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9" w:rsidRPr="003C0572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3C0572">
        <w:rPr>
          <w:rFonts w:ascii="Arial" w:hAnsi="Arial" w:cs="Arial"/>
          <w:b/>
          <w:sz w:val="24"/>
          <w:szCs w:val="24"/>
          <w:u w:val="single"/>
        </w:rPr>
        <w:t>Załącznik nr</w:t>
      </w:r>
      <w:r w:rsidR="001F4DAC" w:rsidRPr="003C0572">
        <w:rPr>
          <w:rFonts w:ascii="Arial" w:hAnsi="Arial" w:cs="Arial"/>
          <w:b/>
          <w:sz w:val="24"/>
          <w:szCs w:val="24"/>
          <w:u w:val="single"/>
        </w:rPr>
        <w:t xml:space="preserve"> 8</w:t>
      </w:r>
      <w:r w:rsidR="00CF72F9" w:rsidRPr="003C0572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3C0572">
        <w:rPr>
          <w:rFonts w:ascii="Arial" w:hAnsi="Arial" w:cs="Arial"/>
          <w:b/>
          <w:sz w:val="24"/>
          <w:szCs w:val="24"/>
          <w:u w:val="single"/>
        </w:rPr>
        <w:t xml:space="preserve">WZ </w:t>
      </w:r>
    </w:p>
    <w:p w:rsidR="00CE7659" w:rsidRPr="003C0572" w:rsidRDefault="00CE7659" w:rsidP="00CE7659">
      <w:pPr>
        <w:rPr>
          <w:rFonts w:ascii="Arial" w:hAnsi="Arial" w:cs="Arial"/>
          <w:i/>
          <w:color w:val="000000"/>
          <w:sz w:val="24"/>
          <w:szCs w:val="24"/>
          <w:u w:val="single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FF038D" w:rsidRPr="008E7049" w:rsidRDefault="00FF038D" w:rsidP="00CE7659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A57A20" w:rsidRDefault="006A5479" w:rsidP="00A57A20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136931329"/>
      <w:r w:rsidRPr="006A5479">
        <w:rPr>
          <w:rFonts w:ascii="Arial" w:hAnsi="Arial" w:cs="Arial"/>
          <w:b/>
          <w:iCs/>
          <w:sz w:val="24"/>
          <w:szCs w:val="24"/>
        </w:rPr>
        <w:t>,,</w:t>
      </w:r>
      <w:r w:rsidR="003C0572" w:rsidRPr="003C0572">
        <w:rPr>
          <w:rFonts w:ascii="Arial" w:hAnsi="Arial" w:cs="Arial"/>
          <w:b/>
          <w:iCs/>
          <w:sz w:val="24"/>
          <w:szCs w:val="24"/>
        </w:rPr>
        <w:t>Obsługa codzienna  ujęć wody podziemnej oraz stacji uzdatniania wody                i hydroforni  administrowanych przez 16 Wojskowy Oddział Gospodarczy          w Drawsku Pomorskim</w:t>
      </w:r>
      <w:r w:rsidRPr="006A5479">
        <w:rPr>
          <w:rFonts w:ascii="Arial" w:hAnsi="Arial" w:cs="Arial"/>
          <w:b/>
          <w:iCs/>
          <w:sz w:val="24"/>
          <w:szCs w:val="24"/>
        </w:rPr>
        <w:t>”.</w:t>
      </w:r>
      <w:r w:rsidRPr="006A5479">
        <w:rPr>
          <w:rFonts w:ascii="Arial" w:hAnsi="Arial" w:cs="Arial"/>
          <w:b/>
          <w:iCs/>
          <w:sz w:val="24"/>
          <w:szCs w:val="24"/>
        </w:rPr>
        <w:br/>
        <w:t xml:space="preserve"> Znak postępowania </w:t>
      </w:r>
      <w:r w:rsidR="00E07EBB">
        <w:rPr>
          <w:rFonts w:ascii="Arial" w:hAnsi="Arial" w:cs="Arial"/>
          <w:b/>
          <w:iCs/>
          <w:sz w:val="24"/>
          <w:szCs w:val="24"/>
        </w:rPr>
        <w:t>449</w:t>
      </w:r>
      <w:bookmarkStart w:id="1" w:name="_GoBack"/>
      <w:bookmarkEnd w:id="1"/>
      <w:r w:rsidRPr="006A5479">
        <w:rPr>
          <w:rFonts w:ascii="Arial" w:hAnsi="Arial" w:cs="Arial"/>
          <w:b/>
          <w:iCs/>
          <w:sz w:val="24"/>
          <w:szCs w:val="24"/>
        </w:rPr>
        <w:t>/2024</w:t>
      </w:r>
    </w:p>
    <w:p w:rsidR="006A5479" w:rsidRPr="006A5479" w:rsidRDefault="006A5479" w:rsidP="00A57A20">
      <w:pPr>
        <w:jc w:val="center"/>
        <w:rPr>
          <w:rFonts w:ascii="Arial" w:hAnsi="Arial" w:cs="Arial"/>
          <w:b/>
          <w:sz w:val="24"/>
          <w:szCs w:val="24"/>
        </w:rPr>
      </w:pPr>
    </w:p>
    <w:bookmarkEnd w:id="0"/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BE54EC">
        <w:rPr>
          <w:rFonts w:ascii="Arial" w:hAnsi="Arial" w:cs="Arial"/>
          <w:b/>
          <w:sz w:val="22"/>
          <w:szCs w:val="22"/>
          <w:u w:val="single"/>
        </w:rPr>
        <w:br/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BE54EC">
        <w:rPr>
          <w:rFonts w:ascii="Arial" w:hAnsi="Arial" w:cs="Arial"/>
          <w:sz w:val="22"/>
          <w:szCs w:val="22"/>
        </w:rPr>
        <w:t xml:space="preserve"> </w:t>
      </w:r>
      <w:r w:rsidR="00BE54EC">
        <w:rPr>
          <w:rFonts w:ascii="Arial" w:hAnsi="Arial" w:cs="Arial"/>
          <w:sz w:val="22"/>
          <w:szCs w:val="22"/>
        </w:rPr>
        <w:br/>
        <w:t xml:space="preserve">i </w:t>
      </w:r>
      <w:r w:rsidR="00AC1AB1" w:rsidRPr="00F3002F">
        <w:rPr>
          <w:rFonts w:ascii="Arial" w:hAnsi="Arial" w:cs="Arial"/>
          <w:sz w:val="22"/>
          <w:szCs w:val="22"/>
        </w:rPr>
        <w:t>konsumentów (Dz. U. z 202</w:t>
      </w:r>
      <w:r w:rsidR="009F5A02">
        <w:rPr>
          <w:rFonts w:ascii="Arial" w:hAnsi="Arial" w:cs="Arial"/>
          <w:sz w:val="22"/>
          <w:szCs w:val="22"/>
        </w:rPr>
        <w:t>4</w:t>
      </w:r>
      <w:r w:rsidR="00AC1AB1" w:rsidRPr="00F3002F">
        <w:rPr>
          <w:rFonts w:ascii="Arial" w:hAnsi="Arial" w:cs="Arial"/>
          <w:sz w:val="22"/>
          <w:szCs w:val="22"/>
        </w:rPr>
        <w:t xml:space="preserve"> r. poz.</w:t>
      </w:r>
      <w:r w:rsidR="009F5A02">
        <w:rPr>
          <w:rFonts w:ascii="Arial" w:hAnsi="Arial" w:cs="Arial"/>
          <w:sz w:val="22"/>
          <w:szCs w:val="22"/>
        </w:rPr>
        <w:t>594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</w:t>
      </w:r>
      <w:r w:rsidR="00BE54EC">
        <w:rPr>
          <w:rFonts w:ascii="Arial" w:hAnsi="Arial" w:cs="Arial"/>
          <w:sz w:val="22"/>
          <w:szCs w:val="22"/>
        </w:rPr>
        <w:t xml:space="preserve">mówień publicznych, </w:t>
      </w:r>
      <w:r w:rsidR="00BE54EC">
        <w:rPr>
          <w:rFonts w:ascii="Arial" w:hAnsi="Arial" w:cs="Arial"/>
          <w:sz w:val="22"/>
          <w:szCs w:val="22"/>
        </w:rPr>
        <w:br/>
        <w:t xml:space="preserve">w </w:t>
      </w:r>
      <w:r w:rsidR="00AC1AB1" w:rsidRPr="00F3002F">
        <w:rPr>
          <w:rFonts w:ascii="Arial" w:hAnsi="Arial" w:cs="Arial"/>
          <w:sz w:val="22"/>
          <w:szCs w:val="22"/>
        </w:rPr>
        <w:t xml:space="preserve">rozumieniu ustawy z dnia 16 lutego 2007 o ochronie konkurencji i konsumentów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(</w:t>
      </w:r>
      <w:r w:rsidR="009F5A02" w:rsidRPr="009F5A02">
        <w:rPr>
          <w:rFonts w:ascii="Arial" w:hAnsi="Arial" w:cs="Arial"/>
          <w:sz w:val="22"/>
          <w:szCs w:val="22"/>
        </w:rPr>
        <w:t>Dz. U. z 2024 r. poz.594</w:t>
      </w:r>
      <w:r w:rsidR="00AC1AB1" w:rsidRPr="00F3002F">
        <w:rPr>
          <w:rFonts w:ascii="Arial" w:hAnsi="Arial" w:cs="Arial"/>
          <w:sz w:val="22"/>
          <w:szCs w:val="22"/>
        </w:rPr>
        <w:t xml:space="preserve">). Jednocześnie składam poniżej listę podmiotów należących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8E7049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należy do grupy kapitałowej - składa listę podmiotów należących </w:t>
      </w:r>
      <w:r w:rsidR="00BE54EC">
        <w:rPr>
          <w:rFonts w:ascii="Arial" w:hAnsi="Arial" w:cs="Arial"/>
          <w:b/>
          <w:sz w:val="18"/>
          <w:szCs w:val="18"/>
        </w:rPr>
        <w:br/>
      </w:r>
      <w:r w:rsidRPr="00215C43">
        <w:rPr>
          <w:rFonts w:ascii="Arial" w:hAnsi="Arial" w:cs="Arial"/>
          <w:b/>
          <w:sz w:val="18"/>
          <w:szCs w:val="18"/>
        </w:rPr>
        <w:t>do tej samej grupy kapitałowej, które złożyły w niniejszym postępowaniu oraz odpowiednio wypełnia pkt. 3</w:t>
      </w:r>
    </w:p>
    <w:p w:rsidR="00672F55" w:rsidRPr="00CD7DCF" w:rsidRDefault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sectPr w:rsidR="00672F55" w:rsidRPr="00CD7DCF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CBF" w:rsidRDefault="00E34CBF" w:rsidP="009C3AF8">
      <w:r>
        <w:separator/>
      </w:r>
    </w:p>
  </w:endnote>
  <w:endnote w:type="continuationSeparator" w:id="0">
    <w:p w:rsidR="00E34CBF" w:rsidRDefault="00E34CBF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CBF" w:rsidRDefault="00E34CBF" w:rsidP="009C3AF8">
      <w:r>
        <w:separator/>
      </w:r>
    </w:p>
  </w:footnote>
  <w:footnote w:type="continuationSeparator" w:id="0">
    <w:p w:rsidR="00E34CBF" w:rsidRDefault="00E34CBF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4597"/>
    <w:rsid w:val="00096938"/>
    <w:rsid w:val="000A0C89"/>
    <w:rsid w:val="000A39CE"/>
    <w:rsid w:val="000A4A11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0879"/>
    <w:rsid w:val="00193C98"/>
    <w:rsid w:val="00194EBF"/>
    <w:rsid w:val="001B3F5A"/>
    <w:rsid w:val="001B5953"/>
    <w:rsid w:val="001B7AFD"/>
    <w:rsid w:val="001C4111"/>
    <w:rsid w:val="001F4DAC"/>
    <w:rsid w:val="00206F5E"/>
    <w:rsid w:val="00215C43"/>
    <w:rsid w:val="00215D18"/>
    <w:rsid w:val="002544D7"/>
    <w:rsid w:val="00277BCE"/>
    <w:rsid w:val="00285153"/>
    <w:rsid w:val="00294F3D"/>
    <w:rsid w:val="0029668F"/>
    <w:rsid w:val="00297D1D"/>
    <w:rsid w:val="002A5B76"/>
    <w:rsid w:val="002B0E28"/>
    <w:rsid w:val="002D22CB"/>
    <w:rsid w:val="002D22D9"/>
    <w:rsid w:val="002D6BC7"/>
    <w:rsid w:val="002E0C5D"/>
    <w:rsid w:val="002E696F"/>
    <w:rsid w:val="00305E94"/>
    <w:rsid w:val="0030675F"/>
    <w:rsid w:val="00312C53"/>
    <w:rsid w:val="00313D66"/>
    <w:rsid w:val="00340C34"/>
    <w:rsid w:val="00342119"/>
    <w:rsid w:val="00343C7E"/>
    <w:rsid w:val="0034491A"/>
    <w:rsid w:val="003513BD"/>
    <w:rsid w:val="003551F7"/>
    <w:rsid w:val="00363D09"/>
    <w:rsid w:val="003742C2"/>
    <w:rsid w:val="003805E2"/>
    <w:rsid w:val="003855B4"/>
    <w:rsid w:val="00385832"/>
    <w:rsid w:val="0039332D"/>
    <w:rsid w:val="003A073F"/>
    <w:rsid w:val="003A61E6"/>
    <w:rsid w:val="003A71D2"/>
    <w:rsid w:val="003A7510"/>
    <w:rsid w:val="003B1521"/>
    <w:rsid w:val="003B4A4E"/>
    <w:rsid w:val="003B77FA"/>
    <w:rsid w:val="003C0572"/>
    <w:rsid w:val="003C6ED8"/>
    <w:rsid w:val="003E3253"/>
    <w:rsid w:val="00404B1E"/>
    <w:rsid w:val="00412AAA"/>
    <w:rsid w:val="00412CBC"/>
    <w:rsid w:val="004165AD"/>
    <w:rsid w:val="004554EE"/>
    <w:rsid w:val="00475354"/>
    <w:rsid w:val="00482B59"/>
    <w:rsid w:val="00485F5B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305A2"/>
    <w:rsid w:val="0053523C"/>
    <w:rsid w:val="00536483"/>
    <w:rsid w:val="005375A4"/>
    <w:rsid w:val="00537AFE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E29E2"/>
    <w:rsid w:val="005E6EAF"/>
    <w:rsid w:val="005F5A61"/>
    <w:rsid w:val="005F5DDB"/>
    <w:rsid w:val="00602065"/>
    <w:rsid w:val="0061036B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A5479"/>
    <w:rsid w:val="006B28FF"/>
    <w:rsid w:val="006D1888"/>
    <w:rsid w:val="006D4964"/>
    <w:rsid w:val="006F0973"/>
    <w:rsid w:val="007028FE"/>
    <w:rsid w:val="00707B01"/>
    <w:rsid w:val="0072401F"/>
    <w:rsid w:val="00726ACD"/>
    <w:rsid w:val="00734172"/>
    <w:rsid w:val="00740563"/>
    <w:rsid w:val="0074573F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641"/>
    <w:rsid w:val="008238C4"/>
    <w:rsid w:val="008346C1"/>
    <w:rsid w:val="0083745B"/>
    <w:rsid w:val="008375B9"/>
    <w:rsid w:val="008456C3"/>
    <w:rsid w:val="00852AAE"/>
    <w:rsid w:val="0085783B"/>
    <w:rsid w:val="00867843"/>
    <w:rsid w:val="00873D9C"/>
    <w:rsid w:val="00884969"/>
    <w:rsid w:val="008852AE"/>
    <w:rsid w:val="00886960"/>
    <w:rsid w:val="00890D43"/>
    <w:rsid w:val="008923BE"/>
    <w:rsid w:val="00893B6C"/>
    <w:rsid w:val="008D4E6D"/>
    <w:rsid w:val="008E2644"/>
    <w:rsid w:val="008E5920"/>
    <w:rsid w:val="008E5CA5"/>
    <w:rsid w:val="008E7049"/>
    <w:rsid w:val="008F52D7"/>
    <w:rsid w:val="00924300"/>
    <w:rsid w:val="00940F63"/>
    <w:rsid w:val="009459E0"/>
    <w:rsid w:val="00946270"/>
    <w:rsid w:val="0095505B"/>
    <w:rsid w:val="0096459C"/>
    <w:rsid w:val="00972518"/>
    <w:rsid w:val="00982795"/>
    <w:rsid w:val="009876C1"/>
    <w:rsid w:val="009C1947"/>
    <w:rsid w:val="009C3AF8"/>
    <w:rsid w:val="009C421E"/>
    <w:rsid w:val="009C6F6A"/>
    <w:rsid w:val="009C76CE"/>
    <w:rsid w:val="009E38C3"/>
    <w:rsid w:val="009E48BA"/>
    <w:rsid w:val="009F5A02"/>
    <w:rsid w:val="00A07186"/>
    <w:rsid w:val="00A07349"/>
    <w:rsid w:val="00A11DA7"/>
    <w:rsid w:val="00A33CEE"/>
    <w:rsid w:val="00A354D7"/>
    <w:rsid w:val="00A45511"/>
    <w:rsid w:val="00A50737"/>
    <w:rsid w:val="00A5090C"/>
    <w:rsid w:val="00A51380"/>
    <w:rsid w:val="00A57A20"/>
    <w:rsid w:val="00A75B16"/>
    <w:rsid w:val="00A8028A"/>
    <w:rsid w:val="00A81887"/>
    <w:rsid w:val="00A91278"/>
    <w:rsid w:val="00A92C77"/>
    <w:rsid w:val="00AB0288"/>
    <w:rsid w:val="00AB5E15"/>
    <w:rsid w:val="00AC1AB1"/>
    <w:rsid w:val="00AC2DC1"/>
    <w:rsid w:val="00AD3DCB"/>
    <w:rsid w:val="00AD509D"/>
    <w:rsid w:val="00AD710F"/>
    <w:rsid w:val="00AE1208"/>
    <w:rsid w:val="00AE19CB"/>
    <w:rsid w:val="00AF3275"/>
    <w:rsid w:val="00B07011"/>
    <w:rsid w:val="00B239B9"/>
    <w:rsid w:val="00B306D7"/>
    <w:rsid w:val="00B42FA5"/>
    <w:rsid w:val="00B551F1"/>
    <w:rsid w:val="00B62685"/>
    <w:rsid w:val="00B628A6"/>
    <w:rsid w:val="00B62C03"/>
    <w:rsid w:val="00B67309"/>
    <w:rsid w:val="00B85F4D"/>
    <w:rsid w:val="00B97457"/>
    <w:rsid w:val="00BB6238"/>
    <w:rsid w:val="00BC382B"/>
    <w:rsid w:val="00BD21CD"/>
    <w:rsid w:val="00BD6660"/>
    <w:rsid w:val="00BE09F7"/>
    <w:rsid w:val="00BE54EC"/>
    <w:rsid w:val="00BF1703"/>
    <w:rsid w:val="00BF48D4"/>
    <w:rsid w:val="00BF4916"/>
    <w:rsid w:val="00BF610E"/>
    <w:rsid w:val="00C10DDD"/>
    <w:rsid w:val="00C21453"/>
    <w:rsid w:val="00C35131"/>
    <w:rsid w:val="00C36D1A"/>
    <w:rsid w:val="00C56F26"/>
    <w:rsid w:val="00C63E72"/>
    <w:rsid w:val="00C63FFA"/>
    <w:rsid w:val="00C67090"/>
    <w:rsid w:val="00C734E8"/>
    <w:rsid w:val="00C745E8"/>
    <w:rsid w:val="00C7521D"/>
    <w:rsid w:val="00C819DE"/>
    <w:rsid w:val="00C85F0E"/>
    <w:rsid w:val="00C95418"/>
    <w:rsid w:val="00CA419B"/>
    <w:rsid w:val="00CB303A"/>
    <w:rsid w:val="00CB32F2"/>
    <w:rsid w:val="00CB40F6"/>
    <w:rsid w:val="00CC29F8"/>
    <w:rsid w:val="00CC3144"/>
    <w:rsid w:val="00CC6C0B"/>
    <w:rsid w:val="00CD6BC0"/>
    <w:rsid w:val="00CD7DCF"/>
    <w:rsid w:val="00CE01F8"/>
    <w:rsid w:val="00CE7659"/>
    <w:rsid w:val="00CE7CBC"/>
    <w:rsid w:val="00CF292F"/>
    <w:rsid w:val="00CF72F9"/>
    <w:rsid w:val="00D22A60"/>
    <w:rsid w:val="00D22B0D"/>
    <w:rsid w:val="00D257C1"/>
    <w:rsid w:val="00D432CA"/>
    <w:rsid w:val="00D52813"/>
    <w:rsid w:val="00D9162B"/>
    <w:rsid w:val="00DA1B48"/>
    <w:rsid w:val="00DA57EC"/>
    <w:rsid w:val="00DC1B09"/>
    <w:rsid w:val="00DF3286"/>
    <w:rsid w:val="00DF6DB5"/>
    <w:rsid w:val="00E07EBB"/>
    <w:rsid w:val="00E1339C"/>
    <w:rsid w:val="00E23508"/>
    <w:rsid w:val="00E319D3"/>
    <w:rsid w:val="00E34CBF"/>
    <w:rsid w:val="00E3547C"/>
    <w:rsid w:val="00E36A9A"/>
    <w:rsid w:val="00E51F08"/>
    <w:rsid w:val="00E54E08"/>
    <w:rsid w:val="00E8787B"/>
    <w:rsid w:val="00E91DCB"/>
    <w:rsid w:val="00E962A2"/>
    <w:rsid w:val="00EA0C79"/>
    <w:rsid w:val="00EA59F1"/>
    <w:rsid w:val="00EA7797"/>
    <w:rsid w:val="00EB4701"/>
    <w:rsid w:val="00EE438B"/>
    <w:rsid w:val="00F00B1B"/>
    <w:rsid w:val="00F0653A"/>
    <w:rsid w:val="00F07121"/>
    <w:rsid w:val="00F22562"/>
    <w:rsid w:val="00F3002F"/>
    <w:rsid w:val="00F32275"/>
    <w:rsid w:val="00F4641F"/>
    <w:rsid w:val="00F5337F"/>
    <w:rsid w:val="00F57819"/>
    <w:rsid w:val="00F62924"/>
    <w:rsid w:val="00F63E4F"/>
    <w:rsid w:val="00F83A93"/>
    <w:rsid w:val="00FA2481"/>
    <w:rsid w:val="00FB5987"/>
    <w:rsid w:val="00FB705A"/>
    <w:rsid w:val="00FC7A70"/>
    <w:rsid w:val="00FF038D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ADC10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8F852-DD09-4445-A2DE-10A1CEFB507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854019-EC6D-421B-9B9F-AE5C1D5ED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Majdan Marta</cp:lastModifiedBy>
  <cp:revision>38</cp:revision>
  <cp:lastPrinted>2024-10-21T12:26:00Z</cp:lastPrinted>
  <dcterms:created xsi:type="dcterms:W3CDTF">2023-06-29T13:16:00Z</dcterms:created>
  <dcterms:modified xsi:type="dcterms:W3CDTF">2024-10-21T12:26:00Z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