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1705"/>
        <w:gridCol w:w="5272"/>
        <w:gridCol w:w="2835"/>
      </w:tblGrid>
      <w:tr w:rsidR="00921881" w:rsidRPr="00A841AB" w14:paraId="11CD3815" w14:textId="77777777" w:rsidTr="00921881">
        <w:trPr>
          <w:trHeight w:val="362"/>
        </w:trPr>
        <w:tc>
          <w:tcPr>
            <w:tcW w:w="476" w:type="dxa"/>
            <w:shd w:val="clear" w:color="auto" w:fill="BFBFBF" w:themeFill="background1" w:themeFillShade="BF"/>
            <w:noWrap/>
            <w:vAlign w:val="center"/>
          </w:tcPr>
          <w:p w14:paraId="609DA867" w14:textId="47491910" w:rsidR="00921881" w:rsidRP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7CD6A496" w14:textId="271B9050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E9506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B525EE6" w14:textId="017CEE0A" w:rsidR="00921881" w:rsidRP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BFBFBF" w:themeFill="background1" w:themeFillShade="BF"/>
            <w:vAlign w:val="center"/>
          </w:tcPr>
          <w:p w14:paraId="420F4B1C" w14:textId="7F8EE986" w:rsidR="00921881" w:rsidRP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E479E57" w14:textId="77777777" w:rsidR="00921881" w:rsidRPr="00921881" w:rsidRDefault="00921881" w:rsidP="00C43319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PRODUKT JEST ZGODNY Z OPISEM PARAMETRÓW MINIMALNYCH OKREŚLONYCH </w:t>
            </w:r>
          </w:p>
          <w:p w14:paraId="74601D57" w14:textId="1F9D46B7" w:rsidR="00921881" w:rsidRPr="00921881" w:rsidRDefault="00921881" w:rsidP="00C43319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KOLUMNIE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</w:p>
          <w:p w14:paraId="475B7204" w14:textId="77777777" w:rsidR="00921881" w:rsidRPr="00921881" w:rsidRDefault="00921881" w:rsidP="00C43319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CD350BD" w14:textId="2976FBEB" w:rsidR="00921881" w:rsidRP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  <w:r w:rsidR="005604E7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</w:tc>
      </w:tr>
      <w:tr w:rsidR="00921881" w:rsidRPr="00A841AB" w14:paraId="323EBED0" w14:textId="77777777" w:rsidTr="00921881">
        <w:trPr>
          <w:trHeight w:val="190"/>
        </w:trPr>
        <w:tc>
          <w:tcPr>
            <w:tcW w:w="476" w:type="dxa"/>
            <w:shd w:val="clear" w:color="auto" w:fill="BFBFBF" w:themeFill="background1" w:themeFillShade="BF"/>
            <w:noWrap/>
            <w:vAlign w:val="center"/>
          </w:tcPr>
          <w:p w14:paraId="789CB56A" w14:textId="4AFD6FE1" w:rsidR="00921881" w:rsidRPr="00C43319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  <w:vAlign w:val="center"/>
          </w:tcPr>
          <w:p w14:paraId="2EE88E22" w14:textId="77B9DB95" w:rsidR="00921881" w:rsidRPr="00C43319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72" w:type="dxa"/>
            <w:shd w:val="clear" w:color="auto" w:fill="BFBFBF" w:themeFill="background1" w:themeFillShade="BF"/>
            <w:vAlign w:val="center"/>
          </w:tcPr>
          <w:p w14:paraId="2AA1741D" w14:textId="3029E2F5" w:rsidR="00921881" w:rsidRPr="00C43319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331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63A3636" w14:textId="35D96155" w:rsidR="00921881" w:rsidRPr="00C43319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4</w:t>
            </w:r>
          </w:p>
        </w:tc>
      </w:tr>
      <w:tr w:rsidR="00921881" w:rsidRPr="00A841AB" w14:paraId="54587DB1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9AA1AA4" w14:textId="219DF5E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67D4DCA" w14:textId="77777777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Radioodtwarzacz przenośny</w:t>
            </w:r>
          </w:p>
          <w:p w14:paraId="49D3B08A" w14:textId="77777777" w:rsid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FBABA52" w14:textId="3D859C8D" w:rsidR="00921881" w:rsidRP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0DCD0629" w14:textId="57595686" w:rsidR="00921881" w:rsidRPr="00CF0E7E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1B6B1EE2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Radioodtwarzacz zawierający co najmniej:</w:t>
            </w:r>
          </w:p>
          <w:p w14:paraId="778C8476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dtwarzacz CD z odczytem plików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Audio CD, CD-R/RW, MP3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4C2A431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radio analogowe z pamięcią,</w:t>
            </w:r>
          </w:p>
          <w:p w14:paraId="1A21D96C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zakres fal radiowych: FM</w:t>
            </w:r>
          </w:p>
          <w:p w14:paraId="1F9ED41C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dźwięk stereo,</w:t>
            </w:r>
          </w:p>
          <w:p w14:paraId="2B3C01C7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tym głośników: szerokopasmowe;</w:t>
            </w:r>
          </w:p>
          <w:p w14:paraId="381CED56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ejście USB do odtwarzania muzyki (MP3/WMA)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7EB15D21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yświetlacz LCD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8DD53A2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Wyjście słuchawkowe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0DDE4B24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 ba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teryjne: 6 baterii 1.,5 V / R14;</w:t>
            </w:r>
          </w:p>
          <w:p w14:paraId="0D71FAAF" w14:textId="23F55D07" w:rsidR="00921881" w:rsidRDefault="00921881" w:rsidP="00C4331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asilanie sieciowe: AC 230 V ~ 50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02DB3D3" w14:textId="711A5179" w:rsidR="00921881" w:rsidRDefault="00921881" w:rsidP="00C43319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21881" w:rsidRPr="00A841AB" w14:paraId="02ACA5AD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928E1CD" w14:textId="1B6EAC60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AC379AC" w14:textId="77777777" w:rsidR="00921881" w:rsidRPr="00B94BAB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Podłoga interaktywna typu „magiczny dywan”</w:t>
            </w:r>
          </w:p>
          <w:p w14:paraId="131D1B49" w14:textId="77777777" w:rsidR="00921881" w:rsidRDefault="00921881" w:rsidP="0092188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3ADA6301" w14:textId="08E6A38D" w:rsidR="00921881" w:rsidRPr="00921881" w:rsidRDefault="00921881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6714DDF3" w14:textId="77777777" w:rsidR="00921881" w:rsidRPr="00921881" w:rsidRDefault="00921881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Model…….…. </w:t>
            </w:r>
          </w:p>
          <w:p w14:paraId="106B5CCD" w14:textId="4828FB8D" w:rsidR="00921881" w:rsidRPr="00A841AB" w:rsidRDefault="00921881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619D33AF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Sterowanie za pomocą ruchu, specjalnego pisaka świetlnego i robota interaktywnego</w:t>
            </w:r>
          </w:p>
          <w:p w14:paraId="66D4A0B5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Możliwość korzystania na mobilnym statywie w celu zmiany miejsca wyświetlania.</w:t>
            </w:r>
          </w:p>
          <w:p w14:paraId="06261B52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Pakiet zawierający co najmniej:</w:t>
            </w:r>
          </w:p>
          <w:p w14:paraId="7EF2CAEA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 xml:space="preserve">- 1 x </w:t>
            </w:r>
            <w:proofErr w:type="spellStart"/>
            <w:r w:rsidRPr="005E04D7">
              <w:rPr>
                <w:rFonts w:ascii="Arial Narrow" w:hAnsi="Arial Narrow"/>
                <w:sz w:val="20"/>
                <w:szCs w:val="20"/>
              </w:rPr>
              <w:t>Smartfloor</w:t>
            </w:r>
            <w:proofErr w:type="spellEnd"/>
            <w:r w:rsidRPr="005E04D7">
              <w:rPr>
                <w:rFonts w:ascii="Arial Narrow" w:hAnsi="Arial Narrow"/>
                <w:sz w:val="20"/>
                <w:szCs w:val="20"/>
              </w:rPr>
              <w:t xml:space="preserve"> z projektorem</w:t>
            </w:r>
          </w:p>
          <w:p w14:paraId="435F60B4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uchwyt ścienny</w:t>
            </w:r>
          </w:p>
          <w:p w14:paraId="3D0DB03C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pilot do projektora</w:t>
            </w:r>
          </w:p>
          <w:p w14:paraId="512EB547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 xml:space="preserve">- 1 x pilot do </w:t>
            </w:r>
            <w:proofErr w:type="spellStart"/>
            <w:r w:rsidRPr="005E04D7">
              <w:rPr>
                <w:rFonts w:ascii="Arial Narrow" w:hAnsi="Arial Narrow"/>
                <w:sz w:val="20"/>
                <w:szCs w:val="20"/>
              </w:rPr>
              <w:t>Smartfloor</w:t>
            </w:r>
            <w:proofErr w:type="spellEnd"/>
          </w:p>
          <w:p w14:paraId="07ED4993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- 3 x pisak interaktywny krótki</w:t>
            </w:r>
          </w:p>
          <w:p w14:paraId="352C4BA5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pisak interaktywny długi</w:t>
            </w:r>
          </w:p>
          <w:p w14:paraId="7F5EB81A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worek na akcesoria</w:t>
            </w:r>
          </w:p>
          <w:p w14:paraId="6FC9C25E" w14:textId="77777777" w:rsidR="00F71405" w:rsidRPr="005E04D7" w:rsidRDefault="00F71405" w:rsidP="00F7140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- 1 x instrukcja obsługi</w:t>
            </w:r>
          </w:p>
          <w:p w14:paraId="01D3EA76" w14:textId="2A3272FB" w:rsidR="00921881" w:rsidRPr="00657E37" w:rsidRDefault="00F71405" w:rsidP="00F7140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5E04D7">
              <w:rPr>
                <w:rFonts w:ascii="Arial Narrow" w:hAnsi="Arial Narrow"/>
                <w:sz w:val="20"/>
                <w:szCs w:val="20"/>
              </w:rPr>
              <w:t>- 4 x pakiety aplikacji na start</w:t>
            </w:r>
          </w:p>
        </w:tc>
        <w:tc>
          <w:tcPr>
            <w:tcW w:w="2835" w:type="dxa"/>
            <w:shd w:val="clear" w:color="auto" w:fill="auto"/>
          </w:tcPr>
          <w:p w14:paraId="6FF0C46E" w14:textId="3B9F4103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28FF028C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F0C4F75" w14:textId="7FD79C8A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C08ECAD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multimedialny</w:t>
            </w:r>
          </w:p>
          <w:p w14:paraId="654EDD95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632AE018" w14:textId="77777777" w:rsidR="00921881" w:rsidRP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7EE3DDF1" w14:textId="77777777" w:rsidR="00921881" w:rsidRP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1651254E" w14:textId="0B8283DB" w:rsidR="00921881" w:rsidRPr="00B94BAB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ABB4AF7" w14:textId="77777777" w:rsidR="00451B81" w:rsidRDefault="00451B81" w:rsidP="00451B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multimedialny składający się z:</w:t>
            </w:r>
          </w:p>
          <w:p w14:paraId="0E37D4C7" w14:textId="77777777" w:rsidR="00451B81" w:rsidRDefault="00451B81" w:rsidP="00451B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1. Projektora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ultrakrótkoogniskowego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0EEA911D" w14:textId="77777777" w:rsidR="00451B81" w:rsidRDefault="00451B81" w:rsidP="00451B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2. Tablicy interaktywnej.</w:t>
            </w:r>
          </w:p>
          <w:p w14:paraId="57CDCF90" w14:textId="77777777" w:rsidR="00451B81" w:rsidRDefault="00451B81" w:rsidP="00451B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3. Uchwytu do projektora.</w:t>
            </w:r>
          </w:p>
          <w:p w14:paraId="0DA0B2D7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1. Projektor</w:t>
            </w: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68F98851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technologia wyświetlania: DLP</w:t>
            </w:r>
          </w:p>
          <w:p w14:paraId="47EF7DB1" w14:textId="77777777" w:rsidR="00451B81" w:rsidRPr="00636847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ozdzielczość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XGA (1024x768)</w:t>
            </w:r>
          </w:p>
          <w:p w14:paraId="49B5C937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j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asność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4000 lumenó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</w:t>
            </w:r>
          </w:p>
          <w:p w14:paraId="5DF51B9E" w14:textId="77777777" w:rsidR="00451B81" w:rsidRPr="00636847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ontrast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22 000:1</w:t>
            </w:r>
          </w:p>
          <w:p w14:paraId="1F317808" w14:textId="77777777" w:rsidR="00451B81" w:rsidRPr="00636847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n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atywne proporcje ekranu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4:3</w:t>
            </w:r>
          </w:p>
          <w:p w14:paraId="47D69982" w14:textId="77777777" w:rsidR="00451B81" w:rsidRPr="00636847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spółczynnik projekcji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zgodny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16:9</w:t>
            </w:r>
          </w:p>
          <w:p w14:paraId="0ECBD876" w14:textId="77777777" w:rsidR="00451B81" w:rsidRPr="00636847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orekcja trapezowa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pozioma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+/-4°</w:t>
            </w:r>
          </w:p>
          <w:p w14:paraId="3D3BDE3D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Korekcja trapezowa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pionowa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636847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+/-4°</w:t>
            </w:r>
          </w:p>
          <w:p w14:paraId="3CC9ACEB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zybkość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skanowania poziomego: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Minimum 15.375 ~ 91.147Khz</w:t>
            </w:r>
          </w:p>
          <w:p w14:paraId="1FFB7649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s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zybkość skanowania pionowego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24 ~ 85(120 for 3D)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</w:p>
          <w:p w14:paraId="0CF589DE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j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ednolitość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80%</w:t>
            </w:r>
          </w:p>
          <w:p w14:paraId="42B6B7BB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ozmiar ekranu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1.78m ~ 2.54m (70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~ 100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 diagonal</w:t>
            </w:r>
          </w:p>
          <w:p w14:paraId="76B34F9B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 lampy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240</w:t>
            </w:r>
          </w:p>
          <w:p w14:paraId="5801E2DF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- ż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ywotność lampy (godziny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inimalne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4000 (Jasny), 12000 (Dynamiczny), 10000 (Eco), 15000 (Eco+)</w:t>
            </w:r>
          </w:p>
          <w:p w14:paraId="5B695EB3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łącza wejściowe/wyjściowe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462E31F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Porty wejścia 1 x Obsługuje HDMI 1.4a 3D + MHL, 1 x Obsługuje HDMI 1.4a 3D, 1 x VGA (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/RGB), 1 x Złącze kompozytowe, 1 x Audio 3.5mm, 2 x USB-A 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reader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wireless</w:t>
            </w:r>
            <w:proofErr w:type="spellEnd"/>
          </w:p>
          <w:p w14:paraId="10B02443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Porty wyjścia 1 x VGA, 1 x Audio 3.5mm</w:t>
            </w:r>
          </w:p>
          <w:p w14:paraId="506BC587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ontrola 1 x RS232, 1 x RJ45</w:t>
            </w:r>
          </w:p>
          <w:p w14:paraId="5185A5CE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ompatybilność systemu operacyjnego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Windows 7 / 8 / 8.1 / 10, </w:t>
            </w:r>
            <w:proofErr w:type="spellStart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MacOSX</w:t>
            </w:r>
            <w:proofErr w:type="spellEnd"/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10.9 +, Android 4.0+, iOS 8+</w:t>
            </w:r>
          </w:p>
          <w:p w14:paraId="0F36C0E8" w14:textId="77777777" w:rsidR="00451B81" w:rsidRPr="00C371D9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l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iczba głośników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 Moc 16W</w:t>
            </w:r>
          </w:p>
          <w:p w14:paraId="42933B6E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ilot</w:t>
            </w:r>
            <w:r w:rsidRPr="00C371D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Zdalne sterowanie za pomocą funkcji lasera i myszy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  <w:p w14:paraId="255BB8D0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2. Tablica interaktywna -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 xml:space="preserve"> 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4ACDD2D6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echnologia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wyświetlania: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Podczerwień (IR)</w:t>
            </w:r>
          </w:p>
          <w:p w14:paraId="551E3C53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rzekątna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m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inimum 90”</w:t>
            </w:r>
          </w:p>
          <w:p w14:paraId="03FD1B2A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rzekątna obszaru interaktywnego [cm, (cale)]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222,40 cm (87,6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2007DA06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f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ormat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6:9 lub 16:10</w:t>
            </w:r>
          </w:p>
          <w:p w14:paraId="6843E1C2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 powłoki tablicy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talowa, magnetyczna powierzchnia pokryta ceramiką</w:t>
            </w:r>
          </w:p>
          <w:p w14:paraId="0F38B78E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recyzja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± 0.5 mm</w:t>
            </w:r>
          </w:p>
          <w:p w14:paraId="0DE68187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ejestracja dotyku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pisak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suchościeralny</w:t>
            </w:r>
            <w:proofErr w:type="spellEnd"/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palce bądź inne nieprzezroczyste obiekty</w:t>
            </w:r>
          </w:p>
          <w:p w14:paraId="5F03E1B2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empo śledzenia sygnału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180 punktów / s</w:t>
            </w:r>
          </w:p>
          <w:p w14:paraId="32F658B5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wymagany system operacyjny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Windows: 10, 8.1, 8,7, Vista, XP / Linux / Mac</w:t>
            </w:r>
          </w:p>
          <w:p w14:paraId="2FB5F8F0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yposażenie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ółka na pisaki, kabel USB, 2 pisaki, gąbka, oprogramowanie na płycie CD,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montażowy</w:t>
            </w:r>
          </w:p>
          <w:p w14:paraId="731BD937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unkty dotyku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– TOUCH - jednoczesna praca dziesięciu osób bez konieczności dzielenia obszaru roboczego na 10 stref</w:t>
            </w:r>
          </w:p>
          <w:p w14:paraId="0E68FE82" w14:textId="77777777" w:rsidR="00451B81" w:rsidRPr="001C4375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C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ertyfikaty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CE, ROHS, ISO 9001,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ISO 14001</w:t>
            </w:r>
          </w:p>
          <w:p w14:paraId="6CF86783" w14:textId="77777777" w:rsidR="00451B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yp Pisaka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C4375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DWUSTRONNY PISAK</w:t>
            </w:r>
          </w:p>
          <w:p w14:paraId="4210E718" w14:textId="10A805D4" w:rsidR="00921881" w:rsidRDefault="00451B81" w:rsidP="00451B8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3. Uchwyt</w:t>
            </w:r>
            <w:r w:rsidRPr="001C4375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: 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kompatybilny z projektorem (dedykowany).</w:t>
            </w:r>
          </w:p>
        </w:tc>
        <w:tc>
          <w:tcPr>
            <w:tcW w:w="2835" w:type="dxa"/>
            <w:shd w:val="clear" w:color="auto" w:fill="auto"/>
          </w:tcPr>
          <w:p w14:paraId="12F05524" w14:textId="45177FEF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  <w:p w14:paraId="14F20B84" w14:textId="77777777" w:rsidR="00921881" w:rsidRPr="00243D02" w:rsidRDefault="00921881" w:rsidP="00243D02">
            <w:pPr>
              <w:rPr>
                <w:lang w:eastAsia="pl-PL"/>
              </w:rPr>
            </w:pPr>
          </w:p>
          <w:p w14:paraId="20362C91" w14:textId="3977FC4D" w:rsidR="00921881" w:rsidRPr="00243D02" w:rsidRDefault="00921881" w:rsidP="00243D02">
            <w:pPr>
              <w:rPr>
                <w:lang w:eastAsia="pl-PL"/>
              </w:rPr>
            </w:pPr>
          </w:p>
          <w:p w14:paraId="54A08372" w14:textId="46FB805B" w:rsidR="00921881" w:rsidRDefault="00921881" w:rsidP="00243D02">
            <w:pPr>
              <w:rPr>
                <w:lang w:eastAsia="pl-PL"/>
              </w:rPr>
            </w:pPr>
          </w:p>
          <w:p w14:paraId="34203B79" w14:textId="4D520415" w:rsidR="00921881" w:rsidRPr="00243D02" w:rsidRDefault="00921881" w:rsidP="00243D02">
            <w:pPr>
              <w:jc w:val="center"/>
              <w:rPr>
                <w:lang w:eastAsia="pl-PL"/>
              </w:rPr>
            </w:pPr>
          </w:p>
        </w:tc>
      </w:tr>
      <w:tr w:rsidR="00921881" w:rsidRPr="00A841AB" w14:paraId="405C9E5F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152C15C" w14:textId="0D9D46C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FF685BD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Radioodtwarzacz przenośny</w:t>
            </w:r>
          </w:p>
          <w:p w14:paraId="22A8AA70" w14:textId="77777777" w:rsid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C8FA57D" w14:textId="76B541C2" w:rsidR="00921881" w:rsidRP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4ED0BE63" w14:textId="48778665" w:rsidR="00921881" w:rsidRDefault="00921881" w:rsidP="0092188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5932351" w14:textId="08FD861E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Radioodtwarzacz: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58BED8E7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dtwarzacz CD z odczytem plików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Audio CD, CD-R/RW, MP3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2C940723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radio analogowe z pamięcią,</w:t>
            </w:r>
          </w:p>
          <w:p w14:paraId="45E28ECC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zakres fal radiowych: FM</w:t>
            </w:r>
          </w:p>
          <w:p w14:paraId="1F8D1415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dźwięk stereo,</w:t>
            </w:r>
          </w:p>
          <w:p w14:paraId="024839A8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tym głośników: szerokopasmowe;</w:t>
            </w:r>
          </w:p>
          <w:p w14:paraId="27D89536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ejście USB do odtwarzania muzyki (MP3/WMA)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3AE0EE6B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 wyjściowa: 2 x 2 W RMS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62275962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yświetlacz LCD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1A9CEEA1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Wejście AUX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117B4ACB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Wyjście słuchawkowe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;</w:t>
            </w:r>
          </w:p>
          <w:p w14:paraId="41F0F8FB" w14:textId="77777777" w:rsidR="00921881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asilanie ba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teryjne: 6 baterii 1.,5 V / R14;</w:t>
            </w:r>
          </w:p>
          <w:p w14:paraId="3924BF3F" w14:textId="548C879B" w:rsidR="00921881" w:rsidRDefault="00921881" w:rsidP="0063684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z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asilanie sieciowe: AC 230 V ~ 50 </w:t>
            </w:r>
            <w:proofErr w:type="spellStart"/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4247322C" w14:textId="4B16D643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7ACDAC4B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48B35BC6" w14:textId="65B128D1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2485A78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Mysz Bezprzewodowa</w:t>
            </w:r>
          </w:p>
          <w:p w14:paraId="08557EE4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2B9A6712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Marka ……….</w:t>
            </w:r>
          </w:p>
          <w:p w14:paraId="5D70F2CE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23D4A40E" w14:textId="65E1D3E7" w:rsidR="00CF0E7E" w:rsidRPr="00A841AB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FD242B0" w14:textId="581BCA24" w:rsidR="00921881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W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ymagane minimalne parametry techniczne:</w:t>
            </w:r>
          </w:p>
          <w:p w14:paraId="4CA6A1CA" w14:textId="370D0EEF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 myszy: Klasyczna, Mobilna</w:t>
            </w:r>
          </w:p>
          <w:p w14:paraId="2F9993C2" w14:textId="0B02BCB2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Łączność: Bezprzewodowa</w:t>
            </w:r>
          </w:p>
          <w:p w14:paraId="31C636FE" w14:textId="030DB24A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Sensor: Optyczny</w:t>
            </w:r>
          </w:p>
          <w:p w14:paraId="1C388CFC" w14:textId="3F7D6825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Rozdzielczość: 1000 </w:t>
            </w:r>
            <w:proofErr w:type="spellStart"/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408569CD" w14:textId="4911342D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Liczba przycisków: 3</w:t>
            </w:r>
          </w:p>
          <w:p w14:paraId="5938B789" w14:textId="340B7FEF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Rolka przewijania:1</w:t>
            </w:r>
          </w:p>
          <w:p w14:paraId="6FE5E958" w14:textId="3837C8A5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Interfejs:2,4 GHz</w:t>
            </w:r>
          </w:p>
          <w:p w14:paraId="6235C85B" w14:textId="4F192D18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USB</w:t>
            </w:r>
          </w:p>
          <w:p w14:paraId="445440C5" w14:textId="13E3D2AE" w:rsidR="00921881" w:rsidRPr="00ED28A9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ED28A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Zasięg pracy: do 10 m</w:t>
            </w:r>
          </w:p>
          <w:p w14:paraId="2FA680DB" w14:textId="1B43F380" w:rsidR="00921881" w:rsidRDefault="00921881" w:rsidP="00CB1D4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Zasilanie: Bateria AA x1</w:t>
            </w:r>
          </w:p>
        </w:tc>
        <w:tc>
          <w:tcPr>
            <w:tcW w:w="2835" w:type="dxa"/>
            <w:shd w:val="clear" w:color="auto" w:fill="auto"/>
          </w:tcPr>
          <w:p w14:paraId="2408A5CF" w14:textId="00F45431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19006F90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080C8C42" w14:textId="722E5DD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269BC21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Laptop</w:t>
            </w:r>
          </w:p>
          <w:p w14:paraId="592C4483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375212ED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52C6769D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22C159ED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646D8356" w14:textId="25A4ADA9" w:rsidR="00CF0E7E" w:rsidRPr="00ED28A9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FFB8F8C" w14:textId="77777777" w:rsidR="00921881" w:rsidRDefault="00921881" w:rsidP="00ED28A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7CCD0920" w14:textId="63F7C38C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Ekran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Matryca min. 15,6”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Matowa</w:t>
            </w:r>
          </w:p>
          <w:p w14:paraId="60E4048A" w14:textId="59A7605D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dzielczość minimalna: 1920x1080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FullHD</w:t>
            </w:r>
            <w:proofErr w:type="spellEnd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56655121" w14:textId="04EFE0CE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Procesor - Wydajność obliczeniowa: z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aoferowany procesor musi uzyskiwać wynik nie mniejszy niż 6350 punktów w teście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CPU Mark zgodnie z zestawieniem opublikowanym na stronie WWW:</w:t>
            </w:r>
          </w:p>
          <w:p w14:paraId="018FF2D7" w14:textId="61590C15" w:rsidR="00921881" w:rsidRDefault="0024279C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hyperlink r:id="rId8" w:history="1">
              <w:r w:rsidR="00921881" w:rsidRPr="00EA7C7C">
                <w:rPr>
                  <w:rStyle w:val="Hipercze"/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http://cpubenchmark.net/high_end_cpus.html</w:t>
              </w:r>
            </w:hyperlink>
          </w:p>
          <w:p w14:paraId="260DAF77" w14:textId="722F6A08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 dniu ogłoszenia niniejszego postępowania zamieszczony Załączniku </w:t>
            </w:r>
            <w:r w:rsidRPr="00C479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nr 5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SWZ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zestawienia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Passmark</w:t>
            </w:r>
            <w:proofErr w:type="spellEnd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CPU Mark</w:t>
            </w:r>
          </w:p>
          <w:p w14:paraId="761133FB" w14:textId="3160BAB6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Pamięć operacyjna RAM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Pamięć RAM (zainstalowana): minimum 8 GB Typ: DDR4 </w:t>
            </w:r>
          </w:p>
          <w:p w14:paraId="0D041687" w14:textId="66E7952F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Ilość gniazd pamięci (ogółem/wolne)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2/1 </w:t>
            </w:r>
          </w:p>
          <w:p w14:paraId="70E0F3B6" w14:textId="5D530756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Pamięć masowa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nie mniej jak 256 GB SSD M.2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PCIe</w:t>
            </w:r>
            <w:proofErr w:type="spellEnd"/>
          </w:p>
          <w:p w14:paraId="00F26F94" w14:textId="353A0F02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Wydajność grafiki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Karta graficzna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kompatybilna z płytą główną.</w:t>
            </w:r>
          </w:p>
          <w:p w14:paraId="6FAF27F3" w14:textId="4DB92505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Klawiatura i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k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lawiatura peł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nowymiarowa w układzie QWERTY i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numeryczna</w:t>
            </w:r>
          </w:p>
          <w:p w14:paraId="2D9C9568" w14:textId="08562337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Multimedia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z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integrowana karta dźwiękowa, wbudowane głośniki i mikrofon, kamera</w:t>
            </w:r>
          </w:p>
          <w:p w14:paraId="6B1C8D05" w14:textId="363EE8B5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Bateria i zasilanie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b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ateria o pojemności 42Wh</w:t>
            </w:r>
          </w:p>
          <w:p w14:paraId="5A74A21C" w14:textId="3D267B59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Typ akumulatora: 3komorowy,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-jonowy</w:t>
            </w:r>
          </w:p>
          <w:p w14:paraId="7A9ACB93" w14:textId="64153249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omunikacja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k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arta sieciowa 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budowana 1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Gb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/s Ethernet RJ45, 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Karta sieci bezprzewodowej </w:t>
            </w:r>
            <w:proofErr w:type="spellStart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802.11ac lub 802.11ax</w:t>
            </w:r>
          </w:p>
          <w:p w14:paraId="1F80B11A" w14:textId="77777777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Bluetooth</w:t>
            </w:r>
          </w:p>
          <w:p w14:paraId="1707F10E" w14:textId="26985DCA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Wyjście HDMI,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Wyjście słuchawkowe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/wejście mikrofonowe, USB 3.0x2,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USB 2.0x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1, RJ-45 (wbudowany),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Czytnik kart pamięci SD</w:t>
            </w:r>
          </w:p>
          <w:p w14:paraId="26B77031" w14:textId="7F857E3D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Szyfrowanie TPM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  <w:p w14:paraId="6657D3ED" w14:textId="2B09010C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Gniazdo linki zabezpieczającej: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  <w:p w14:paraId="58545F65" w14:textId="6482A1E6" w:rsidR="00921881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System operacyjny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System operacyjny: Windows 10 EDU</w:t>
            </w:r>
          </w:p>
        </w:tc>
        <w:tc>
          <w:tcPr>
            <w:tcW w:w="2835" w:type="dxa"/>
            <w:shd w:val="clear" w:color="auto" w:fill="auto"/>
          </w:tcPr>
          <w:p w14:paraId="2CD596A1" w14:textId="143FA3C9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499E935A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4133E36" w14:textId="29EDADE7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64F8F52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47918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Torba do laptopa</w:t>
            </w:r>
          </w:p>
          <w:p w14:paraId="0570D78A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4E58289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33CD8EB9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61465F67" w14:textId="2A7B71D6" w:rsidR="00CF0E7E" w:rsidRPr="00311849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168CFBF" w14:textId="3703F5F3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parametry:</w:t>
            </w:r>
          </w:p>
          <w:p w14:paraId="6CF6A029" w14:textId="1B00CE1C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Funkcje dodatkowe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[cal] 15.6</w:t>
            </w:r>
          </w:p>
          <w:p w14:paraId="4C6B3390" w14:textId="08EFD26E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Odczepiany pasek na ramię</w:t>
            </w:r>
          </w:p>
          <w:p w14:paraId="47A60017" w14:textId="02AF32B7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Kieszenie wewnętrzne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465E57F5" w14:textId="3AAC39BF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Kieszenie zewnętrzne: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2C613789" w14:textId="29E6D38F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Materiał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Nylon</w:t>
            </w:r>
          </w:p>
          <w:p w14:paraId="289C3AF8" w14:textId="78E64CC0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Pasek na ramię: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  <w:p w14:paraId="63C6DEB0" w14:textId="6CE4C31A" w:rsidR="00921881" w:rsidRPr="00311849" w:rsidRDefault="00921881" w:rsidP="0031184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Rączka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t</w:t>
            </w: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35" w:type="dxa"/>
            <w:shd w:val="clear" w:color="auto" w:fill="auto"/>
          </w:tcPr>
          <w:p w14:paraId="365DDAC5" w14:textId="77777777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EC0C295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6D7739A" w14:textId="3864F9B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F9E5598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Monitor interaktywny</w:t>
            </w:r>
          </w:p>
          <w:p w14:paraId="384DD947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13699295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54291A26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727ACAE3" w14:textId="081DBF9C" w:rsidR="00CF0E7E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7641F58" w14:textId="77777777" w:rsidR="00921881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149B681E" w14:textId="10DC523D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Wyświetlacz / rozdzielczość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Minimum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4K UHD 3840×2160 @60Hz</w:t>
            </w:r>
          </w:p>
          <w:p w14:paraId="28F5FF3F" w14:textId="26EEF102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Przekątna ekranu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minimum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65”</w:t>
            </w:r>
          </w:p>
          <w:p w14:paraId="004DDE25" w14:textId="0E95AE9B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Proporcje obrazu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16:9</w:t>
            </w:r>
          </w:p>
          <w:p w14:paraId="464FE524" w14:textId="57D7A5EE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Wbudowany system operacyjny: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Android 9 lub równoważny</w:t>
            </w:r>
          </w:p>
          <w:p w14:paraId="02167CA9" w14:textId="6CD04FE3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Ramka monitora: c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ienka ramka monitora</w:t>
            </w:r>
          </w:p>
          <w:p w14:paraId="33B91472" w14:textId="124DB41C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Port WEJŚCIOWY HDMI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tak, HDMI 2.0 (4k @60Hz)</w:t>
            </w:r>
          </w:p>
          <w:p w14:paraId="5E5223F8" w14:textId="51819B24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Wbudowane głośniki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x 20 W</w:t>
            </w:r>
          </w:p>
          <w:p w14:paraId="103AC7AC" w14:textId="07012F80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Wyjście słuchawkowe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tak, Mini </w:t>
            </w:r>
            <w:proofErr w:type="spellStart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jack</w:t>
            </w:r>
            <w:proofErr w:type="spell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3,5 mm</w:t>
            </w:r>
          </w:p>
          <w:p w14:paraId="3A0ADE83" w14:textId="5387EF5B" w:rsidR="00921881" w:rsidRPr="00354C90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Łączność bezprzewodowa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Wi-Fi 2.4 GHz/5 GHz</w:t>
            </w:r>
          </w:p>
          <w:p w14:paraId="6BC64E8A" w14:textId="66ED768F" w:rsidR="00921881" w:rsidRDefault="00921881" w:rsidP="00D17FA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d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ołączone akcesoria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p</w:t>
            </w:r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odwójne magnetyczne pisaki (2x), uchwyt montażowy typu VESA 500×400 dla wersji 65″, 600×400 dla wersji 75″, 750×400 dla wersji 86″, pilot zdalnego sterowania, kabel audio 3,5 mm (1,5m), kabel USB </w:t>
            </w:r>
            <w:proofErr w:type="spellStart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Touch</w:t>
            </w:r>
            <w:proofErr w:type="spellEnd"/>
            <w:r w:rsidRPr="00354C9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typu B (1,5m), kabel HDMI (2m), kabel VGA (1,8m), kabel zasilający (1,8m)</w:t>
            </w:r>
          </w:p>
        </w:tc>
        <w:tc>
          <w:tcPr>
            <w:tcW w:w="2835" w:type="dxa"/>
            <w:shd w:val="clear" w:color="auto" w:fill="auto"/>
          </w:tcPr>
          <w:p w14:paraId="5C803D69" w14:textId="4CE5501F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620DDB0" w14:textId="77777777" w:rsidTr="00921881">
        <w:trPr>
          <w:trHeight w:val="1326"/>
        </w:trPr>
        <w:tc>
          <w:tcPr>
            <w:tcW w:w="476" w:type="dxa"/>
            <w:shd w:val="clear" w:color="auto" w:fill="auto"/>
            <w:noWrap/>
            <w:vAlign w:val="center"/>
          </w:tcPr>
          <w:p w14:paraId="0C0A61EF" w14:textId="14CCD5B2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DE95F2E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Podstawa mobilna do monitora interaktywnego</w:t>
            </w:r>
          </w:p>
          <w:p w14:paraId="7315271D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D8A7E45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151AE4ED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055BCA98" w14:textId="4EAD5685" w:rsidR="00CF0E7E" w:rsidRDefault="00CF0E7E" w:rsidP="00CF0E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A29A155" w14:textId="77777777" w:rsidR="00921881" w:rsidRPr="00D17FAF" w:rsidRDefault="00921881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Mobilny, uniwersalny dwusłupowy statyw na podstawie jezdnej do monitora interaktywnego.</w:t>
            </w:r>
          </w:p>
          <w:p w14:paraId="4A1F03C2" w14:textId="14010628" w:rsidR="00921881" w:rsidRPr="00D17FAF" w:rsidRDefault="00921881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onstrukcja wykonana z elementów stalowych malowanych proszkowo.</w:t>
            </w:r>
          </w:p>
          <w:p w14:paraId="22E00710" w14:textId="0655E601" w:rsidR="00921881" w:rsidRPr="00D17FAF" w:rsidRDefault="00921881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Umożliwia montaż monitora interaktywnego w rozmiarze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od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46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- 75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”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.</w:t>
            </w:r>
          </w:p>
          <w:p w14:paraId="077BC5A3" w14:textId="5721FFB2" w:rsidR="00921881" w:rsidRPr="00D17FAF" w:rsidRDefault="00921881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Słup o wysokości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160 cm i średnicy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min. </w:t>
            </w: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60mm z otworami umożliwiającymi przeprowadzenie okablowania wewnątrz słupa.</w:t>
            </w:r>
          </w:p>
          <w:p w14:paraId="2E6173F7" w14:textId="21E63835" w:rsidR="00921881" w:rsidRPr="00D17FAF" w:rsidRDefault="00921881" w:rsidP="00024A9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D17FAF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W komplecie adapter do uchwytu VESA</w:t>
            </w:r>
          </w:p>
        </w:tc>
        <w:tc>
          <w:tcPr>
            <w:tcW w:w="2835" w:type="dxa"/>
            <w:shd w:val="clear" w:color="auto" w:fill="auto"/>
          </w:tcPr>
          <w:p w14:paraId="290B6B51" w14:textId="7B4CD070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535B708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D92D3B8" w14:textId="4DDEC3C5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3B256B02" w14:textId="30CBAA3B" w:rsidR="00921881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Mobilny zestaw nagłaśniający</w:t>
            </w:r>
          </w:p>
          <w:p w14:paraId="104E6A49" w14:textId="2B50259F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248B809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7AC9178B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3CC019F5" w14:textId="69D6EF53" w:rsidR="00CF0E7E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5C5762E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4D12C30" w14:textId="2586F72E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0207E127" w14:textId="77777777" w:rsidR="00921881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31893648" w14:textId="0355450D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Moc RMS/maksymalna: 200/400W</w:t>
            </w:r>
          </w:p>
          <w:p w14:paraId="7077E699" w14:textId="7946B9D2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Odtwarzacz USB MP3/WMA</w:t>
            </w:r>
          </w:p>
          <w:p w14:paraId="39B39BA1" w14:textId="08BACF89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Bluetooth umożliwiająca bezprzewodowe odtwarzanie utworów z zewnętrznych urządzeń</w:t>
            </w:r>
          </w:p>
          <w:p w14:paraId="1527773A" w14:textId="77777777" w:rsidR="00921881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1 x mikrofon bezprzewodowy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doręczny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VHF (207,5 MHz) </w:t>
            </w:r>
          </w:p>
          <w:p w14:paraId="7FDB5E75" w14:textId="2672A126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 x mikrofon przewodowy</w:t>
            </w:r>
          </w:p>
          <w:p w14:paraId="7845B9BC" w14:textId="169D022A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Pilot zdalnego sterowania</w:t>
            </w:r>
          </w:p>
          <w:p w14:paraId="041E66C4" w14:textId="2068CECD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REC</w:t>
            </w:r>
          </w:p>
          <w:p w14:paraId="00641815" w14:textId="6FD25FE1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Funkcja VOX</w:t>
            </w:r>
          </w:p>
          <w:p w14:paraId="685FD312" w14:textId="66C9FB06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Regulacja tonów niskich i wysokich</w:t>
            </w:r>
          </w:p>
          <w:p w14:paraId="62D6C4FF" w14:textId="6DAFF65C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Kontrola nad poziomem głośności i funkcją Echa w mikrofonie</w:t>
            </w:r>
          </w:p>
          <w:p w14:paraId="67B84DEC" w14:textId="6A895C24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Wbudowany akumulator wielokrotnego ładowania</w:t>
            </w:r>
          </w:p>
          <w:p w14:paraId="1D37E5B3" w14:textId="32A0D2A1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Uchwyt i kółka ułatwiające transport</w:t>
            </w:r>
          </w:p>
          <w:p w14:paraId="43670B5A" w14:textId="5EBD4680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Głośnik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niskotonowy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8"/20 cm</w:t>
            </w:r>
          </w:p>
          <w:p w14:paraId="0E555346" w14:textId="2E22471F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Czułość: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95dB</w:t>
            </w:r>
          </w:p>
          <w:p w14:paraId="1EB692CD" w14:textId="740F48F9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Zasilanie: 220-240V / 50-60Hz (możliwość zasilania 12V lub z wbudowanej baterii)</w:t>
            </w:r>
          </w:p>
          <w:p w14:paraId="45A1C769" w14:textId="14D0B901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Akumulator: 12V 2.3Ah (BAT-PORT 2.3Ah)</w:t>
            </w:r>
          </w:p>
          <w:p w14:paraId="6798E81B" w14:textId="26562AF0" w:rsidR="00921881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15C83B6" w14:textId="67246BEA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BF4FC58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50A9C7A1" w14:textId="2E62046E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0707DF3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Ekran projekcyjny na statywie </w:t>
            </w:r>
          </w:p>
          <w:p w14:paraId="4268380E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2C467CDD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1C5C49AD" w14:textId="57AA5A84" w:rsidR="00CF0E7E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5441CF16" w14:textId="75769F16" w:rsidR="00921881" w:rsidRPr="00B94BAB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rzenośny ekran ręcznie zwijany na statywie z trójnogiem. Posiada metalową obudowę w kolorze czarnym oraz mechanizm zwijający z napędem sprężynowym. Na ekranie znajduje się ramka w kolorze czarnym o szerokości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 cm.</w:t>
            </w:r>
          </w:p>
          <w:p w14:paraId="7BB25A2D" w14:textId="34E19A70" w:rsidR="00921881" w:rsidRPr="00B94BAB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format 1:1</w:t>
            </w:r>
          </w:p>
          <w:p w14:paraId="043A72BA" w14:textId="00962064" w:rsidR="00921881" w:rsidRPr="00B94BAB" w:rsidRDefault="00921881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wym.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177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cm szer.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x 177 cm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wys.</w:t>
            </w:r>
          </w:p>
          <w:p w14:paraId="1B8331B0" w14:textId="55C9462C" w:rsidR="00921881" w:rsidRDefault="00921881" w:rsidP="00354C9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przekątna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min. </w:t>
            </w:r>
            <w:r w:rsidRPr="00B94B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249 cm (98")</w:t>
            </w:r>
          </w:p>
        </w:tc>
        <w:tc>
          <w:tcPr>
            <w:tcW w:w="2835" w:type="dxa"/>
            <w:shd w:val="clear" w:color="auto" w:fill="auto"/>
          </w:tcPr>
          <w:p w14:paraId="1C7E7FAE" w14:textId="46A29B16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236504D2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7EA5E194" w14:textId="06315A4E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16E6AEF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Tablet </w:t>
            </w:r>
          </w:p>
          <w:p w14:paraId="6092D59A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6F7BC42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28FE0911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3CCBED24" w14:textId="62CCE774" w:rsidR="00CF0E7E" w:rsidRPr="00A841AB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51760FDD" w14:textId="77777777" w:rsidR="00921881" w:rsidRDefault="00921881" w:rsidP="00A748E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38FF01DC" w14:textId="77777777" w:rsidR="00921881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Wyświetlacz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inimum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przekątna ekranu 10.10 cali</w:t>
            </w:r>
          </w:p>
          <w:p w14:paraId="292BE45C" w14:textId="1397EC6B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 matrycy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IPS (In-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Plane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Switching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)</w:t>
            </w:r>
          </w:p>
          <w:p w14:paraId="13E4764A" w14:textId="2F40D183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Dotyk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  <w:p w14:paraId="3E9AB8B1" w14:textId="580A1737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Ekran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–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dodatkowy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Proporcja 16:10, pojemnościowy</w:t>
            </w:r>
          </w:p>
          <w:p w14:paraId="7C28D545" w14:textId="08C69B56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Zainstalowany procesor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MTK P60, MT6771,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Octa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core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lub równoważny</w:t>
            </w:r>
          </w:p>
          <w:p w14:paraId="458AB19A" w14:textId="4641F00F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Układ graficzny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Mali-G72 MP3 lub równoważny</w:t>
            </w:r>
          </w:p>
          <w:p w14:paraId="74CC2C65" w14:textId="5C439F52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 xml:space="preserve">- Pamięć RAM (GB):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Minimum 6.00</w:t>
            </w:r>
          </w:p>
          <w:p w14:paraId="57D01B85" w14:textId="4C6B93A2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Pamięć wbudowana (GB)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Minimum 128.00</w:t>
            </w:r>
          </w:p>
          <w:p w14:paraId="77A6A6F4" w14:textId="786ED3F9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Złącza: Gniazdo słuchawkowe 3,5 mm; Gniazdo kart SIM;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Gnia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zdo kart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nanoSIM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x2 (Dual SIM); U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SB 3.0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Type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-C.</w:t>
            </w:r>
          </w:p>
          <w:p w14:paraId="6394E9D7" w14:textId="07D2FCC6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Łączność / komunikacja: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Łąc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zność Wbudowany modem 4G (LTE); Wbudowany moduł GPS,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;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Bluetooth 4.2.</w:t>
            </w:r>
          </w:p>
          <w:p w14:paraId="3AFA37E5" w14:textId="7CEE05AD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Wymiary: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Waga (kg)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0.510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lub równoważny</w:t>
            </w:r>
          </w:p>
          <w:p w14:paraId="0C9D3E5A" w14:textId="52AFE159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Bateria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Pojemność baterii minimum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7000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  <w:p w14:paraId="076DAD1C" w14:textId="7EC8562A" w:rsidR="00921881" w:rsidRPr="001E585D" w:rsidRDefault="00921881" w:rsidP="001E585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Oprogramowanie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Minimum Android 10</w:t>
            </w:r>
          </w:p>
          <w:p w14:paraId="31232930" w14:textId="77777777" w:rsidR="00921881" w:rsidRDefault="00921881" w:rsidP="00A748E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Multimedia: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Wbudowana kamera internetowa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 xml:space="preserve">8.0 </w:t>
            </w:r>
            <w:proofErr w:type="spellStart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tył; 5.0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przód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Wbudowany aparat cyfrowy </w:t>
            </w:r>
          </w:p>
          <w:p w14:paraId="76555A03" w14:textId="2CEFEA35" w:rsidR="00921881" w:rsidRDefault="00921881" w:rsidP="00A748E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Dodatki multimedialne</w:t>
            </w:r>
            <w:r w:rsidRPr="001E585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ab/>
              <w:t>G-sensor</w:t>
            </w:r>
          </w:p>
        </w:tc>
        <w:tc>
          <w:tcPr>
            <w:tcW w:w="2835" w:type="dxa"/>
            <w:shd w:val="clear" w:color="auto" w:fill="auto"/>
          </w:tcPr>
          <w:p w14:paraId="2997109C" w14:textId="63E0EAF5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4ADC351A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21F6AB72" w14:textId="1152468E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D1692A7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Robot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typu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pszczoła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„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Bee- Bot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”</w:t>
            </w:r>
          </w:p>
          <w:p w14:paraId="48CFEA6E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531F4F09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7327FAB6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0F1C032B" w14:textId="5092C2CF" w:rsidR="00CF0E7E" w:rsidRDefault="00CF0E7E" w:rsidP="00CF0E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1E8FFA23" w14:textId="1C83C4FA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Bee-Bot -  robot dla małych dzieci w kształcie chodzącej pszczółki, wydający dźwięki i poruszający się po podłodze zgodnie z wcześniej zaplanowaną trasą (poprzez guziki funkcyjne). Robot informuje światłem i dźwiękiem początek i koniec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ruchu, zapamiętuje 40 poleceń. </w:t>
            </w:r>
          </w:p>
          <w:p w14:paraId="147BCA43" w14:textId="06286A5D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Kolor: czarny / żółty</w:t>
            </w:r>
          </w:p>
          <w:p w14:paraId="6C0B32FF" w14:textId="57852675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Materiał: plastik</w:t>
            </w:r>
          </w:p>
          <w:p w14:paraId="7966B921" w14:textId="2A214AF2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Możliwość programowania: tak (40 częściowych poleceń)</w:t>
            </w:r>
          </w:p>
          <w:p w14:paraId="74D91654" w14:textId="06ADDECF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Zasilenie robota: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stacja ładująca</w:t>
            </w:r>
          </w:p>
          <w:p w14:paraId="40B2386D" w14:textId="07EAD68A" w:rsidR="00921881" w:rsidRPr="00311849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Sterowanie za pomocą telefonu / tabletu: tak</w:t>
            </w:r>
          </w:p>
        </w:tc>
        <w:tc>
          <w:tcPr>
            <w:tcW w:w="2835" w:type="dxa"/>
            <w:shd w:val="clear" w:color="auto" w:fill="auto"/>
          </w:tcPr>
          <w:p w14:paraId="6B9B9627" w14:textId="7CD07336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06C361E8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7942B3C" w14:textId="156BAB6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63695B2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Stacja dokująca do ładowania </w:t>
            </w:r>
          </w:p>
          <w:p w14:paraId="7CEB80AA" w14:textId="77777777" w:rsidR="00CF0E7E" w:rsidRDefault="00CF0E7E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71B3E8F3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1DFCA166" w14:textId="77777777" w:rsidR="00CF0E7E" w:rsidRPr="00921881" w:rsidRDefault="00CF0E7E" w:rsidP="00CF0E7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3A4B7D15" w14:textId="439BF894" w:rsidR="00CF0E7E" w:rsidRPr="00A841AB" w:rsidRDefault="00CF0E7E" w:rsidP="00CF0E7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7D0A51C3" w14:textId="38DAA61C" w:rsidR="00921881" w:rsidRPr="00A841AB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Stacja dokująca, wyposażona w europejski zasilacz, pozwala ładować jednocześnie 6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np.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Bee-Botów lub Blue-Botów</w:t>
            </w:r>
          </w:p>
        </w:tc>
        <w:tc>
          <w:tcPr>
            <w:tcW w:w="2835" w:type="dxa"/>
            <w:shd w:val="clear" w:color="auto" w:fill="auto"/>
          </w:tcPr>
          <w:p w14:paraId="3C96F860" w14:textId="6F35C4EC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55B0F5F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6E485BB2" w14:textId="0E9A83F2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46D7C15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Stolik multimedialny</w:t>
            </w:r>
          </w:p>
          <w:p w14:paraId="3E84F7B8" w14:textId="77777777" w:rsidR="00CF6409" w:rsidRDefault="00CF640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487E47AF" w14:textId="77777777" w:rsidR="00CF6409" w:rsidRPr="00921881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2F90E28A" w14:textId="77777777" w:rsidR="00CF6409" w:rsidRPr="00921881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…. </w:t>
            </w:r>
          </w:p>
          <w:p w14:paraId="68F2C096" w14:textId="23BB779B" w:rsidR="00CF6409" w:rsidRPr="00A841AB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72" w:type="dxa"/>
            <w:shd w:val="clear" w:color="auto" w:fill="auto"/>
            <w:vAlign w:val="center"/>
          </w:tcPr>
          <w:p w14:paraId="43D31D53" w14:textId="45897D38" w:rsidR="00921881" w:rsidRPr="00A841AB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Stolik multimedi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alny na metalowej konstrukcji składający się z dwóch półek wykonanych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 płyty laminowanej z regulacją wysokości jednej półki oraz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kąta pochylenia drugiej półki.</w:t>
            </w:r>
          </w:p>
        </w:tc>
        <w:tc>
          <w:tcPr>
            <w:tcW w:w="2835" w:type="dxa"/>
            <w:shd w:val="clear" w:color="auto" w:fill="auto"/>
          </w:tcPr>
          <w:p w14:paraId="5B03A197" w14:textId="4620B111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3E596886" w14:textId="77777777" w:rsidTr="00F659CF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0258" w14:textId="06B44E38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705" w:type="dxa"/>
            <w:shd w:val="clear" w:color="auto" w:fill="FFFFFF" w:themeFill="background1"/>
            <w:vAlign w:val="center"/>
          </w:tcPr>
          <w:p w14:paraId="1508153C" w14:textId="17FF27AB" w:rsidR="00F659CF" w:rsidRDefault="00F659CF" w:rsidP="00F65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Projektor</w:t>
            </w:r>
          </w:p>
          <w:p w14:paraId="32A17D40" w14:textId="77777777" w:rsidR="00F659CF" w:rsidRDefault="00F659CF" w:rsidP="00F659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52089010" w14:textId="688A19AE" w:rsidR="00CF6409" w:rsidRPr="00921881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2F1EC190" w14:textId="2D8B9A98" w:rsidR="00921881" w:rsidRPr="00A841AB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48203DBC" w14:textId="77777777" w:rsidR="0092188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31184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Wymagane minimalne parametry techniczne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0AA2493F" w14:textId="11E2DEE2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Źródło światła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Lampowy</w:t>
            </w:r>
          </w:p>
          <w:p w14:paraId="7F8CDD4B" w14:textId="77777777" w:rsidR="0092188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Technologia wyświetlania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DLP</w:t>
            </w:r>
          </w:p>
          <w:p w14:paraId="162493B7" w14:textId="2999B2A0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Rozdzielczość podstawowa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1024 x 768</w:t>
            </w:r>
          </w:p>
          <w:p w14:paraId="7CCB601D" w14:textId="72BE41AE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Rozdzielczość maksymalna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1024 x 768</w:t>
            </w:r>
          </w:p>
          <w:p w14:paraId="441A6795" w14:textId="40D3C498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Jasność ANSI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4000 lm</w:t>
            </w:r>
          </w:p>
          <w:p w14:paraId="0158BDA8" w14:textId="1DBA7AD5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Kontrast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20000:1</w:t>
            </w:r>
          </w:p>
          <w:p w14:paraId="15B31522" w14:textId="77777777" w:rsidR="0092188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Format obrazu: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4:3</w:t>
            </w:r>
          </w:p>
          <w:p w14:paraId="5459CD21" w14:textId="71406FC2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Minimalna przekątna ekranu: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1.52 m</w:t>
            </w:r>
          </w:p>
          <w:p w14:paraId="1C778BEF" w14:textId="5A48556B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  <w:r>
              <w:t xml:space="preserve">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Żywotność lampy w trybie normalnym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5500 h</w:t>
            </w:r>
          </w:p>
          <w:p w14:paraId="5E36900D" w14:textId="77777777" w:rsidR="0092188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Żywotność lampy w 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rybie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eco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7000 h</w:t>
            </w:r>
          </w:p>
          <w:p w14:paraId="786891DF" w14:textId="54A4D446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USB-A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  <w:p w14:paraId="4C289A13" w14:textId="0A5785E7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HDMI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– min.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  <w:p w14:paraId="6E2F91F6" w14:textId="44EA5D59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Minijack</w:t>
            </w:r>
            <w:proofErr w:type="spellEnd"/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3,5mm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 tak</w:t>
            </w:r>
          </w:p>
          <w:p w14:paraId="336B351A" w14:textId="4406DB14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VGA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  <w:proofErr w:type="spellEnd"/>
          </w:p>
          <w:p w14:paraId="78DE0FD7" w14:textId="25EBC66D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Wejście S-Video: </w:t>
            </w: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Tak</w:t>
            </w:r>
          </w:p>
          <w:p w14:paraId="7A12A7C8" w14:textId="77777777" w:rsidR="00921881" w:rsidRPr="009E7701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E77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S/PDIF</w:t>
            </w:r>
          </w:p>
          <w:p w14:paraId="49F471C0" w14:textId="71862611" w:rsidR="00921881" w:rsidRPr="00A841AB" w:rsidRDefault="00921881" w:rsidP="009E770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Wyposażenie: pilot i torba</w:t>
            </w:r>
          </w:p>
        </w:tc>
        <w:tc>
          <w:tcPr>
            <w:tcW w:w="2835" w:type="dxa"/>
            <w:shd w:val="clear" w:color="auto" w:fill="auto"/>
          </w:tcPr>
          <w:p w14:paraId="7BC1369F" w14:textId="1FC7915F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  <w:tr w:rsidR="00921881" w:rsidRPr="00A841AB" w14:paraId="1467EEC2" w14:textId="77777777" w:rsidTr="00921881">
        <w:trPr>
          <w:trHeight w:val="420"/>
        </w:trPr>
        <w:tc>
          <w:tcPr>
            <w:tcW w:w="476" w:type="dxa"/>
            <w:shd w:val="clear" w:color="auto" w:fill="auto"/>
            <w:noWrap/>
            <w:vAlign w:val="center"/>
          </w:tcPr>
          <w:p w14:paraId="3718C0A5" w14:textId="29216389" w:rsidR="00921881" w:rsidRDefault="00921881" w:rsidP="00C4331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6380607" w14:textId="77777777" w:rsidR="00921881" w:rsidRDefault="00921881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Laminator </w:t>
            </w:r>
          </w:p>
          <w:p w14:paraId="2E2B9B10" w14:textId="77777777" w:rsidR="00CF6409" w:rsidRDefault="00CF6409" w:rsidP="0063684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  <w:p w14:paraId="0FC0BE49" w14:textId="77777777" w:rsidR="00CF6409" w:rsidRPr="00921881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Marka ……….</w:t>
            </w:r>
          </w:p>
          <w:p w14:paraId="4BA33B47" w14:textId="7050C1AC" w:rsidR="00CF6409" w:rsidRPr="00A841AB" w:rsidRDefault="00CF6409" w:rsidP="00CF640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Model…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  <w:r w:rsidRPr="0092188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….</w:t>
            </w:r>
          </w:p>
        </w:tc>
        <w:tc>
          <w:tcPr>
            <w:tcW w:w="5272" w:type="dxa"/>
            <w:shd w:val="clear" w:color="auto" w:fill="auto"/>
            <w:vAlign w:val="center"/>
          </w:tcPr>
          <w:p w14:paraId="604AE17E" w14:textId="5881C928" w:rsidR="00921881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Laminator biurowy do szybkiej ochrony dokumentów. Bezpieczny do pracy w otoczeniu dzieci. </w:t>
            </w:r>
          </w:p>
          <w:p w14:paraId="2C7D74F0" w14:textId="047D299C" w:rsidR="00921881" w:rsidRPr="00243D02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Dane techniczne:</w:t>
            </w:r>
          </w:p>
          <w:p w14:paraId="63FBE4D7" w14:textId="41C25D4A" w:rsidR="00921881" w:rsidRPr="00243D02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System laminowania: laminowanie na zimno za pomocą wkładów z folią na rolkach.</w:t>
            </w:r>
          </w:p>
          <w:p w14:paraId="5D4CB1FB" w14:textId="77777777" w:rsidR="00921881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Obsługa: ręczna.</w:t>
            </w:r>
          </w:p>
          <w:p w14:paraId="425DC1FD" w14:textId="69278964" w:rsidR="00921881" w:rsidRPr="00243D02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Szybkość laminowania: zmienna.</w:t>
            </w:r>
          </w:p>
          <w:p w14:paraId="21E7D0F1" w14:textId="4774CDC8" w:rsidR="00921881" w:rsidRPr="00243D02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Maks. szerokość robocza: 21,5 cm.</w:t>
            </w:r>
          </w:p>
          <w:p w14:paraId="554772B5" w14:textId="75F7C8A3" w:rsidR="00921881" w:rsidRPr="00243D02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Maks. gr. laminowanych dokumentów: 1 mm.</w:t>
            </w:r>
          </w:p>
          <w:p w14:paraId="5025FB9E" w14:textId="1F4FB18F" w:rsidR="00921881" w:rsidRPr="00311849" w:rsidRDefault="00921881" w:rsidP="00243D02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243D02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Syste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 obcinania: ręczny, wyjmowany.</w:t>
            </w:r>
          </w:p>
        </w:tc>
        <w:tc>
          <w:tcPr>
            <w:tcW w:w="2835" w:type="dxa"/>
            <w:shd w:val="clear" w:color="auto" w:fill="auto"/>
          </w:tcPr>
          <w:p w14:paraId="3CEE1351" w14:textId="128BFF23" w:rsidR="00921881" w:rsidRDefault="00921881" w:rsidP="00C43319">
            <w:pPr>
              <w:spacing w:after="0" w:line="240" w:lineRule="auto"/>
              <w:ind w:right="71"/>
              <w:jc w:val="center"/>
              <w:rPr>
                <w:noProof/>
                <w:lang w:eastAsia="pl-PL"/>
              </w:rPr>
            </w:pPr>
          </w:p>
        </w:tc>
      </w:tr>
    </w:tbl>
    <w:p w14:paraId="17D3BB61" w14:textId="677C0D80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D1EC96F" w14:textId="2A833C23" w:rsidR="00E95062" w:rsidRDefault="00E95062" w:rsidP="005604E7">
      <w:pPr>
        <w:pStyle w:val="Akapitzlist"/>
        <w:spacing w:after="0" w:line="240" w:lineRule="auto"/>
        <w:ind w:left="0"/>
        <w:rPr>
          <w:rFonts w:ascii="Arial Narrow" w:hAnsi="Arial Narrow"/>
        </w:rPr>
      </w:pPr>
      <w:r>
        <w:rPr>
          <w:rFonts w:ascii="Arial Narrow" w:hAnsi="Arial Narrow"/>
        </w:rPr>
        <w:t>* w kolumnie 2 – nazwa należy wpisać markę oraz model oferowanego przedmiotu zamówienia</w:t>
      </w:r>
    </w:p>
    <w:p w14:paraId="1B4E64AE" w14:textId="46BDD415" w:rsidR="00E95062" w:rsidRDefault="00E95062" w:rsidP="005604E7">
      <w:pPr>
        <w:pStyle w:val="Akapitzlist"/>
        <w:spacing w:after="0" w:line="240" w:lineRule="auto"/>
        <w:ind w:left="0"/>
        <w:rPr>
          <w:rFonts w:ascii="Arial Narrow" w:hAnsi="Arial Narrow"/>
        </w:rPr>
      </w:pPr>
      <w:bookmarkStart w:id="0" w:name="_Hlk88303783"/>
      <w:r>
        <w:rPr>
          <w:rFonts w:ascii="Arial Narrow" w:hAnsi="Arial Narrow"/>
        </w:rPr>
        <w:t xml:space="preserve">** w kolumnie 4 – należy wpisać odpowiednio słowo: TAK lub NIE </w:t>
      </w:r>
      <w:bookmarkEnd w:id="0"/>
    </w:p>
    <w:p w14:paraId="06148B96" w14:textId="455F99B6" w:rsidR="005604E7" w:rsidRPr="005604E7" w:rsidRDefault="005604E7" w:rsidP="005604E7">
      <w:pPr>
        <w:pStyle w:val="Akapitzlist"/>
        <w:spacing w:after="0" w:line="240" w:lineRule="auto"/>
        <w:ind w:left="0"/>
        <w:rPr>
          <w:rFonts w:ascii="Arial Narrow" w:hAnsi="Arial Narrow"/>
          <w:b/>
          <w:bCs/>
          <w:sz w:val="24"/>
          <w:szCs w:val="24"/>
        </w:rPr>
      </w:pPr>
      <w:r w:rsidRPr="005604E7">
        <w:rPr>
          <w:rFonts w:ascii="Arial Narrow" w:hAnsi="Arial Narrow"/>
          <w:b/>
          <w:bCs/>
          <w:sz w:val="24"/>
          <w:szCs w:val="24"/>
        </w:rPr>
        <w:t>W przypadku braku odpowiedzi</w:t>
      </w:r>
      <w:r>
        <w:rPr>
          <w:rFonts w:ascii="Arial Narrow" w:hAnsi="Arial Narrow"/>
          <w:b/>
          <w:bCs/>
          <w:sz w:val="24"/>
          <w:szCs w:val="24"/>
        </w:rPr>
        <w:t xml:space="preserve"> w kolumnie 2 lub 4</w:t>
      </w:r>
      <w:r w:rsidRPr="005604E7">
        <w:rPr>
          <w:rFonts w:ascii="Arial Narrow" w:hAnsi="Arial Narrow"/>
          <w:b/>
          <w:bCs/>
          <w:sz w:val="24"/>
          <w:szCs w:val="24"/>
        </w:rPr>
        <w:t xml:space="preserve"> zamawiający uzna, iż Wykonawca złożył ofertę niezgodnie 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5604E7">
        <w:rPr>
          <w:rFonts w:ascii="Arial Narrow" w:hAnsi="Arial Narrow"/>
          <w:b/>
          <w:bCs/>
          <w:sz w:val="24"/>
          <w:szCs w:val="24"/>
        </w:rPr>
        <w:t>z warunkami zamówienia i odrzuci ofertę na podstawie art.226 ust.1 pkt 5 ustawy Prawo zamówień publicznych (Dz.U.2019 poz.1129 ze zm.)</w:t>
      </w:r>
    </w:p>
    <w:sectPr w:rsidR="005604E7" w:rsidRPr="005604E7" w:rsidSect="002048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A220" w14:textId="77777777" w:rsidR="006C08A1" w:rsidRDefault="006C08A1" w:rsidP="008A56F8">
      <w:pPr>
        <w:spacing w:after="0" w:line="240" w:lineRule="auto"/>
      </w:pPr>
      <w:r>
        <w:separator/>
      </w:r>
    </w:p>
  </w:endnote>
  <w:endnote w:type="continuationSeparator" w:id="0">
    <w:p w14:paraId="2DC69F42" w14:textId="77777777" w:rsidR="006C08A1" w:rsidRDefault="006C08A1" w:rsidP="008A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2AEE" w14:textId="77777777" w:rsidR="0024279C" w:rsidRDefault="002427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67D2" w14:textId="77777777" w:rsidR="0024279C" w:rsidRDefault="002427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FD89" w14:textId="77777777" w:rsidR="0024279C" w:rsidRDefault="002427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DDB9" w14:textId="77777777" w:rsidR="006C08A1" w:rsidRDefault="006C08A1" w:rsidP="008A56F8">
      <w:pPr>
        <w:spacing w:after="0" w:line="240" w:lineRule="auto"/>
      </w:pPr>
      <w:r>
        <w:separator/>
      </w:r>
    </w:p>
  </w:footnote>
  <w:footnote w:type="continuationSeparator" w:id="0">
    <w:p w14:paraId="6204E216" w14:textId="77777777" w:rsidR="006C08A1" w:rsidRDefault="006C08A1" w:rsidP="008A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874B" w14:textId="77777777" w:rsidR="0024279C" w:rsidRDefault="002427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289F" w14:textId="1E1E65BF" w:rsidR="008A56F8" w:rsidRDefault="00451B81" w:rsidP="008A56F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8A4873" wp14:editId="40E942FA">
          <wp:simplePos x="0" y="0"/>
          <wp:positionH relativeFrom="margin">
            <wp:posOffset>438785</wp:posOffset>
          </wp:positionH>
          <wp:positionV relativeFrom="margin">
            <wp:posOffset>-1898015</wp:posOffset>
          </wp:positionV>
          <wp:extent cx="5760720" cy="498475"/>
          <wp:effectExtent l="0" t="0" r="0" b="0"/>
          <wp:wrapSquare wrapText="bothSides"/>
          <wp:docPr id="1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D7CADA" w14:textId="77777777" w:rsidR="00451B81" w:rsidRDefault="00451B81" w:rsidP="008A56F8">
    <w:pPr>
      <w:pStyle w:val="Nagwek"/>
      <w:jc w:val="right"/>
    </w:pPr>
  </w:p>
  <w:p w14:paraId="2762A058" w14:textId="3E155BF5" w:rsidR="008A56F8" w:rsidRDefault="008A56F8" w:rsidP="00451B81">
    <w:pPr>
      <w:pStyle w:val="Nagwek"/>
      <w:jc w:val="right"/>
    </w:pPr>
    <w:r>
      <w:t xml:space="preserve">Załącznik </w:t>
    </w:r>
    <w:r w:rsidR="004E5DC3">
      <w:t>3.2</w:t>
    </w:r>
    <w:r>
      <w:t xml:space="preserve"> do SWZ</w:t>
    </w:r>
  </w:p>
  <w:p w14:paraId="27DA1C5E" w14:textId="77777777" w:rsidR="00E234EE" w:rsidRDefault="00E234EE" w:rsidP="00E234EE">
    <w:pPr>
      <w:pStyle w:val="Nagwek"/>
      <w:rPr>
        <w:b/>
        <w:bCs/>
      </w:rPr>
    </w:pPr>
    <w:bookmarkStart w:id="1" w:name="_Hlk88303619"/>
    <w:r w:rsidRPr="00186BC5">
      <w:rPr>
        <w:b/>
        <w:bCs/>
      </w:rPr>
      <w:t>P2Ł.212.6/Z/2021</w:t>
    </w:r>
  </w:p>
  <w:p w14:paraId="0BCDC44C" w14:textId="77777777" w:rsidR="00E234EE" w:rsidRDefault="00E234EE" w:rsidP="008A56F8">
    <w:pPr>
      <w:pStyle w:val="Nagwek"/>
      <w:jc w:val="center"/>
      <w:rPr>
        <w:b/>
        <w:bCs/>
      </w:rPr>
    </w:pPr>
  </w:p>
  <w:p w14:paraId="1170F6C1" w14:textId="5438381E" w:rsidR="008A56F8" w:rsidRPr="008A56F8" w:rsidRDefault="008A56F8" w:rsidP="008A56F8">
    <w:pPr>
      <w:pStyle w:val="Nagwek"/>
      <w:jc w:val="center"/>
      <w:rPr>
        <w:b/>
        <w:bCs/>
      </w:rPr>
    </w:pPr>
    <w:r w:rsidRPr="008A56F8">
      <w:rPr>
        <w:b/>
        <w:bCs/>
      </w:rPr>
      <w:t>OPI</w:t>
    </w:r>
    <w:r w:rsidR="004E5DC3">
      <w:rPr>
        <w:b/>
        <w:bCs/>
      </w:rPr>
      <w:t xml:space="preserve">S </w:t>
    </w:r>
    <w:r w:rsidR="005604E7">
      <w:rPr>
        <w:b/>
        <w:bCs/>
      </w:rPr>
      <w:t>O</w:t>
    </w:r>
    <w:r w:rsidR="004E5DC3">
      <w:rPr>
        <w:b/>
        <w:bCs/>
      </w:rPr>
      <w:t xml:space="preserve">FEROWANEGO </w:t>
    </w:r>
    <w:r w:rsidRPr="008A56F8">
      <w:rPr>
        <w:b/>
        <w:bCs/>
      </w:rPr>
      <w:t xml:space="preserve"> PRZEDMIOTU ZAMÓWIENIA</w:t>
    </w:r>
  </w:p>
  <w:bookmarkEnd w:id="1"/>
  <w:p w14:paraId="0992E980" w14:textId="77777777" w:rsidR="008A56F8" w:rsidRPr="008A56F8" w:rsidRDefault="008A56F8" w:rsidP="008A56F8">
    <w:pPr>
      <w:pStyle w:val="Nagwek"/>
      <w:jc w:val="center"/>
      <w:rPr>
        <w:b/>
        <w:bCs/>
      </w:rPr>
    </w:pPr>
  </w:p>
  <w:p w14:paraId="179521E5" w14:textId="2CC41130" w:rsidR="008A56F8" w:rsidRDefault="008A56F8" w:rsidP="008A56F8">
    <w:pPr>
      <w:pStyle w:val="Nagwek"/>
      <w:jc w:val="center"/>
      <w:rPr>
        <w:b/>
        <w:bCs/>
      </w:rPr>
    </w:pPr>
    <w:r>
      <w:t xml:space="preserve">CZĘŚĆ 1 </w:t>
    </w:r>
    <w:bookmarkStart w:id="2" w:name="_Hlk88292887"/>
    <w:r>
      <w:t xml:space="preserve">- </w:t>
    </w:r>
    <w:r w:rsidR="00B13DE0" w:rsidRPr="00B13DE0">
      <w:rPr>
        <w:b/>
        <w:bCs/>
      </w:rPr>
      <w:t xml:space="preserve">Dostawa pomocy dydaktycznych </w:t>
    </w:r>
    <w:r w:rsidR="00B13DE0">
      <w:rPr>
        <w:b/>
        <w:bCs/>
      </w:rPr>
      <w:t>TIK</w:t>
    </w:r>
    <w:r w:rsidR="00B13DE0" w:rsidRPr="00B13DE0">
      <w:rPr>
        <w:b/>
        <w:bCs/>
      </w:rPr>
      <w:t xml:space="preserve"> do zajęć z języka angielskiego oraz do zajęć z zajęć matematyczno-komputerowych i szachowych</w:t>
    </w:r>
  </w:p>
  <w:p w14:paraId="78D41B0D" w14:textId="6FF61B96" w:rsidR="0024279C" w:rsidRDefault="0024279C" w:rsidP="008A56F8">
    <w:pPr>
      <w:pStyle w:val="Nagwek"/>
      <w:jc w:val="center"/>
      <w:rPr>
        <w:b/>
        <w:bCs/>
      </w:rPr>
    </w:pPr>
  </w:p>
  <w:p w14:paraId="4F8D3ED4" w14:textId="0268836F" w:rsidR="0024279C" w:rsidRDefault="0024279C" w:rsidP="008A56F8">
    <w:pPr>
      <w:pStyle w:val="Nagwek"/>
      <w:jc w:val="center"/>
    </w:pPr>
    <w:r w:rsidRPr="0024279C">
      <w:t>Nazwa i adres Wykonawcy: ……………………………………………………………………………………………………………………………</w:t>
    </w:r>
  </w:p>
  <w:bookmarkEnd w:id="2"/>
  <w:p w14:paraId="43B9C8C3" w14:textId="77777777" w:rsidR="008A56F8" w:rsidRDefault="008A56F8" w:rsidP="008A56F8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BA50" w14:textId="77777777" w:rsidR="0024279C" w:rsidRDefault="00242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33BF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416"/>
    <w:multiLevelType w:val="hybridMultilevel"/>
    <w:tmpl w:val="12C8BFE0"/>
    <w:lvl w:ilvl="0" w:tplc="71ECCD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7FD9"/>
    <w:multiLevelType w:val="hybridMultilevel"/>
    <w:tmpl w:val="C954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3685"/>
    <w:multiLevelType w:val="hybridMultilevel"/>
    <w:tmpl w:val="B67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87CAA"/>
    <w:multiLevelType w:val="hybridMultilevel"/>
    <w:tmpl w:val="7F241D80"/>
    <w:lvl w:ilvl="0" w:tplc="33245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7A0"/>
    <w:multiLevelType w:val="hybridMultilevel"/>
    <w:tmpl w:val="1B1C4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4150B"/>
    <w:multiLevelType w:val="hybridMultilevel"/>
    <w:tmpl w:val="E24047CE"/>
    <w:lvl w:ilvl="0" w:tplc="724061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756B"/>
    <w:multiLevelType w:val="hybridMultilevel"/>
    <w:tmpl w:val="17B4C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8672A"/>
    <w:multiLevelType w:val="hybridMultilevel"/>
    <w:tmpl w:val="4C1401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E46D2"/>
    <w:multiLevelType w:val="hybridMultilevel"/>
    <w:tmpl w:val="C43E20CA"/>
    <w:lvl w:ilvl="0" w:tplc="A2A05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8201F"/>
    <w:multiLevelType w:val="hybridMultilevel"/>
    <w:tmpl w:val="0D80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16"/>
  </w:num>
  <w:num w:numId="9">
    <w:abstractNumId w:val="14"/>
  </w:num>
  <w:num w:numId="10">
    <w:abstractNumId w:val="12"/>
  </w:num>
  <w:num w:numId="11">
    <w:abstractNumId w:val="0"/>
  </w:num>
  <w:num w:numId="12">
    <w:abstractNumId w:val="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4"/>
  </w:num>
  <w:num w:numId="14">
    <w:abstractNumId w:val="9"/>
  </w:num>
  <w:num w:numId="15">
    <w:abstractNumId w:val="13"/>
  </w:num>
  <w:num w:numId="16">
    <w:abstractNumId w:val="15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AB"/>
    <w:rsid w:val="00024A95"/>
    <w:rsid w:val="00033324"/>
    <w:rsid w:val="00065C45"/>
    <w:rsid w:val="000A2FFA"/>
    <w:rsid w:val="001B2418"/>
    <w:rsid w:val="001C4375"/>
    <w:rsid w:val="001E585D"/>
    <w:rsid w:val="00204801"/>
    <w:rsid w:val="0024279C"/>
    <w:rsid w:val="00243D02"/>
    <w:rsid w:val="002446CB"/>
    <w:rsid w:val="003103CC"/>
    <w:rsid w:val="00311849"/>
    <w:rsid w:val="00332071"/>
    <w:rsid w:val="00354C90"/>
    <w:rsid w:val="003D2490"/>
    <w:rsid w:val="00400469"/>
    <w:rsid w:val="0044068F"/>
    <w:rsid w:val="00451B81"/>
    <w:rsid w:val="004E5DC3"/>
    <w:rsid w:val="00514075"/>
    <w:rsid w:val="005563B0"/>
    <w:rsid w:val="005604E7"/>
    <w:rsid w:val="005809BB"/>
    <w:rsid w:val="005C1036"/>
    <w:rsid w:val="005D66BF"/>
    <w:rsid w:val="00602674"/>
    <w:rsid w:val="006316BB"/>
    <w:rsid w:val="00636847"/>
    <w:rsid w:val="0064153B"/>
    <w:rsid w:val="00657E37"/>
    <w:rsid w:val="006C08A1"/>
    <w:rsid w:val="006E13CF"/>
    <w:rsid w:val="006E2CEB"/>
    <w:rsid w:val="007221E5"/>
    <w:rsid w:val="00730980"/>
    <w:rsid w:val="007F63F6"/>
    <w:rsid w:val="00847AB1"/>
    <w:rsid w:val="008719C6"/>
    <w:rsid w:val="008A56F8"/>
    <w:rsid w:val="008E0312"/>
    <w:rsid w:val="0090405E"/>
    <w:rsid w:val="00921881"/>
    <w:rsid w:val="00985834"/>
    <w:rsid w:val="009E7701"/>
    <w:rsid w:val="00A5067D"/>
    <w:rsid w:val="00A54AEF"/>
    <w:rsid w:val="00A748E3"/>
    <w:rsid w:val="00A841AB"/>
    <w:rsid w:val="00AB68E4"/>
    <w:rsid w:val="00AE72AB"/>
    <w:rsid w:val="00B13DE0"/>
    <w:rsid w:val="00B42616"/>
    <w:rsid w:val="00B97AE3"/>
    <w:rsid w:val="00BA39D3"/>
    <w:rsid w:val="00BC2595"/>
    <w:rsid w:val="00C25FE8"/>
    <w:rsid w:val="00C371D9"/>
    <w:rsid w:val="00C43319"/>
    <w:rsid w:val="00C47918"/>
    <w:rsid w:val="00C51450"/>
    <w:rsid w:val="00C97721"/>
    <w:rsid w:val="00CA1D40"/>
    <w:rsid w:val="00CB1D4D"/>
    <w:rsid w:val="00CE3F8A"/>
    <w:rsid w:val="00CF091D"/>
    <w:rsid w:val="00CF0E7E"/>
    <w:rsid w:val="00CF6409"/>
    <w:rsid w:val="00D02F4F"/>
    <w:rsid w:val="00D17FAF"/>
    <w:rsid w:val="00D60C6B"/>
    <w:rsid w:val="00DC6448"/>
    <w:rsid w:val="00E0356C"/>
    <w:rsid w:val="00E234EE"/>
    <w:rsid w:val="00E71219"/>
    <w:rsid w:val="00E9189C"/>
    <w:rsid w:val="00E9189E"/>
    <w:rsid w:val="00E95062"/>
    <w:rsid w:val="00ED28A9"/>
    <w:rsid w:val="00F14592"/>
    <w:rsid w:val="00F22008"/>
    <w:rsid w:val="00F659CF"/>
    <w:rsid w:val="00F71405"/>
    <w:rsid w:val="00F80C67"/>
    <w:rsid w:val="00FA32CF"/>
    <w:rsid w:val="00FA6676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890F5"/>
  <w15:docId w15:val="{CB1703FC-264D-45D7-A972-689765B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16B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6F8"/>
  </w:style>
  <w:style w:type="paragraph" w:styleId="Stopka">
    <w:name w:val="footer"/>
    <w:basedOn w:val="Normalny"/>
    <w:link w:val="StopkaZnak"/>
    <w:uiPriority w:val="99"/>
    <w:unhideWhenUsed/>
    <w:rsid w:val="008A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14602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  <w:divsChild>
            <w:div w:id="6818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high_end_cpu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CC48-BE73-46CA-A124-1970C1A8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1614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3</cp:revision>
  <cp:lastPrinted>2021-11-15T12:35:00Z</cp:lastPrinted>
  <dcterms:created xsi:type="dcterms:W3CDTF">2021-11-23T08:43:00Z</dcterms:created>
  <dcterms:modified xsi:type="dcterms:W3CDTF">2021-11-23T09:36:00Z</dcterms:modified>
</cp:coreProperties>
</file>