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C54C" w14:textId="77777777" w:rsidR="008A44D4" w:rsidRPr="0089257E" w:rsidRDefault="008A44D4" w:rsidP="00FB2813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463"/>
        <w:gridCol w:w="1766"/>
        <w:gridCol w:w="877"/>
        <w:gridCol w:w="1026"/>
        <w:gridCol w:w="392"/>
        <w:gridCol w:w="283"/>
        <w:gridCol w:w="554"/>
        <w:gridCol w:w="2213"/>
        <w:gridCol w:w="1344"/>
      </w:tblGrid>
      <w:tr w:rsidR="00230B7C" w:rsidRPr="009F60F0" w14:paraId="3A67D4FD" w14:textId="77777777" w:rsidTr="00D81340">
        <w:tc>
          <w:tcPr>
            <w:tcW w:w="9918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D81340">
        <w:tc>
          <w:tcPr>
            <w:tcW w:w="9918" w:type="dxa"/>
            <w:gridSpan w:val="9"/>
            <w:tcBorders>
              <w:top w:val="nil"/>
            </w:tcBorders>
          </w:tcPr>
          <w:p w14:paraId="194FD985" w14:textId="13A45411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F60F0" w14:paraId="7B4B3A97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555FCA8D" w14:textId="0044F66C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56EA7304" w14:textId="70404B0C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F60F0" w14:paraId="3433E66D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339C7A0D" w14:textId="788B7EC3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50321C9" w14:textId="21CD0FB5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F60F0" w14:paraId="0F424AF4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40305F21" w14:textId="40C09C93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ABE3D4C" w14:textId="203E793B" w:rsidR="00E07077" w:rsidRPr="009F60F0" w:rsidRDefault="00E0707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F60F0" w14:paraId="3B89F45E" w14:textId="77777777" w:rsidTr="00D81340">
        <w:tc>
          <w:tcPr>
            <w:tcW w:w="1463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229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13" w:type="dxa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F60F0" w14:paraId="2B073FAE" w14:textId="77777777" w:rsidTr="00D81340">
        <w:tc>
          <w:tcPr>
            <w:tcW w:w="9918" w:type="dxa"/>
            <w:gridSpan w:val="9"/>
          </w:tcPr>
          <w:p w14:paraId="792C13F9" w14:textId="63241FF7" w:rsidR="00A9224B" w:rsidRPr="009F60F0" w:rsidRDefault="00A9224B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F60F0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D81340">
        <w:tc>
          <w:tcPr>
            <w:tcW w:w="9918" w:type="dxa"/>
            <w:gridSpan w:val="9"/>
          </w:tcPr>
          <w:p w14:paraId="52D1A3E0" w14:textId="2AB7B602" w:rsidR="002B5343" w:rsidRPr="009F60F0" w:rsidRDefault="008429FE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D81340">
        <w:tc>
          <w:tcPr>
            <w:tcW w:w="9918" w:type="dxa"/>
            <w:gridSpan w:val="9"/>
          </w:tcPr>
          <w:p w14:paraId="38832C1F" w14:textId="29C4542A" w:rsidR="00F50A53" w:rsidRPr="009F60F0" w:rsidRDefault="00F50A53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Przedmiot zamówienia:</w:t>
            </w:r>
            <w:r w:rsidRPr="009F60F0">
              <w:rPr>
                <w:rFonts w:ascii="Roboto" w:hAnsi="Roboto"/>
              </w:rPr>
              <w:t xml:space="preserve"> </w:t>
            </w:r>
            <w:r w:rsidR="00DD78A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F50A53" w:rsidRPr="009F60F0" w14:paraId="2C3FC3DE" w14:textId="77777777" w:rsidTr="00D81340">
        <w:tc>
          <w:tcPr>
            <w:tcW w:w="9918" w:type="dxa"/>
            <w:gridSpan w:val="9"/>
          </w:tcPr>
          <w:p w14:paraId="594E4F29" w14:textId="724D2885" w:rsidR="00F50A53" w:rsidRPr="009F60F0" w:rsidRDefault="00F50A53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Tryb postępowania:</w:t>
            </w:r>
            <w:r w:rsidRPr="009F60F0">
              <w:rPr>
                <w:rFonts w:ascii="Roboto" w:hAnsi="Roboto"/>
              </w:rPr>
              <w:t xml:space="preserve"> </w:t>
            </w:r>
            <w:r w:rsidR="00DD78A7">
              <w:rPr>
                <w:rFonts w:ascii="Roboto" w:hAnsi="Roboto"/>
              </w:rPr>
              <w:t>przetarg nieograniczony</w:t>
            </w:r>
          </w:p>
        </w:tc>
      </w:tr>
      <w:tr w:rsidR="00DD78A7" w:rsidRPr="00DD78A7" w14:paraId="4C6EB324" w14:textId="77777777" w:rsidTr="00D81340">
        <w:tc>
          <w:tcPr>
            <w:tcW w:w="9918" w:type="dxa"/>
            <w:gridSpan w:val="9"/>
          </w:tcPr>
          <w:p w14:paraId="36F42611" w14:textId="6A229C59" w:rsidR="00DD78A7" w:rsidRPr="00DD78A7" w:rsidRDefault="00DD78A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składamy ofertę na </w:t>
            </w:r>
            <w:r>
              <w:rPr>
                <w:rFonts w:ascii="Roboto" w:hAnsi="Roboto"/>
                <w:b/>
                <w:bCs/>
              </w:rPr>
              <w:t xml:space="preserve">wskazaną/wskazane poniżej </w:t>
            </w:r>
            <w:r w:rsidRPr="00DD78A7">
              <w:rPr>
                <w:rFonts w:ascii="Roboto" w:hAnsi="Roboto"/>
                <w:b/>
                <w:bCs/>
              </w:rPr>
              <w:t>część</w:t>
            </w:r>
            <w:r>
              <w:rPr>
                <w:rFonts w:ascii="Roboto" w:hAnsi="Roboto"/>
                <w:b/>
                <w:bCs/>
              </w:rPr>
              <w:t>/części zamówienia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4036B18C" w14:textId="60BAA686" w:rsidR="00DD78A7" w:rsidRPr="00DD78A7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692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A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78A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DD78A7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część I</w:t>
            </w:r>
            <w:r w:rsidR="00DD78A7" w:rsidRPr="00DD78A7">
              <w:rPr>
                <w:rFonts w:ascii="Roboto" w:eastAsia="Calibri" w:hAnsi="Roboto"/>
                <w:sz w:val="20"/>
                <w:lang w:eastAsia="en-US"/>
              </w:rPr>
              <w:t xml:space="preserve"> WIELOFUNKCYJNA HALA SPORTOWA I HALA SPORTÓW WALKI</w:t>
            </w:r>
          </w:p>
          <w:p w14:paraId="0D4615B7" w14:textId="04289384" w:rsidR="00DD78A7" w:rsidRPr="00DD78A7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20566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A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78A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DD78A7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część II</w:t>
            </w:r>
            <w:r w:rsidR="00DD78A7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DD78A7" w:rsidRPr="00DD78A7">
              <w:rPr>
                <w:rFonts w:ascii="Roboto" w:eastAsia="Calibri" w:hAnsi="Roboto"/>
                <w:sz w:val="20"/>
                <w:lang w:eastAsia="en-US"/>
              </w:rPr>
              <w:t>KRYTA PŁYWALNIA</w:t>
            </w:r>
          </w:p>
          <w:p w14:paraId="54BBB664" w14:textId="79431B9F" w:rsidR="00DD78A7" w:rsidRPr="00DD78A7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4193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A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78A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DD78A7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część III</w:t>
            </w:r>
            <w:r w:rsidR="00DD78A7" w:rsidRPr="00DD78A7">
              <w:rPr>
                <w:rFonts w:ascii="Roboto" w:eastAsia="Calibri" w:hAnsi="Roboto"/>
                <w:sz w:val="20"/>
                <w:lang w:eastAsia="en-US"/>
              </w:rPr>
              <w:t xml:space="preserve"> BIBLIOTEKA</w:t>
            </w:r>
          </w:p>
          <w:p w14:paraId="6E12B8C3" w14:textId="2E91FCA7" w:rsidR="00DD78A7" w:rsidRPr="00DD78A7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80249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A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78A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DD78A7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część IV</w:t>
            </w:r>
            <w:r w:rsidR="00DD78A7" w:rsidRPr="00DD78A7">
              <w:rPr>
                <w:rFonts w:ascii="Roboto" w:eastAsia="Calibri" w:hAnsi="Roboto"/>
                <w:sz w:val="20"/>
                <w:lang w:eastAsia="en-US"/>
              </w:rPr>
              <w:t xml:space="preserve"> BAZA TRANSPORTU</w:t>
            </w:r>
          </w:p>
          <w:p w14:paraId="670BD81D" w14:textId="1A559228" w:rsidR="00DD78A7" w:rsidRPr="00DD78A7" w:rsidRDefault="00722605" w:rsidP="00FB2813">
            <w:pPr>
              <w:pStyle w:val="Akapitzlist"/>
              <w:spacing w:line="312" w:lineRule="auto"/>
              <w:rPr>
                <w:rFonts w:ascii="Roboto" w:hAnsi="Roboto"/>
                <w:b/>
                <w:bCs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540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A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78A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DD78A7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część V</w:t>
            </w:r>
            <w:r w:rsidR="00DD78A7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DD78A7" w:rsidRPr="00DD78A7">
              <w:rPr>
                <w:rFonts w:ascii="Roboto" w:eastAsia="Calibri" w:hAnsi="Roboto"/>
                <w:sz w:val="20"/>
                <w:lang w:eastAsia="en-US"/>
              </w:rPr>
              <w:t>OBIEKT DYDAKTYCZNO-SPORTOWY</w:t>
            </w:r>
          </w:p>
        </w:tc>
      </w:tr>
      <w:tr w:rsidR="00DD78A7" w:rsidRPr="00DD78A7" w14:paraId="36F206E0" w14:textId="77777777" w:rsidTr="00D81340">
        <w:tc>
          <w:tcPr>
            <w:tcW w:w="9918" w:type="dxa"/>
            <w:gridSpan w:val="9"/>
          </w:tcPr>
          <w:p w14:paraId="3CA59280" w14:textId="29EBDB51" w:rsidR="00DD78A7" w:rsidRPr="00DD78A7" w:rsidRDefault="00DD78A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 w:rsidR="00FB2813"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 w:rsidR="00FB2813" w:rsidRPr="00DD78A7">
              <w:rPr>
                <w:rFonts w:ascii="Roboto" w:hAnsi="Roboto"/>
                <w:lang w:eastAsia="en-US"/>
              </w:rPr>
              <w:t>WIELOFUNKCYJNA HALA SPORTOWA I HALA SPORTÓW WALKI</w:t>
            </w:r>
          </w:p>
        </w:tc>
      </w:tr>
      <w:tr w:rsidR="007D546D" w:rsidRPr="009F60F0" w14:paraId="7F40AE99" w14:textId="77777777" w:rsidTr="00D81340">
        <w:tc>
          <w:tcPr>
            <w:tcW w:w="9918" w:type="dxa"/>
            <w:gridSpan w:val="9"/>
          </w:tcPr>
          <w:p w14:paraId="33CDF51A" w14:textId="30C0A562" w:rsidR="007D546D" w:rsidRPr="009F60F0" w:rsidRDefault="00E227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  <w:r w:rsidR="00DD78A7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D81340" w:rsidRPr="009F60F0" w14:paraId="140D4257" w14:textId="77777777" w:rsidTr="00D81340">
        <w:trPr>
          <w:trHeight w:val="272"/>
        </w:trPr>
        <w:tc>
          <w:tcPr>
            <w:tcW w:w="4106" w:type="dxa"/>
            <w:gridSpan w:val="3"/>
          </w:tcPr>
          <w:p w14:paraId="54550207" w14:textId="4554DC8A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podstawowego:</w:t>
            </w:r>
          </w:p>
        </w:tc>
        <w:tc>
          <w:tcPr>
            <w:tcW w:w="1701" w:type="dxa"/>
            <w:gridSpan w:val="3"/>
          </w:tcPr>
          <w:p w14:paraId="5C3BA840" w14:textId="0E182BEF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77B273B1" w14:textId="7AC72EAA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podstawowego:</w:t>
            </w:r>
          </w:p>
        </w:tc>
      </w:tr>
      <w:tr w:rsidR="00D81340" w:rsidRPr="009F60F0" w14:paraId="53470739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258CAE6C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10C3064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6BA926EB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D81340" w:rsidRPr="009F60F0" w14:paraId="77E6E251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56B5BA08" w14:textId="4B00134C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opcjonalnego: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4AEB2FB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D14F425" w14:textId="6BBE3369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opcjonalnego:</w:t>
            </w:r>
          </w:p>
        </w:tc>
      </w:tr>
      <w:tr w:rsidR="00D81340" w:rsidRPr="009F60F0" w14:paraId="04B9492B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3498ACB3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0262CFC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3398B735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D81340" w:rsidRPr="009F60F0" w14:paraId="0319536D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598A1429" w14:textId="5155101D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13444D5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D417458" w14:textId="07E2C88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D81340" w:rsidRPr="009F60F0" w14:paraId="58D8F94D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7DA22F05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1F2DC63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6CFD9F66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DD78A7" w:rsidRPr="009F60F0" w14:paraId="27EB9083" w14:textId="77777777" w:rsidTr="00FB2813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4710A6AD" w14:textId="258922B4" w:rsidR="00DD78A7" w:rsidRPr="009F60F0" w:rsidRDefault="00DD78A7" w:rsidP="00FB2813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podstawowego netto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4D7051A" w14:textId="77777777" w:rsidR="00DD78A7" w:rsidRPr="009F60F0" w:rsidRDefault="00DD78A7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DD78A7" w:rsidRPr="009F60F0" w14:paraId="6A346987" w14:textId="77777777" w:rsidTr="00722605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5C9FB9C4" w14:textId="0D222D2B" w:rsidR="00DD78A7" w:rsidRPr="005654AE" w:rsidRDefault="00870EB8" w:rsidP="005654AE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Cena za 1 m</w:t>
            </w:r>
            <w:r w:rsidRPr="00870EB8">
              <w:rPr>
                <w:rFonts w:ascii="Roboto" w:eastAsia="Times New Roman" w:hAnsi="Roboto" w:cstheme="minorHAnsi"/>
                <w:b/>
                <w:bCs/>
                <w:vertAlign w:val="superscript"/>
                <w:lang w:eastAsia="pl-PL"/>
              </w:rPr>
              <w:t>2</w:t>
            </w:r>
            <w:r w:rsidR="005654AE">
              <w:rPr>
                <w:rFonts w:ascii="Roboto" w:eastAsia="Times New Roman" w:hAnsi="Roboto" w:cstheme="minorHAnsi"/>
                <w:b/>
                <w:bCs/>
                <w:vertAlign w:val="superscript"/>
                <w:lang w:eastAsia="pl-PL"/>
              </w:rPr>
              <w:t xml:space="preserve"> 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>(wartość miesięczna zamówienia podstawowego netto / 7 153,00 m</w:t>
            </w:r>
            <w:r w:rsidR="005654AE" w:rsidRPr="005654AE">
              <w:rPr>
                <w:rFonts w:ascii="Roboto" w:eastAsia="Times New Roman" w:hAnsi="Roboto" w:cstheme="minorHAnsi"/>
                <w:b/>
                <w:bCs/>
                <w:vertAlign w:val="superscript"/>
                <w:lang w:eastAsia="pl-PL"/>
              </w:rPr>
              <w:t>2</w:t>
            </w:r>
            <w:r w:rsidR="005654AE">
              <w:rPr>
                <w:rFonts w:ascii="Roboto" w:eastAsia="Times New Roman" w:hAnsi="Roboto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6A67070" w14:textId="77777777" w:rsidR="00DD78A7" w:rsidRPr="009F60F0" w:rsidRDefault="00DD78A7" w:rsidP="00722605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870EB8" w:rsidRPr="009F60F0" w14:paraId="09C0CB56" w14:textId="77777777" w:rsidTr="00795683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2B34201D" w14:textId="1ABBE35F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CZĘSTOTLIWOŚĆ MYCIA OKIEN</w:t>
            </w:r>
          </w:p>
        </w:tc>
      </w:tr>
      <w:tr w:rsidR="00870EB8" w:rsidRPr="009F60F0" w14:paraId="3C674821" w14:textId="77777777" w:rsidTr="00B640BE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6B2DAE23" w14:textId="77777777" w:rsidR="00870EB8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Oświadczamy, że oferujemy mycie okien:</w:t>
            </w:r>
            <w:bookmarkStart w:id="0" w:name="_GoBack"/>
            <w:bookmarkEnd w:id="0"/>
          </w:p>
          <w:p w14:paraId="70B110B1" w14:textId="7499884E" w:rsidR="00870EB8" w:rsidRPr="009F60F0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21351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2 razy w roku</w:t>
            </w:r>
          </w:p>
          <w:p w14:paraId="32D54FE8" w14:textId="1472A744" w:rsidR="00870EB8" w:rsidRPr="00870EB8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61439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3 razy w roku</w:t>
            </w:r>
          </w:p>
        </w:tc>
      </w:tr>
      <w:tr w:rsidR="00870EB8" w:rsidRPr="00DD78A7" w14:paraId="7BA33E12" w14:textId="77777777" w:rsidTr="00586D2A">
        <w:tc>
          <w:tcPr>
            <w:tcW w:w="9918" w:type="dxa"/>
            <w:gridSpan w:val="9"/>
          </w:tcPr>
          <w:p w14:paraId="7CC3B928" w14:textId="694AF394" w:rsidR="00870EB8" w:rsidRPr="00DD78A7" w:rsidRDefault="00870EB8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>I</w:t>
            </w:r>
            <w:r w:rsidR="00FB2813"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 w:rsidR="00FB2813" w:rsidRPr="00DD78A7">
              <w:rPr>
                <w:rFonts w:ascii="Roboto" w:hAnsi="Roboto"/>
                <w:lang w:eastAsia="en-US"/>
              </w:rPr>
              <w:t>KRYTA PŁYWALNIA</w:t>
            </w:r>
          </w:p>
        </w:tc>
      </w:tr>
      <w:tr w:rsidR="00870EB8" w:rsidRPr="009F60F0" w14:paraId="1D65EC58" w14:textId="77777777" w:rsidTr="00FB2813">
        <w:tc>
          <w:tcPr>
            <w:tcW w:w="9918" w:type="dxa"/>
            <w:gridSpan w:val="9"/>
            <w:shd w:val="clear" w:color="auto" w:fill="auto"/>
          </w:tcPr>
          <w:p w14:paraId="4091333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870EB8" w:rsidRPr="009F60F0" w14:paraId="31AE8532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6A28A403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podstawowego: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4290233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44622B7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podstawowego:</w:t>
            </w:r>
          </w:p>
        </w:tc>
      </w:tr>
      <w:tr w:rsidR="00870EB8" w:rsidRPr="009F60F0" w14:paraId="7635A410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0F38AA4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BE93AD7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0D8303CE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870EB8" w:rsidRPr="009F60F0" w14:paraId="3B47EC42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02E3FCCB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opcjonalnego: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F659856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77921BF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opcjonalnego:</w:t>
            </w:r>
          </w:p>
        </w:tc>
      </w:tr>
      <w:tr w:rsidR="00870EB8" w:rsidRPr="009F60F0" w14:paraId="6CDE57BD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513F80DC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C3F4C7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736460B1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870EB8" w:rsidRPr="009F60F0" w14:paraId="00DD339F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28D8EE2A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5358884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11C2FFD4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870EB8" w:rsidRPr="009F60F0" w14:paraId="21AE23AC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411218CD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E4E5999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4ED021D1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870EB8" w:rsidRPr="009F60F0" w14:paraId="77B3D9A3" w14:textId="77777777" w:rsidTr="00FB2813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309B41AC" w14:textId="77777777" w:rsidR="00870EB8" w:rsidRPr="009F60F0" w:rsidRDefault="00870EB8" w:rsidP="00FB2813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podstawowego netto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4F332233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870EB8" w:rsidRPr="009F60F0" w14:paraId="01BB0DA5" w14:textId="77777777" w:rsidTr="00586D2A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1FEA7C9B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CZĘSTOTLIWOŚĆ MYCIA OKIEN</w:t>
            </w:r>
          </w:p>
        </w:tc>
      </w:tr>
      <w:tr w:rsidR="00870EB8" w:rsidRPr="009F60F0" w14:paraId="1A0B4C8B" w14:textId="77777777" w:rsidTr="00586D2A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0007236D" w14:textId="77777777" w:rsidR="00870EB8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Oświadczamy, że oferujemy mycie okien:</w:t>
            </w:r>
          </w:p>
          <w:p w14:paraId="2CE6ADB8" w14:textId="29529B18" w:rsidR="00870EB8" w:rsidRPr="009F60F0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3191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4 razy w roku</w:t>
            </w:r>
          </w:p>
          <w:p w14:paraId="28A34142" w14:textId="72A8EFC2" w:rsidR="00870EB8" w:rsidRPr="00870EB8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41027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6 razy w roku</w:t>
            </w:r>
          </w:p>
        </w:tc>
      </w:tr>
      <w:tr w:rsidR="00870EB8" w:rsidRPr="00DD78A7" w14:paraId="76913A12" w14:textId="77777777" w:rsidTr="00FB2813">
        <w:tc>
          <w:tcPr>
            <w:tcW w:w="9918" w:type="dxa"/>
            <w:gridSpan w:val="9"/>
            <w:shd w:val="clear" w:color="auto" w:fill="auto"/>
          </w:tcPr>
          <w:p w14:paraId="32C97B70" w14:textId="0950A75C" w:rsidR="00870EB8" w:rsidRPr="00DD78A7" w:rsidRDefault="00870EB8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lastRenderedPageBreak/>
              <w:t>CZĘŚĆ 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>II</w:t>
            </w:r>
            <w:r w:rsidR="00FB2813"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 w:rsidR="00FB2813" w:rsidRPr="00DD78A7">
              <w:rPr>
                <w:rFonts w:ascii="Roboto" w:hAnsi="Roboto"/>
                <w:lang w:eastAsia="en-US"/>
              </w:rPr>
              <w:t>BIBLIOTEKA</w:t>
            </w:r>
          </w:p>
        </w:tc>
      </w:tr>
      <w:tr w:rsidR="00870EB8" w:rsidRPr="009F60F0" w14:paraId="59BFC32B" w14:textId="77777777" w:rsidTr="00FB2813">
        <w:tc>
          <w:tcPr>
            <w:tcW w:w="9918" w:type="dxa"/>
            <w:gridSpan w:val="9"/>
            <w:shd w:val="clear" w:color="auto" w:fill="auto"/>
          </w:tcPr>
          <w:p w14:paraId="3C6DC23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870EB8" w:rsidRPr="009F60F0" w14:paraId="4BA69574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2CAF1BA5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podstawowego: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4C4464F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8CA157A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podstawowego:</w:t>
            </w:r>
          </w:p>
        </w:tc>
      </w:tr>
      <w:tr w:rsidR="00870EB8" w:rsidRPr="009F60F0" w14:paraId="025DF33D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50C05C74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EA7BBC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03DAF7B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870EB8" w:rsidRPr="009F60F0" w14:paraId="0A2FAF93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694910C6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opcjonalnego: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3155CD1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5968315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opcjonalnego:</w:t>
            </w:r>
          </w:p>
        </w:tc>
      </w:tr>
      <w:tr w:rsidR="00870EB8" w:rsidRPr="009F60F0" w14:paraId="0E324349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626F3FF1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0F4DA77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2C6DDFDF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870EB8" w:rsidRPr="009F60F0" w14:paraId="36365C2B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394BEFC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139ADB5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CC9D67E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870EB8" w:rsidRPr="009F60F0" w14:paraId="5AF122DB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5E7AA08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16D631D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7C8023FA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870EB8" w:rsidRPr="009F60F0" w14:paraId="30EBF770" w14:textId="77777777" w:rsidTr="00FB2813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6FD32145" w14:textId="77777777" w:rsidR="00870EB8" w:rsidRPr="009F60F0" w:rsidRDefault="00870EB8" w:rsidP="00FB2813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podstawowego netto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11B03B9F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870EB8" w:rsidRPr="009F60F0" w14:paraId="40CD8A05" w14:textId="77777777" w:rsidTr="00586D2A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678051C3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CZĘSTOTLIWOŚĆ MYCIA OKIEN</w:t>
            </w:r>
          </w:p>
        </w:tc>
      </w:tr>
      <w:tr w:rsidR="00870EB8" w:rsidRPr="009F60F0" w14:paraId="65ECA6AC" w14:textId="77777777" w:rsidTr="00586D2A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2834B60A" w14:textId="77777777" w:rsidR="00870EB8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Oświadczamy, że oferujemy mycie okien:</w:t>
            </w:r>
          </w:p>
          <w:p w14:paraId="09385768" w14:textId="40A59011" w:rsidR="00870EB8" w:rsidRPr="009F60F0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5500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2 razy w roku</w:t>
            </w:r>
          </w:p>
          <w:p w14:paraId="517DE5FB" w14:textId="27BB363F" w:rsidR="00870EB8" w:rsidRPr="00870EB8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3128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3 razy w roku</w:t>
            </w:r>
          </w:p>
        </w:tc>
      </w:tr>
      <w:tr w:rsidR="00870EB8" w:rsidRPr="00DD78A7" w14:paraId="4BD9F401" w14:textId="77777777" w:rsidTr="00FB2813">
        <w:tc>
          <w:tcPr>
            <w:tcW w:w="9918" w:type="dxa"/>
            <w:gridSpan w:val="9"/>
            <w:shd w:val="clear" w:color="auto" w:fill="auto"/>
          </w:tcPr>
          <w:p w14:paraId="5F6F4C96" w14:textId="0E0BF0C9" w:rsidR="00870EB8" w:rsidRPr="00DD78A7" w:rsidRDefault="00870EB8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>V</w:t>
            </w:r>
            <w:r w:rsidR="00FB2813"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 w:rsidR="00FB2813" w:rsidRPr="00DD78A7">
              <w:rPr>
                <w:rFonts w:ascii="Roboto" w:hAnsi="Roboto"/>
                <w:lang w:eastAsia="en-US"/>
              </w:rPr>
              <w:t>BAZA TRANSPORTU</w:t>
            </w:r>
          </w:p>
        </w:tc>
      </w:tr>
      <w:tr w:rsidR="00870EB8" w:rsidRPr="009F60F0" w14:paraId="5E464541" w14:textId="77777777" w:rsidTr="00FB2813">
        <w:tc>
          <w:tcPr>
            <w:tcW w:w="9918" w:type="dxa"/>
            <w:gridSpan w:val="9"/>
            <w:shd w:val="clear" w:color="auto" w:fill="auto"/>
          </w:tcPr>
          <w:p w14:paraId="0372983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870EB8" w:rsidRPr="009F60F0" w14:paraId="4E82581D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48DBAF3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podstawowego: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EDCF02D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CF6AE1C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podstawowego:</w:t>
            </w:r>
          </w:p>
        </w:tc>
      </w:tr>
      <w:tr w:rsidR="00870EB8" w:rsidRPr="009F60F0" w14:paraId="5511F626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797B38C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73D5DB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58411D6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870EB8" w:rsidRPr="009F60F0" w14:paraId="3FAC7E54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2D1CE1B4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opcjonalnego: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80B7E5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7BF9F803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opcjonalnego:</w:t>
            </w:r>
          </w:p>
        </w:tc>
      </w:tr>
      <w:tr w:rsidR="00870EB8" w:rsidRPr="009F60F0" w14:paraId="2B044980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57774471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5897A6C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562A2CC4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870EB8" w:rsidRPr="009F60F0" w14:paraId="3080B56A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5E84755C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A973DAA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725642C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870EB8" w:rsidRPr="009F60F0" w14:paraId="49557726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54BC7DA5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E2D107C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01DE545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870EB8" w:rsidRPr="009F60F0" w14:paraId="13160EEE" w14:textId="77777777" w:rsidTr="00FB2813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6EC8D0D5" w14:textId="77777777" w:rsidR="00870EB8" w:rsidRPr="009F60F0" w:rsidRDefault="00870EB8" w:rsidP="00FB2813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podstawowego netto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9007F0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870EB8" w:rsidRPr="009F60F0" w14:paraId="6187E0BA" w14:textId="77777777" w:rsidTr="00586D2A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50477CB4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CZĘSTOTLIWOŚĆ MYCIA OKIEN</w:t>
            </w:r>
          </w:p>
        </w:tc>
      </w:tr>
      <w:tr w:rsidR="00870EB8" w:rsidRPr="009F60F0" w14:paraId="7C831E3E" w14:textId="77777777" w:rsidTr="00586D2A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34C52985" w14:textId="77777777" w:rsidR="00870EB8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Oświadczamy, że oferujemy mycie okien:</w:t>
            </w:r>
          </w:p>
          <w:p w14:paraId="0AD6A704" w14:textId="77777777" w:rsidR="00870EB8" w:rsidRPr="009F60F0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4324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2 razy w roku</w:t>
            </w:r>
          </w:p>
          <w:p w14:paraId="67D1F3CE" w14:textId="77777777" w:rsidR="00870EB8" w:rsidRPr="00870EB8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48563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3 razy w roku</w:t>
            </w:r>
          </w:p>
        </w:tc>
      </w:tr>
      <w:tr w:rsidR="00870EB8" w:rsidRPr="00DD78A7" w14:paraId="2FC689DB" w14:textId="77777777" w:rsidTr="00FB2813">
        <w:tc>
          <w:tcPr>
            <w:tcW w:w="9918" w:type="dxa"/>
            <w:gridSpan w:val="9"/>
            <w:shd w:val="clear" w:color="auto" w:fill="auto"/>
          </w:tcPr>
          <w:p w14:paraId="648725EB" w14:textId="2DEE81BE" w:rsidR="00870EB8" w:rsidRPr="00DD78A7" w:rsidRDefault="00870EB8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 xml:space="preserve">CZĘŚĆ </w:t>
            </w:r>
            <w:r>
              <w:rPr>
                <w:rFonts w:ascii="Roboto" w:hAnsi="Roboto"/>
                <w:b/>
                <w:color w:val="007B4E"/>
                <w:lang w:eastAsia="en-US"/>
              </w:rPr>
              <w:t>V</w:t>
            </w:r>
            <w:r w:rsidR="00FB2813"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 w:rsidR="00FB2813" w:rsidRPr="00DD78A7">
              <w:rPr>
                <w:rFonts w:ascii="Roboto" w:hAnsi="Roboto"/>
                <w:lang w:eastAsia="en-US"/>
              </w:rPr>
              <w:t>OBIEKT DYDAKTYCZNO-SPORTOWY</w:t>
            </w:r>
          </w:p>
        </w:tc>
      </w:tr>
      <w:tr w:rsidR="00870EB8" w:rsidRPr="009F60F0" w14:paraId="0B2AD820" w14:textId="77777777" w:rsidTr="00FB2813">
        <w:tc>
          <w:tcPr>
            <w:tcW w:w="9918" w:type="dxa"/>
            <w:gridSpan w:val="9"/>
            <w:shd w:val="clear" w:color="auto" w:fill="auto"/>
          </w:tcPr>
          <w:p w14:paraId="6EA3561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870EB8" w:rsidRPr="009F60F0" w14:paraId="5BA07F7A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05B1EB6A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podstawowego: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5A1064B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D7B3B58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podstawowego:</w:t>
            </w:r>
          </w:p>
        </w:tc>
      </w:tr>
      <w:tr w:rsidR="00870EB8" w:rsidRPr="009F60F0" w14:paraId="363D1889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3747435D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3F00AAC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6AD631B0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870EB8" w:rsidRPr="009F60F0" w14:paraId="7D284A9D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60E31350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 opcjonalnego: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268D236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A55158C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brutto zamówienia opcjonalnego:</w:t>
            </w:r>
          </w:p>
        </w:tc>
      </w:tr>
      <w:tr w:rsidR="00870EB8" w:rsidRPr="009F60F0" w14:paraId="61A0BDF5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0DC3670F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C5562B9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12B9167F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870EB8" w:rsidRPr="009F60F0" w14:paraId="39CDAE26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6EA44634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F262FCE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704AF80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870EB8" w:rsidRPr="009F60F0" w14:paraId="48C34B58" w14:textId="77777777" w:rsidTr="00FB2813">
        <w:trPr>
          <w:trHeight w:val="272"/>
        </w:trPr>
        <w:tc>
          <w:tcPr>
            <w:tcW w:w="4106" w:type="dxa"/>
            <w:gridSpan w:val="3"/>
            <w:shd w:val="clear" w:color="auto" w:fill="auto"/>
          </w:tcPr>
          <w:p w14:paraId="229EA9D2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BE591BD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7114DF31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870EB8" w:rsidRPr="009F60F0" w14:paraId="1A292407" w14:textId="77777777" w:rsidTr="00FB2813">
        <w:trPr>
          <w:trHeight w:val="272"/>
        </w:trPr>
        <w:tc>
          <w:tcPr>
            <w:tcW w:w="5807" w:type="dxa"/>
            <w:gridSpan w:val="6"/>
            <w:shd w:val="clear" w:color="auto" w:fill="auto"/>
          </w:tcPr>
          <w:p w14:paraId="072E4238" w14:textId="77777777" w:rsidR="00870EB8" w:rsidRPr="009F60F0" w:rsidRDefault="00870EB8" w:rsidP="00FB2813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podstawowego netto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14AF0A41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870EB8" w:rsidRPr="009F60F0" w14:paraId="3E7F0039" w14:textId="77777777" w:rsidTr="00586D2A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3757CDCD" w14:textId="77777777" w:rsidR="00870EB8" w:rsidRPr="009F60F0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>CZĘSTOTLIWOŚĆ MYCIA OKIEN</w:t>
            </w:r>
          </w:p>
        </w:tc>
      </w:tr>
      <w:tr w:rsidR="00870EB8" w:rsidRPr="009F60F0" w14:paraId="009D3867" w14:textId="77777777" w:rsidTr="00586D2A">
        <w:trPr>
          <w:trHeight w:val="272"/>
        </w:trPr>
        <w:tc>
          <w:tcPr>
            <w:tcW w:w="9918" w:type="dxa"/>
            <w:gridSpan w:val="9"/>
            <w:shd w:val="clear" w:color="auto" w:fill="auto"/>
          </w:tcPr>
          <w:p w14:paraId="293860E0" w14:textId="77777777" w:rsidR="00870EB8" w:rsidRDefault="00870EB8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Oświadczamy, że oferujemy mycie okien:</w:t>
            </w:r>
          </w:p>
          <w:p w14:paraId="72E946DE" w14:textId="77777777" w:rsidR="00870EB8" w:rsidRPr="009F60F0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63210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2 razy w roku</w:t>
            </w:r>
          </w:p>
          <w:p w14:paraId="7A509626" w14:textId="77777777" w:rsidR="00870EB8" w:rsidRPr="00870EB8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4616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B8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EB8" w:rsidRPr="009F60F0">
              <w:rPr>
                <w:rFonts w:ascii="Roboto" w:hAnsi="Roboto" w:cstheme="minorHAnsi"/>
                <w:sz w:val="20"/>
              </w:rPr>
              <w:t xml:space="preserve"> </w:t>
            </w:r>
            <w:r w:rsidR="00870EB8">
              <w:rPr>
                <w:rFonts w:ascii="Roboto" w:hAnsi="Roboto" w:cstheme="minorHAnsi"/>
                <w:sz w:val="20"/>
              </w:rPr>
              <w:t>3 razy w roku</w:t>
            </w:r>
          </w:p>
        </w:tc>
      </w:tr>
      <w:tr w:rsidR="00D81340" w:rsidRPr="009F60F0" w14:paraId="608A0BC2" w14:textId="77777777" w:rsidTr="00D81340">
        <w:tc>
          <w:tcPr>
            <w:tcW w:w="9918" w:type="dxa"/>
            <w:gridSpan w:val="9"/>
          </w:tcPr>
          <w:p w14:paraId="38B3B095" w14:textId="3F6C964B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D81340" w:rsidRPr="009F60F0" w14:paraId="3FBCD84D" w14:textId="77777777" w:rsidTr="00D81340">
        <w:tc>
          <w:tcPr>
            <w:tcW w:w="9918" w:type="dxa"/>
            <w:gridSpan w:val="9"/>
          </w:tcPr>
          <w:p w14:paraId="7E1D290D" w14:textId="5E1ED65D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hAnsi="Roboto" w:cstheme="minorHAnsi"/>
                <w:bCs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</w:t>
            </w:r>
            <w:r w:rsidRPr="009F60F0">
              <w:rPr>
                <w:rFonts w:ascii="Roboto" w:hAnsi="Roboto" w:cstheme="minorHAnsi"/>
                <w:bCs/>
              </w:rPr>
              <w:lastRenderedPageBreak/>
              <w:t>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81340" w:rsidRPr="009F60F0" w14:paraId="02C4A300" w14:textId="77777777" w:rsidTr="00D81340">
        <w:tc>
          <w:tcPr>
            <w:tcW w:w="9918" w:type="dxa"/>
            <w:gridSpan w:val="9"/>
          </w:tcPr>
          <w:p w14:paraId="6AA2CDF8" w14:textId="218B857E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lastRenderedPageBreak/>
              <w:t>Wyrażamy zgodę na warunki płatności i gwarancji wskazane w dokumentacji postępowania.</w:t>
            </w:r>
          </w:p>
        </w:tc>
      </w:tr>
      <w:tr w:rsidR="00D81340" w:rsidRPr="009F60F0" w14:paraId="4F5EB418" w14:textId="77777777" w:rsidTr="00D81340">
        <w:tc>
          <w:tcPr>
            <w:tcW w:w="9918" w:type="dxa"/>
            <w:gridSpan w:val="9"/>
          </w:tcPr>
          <w:p w14:paraId="398F73EA" w14:textId="07E19DE0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81340" w:rsidRPr="009F60F0" w14:paraId="4D49A62B" w14:textId="77777777" w:rsidTr="00D81340">
        <w:tc>
          <w:tcPr>
            <w:tcW w:w="9918" w:type="dxa"/>
            <w:gridSpan w:val="9"/>
          </w:tcPr>
          <w:p w14:paraId="6EB267EB" w14:textId="119916F3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F60F0">
              <w:rPr>
                <w:rFonts w:ascii="Roboto" w:hAnsi="Roboto" w:cstheme="minorBidi"/>
              </w:rPr>
              <w:t>do terminu wskazanego w SWZ.</w:t>
            </w:r>
          </w:p>
        </w:tc>
      </w:tr>
      <w:tr w:rsidR="00D81340" w:rsidRPr="009F60F0" w14:paraId="30F4C56E" w14:textId="77777777" w:rsidTr="00D81340">
        <w:tc>
          <w:tcPr>
            <w:tcW w:w="9918" w:type="dxa"/>
            <w:gridSpan w:val="9"/>
          </w:tcPr>
          <w:p w14:paraId="68EB9660" w14:textId="25764584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81340" w:rsidRPr="009F60F0" w14:paraId="7A5E3832" w14:textId="77777777" w:rsidTr="00D81340">
        <w:tc>
          <w:tcPr>
            <w:tcW w:w="9918" w:type="dxa"/>
            <w:gridSpan w:val="9"/>
          </w:tcPr>
          <w:p w14:paraId="17C1DDE0" w14:textId="26533C5F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D81340" w:rsidRPr="009F60F0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D81340" w:rsidRPr="009F60F0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D81340" w:rsidRPr="009F60F0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D81340" w:rsidRPr="009F60F0" w:rsidRDefault="00722605" w:rsidP="00FB2813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D81340" w:rsidRPr="009F60F0" w14:paraId="419470F6" w14:textId="77777777" w:rsidTr="00D81340">
        <w:tc>
          <w:tcPr>
            <w:tcW w:w="9918" w:type="dxa"/>
            <w:gridSpan w:val="9"/>
          </w:tcPr>
          <w:p w14:paraId="07AE3784" w14:textId="5F0890F4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81340" w:rsidRPr="009F60F0" w14:paraId="1DF7FAE9" w14:textId="77777777" w:rsidTr="00D81340">
        <w:tc>
          <w:tcPr>
            <w:tcW w:w="9918" w:type="dxa"/>
            <w:gridSpan w:val="9"/>
          </w:tcPr>
          <w:p w14:paraId="6061AB5D" w14:textId="06361C29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D81340" w:rsidRPr="009F60F0" w14:paraId="5BAA205D" w14:textId="77777777" w:rsidTr="00D81340">
        <w:tc>
          <w:tcPr>
            <w:tcW w:w="3229" w:type="dxa"/>
            <w:gridSpan w:val="2"/>
          </w:tcPr>
          <w:p w14:paraId="1BBD035D" w14:textId="55D73F01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132" w:type="dxa"/>
            <w:gridSpan w:val="5"/>
          </w:tcPr>
          <w:p w14:paraId="3D36C8F3" w14:textId="3E614585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57" w:type="dxa"/>
            <w:gridSpan w:val="2"/>
          </w:tcPr>
          <w:p w14:paraId="47E94934" w14:textId="279C2B9D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81340" w:rsidRPr="009F60F0" w14:paraId="0D005EE5" w14:textId="77777777" w:rsidTr="00D81340">
        <w:tc>
          <w:tcPr>
            <w:tcW w:w="9918" w:type="dxa"/>
            <w:gridSpan w:val="9"/>
          </w:tcPr>
          <w:p w14:paraId="53E6226E" w14:textId="103233F0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3.</w:t>
            </w:r>
          </w:p>
        </w:tc>
      </w:tr>
      <w:tr w:rsidR="00D81340" w:rsidRPr="009F60F0" w14:paraId="123DB6E6" w14:textId="77777777" w:rsidTr="00D81340">
        <w:tc>
          <w:tcPr>
            <w:tcW w:w="9918" w:type="dxa"/>
            <w:gridSpan w:val="9"/>
          </w:tcPr>
          <w:p w14:paraId="624528DE" w14:textId="63DAA8B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81340" w:rsidRPr="009F60F0" w14:paraId="2AA62413" w14:textId="77777777" w:rsidTr="00D81340">
        <w:tc>
          <w:tcPr>
            <w:tcW w:w="9918" w:type="dxa"/>
            <w:gridSpan w:val="9"/>
          </w:tcPr>
          <w:p w14:paraId="649E5EC2" w14:textId="68E28FF2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FB2813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6E22F96C" w14:textId="207441A1" w:rsidR="00E02567" w:rsidRPr="00DD78A7" w:rsidRDefault="00CC6D4C" w:rsidP="00DD78A7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K</w:t>
    </w:r>
    <w:r w:rsidR="00310F00">
      <w:rPr>
        <w:rFonts w:ascii="Roboto" w:hAnsi="Roboto"/>
        <w:i/>
        <w:iCs/>
        <w:sz w:val="18"/>
        <w:szCs w:val="18"/>
      </w:rPr>
      <w:t>Z-</w:t>
    </w:r>
    <w:r w:rsidR="00DD78A7">
      <w:rPr>
        <w:rFonts w:ascii="Roboto" w:hAnsi="Roboto"/>
        <w:i/>
        <w:iCs/>
        <w:sz w:val="18"/>
        <w:szCs w:val="18"/>
      </w:rPr>
      <w:t>1</w:t>
    </w:r>
    <w:r w:rsidR="00310F00">
      <w:rPr>
        <w:rFonts w:ascii="Roboto" w:hAnsi="Roboto"/>
        <w:i/>
        <w:iCs/>
        <w:sz w:val="18"/>
        <w:szCs w:val="18"/>
      </w:rPr>
      <w:t>2</w:t>
    </w:r>
    <w:r w:rsidRPr="00CC6D4C">
      <w:rPr>
        <w:rFonts w:ascii="Roboto" w:hAnsi="Roboto"/>
        <w:i/>
        <w:iCs/>
        <w:sz w:val="18"/>
        <w:szCs w:val="18"/>
      </w:rPr>
      <w:t>/202</w:t>
    </w:r>
    <w:r w:rsidR="00573098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FA6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654AE"/>
    <w:rsid w:val="005725AA"/>
    <w:rsid w:val="00573098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00007"/>
    <w:rsid w:val="0071400F"/>
    <w:rsid w:val="007207A1"/>
    <w:rsid w:val="00722605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0EB8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D78A7"/>
    <w:rsid w:val="00DF0068"/>
    <w:rsid w:val="00E02567"/>
    <w:rsid w:val="00E030F9"/>
    <w:rsid w:val="00E06B2F"/>
    <w:rsid w:val="00E07077"/>
    <w:rsid w:val="00E2277C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1D1F"/>
    <w:rsid w:val="00FA7007"/>
    <w:rsid w:val="00FB2813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5F62-7ED8-4877-844F-88321347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AWF</cp:lastModifiedBy>
  <cp:revision>55</cp:revision>
  <cp:lastPrinted>2021-05-28T11:48:00Z</cp:lastPrinted>
  <dcterms:created xsi:type="dcterms:W3CDTF">2021-04-28T13:38:00Z</dcterms:created>
  <dcterms:modified xsi:type="dcterms:W3CDTF">2023-06-26T10:28:00Z</dcterms:modified>
</cp:coreProperties>
</file>