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0D500" w14:textId="77777777" w:rsidR="001D17D5" w:rsidRPr="001D17D5" w:rsidRDefault="001D17D5" w:rsidP="00F229B2">
      <w:pPr>
        <w:spacing w:after="0" w:line="278" w:lineRule="auto"/>
        <w:jc w:val="both"/>
        <w:rPr>
          <w:rFonts w:asciiTheme="majorBidi" w:hAnsiTheme="majorBidi" w:cstheme="majorBidi"/>
          <w:b/>
          <w:bCs/>
          <w:kern w:val="2"/>
          <w:sz w:val="24"/>
          <w:szCs w:val="24"/>
          <w14:ligatures w14:val="standardContextual"/>
        </w:rPr>
      </w:pPr>
      <w:r w:rsidRPr="001D17D5">
        <w:rPr>
          <w:rFonts w:asciiTheme="majorBidi" w:hAnsiTheme="majorBidi" w:cstheme="majorBidi"/>
          <w:b/>
          <w:bCs/>
          <w:kern w:val="2"/>
          <w:sz w:val="24"/>
          <w:szCs w:val="24"/>
          <w14:ligatures w14:val="standardContextual"/>
        </w:rPr>
        <w:t>Załącznik nr 2 do Opisu Przedmiotu Zamówienia – Opracowanie Programów Funkcjonalna Użytkowych.</w:t>
      </w:r>
    </w:p>
    <w:p w14:paraId="567843E8" w14:textId="77777777" w:rsidR="001D17D5" w:rsidRPr="001D17D5" w:rsidRDefault="001D17D5" w:rsidP="001D17D5">
      <w:pPr>
        <w:spacing w:after="0" w:line="278" w:lineRule="auto"/>
        <w:rPr>
          <w:rFonts w:asciiTheme="majorBidi" w:hAnsiTheme="majorBidi" w:cstheme="majorBidi"/>
          <w:b/>
          <w:bCs/>
          <w:kern w:val="2"/>
          <w:sz w:val="24"/>
          <w:szCs w:val="24"/>
          <w14:ligatures w14:val="standardContextual"/>
        </w:rPr>
      </w:pPr>
    </w:p>
    <w:p w14:paraId="5ED1EC21" w14:textId="56D9C8D4" w:rsidR="001D17D5" w:rsidRPr="001D17D5" w:rsidRDefault="001D17D5" w:rsidP="00A116D0">
      <w:pPr>
        <w:spacing w:line="278" w:lineRule="auto"/>
        <w:jc w:val="both"/>
        <w:rPr>
          <w:rFonts w:asciiTheme="majorBidi" w:hAnsiTheme="majorBidi" w:cstheme="majorBidi"/>
          <w:b/>
          <w:bCs/>
          <w:kern w:val="2"/>
          <w:sz w:val="24"/>
          <w:szCs w:val="24"/>
          <w14:ligatures w14:val="standardContextual"/>
        </w:rPr>
      </w:pPr>
      <w:r w:rsidRPr="001D17D5">
        <w:rPr>
          <w:rFonts w:asciiTheme="majorBidi" w:hAnsiTheme="majorBidi" w:cstheme="majorBidi"/>
          <w:b/>
          <w:bCs/>
          <w:kern w:val="2"/>
          <w:sz w:val="24"/>
          <w:szCs w:val="24"/>
          <w14:ligatures w14:val="standardContextual"/>
        </w:rPr>
        <w:t>Inwestycja –</w:t>
      </w:r>
      <w:r w:rsidRPr="001D17D5">
        <w:rPr>
          <w:rFonts w:asciiTheme="majorBidi" w:hAnsiTheme="majorBidi" w:cstheme="majorBidi"/>
          <w:kern w:val="2"/>
          <w:sz w:val="24"/>
          <w:szCs w:val="24"/>
          <w14:ligatures w14:val="standardContextual"/>
        </w:rPr>
        <w:t xml:space="preserve"> „</w:t>
      </w:r>
      <w:r w:rsidRPr="001D17D5">
        <w:rPr>
          <w:rFonts w:asciiTheme="majorBidi" w:hAnsiTheme="majorBidi" w:cstheme="majorBidi"/>
          <w:b/>
          <w:bCs/>
          <w:i/>
          <w:iCs/>
          <w:kern w:val="2"/>
          <w:sz w:val="24"/>
          <w:szCs w:val="24"/>
          <w14:ligatures w14:val="standardContextual"/>
        </w:rPr>
        <w:t xml:space="preserve">Wykonanie Centralnej Sterylizacji w nowej lokalizacji budynku ZCO </w:t>
      </w:r>
      <w:r w:rsidR="00A116D0">
        <w:rPr>
          <w:rFonts w:asciiTheme="majorBidi" w:hAnsiTheme="majorBidi" w:cstheme="majorBidi"/>
          <w:b/>
          <w:bCs/>
          <w:i/>
          <w:iCs/>
          <w:kern w:val="2"/>
          <w:sz w:val="24"/>
          <w:szCs w:val="24"/>
          <w14:ligatures w14:val="standardContextual"/>
        </w:rPr>
        <w:br/>
      </w:r>
      <w:r w:rsidRPr="001D17D5">
        <w:rPr>
          <w:rFonts w:asciiTheme="majorBidi" w:hAnsiTheme="majorBidi" w:cstheme="majorBidi"/>
          <w:b/>
          <w:bCs/>
          <w:i/>
          <w:iCs/>
          <w:kern w:val="2"/>
          <w:sz w:val="24"/>
          <w:szCs w:val="24"/>
          <w14:ligatures w14:val="standardContextual"/>
        </w:rPr>
        <w:t>w formule zaprojektuj-wybuduj”</w:t>
      </w:r>
    </w:p>
    <w:p w14:paraId="080F5470" w14:textId="77777777" w:rsidR="001D17D5" w:rsidRDefault="001D17D5" w:rsidP="001D17D5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8"/>
          <w:szCs w:val="28"/>
          <w:lang w:eastAsia="pl-PL"/>
        </w:rPr>
      </w:pPr>
    </w:p>
    <w:p w14:paraId="3C5359AC" w14:textId="77777777" w:rsidR="001D17D5" w:rsidRDefault="001D17D5" w:rsidP="001D17D5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8"/>
          <w:szCs w:val="28"/>
          <w:lang w:eastAsia="pl-PL"/>
        </w:rPr>
      </w:pPr>
    </w:p>
    <w:p w14:paraId="552BC48D" w14:textId="0EC3742D" w:rsidR="005D17F4" w:rsidRPr="00871C78" w:rsidRDefault="005D17F4" w:rsidP="001D17D5">
      <w:pPr>
        <w:spacing w:after="0" w:line="240" w:lineRule="auto"/>
        <w:rPr>
          <w:rFonts w:asciiTheme="majorBidi" w:eastAsia="Times New Roman" w:hAnsiTheme="majorBidi" w:cstheme="majorBidi"/>
          <w:b/>
          <w:bCs/>
          <w:sz w:val="28"/>
          <w:szCs w:val="28"/>
          <w:lang w:eastAsia="pl-PL"/>
        </w:rPr>
      </w:pPr>
      <w:r w:rsidRPr="00871C78">
        <w:rPr>
          <w:rFonts w:asciiTheme="majorBidi" w:eastAsia="Times New Roman" w:hAnsiTheme="majorBidi" w:cstheme="majorBidi"/>
          <w:b/>
          <w:bCs/>
          <w:sz w:val="28"/>
          <w:szCs w:val="28"/>
          <w:lang w:eastAsia="pl-PL"/>
        </w:rPr>
        <w:t xml:space="preserve">Zakres rzeczowy inwestycji </w:t>
      </w:r>
    </w:p>
    <w:p w14:paraId="220063A4" w14:textId="77777777" w:rsidR="005D17F4" w:rsidRPr="00E97A41" w:rsidRDefault="005D17F4" w:rsidP="005D17F4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  <w:lang w:eastAsia="pl-PL"/>
        </w:rPr>
      </w:pPr>
    </w:p>
    <w:p w14:paraId="4070B674" w14:textId="77777777" w:rsidR="007642D6" w:rsidRPr="00E97A41" w:rsidRDefault="007642D6" w:rsidP="005D17F4">
      <w:pPr>
        <w:spacing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pl-PL"/>
        </w:rPr>
      </w:pPr>
    </w:p>
    <w:p w14:paraId="601E243E" w14:textId="79BD7866" w:rsidR="007642D6" w:rsidRPr="00E97A41" w:rsidRDefault="005D17F4" w:rsidP="00E638E2">
      <w:pPr>
        <w:spacing w:after="0" w:line="240" w:lineRule="auto"/>
        <w:ind w:firstLine="708"/>
        <w:jc w:val="both"/>
        <w:rPr>
          <w:rFonts w:asciiTheme="majorBidi" w:eastAsia="Times New Roman" w:hAnsiTheme="majorBidi" w:cstheme="majorBidi"/>
          <w:sz w:val="24"/>
          <w:szCs w:val="24"/>
          <w:lang w:eastAsia="pl-PL"/>
        </w:rPr>
      </w:pP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Planowana inwestycja ma na celu </w:t>
      </w:r>
      <w:r w:rsidR="007642D6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zaprojektowanie i wykonanie Centralnej Sterylizacji </w:t>
      </w:r>
      <w:r w:rsidR="00B2110E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(roboty budowlane wraz z </w:t>
      </w:r>
      <w:r w:rsidR="00EC4B34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>dostawą</w:t>
      </w:r>
      <w:r w:rsidR="00B2110E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</w:t>
      </w:r>
      <w:r w:rsidR="00EC4B34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>urządzeń medycznych</w:t>
      </w:r>
      <w:r w:rsidR="00B2110E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i wyposażenia) </w:t>
      </w:r>
      <w:r w:rsidR="007642D6" w:rsidRPr="00EC4B34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w </w:t>
      </w:r>
      <w:r w:rsidR="007642D6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nowej lokalizacji w poziomie podpiwniczenia (-1) istniejącego budynku Zagłębiowskiego Centrum Onkologii</w:t>
      </w:r>
      <w:r w:rsidR="005B1C0E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w pomieszczeniach, które są w</w:t>
      </w:r>
      <w:r w:rsidR="003E4015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obecnie w</w:t>
      </w:r>
      <w:r w:rsidR="005B1C0E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stanie surowym zamkniętym. Zakres obejmuje: opracowanie dokumentacji projektowej,</w:t>
      </w:r>
      <w:r w:rsidR="00C82A7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uzyskanie wszelkich wymaganych prawem dokumentów zezwalających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na </w:t>
      </w:r>
      <w:r w:rsidR="00C82A7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prowadzenie robót budowlanych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, </w:t>
      </w:r>
      <w:r w:rsidR="00C82A7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realizację robót budowlanych wraz</w:t>
      </w:r>
      <w:r w:rsidR="007A012D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z</w:t>
      </w:r>
      <w:r w:rsidR="00C82A7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towarzyszącymi robotami instalacyjnymi, dostawę i montaż sprzętu </w:t>
      </w:r>
      <w:r w:rsidR="003E4015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br/>
      </w:r>
      <w:r w:rsidR="00C82A7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i wyposażenia w zakresie niezbędnym do funkcjonowania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Centralnej Sterylizacji</w:t>
      </w:r>
      <w:r w:rsidR="00750277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, rozruch technologiczny i przekazanie obiektu do użytkowania.</w:t>
      </w:r>
    </w:p>
    <w:p w14:paraId="04CBD7E4" w14:textId="222E5791" w:rsidR="00B333F2" w:rsidRPr="00E97A41" w:rsidRDefault="005D17F4" w:rsidP="00E638E2">
      <w:pPr>
        <w:spacing w:after="0" w:line="240" w:lineRule="auto"/>
        <w:ind w:firstLine="708"/>
        <w:jc w:val="both"/>
        <w:rPr>
          <w:rFonts w:asciiTheme="majorBidi" w:eastAsia="Times New Roman" w:hAnsiTheme="majorBidi" w:cstheme="majorBidi"/>
          <w:sz w:val="24"/>
          <w:szCs w:val="24"/>
          <w:lang w:eastAsia="pl-PL"/>
        </w:rPr>
      </w:pP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Obecnie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funkcjonująca C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entralna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S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terylizacja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zlokalizowana w starej części budynków Szpitala 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wyposażona jest sprzęt, który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jest wyeksploatowany</w:t>
      </w:r>
      <w:r w:rsidR="007A012D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, </w:t>
      </w:r>
      <w:r w:rsidR="00B333F2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cechuje się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duża awaryjnością </w:t>
      </w:r>
      <w:r w:rsidR="007A012D">
        <w:rPr>
          <w:rFonts w:asciiTheme="majorBidi" w:eastAsia="Times New Roman" w:hAnsiTheme="majorBidi" w:cstheme="majorBidi"/>
          <w:sz w:val="24"/>
          <w:szCs w:val="24"/>
          <w:lang w:eastAsia="pl-PL"/>
        </w:rPr>
        <w:br/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i częstymi przestojami, co w znaczącym stopniu utrudnia przeprowadzanie procesów sterylizacji. </w:t>
      </w:r>
    </w:p>
    <w:p w14:paraId="2FA1A69E" w14:textId="3F652996" w:rsidR="0001416C" w:rsidRPr="00E97A41" w:rsidRDefault="007A012D" w:rsidP="003E4015">
      <w:pPr>
        <w:spacing w:after="0" w:line="24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Pomieszczenia nowej </w:t>
      </w:r>
      <w:r w:rsidR="0001416C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Centraln</w:t>
      </w: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>ej</w:t>
      </w:r>
      <w:r w:rsidR="0001416C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Sterylizacj</w:t>
      </w: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>i</w:t>
      </w:r>
      <w:r w:rsidR="0001416C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</w:t>
      </w: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są </w:t>
      </w:r>
      <w:r w:rsidR="0001416C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usytuowan</w:t>
      </w: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>e</w:t>
      </w:r>
      <w:r w:rsidR="0001416C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bezpośrednio pod projektowanym nowym Blokiem Operacyjnym. Takie rozwiązanie sprzyja </w:t>
      </w:r>
      <w:r w:rsidR="0001416C" w:rsidRPr="00E97A41">
        <w:rPr>
          <w:rFonts w:asciiTheme="majorBidi" w:hAnsiTheme="majorBidi" w:cstheme="majorBidi"/>
          <w:sz w:val="24"/>
          <w:szCs w:val="24"/>
        </w:rPr>
        <w:t xml:space="preserve">lepszej organizacji pracy i samemu procesowi sterylizacji, a także pośrednio </w:t>
      </w:r>
      <w:r w:rsidR="003E4015" w:rsidRPr="00E97A41">
        <w:rPr>
          <w:rFonts w:asciiTheme="majorBidi" w:hAnsiTheme="majorBidi" w:cstheme="majorBidi"/>
          <w:sz w:val="24"/>
          <w:szCs w:val="24"/>
        </w:rPr>
        <w:t xml:space="preserve">umożliwi </w:t>
      </w:r>
      <w:r w:rsidR="0001416C" w:rsidRPr="00E97A41">
        <w:rPr>
          <w:rFonts w:asciiTheme="majorBidi" w:hAnsiTheme="majorBidi" w:cstheme="majorBidi"/>
          <w:sz w:val="24"/>
          <w:szCs w:val="24"/>
        </w:rPr>
        <w:t>wykonani</w:t>
      </w:r>
      <w:r w:rsidR="003E4015" w:rsidRPr="00E97A41">
        <w:rPr>
          <w:rFonts w:asciiTheme="majorBidi" w:hAnsiTheme="majorBidi" w:cstheme="majorBidi"/>
          <w:sz w:val="24"/>
          <w:szCs w:val="24"/>
        </w:rPr>
        <w:t>e</w:t>
      </w:r>
      <w:r w:rsidR="0001416C" w:rsidRPr="00E97A41">
        <w:rPr>
          <w:rFonts w:asciiTheme="majorBidi" w:hAnsiTheme="majorBidi" w:cstheme="majorBidi"/>
          <w:sz w:val="24"/>
          <w:szCs w:val="24"/>
        </w:rPr>
        <w:t xml:space="preserve"> większej liczby operacji w krótszym czasie.</w:t>
      </w:r>
      <w:r w:rsidR="00A1286A" w:rsidRPr="00E97A41">
        <w:rPr>
          <w:rFonts w:asciiTheme="majorBidi" w:hAnsiTheme="majorBidi" w:cstheme="majorBidi"/>
          <w:sz w:val="24"/>
          <w:szCs w:val="24"/>
        </w:rPr>
        <w:t xml:space="preserve"> Komunikacja pomiędzy Centralną Sterylizacją a Blokiem Operacyjnym odbywać</w:t>
      </w:r>
      <w:r w:rsidR="000A439F" w:rsidRPr="00E97A41">
        <w:rPr>
          <w:rFonts w:asciiTheme="majorBidi" w:hAnsiTheme="majorBidi" w:cstheme="majorBidi"/>
          <w:sz w:val="24"/>
          <w:szCs w:val="24"/>
        </w:rPr>
        <w:t xml:space="preserve"> się będzie</w:t>
      </w:r>
      <w:r w:rsidR="00A1286A" w:rsidRPr="00E97A41">
        <w:rPr>
          <w:rFonts w:asciiTheme="majorBidi" w:hAnsiTheme="majorBidi" w:cstheme="majorBidi"/>
          <w:sz w:val="24"/>
          <w:szCs w:val="24"/>
        </w:rPr>
        <w:t xml:space="preserve"> bezpośrednio </w:t>
      </w:r>
      <w:r w:rsidR="00E33F35" w:rsidRPr="00E97A41">
        <w:rPr>
          <w:rFonts w:asciiTheme="majorBidi" w:hAnsiTheme="majorBidi" w:cstheme="majorBidi"/>
          <w:sz w:val="24"/>
          <w:szCs w:val="24"/>
        </w:rPr>
        <w:t>za pomocą windy dwuprzystankowej (</w:t>
      </w:r>
      <w:r w:rsidR="000A439F" w:rsidRPr="00E97A41">
        <w:rPr>
          <w:rFonts w:asciiTheme="majorBidi" w:hAnsiTheme="majorBidi" w:cstheme="majorBidi"/>
          <w:sz w:val="24"/>
          <w:szCs w:val="24"/>
        </w:rPr>
        <w:t>Sterylizacja</w:t>
      </w:r>
      <w:r w:rsidR="00E33F35" w:rsidRPr="00E97A41">
        <w:rPr>
          <w:rFonts w:asciiTheme="majorBidi" w:hAnsiTheme="majorBidi" w:cstheme="majorBidi"/>
          <w:sz w:val="24"/>
          <w:szCs w:val="24"/>
        </w:rPr>
        <w:t>-Blok</w:t>
      </w:r>
      <w:r w:rsidR="000A439F" w:rsidRPr="00E97A41">
        <w:rPr>
          <w:rFonts w:asciiTheme="majorBidi" w:hAnsiTheme="majorBidi" w:cstheme="majorBidi"/>
          <w:sz w:val="24"/>
          <w:szCs w:val="24"/>
        </w:rPr>
        <w:t xml:space="preserve">). </w:t>
      </w:r>
    </w:p>
    <w:p w14:paraId="17B9F754" w14:textId="3DF57480" w:rsidR="00BC1356" w:rsidRPr="00E97A41" w:rsidRDefault="00BC1356" w:rsidP="00E638E2">
      <w:pPr>
        <w:spacing w:after="0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E97A41">
        <w:rPr>
          <w:rFonts w:asciiTheme="majorBidi" w:hAnsiTheme="majorBidi" w:cstheme="majorBidi"/>
          <w:sz w:val="24"/>
          <w:szCs w:val="24"/>
        </w:rPr>
        <w:t xml:space="preserve">Niezwykle istotna  jest lokalizacja Centralnej Sterylizacji w obrębie budynku Szpitala, z dogodnym połączeniem z zespołem operacyjnym. Ponadto obiekt jest łatwo dostępny dla zespołów z innych jednostek organizacyjnych </w:t>
      </w:r>
      <w:r w:rsidR="009F5724" w:rsidRPr="00E97A41">
        <w:rPr>
          <w:rFonts w:asciiTheme="majorBidi" w:hAnsiTheme="majorBidi" w:cstheme="majorBidi"/>
          <w:sz w:val="24"/>
          <w:szCs w:val="24"/>
        </w:rPr>
        <w:t>S</w:t>
      </w:r>
      <w:r w:rsidRPr="00E97A41">
        <w:rPr>
          <w:rFonts w:asciiTheme="majorBidi" w:hAnsiTheme="majorBidi" w:cstheme="majorBidi"/>
          <w:sz w:val="24"/>
          <w:szCs w:val="24"/>
        </w:rPr>
        <w:t xml:space="preserve">zpitala i w miarę możliwości z zewnątrz. </w:t>
      </w:r>
    </w:p>
    <w:p w14:paraId="0C2CD580" w14:textId="7FA6C05B" w:rsidR="003529BA" w:rsidRPr="00E97A41" w:rsidRDefault="005D17F4" w:rsidP="007A012D">
      <w:pPr>
        <w:spacing w:after="0" w:line="240" w:lineRule="auto"/>
        <w:ind w:firstLine="708"/>
        <w:jc w:val="both"/>
        <w:rPr>
          <w:rFonts w:asciiTheme="majorBidi" w:eastAsia="Times New Roman" w:hAnsiTheme="majorBidi" w:cstheme="majorBidi"/>
          <w:sz w:val="24"/>
          <w:szCs w:val="24"/>
          <w:lang w:eastAsia="pl-PL"/>
        </w:rPr>
      </w:pP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Cele, jaki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e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planuje się osiągnąć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poprzez adaptacje nowych pomieszczeń pod Centralną Sterylizację </w:t>
      </w:r>
      <w:r w:rsidR="00150851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to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zoptymalizowanie procesu sterylizacji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,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zapewnieni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e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odpowiedniego poziomu bezpieczeństwa użytkowników oraz zwiększeniem wydajności i skuteczności procesu dzięki </w:t>
      </w:r>
      <w:r w:rsidR="000A439F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zastosowaniu nowoczesnego sprzętu.</w:t>
      </w:r>
      <w:r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</w:t>
      </w:r>
    </w:p>
    <w:p w14:paraId="2A10ED03" w14:textId="700FA069" w:rsidR="00E638E2" w:rsidRPr="00E638E2" w:rsidRDefault="003529BA" w:rsidP="009F5724">
      <w:pPr>
        <w:widowControl w:val="0"/>
        <w:suppressAutoHyphens/>
        <w:spacing w:after="0" w:line="240" w:lineRule="auto"/>
        <w:ind w:firstLine="708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3529BA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Wszystkie systemy technologiczne Centralnej Steryliza</w:t>
      </w:r>
      <w:r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cji</w:t>
      </w:r>
      <w:r w:rsidRPr="003529BA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(jak sterylizatory, myjnie-dezynfektory, wózki, regały, pojemniki sterylizacyjne, tace) będą </w:t>
      </w:r>
      <w:r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zapewniały odpowiednią </w:t>
      </w:r>
      <w:r w:rsidRPr="003529BA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wydajnoś</w:t>
      </w:r>
      <w:r w:rsidR="00223AD8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ć, ciągłą i bezawaryjną pracę</w:t>
      </w:r>
      <w:r w:rsidR="00002413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oraz </w:t>
      </w:r>
      <w:r w:rsidR="00223AD8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będą </w:t>
      </w:r>
      <w:r w:rsidRPr="003529BA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obniż</w:t>
      </w:r>
      <w:r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ały</w:t>
      </w:r>
      <w:r w:rsidRPr="003529BA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zużycia mediów i środków chemicznych.</w:t>
      </w:r>
      <w:r w:rsidR="009F5724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</w:t>
      </w:r>
      <w:r w:rsidR="00E638E2" w:rsidRPr="00E638E2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 Centralnej Steryliza</w:t>
      </w:r>
      <w:r w:rsidR="009F5724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cji</w:t>
      </w:r>
      <w:r w:rsidR="00E638E2" w:rsidRPr="00E638E2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będzie zapewniony ruch postępowy obróbki wyrobów od strefy brudnej do sterylnej. </w:t>
      </w:r>
    </w:p>
    <w:p w14:paraId="53ECA1A2" w14:textId="77777777" w:rsidR="00F7558E" w:rsidRPr="00F7558E" w:rsidRDefault="00F7558E" w:rsidP="00F7558E">
      <w:pPr>
        <w:widowControl w:val="0"/>
        <w:suppressAutoHyphens/>
        <w:spacing w:after="0" w:line="240" w:lineRule="auto"/>
        <w:rPr>
          <w:rFonts w:asciiTheme="majorBidi" w:eastAsia="SimSun" w:hAnsiTheme="majorBidi" w:cstheme="majorBidi"/>
          <w:kern w:val="1"/>
          <w:sz w:val="24"/>
          <w:szCs w:val="24"/>
          <w:u w:val="single"/>
          <w:lang w:eastAsia="hi-IN" w:bidi="hi-IN"/>
        </w:rPr>
      </w:pPr>
    </w:p>
    <w:p w14:paraId="380198D2" w14:textId="77777777" w:rsidR="00F7558E" w:rsidRPr="00F7558E" w:rsidRDefault="00F7558E" w:rsidP="00F7558E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Droga wyrobów</w:t>
      </w:r>
    </w:p>
    <w:p w14:paraId="30508961" w14:textId="77777777" w:rsidR="00F7558E" w:rsidRPr="00F7558E" w:rsidRDefault="00F7558E" w:rsidP="00F7558E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kern w:val="1"/>
          <w:sz w:val="24"/>
          <w:szCs w:val="24"/>
          <w:u w:val="single"/>
          <w:lang w:eastAsia="hi-IN" w:bidi="hi-IN"/>
        </w:rPr>
      </w:pPr>
    </w:p>
    <w:p w14:paraId="1CB326F5" w14:textId="3F33A4EB" w:rsidR="00F7558E" w:rsidRPr="00F7558E" w:rsidRDefault="00F7558E" w:rsidP="00F7558E">
      <w:pPr>
        <w:widowControl w:val="0"/>
        <w:numPr>
          <w:ilvl w:val="1"/>
          <w:numId w:val="2"/>
        </w:numPr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Przyjmowanie wyrobów</w:t>
      </w:r>
      <w:r w:rsidR="007A012D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.</w:t>
      </w:r>
      <w:r w:rsidRPr="00F7558E">
        <w:rPr>
          <w:rFonts w:asciiTheme="majorBidi" w:eastAsia="SimSun" w:hAnsiTheme="majorBidi" w:cstheme="majorBidi"/>
          <w:b/>
          <w:bCs/>
          <w:kern w:val="1"/>
          <w:sz w:val="24"/>
          <w:szCs w:val="24"/>
          <w:lang w:eastAsia="hi-IN" w:bidi="hi-IN"/>
        </w:rPr>
        <w:t xml:space="preserve"> </w:t>
      </w:r>
    </w:p>
    <w:p w14:paraId="1FEA3AE1" w14:textId="77777777" w:rsidR="00F7558E" w:rsidRPr="00F7558E" w:rsidRDefault="00F7558E" w:rsidP="00F7558E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77E19437" w14:textId="26F92600" w:rsidR="00F7558E" w:rsidRPr="00F7558E" w:rsidRDefault="00F7558E" w:rsidP="00F7558E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Wyroby medyczne użyte, skażone i brudne będą transportowane z </w:t>
      </w:r>
      <w:r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B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loku </w:t>
      </w:r>
      <w:r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O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peracyjnego dedykowaną windą lub ogólnymi korytarzami komunikacyjnymi do 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pomieszczenia 01 - </w:t>
      </w:r>
      <w:r w:rsidRPr="00F7558E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lastRenderedPageBreak/>
        <w:t>PRZYJĘCIE WYROBÓW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. Wózki z drzwiami zamykanymi, szczelnymi i wyrobami umieszczonymi w pojemnikach transportowych, a następnie przekazywane do 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pomieszczenia 05 - </w:t>
      </w:r>
      <w:r w:rsidRPr="00F7558E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t>STREFA BRUDNA -  MYCIE I DEZYNFEKCJA</w:t>
      </w:r>
      <w:r w:rsidR="007A012D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t>.</w:t>
      </w:r>
    </w:p>
    <w:p w14:paraId="23FFF0F4" w14:textId="77777777" w:rsidR="00F7558E" w:rsidRPr="00F7558E" w:rsidRDefault="00F7558E" w:rsidP="00F7558E">
      <w:pPr>
        <w:widowControl w:val="0"/>
        <w:suppressAutoHyphens/>
        <w:spacing w:after="0" w:line="240" w:lineRule="auto"/>
        <w:jc w:val="center"/>
        <w:rPr>
          <w:rFonts w:asciiTheme="majorBidi" w:eastAsia="SimSun" w:hAnsiTheme="majorBidi" w:cstheme="majorBidi"/>
          <w:bCs/>
          <w:i/>
          <w:iCs/>
          <w:kern w:val="1"/>
          <w:sz w:val="24"/>
          <w:szCs w:val="24"/>
          <w:lang w:eastAsia="hi-IN" w:bidi="hi-IN"/>
        </w:rPr>
      </w:pPr>
    </w:p>
    <w:p w14:paraId="2CCB7491" w14:textId="3B4A99D2" w:rsidR="00F7558E" w:rsidRPr="00F7558E" w:rsidRDefault="00F7558E" w:rsidP="00F7558E">
      <w:pPr>
        <w:widowControl w:val="0"/>
        <w:numPr>
          <w:ilvl w:val="1"/>
          <w:numId w:val="2"/>
        </w:numPr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Droga wózków, pojemników sterylizacyjnych i transportowych, obuwia</w:t>
      </w:r>
      <w:r w:rsidR="007A012D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.</w:t>
      </w:r>
    </w:p>
    <w:p w14:paraId="1443B3CC" w14:textId="77777777" w:rsidR="00F7558E" w:rsidRPr="00F7558E" w:rsidRDefault="00F7558E" w:rsidP="00F7558E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kern w:val="1"/>
          <w:sz w:val="24"/>
          <w:szCs w:val="24"/>
          <w:lang w:eastAsia="hi-IN" w:bidi="hi-IN"/>
        </w:rPr>
      </w:pPr>
    </w:p>
    <w:p w14:paraId="045559C7" w14:textId="14627092" w:rsidR="00F7558E" w:rsidRPr="00F7558E" w:rsidRDefault="00F7558E" w:rsidP="00F7558E">
      <w:pPr>
        <w:widowControl w:val="0"/>
        <w:suppressAutoHyphens/>
        <w:spacing w:after="0" w:line="240" w:lineRule="auto"/>
        <w:ind w:firstLine="426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Mycie, dezynfekcja i suszenie środków transportu takich jak wózki, pojemniki transportowe, pojemniki sterylizacyjne oraz obuwie operacyjne, będzie odbywać się maszynowo w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przelotowej </w:t>
      </w:r>
      <w:proofErr w:type="spellStart"/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myjni-dezynfektorze</w:t>
      </w:r>
      <w:proofErr w:type="spellEnd"/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do wózków transportowych, kontenerów sterylizacyjnych, pojemników oraz obuwia operacyjnego. </w:t>
      </w:r>
    </w:p>
    <w:p w14:paraId="5961D167" w14:textId="77777777" w:rsidR="00F7558E" w:rsidRPr="00F7558E" w:rsidRDefault="00F7558E" w:rsidP="00F7558E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18AB3968" w14:textId="77777777" w:rsidR="00F7558E" w:rsidRPr="00F7558E" w:rsidRDefault="00F7558E" w:rsidP="00F7558E">
      <w:pPr>
        <w:widowControl w:val="0"/>
        <w:numPr>
          <w:ilvl w:val="1"/>
          <w:numId w:val="2"/>
        </w:numPr>
        <w:suppressAutoHyphens/>
        <w:spacing w:after="0" w:line="240" w:lineRule="auto"/>
        <w:ind w:left="426" w:hanging="426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Strefa brudna</w:t>
      </w:r>
    </w:p>
    <w:p w14:paraId="7BC60E37" w14:textId="77777777" w:rsidR="00F7558E" w:rsidRPr="00F7558E" w:rsidRDefault="00F7558E" w:rsidP="00F7558E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kern w:val="1"/>
          <w:sz w:val="24"/>
          <w:szCs w:val="24"/>
          <w:lang w:eastAsia="hi-IN" w:bidi="hi-IN"/>
        </w:rPr>
      </w:pPr>
    </w:p>
    <w:p w14:paraId="781C4019" w14:textId="54E1BA2F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 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pomieszczeniu 05 - </w:t>
      </w:r>
      <w:r w:rsidRPr="00F7558E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t>STREFY BRUDNEJ - MYCIA I DEZYNFEKCJI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wyroby medyczne wielokrotnego użycia będą mogły być wstępnie myte i dezynfekowane ręcznie w zlewach </w:t>
      </w:r>
      <w:r w:rsidR="00FD05A8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i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szafkowej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myjni ultradźwiękowej</w:t>
      </w:r>
      <w:r w:rsidR="00C70A6B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.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Mycie i dezynfekcja właściwe będzie realizowane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w trzech przelotowych myjniach-dezynfektorach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o pojemności 18 tac DIN, sterowanych mikroprocesorowo o zasilaniu elektrycznym z wbudowanymi kondensatorami oparów </w:t>
      </w:r>
      <w:r w:rsidR="00FD05A8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br/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z odzyskiem ciepła. W celu skrócenia czasu procesów myjnie posiadać będą wbudowane zbiorniki do wstępnego podgrzewania wody i odzysku wody demineralizowanej. </w:t>
      </w:r>
    </w:p>
    <w:p w14:paraId="56965E06" w14:textId="77777777" w:rsidR="00F7558E" w:rsidRPr="00F7558E" w:rsidRDefault="00F7558E" w:rsidP="00FD05A8">
      <w:pPr>
        <w:widowControl w:val="0"/>
        <w:suppressAutoHyphens/>
        <w:spacing w:after="0" w:line="240" w:lineRule="auto"/>
        <w:ind w:firstLine="426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61A1EC03" w14:textId="77777777" w:rsidR="00F7558E" w:rsidRPr="00F7558E" w:rsidRDefault="00F7558E" w:rsidP="00FD05A8">
      <w:pPr>
        <w:widowControl w:val="0"/>
        <w:numPr>
          <w:ilvl w:val="1"/>
          <w:numId w:val="2"/>
        </w:numPr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Strefa czysta – kompletowanie i pakowanie wyrobów</w:t>
      </w:r>
    </w:p>
    <w:p w14:paraId="1BE81525" w14:textId="77777777" w:rsidR="00F7558E" w:rsidRPr="00F7558E" w:rsidRDefault="00F7558E" w:rsidP="00FD05A8">
      <w:pPr>
        <w:widowControl w:val="0"/>
        <w:suppressAutoHyphens/>
        <w:spacing w:after="0" w:line="240" w:lineRule="auto"/>
        <w:ind w:left="426"/>
        <w:jc w:val="both"/>
        <w:rPr>
          <w:rFonts w:asciiTheme="majorBidi" w:eastAsia="SimSun" w:hAnsiTheme="majorBidi" w:cstheme="majorBidi"/>
          <w:b/>
          <w:bCs/>
          <w:kern w:val="1"/>
          <w:sz w:val="24"/>
          <w:szCs w:val="24"/>
          <w:lang w:eastAsia="hi-IN" w:bidi="hi-IN"/>
        </w:rPr>
      </w:pPr>
    </w:p>
    <w:p w14:paraId="317FEF0E" w14:textId="56E442E4" w:rsidR="00F7558E" w:rsidRPr="00F7558E" w:rsidRDefault="00F7558E" w:rsidP="00FD05A8">
      <w:pPr>
        <w:widowControl w:val="0"/>
        <w:suppressAutoHyphens/>
        <w:spacing w:after="0" w:line="240" w:lineRule="auto"/>
        <w:ind w:firstLine="426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 pomieszczeniu 0</w:t>
      </w:r>
      <w:r w:rsidR="007A012D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8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- STREFY CZYSTEJ zlokalizowane będzie sześć stanowisk </w:t>
      </w:r>
      <w:r w:rsidR="00FD05A8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do przeglądania, konserwacji, kompletacji i pakowania wyrobów do sterylizacji oraz s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uszarka do narzędzi, nieprzelotowa, jednodrzwiowa o pojemności do 18 tac</w:t>
      </w:r>
      <w:r w:rsidR="00C70A6B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.</w:t>
      </w:r>
    </w:p>
    <w:p w14:paraId="0E01B8F0" w14:textId="5EBEDA02" w:rsidR="00C70A6B" w:rsidRPr="00E97A41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Wyroby czyste i zapakowane będą transportowane do sterylizatorów. W tej strefie znajdować się będą dwa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sterylizatory parowe przelotowe o pojemności 8 jednostek sterylizacyjnych, </w:t>
      </w:r>
      <w:r w:rsidR="00FD05A8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br/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z izolowanymi termicznie grubą tkaniną komorami z pełnym płaszczem o pojemności 614 litrów każda, z wbudowanymi elektrycznymi wytwornicami pary, sterowane mikroprocesorowo z zasilaniem elektrycznym, z programami sterylizacji 121°C i 134°C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, sterylizator parowy przelotowy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o pojemności 6 jednostek sterylizacyjnych, z izolowaną termicznie grubą tkaniną komorą z pełnym płaszczem o pojemności komory 474 litrów </w:t>
      </w:r>
      <w:r w:rsidR="00FD05A8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br/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z wbudowaną elektryczną wytwornicą pary, sterowany mikroprocesorowo z zasilaniem elektrycznym, z programami sterylizacji 121°C i 134°C.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 </w:t>
      </w:r>
    </w:p>
    <w:p w14:paraId="1402B1EC" w14:textId="6514F330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 pomieszczeniu będzie się również znajdować przelotowy sterylizator niskotemperaturowy na nadtlenek wodoru z plazmą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 xml:space="preserve"> o pojemności komory 82 l, wymiary wewnętrzne komory: 450 x 825 x 220 mm (</w:t>
      </w:r>
      <w:proofErr w:type="spellStart"/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SxGxW</w:t>
      </w:r>
      <w:proofErr w:type="spellEnd"/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), generator plazmy znajdujący się poza komorą sterylizacji, czujnik wykrywania wilgoci</w:t>
      </w:r>
      <w:r w:rsidR="007A012D">
        <w:rPr>
          <w:rFonts w:asciiTheme="majorBidi" w:eastAsia="Times New Roman" w:hAnsiTheme="majorBidi" w:cstheme="majorBidi"/>
          <w:sz w:val="24"/>
          <w:szCs w:val="24"/>
          <w:lang w:eastAsia="pl-PL"/>
        </w:rPr>
        <w:t>.</w:t>
      </w:r>
    </w:p>
    <w:p w14:paraId="4670694D" w14:textId="77777777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61847C26" w14:textId="77777777" w:rsidR="00F7558E" w:rsidRPr="00F7558E" w:rsidRDefault="00F7558E" w:rsidP="00FD05A8">
      <w:pPr>
        <w:widowControl w:val="0"/>
        <w:numPr>
          <w:ilvl w:val="1"/>
          <w:numId w:val="2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Strefa sterylna – magazyn wyrobów i wydawanie wyrobów</w:t>
      </w:r>
    </w:p>
    <w:p w14:paraId="329B9B17" w14:textId="77777777" w:rsidR="00F7558E" w:rsidRPr="00F7558E" w:rsidRDefault="00F7558E" w:rsidP="00FD05A8">
      <w:pPr>
        <w:widowControl w:val="0"/>
        <w:suppressAutoHyphens/>
        <w:spacing w:after="0" w:line="240" w:lineRule="auto"/>
        <w:ind w:left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</w:p>
    <w:p w14:paraId="1699A0AB" w14:textId="51EED6E7" w:rsidR="00F7558E" w:rsidRPr="00F7558E" w:rsidRDefault="00F7558E" w:rsidP="00FD05A8">
      <w:pPr>
        <w:widowControl w:val="0"/>
        <w:suppressAutoHyphens/>
        <w:spacing w:after="0" w:line="240" w:lineRule="auto"/>
        <w:ind w:firstLine="426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Wyroby sterylne po sterylizacji będą składowane pomieszczeniu 09 - STREFA STERYLNA MAGAZYN STERYLNY i wydawane na blok operacyjny poprzez pomieszczenie 11 - WYDAWANIE WYROBÓW. Wyroby sterylne będą transportowane </w:t>
      </w:r>
      <w:r w:rsidR="00E468FC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 zamykanych, szczelnych, czystych i zdezynfekowanych wózkach.</w:t>
      </w:r>
    </w:p>
    <w:p w14:paraId="1EB57566" w14:textId="77777777" w:rsidR="00F7558E" w:rsidRPr="00F7558E" w:rsidRDefault="00F7558E" w:rsidP="00FD05A8">
      <w:pPr>
        <w:widowControl w:val="0"/>
        <w:suppressAutoHyphens/>
        <w:spacing w:after="0" w:line="240" w:lineRule="auto"/>
        <w:ind w:left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</w:p>
    <w:p w14:paraId="32658327" w14:textId="77777777" w:rsidR="00F7558E" w:rsidRPr="00F7558E" w:rsidRDefault="00F7558E" w:rsidP="00FD05A8">
      <w:pPr>
        <w:widowControl w:val="0"/>
        <w:numPr>
          <w:ilvl w:val="1"/>
          <w:numId w:val="2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 xml:space="preserve">Pakowanie bielizny </w:t>
      </w:r>
    </w:p>
    <w:p w14:paraId="7B653260" w14:textId="77777777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kern w:val="1"/>
          <w:sz w:val="24"/>
          <w:szCs w:val="24"/>
          <w:lang w:eastAsia="hi-IN" w:bidi="hi-IN"/>
        </w:rPr>
      </w:pPr>
    </w:p>
    <w:p w14:paraId="744A8A74" w14:textId="5785D43D" w:rsidR="00F7558E" w:rsidRPr="00F7558E" w:rsidRDefault="00F7558E" w:rsidP="00FD05A8">
      <w:pPr>
        <w:widowControl w:val="0"/>
        <w:suppressAutoHyphens/>
        <w:spacing w:after="0" w:line="240" w:lineRule="auto"/>
        <w:ind w:firstLine="426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Wyroby tekstylne po upraniu będą transportowane do pomieszczenia 15 - PAKOWANIE 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lastRenderedPageBreak/>
        <w:t xml:space="preserve">BIELIZNY gdzie będą przeglądanie oraz pakietowanie i przekazywane do procesu sterylizacji </w:t>
      </w:r>
      <w:r w:rsidR="00FD05A8" w:rsidRPr="00E97A41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 sterylizatorach parowych. </w:t>
      </w:r>
    </w:p>
    <w:p w14:paraId="6AAE6E76" w14:textId="77777777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noProof/>
          <w:kern w:val="1"/>
          <w:sz w:val="24"/>
          <w:szCs w:val="24"/>
          <w:lang w:eastAsia="pl-PL"/>
        </w:rPr>
      </w:pPr>
    </w:p>
    <w:p w14:paraId="40D09B7B" w14:textId="77777777" w:rsidR="00F7558E" w:rsidRPr="00F7558E" w:rsidRDefault="00F7558E" w:rsidP="00FD05A8">
      <w:pPr>
        <w:widowControl w:val="0"/>
        <w:numPr>
          <w:ilvl w:val="1"/>
          <w:numId w:val="2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Stacja uzdatniania wody</w:t>
      </w:r>
    </w:p>
    <w:p w14:paraId="1DE985C4" w14:textId="77777777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kern w:val="1"/>
          <w:sz w:val="24"/>
          <w:szCs w:val="24"/>
          <w:lang w:eastAsia="hi-IN" w:bidi="hi-IN"/>
        </w:rPr>
      </w:pPr>
    </w:p>
    <w:p w14:paraId="22BD8001" w14:textId="545CC710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Woda zmiękczona i oczyszczona (demineralizowana) będzie dostarczana z pomieszczenia 17 -  STACJA UZDATNIANIA WODY. Stacja uzdatniania wody będzie wyposażona 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w układ pompowy zasilania stacji i rozprowadzania wody zmiękczonej - wydajność 3 m</w:t>
      </w:r>
      <w:r w:rsidRPr="00F7558E">
        <w:rPr>
          <w:rFonts w:asciiTheme="majorBidi" w:eastAsia="Times New Roman" w:hAnsiTheme="majorBidi" w:cstheme="majorBidi"/>
          <w:sz w:val="24"/>
          <w:szCs w:val="24"/>
          <w:vertAlign w:val="superscript"/>
          <w:lang w:eastAsia="pl-PL"/>
        </w:rPr>
        <w:t>3</w:t>
      </w:r>
      <w:r w:rsidRPr="00F7558E">
        <w:rPr>
          <w:rFonts w:asciiTheme="majorBidi" w:eastAsia="Times New Roman" w:hAnsiTheme="majorBidi" w:cstheme="majorBidi"/>
          <w:sz w:val="24"/>
          <w:szCs w:val="24"/>
          <w:lang w:eastAsia="pl-PL"/>
        </w:rPr>
        <w:t>/h</w:t>
      </w:r>
      <w:r w:rsidR="00C70A6B" w:rsidRPr="00E97A41">
        <w:rPr>
          <w:rFonts w:asciiTheme="majorBidi" w:eastAsia="Times New Roman" w:hAnsiTheme="majorBidi" w:cstheme="majorBidi"/>
          <w:sz w:val="24"/>
          <w:szCs w:val="24"/>
          <w:lang w:eastAsia="pl-PL"/>
        </w:rPr>
        <w:t>.</w:t>
      </w:r>
    </w:p>
    <w:p w14:paraId="128C9DE6" w14:textId="77777777" w:rsidR="007A012D" w:rsidRDefault="007A012D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01EB05AA" w14:textId="77777777" w:rsidR="007A012D" w:rsidRPr="00F7558E" w:rsidRDefault="007A012D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07E9A12A" w14:textId="77777777" w:rsidR="00F7558E" w:rsidRPr="00F7558E" w:rsidRDefault="00F7558E" w:rsidP="00FD05A8">
      <w:pPr>
        <w:widowControl w:val="0"/>
        <w:numPr>
          <w:ilvl w:val="0"/>
          <w:numId w:val="2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kern w:val="1"/>
          <w:sz w:val="24"/>
          <w:szCs w:val="24"/>
          <w:lang w:eastAsia="hi-IN" w:bidi="hi-IN"/>
        </w:rPr>
        <w:t>Droga pracowników</w:t>
      </w:r>
    </w:p>
    <w:p w14:paraId="28D88AA5" w14:textId="77777777" w:rsidR="00F7558E" w:rsidRPr="00F7558E" w:rsidRDefault="00F7558E" w:rsidP="00FD05A8">
      <w:pPr>
        <w:widowControl w:val="0"/>
        <w:suppressAutoHyphens/>
        <w:spacing w:after="0" w:line="240" w:lineRule="auto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</w:p>
    <w:p w14:paraId="164BB33C" w14:textId="14433DDD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Pracownicy przebierać się będą z odzieży wierzchniej w odzież </w:t>
      </w:r>
      <w:proofErr w:type="spellStart"/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ogólnoszpitalną</w:t>
      </w:r>
      <w:proofErr w:type="spellEnd"/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</w:t>
      </w:r>
      <w:r w:rsidR="007A012D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w pomies</w:t>
      </w:r>
      <w:r w:rsidR="007A012D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z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czeniu 20 - SZATNIA PERSONELU, natomiast w pomieszczeniu 14 - ŚLUZA UMYWALKOWO FARTUCHOWA, pracownicy będą zakładać ubrania robocze. Poprzez </w:t>
      </w:r>
      <w:r w:rsidR="007A012D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tę śluzę pracownicy będą wchodzić bezpośrednio pomieszczenia 08 - STREFA CZYSTA. </w:t>
      </w:r>
    </w:p>
    <w:p w14:paraId="7127CFB9" w14:textId="72A90972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Pomiędzy pomieszczeniami 08 - STREFA CZYSTA i 05 - STREFA BRUDNA pracownicy będą przemieszczać się poprzez pomieszczenie 06 - ŚLUZĘ UMYWALKOWO FARTUCHOWĄ. Przy tej śluzie znajdować się będzie pomieszczenie 07 - WC dla personelu </w:t>
      </w:r>
      <w:r w:rsidR="007A012D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z toaletą.</w:t>
      </w:r>
    </w:p>
    <w:p w14:paraId="2F6161B0" w14:textId="77777777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noProof/>
          <w:kern w:val="1"/>
          <w:sz w:val="24"/>
          <w:szCs w:val="24"/>
          <w:lang w:eastAsia="pl-PL"/>
        </w:rPr>
      </w:pPr>
    </w:p>
    <w:p w14:paraId="45ED744E" w14:textId="77777777" w:rsidR="00F7558E" w:rsidRPr="00F7558E" w:rsidRDefault="00F7558E" w:rsidP="00FD05A8">
      <w:pPr>
        <w:widowControl w:val="0"/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Theme="majorBidi" w:eastAsia="SimSun" w:hAnsiTheme="majorBidi" w:cstheme="majorBidi"/>
          <w:b/>
          <w:bCs/>
          <w:i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/>
          <w:bCs/>
          <w:iCs/>
          <w:kern w:val="1"/>
          <w:sz w:val="24"/>
          <w:szCs w:val="24"/>
          <w:lang w:eastAsia="hi-IN" w:bidi="hi-IN"/>
        </w:rPr>
        <w:t>Uwagi ogólne</w:t>
      </w:r>
    </w:p>
    <w:p w14:paraId="4193A63C" w14:textId="77777777" w:rsidR="00F7558E" w:rsidRPr="00F7558E" w:rsidRDefault="00F7558E" w:rsidP="00FD05A8">
      <w:pPr>
        <w:widowControl w:val="0"/>
        <w:tabs>
          <w:tab w:val="left" w:pos="426"/>
        </w:tabs>
        <w:suppressAutoHyphens/>
        <w:spacing w:after="0" w:line="240" w:lineRule="auto"/>
        <w:ind w:left="426"/>
        <w:jc w:val="both"/>
        <w:rPr>
          <w:rFonts w:asciiTheme="majorBidi" w:eastAsia="SimSun" w:hAnsiTheme="majorBidi" w:cstheme="majorBidi"/>
          <w:b/>
          <w:bCs/>
          <w:iCs/>
          <w:kern w:val="1"/>
          <w:sz w:val="24"/>
          <w:szCs w:val="24"/>
          <w:lang w:eastAsia="hi-IN" w:bidi="hi-IN"/>
        </w:rPr>
      </w:pPr>
    </w:p>
    <w:p w14:paraId="585D13BA" w14:textId="77777777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Pomieszczenia 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05 - </w:t>
      </w:r>
      <w:r w:rsidRPr="00F7558E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t>STREFA BRUDNA- MYCIE I DEZYNFEKCJA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oraz pomieszczenie 08 - STREFA CZYSTA są pomieszczeniami stałej pracy.</w:t>
      </w:r>
    </w:p>
    <w:p w14:paraId="05CAAECD" w14:textId="77777777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Pomieszczenia 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01 - </w:t>
      </w:r>
      <w:r w:rsidRPr="00F7558E">
        <w:rPr>
          <w:rFonts w:asciiTheme="majorBidi" w:eastAsia="Times New Roman" w:hAnsiTheme="majorBidi" w:cstheme="majorBidi"/>
          <w:color w:val="000000"/>
          <w:kern w:val="1"/>
          <w:sz w:val="24"/>
          <w:szCs w:val="24"/>
          <w:lang w:eastAsia="pl-PL" w:bidi="hi-IN"/>
        </w:rPr>
        <w:t>PRZYJĘCIE WYROBÓW</w:t>
      </w:r>
      <w:r w:rsidRPr="00F7558E">
        <w:rPr>
          <w:rFonts w:asciiTheme="majorBidi" w:eastAsia="Times New Roman" w:hAnsiTheme="majorBidi" w:cstheme="majorBidi"/>
          <w:kern w:val="1"/>
          <w:sz w:val="24"/>
          <w:szCs w:val="24"/>
          <w:lang w:eastAsia="pl-PL" w:bidi="hi-IN"/>
        </w:rPr>
        <w:t xml:space="preserve">, 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09 - STREFA STERYLNA, 11 - WYDAWANIE WYROBÓW są pomieszczeniami czasowej pracy.</w:t>
      </w:r>
    </w:p>
    <w:p w14:paraId="6A806F52" w14:textId="090430AE" w:rsidR="00F7558E" w:rsidRPr="00F7558E" w:rsidRDefault="00F7558E" w:rsidP="00FD05A8">
      <w:pPr>
        <w:widowControl w:val="0"/>
        <w:suppressAutoHyphens/>
        <w:spacing w:after="0" w:line="240" w:lineRule="auto"/>
        <w:ind w:firstLine="360"/>
        <w:jc w:val="both"/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</w:pP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Dostęp do Centralnej Stery</w:t>
      </w:r>
      <w:r w:rsidR="00E468FC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>lizacji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t xml:space="preserve"> będzie zabezpieczony poprzez system kontroli dostępu </w:t>
      </w:r>
      <w:r w:rsidRPr="00F7558E">
        <w:rPr>
          <w:rFonts w:asciiTheme="majorBidi" w:eastAsia="SimSun" w:hAnsiTheme="majorBidi" w:cstheme="majorBidi"/>
          <w:bCs/>
          <w:kern w:val="1"/>
          <w:sz w:val="24"/>
          <w:szCs w:val="24"/>
          <w:lang w:eastAsia="hi-IN" w:bidi="hi-IN"/>
        </w:rPr>
        <w:br/>
        <w:t>i domofon.</w:t>
      </w:r>
    </w:p>
    <w:p w14:paraId="460772CD" w14:textId="77777777" w:rsidR="00150851" w:rsidRPr="00E97A41" w:rsidRDefault="00150851" w:rsidP="00FD05A8">
      <w:pPr>
        <w:spacing w:after="0" w:line="24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pl-PL"/>
        </w:rPr>
      </w:pPr>
    </w:p>
    <w:p w14:paraId="1D1AEB6F" w14:textId="77777777" w:rsidR="007642D6" w:rsidRDefault="007642D6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4420C00F" w14:textId="7E46A850" w:rsidR="007D5784" w:rsidRPr="00EC4B34" w:rsidRDefault="00EC4B34" w:rsidP="00FD05A8">
      <w:pPr>
        <w:spacing w:after="200" w:line="276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EC4B34">
        <w:rPr>
          <w:rFonts w:asciiTheme="majorBidi" w:hAnsiTheme="majorBidi" w:cstheme="majorBidi"/>
          <w:b/>
          <w:bCs/>
          <w:sz w:val="24"/>
          <w:szCs w:val="24"/>
          <w:u w:val="single"/>
        </w:rPr>
        <w:t>Zamawiający udostępni na etapie opracowywania PFU wykaz proponowanych urządzeń medycznych i wyposażenia z podaniem podstawowych parametrów technicznych.</w:t>
      </w:r>
    </w:p>
    <w:p w14:paraId="17620D56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32D7114F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7DAB93EC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2F1B6DEF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426555B3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3867AFB6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50038054" w14:textId="77777777" w:rsidR="007D5784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7B246FB7" w14:textId="77777777" w:rsidR="007D5784" w:rsidRPr="00E97A41" w:rsidRDefault="007D5784" w:rsidP="00FD05A8">
      <w:p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CAA0D36" w14:textId="77777777" w:rsidR="005D17F4" w:rsidRPr="00E97A41" w:rsidRDefault="005D17F4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0BBD2B08" w14:textId="77777777" w:rsidR="001B6433" w:rsidRPr="00E97A41" w:rsidRDefault="001B6433" w:rsidP="00FD05A8">
      <w:pPr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14:paraId="05A662F7" w14:textId="4E08D610" w:rsidR="007D5784" w:rsidRPr="00332838" w:rsidRDefault="005D17F4" w:rsidP="00BE1DCA">
      <w:pPr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332838">
        <w:rPr>
          <w:rFonts w:asciiTheme="majorBidi" w:hAnsiTheme="majorBidi" w:cstheme="majorBidi"/>
          <w:b/>
          <w:bCs/>
          <w:sz w:val="24"/>
          <w:szCs w:val="24"/>
        </w:rPr>
        <w:t>Wykaz powierzchni</w:t>
      </w:r>
      <w:r w:rsidR="00BE1DCA">
        <w:rPr>
          <w:rFonts w:asciiTheme="majorBidi" w:hAnsiTheme="majorBidi" w:cstheme="majorBidi"/>
          <w:b/>
          <w:bCs/>
          <w:sz w:val="24"/>
          <w:szCs w:val="24"/>
        </w:rPr>
        <w:t xml:space="preserve"> - </w:t>
      </w:r>
      <w:r w:rsidR="00BE1DCA" w:rsidRPr="00BE1DCA">
        <w:rPr>
          <w:rFonts w:asciiTheme="majorBidi" w:hAnsiTheme="majorBidi" w:cstheme="majorBidi"/>
          <w:b/>
          <w:bCs/>
          <w:sz w:val="24"/>
          <w:szCs w:val="24"/>
        </w:rPr>
        <w:t>koncepcja Centralnej Sterylizacji</w:t>
      </w:r>
    </w:p>
    <w:p w14:paraId="1FD54245" w14:textId="77777777" w:rsidR="007D5784" w:rsidRPr="007D5784" w:rsidRDefault="007D5784" w:rsidP="007D5784">
      <w:pPr>
        <w:jc w:val="both"/>
        <w:rPr>
          <w:rFonts w:asciiTheme="majorBidi" w:hAnsiTheme="majorBidi" w:cstheme="majorBidi"/>
          <w:sz w:val="24"/>
          <w:szCs w:val="24"/>
        </w:rPr>
      </w:pPr>
    </w:p>
    <w:tbl>
      <w:tblPr>
        <w:tblW w:w="7792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60"/>
        <w:gridCol w:w="1332"/>
      </w:tblGrid>
      <w:tr w:rsidR="007D5784" w:rsidRPr="007D5784" w14:paraId="4547ACFD" w14:textId="77777777" w:rsidTr="00E220E6">
        <w:trPr>
          <w:trHeight w:val="300"/>
        </w:trPr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F539A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1. PRZYJĘCIE WYROBÓW                   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72BCA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25,99 m²</w:t>
            </w:r>
          </w:p>
        </w:tc>
      </w:tr>
      <w:tr w:rsidR="007D5784" w:rsidRPr="007D5784" w14:paraId="3B9B6C14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4401F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1'. WINDA                 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CD9C7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2,44 m²</w:t>
            </w:r>
          </w:p>
        </w:tc>
      </w:tr>
      <w:tr w:rsidR="007D5784" w:rsidRPr="007D5784" w14:paraId="655B4849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E0B5D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2. POMIESZCZENIE PORZĄDKOWE  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6CF4A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2,51 m²</w:t>
            </w:r>
          </w:p>
        </w:tc>
      </w:tr>
      <w:tr w:rsidR="007D5784" w:rsidRPr="007D5784" w14:paraId="6BD1593C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102C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3. PRZESTRZEŃ TECHNICZNA MYJNI WÓZKÓW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408C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8,83 m²</w:t>
            </w:r>
          </w:p>
        </w:tc>
      </w:tr>
      <w:tr w:rsidR="007D5784" w:rsidRPr="007D5784" w14:paraId="3CB770E4" w14:textId="77777777" w:rsidTr="00E220E6">
        <w:trPr>
          <w:trHeight w:val="300"/>
        </w:trPr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953AC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4. MYCIE  WÓZKÓW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BD782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7,64 m²</w:t>
            </w:r>
          </w:p>
        </w:tc>
      </w:tr>
      <w:tr w:rsidR="007D5784" w:rsidRPr="007D5784" w14:paraId="239A262A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72AC6C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5. STREFA BRUDNA - MYCIE I DEZYNFEKCJA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DA40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50,09 m²</w:t>
            </w:r>
          </w:p>
        </w:tc>
      </w:tr>
      <w:tr w:rsidR="007D5784" w:rsidRPr="007D5784" w14:paraId="33840BAE" w14:textId="77777777" w:rsidTr="00E220E6">
        <w:trPr>
          <w:trHeight w:val="300"/>
        </w:trPr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6E4A2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6. ŚLUZA U-F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E10B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7,00 m²</w:t>
            </w:r>
          </w:p>
        </w:tc>
      </w:tr>
      <w:tr w:rsidR="007D5784" w:rsidRPr="007D5784" w14:paraId="72733E7B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0EBD3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7. WC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3E0C8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1,35 m²</w:t>
            </w:r>
          </w:p>
        </w:tc>
      </w:tr>
      <w:tr w:rsidR="007D5784" w:rsidRPr="007D5784" w14:paraId="34455044" w14:textId="77777777" w:rsidTr="00E220E6">
        <w:trPr>
          <w:trHeight w:val="300"/>
        </w:trPr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0EF1E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8. STREFA CZYSTA - KOMPLETACJA I PAKOWANIE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2243E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68,35 m²</w:t>
            </w:r>
          </w:p>
        </w:tc>
      </w:tr>
      <w:tr w:rsidR="007D5784" w:rsidRPr="007D5784" w14:paraId="5C4EEE19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51033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8'. PRZESTRZEŃ TECHNICZNA STERYLIZATORÓW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B6A0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8,83 m²</w:t>
            </w:r>
          </w:p>
        </w:tc>
      </w:tr>
      <w:tr w:rsidR="007D5784" w:rsidRPr="007D5784" w14:paraId="478D8A99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111C5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9. STREFA STERYLNA - MAGAZYN STERYLNY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8CE42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25,94 m²</w:t>
            </w:r>
          </w:p>
        </w:tc>
      </w:tr>
      <w:tr w:rsidR="007D5784" w:rsidRPr="007D5784" w14:paraId="6304DDBD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0AFA82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10. POMIESZCZENIE PORZĄDKOWE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9086B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2,26 m²</w:t>
            </w:r>
          </w:p>
        </w:tc>
      </w:tr>
      <w:tr w:rsidR="007D5784" w:rsidRPr="007D5784" w14:paraId="53A35E8C" w14:textId="77777777" w:rsidTr="00E220E6">
        <w:trPr>
          <w:trHeight w:val="300"/>
        </w:trPr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B990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11. WYDAWANIE WYROBÓW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A03DF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14,45 m²</w:t>
            </w:r>
          </w:p>
        </w:tc>
      </w:tr>
      <w:tr w:rsidR="007D5784" w:rsidRPr="007D5784" w14:paraId="7B899E27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6F073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12. STREFA CZYSTA WÓZKÓW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4811A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17,40 m²</w:t>
            </w:r>
          </w:p>
        </w:tc>
      </w:tr>
      <w:tr w:rsidR="007D5784" w:rsidRPr="007D5784" w14:paraId="509805F7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854AF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13. CENTRALNY SYSTEM DOZOWANIA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97E88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4,40 m²</w:t>
            </w:r>
          </w:p>
        </w:tc>
      </w:tr>
      <w:tr w:rsidR="007D5784" w:rsidRPr="007D5784" w14:paraId="74D3369A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9B769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14. ŚLUZA WEJŚCIOWA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E197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3,00 m²</w:t>
            </w:r>
          </w:p>
        </w:tc>
      </w:tr>
      <w:tr w:rsidR="007D5784" w:rsidRPr="007D5784" w14:paraId="2F8A60DF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2AC60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15. PAKOWANIE BIELIZNY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BD79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14,09 m²</w:t>
            </w:r>
          </w:p>
        </w:tc>
      </w:tr>
      <w:tr w:rsidR="007D5784" w:rsidRPr="007D5784" w14:paraId="2D625921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B31A82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16. KOMUNIKACJA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CE2B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74,55 m²</w:t>
            </w:r>
          </w:p>
        </w:tc>
      </w:tr>
      <w:tr w:rsidR="007D5784" w:rsidRPr="007D5784" w14:paraId="019783A2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207F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17. STACJA UZDATNIANIA WODY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7E1A0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17,36 m²</w:t>
            </w:r>
          </w:p>
        </w:tc>
      </w:tr>
      <w:tr w:rsidR="007D5784" w:rsidRPr="007D5784" w14:paraId="0BE94FD6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A17C6C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18. POKÓJ SOCJALNY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F194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13,29 m²</w:t>
            </w:r>
          </w:p>
        </w:tc>
      </w:tr>
      <w:tr w:rsidR="007D5784" w:rsidRPr="007D5784" w14:paraId="0C6D270E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885C8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19. ŁAZIENKA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1169C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4,52 m²</w:t>
            </w:r>
          </w:p>
        </w:tc>
      </w:tr>
      <w:tr w:rsidR="007D5784" w:rsidRPr="007D5784" w14:paraId="1FF9AEEB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0096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19'. NATRYSK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54235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1,42 m²</w:t>
            </w:r>
          </w:p>
        </w:tc>
      </w:tr>
      <w:tr w:rsidR="007D5784" w:rsidRPr="007D5784" w14:paraId="5A94190C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B821AC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19''. WC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09514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1,42 m²</w:t>
            </w:r>
          </w:p>
        </w:tc>
      </w:tr>
      <w:tr w:rsidR="007D5784" w:rsidRPr="007D5784" w14:paraId="70D49A04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91DA11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20. SZATNIA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7AFEB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9,81 m²</w:t>
            </w:r>
          </w:p>
        </w:tc>
      </w:tr>
      <w:tr w:rsidR="007D5784" w:rsidRPr="007D5784" w14:paraId="4A9BC4D2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258EE1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21. ARCHIWUM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7184A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7,90 m²</w:t>
            </w:r>
          </w:p>
        </w:tc>
      </w:tr>
      <w:tr w:rsidR="007D5784" w:rsidRPr="007D5784" w14:paraId="784C8B3F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DA8261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22. BIURO KIEROWNIKA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8B820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color w:val="000000"/>
                <w:lang w:eastAsia="pl-PL"/>
              </w:rPr>
              <w:t>12,51 m²</w:t>
            </w:r>
          </w:p>
        </w:tc>
      </w:tr>
      <w:tr w:rsidR="007D5784" w:rsidRPr="007D5784" w14:paraId="4DA50BF9" w14:textId="77777777" w:rsidTr="00E220E6">
        <w:trPr>
          <w:trHeight w:val="300"/>
        </w:trPr>
        <w:tc>
          <w:tcPr>
            <w:tcW w:w="6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86F81C" w14:textId="77777777" w:rsidR="007D5784" w:rsidRPr="007D5784" w:rsidRDefault="007D5784" w:rsidP="007D57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SUMA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90656" w14:textId="77777777" w:rsidR="007D5784" w:rsidRPr="007D5784" w:rsidRDefault="007D5784" w:rsidP="007D57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7D5784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407,35 m²</w:t>
            </w:r>
          </w:p>
        </w:tc>
      </w:tr>
    </w:tbl>
    <w:p w14:paraId="4FC93DAD" w14:textId="77777777" w:rsidR="007D5784" w:rsidRPr="007D5784" w:rsidRDefault="007D5784" w:rsidP="007D5784">
      <w:pPr>
        <w:widowControl w:val="0"/>
        <w:tabs>
          <w:tab w:val="left" w:pos="426"/>
        </w:tabs>
        <w:suppressAutoHyphens/>
        <w:spacing w:after="0" w:line="240" w:lineRule="auto"/>
        <w:ind w:left="426"/>
        <w:rPr>
          <w:rFonts w:ascii="Calibri" w:eastAsia="SimSun" w:hAnsi="Calibri" w:cs="Calibri"/>
          <w:b/>
          <w:bCs/>
          <w:iCs/>
          <w:kern w:val="1"/>
          <w:sz w:val="24"/>
          <w:szCs w:val="24"/>
          <w:lang w:eastAsia="hi-IN" w:bidi="hi-IN"/>
        </w:rPr>
      </w:pPr>
    </w:p>
    <w:p w14:paraId="764FF71A" w14:textId="77777777" w:rsidR="007D5784" w:rsidRPr="007D5784" w:rsidRDefault="007D5784" w:rsidP="007D5784">
      <w:pPr>
        <w:widowControl w:val="0"/>
        <w:tabs>
          <w:tab w:val="left" w:pos="426"/>
        </w:tabs>
        <w:suppressAutoHyphens/>
        <w:spacing w:after="0" w:line="240" w:lineRule="auto"/>
        <w:ind w:left="426"/>
        <w:rPr>
          <w:rFonts w:ascii="Calibri" w:eastAsia="SimSun" w:hAnsi="Calibri" w:cs="Calibri"/>
          <w:bCs/>
          <w:iCs/>
          <w:kern w:val="1"/>
          <w:sz w:val="24"/>
          <w:szCs w:val="24"/>
          <w:lang w:eastAsia="hi-IN" w:bidi="hi-IN"/>
        </w:rPr>
      </w:pPr>
    </w:p>
    <w:p w14:paraId="3F7970AD" w14:textId="77777777" w:rsidR="005D17F4" w:rsidRDefault="005D17F4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4CFB94A6" w14:textId="77777777" w:rsidR="00E70462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2EA09B69" w14:textId="77777777" w:rsidR="00E70462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0649C893" w14:textId="77777777" w:rsidR="00E70462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41962589" w14:textId="77777777" w:rsidR="00E70462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5EDE50D5" w14:textId="77777777" w:rsidR="00E70462" w:rsidRPr="00E97A41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4753D37D" w14:textId="77777777" w:rsidR="005D17F4" w:rsidRDefault="005D17F4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160E9479" w14:textId="77777777" w:rsidR="006625B1" w:rsidRPr="00E97A41" w:rsidRDefault="006625B1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559DF23D" w14:textId="77777777" w:rsidR="005D17F4" w:rsidRPr="00E97A41" w:rsidRDefault="005D17F4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433861DD" w14:textId="62D51AFA" w:rsidR="005D17F4" w:rsidRPr="006625B1" w:rsidRDefault="005D17F4" w:rsidP="00FD05A8">
      <w:pPr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6625B1">
        <w:rPr>
          <w:rFonts w:asciiTheme="majorBidi" w:hAnsiTheme="majorBidi" w:cstheme="majorBidi"/>
          <w:b/>
          <w:bCs/>
          <w:sz w:val="24"/>
          <w:szCs w:val="24"/>
        </w:rPr>
        <w:t xml:space="preserve">Rzut powierzchni – </w:t>
      </w:r>
      <w:bookmarkStart w:id="0" w:name="_Hlk189121371"/>
      <w:r w:rsidRPr="006625B1">
        <w:rPr>
          <w:rFonts w:asciiTheme="majorBidi" w:hAnsiTheme="majorBidi" w:cstheme="majorBidi"/>
          <w:b/>
          <w:bCs/>
          <w:sz w:val="24"/>
          <w:szCs w:val="24"/>
        </w:rPr>
        <w:t>koncepcja technologiczna Centralnej Steryliza</w:t>
      </w:r>
      <w:r w:rsidR="006E5B71" w:rsidRPr="006625B1">
        <w:rPr>
          <w:rFonts w:asciiTheme="majorBidi" w:hAnsiTheme="majorBidi" w:cstheme="majorBidi"/>
          <w:b/>
          <w:bCs/>
          <w:sz w:val="24"/>
          <w:szCs w:val="24"/>
        </w:rPr>
        <w:t>cji</w:t>
      </w:r>
      <w:bookmarkEnd w:id="0"/>
    </w:p>
    <w:p w14:paraId="6FA91AB1" w14:textId="77777777" w:rsidR="00E70462" w:rsidRDefault="00E70462" w:rsidP="00FD05A8">
      <w:pPr>
        <w:jc w:val="both"/>
        <w:rPr>
          <w:rFonts w:asciiTheme="majorBidi" w:hAnsiTheme="majorBidi" w:cstheme="majorBidi"/>
          <w:sz w:val="24"/>
          <w:szCs w:val="24"/>
        </w:rPr>
      </w:pPr>
    </w:p>
    <w:p w14:paraId="2945539E" w14:textId="6396D699" w:rsidR="009342EC" w:rsidRPr="00297492" w:rsidRDefault="0068132F" w:rsidP="0068132F">
      <w:pPr>
        <w:jc w:val="center"/>
        <w:rPr>
          <w:rFonts w:asciiTheme="majorBidi" w:hAnsiTheme="majorBidi" w:cstheme="majorBidi"/>
          <w:color w:val="FF0000"/>
          <w:sz w:val="24"/>
          <w:szCs w:val="24"/>
        </w:rPr>
      </w:pPr>
      <w:r w:rsidRPr="0068132F">
        <w:rPr>
          <w:rFonts w:asciiTheme="majorBidi" w:hAnsiTheme="majorBidi" w:cstheme="majorBidi"/>
          <w:noProof/>
          <w:color w:val="FF0000"/>
          <w:sz w:val="24"/>
          <w:szCs w:val="24"/>
        </w:rPr>
        <w:drawing>
          <wp:inline distT="0" distB="0" distL="0" distR="0" wp14:anchorId="2CB394C8" wp14:editId="7C1FB576">
            <wp:extent cx="3688895" cy="6107019"/>
            <wp:effectExtent l="0" t="2540" r="4445" b="4445"/>
            <wp:docPr id="540562113" name="Obraz 1" descr="Obraz zawierający tekst, diagram, Plan, wykres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562113" name="Obraz 1" descr="Obraz zawierający tekst, diagram, Plan, wykres&#10;&#10;Opis wygenerowany automatyczni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714172" cy="6148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342EC" w:rsidRPr="002974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E269E3" w14:textId="77777777" w:rsidR="00705478" w:rsidRDefault="00705478" w:rsidP="00A1286A">
      <w:pPr>
        <w:spacing w:after="0" w:line="240" w:lineRule="auto"/>
      </w:pPr>
      <w:r>
        <w:separator/>
      </w:r>
    </w:p>
  </w:endnote>
  <w:endnote w:type="continuationSeparator" w:id="0">
    <w:p w14:paraId="163DD3FC" w14:textId="77777777" w:rsidR="00705478" w:rsidRDefault="00705478" w:rsidP="00A128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5422B6" w14:textId="77777777" w:rsidR="00705478" w:rsidRDefault="00705478" w:rsidP="00A1286A">
      <w:pPr>
        <w:spacing w:after="0" w:line="240" w:lineRule="auto"/>
      </w:pPr>
      <w:r>
        <w:separator/>
      </w:r>
    </w:p>
  </w:footnote>
  <w:footnote w:type="continuationSeparator" w:id="0">
    <w:p w14:paraId="468CE666" w14:textId="77777777" w:rsidR="00705478" w:rsidRDefault="00705478" w:rsidP="00A128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426361"/>
    <w:multiLevelType w:val="multilevel"/>
    <w:tmpl w:val="5FA6D2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u w:val="single"/>
      </w:rPr>
    </w:lvl>
  </w:abstractNum>
  <w:abstractNum w:abstractNumId="1" w15:restartNumberingAfterBreak="0">
    <w:nsid w:val="635D2F19"/>
    <w:multiLevelType w:val="hybridMultilevel"/>
    <w:tmpl w:val="1538791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81936759">
    <w:abstractNumId w:val="1"/>
  </w:num>
  <w:num w:numId="2" w16cid:durableId="1364862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052"/>
    <w:rsid w:val="00002413"/>
    <w:rsid w:val="0001416C"/>
    <w:rsid w:val="000454CB"/>
    <w:rsid w:val="000A439F"/>
    <w:rsid w:val="00147052"/>
    <w:rsid w:val="00150851"/>
    <w:rsid w:val="00150C46"/>
    <w:rsid w:val="001B6433"/>
    <w:rsid w:val="001D0C83"/>
    <w:rsid w:val="001D17D5"/>
    <w:rsid w:val="002161CF"/>
    <w:rsid w:val="00223AD8"/>
    <w:rsid w:val="00240AC6"/>
    <w:rsid w:val="00277B93"/>
    <w:rsid w:val="00297492"/>
    <w:rsid w:val="00301349"/>
    <w:rsid w:val="00332838"/>
    <w:rsid w:val="003529BA"/>
    <w:rsid w:val="003E4015"/>
    <w:rsid w:val="00404DB1"/>
    <w:rsid w:val="00443326"/>
    <w:rsid w:val="0044619B"/>
    <w:rsid w:val="00500DDB"/>
    <w:rsid w:val="005508C3"/>
    <w:rsid w:val="00583E33"/>
    <w:rsid w:val="005B1C0E"/>
    <w:rsid w:val="005D17F4"/>
    <w:rsid w:val="006625B1"/>
    <w:rsid w:val="0068132F"/>
    <w:rsid w:val="006D68A8"/>
    <w:rsid w:val="006E5B71"/>
    <w:rsid w:val="00705478"/>
    <w:rsid w:val="007351C0"/>
    <w:rsid w:val="007442F6"/>
    <w:rsid w:val="00750277"/>
    <w:rsid w:val="007642D6"/>
    <w:rsid w:val="007A012D"/>
    <w:rsid w:val="007B362A"/>
    <w:rsid w:val="007D33DE"/>
    <w:rsid w:val="007D5784"/>
    <w:rsid w:val="00871C78"/>
    <w:rsid w:val="008774F8"/>
    <w:rsid w:val="008A697C"/>
    <w:rsid w:val="009342EC"/>
    <w:rsid w:val="00966A98"/>
    <w:rsid w:val="00982AB7"/>
    <w:rsid w:val="009B4FD3"/>
    <w:rsid w:val="009F5724"/>
    <w:rsid w:val="00A116D0"/>
    <w:rsid w:val="00A1286A"/>
    <w:rsid w:val="00A237B9"/>
    <w:rsid w:val="00A519C5"/>
    <w:rsid w:val="00B2110E"/>
    <w:rsid w:val="00B333F2"/>
    <w:rsid w:val="00B76D63"/>
    <w:rsid w:val="00BC1356"/>
    <w:rsid w:val="00BD3EEA"/>
    <w:rsid w:val="00BE1DCA"/>
    <w:rsid w:val="00C4386D"/>
    <w:rsid w:val="00C70A6B"/>
    <w:rsid w:val="00C82A71"/>
    <w:rsid w:val="00CB72D5"/>
    <w:rsid w:val="00CE2E74"/>
    <w:rsid w:val="00D42AD7"/>
    <w:rsid w:val="00DB0978"/>
    <w:rsid w:val="00E33F35"/>
    <w:rsid w:val="00E468FC"/>
    <w:rsid w:val="00E638E2"/>
    <w:rsid w:val="00E67B44"/>
    <w:rsid w:val="00E70462"/>
    <w:rsid w:val="00E97A41"/>
    <w:rsid w:val="00EC4B34"/>
    <w:rsid w:val="00F229B2"/>
    <w:rsid w:val="00F24015"/>
    <w:rsid w:val="00F348A1"/>
    <w:rsid w:val="00F45600"/>
    <w:rsid w:val="00F60A4B"/>
    <w:rsid w:val="00F7558E"/>
    <w:rsid w:val="00FD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E2D5C"/>
  <w15:chartTrackingRefBased/>
  <w15:docId w15:val="{1BC667D8-51D8-4D65-A954-C8376BEBC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17F4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470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470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4705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470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4705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4705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4705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4705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4705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4705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4705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4705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4705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4705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4705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4705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4705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4705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470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470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470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4705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470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4705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4705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4705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470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4705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47052"/>
    <w:rPr>
      <w:b/>
      <w:bCs/>
      <w:smallCaps/>
      <w:color w:val="0F4761" w:themeColor="accent1" w:themeShade="BF"/>
      <w:spacing w:val="5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1286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1286A"/>
    <w:rPr>
      <w:kern w:val="0"/>
      <w:sz w:val="20"/>
      <w:szCs w:val="20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1286A"/>
    <w:rPr>
      <w:vertAlign w:val="superscript"/>
    </w:rPr>
  </w:style>
  <w:style w:type="paragraph" w:styleId="Poprawka">
    <w:name w:val="Revision"/>
    <w:hidden/>
    <w:uiPriority w:val="99"/>
    <w:semiHidden/>
    <w:rsid w:val="0068132F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86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1168</Words>
  <Characters>7014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Zielinski</dc:creator>
  <cp:keywords/>
  <dc:description/>
  <cp:lastModifiedBy>Agata Borówka</cp:lastModifiedBy>
  <cp:revision>2</cp:revision>
  <dcterms:created xsi:type="dcterms:W3CDTF">2025-01-30T12:04:00Z</dcterms:created>
  <dcterms:modified xsi:type="dcterms:W3CDTF">2025-01-30T12:04:00Z</dcterms:modified>
</cp:coreProperties>
</file>