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40" w:rsidRDefault="00AF7940" w:rsidP="00AF7940">
      <w:pPr>
        <w:jc w:val="right"/>
        <w:rPr>
          <w:rFonts w:ascii="Arial" w:hAnsi="Arial" w:cs="Arial"/>
        </w:rPr>
      </w:pPr>
      <w:r w:rsidRPr="00AF7940">
        <w:rPr>
          <w:rFonts w:ascii="Arial" w:hAnsi="Arial" w:cs="Arial"/>
        </w:rPr>
        <w:t xml:space="preserve">Szczecin, </w:t>
      </w:r>
      <w:r>
        <w:rPr>
          <w:rFonts w:ascii="Arial" w:hAnsi="Arial" w:cs="Arial"/>
        </w:rPr>
        <w:t xml:space="preserve">dnia </w:t>
      </w:r>
      <w:r w:rsidRPr="00AF7940">
        <w:rPr>
          <w:rFonts w:ascii="Arial" w:hAnsi="Arial" w:cs="Arial"/>
        </w:rPr>
        <w:t>14 lutego 2022 r.</w:t>
      </w:r>
    </w:p>
    <w:p w:rsidR="00AF7940" w:rsidRPr="00AF7940" w:rsidRDefault="00AF7940" w:rsidP="00AF7940">
      <w:pPr>
        <w:jc w:val="right"/>
        <w:rPr>
          <w:rFonts w:ascii="Arial" w:hAnsi="Arial" w:cs="Arial"/>
        </w:rPr>
      </w:pPr>
    </w:p>
    <w:p w:rsidR="00AF7940" w:rsidRPr="00AF7940" w:rsidRDefault="00AF7940" w:rsidP="00AF7940">
      <w:pPr>
        <w:ind w:left="851" w:hanging="851"/>
        <w:jc w:val="both"/>
        <w:rPr>
          <w:rFonts w:ascii="Arial" w:hAnsi="Arial" w:cs="Arial"/>
        </w:rPr>
      </w:pPr>
      <w:r w:rsidRPr="00AF7940">
        <w:rPr>
          <w:rFonts w:ascii="Arial" w:hAnsi="Arial" w:cs="Arial"/>
        </w:rPr>
        <w:t>Dotyczy:</w:t>
      </w:r>
      <w:r w:rsidRPr="00AF7940">
        <w:rPr>
          <w:rFonts w:ascii="Arial" w:hAnsi="Arial" w:cs="Arial"/>
        </w:rPr>
        <w:t xml:space="preserve"> </w:t>
      </w:r>
      <w:r w:rsidRPr="00AF7940">
        <w:rPr>
          <w:rFonts w:ascii="Arial" w:hAnsi="Arial" w:cs="Arial"/>
        </w:rPr>
        <w:t>postępowania na</w:t>
      </w:r>
      <w:r w:rsidRPr="00AF7940">
        <w:rPr>
          <w:rFonts w:ascii="Arial" w:hAnsi="Arial" w:cs="Arial"/>
        </w:rPr>
        <w:t xml:space="preserve"> usługę czyszczenia zbiorników po paliwach płynnych, zlokalizowanych na terenach jednostek wojskowych administrowanych przez 15 Wojskowy Oddział Gospodarczy w Szczecinie.</w:t>
      </w:r>
    </w:p>
    <w:p w:rsidR="00AF7940" w:rsidRDefault="00AF7940" w:rsidP="00AF7940">
      <w:pPr>
        <w:rPr>
          <w:rFonts w:ascii="Arial" w:hAnsi="Arial" w:cs="Arial"/>
        </w:rPr>
      </w:pPr>
    </w:p>
    <w:p w:rsidR="00AF7940" w:rsidRPr="00AF7940" w:rsidRDefault="00AF7940" w:rsidP="00AF7940">
      <w:pPr>
        <w:rPr>
          <w:rFonts w:ascii="Arial" w:hAnsi="Arial" w:cs="Arial"/>
        </w:rPr>
      </w:pPr>
      <w:r w:rsidRPr="00AF7940">
        <w:rPr>
          <w:rFonts w:ascii="Arial" w:hAnsi="Arial" w:cs="Arial"/>
        </w:rPr>
        <w:t xml:space="preserve">Nr referencyjny 29/02/ZP/2022/21 </w:t>
      </w:r>
    </w:p>
    <w:p w:rsidR="00AF7940" w:rsidRDefault="00AF7940">
      <w:pPr>
        <w:rPr>
          <w:rFonts w:ascii="Arial" w:hAnsi="Arial" w:cs="Arial"/>
        </w:rPr>
      </w:pPr>
    </w:p>
    <w:p w:rsidR="00AF7940" w:rsidRDefault="00AF7940" w:rsidP="00AF7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ODPOWIEDŹ NA WNIOSEK WYKONANWCY</w:t>
      </w:r>
    </w:p>
    <w:p w:rsidR="00FE1BF0" w:rsidRDefault="00FE1BF0" w:rsidP="00FE1BF0">
      <w:pPr>
        <w:spacing w:line="276" w:lineRule="auto"/>
        <w:rPr>
          <w:rFonts w:ascii="Arial" w:hAnsi="Arial" w:cs="Arial"/>
        </w:rPr>
      </w:pPr>
    </w:p>
    <w:p w:rsidR="00FE1BF0" w:rsidRDefault="00FE1BF0" w:rsidP="00FE1BF0">
      <w:pPr>
        <w:spacing w:after="0" w:line="276" w:lineRule="auto"/>
        <w:jc w:val="both"/>
        <w:rPr>
          <w:rFonts w:ascii="Arial" w:hAnsi="Arial" w:cs="Arial"/>
        </w:rPr>
      </w:pPr>
      <w:r w:rsidRPr="00A134D1">
        <w:rPr>
          <w:rFonts w:ascii="Arial" w:hAnsi="Arial" w:cs="Arial"/>
        </w:rPr>
        <w:t xml:space="preserve">Zamawiający przekazuje poniżej treść zapytań, które wpłynęły do Zamawiającego wraz </w:t>
      </w:r>
      <w:r>
        <w:rPr>
          <w:rFonts w:ascii="Arial" w:hAnsi="Arial" w:cs="Arial"/>
        </w:rPr>
        <w:br/>
      </w:r>
      <w:bookmarkStart w:id="0" w:name="_GoBack"/>
      <w:bookmarkEnd w:id="0"/>
      <w:r w:rsidRPr="00A134D1">
        <w:rPr>
          <w:rFonts w:ascii="Arial" w:hAnsi="Arial" w:cs="Arial"/>
        </w:rPr>
        <w:t>z wyjaśnieniami</w:t>
      </w:r>
      <w:r w:rsidRPr="00AF7940">
        <w:rPr>
          <w:rFonts w:ascii="Arial" w:hAnsi="Arial" w:cs="Arial"/>
        </w:rPr>
        <w:t xml:space="preserve"> </w:t>
      </w:r>
    </w:p>
    <w:p w:rsidR="00FE1BF0" w:rsidRDefault="00FE1BF0">
      <w:pPr>
        <w:rPr>
          <w:rFonts w:ascii="Arial" w:hAnsi="Arial" w:cs="Arial"/>
        </w:rPr>
      </w:pPr>
    </w:p>
    <w:p w:rsidR="00AF7940" w:rsidRPr="00AF7940" w:rsidRDefault="00AF7940">
      <w:pPr>
        <w:rPr>
          <w:rFonts w:ascii="Arial" w:hAnsi="Arial" w:cs="Arial"/>
        </w:rPr>
      </w:pPr>
      <w:r w:rsidRPr="00AF7940">
        <w:rPr>
          <w:rFonts w:ascii="Arial" w:hAnsi="Arial" w:cs="Arial"/>
        </w:rPr>
        <w:t>Pytanie:</w:t>
      </w:r>
    </w:p>
    <w:p w:rsidR="00ED5EC7" w:rsidRPr="00AF7940" w:rsidRDefault="00AF7940" w:rsidP="00AF7940">
      <w:pPr>
        <w:jc w:val="both"/>
        <w:rPr>
          <w:rFonts w:ascii="Arial" w:hAnsi="Arial" w:cs="Arial"/>
        </w:rPr>
      </w:pPr>
      <w:r w:rsidRPr="00AF7940">
        <w:rPr>
          <w:rFonts w:ascii="Arial" w:hAnsi="Arial" w:cs="Arial"/>
        </w:rPr>
        <w:t>Z</w:t>
      </w:r>
      <w:r w:rsidRPr="00AF7940">
        <w:rPr>
          <w:rFonts w:ascii="Arial" w:hAnsi="Arial" w:cs="Arial"/>
        </w:rPr>
        <w:t xml:space="preserve"> uwagi na czas potrzebny na przeanalizowanie wszystkich otrzymanych informacji w trakcie wizji lokalnej, a co za tym idzie rzetelną wycenę usługi, wnosimy o przedłużenie terminu składania ofert o trzy dni tj. do 18.02.2022 r.</w:t>
      </w:r>
    </w:p>
    <w:p w:rsidR="00AF7940" w:rsidRPr="00AF7940" w:rsidRDefault="00AF7940">
      <w:pPr>
        <w:rPr>
          <w:rFonts w:ascii="Arial" w:hAnsi="Arial" w:cs="Arial"/>
        </w:rPr>
      </w:pPr>
    </w:p>
    <w:p w:rsidR="00AF7940" w:rsidRPr="00AF7940" w:rsidRDefault="00AF7940">
      <w:pPr>
        <w:rPr>
          <w:rFonts w:ascii="Arial" w:hAnsi="Arial" w:cs="Arial"/>
        </w:rPr>
      </w:pPr>
      <w:r w:rsidRPr="00AF7940">
        <w:rPr>
          <w:rFonts w:ascii="Arial" w:hAnsi="Arial" w:cs="Arial"/>
        </w:rPr>
        <w:t>Odpowiedź:</w:t>
      </w:r>
    </w:p>
    <w:p w:rsidR="00AF7940" w:rsidRPr="00AF7940" w:rsidRDefault="00AF7940">
      <w:pPr>
        <w:rPr>
          <w:rFonts w:ascii="Arial" w:hAnsi="Arial" w:cs="Arial"/>
        </w:rPr>
      </w:pPr>
      <w:r w:rsidRPr="00AF7940">
        <w:rPr>
          <w:rFonts w:ascii="Arial" w:hAnsi="Arial" w:cs="Arial"/>
        </w:rPr>
        <w:t>Zamawiający nie dokonuje zmian w zakresie terminu składania i otwarcia ofert.</w:t>
      </w:r>
    </w:p>
    <w:p w:rsidR="00AF7940" w:rsidRDefault="00AF7940"/>
    <w:sectPr w:rsidR="00AF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40"/>
    <w:rsid w:val="000264E3"/>
    <w:rsid w:val="00AF7940"/>
    <w:rsid w:val="00ED5EC7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C504"/>
  <w15:chartTrackingRefBased/>
  <w15:docId w15:val="{26F1B333-DE3C-4A23-BA2C-804ECCA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2022-02-14T12:19:00Z</dcterms:created>
  <dcterms:modified xsi:type="dcterms:W3CDTF">2022-02-14T12:31:00Z</dcterms:modified>
</cp:coreProperties>
</file>