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845E8" w14:textId="77777777" w:rsidR="003C6E41" w:rsidRPr="00BD2308" w:rsidRDefault="003C6E41" w:rsidP="003C6E41">
      <w:pPr>
        <w:jc w:val="center"/>
        <w:rPr>
          <w:b/>
          <w:bCs/>
          <w:i/>
          <w:iCs/>
          <w:sz w:val="28"/>
          <w:szCs w:val="28"/>
        </w:rPr>
      </w:pPr>
      <w:r w:rsidRPr="00BD2308">
        <w:rPr>
          <w:b/>
          <w:bCs/>
          <w:i/>
          <w:iCs/>
          <w:sz w:val="28"/>
          <w:szCs w:val="28"/>
        </w:rPr>
        <w:t>Wykaz bram automatycznych na terenie KPEC Sp. z o. o. w Bydgoszczy podlegających przeglądom, konserwacją, naprawą oraz usuwaniem awarii.</w:t>
      </w:r>
    </w:p>
    <w:p w14:paraId="41CE99EA" w14:textId="77777777" w:rsidR="003C6E41" w:rsidRDefault="003C6E41" w:rsidP="003C6E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DF38E89" w14:textId="77777777" w:rsidR="003C6E41" w:rsidRDefault="003C6E41" w:rsidP="003C6E41">
      <w:pPr>
        <w:pStyle w:val="Akapitzlist"/>
        <w:numPr>
          <w:ilvl w:val="0"/>
          <w:numId w:val="2"/>
        </w:numPr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Siedziba Spółki Bydgoszcz, ul. Ks. J. Schulza 5:</w:t>
      </w:r>
    </w:p>
    <w:p w14:paraId="73AFE027" w14:textId="77777777" w:rsidR="003C6E41" w:rsidRDefault="003C6E41" w:rsidP="003C6E41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- brama główna wjazdowa na teren przesuwna szerokość 4,2 m</w:t>
      </w:r>
    </w:p>
    <w:p w14:paraId="3D3735D3" w14:textId="77777777" w:rsidR="003C6E41" w:rsidRPr="00ED6B04" w:rsidRDefault="003C6E41" w:rsidP="003C6E41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- brama przeciwpożarowa dwuskrzydłowa szerokość 4,3</w:t>
      </w:r>
      <w:r w:rsidRPr="00ED6B04">
        <w:rPr>
          <w:sz w:val="28"/>
          <w:szCs w:val="28"/>
        </w:rPr>
        <w:t xml:space="preserve"> m</w:t>
      </w:r>
    </w:p>
    <w:p w14:paraId="0A18AAA9" w14:textId="77777777" w:rsidR="003C6E41" w:rsidRPr="00AE048A" w:rsidRDefault="003C6E41" w:rsidP="003C6E41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- brama przesuwna na plac magazynowy szerokość 8,1 m</w:t>
      </w:r>
    </w:p>
    <w:p w14:paraId="6F57C20D" w14:textId="77777777" w:rsidR="003C6E41" w:rsidRDefault="003C6E41" w:rsidP="003C6E41">
      <w:pPr>
        <w:pStyle w:val="Akapitzlist"/>
        <w:numPr>
          <w:ilvl w:val="0"/>
          <w:numId w:val="2"/>
        </w:numPr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Zakład nr 1 – Solec Kujawski, ul. </w:t>
      </w:r>
      <w:proofErr w:type="spellStart"/>
      <w:r>
        <w:rPr>
          <w:sz w:val="28"/>
          <w:szCs w:val="28"/>
        </w:rPr>
        <w:t>Garbary</w:t>
      </w:r>
      <w:proofErr w:type="spellEnd"/>
      <w:r>
        <w:rPr>
          <w:sz w:val="28"/>
          <w:szCs w:val="28"/>
        </w:rPr>
        <w:t xml:space="preserve"> 4a:</w:t>
      </w:r>
    </w:p>
    <w:p w14:paraId="14BC5075" w14:textId="77777777" w:rsidR="003C6E41" w:rsidRDefault="003C6E41" w:rsidP="003C6E41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- brama główna wjazdowa na teren przesuwna szerokość 6,0 m</w:t>
      </w:r>
    </w:p>
    <w:p w14:paraId="176742FE" w14:textId="77777777" w:rsidR="003C6E41" w:rsidRDefault="003C6E41" w:rsidP="003C6E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 Zakład nr 2 – Szubin, ul. Nakielska </w:t>
      </w:r>
      <w:proofErr w:type="gramStart"/>
      <w:r>
        <w:rPr>
          <w:sz w:val="28"/>
          <w:szCs w:val="28"/>
        </w:rPr>
        <w:t xml:space="preserve">25:   </w:t>
      </w:r>
      <w:proofErr w:type="gramEnd"/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brama główna wjazdowa na teren przesuwna szerokość 6,0 m</w:t>
      </w:r>
    </w:p>
    <w:p w14:paraId="6F81BD5F" w14:textId="77777777" w:rsidR="003C6E41" w:rsidRDefault="003C6E41" w:rsidP="003C6E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 Zakład nr 3 – Nakło n/Notecią, ul. Rudki 9-13:</w:t>
      </w:r>
    </w:p>
    <w:p w14:paraId="5F4AE111" w14:textId="77777777" w:rsidR="003C6E41" w:rsidRDefault="003C6E41" w:rsidP="003C6E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brama główna wjazdowa na teren przesuwna szerokość 8,0 m</w:t>
      </w:r>
    </w:p>
    <w:p w14:paraId="56A9373F" w14:textId="77777777" w:rsidR="003C6E41" w:rsidRDefault="003C6E41" w:rsidP="003C6E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brama </w:t>
      </w:r>
      <w:proofErr w:type="gramStart"/>
      <w:r>
        <w:rPr>
          <w:sz w:val="28"/>
          <w:szCs w:val="28"/>
        </w:rPr>
        <w:t>p.poż</w:t>
      </w:r>
      <w:proofErr w:type="gramEnd"/>
      <w:r>
        <w:rPr>
          <w:sz w:val="28"/>
          <w:szCs w:val="28"/>
        </w:rPr>
        <w:t xml:space="preserve"> wjazdowa na teren przesuwna szerokość 8,3 m</w:t>
      </w:r>
    </w:p>
    <w:p w14:paraId="34B93F35" w14:textId="77777777" w:rsidR="003C6E41" w:rsidRDefault="003C6E41" w:rsidP="003C6E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brama na plac opałowy dwuskrzydłowa szerokość 8,2 m</w:t>
      </w:r>
    </w:p>
    <w:p w14:paraId="41BAAD7E" w14:textId="77777777" w:rsidR="003C6E41" w:rsidRDefault="003C6E41" w:rsidP="003C6E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brama na plac opałowy przesuwna szerokość 5,7 m</w:t>
      </w:r>
    </w:p>
    <w:p w14:paraId="319EA16D" w14:textId="77777777" w:rsidR="003C6E41" w:rsidRDefault="003C6E41" w:rsidP="003C6E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 Zakład nr 4 – Koronowo, al. Wolności 3 d:</w:t>
      </w:r>
    </w:p>
    <w:p w14:paraId="2DA3A698" w14:textId="77777777" w:rsidR="003C6E41" w:rsidRDefault="003C6E41" w:rsidP="003C6E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brama główna wjazdowa na teren przesuwna szerokość</w:t>
      </w:r>
    </w:p>
    <w:p w14:paraId="7A3AE072" w14:textId="77777777" w:rsidR="003C6E41" w:rsidRDefault="003C6E41" w:rsidP="003C6E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  Zakład nr 5 – Bydgoszcz, ul. Spiżowa 2 (Osowa Góra):</w:t>
      </w:r>
    </w:p>
    <w:p w14:paraId="3FC15D57" w14:textId="77777777" w:rsidR="003C6E41" w:rsidRDefault="003C6E41" w:rsidP="003C6E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brama główna wjazdowa na teren dwuskrzydłowa szerokość 5,6 m</w:t>
      </w:r>
    </w:p>
    <w:p w14:paraId="7826AA0B" w14:textId="77777777" w:rsidR="003C6E41" w:rsidRDefault="003C6E41" w:rsidP="003C6E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7.  Zakład nr 5 – Białe Błota, ul. Betonowa 9:</w:t>
      </w:r>
    </w:p>
    <w:p w14:paraId="7E566739" w14:textId="77777777" w:rsidR="003C6E41" w:rsidRDefault="003C6E41" w:rsidP="003C6E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brama główna wjazdowa dwuskrzydłowa szerokość 5,9 m</w:t>
      </w:r>
    </w:p>
    <w:p w14:paraId="53C2E008" w14:textId="77777777" w:rsidR="003C6E41" w:rsidRDefault="003C6E41" w:rsidP="003C6E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brama wjazdowa na wagę samochodową przesuwna szerokość 6,0 m</w:t>
      </w:r>
    </w:p>
    <w:p w14:paraId="76196327" w14:textId="77777777" w:rsidR="003C6E41" w:rsidRDefault="003C6E41" w:rsidP="003C6E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6FDBD9D" w14:textId="77777777" w:rsidR="003C6E41" w:rsidRDefault="003C6E41" w:rsidP="003C6E41">
      <w:pPr>
        <w:jc w:val="both"/>
        <w:rPr>
          <w:sz w:val="28"/>
          <w:szCs w:val="28"/>
        </w:rPr>
      </w:pPr>
    </w:p>
    <w:p w14:paraId="0F5FFFFD" w14:textId="77777777" w:rsidR="003C6E41" w:rsidRDefault="003C6E41" w:rsidP="003C6E41">
      <w:pPr>
        <w:jc w:val="both"/>
        <w:rPr>
          <w:sz w:val="28"/>
          <w:szCs w:val="28"/>
        </w:rPr>
      </w:pPr>
    </w:p>
    <w:p w14:paraId="70EC391D" w14:textId="77777777" w:rsidR="003C6E41" w:rsidRDefault="003C6E41" w:rsidP="003C6E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8.  Rejon Eksploatacji ZR-1 Bydgoszcz, ul. </w:t>
      </w:r>
      <w:proofErr w:type="spellStart"/>
      <w:r>
        <w:rPr>
          <w:sz w:val="28"/>
          <w:szCs w:val="28"/>
        </w:rPr>
        <w:t>Nowotoruńska</w:t>
      </w:r>
      <w:proofErr w:type="spellEnd"/>
      <w:r>
        <w:rPr>
          <w:sz w:val="28"/>
          <w:szCs w:val="28"/>
        </w:rPr>
        <w:t xml:space="preserve"> 30:</w:t>
      </w:r>
    </w:p>
    <w:p w14:paraId="3158142F" w14:textId="77777777" w:rsidR="003C6E41" w:rsidRDefault="003C6E41" w:rsidP="003C6E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brama główna wjazdowa na teren przesuwna szerokość 3,6 m</w:t>
      </w:r>
    </w:p>
    <w:p w14:paraId="1B0B124A" w14:textId="4059BDA0" w:rsidR="003C6E41" w:rsidRPr="003C6E41" w:rsidRDefault="003C6E41" w:rsidP="003C6E41">
      <w:pPr>
        <w:jc w:val="both"/>
        <w:rPr>
          <w:sz w:val="28"/>
          <w:szCs w:val="28"/>
        </w:rPr>
      </w:pPr>
      <w:r w:rsidRPr="003C6E41">
        <w:rPr>
          <w:sz w:val="28"/>
          <w:szCs w:val="28"/>
        </w:rPr>
        <w:t xml:space="preserve">    9. Rejon Eksploatacji ZR-</w:t>
      </w:r>
      <w:r w:rsidRPr="003C6E41">
        <w:rPr>
          <w:sz w:val="28"/>
          <w:szCs w:val="28"/>
        </w:rPr>
        <w:t>1</w:t>
      </w:r>
      <w:r w:rsidRPr="003C6E41">
        <w:rPr>
          <w:sz w:val="28"/>
          <w:szCs w:val="28"/>
        </w:rPr>
        <w:t xml:space="preserve"> Bydgoszcz, ul. Mo</w:t>
      </w:r>
      <w:r w:rsidRPr="003C6E41">
        <w:rPr>
          <w:sz w:val="28"/>
          <w:szCs w:val="28"/>
        </w:rPr>
        <w:t>drzewiowa 25:</w:t>
      </w:r>
    </w:p>
    <w:p w14:paraId="12C951BD" w14:textId="77777777" w:rsidR="003C6E41" w:rsidRDefault="003C6E41" w:rsidP="003C6E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brama wjazdowa główna na teren przesuwna szerokość 3,5 m</w:t>
      </w:r>
    </w:p>
    <w:p w14:paraId="5051839F" w14:textId="77777777" w:rsidR="003C6E41" w:rsidRDefault="003C6E41" w:rsidP="003C6E41">
      <w:pPr>
        <w:jc w:val="both"/>
        <w:rPr>
          <w:sz w:val="28"/>
          <w:szCs w:val="28"/>
        </w:rPr>
      </w:pPr>
    </w:p>
    <w:p w14:paraId="62333AEF" w14:textId="77777777" w:rsidR="003C6E41" w:rsidRPr="00A00C78" w:rsidRDefault="003C6E41" w:rsidP="003C6E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Łącznie 15 szt.</w:t>
      </w:r>
    </w:p>
    <w:p w14:paraId="72982538" w14:textId="73F46D87" w:rsidR="006C3608" w:rsidRPr="007F5BDB" w:rsidRDefault="006C3608" w:rsidP="005A6E74">
      <w:pPr>
        <w:spacing w:after="0"/>
        <w:jc w:val="both"/>
        <w:rPr>
          <w:rFonts w:ascii="Calibri" w:hAnsi="Calibri"/>
        </w:rPr>
      </w:pPr>
    </w:p>
    <w:sectPr w:rsidR="006C3608" w:rsidRPr="007F5BD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CB8AA" w14:textId="77777777" w:rsidR="00FF3979" w:rsidRDefault="00FF3979" w:rsidP="000657A0">
      <w:pPr>
        <w:spacing w:after="0" w:line="240" w:lineRule="auto"/>
      </w:pPr>
      <w:r>
        <w:separator/>
      </w:r>
    </w:p>
  </w:endnote>
  <w:endnote w:type="continuationSeparator" w:id="0">
    <w:p w14:paraId="4F4C6EDD" w14:textId="77777777" w:rsidR="00FF3979" w:rsidRDefault="00FF3979" w:rsidP="00065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829101928"/>
      <w:docPartObj>
        <w:docPartGallery w:val="Page Numbers (Bottom of Page)"/>
        <w:docPartUnique/>
      </w:docPartObj>
    </w:sdtPr>
    <w:sdtEndPr/>
    <w:sdtContent>
      <w:p w14:paraId="4FF43FEA" w14:textId="31777C91" w:rsidR="000657A0" w:rsidRDefault="000657A0">
        <w:pPr>
          <w:pStyle w:val="Stopka"/>
        </w:pPr>
        <w:r w:rsidRPr="000657A0">
          <w:rPr>
            <w:rFonts w:eastAsiaTheme="majorEastAsia" w:cstheme="minorHAnsi"/>
            <w:sz w:val="16"/>
            <w:szCs w:val="16"/>
          </w:rPr>
          <w:t xml:space="preserve">str. </w:t>
        </w:r>
        <w:r w:rsidRPr="000657A0">
          <w:rPr>
            <w:rFonts w:eastAsiaTheme="minorEastAsia" w:cstheme="minorHAnsi"/>
            <w:sz w:val="16"/>
            <w:szCs w:val="16"/>
          </w:rPr>
          <w:fldChar w:fldCharType="begin"/>
        </w:r>
        <w:r w:rsidRPr="000657A0">
          <w:rPr>
            <w:rFonts w:cstheme="minorHAnsi"/>
            <w:sz w:val="16"/>
            <w:szCs w:val="16"/>
          </w:rPr>
          <w:instrText>PAGE    \* MERGEFORMAT</w:instrText>
        </w:r>
        <w:r w:rsidRPr="000657A0">
          <w:rPr>
            <w:rFonts w:eastAsiaTheme="minorEastAsia" w:cstheme="minorHAnsi"/>
            <w:sz w:val="16"/>
            <w:szCs w:val="16"/>
          </w:rPr>
          <w:fldChar w:fldCharType="separate"/>
        </w:r>
        <w:r w:rsidRPr="000657A0">
          <w:rPr>
            <w:rFonts w:eastAsiaTheme="majorEastAsia" w:cstheme="minorHAnsi"/>
            <w:sz w:val="16"/>
            <w:szCs w:val="16"/>
          </w:rPr>
          <w:t>2</w:t>
        </w:r>
        <w:r w:rsidRPr="000657A0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14:paraId="6459A295" w14:textId="77777777" w:rsidR="000657A0" w:rsidRDefault="000657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2677C" w14:textId="77777777" w:rsidR="00FF3979" w:rsidRDefault="00FF3979" w:rsidP="000657A0">
      <w:pPr>
        <w:spacing w:after="0" w:line="240" w:lineRule="auto"/>
      </w:pPr>
      <w:r>
        <w:separator/>
      </w:r>
    </w:p>
  </w:footnote>
  <w:footnote w:type="continuationSeparator" w:id="0">
    <w:p w14:paraId="73BC5306" w14:textId="77777777" w:rsidR="00FF3979" w:rsidRDefault="00FF3979" w:rsidP="00065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28B3A" w14:textId="068A9E2A" w:rsidR="000657A0" w:rsidRPr="000657A0" w:rsidRDefault="000657A0" w:rsidP="000657A0">
    <w:pPr>
      <w:jc w:val="both"/>
      <w:rPr>
        <w:rFonts w:ascii="Calibri" w:hAnsi="Calibri"/>
        <w:bCs/>
        <w:sz w:val="20"/>
        <w:szCs w:val="20"/>
      </w:rPr>
    </w:pPr>
    <w:r w:rsidRPr="000657A0">
      <w:rPr>
        <w:rFonts w:ascii="Calibri" w:hAnsi="Calibri"/>
        <w:bCs/>
        <w:sz w:val="20"/>
        <w:szCs w:val="20"/>
      </w:rPr>
      <w:t xml:space="preserve">Załącznik nr </w:t>
    </w:r>
    <w:r w:rsidR="003C6E41">
      <w:rPr>
        <w:rFonts w:ascii="Calibri" w:hAnsi="Calibri"/>
        <w:bCs/>
        <w:sz w:val="20"/>
        <w:szCs w:val="20"/>
      </w:rPr>
      <w:t>1</w:t>
    </w:r>
    <w:r w:rsidRPr="000657A0">
      <w:rPr>
        <w:rFonts w:ascii="Calibri" w:hAnsi="Calibri"/>
        <w:bCs/>
        <w:sz w:val="20"/>
        <w:szCs w:val="20"/>
      </w:rPr>
      <w:t xml:space="preserve"> do Umowy na przegląd, konserwację, naprawę oraz us</w:t>
    </w:r>
    <w:r w:rsidR="00100060">
      <w:rPr>
        <w:rFonts w:ascii="Calibri" w:hAnsi="Calibri"/>
        <w:bCs/>
        <w:sz w:val="20"/>
        <w:szCs w:val="20"/>
      </w:rPr>
      <w:t>u</w:t>
    </w:r>
    <w:r w:rsidR="003C6E41">
      <w:rPr>
        <w:rFonts w:ascii="Calibri" w:hAnsi="Calibri"/>
        <w:bCs/>
        <w:sz w:val="20"/>
        <w:szCs w:val="20"/>
      </w:rPr>
      <w:t>wanie</w:t>
    </w:r>
    <w:r w:rsidRPr="000657A0">
      <w:rPr>
        <w:rFonts w:ascii="Calibri" w:hAnsi="Calibri"/>
        <w:bCs/>
        <w:sz w:val="20"/>
        <w:szCs w:val="20"/>
      </w:rPr>
      <w:t xml:space="preserve"> awarii bram automatycznych znajdujących się na terenie siedziby KPEC Sp. z o. o. w Bydgoszczy oraz oddziałów terenowych Spółki. </w:t>
    </w:r>
  </w:p>
  <w:p w14:paraId="0F7F0DC6" w14:textId="77777777" w:rsidR="000657A0" w:rsidRDefault="000657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A75A20"/>
    <w:multiLevelType w:val="hybridMultilevel"/>
    <w:tmpl w:val="1362D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946C5"/>
    <w:multiLevelType w:val="hybridMultilevel"/>
    <w:tmpl w:val="70747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3FC"/>
    <w:rsid w:val="000657A0"/>
    <w:rsid w:val="00100060"/>
    <w:rsid w:val="0027271D"/>
    <w:rsid w:val="00282281"/>
    <w:rsid w:val="00307CD7"/>
    <w:rsid w:val="003C6E41"/>
    <w:rsid w:val="00462624"/>
    <w:rsid w:val="004F0569"/>
    <w:rsid w:val="005224F6"/>
    <w:rsid w:val="005A6E74"/>
    <w:rsid w:val="006C3608"/>
    <w:rsid w:val="007F5BDB"/>
    <w:rsid w:val="008002EF"/>
    <w:rsid w:val="00877A0F"/>
    <w:rsid w:val="008B627C"/>
    <w:rsid w:val="009413FC"/>
    <w:rsid w:val="009C7993"/>
    <w:rsid w:val="00AD71FF"/>
    <w:rsid w:val="00AE5C22"/>
    <w:rsid w:val="00C41914"/>
    <w:rsid w:val="00C53C15"/>
    <w:rsid w:val="00C71453"/>
    <w:rsid w:val="00CC36A5"/>
    <w:rsid w:val="00E145DC"/>
    <w:rsid w:val="00E30163"/>
    <w:rsid w:val="00F25DC7"/>
    <w:rsid w:val="00FF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1C6F5"/>
  <w15:docId w15:val="{7C02808E-2DB7-4E65-B81D-20EBF4BAC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A6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6E7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65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7A0"/>
  </w:style>
  <w:style w:type="paragraph" w:styleId="Stopka">
    <w:name w:val="footer"/>
    <w:basedOn w:val="Normalny"/>
    <w:link w:val="StopkaZnak"/>
    <w:uiPriority w:val="99"/>
    <w:unhideWhenUsed/>
    <w:rsid w:val="00065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Kubiak</dc:creator>
  <cp:keywords/>
  <dc:description/>
  <cp:lastModifiedBy>Miłosz Błaszczyński</cp:lastModifiedBy>
  <cp:revision>21</cp:revision>
  <cp:lastPrinted>2018-04-03T09:55:00Z</cp:lastPrinted>
  <dcterms:created xsi:type="dcterms:W3CDTF">2020-07-16T10:41:00Z</dcterms:created>
  <dcterms:modified xsi:type="dcterms:W3CDTF">2021-06-16T07:44:00Z</dcterms:modified>
</cp:coreProperties>
</file>