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2E" w:rsidRPr="00330F78" w:rsidRDefault="000E692E" w:rsidP="00CB2C0F">
      <w:pPr>
        <w:ind w:right="-144"/>
        <w:jc w:val="right"/>
        <w:rPr>
          <w:rFonts w:ascii="Arial" w:hAnsi="Arial" w:cs="Arial"/>
          <w:b/>
          <w:sz w:val="22"/>
        </w:rPr>
      </w:pPr>
      <w:r w:rsidRPr="00330F78">
        <w:rPr>
          <w:rFonts w:ascii="Arial" w:hAnsi="Arial" w:cs="Arial"/>
          <w:b/>
          <w:sz w:val="22"/>
        </w:rPr>
        <w:t>Załącznik nr 04.3 do SWZ</w:t>
      </w:r>
    </w:p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Pr="000E692E" w:rsidRDefault="00A516E7" w:rsidP="005D70CC">
      <w:pPr>
        <w:ind w:left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A516E7">
        <w:rPr>
          <w:rFonts w:ascii="Arial" w:hAnsi="Arial" w:cs="Arial"/>
          <w:b/>
          <w:bCs/>
          <w:sz w:val="22"/>
          <w:szCs w:val="22"/>
        </w:rPr>
        <w:t>ykonanie kompleksowego przygotowania dokumentacyjnego oraz pełnienie nadzoru autorskiego podczas trwania robót budowlanych dla zadania inwestycyjnego realizowanego  w kompleksie wojskowym przy u</w:t>
      </w:r>
      <w:r w:rsidR="00200DCD">
        <w:rPr>
          <w:rFonts w:ascii="Arial" w:hAnsi="Arial" w:cs="Arial"/>
          <w:b/>
          <w:bCs/>
          <w:sz w:val="22"/>
          <w:szCs w:val="22"/>
        </w:rPr>
        <w:t>l. 29 L</w:t>
      </w:r>
      <w:bookmarkStart w:id="0" w:name="_GoBack"/>
      <w:bookmarkEnd w:id="0"/>
      <w:r w:rsidRPr="00A516E7">
        <w:rPr>
          <w:rFonts w:ascii="Arial" w:hAnsi="Arial" w:cs="Arial"/>
          <w:b/>
          <w:bCs/>
          <w:sz w:val="22"/>
          <w:szCs w:val="22"/>
        </w:rPr>
        <w:t>istopada 1 w Warszawie: „Przebudowa budynku biurowo-sztabowego nr 22”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516E7">
        <w:rPr>
          <w:rFonts w:ascii="Arial" w:hAnsi="Arial" w:cs="Arial"/>
          <w:b/>
          <w:bCs/>
          <w:sz w:val="22"/>
          <w:szCs w:val="22"/>
        </w:rPr>
        <w:t>– Sprawa 15/2021</w:t>
      </w:r>
    </w:p>
    <w:p w:rsidR="005D70CC" w:rsidRDefault="005D70CC" w:rsidP="005D70CC">
      <w:pPr>
        <w:ind w:left="142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  <w:r w:rsid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(wartość jednego nadzoru autorskiego)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A057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</w:t>
            </w:r>
            <w:r w:rsid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ogółem </w:t>
            </w:r>
            <w:r w:rsidR="005D70CC" w:rsidRP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r w:rsidR="002406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30 </w:t>
            </w:r>
            <w:r w:rsidR="005D70CC" w:rsidRP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Nadzorów autorskich) 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4F1A7E" w:rsidRPr="00773D0A" w:rsidRDefault="004F1A7E" w:rsidP="004F1A7E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773D0A">
        <w:rPr>
          <w:rFonts w:ascii="Arial" w:hAnsi="Arial" w:cs="Arial"/>
        </w:rPr>
        <w:t>...................................................................</w:t>
      </w:r>
    </w:p>
    <w:p w:rsidR="004F1A7E" w:rsidRPr="00773D0A" w:rsidRDefault="004F1A7E" w:rsidP="004F1A7E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73D0A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773D0A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4F1A7E" w:rsidRPr="00773D0A" w:rsidRDefault="004F1A7E" w:rsidP="004F1A7E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4F1A7E" w:rsidRPr="00773D0A" w:rsidRDefault="004F1A7E" w:rsidP="004F1A7E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773D0A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68" w:rsidRDefault="001E2968" w:rsidP="005D70CC">
      <w:r>
        <w:separator/>
      </w:r>
    </w:p>
  </w:endnote>
  <w:endnote w:type="continuationSeparator" w:id="0">
    <w:p w:rsidR="001E2968" w:rsidRDefault="001E2968" w:rsidP="005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68" w:rsidRDefault="001E2968" w:rsidP="005D70CC">
      <w:r>
        <w:separator/>
      </w:r>
    </w:p>
  </w:footnote>
  <w:footnote w:type="continuationSeparator" w:id="0">
    <w:p w:rsidR="001E2968" w:rsidRDefault="001E2968" w:rsidP="005D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07A82"/>
    <w:rsid w:val="0002184F"/>
    <w:rsid w:val="00022702"/>
    <w:rsid w:val="000E692E"/>
    <w:rsid w:val="001E2968"/>
    <w:rsid w:val="00200DCD"/>
    <w:rsid w:val="002406FB"/>
    <w:rsid w:val="00330F78"/>
    <w:rsid w:val="0039104A"/>
    <w:rsid w:val="004A1E78"/>
    <w:rsid w:val="004A3B23"/>
    <w:rsid w:val="004F1A7E"/>
    <w:rsid w:val="005D70CC"/>
    <w:rsid w:val="006777BA"/>
    <w:rsid w:val="00727CFA"/>
    <w:rsid w:val="00871A8C"/>
    <w:rsid w:val="00887282"/>
    <w:rsid w:val="008B2AB4"/>
    <w:rsid w:val="008C0AA2"/>
    <w:rsid w:val="008C5196"/>
    <w:rsid w:val="00A0573F"/>
    <w:rsid w:val="00A516E7"/>
    <w:rsid w:val="00AA5EE4"/>
    <w:rsid w:val="00C86C37"/>
    <w:rsid w:val="00CB2C0F"/>
    <w:rsid w:val="00EE787F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A843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0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3199853-C7BD-44B7-BD10-108139B190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923</Characters>
  <Application>Microsoft Office Word</Application>
  <DocSecurity>0</DocSecurity>
  <Lines>7</Lines>
  <Paragraphs>2</Paragraphs>
  <ScaleCrop>false</ScaleCrop>
  <Company>Resort Obrony Narodowej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Narewska Sylwia</cp:lastModifiedBy>
  <cp:revision>24</cp:revision>
  <dcterms:created xsi:type="dcterms:W3CDTF">2020-02-26T08:22:00Z</dcterms:created>
  <dcterms:modified xsi:type="dcterms:W3CDTF">2021-04-30T07:47:00Z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1d7946c6-cc99-4e27-91e8-8d229b125345</vt:lpwstr>
  </property>
  <property fmtid="{D5CDD505-2E9C-101B-9397-08002B2CF9AE}" pid="3" name="bjSaver">
    <vt:lpwstr>3oeceXAtVwCwL3ORi/TqndETTIhiq803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