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0"/>
      </w:tblGrid>
      <w:tr w:rsidR="00F96B7B" w:rsidRPr="00B161DD" w14:paraId="05DE78F4" w14:textId="77777777" w:rsidTr="009B5ED7">
        <w:trPr>
          <w:trHeight w:val="2595"/>
        </w:trPr>
        <w:tc>
          <w:tcPr>
            <w:tcW w:w="1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9897" w14:textId="77777777" w:rsidR="006778B6" w:rsidRPr="00AF1B28" w:rsidRDefault="00F96B7B" w:rsidP="006778B6">
            <w:pPr>
              <w:spacing w:after="0"/>
              <w:rPr>
                <w:rFonts w:ascii="Garamond" w:hAnsi="Garamond"/>
                <w:color w:val="000000" w:themeColor="text1"/>
              </w:rPr>
            </w:pPr>
            <w:r w:rsidRPr="00B161DD">
              <w:rPr>
                <w:rFonts w:ascii="Garamond" w:hAnsi="Garamond"/>
              </w:rPr>
              <w:t>Dzierżawa dwóch zintegrowanych systemów analitycznych wraz z kompleksowym systemem informatycznym połączonym z systemem LSI, składających się z:</w:t>
            </w:r>
            <w:r w:rsidRPr="00B161DD">
              <w:rPr>
                <w:rFonts w:ascii="Garamond" w:hAnsi="Garamond"/>
              </w:rPr>
              <w:br/>
            </w:r>
            <w:r w:rsidR="006778B6" w:rsidRPr="00AF1B28">
              <w:rPr>
                <w:rFonts w:ascii="Garamond" w:hAnsi="Garamond"/>
                <w:color w:val="000000" w:themeColor="text1"/>
              </w:rPr>
              <w:t xml:space="preserve">Pierwszy system w lokalizacji Kopernika składający się z: modułu/ów </w:t>
            </w:r>
            <w:proofErr w:type="spellStart"/>
            <w:r w:rsidR="006778B6" w:rsidRPr="00AF1B28">
              <w:rPr>
                <w:rFonts w:ascii="Garamond" w:hAnsi="Garamond"/>
                <w:color w:val="000000" w:themeColor="text1"/>
              </w:rPr>
              <w:t>preanalitycznego</w:t>
            </w:r>
            <w:proofErr w:type="spellEnd"/>
            <w:r w:rsidR="006778B6" w:rsidRPr="00AF1B28">
              <w:rPr>
                <w:rFonts w:ascii="Garamond" w:hAnsi="Garamond"/>
                <w:color w:val="000000" w:themeColor="text1"/>
              </w:rPr>
              <w:t xml:space="preserve"> (sorter - 1szt. wpięty w linię), modułu/ów biochemicznego, immunochemicznego - 1szt. i wolnostojące wirówki - 2 szt. oraz chłodziarko-zamrażarka - 1szt.</w:t>
            </w:r>
          </w:p>
          <w:p w14:paraId="381A9240" w14:textId="70E67ABC" w:rsidR="00F96B7B" w:rsidRPr="00AF1B28" w:rsidRDefault="006778B6" w:rsidP="006778B6">
            <w:pPr>
              <w:spacing w:after="0"/>
              <w:rPr>
                <w:rFonts w:ascii="Garamond" w:hAnsi="Garamond"/>
                <w:color w:val="000000" w:themeColor="text1"/>
              </w:rPr>
            </w:pPr>
            <w:r w:rsidRPr="00AF1B28">
              <w:rPr>
                <w:rFonts w:ascii="Garamond" w:hAnsi="Garamond"/>
                <w:color w:val="000000" w:themeColor="text1"/>
              </w:rPr>
              <w:t xml:space="preserve">Drugi system w lokalizacji Jakubowskiego składający się z modułu/ów </w:t>
            </w:r>
            <w:proofErr w:type="spellStart"/>
            <w:r w:rsidRPr="00AF1B28">
              <w:rPr>
                <w:rFonts w:ascii="Garamond" w:hAnsi="Garamond"/>
                <w:color w:val="000000" w:themeColor="text1"/>
              </w:rPr>
              <w:t>preanalitycznego</w:t>
            </w:r>
            <w:proofErr w:type="spellEnd"/>
            <w:r w:rsidRPr="00AF1B28">
              <w:rPr>
                <w:rFonts w:ascii="Garamond" w:hAnsi="Garamond"/>
                <w:color w:val="000000" w:themeColor="text1"/>
              </w:rPr>
              <w:t xml:space="preserve"> (sorter - 2 szt., wirówki 2 szt. -  każdy wpięty w linię), modułu/ów biochemiczno- immunochemicznego oraz dodatkowo wolnostojący analizator biochemiczno-immunochemiczny i wolnostojące wirówki - 2 szt.</w:t>
            </w:r>
            <w:r w:rsidR="00F96B7B" w:rsidRPr="00AF1B28">
              <w:rPr>
                <w:rFonts w:ascii="Garamond" w:hAnsi="Garamond"/>
                <w:color w:val="000000" w:themeColor="text1"/>
              </w:rPr>
              <w:br/>
              <w:t>wraz z dostawą odczynników, materiałów kontrolnych i zużywalnych do wykonania poniższych oznaczeń: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4454"/>
              <w:gridCol w:w="1843"/>
              <w:gridCol w:w="2126"/>
              <w:gridCol w:w="2268"/>
            </w:tblGrid>
            <w:tr w:rsidR="00F96B7B" w:rsidRPr="00B161DD" w14:paraId="06496FF1" w14:textId="77777777" w:rsidTr="00203904">
              <w:tc>
                <w:tcPr>
                  <w:tcW w:w="569" w:type="dxa"/>
                  <w:shd w:val="clear" w:color="auto" w:fill="F2F2F2" w:themeFill="background1" w:themeFillShade="F2"/>
                </w:tcPr>
                <w:p w14:paraId="6E697CE3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Lp.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FE8EFEC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  <w:p w14:paraId="06491A76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Wymagania graniczne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3D88DFA8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Zakład Diagnostyki  lokalizacja </w:t>
                  </w:r>
                  <w:r w:rsidR="00203904">
                    <w:rPr>
                      <w:rFonts w:ascii="Garamond" w:hAnsi="Garamond"/>
                    </w:rPr>
                    <w:t xml:space="preserve">           </w:t>
                  </w:r>
                  <w:r w:rsidRPr="00B161DD">
                    <w:rPr>
                      <w:rFonts w:ascii="Garamond" w:hAnsi="Garamond"/>
                    </w:rPr>
                    <w:t>ul. Kopernika</w:t>
                  </w:r>
                </w:p>
              </w:tc>
              <w:tc>
                <w:tcPr>
                  <w:tcW w:w="2126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14:paraId="46F9121D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Zakład Diagnostyki lokalizacja </w:t>
                  </w:r>
                  <w:r w:rsidR="00203904">
                    <w:rPr>
                      <w:rFonts w:ascii="Garamond" w:hAnsi="Garamond"/>
                    </w:rPr>
                    <w:t xml:space="preserve">                </w:t>
                  </w:r>
                  <w:r w:rsidRPr="00B161DD">
                    <w:rPr>
                      <w:rFonts w:ascii="Garamond" w:hAnsi="Garamond"/>
                    </w:rPr>
                    <w:t>ul. Jakubowskiego</w:t>
                  </w:r>
                </w:p>
              </w:tc>
              <w:tc>
                <w:tcPr>
                  <w:tcW w:w="226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14:paraId="5C38B375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Potwierdzenie spełnienia - w odniesieniu do obu lokalizacji (o ile dotyczy) (należy wpisać Tak lub Nie)</w:t>
                  </w:r>
                  <w:r w:rsidRPr="000161A1">
                    <w:rPr>
                      <w:rFonts w:ascii="Garamond" w:hAnsi="Garamond"/>
                      <w:color w:val="000000" w:themeColor="text1"/>
                    </w:rPr>
                    <w:t>*</w:t>
                  </w:r>
                </w:p>
              </w:tc>
            </w:tr>
            <w:tr w:rsidR="00F96B7B" w:rsidRPr="00B161DD" w14:paraId="311AA159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4A581B42" w14:textId="77777777" w:rsidR="00F96B7B" w:rsidRPr="00B161DD" w:rsidRDefault="00F96B7B" w:rsidP="009B5ED7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161DD">
                    <w:rPr>
                      <w:rFonts w:ascii="Garamond" w:hAnsi="Garamond"/>
                      <w:b/>
                    </w:rPr>
                    <w:t>Warunki gran</w:t>
                  </w:r>
                  <w:r w:rsidR="00FF4317">
                    <w:rPr>
                      <w:rFonts w:ascii="Garamond" w:hAnsi="Garamond"/>
                      <w:b/>
                    </w:rPr>
                    <w:t xml:space="preserve">iczne dla dwóch zintegrowanych </w:t>
                  </w:r>
                  <w:r w:rsidRPr="00B161DD">
                    <w:rPr>
                      <w:rFonts w:ascii="Garamond" w:hAnsi="Garamond"/>
                      <w:b/>
                    </w:rPr>
                    <w:t>systemów analitycznych</w:t>
                  </w:r>
                </w:p>
              </w:tc>
            </w:tr>
            <w:tr w:rsidR="00F96B7B" w:rsidRPr="00B161DD" w14:paraId="7AA222D8" w14:textId="77777777" w:rsidTr="009B5ED7">
              <w:tc>
                <w:tcPr>
                  <w:tcW w:w="569" w:type="dxa"/>
                  <w:shd w:val="clear" w:color="auto" w:fill="auto"/>
                </w:tcPr>
                <w:p w14:paraId="65AC9C29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EFC004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Zintegrowany system analityczny składający się z  połączonych  modułów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preanalitycznego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(połączonego bezpośrednio poprzez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bulk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z pocztą pneumatyczną Zamawiaj</w:t>
                  </w:r>
                  <w:r w:rsidR="009B5ED7">
                    <w:rPr>
                      <w:rFonts w:ascii="Garamond" w:hAnsi="Garamond"/>
                    </w:rPr>
                    <w:t xml:space="preserve">ącego), modułu biochemicznego, </w:t>
                  </w:r>
                  <w:r w:rsidRPr="00B161DD">
                    <w:rPr>
                      <w:rFonts w:ascii="Garamond" w:hAnsi="Garamond"/>
                    </w:rPr>
                    <w:t xml:space="preserve">modułu immunochemicznego oraz modułu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postanalitycznego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, zapewniający automatyczny przebieg procesu bez manualnej ingerencji. Wszelkie zmiany dostosowawcze w   pomieszczeniach (przeróbki i inne) po stronie Wykonawcy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DA61B3D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186FDF6F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6DB6AEF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214807FC" w14:textId="77777777" w:rsidTr="009B5ED7">
              <w:tc>
                <w:tcPr>
                  <w:tcW w:w="569" w:type="dxa"/>
                  <w:shd w:val="clear" w:color="auto" w:fill="auto"/>
                </w:tcPr>
                <w:p w14:paraId="391FB85F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F0F0C0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Połączenie poczty pneumatycznej  Zamawiającego z systemem zintegrowanym analitycznym w taki sposób, by maksymalnie zoptymalizować proces. Należy uwzględnić transport  próbek cito (w tym próbek do oznaczeń RKZ)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650C03C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62EB600A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AD039D8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0BF5DEDB" w14:textId="77777777" w:rsidTr="009B5ED7">
              <w:tc>
                <w:tcPr>
                  <w:tcW w:w="569" w:type="dxa"/>
                  <w:shd w:val="clear" w:color="auto" w:fill="auto"/>
                </w:tcPr>
                <w:p w14:paraId="63671367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3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053DA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Dostarczenie i instalacja wszystkich elementów składowych tj. pojemników samowyładowczych, systemów mocowania probówek w pojemnikach w ilości zapewniającej ciągłość pracy codziennie przez 7 dni w tygodniu przez 24h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E7D8837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30DFA4C3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EC08D35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075BE1D4" w14:textId="77777777" w:rsidTr="009B5ED7">
              <w:tc>
                <w:tcPr>
                  <w:tcW w:w="569" w:type="dxa"/>
                  <w:shd w:val="clear" w:color="auto" w:fill="auto"/>
                </w:tcPr>
                <w:p w14:paraId="72733EAA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37E80F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Zintegrowany system analityczny powinien być połączony linią, która zapewnia automatyczne przyjęcie </w:t>
                  </w:r>
                  <w:r w:rsidR="009B5ED7">
                    <w:rPr>
                      <w:rFonts w:ascii="Garamond" w:hAnsi="Garamond"/>
                    </w:rPr>
                    <w:t xml:space="preserve">próbek z poczty pneumatycznej, </w:t>
                  </w:r>
                  <w:r w:rsidRPr="00B161DD">
                    <w:rPr>
                      <w:rFonts w:ascii="Garamond" w:hAnsi="Garamond"/>
                    </w:rPr>
                    <w:t>do sortera, zwirowanych i odkorkowanych (wg zdefiniowanych kryteriów) następnie transport do analizatorów i wykonanie oznacz</w:t>
                  </w:r>
                  <w:r w:rsidR="009B5ED7">
                    <w:rPr>
                      <w:rFonts w:ascii="Garamond" w:hAnsi="Garamond"/>
                    </w:rPr>
                    <w:t xml:space="preserve">eń. Po wykonaniu oznaczeń </w:t>
                  </w:r>
                  <w:r w:rsidRPr="00B161DD">
                    <w:rPr>
                      <w:rFonts w:ascii="Garamond" w:hAnsi="Garamond"/>
                    </w:rPr>
                    <w:t xml:space="preserve">automatyczny transport do modułu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postanalitycznego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i archiwizacja z zapewnieniem właściwego zabezpieczenia próbek poprzez automat</w:t>
                  </w:r>
                  <w:r w:rsidR="009B5ED7">
                    <w:rPr>
                      <w:rFonts w:ascii="Garamond" w:hAnsi="Garamond"/>
                    </w:rPr>
                    <w:t xml:space="preserve">yczne zamknięcie probówek oraz </w:t>
                  </w:r>
                  <w:r w:rsidRPr="00B161DD">
                    <w:rPr>
                      <w:rFonts w:ascii="Garamond" w:hAnsi="Garamond"/>
                    </w:rPr>
                    <w:t>możliwość ponownego automatycznego   wykonania badań dodatkowych (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dozleconych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) </w:t>
                  </w:r>
                  <w:r w:rsidR="009B5ED7">
                    <w:rPr>
                      <w:rFonts w:ascii="Garamond" w:hAnsi="Garamond"/>
                    </w:rPr>
                    <w:t xml:space="preserve">     </w:t>
                  </w:r>
                  <w:r w:rsidRPr="00B161DD">
                    <w:rPr>
                      <w:rFonts w:ascii="Garamond" w:hAnsi="Garamond"/>
                    </w:rPr>
                    <w:t xml:space="preserve">w próbce już zarchiwizowanej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DCE5B4B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50912FE6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CE77AB8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773E802E" w14:textId="77777777" w:rsidTr="009B5ED7">
              <w:tc>
                <w:tcPr>
                  <w:tcW w:w="569" w:type="dxa"/>
                  <w:shd w:val="clear" w:color="auto" w:fill="auto"/>
                </w:tcPr>
                <w:p w14:paraId="6AF33497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357600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Zapewnienie maksymalnej wydajności i funkcjonalności systemu zintegrowaneg</w:t>
                  </w:r>
                  <w:r w:rsidR="009B5ED7">
                    <w:rPr>
                      <w:rFonts w:ascii="Garamond" w:hAnsi="Garamond"/>
                    </w:rPr>
                    <w:t xml:space="preserve">o poprzez optymalne ustawienie </w:t>
                  </w:r>
                  <w:r w:rsidRPr="00B161DD">
                    <w:rPr>
                      <w:rFonts w:ascii="Garamond" w:hAnsi="Garamond"/>
                    </w:rPr>
                    <w:t>modułów systemu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0FC9C45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Tak </w:t>
                  </w:r>
                </w:p>
              </w:tc>
              <w:tc>
                <w:tcPr>
                  <w:tcW w:w="2126" w:type="dxa"/>
                </w:tcPr>
                <w:p w14:paraId="4603B45F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72B67EC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27D3A913" w14:textId="77777777" w:rsidTr="009B5ED7">
              <w:tc>
                <w:tcPr>
                  <w:tcW w:w="569" w:type="dxa"/>
                  <w:shd w:val="clear" w:color="auto" w:fill="auto"/>
                </w:tcPr>
                <w:p w14:paraId="33C84E70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5DD8E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Zapewnienie on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line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aktualizacji bazy danych dotyczących odczynników, kalibratorów, kontroli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2C15346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Tak </w:t>
                  </w:r>
                </w:p>
              </w:tc>
              <w:tc>
                <w:tcPr>
                  <w:tcW w:w="2126" w:type="dxa"/>
                </w:tcPr>
                <w:p w14:paraId="1DA4713C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898C53E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122D8534" w14:textId="77777777" w:rsidTr="009B5ED7">
              <w:tc>
                <w:tcPr>
                  <w:tcW w:w="569" w:type="dxa"/>
                  <w:shd w:val="clear" w:color="auto" w:fill="auto"/>
                </w:tcPr>
                <w:p w14:paraId="7E0A17AA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7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3AC5D3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Oprogramowanie systemu zintegrowanego zarządzające procesami analitycznymi z uwzględnieniem podglądu obiegu próbki w czasie rzeczywistym w tym TAT. Jeden system dla dwóch lokalizacji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DC40D3D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253CB1FB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484B557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5251B6F8" w14:textId="77777777" w:rsidTr="009B5ED7">
              <w:tc>
                <w:tcPr>
                  <w:tcW w:w="569" w:type="dxa"/>
                  <w:shd w:val="clear" w:color="auto" w:fill="auto"/>
                </w:tcPr>
                <w:p w14:paraId="775BD103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8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6E57FA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Zapewnienie możliwości oceny próbki w zakresie HIL (hemoliza,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ikteria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>, lipemia) przed aspiracją odczynników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C31DD46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00029CE7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F49EE8E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0BE0FF85" w14:textId="77777777" w:rsidTr="009B5ED7">
              <w:tc>
                <w:tcPr>
                  <w:tcW w:w="569" w:type="dxa"/>
                  <w:shd w:val="clear" w:color="auto" w:fill="auto"/>
                </w:tcPr>
                <w:p w14:paraId="23E539C3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9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7DDA3C" w14:textId="77777777" w:rsidR="00F96B7B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Podtrzymywanie zasilania linii minimum 40 min – UPS jako wyposażenie systemu</w:t>
                  </w:r>
                </w:p>
                <w:p w14:paraId="2BE5B65F" w14:textId="0D19B14B" w:rsidR="005E44FF" w:rsidRPr="00B161DD" w:rsidRDefault="00791D81" w:rsidP="00791D81">
                  <w:pPr>
                    <w:rPr>
                      <w:rFonts w:ascii="Garamond" w:hAnsi="Garamond"/>
                    </w:rPr>
                  </w:pPr>
                  <w:r w:rsidRPr="00791D81">
                    <w:rPr>
                      <w:rFonts w:ascii="Garamond" w:hAnsi="Garamond"/>
                      <w:color w:val="0070C0"/>
                    </w:rPr>
                    <w:t>UPS-y muszą być fabrycznie nowe – rok produkcji nie wcześniej niż 2021 r.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6922DC2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50F23DBF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837B328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7AAD74AC" w14:textId="77777777" w:rsidTr="009B5ED7">
              <w:tc>
                <w:tcPr>
                  <w:tcW w:w="569" w:type="dxa"/>
                  <w:shd w:val="clear" w:color="auto" w:fill="auto"/>
                </w:tcPr>
                <w:p w14:paraId="51B739B4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10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2D848E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Wsparcie techniczne, szkolenia, problemy aplikacyjne po stronie Wykonawcy przez cały okres trwania umowy, dotyczy wszystkich elementów systemu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6433771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6BB2CDA1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58782B0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24BF077A" w14:textId="77777777" w:rsidTr="009B5ED7">
              <w:tc>
                <w:tcPr>
                  <w:tcW w:w="569" w:type="dxa"/>
                  <w:shd w:val="clear" w:color="auto" w:fill="auto"/>
                </w:tcPr>
                <w:p w14:paraId="6B61E969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11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455F6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Obsługa serwisowa zintegrowanego systemu, (WSZYSTKICH MODUŁÓW, ELEMENTÓW SKŁADOWYCH SYSTEMU), w tym: przeglądy, konserwacja, naprawy (potwierdzone w paszportach urządzeń), dostawa części zużywalnych i materiałów eksploatacyjnych, aktualizacja opro</w:t>
                  </w:r>
                  <w:r w:rsidR="009B5ED7">
                    <w:rPr>
                      <w:rFonts w:ascii="Garamond" w:hAnsi="Garamond"/>
                    </w:rPr>
                    <w:t>gramowania po stronie Wykonawcy</w:t>
                  </w:r>
                  <w:r w:rsidRPr="00B161DD">
                    <w:rPr>
                      <w:rFonts w:ascii="Garamond" w:hAnsi="Garamond"/>
                    </w:rPr>
                    <w:t xml:space="preserve">. Magazyn podręczny części zamiennych na terenie ZD ul. Jakubowskiego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6A278BD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41FEB13E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2E27568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404DA6E2" w14:textId="77777777" w:rsidTr="009B5ED7">
              <w:tc>
                <w:tcPr>
                  <w:tcW w:w="569" w:type="dxa"/>
                  <w:shd w:val="clear" w:color="auto" w:fill="auto"/>
                </w:tcPr>
                <w:p w14:paraId="4F8E8DFD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12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EA055E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Możliwość zgłaszania awarii przez 24 godziny na dobę</w:t>
                  </w:r>
                  <w:r w:rsidR="009B5ED7">
                    <w:rPr>
                      <w:rFonts w:ascii="Garamond" w:hAnsi="Garamond"/>
                    </w:rPr>
                    <w:t xml:space="preserve"> w ciągu 365 dni w roku </w:t>
                  </w:r>
                  <w:r w:rsidRPr="00B161DD">
                    <w:rPr>
                      <w:rFonts w:ascii="Garamond" w:hAnsi="Garamond"/>
                    </w:rPr>
                    <w:t xml:space="preserve">(telefon)- dotyczy wszystkich elementów systemu. </w:t>
                  </w:r>
                  <w:r w:rsidRPr="00680A67">
                    <w:rPr>
                      <w:rFonts w:ascii="Garamond" w:hAnsi="Garamond"/>
                      <w:color w:val="000000" w:themeColor="text1"/>
                    </w:rPr>
                    <w:t xml:space="preserve">Pisemne przedstawienie konkretnych rozwiązań (dni tygodnia, godziny, telefony, osoby odpowiedzialne itp.) na poziomie składania ofert. </w:t>
                  </w:r>
                  <w:r w:rsidRPr="00B161DD">
                    <w:rPr>
                      <w:rFonts w:ascii="Garamond" w:hAnsi="Garamond"/>
                    </w:rPr>
                    <w:t>Wyznaczenie opiekuna serwisu i IT dla obu lokalizacji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EDCB48C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2407510D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7BD32AB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7F9CF108" w14:textId="77777777" w:rsidTr="009B5ED7">
              <w:tc>
                <w:tcPr>
                  <w:tcW w:w="569" w:type="dxa"/>
                  <w:shd w:val="clear" w:color="auto" w:fill="auto"/>
                </w:tcPr>
                <w:p w14:paraId="7E0800FE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13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1B08C3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Maksymalny czas usunięcia usterki/ awarii do 12 godzin (również dni wolne i święta) od momentu </w:t>
                  </w:r>
                  <w:r w:rsidRPr="00B161DD">
                    <w:rPr>
                      <w:rFonts w:ascii="Garamond" w:hAnsi="Garamond"/>
                    </w:rPr>
                    <w:lastRenderedPageBreak/>
                    <w:t>zgłoszenia uszkodzenia przez Zamawiającego - dotyczy wszystkich elementów systemu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C2BD74F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Tak</w:t>
                  </w:r>
                </w:p>
              </w:tc>
              <w:tc>
                <w:tcPr>
                  <w:tcW w:w="2126" w:type="dxa"/>
                </w:tcPr>
                <w:p w14:paraId="68EFF3EC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586D993F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96B7B" w:rsidRPr="00B161DD" w14:paraId="21EB1C55" w14:textId="77777777" w:rsidTr="009B5ED7">
              <w:tc>
                <w:tcPr>
                  <w:tcW w:w="569" w:type="dxa"/>
                  <w:shd w:val="clear" w:color="auto" w:fill="auto"/>
                </w:tcPr>
                <w:p w14:paraId="42D7B65E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14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7C14BB" w14:textId="77777777" w:rsidR="00F96B7B" w:rsidRPr="00680A67" w:rsidRDefault="00F96B7B" w:rsidP="00F96B7B">
                  <w:pPr>
                    <w:rPr>
                      <w:rFonts w:ascii="Garamond" w:hAnsi="Garamond"/>
                    </w:rPr>
                  </w:pPr>
                  <w:r w:rsidRPr="00680A67">
                    <w:rPr>
                      <w:rFonts w:ascii="Garamond" w:hAnsi="Garamond"/>
                      <w:color w:val="000000" w:themeColor="text1"/>
                    </w:rPr>
                    <w:t>Zamawiający zastrzega sobie prawo do zmiany lokalizacji laboratorium, deinstalacja/instalacja sprzętu w nowych lokalizacjach  – na koszt Wykonawcy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B3428F0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1B138BAE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57E25BDD" w14:textId="77777777" w:rsidR="00F96B7B" w:rsidRPr="00B161DD" w:rsidRDefault="00F96B7B" w:rsidP="00F96B7B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39D74F3C" w14:textId="77777777" w:rsidTr="009B5ED7">
              <w:tc>
                <w:tcPr>
                  <w:tcW w:w="569" w:type="dxa"/>
                  <w:shd w:val="clear" w:color="auto" w:fill="auto"/>
                </w:tcPr>
                <w:p w14:paraId="1CD210BB" w14:textId="7166B6F3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>15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89386" w14:textId="13ED58B4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>Linia i wszystkie elementy linii zintegrowanego systemu anal</w:t>
                  </w:r>
                  <w:r w:rsidR="004633D6">
                    <w:rPr>
                      <w:rFonts w:ascii="Garamond" w:hAnsi="Garamond"/>
                      <w:color w:val="0070C0"/>
                    </w:rPr>
                    <w:t>itycznego  –  rok produkcji 2021</w:t>
                  </w:r>
                  <w:r w:rsidRPr="00CA4161">
                    <w:rPr>
                      <w:rFonts w:ascii="Garamond" w:hAnsi="Garamond"/>
                      <w:color w:val="0070C0"/>
                    </w:rPr>
                    <w:t xml:space="preserve"> lub nowszy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CA0615C" w14:textId="78E8D2FA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 xml:space="preserve">Tak </w:t>
                  </w:r>
                </w:p>
              </w:tc>
              <w:tc>
                <w:tcPr>
                  <w:tcW w:w="2126" w:type="dxa"/>
                </w:tcPr>
                <w:p w14:paraId="1FC3CC8F" w14:textId="16F2C30C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 xml:space="preserve">Tak </w:t>
                  </w:r>
                </w:p>
              </w:tc>
              <w:tc>
                <w:tcPr>
                  <w:tcW w:w="2268" w:type="dxa"/>
                </w:tcPr>
                <w:p w14:paraId="358B3E0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3476D9D8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59AF4855" w14:textId="77777777" w:rsidR="00CA4161" w:rsidRPr="009B5ED7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161DD">
                    <w:rPr>
                      <w:rFonts w:ascii="Garamond" w:hAnsi="Garamond"/>
                      <w:b/>
                    </w:rPr>
                    <w:t xml:space="preserve">Warunki graniczne dla modułu </w:t>
                  </w:r>
                  <w:proofErr w:type="spellStart"/>
                  <w:r w:rsidRPr="00B161DD">
                    <w:rPr>
                      <w:rFonts w:ascii="Garamond" w:hAnsi="Garamond"/>
                      <w:b/>
                    </w:rPr>
                    <w:t>preanalitycznego</w:t>
                  </w:r>
                  <w:proofErr w:type="spellEnd"/>
                </w:p>
              </w:tc>
            </w:tr>
            <w:tr w:rsidR="00CA4161" w:rsidRPr="00B161DD" w14:paraId="0750E022" w14:textId="77777777" w:rsidTr="009B5ED7">
              <w:tc>
                <w:tcPr>
                  <w:tcW w:w="569" w:type="dxa"/>
                  <w:shd w:val="clear" w:color="auto" w:fill="auto"/>
                </w:tcPr>
                <w:p w14:paraId="4E8FFBB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B7DFC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Moduł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preanalityczny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bezpośrednio połączony z pocztą pneumatyczną (</w:t>
                  </w:r>
                  <w:r w:rsidRPr="00B161DD">
                    <w:rPr>
                      <w:rFonts w:ascii="Garamond" w:hAnsi="Garamond"/>
                      <w:b/>
                    </w:rPr>
                    <w:t>dotyczy jednego z sorterów</w:t>
                  </w:r>
                  <w:r w:rsidRPr="00B161DD">
                    <w:rPr>
                      <w:rFonts w:ascii="Garamond" w:hAnsi="Garamond"/>
                    </w:rPr>
                    <w:t xml:space="preserve">) poprzez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bul</w:t>
                  </w:r>
                  <w:r>
                    <w:rPr>
                      <w:rFonts w:ascii="Garamond" w:hAnsi="Garamond"/>
                    </w:rPr>
                    <w:t>k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, z uwzględnieniem aktualnego </w:t>
                  </w:r>
                  <w:r w:rsidRPr="00B161DD">
                    <w:rPr>
                      <w:rFonts w:ascii="Garamond" w:hAnsi="Garamond"/>
                    </w:rPr>
                    <w:t xml:space="preserve">w ZD producenta poczty pneumatycznej bez manualnej ingerencji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D101E9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0E72967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5D04417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5FE4737" w14:textId="77777777" w:rsidTr="009B5ED7">
              <w:tc>
                <w:tcPr>
                  <w:tcW w:w="569" w:type="dxa"/>
                  <w:shd w:val="clear" w:color="auto" w:fill="auto"/>
                </w:tcPr>
                <w:p w14:paraId="44B320A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F8E8F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Moduł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preanalityczny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zapewniający rejestrację próbek pierwotnych do systemu, wirowanie próbek, sortowanie, selektywne odkorkowanie </w:t>
                  </w:r>
                  <w:r>
                    <w:rPr>
                      <w:rFonts w:ascii="Garamond" w:hAnsi="Garamond"/>
                    </w:rPr>
                    <w:t xml:space="preserve">     (</w:t>
                  </w:r>
                  <w:r w:rsidRPr="00B161DD">
                    <w:rPr>
                      <w:rFonts w:ascii="Garamond" w:hAnsi="Garamond"/>
                    </w:rPr>
                    <w:t xml:space="preserve">wg zdefiniowanych kryteriów) i transport próbek do modułu analitycznego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60DD89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4C3C088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362008C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7E2E480" w14:textId="77777777" w:rsidTr="009B5ED7">
              <w:tc>
                <w:tcPr>
                  <w:tcW w:w="569" w:type="dxa"/>
                  <w:shd w:val="clear" w:color="auto" w:fill="auto"/>
                </w:tcPr>
                <w:p w14:paraId="06FEB8F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098C4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Moduł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preanalityczny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sk</w:t>
                  </w:r>
                  <w:r>
                    <w:rPr>
                      <w:rFonts w:ascii="Garamond" w:hAnsi="Garamond"/>
                    </w:rPr>
                    <w:t xml:space="preserve">ładający się ze zintegrowanych </w:t>
                  </w:r>
                  <w:r w:rsidRPr="00B161DD">
                    <w:rPr>
                      <w:rFonts w:ascii="Garamond" w:hAnsi="Garamond"/>
                    </w:rPr>
                    <w:t>so</w:t>
                  </w:r>
                  <w:r>
                    <w:rPr>
                      <w:rFonts w:ascii="Garamond" w:hAnsi="Garamond"/>
                    </w:rPr>
                    <w:t xml:space="preserve">rterów w ilości minimum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A5674E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 - 1 szt</w:t>
                  </w:r>
                  <w:r>
                    <w:rPr>
                      <w:rFonts w:ascii="Garamond" w:hAnsi="Garamond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14:paraId="31CE988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 – 2 szt</w:t>
                  </w:r>
                  <w:r>
                    <w:rPr>
                      <w:rFonts w:ascii="Garamond" w:hAnsi="Garamond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5DBD729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9E78CF2" w14:textId="77777777" w:rsidTr="009B5ED7">
              <w:tc>
                <w:tcPr>
                  <w:tcW w:w="569" w:type="dxa"/>
                  <w:shd w:val="clear" w:color="auto" w:fill="auto"/>
                </w:tcPr>
                <w:p w14:paraId="6664D8D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DEAD5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Moduł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preanalityczny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składający się z wiró</w:t>
                  </w:r>
                  <w:r>
                    <w:rPr>
                      <w:rFonts w:ascii="Garamond" w:hAnsi="Garamond"/>
                    </w:rPr>
                    <w:t xml:space="preserve">wek zintegrowanych z systemem </w:t>
                  </w:r>
                  <w:r w:rsidRPr="00B161DD">
                    <w:rPr>
                      <w:rFonts w:ascii="Garamond" w:hAnsi="Garamond"/>
                    </w:rPr>
                    <w:t xml:space="preserve">wpiętych w linię w ilości minimum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AAD575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 Nie dotyczy</w:t>
                  </w:r>
                </w:p>
              </w:tc>
              <w:tc>
                <w:tcPr>
                  <w:tcW w:w="2126" w:type="dxa"/>
                </w:tcPr>
                <w:p w14:paraId="36FBC7C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 – 2szt</w:t>
                  </w:r>
                  <w:r>
                    <w:rPr>
                      <w:rFonts w:ascii="Garamond" w:hAnsi="Garamond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742BA86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2836C0D6" w14:textId="77777777" w:rsidTr="009B5ED7">
              <w:tc>
                <w:tcPr>
                  <w:tcW w:w="569" w:type="dxa"/>
                  <w:shd w:val="clear" w:color="auto" w:fill="auto"/>
                </w:tcPr>
                <w:p w14:paraId="1FDF55A2" w14:textId="5E248491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 xml:space="preserve">5 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4DF4C" w14:textId="28B0FD5E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 xml:space="preserve">Moduł </w:t>
                  </w:r>
                  <w:proofErr w:type="spellStart"/>
                  <w:r w:rsidRPr="00CA4161">
                    <w:rPr>
                      <w:rFonts w:ascii="Garamond" w:hAnsi="Garamond"/>
                      <w:color w:val="0070C0"/>
                    </w:rPr>
                    <w:t>preanali</w:t>
                  </w:r>
                  <w:r w:rsidR="004633D6">
                    <w:rPr>
                      <w:rFonts w:ascii="Garamond" w:hAnsi="Garamond"/>
                      <w:color w:val="0070C0"/>
                    </w:rPr>
                    <w:t>tyczny</w:t>
                  </w:r>
                  <w:proofErr w:type="spellEnd"/>
                  <w:r w:rsidR="004633D6">
                    <w:rPr>
                      <w:rFonts w:ascii="Garamond" w:hAnsi="Garamond"/>
                      <w:color w:val="0070C0"/>
                    </w:rPr>
                    <w:t xml:space="preserve"> –  rok produkcji 2021</w:t>
                  </w:r>
                  <w:r w:rsidRPr="00CA4161">
                    <w:rPr>
                      <w:rFonts w:ascii="Garamond" w:hAnsi="Garamond"/>
                      <w:color w:val="0070C0"/>
                    </w:rPr>
                    <w:t xml:space="preserve"> lub nowszy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8575055" w14:textId="78A7B501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 xml:space="preserve">Tak </w:t>
                  </w:r>
                </w:p>
              </w:tc>
              <w:tc>
                <w:tcPr>
                  <w:tcW w:w="2126" w:type="dxa"/>
                </w:tcPr>
                <w:p w14:paraId="58B1B208" w14:textId="54D7E4CB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 xml:space="preserve">Tak </w:t>
                  </w:r>
                </w:p>
              </w:tc>
              <w:tc>
                <w:tcPr>
                  <w:tcW w:w="2268" w:type="dxa"/>
                </w:tcPr>
                <w:p w14:paraId="3407BEF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32D73A07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5316F58E" w14:textId="77777777" w:rsidR="00CA4161" w:rsidRPr="009B5ED7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161DD">
                    <w:rPr>
                      <w:rFonts w:ascii="Garamond" w:hAnsi="Garamond"/>
                      <w:b/>
                    </w:rPr>
                    <w:t>Warunki graniczne dla sorterów</w:t>
                  </w:r>
                </w:p>
              </w:tc>
            </w:tr>
            <w:tr w:rsidR="00CA4161" w:rsidRPr="00B161DD" w14:paraId="1FFD254A" w14:textId="77777777" w:rsidTr="009B5ED7">
              <w:tc>
                <w:tcPr>
                  <w:tcW w:w="569" w:type="dxa"/>
                  <w:shd w:val="clear" w:color="auto" w:fill="auto"/>
                </w:tcPr>
                <w:p w14:paraId="05D9F88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1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20590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Umożliwia sortowanie probówek różnego typu </w:t>
                  </w:r>
                  <w:r w:rsidRPr="0083065F">
                    <w:rPr>
                      <w:rFonts w:ascii="Garamond" w:hAnsi="Garamond"/>
                      <w:color w:val="000000" w:themeColor="text1"/>
                    </w:rPr>
                    <w:t xml:space="preserve">(wiodących firm,) na </w:t>
                  </w:r>
                  <w:r w:rsidRPr="00B161DD">
                    <w:rPr>
                      <w:rFonts w:ascii="Garamond" w:hAnsi="Garamond"/>
                    </w:rPr>
                    <w:t>podstawie zdefiniowanych kryteriów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203BF9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14DA45E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4B9339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5E91BBC" w14:textId="77777777" w:rsidTr="009B5ED7">
              <w:tc>
                <w:tcPr>
                  <w:tcW w:w="569" w:type="dxa"/>
                  <w:shd w:val="clear" w:color="auto" w:fill="auto"/>
                </w:tcPr>
                <w:p w14:paraId="4D8C3DE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2FC5B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</w:t>
                  </w:r>
                  <w:r>
                    <w:rPr>
                      <w:rFonts w:ascii="Garamond" w:hAnsi="Garamond"/>
                    </w:rPr>
                    <w:t xml:space="preserve">ożliwość zdefiniowania minimum </w:t>
                  </w:r>
                  <w:r w:rsidRPr="00B161DD">
                    <w:rPr>
                      <w:rFonts w:ascii="Garamond" w:hAnsi="Garamond"/>
                    </w:rPr>
                    <w:t xml:space="preserve">30 obszarów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BC0246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1540EB4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68F638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A665F55" w14:textId="77777777" w:rsidTr="009B5ED7">
              <w:tc>
                <w:tcPr>
                  <w:tcW w:w="569" w:type="dxa"/>
                  <w:shd w:val="clear" w:color="auto" w:fill="auto"/>
                </w:tcPr>
                <w:p w14:paraId="0AD9ED6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75C78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680A67">
                    <w:rPr>
                      <w:rFonts w:ascii="Garamond" w:hAnsi="Garamond"/>
                      <w:color w:val="000000" w:themeColor="text1"/>
                    </w:rPr>
                    <w:t>Sortowanie bezpośrednio do urządzeń proponowanych w ofercie bez manualnej ingerencji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275A0C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25A6A8D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5A9491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3D7AFB22" w14:textId="77777777" w:rsidTr="009B5ED7">
              <w:tc>
                <w:tcPr>
                  <w:tcW w:w="569" w:type="dxa"/>
                  <w:shd w:val="clear" w:color="auto" w:fill="auto"/>
                </w:tcPr>
                <w:p w14:paraId="5464278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4C61B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Automatyczne odczytywanie kodów próbek i weryfikacja testów względem typu probówki i zleceniach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A4DB23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61BB218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30121C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3DB68F5D" w14:textId="77777777" w:rsidTr="009B5ED7">
              <w:tc>
                <w:tcPr>
                  <w:tcW w:w="569" w:type="dxa"/>
                  <w:shd w:val="clear" w:color="auto" w:fill="auto"/>
                </w:tcPr>
                <w:p w14:paraId="320127A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5A5B5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C</w:t>
                  </w:r>
                  <w:r>
                    <w:rPr>
                      <w:rFonts w:ascii="Garamond" w:hAnsi="Garamond"/>
                    </w:rPr>
                    <w:t>zytnik kodów wbudowany w sorter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26F5BF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75271B1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846584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6075ACBB" w14:textId="77777777" w:rsidTr="009B5ED7">
              <w:tc>
                <w:tcPr>
                  <w:tcW w:w="569" w:type="dxa"/>
                  <w:shd w:val="clear" w:color="auto" w:fill="auto"/>
                </w:tcPr>
                <w:p w14:paraId="1FA6B35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3AA7D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Wydajność sortowania: minimum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A457C0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800 próbek/h </w:t>
                  </w:r>
                </w:p>
              </w:tc>
              <w:tc>
                <w:tcPr>
                  <w:tcW w:w="2126" w:type="dxa"/>
                </w:tcPr>
                <w:p w14:paraId="16B5119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2szt </w:t>
                  </w:r>
                  <w:r w:rsidRPr="00B161DD">
                    <w:rPr>
                      <w:rFonts w:ascii="Garamond" w:hAnsi="Garamond"/>
                    </w:rPr>
                    <w:br/>
                    <w:t xml:space="preserve">po 800 próbek/h każda  </w:t>
                  </w:r>
                </w:p>
              </w:tc>
              <w:tc>
                <w:tcPr>
                  <w:tcW w:w="2268" w:type="dxa"/>
                </w:tcPr>
                <w:p w14:paraId="3B705B9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26527B2E" w14:textId="77777777" w:rsidTr="009B5ED7">
              <w:tc>
                <w:tcPr>
                  <w:tcW w:w="569" w:type="dxa"/>
                  <w:shd w:val="clear" w:color="auto" w:fill="auto"/>
                </w:tcPr>
                <w:p w14:paraId="08C8D5EA" w14:textId="7AE3F364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>7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C31C32" w14:textId="2A7952B7" w:rsidR="00CA4161" w:rsidRPr="00CA4161" w:rsidRDefault="005A4ED9" w:rsidP="00CA4161">
                  <w:pPr>
                    <w:rPr>
                      <w:rFonts w:ascii="Garamond" w:hAnsi="Garamond"/>
                      <w:color w:val="0070C0"/>
                    </w:rPr>
                  </w:pPr>
                  <w:r>
                    <w:rPr>
                      <w:rFonts w:ascii="Garamond" w:hAnsi="Garamond"/>
                      <w:color w:val="0070C0"/>
                    </w:rPr>
                    <w:t>Sorter –  rok produkcji</w:t>
                  </w:r>
                  <w:r w:rsidR="004633D6">
                    <w:rPr>
                      <w:rFonts w:ascii="Garamond" w:hAnsi="Garamond"/>
                      <w:color w:val="0070C0"/>
                    </w:rPr>
                    <w:t xml:space="preserve"> 2021</w:t>
                  </w:r>
                  <w:r w:rsidR="00CA4161" w:rsidRPr="00CA4161">
                    <w:rPr>
                      <w:rFonts w:ascii="Garamond" w:hAnsi="Garamond"/>
                      <w:color w:val="0070C0"/>
                    </w:rPr>
                    <w:t xml:space="preserve"> lub nowszy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71D67C2" w14:textId="317BD9EA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 xml:space="preserve">Tak </w:t>
                  </w:r>
                </w:p>
              </w:tc>
              <w:tc>
                <w:tcPr>
                  <w:tcW w:w="2126" w:type="dxa"/>
                </w:tcPr>
                <w:p w14:paraId="2E223CCB" w14:textId="7763AEFC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 xml:space="preserve">Tak </w:t>
                  </w:r>
                </w:p>
              </w:tc>
              <w:tc>
                <w:tcPr>
                  <w:tcW w:w="2268" w:type="dxa"/>
                </w:tcPr>
                <w:p w14:paraId="7282FDE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B3B4410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1D7060B8" w14:textId="77777777" w:rsidR="00CA4161" w:rsidRPr="00B161DD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161DD">
                    <w:rPr>
                      <w:rFonts w:ascii="Garamond" w:hAnsi="Garamond"/>
                      <w:b/>
                    </w:rPr>
                    <w:t>Warunki graniczne dla wirówek w linii i wolnostojących</w:t>
                  </w:r>
                </w:p>
              </w:tc>
            </w:tr>
            <w:tr w:rsidR="00CA4161" w:rsidRPr="00B161DD" w14:paraId="46B4EE98" w14:textId="77777777" w:rsidTr="009B5ED7">
              <w:tc>
                <w:tcPr>
                  <w:tcW w:w="569" w:type="dxa"/>
                  <w:shd w:val="clear" w:color="auto" w:fill="auto"/>
                </w:tcPr>
                <w:p w14:paraId="2BAF161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F063EC" w14:textId="68C1FCB1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Wyda</w:t>
                  </w:r>
                  <w:r>
                    <w:rPr>
                      <w:rFonts w:ascii="Garamond" w:hAnsi="Garamond"/>
                    </w:rPr>
                    <w:t xml:space="preserve">jność wirówek wpiętych w linię </w:t>
                  </w:r>
                  <w:r w:rsidRPr="00B161DD">
                    <w:rPr>
                      <w:rFonts w:ascii="Garamond" w:hAnsi="Garamond"/>
                    </w:rPr>
                    <w:t xml:space="preserve">minimum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F364B9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60FDFD2C" w14:textId="3C5CE70B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 szt</w:t>
                  </w:r>
                  <w:r>
                    <w:rPr>
                      <w:rFonts w:ascii="Garamond" w:hAnsi="Garamond"/>
                    </w:rPr>
                    <w:t>.</w:t>
                  </w:r>
                  <w:r w:rsidRPr="00B161DD">
                    <w:rPr>
                      <w:rFonts w:ascii="Garamond" w:hAnsi="Garamond"/>
                    </w:rPr>
                    <w:t xml:space="preserve"> po 300 probówek/h każda</w:t>
                  </w:r>
                </w:p>
              </w:tc>
              <w:tc>
                <w:tcPr>
                  <w:tcW w:w="2268" w:type="dxa"/>
                </w:tcPr>
                <w:p w14:paraId="0AE678C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02158D9" w14:textId="77777777" w:rsidTr="009B5ED7">
              <w:tc>
                <w:tcPr>
                  <w:tcW w:w="569" w:type="dxa"/>
                  <w:shd w:val="clear" w:color="auto" w:fill="auto"/>
                </w:tcPr>
                <w:p w14:paraId="263217C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C82AD3" w14:textId="4C98FE92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Proces wirowania zgodny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61DD">
                    <w:rPr>
                      <w:rFonts w:ascii="Garamond" w:hAnsi="Garamond"/>
                    </w:rPr>
                    <w:t>z procedurą wirowania materiału biologicznego, przeznaczonego</w:t>
                  </w:r>
                  <w:r>
                    <w:rPr>
                      <w:rFonts w:ascii="Garamond" w:hAnsi="Garamond"/>
                    </w:rPr>
                    <w:t xml:space="preserve"> do badań na analizatorach</w:t>
                  </w:r>
                  <w:r w:rsidRPr="00B161DD">
                    <w:rPr>
                      <w:rFonts w:ascii="Garamond" w:hAnsi="Garamond"/>
                    </w:rPr>
                    <w:t>, wchodzących</w:t>
                  </w:r>
                  <w:r>
                    <w:rPr>
                      <w:rFonts w:ascii="Garamond" w:hAnsi="Garamond"/>
                    </w:rPr>
                    <w:t xml:space="preserve"> w skład zintegrowanego systemu </w:t>
                  </w:r>
                  <w:r w:rsidRPr="00B161DD">
                    <w:rPr>
                      <w:rFonts w:ascii="Garamond" w:hAnsi="Garamond"/>
                    </w:rPr>
                    <w:t>(wirówki wpięte w linię). Możliwość zmian programów wirowania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C1FDD8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0D83890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A2B748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566FE87D" w14:textId="77777777" w:rsidTr="009B5ED7">
              <w:tc>
                <w:tcPr>
                  <w:tcW w:w="569" w:type="dxa"/>
                  <w:shd w:val="clear" w:color="auto" w:fill="auto"/>
                </w:tcPr>
                <w:p w14:paraId="5A5A4A7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E74B3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Funkcja </w:t>
                  </w:r>
                  <w:proofErr w:type="spellStart"/>
                  <w:r>
                    <w:rPr>
                      <w:rFonts w:ascii="Garamond" w:hAnsi="Garamond"/>
                    </w:rPr>
                    <w:t>autowyważania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r w:rsidRPr="00B161DD">
                    <w:rPr>
                      <w:rFonts w:ascii="Garamond" w:hAnsi="Garamond"/>
                    </w:rPr>
                    <w:t>(wirówki wpięte w linię)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83E29B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13D43BE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500B23F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814B75E" w14:textId="77777777" w:rsidTr="009B5ED7">
              <w:tc>
                <w:tcPr>
                  <w:tcW w:w="569" w:type="dxa"/>
                  <w:shd w:val="clear" w:color="auto" w:fill="auto"/>
                </w:tcPr>
                <w:p w14:paraId="1E36E5D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1D430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Wydajność wirówek wolnostojących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CA2158C" w14:textId="246AFB1C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 szt</w:t>
                  </w:r>
                  <w:r>
                    <w:rPr>
                      <w:rFonts w:ascii="Garamond" w:hAnsi="Garamond"/>
                    </w:rPr>
                    <w:t>.</w:t>
                  </w:r>
                  <w:r w:rsidRPr="00B161DD">
                    <w:rPr>
                      <w:rFonts w:ascii="Garamond" w:hAnsi="Garamond"/>
                    </w:rPr>
                    <w:t xml:space="preserve"> po  300 probówek/h każda </w:t>
                  </w:r>
                </w:p>
              </w:tc>
              <w:tc>
                <w:tcPr>
                  <w:tcW w:w="2126" w:type="dxa"/>
                </w:tcPr>
                <w:p w14:paraId="2121952C" w14:textId="3730335E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 szt</w:t>
                  </w:r>
                  <w:r>
                    <w:rPr>
                      <w:rFonts w:ascii="Garamond" w:hAnsi="Garamond"/>
                    </w:rPr>
                    <w:t>.</w:t>
                  </w:r>
                  <w:r w:rsidRPr="00B161DD">
                    <w:rPr>
                      <w:rFonts w:ascii="Garamond" w:hAnsi="Garamond"/>
                    </w:rPr>
                    <w:t xml:space="preserve"> po 300 probówek/h każda </w:t>
                  </w:r>
                </w:p>
              </w:tc>
              <w:tc>
                <w:tcPr>
                  <w:tcW w:w="2268" w:type="dxa"/>
                </w:tcPr>
                <w:p w14:paraId="20646F7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5B188202" w14:textId="77777777" w:rsidTr="009B5ED7">
              <w:tc>
                <w:tcPr>
                  <w:tcW w:w="569" w:type="dxa"/>
                  <w:shd w:val="clear" w:color="auto" w:fill="auto"/>
                </w:tcPr>
                <w:p w14:paraId="5DCB5F2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5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0E120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Wirówka laboratoryjna wolnos</w:t>
                  </w:r>
                  <w:r>
                    <w:rPr>
                      <w:rFonts w:ascii="Garamond" w:hAnsi="Garamond"/>
                    </w:rPr>
                    <w:t xml:space="preserve">tojąca podłogowa z chłodzeniem </w:t>
                  </w:r>
                  <w:r w:rsidRPr="00B161DD">
                    <w:rPr>
                      <w:rFonts w:ascii="Garamond" w:hAnsi="Garamond"/>
                    </w:rPr>
                    <w:t>wraz z wsz</w:t>
                  </w:r>
                  <w:r>
                    <w:rPr>
                      <w:rFonts w:ascii="Garamond" w:hAnsi="Garamond"/>
                    </w:rPr>
                    <w:t>ystkimi niezbędnymi akcesoriami</w:t>
                  </w:r>
                  <w:r w:rsidRPr="00B161DD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CD5FBC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18297A8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A4D85F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53045D00" w14:textId="77777777" w:rsidTr="009B5ED7">
              <w:tc>
                <w:tcPr>
                  <w:tcW w:w="569" w:type="dxa"/>
                  <w:shd w:val="clear" w:color="auto" w:fill="auto"/>
                </w:tcPr>
                <w:p w14:paraId="5640728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774D5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Typ rotora – horyzontalny (wirówka wolnostojąca)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8DDB17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4BEE971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B27701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ED5F090" w14:textId="77777777" w:rsidTr="009B5ED7">
              <w:tc>
                <w:tcPr>
                  <w:tcW w:w="569" w:type="dxa"/>
                  <w:shd w:val="clear" w:color="auto" w:fill="auto"/>
                </w:tcPr>
                <w:p w14:paraId="6970B4B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7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2E4DF" w14:textId="1C3CE1A9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Napęd (silnik</w:t>
                  </w:r>
                  <w:r w:rsidRPr="00B161DD">
                    <w:rPr>
                      <w:rFonts w:ascii="Garamond" w:hAnsi="Garamond"/>
                    </w:rPr>
                    <w:t xml:space="preserve">)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bezszczotkowy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 (wirówka wolnostojąca)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CA2FE8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440C424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556D27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013392C" w14:textId="77777777" w:rsidTr="009B5ED7">
              <w:tc>
                <w:tcPr>
                  <w:tcW w:w="569" w:type="dxa"/>
                  <w:shd w:val="clear" w:color="auto" w:fill="auto"/>
                </w:tcPr>
                <w:p w14:paraId="407A6E0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8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DCA2DE" w14:textId="1E527F91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Wirówka wolnostojąca zapewniająca możliwość równo</w:t>
                  </w:r>
                  <w:r>
                    <w:rPr>
                      <w:rFonts w:ascii="Garamond" w:hAnsi="Garamond"/>
                    </w:rPr>
                    <w:t xml:space="preserve">czesnego wirowania maksymalnie </w:t>
                  </w:r>
                  <w:r w:rsidRPr="00B161DD">
                    <w:rPr>
                      <w:rFonts w:ascii="Garamond" w:hAnsi="Garamond"/>
                    </w:rPr>
                    <w:t xml:space="preserve">84 różnego rodzaju standardowych probówek do pobierania (system zamknięty) i probówek do zabezpieczania materiału o </w:t>
                  </w:r>
                  <w:r>
                    <w:rPr>
                      <w:rFonts w:ascii="Garamond" w:hAnsi="Garamond"/>
                    </w:rPr>
                    <w:t xml:space="preserve">średnicy nie większej niż 18mm i </w:t>
                  </w:r>
                  <w:r w:rsidRPr="00B161DD">
                    <w:rPr>
                      <w:rFonts w:ascii="Garamond" w:hAnsi="Garamond"/>
                    </w:rPr>
                    <w:t>wysokości nie większej niż 120 mm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260F6B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4CE4A82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B1502A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65268DAB" w14:textId="77777777" w:rsidTr="009B5ED7">
              <w:tc>
                <w:tcPr>
                  <w:tcW w:w="569" w:type="dxa"/>
                  <w:shd w:val="clear" w:color="auto" w:fill="auto"/>
                </w:tcPr>
                <w:p w14:paraId="2C8546E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9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D870D" w14:textId="77777777" w:rsidR="00CA4161" w:rsidRPr="00B161DD" w:rsidRDefault="00CA4161" w:rsidP="00CA4161">
                  <w:pPr>
                    <w:rPr>
                      <w:rFonts w:ascii="Garamond" w:hAnsi="Garamond"/>
                      <w:i/>
                    </w:rPr>
                  </w:pPr>
                  <w:r w:rsidRPr="00B161DD">
                    <w:rPr>
                      <w:rFonts w:ascii="Garamond" w:hAnsi="Garamond"/>
                    </w:rPr>
                    <w:t xml:space="preserve">Maksymalna prędkość wirowania nie większa niż 16 000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rpm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(wirówka wolnostojąca)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C32B89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10E1566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FBC4818" w14:textId="77777777" w:rsidR="00CA4161" w:rsidRPr="00B161DD" w:rsidRDefault="00CA4161" w:rsidP="00CA4161">
                  <w:pPr>
                    <w:rPr>
                      <w:rFonts w:ascii="Garamond" w:hAnsi="Garamond"/>
                      <w:i/>
                    </w:rPr>
                  </w:pPr>
                </w:p>
              </w:tc>
            </w:tr>
            <w:tr w:rsidR="00CA4161" w:rsidRPr="00B161DD" w14:paraId="788635A4" w14:textId="77777777" w:rsidTr="009B5ED7">
              <w:tc>
                <w:tcPr>
                  <w:tcW w:w="569" w:type="dxa"/>
                  <w:shd w:val="clear" w:color="auto" w:fill="auto"/>
                </w:tcPr>
                <w:p w14:paraId="1315C7D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10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A154F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Minimalna prędkość wirowania nie mniejsza niż 300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rpm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(wirówka wolnostojąca)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945158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4A5752F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3171B7D" w14:textId="77777777" w:rsidR="00CA4161" w:rsidRPr="00B161DD" w:rsidRDefault="00CA4161" w:rsidP="00CA4161">
                  <w:pPr>
                    <w:rPr>
                      <w:rFonts w:ascii="Garamond" w:hAnsi="Garamond"/>
                      <w:i/>
                    </w:rPr>
                  </w:pPr>
                </w:p>
              </w:tc>
            </w:tr>
            <w:tr w:rsidR="00CA4161" w:rsidRPr="00B161DD" w14:paraId="2B3BF26D" w14:textId="77777777" w:rsidTr="009B5ED7">
              <w:tc>
                <w:tcPr>
                  <w:tcW w:w="569" w:type="dxa"/>
                  <w:shd w:val="clear" w:color="auto" w:fill="auto"/>
                </w:tcPr>
                <w:p w14:paraId="4FC4CD5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11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073B2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Zaawansowany system zarządzania rozpędzania, hamowania i wyważenia rotora (wirówka wolnostojąca)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C7452B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25969F6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E6F3473" w14:textId="77777777" w:rsidR="00CA4161" w:rsidRPr="00B161DD" w:rsidRDefault="00CA4161" w:rsidP="00CA4161">
                  <w:pPr>
                    <w:rPr>
                      <w:rFonts w:ascii="Garamond" w:hAnsi="Garamond"/>
                      <w:i/>
                    </w:rPr>
                  </w:pPr>
                </w:p>
              </w:tc>
            </w:tr>
            <w:tr w:rsidR="00CA4161" w:rsidRPr="00B161DD" w14:paraId="0ECF99B9" w14:textId="77777777" w:rsidTr="009B5ED7">
              <w:tc>
                <w:tcPr>
                  <w:tcW w:w="569" w:type="dxa"/>
                  <w:shd w:val="clear" w:color="auto" w:fill="auto"/>
                </w:tcPr>
                <w:p w14:paraId="35D0007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12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AF7A6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Automatyczne otwieranie pokrywy wirówki po zakończonej pracy (wirówka wolnostojąca)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F8783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Tak </w:t>
                  </w:r>
                </w:p>
              </w:tc>
              <w:tc>
                <w:tcPr>
                  <w:tcW w:w="2126" w:type="dxa"/>
                </w:tcPr>
                <w:p w14:paraId="6428E74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03CFD57" w14:textId="77777777" w:rsidR="00CA4161" w:rsidRPr="00B161DD" w:rsidRDefault="00CA4161" w:rsidP="00CA4161">
                  <w:pPr>
                    <w:rPr>
                      <w:rFonts w:ascii="Garamond" w:hAnsi="Garamond"/>
                      <w:i/>
                    </w:rPr>
                  </w:pPr>
                </w:p>
              </w:tc>
            </w:tr>
            <w:tr w:rsidR="00CA4161" w:rsidRPr="00B161DD" w14:paraId="473AED1C" w14:textId="77777777" w:rsidTr="009B5ED7">
              <w:tc>
                <w:tcPr>
                  <w:tcW w:w="569" w:type="dxa"/>
                  <w:shd w:val="clear" w:color="auto" w:fill="auto"/>
                </w:tcPr>
                <w:p w14:paraId="5194E8EC" w14:textId="4E64251A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>13</w:t>
                  </w:r>
                </w:p>
              </w:tc>
              <w:tc>
                <w:tcPr>
                  <w:tcW w:w="4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B8924E" w14:textId="3304B358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>Wirówki w linii i wolnos</w:t>
                  </w:r>
                  <w:r w:rsidR="005A4ED9">
                    <w:rPr>
                      <w:rFonts w:ascii="Garamond" w:hAnsi="Garamond"/>
                      <w:color w:val="0070C0"/>
                    </w:rPr>
                    <w:t xml:space="preserve">tojące –  </w:t>
                  </w:r>
                  <w:r w:rsidR="004633D6">
                    <w:rPr>
                      <w:rFonts w:ascii="Garamond" w:hAnsi="Garamond"/>
                      <w:color w:val="0070C0"/>
                    </w:rPr>
                    <w:t>rok produkcji 2021</w:t>
                  </w:r>
                  <w:bookmarkStart w:id="0" w:name="_GoBack"/>
                  <w:bookmarkEnd w:id="0"/>
                  <w:r w:rsidRPr="00CA4161">
                    <w:rPr>
                      <w:rFonts w:ascii="Garamond" w:hAnsi="Garamond"/>
                      <w:color w:val="0070C0"/>
                    </w:rPr>
                    <w:t xml:space="preserve"> lub nowszy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BD19BBE" w14:textId="045C47FB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 xml:space="preserve">Tak </w:t>
                  </w:r>
                </w:p>
              </w:tc>
              <w:tc>
                <w:tcPr>
                  <w:tcW w:w="2126" w:type="dxa"/>
                </w:tcPr>
                <w:p w14:paraId="7350A6F4" w14:textId="634208A0" w:rsidR="00CA4161" w:rsidRPr="00CA4161" w:rsidRDefault="00CA4161" w:rsidP="00CA4161">
                  <w:pPr>
                    <w:rPr>
                      <w:rFonts w:ascii="Garamond" w:hAnsi="Garamond"/>
                      <w:color w:val="0070C0"/>
                    </w:rPr>
                  </w:pPr>
                  <w:r w:rsidRPr="00CA4161">
                    <w:rPr>
                      <w:rFonts w:ascii="Garamond" w:hAnsi="Garamond"/>
                      <w:color w:val="0070C0"/>
                    </w:rPr>
                    <w:t xml:space="preserve">Tak </w:t>
                  </w:r>
                </w:p>
              </w:tc>
              <w:tc>
                <w:tcPr>
                  <w:tcW w:w="2268" w:type="dxa"/>
                </w:tcPr>
                <w:p w14:paraId="7821E429" w14:textId="77777777" w:rsidR="00CA4161" w:rsidRPr="00B161DD" w:rsidRDefault="00CA4161" w:rsidP="00CA4161">
                  <w:pPr>
                    <w:rPr>
                      <w:rFonts w:ascii="Garamond" w:hAnsi="Garamond"/>
                      <w:i/>
                    </w:rPr>
                  </w:pPr>
                </w:p>
              </w:tc>
            </w:tr>
            <w:tr w:rsidR="00CA4161" w:rsidRPr="00B161DD" w14:paraId="03C43468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4D48FAA4" w14:textId="77777777" w:rsidR="00CA4161" w:rsidRPr="00B161DD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161DD">
                    <w:rPr>
                      <w:rFonts w:ascii="Garamond" w:hAnsi="Garamond"/>
                      <w:b/>
                    </w:rPr>
                    <w:t>Warunki graniczne dla modułu biochemiczno- immunochemicznego</w:t>
                  </w:r>
                </w:p>
              </w:tc>
            </w:tr>
            <w:tr w:rsidR="00CA4161" w:rsidRPr="00B161DD" w14:paraId="0730D2FE" w14:textId="77777777" w:rsidTr="009B5ED7">
              <w:tc>
                <w:tcPr>
                  <w:tcW w:w="569" w:type="dxa"/>
                  <w:shd w:val="clear" w:color="auto" w:fill="auto"/>
                </w:tcPr>
                <w:p w14:paraId="191B308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432288F5" w14:textId="0E7388AC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System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biochemiczno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- immunochemiczny  (moduł biochemiczny i immunochemiczny), wyposażony w jeden podajnik próbek </w:t>
                  </w:r>
                  <w:r w:rsidRPr="00B161DD">
                    <w:rPr>
                      <w:rFonts w:ascii="Garamond" w:hAnsi="Garamond"/>
                    </w:rPr>
                    <w:lastRenderedPageBreak/>
                    <w:t>umożliwiający aspirację materiału do badań bioc</w:t>
                  </w:r>
                  <w:r>
                    <w:rPr>
                      <w:rFonts w:ascii="Garamond" w:hAnsi="Garamond"/>
                    </w:rPr>
                    <w:t xml:space="preserve">hemicznych i immunochemicznych </w:t>
                  </w:r>
                  <w:r w:rsidRPr="00B161DD">
                    <w:rPr>
                      <w:rFonts w:ascii="Garamond" w:hAnsi="Garamond"/>
                    </w:rPr>
                    <w:t xml:space="preserve">z tej samej próbki bez konieczności ich ręcznego przenoszenia między modułami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EED02E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Tak</w:t>
                  </w:r>
                </w:p>
              </w:tc>
              <w:tc>
                <w:tcPr>
                  <w:tcW w:w="2126" w:type="dxa"/>
                </w:tcPr>
                <w:p w14:paraId="059476D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B9ED3D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2BE91DDA" w14:textId="77777777" w:rsidTr="009B5ED7">
              <w:tc>
                <w:tcPr>
                  <w:tcW w:w="569" w:type="dxa"/>
                  <w:shd w:val="clear" w:color="auto" w:fill="auto"/>
                </w:tcPr>
                <w:p w14:paraId="771B1A7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2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410CE36E" w14:textId="77777777" w:rsidR="00CA4161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Podtrzymywanie zasilania min 40 min – UPS jako wyposażenie systemu</w:t>
                  </w:r>
                </w:p>
                <w:p w14:paraId="65D3FA6F" w14:textId="4AE47B5A" w:rsidR="00CA4161" w:rsidRPr="00B161DD" w:rsidRDefault="00791D81" w:rsidP="00CA4161">
                  <w:pPr>
                    <w:rPr>
                      <w:rFonts w:ascii="Garamond" w:hAnsi="Garamond"/>
                    </w:rPr>
                  </w:pPr>
                  <w:r w:rsidRPr="00791D81">
                    <w:rPr>
                      <w:rFonts w:ascii="Garamond" w:hAnsi="Garamond"/>
                      <w:color w:val="0070C0"/>
                    </w:rPr>
                    <w:t>UPS-y muszą być fabrycznie nowe – rok produkcji nie wcześniej niż 2021 r.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03B6A0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525FC2D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3EC1CD2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3075F9EE" w14:textId="77777777" w:rsidTr="009B5ED7">
              <w:tc>
                <w:tcPr>
                  <w:tcW w:w="569" w:type="dxa"/>
                  <w:shd w:val="clear" w:color="auto" w:fill="auto"/>
                </w:tcPr>
                <w:p w14:paraId="292AFA4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70CF631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Stacja uzdatniania wody jako wyposażenie systemu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61DD">
                    <w:rPr>
                      <w:rFonts w:ascii="Garamond" w:hAnsi="Garamond"/>
                    </w:rPr>
                    <w:t>- jeśli konieczna, uwzględniając maksymalne  zużycie wody na godzinę oraz parametry jakościowe wody spełniające wymagania producenta analizatora i zestawów odczynnikowych</w:t>
                  </w:r>
                  <w:r>
                    <w:rPr>
                      <w:rFonts w:ascii="Garamond" w:hAnsi="Garamond"/>
                    </w:rPr>
                    <w:t>, m</w:t>
                  </w:r>
                  <w:r w:rsidRPr="00B161DD">
                    <w:rPr>
                      <w:rFonts w:ascii="Garamond" w:hAnsi="Garamond"/>
                    </w:rPr>
                    <w:t>onitorowane w czasie pracy urządzeń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F1903C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5DB3D45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56E5298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1FFEFFD8" w14:textId="77777777" w:rsidTr="009B5ED7">
              <w:tc>
                <w:tcPr>
                  <w:tcW w:w="569" w:type="dxa"/>
                  <w:shd w:val="clear" w:color="auto" w:fill="auto"/>
                </w:tcPr>
                <w:p w14:paraId="3901DE8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17C39ED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Możliwość stałego monitorowania poziomu odczynników i materiałów zużywalnych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6B0785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7B0669B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0127AD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3D6A7C65" w14:textId="77777777" w:rsidTr="009B5ED7">
              <w:tc>
                <w:tcPr>
                  <w:tcW w:w="569" w:type="dxa"/>
                  <w:shd w:val="clear" w:color="auto" w:fill="auto"/>
                </w:tcPr>
                <w:p w14:paraId="14A9B95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4E3911F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Wbudowany system wewnętrznej kontroli jakości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E72B06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10E7504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500091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55CE44CE" w14:textId="77777777" w:rsidTr="009B5ED7">
              <w:tc>
                <w:tcPr>
                  <w:tcW w:w="569" w:type="dxa"/>
                  <w:shd w:val="clear" w:color="auto" w:fill="auto"/>
                </w:tcPr>
                <w:p w14:paraId="393306E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759BDDE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Automatyczna identyfikacja odczynników  poprzez RFID/QR kod, inne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79D8E0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725FC1D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5E9D5B8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5EFB7CE7" w14:textId="77777777" w:rsidTr="009B5ED7">
              <w:tc>
                <w:tcPr>
                  <w:tcW w:w="569" w:type="dxa"/>
                  <w:shd w:val="clear" w:color="auto" w:fill="auto"/>
                </w:tcPr>
                <w:p w14:paraId="6532741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7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5B9C8DB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Automatyczne rozcieńczanie próbki po przekroczeniu liniowości metody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FF58CE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2A2A870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3C8BEC7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225011F8" w14:textId="77777777" w:rsidTr="009B5ED7">
              <w:tc>
                <w:tcPr>
                  <w:tcW w:w="569" w:type="dxa"/>
                  <w:shd w:val="clear" w:color="auto" w:fill="auto"/>
                </w:tcPr>
                <w:p w14:paraId="70F3846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8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492C59F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Czujnik detekcji skrzepu</w:t>
                  </w:r>
                  <w:r w:rsidRPr="00B161DD">
                    <w:rPr>
                      <w:rFonts w:ascii="Garamond" w:hAnsi="Garamond"/>
                    </w:rPr>
                    <w:t>,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61DD">
                    <w:rPr>
                      <w:rFonts w:ascii="Garamond" w:hAnsi="Garamond"/>
                    </w:rPr>
                    <w:t>poziomu materiału (płynu) i spienienia w badanej próbce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584F34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1876101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453EA4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45AAD21" w14:textId="77777777" w:rsidTr="009B5ED7">
              <w:tc>
                <w:tcPr>
                  <w:tcW w:w="569" w:type="dxa"/>
                  <w:shd w:val="clear" w:color="auto" w:fill="auto"/>
                </w:tcPr>
                <w:p w14:paraId="74CE1EF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9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2286318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Moduły fabrycznie nowe – rok produkcji nie wcześniej niż 2021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12725E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25E6775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57D560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08E5A49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25B08941" w14:textId="77777777" w:rsidR="00CA4161" w:rsidRPr="00B161DD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161DD">
                    <w:rPr>
                      <w:rFonts w:ascii="Garamond" w:hAnsi="Garamond"/>
                      <w:b/>
                    </w:rPr>
                    <w:t>Warunki graniczne dla członu biochemicznego systemu zintegrowanego</w:t>
                  </w:r>
                </w:p>
              </w:tc>
            </w:tr>
            <w:tr w:rsidR="00CA4161" w:rsidRPr="00B161DD" w14:paraId="67AACA52" w14:textId="77777777" w:rsidTr="009B5ED7">
              <w:tc>
                <w:tcPr>
                  <w:tcW w:w="569" w:type="dxa"/>
                  <w:shd w:val="clear" w:color="auto" w:fill="auto"/>
                </w:tcPr>
                <w:p w14:paraId="702A438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1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206EC92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Wy</w:t>
                  </w:r>
                  <w:r>
                    <w:rPr>
                      <w:rFonts w:ascii="Garamond" w:hAnsi="Garamond"/>
                    </w:rPr>
                    <w:t xml:space="preserve">dajność analizatora na godzinę </w:t>
                  </w:r>
                  <w:r w:rsidRPr="00B161DD">
                    <w:rPr>
                      <w:rFonts w:ascii="Garamond" w:hAnsi="Garamond"/>
                    </w:rPr>
                    <w:t xml:space="preserve">z ISE nie mniejsza niż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5269F8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1300 oznaczeń/h</w:t>
                  </w:r>
                </w:p>
              </w:tc>
              <w:tc>
                <w:tcPr>
                  <w:tcW w:w="2126" w:type="dxa"/>
                </w:tcPr>
                <w:p w14:paraId="45C2BBC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3000 oznaczeń/h (ogółem), nie mniej niż 1300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61DD">
                    <w:rPr>
                      <w:rFonts w:ascii="Garamond" w:hAnsi="Garamond"/>
                    </w:rPr>
                    <w:t>oznaczeń/h każdy</w:t>
                  </w:r>
                </w:p>
              </w:tc>
              <w:tc>
                <w:tcPr>
                  <w:tcW w:w="2268" w:type="dxa"/>
                </w:tcPr>
                <w:p w14:paraId="5AAADB4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6F389B5E" w14:textId="77777777" w:rsidTr="009B5ED7">
              <w:tc>
                <w:tcPr>
                  <w:tcW w:w="569" w:type="dxa"/>
                  <w:shd w:val="clear" w:color="auto" w:fill="auto"/>
                </w:tcPr>
                <w:p w14:paraId="1E2086F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60E700D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Możliwo</w:t>
                  </w:r>
                  <w:r>
                    <w:rPr>
                      <w:rFonts w:ascii="Garamond" w:hAnsi="Garamond"/>
                    </w:rPr>
                    <w:t>ść wykonywania badań w surowicy</w:t>
                  </w:r>
                  <w:r w:rsidRPr="00B161DD">
                    <w:rPr>
                      <w:rFonts w:ascii="Garamond" w:hAnsi="Garamond"/>
                    </w:rPr>
                    <w:t>, osoczu,  moczu i  PMR, płynach dializacyjnych, płynach z jam ciała i kale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917C75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4046436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29452C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59E8F5A5" w14:textId="77777777" w:rsidTr="009B5ED7">
              <w:tc>
                <w:tcPr>
                  <w:tcW w:w="569" w:type="dxa"/>
                  <w:shd w:val="clear" w:color="auto" w:fill="auto"/>
                </w:tcPr>
                <w:p w14:paraId="69AD67B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3C71FB4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Priorytetowe oznaczanie próbek „cito”-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61DD">
                    <w:rPr>
                      <w:rFonts w:ascii="Garamond" w:hAnsi="Garamond"/>
                    </w:rPr>
                    <w:t>funkcja STAT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BC2AEE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76BCF6B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A527F4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7E54B61" w14:textId="77777777" w:rsidTr="009B5ED7">
              <w:tc>
                <w:tcPr>
                  <w:tcW w:w="569" w:type="dxa"/>
                  <w:shd w:val="clear" w:color="auto" w:fill="auto"/>
                </w:tcPr>
                <w:p w14:paraId="59249FA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6D0D5B93" w14:textId="4DEB61C0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Ilość </w:t>
                  </w:r>
                  <w:r w:rsidRPr="00B161DD">
                    <w:rPr>
                      <w:rFonts w:ascii="Garamond" w:hAnsi="Garamond"/>
                    </w:rPr>
                    <w:t>pozycji odczynnikowych minimum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47F000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60 pozycji</w:t>
                  </w:r>
                </w:p>
              </w:tc>
              <w:tc>
                <w:tcPr>
                  <w:tcW w:w="2126" w:type="dxa"/>
                </w:tcPr>
                <w:p w14:paraId="0731D11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120 pozycji (ogółem), nie mniej niż 60 pozycji każdy</w:t>
                  </w:r>
                </w:p>
              </w:tc>
              <w:tc>
                <w:tcPr>
                  <w:tcW w:w="2268" w:type="dxa"/>
                </w:tcPr>
                <w:p w14:paraId="1D2DFA3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69832D2E" w14:textId="77777777" w:rsidTr="009B5ED7">
              <w:tc>
                <w:tcPr>
                  <w:tcW w:w="569" w:type="dxa"/>
                  <w:shd w:val="clear" w:color="auto" w:fill="auto"/>
                </w:tcPr>
                <w:p w14:paraId="0289869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70FCBA6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Możliwość dostawiania odczynników i materiałów zużywalnych w czasie pracy analizatora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A87C4B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359222A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24844C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2448DBEC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686921F6" w14:textId="77777777" w:rsidR="00CA4161" w:rsidRPr="00B161DD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161DD">
                    <w:rPr>
                      <w:rFonts w:ascii="Garamond" w:hAnsi="Garamond"/>
                      <w:b/>
                    </w:rPr>
                    <w:t>Warunki graniczne dla członu immunochemicznego</w:t>
                  </w:r>
                </w:p>
              </w:tc>
            </w:tr>
            <w:tr w:rsidR="00CA4161" w:rsidRPr="00B161DD" w14:paraId="75D68348" w14:textId="77777777" w:rsidTr="009B5ED7">
              <w:tc>
                <w:tcPr>
                  <w:tcW w:w="569" w:type="dxa"/>
                  <w:shd w:val="clear" w:color="auto" w:fill="auto"/>
                </w:tcPr>
                <w:p w14:paraId="1A29A26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4A47658A" w14:textId="797C532C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Metoda pomiaru chemiluminescencyjna lub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elektrochemilumine</w:t>
                  </w:r>
                  <w:r>
                    <w:rPr>
                      <w:rFonts w:ascii="Garamond" w:hAnsi="Garamond"/>
                    </w:rPr>
                    <w:t>scencyjna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w surowicy , osoczu, </w:t>
                  </w:r>
                  <w:r w:rsidRPr="00B161DD">
                    <w:rPr>
                      <w:rFonts w:ascii="Garamond" w:hAnsi="Garamond"/>
                    </w:rPr>
                    <w:t>moczu, płynach z jam ciała i w ślinie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00F341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524EA28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DBE3A7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046CD99" w14:textId="77777777" w:rsidTr="009B5ED7">
              <w:tc>
                <w:tcPr>
                  <w:tcW w:w="569" w:type="dxa"/>
                  <w:shd w:val="clear" w:color="auto" w:fill="auto"/>
                </w:tcPr>
                <w:p w14:paraId="4177520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199192C2" w14:textId="6F3C8D7F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Wydajność  modułu</w:t>
                  </w:r>
                  <w:r w:rsidRPr="00B161DD">
                    <w:rPr>
                      <w:rFonts w:ascii="Garamond" w:hAnsi="Garamond"/>
                    </w:rPr>
                    <w:t xml:space="preserve">/ów minimum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0B7DE4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200 oznaczeń /h</w:t>
                  </w:r>
                </w:p>
              </w:tc>
              <w:tc>
                <w:tcPr>
                  <w:tcW w:w="2126" w:type="dxa"/>
                </w:tcPr>
                <w:p w14:paraId="28D69C9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600 oznaczeń/h (ogółem), nie mniej niż 200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61DD">
                    <w:rPr>
                      <w:rFonts w:ascii="Garamond" w:hAnsi="Garamond"/>
                    </w:rPr>
                    <w:t>oznaczeń/h każdy</w:t>
                  </w:r>
                </w:p>
              </w:tc>
              <w:tc>
                <w:tcPr>
                  <w:tcW w:w="2268" w:type="dxa"/>
                </w:tcPr>
                <w:p w14:paraId="4C42F89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98860E1" w14:textId="77777777" w:rsidTr="009B5ED7">
              <w:tc>
                <w:tcPr>
                  <w:tcW w:w="569" w:type="dxa"/>
                  <w:shd w:val="clear" w:color="auto" w:fill="auto"/>
                </w:tcPr>
                <w:p w14:paraId="774A2C9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739C832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Ilość </w:t>
                  </w:r>
                  <w:r w:rsidRPr="00B161DD">
                    <w:rPr>
                      <w:rFonts w:ascii="Garamond" w:hAnsi="Garamond"/>
                    </w:rPr>
                    <w:t xml:space="preserve">miejsc odczynnikowych minimum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66140B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40 </w:t>
                  </w:r>
                </w:p>
              </w:tc>
              <w:tc>
                <w:tcPr>
                  <w:tcW w:w="2126" w:type="dxa"/>
                </w:tcPr>
                <w:p w14:paraId="6BFCB7E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80 (ogółem), nie mniej niż 40 każdy</w:t>
                  </w:r>
                </w:p>
              </w:tc>
              <w:tc>
                <w:tcPr>
                  <w:tcW w:w="2268" w:type="dxa"/>
                </w:tcPr>
                <w:p w14:paraId="5928B3D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9ECAC29" w14:textId="77777777" w:rsidTr="009B5ED7">
              <w:tc>
                <w:tcPr>
                  <w:tcW w:w="569" w:type="dxa"/>
                  <w:shd w:val="clear" w:color="auto" w:fill="auto"/>
                </w:tcPr>
                <w:p w14:paraId="4FF9516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2AB5E3E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Jednorazowe końcówki do pobierania próbki zapobiegające kontaminacji lub równoważny system dla jednorazowych końcówek </w:t>
                  </w:r>
                  <w:r w:rsidRPr="00B161DD">
                    <w:rPr>
                      <w:rFonts w:ascii="Garamond" w:hAnsi="Garamond"/>
                    </w:rPr>
                    <w:lastRenderedPageBreak/>
                    <w:t xml:space="preserve">pobierających, system mycia sond, który posiada udowodniony naukowo próg przenoszenia na poziomie 0,1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ppm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, poniżej istotności klinicznej- system mycia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Smartwash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14:paraId="1EF58AF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Tak</w:t>
                  </w:r>
                </w:p>
              </w:tc>
              <w:tc>
                <w:tcPr>
                  <w:tcW w:w="2126" w:type="dxa"/>
                </w:tcPr>
                <w:p w14:paraId="4CE1AC8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8A3AB3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C7874A2" w14:textId="77777777" w:rsidTr="009B5ED7">
              <w:tc>
                <w:tcPr>
                  <w:tcW w:w="569" w:type="dxa"/>
                  <w:shd w:val="clear" w:color="auto" w:fill="auto"/>
                </w:tcPr>
                <w:p w14:paraId="57955D6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5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182E628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Priorytetowe oznaczanie próbek „cito”_</w:t>
                  </w:r>
                  <w:r>
                    <w:rPr>
                      <w:rFonts w:ascii="Garamond" w:hAnsi="Garamond"/>
                    </w:rPr>
                    <w:t xml:space="preserve"> Funkcja</w:t>
                  </w:r>
                  <w:r w:rsidRPr="00B161DD">
                    <w:rPr>
                      <w:rFonts w:ascii="Garamond" w:hAnsi="Garamond"/>
                    </w:rPr>
                    <w:t xml:space="preserve"> STAT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686FB3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436101F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B9634E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7817E46" w14:textId="77777777" w:rsidTr="009B5ED7">
              <w:tc>
                <w:tcPr>
                  <w:tcW w:w="569" w:type="dxa"/>
                  <w:shd w:val="clear" w:color="auto" w:fill="auto"/>
                </w:tcPr>
                <w:p w14:paraId="441F484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7F2505C3" w14:textId="0EEE04A9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Możliwość dostawiania odczynników</w:t>
                  </w:r>
                  <w:r>
                    <w:rPr>
                      <w:rFonts w:ascii="Garamond" w:hAnsi="Garamond"/>
                    </w:rPr>
                    <w:t xml:space="preserve">, materiałów zużywalnych </w:t>
                  </w:r>
                  <w:r w:rsidRPr="00B161DD">
                    <w:rPr>
                      <w:rFonts w:ascii="Garamond" w:hAnsi="Garamond"/>
                    </w:rPr>
                    <w:t>w czasie pracy analizatora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A5B039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20A5E4D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749DBC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61C4B29A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0DD5E527" w14:textId="77777777" w:rsidR="00CA4161" w:rsidRPr="00B161DD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161DD">
                    <w:rPr>
                      <w:rFonts w:ascii="Garamond" w:hAnsi="Garamond"/>
                      <w:b/>
                    </w:rPr>
                    <w:t xml:space="preserve">Warunki graniczne dla modułu </w:t>
                  </w:r>
                  <w:proofErr w:type="spellStart"/>
                  <w:r w:rsidRPr="00B161DD">
                    <w:rPr>
                      <w:rFonts w:ascii="Garamond" w:hAnsi="Garamond"/>
                      <w:b/>
                    </w:rPr>
                    <w:t>postanalitycznego</w:t>
                  </w:r>
                  <w:proofErr w:type="spellEnd"/>
                </w:p>
              </w:tc>
            </w:tr>
            <w:tr w:rsidR="00CA4161" w:rsidRPr="00B161DD" w14:paraId="222ECF89" w14:textId="77777777" w:rsidTr="009B5ED7">
              <w:tc>
                <w:tcPr>
                  <w:tcW w:w="569" w:type="dxa"/>
                  <w:shd w:val="clear" w:color="auto" w:fill="auto"/>
                </w:tcPr>
                <w:p w14:paraId="5204A8F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17D20E1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Pojemność modułu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072D7A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00C7F8F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Min 8000 próbek</w:t>
                  </w:r>
                </w:p>
              </w:tc>
              <w:tc>
                <w:tcPr>
                  <w:tcW w:w="2268" w:type="dxa"/>
                </w:tcPr>
                <w:p w14:paraId="12A6C06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FEDCEF7" w14:textId="77777777" w:rsidTr="009B5ED7">
              <w:tc>
                <w:tcPr>
                  <w:tcW w:w="569" w:type="dxa"/>
                  <w:shd w:val="clear" w:color="auto" w:fill="auto"/>
                </w:tcPr>
                <w:p w14:paraId="78DC83A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3EB2E3A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Wydajność modułu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FD3B72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28267CA8" w14:textId="2A810893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800 próbek</w:t>
                  </w:r>
                  <w:r w:rsidRPr="00B161DD">
                    <w:rPr>
                      <w:rFonts w:ascii="Garamond" w:hAnsi="Garamond"/>
                    </w:rPr>
                    <w:t>/h</w:t>
                  </w:r>
                </w:p>
              </w:tc>
              <w:tc>
                <w:tcPr>
                  <w:tcW w:w="2268" w:type="dxa"/>
                </w:tcPr>
                <w:p w14:paraId="67890E1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7964FA0" w14:textId="77777777" w:rsidTr="009B5ED7">
              <w:tc>
                <w:tcPr>
                  <w:tcW w:w="569" w:type="dxa"/>
                  <w:shd w:val="clear" w:color="auto" w:fill="auto"/>
                </w:tcPr>
                <w:p w14:paraId="312987F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2151C4F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Chłodzenie modułu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8FE982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3A1F777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436062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F681ECC" w14:textId="77777777" w:rsidTr="009B5ED7">
              <w:tc>
                <w:tcPr>
                  <w:tcW w:w="569" w:type="dxa"/>
                  <w:shd w:val="clear" w:color="auto" w:fill="auto"/>
                </w:tcPr>
                <w:p w14:paraId="2C79579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4622D52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Automatyczne programowanie przebywania probówki w magazynie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61DD">
                    <w:rPr>
                      <w:rFonts w:ascii="Garamond" w:hAnsi="Garamond"/>
                    </w:rPr>
                    <w:t>- archiwum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15774E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532CD64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A252E2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6FCFB696" w14:textId="77777777" w:rsidTr="009B5ED7">
              <w:tc>
                <w:tcPr>
                  <w:tcW w:w="569" w:type="dxa"/>
                  <w:shd w:val="clear" w:color="auto" w:fill="auto"/>
                </w:tcPr>
                <w:p w14:paraId="587284E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3C615115" w14:textId="73726704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Zapewnienie </w:t>
                  </w:r>
                  <w:r w:rsidRPr="00B161DD">
                    <w:rPr>
                      <w:rFonts w:ascii="Garamond" w:hAnsi="Garamond"/>
                    </w:rPr>
                    <w:t>możli</w:t>
                  </w:r>
                  <w:r>
                    <w:rPr>
                      <w:rFonts w:ascii="Garamond" w:hAnsi="Garamond"/>
                    </w:rPr>
                    <w:t xml:space="preserve">wości ponownego automatycznego wykonania </w:t>
                  </w:r>
                  <w:r w:rsidRPr="00B161DD">
                    <w:rPr>
                      <w:rFonts w:ascii="Garamond" w:hAnsi="Garamond"/>
                    </w:rPr>
                    <w:t>badań dodatkowych (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dozleconych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>) w próbce już zarchiwizowanej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6432016" w14:textId="77777777" w:rsidR="00CA4161" w:rsidRPr="0083065F" w:rsidRDefault="00CA4161" w:rsidP="00CA4161">
                  <w:pPr>
                    <w:rPr>
                      <w:rFonts w:ascii="Garamond" w:hAnsi="Garamond"/>
                      <w:color w:val="000000" w:themeColor="text1"/>
                    </w:rPr>
                  </w:pPr>
                </w:p>
                <w:p w14:paraId="7C70712F" w14:textId="68EDFFCE" w:rsidR="00CA4161" w:rsidRPr="0083065F" w:rsidRDefault="00CA4161" w:rsidP="00CA4161">
                  <w:pPr>
                    <w:rPr>
                      <w:rFonts w:ascii="Garamond" w:hAnsi="Garamond"/>
                      <w:color w:val="000000" w:themeColor="text1"/>
                    </w:rPr>
                  </w:pPr>
                  <w:r w:rsidRPr="0083065F">
                    <w:rPr>
                      <w:rFonts w:ascii="Garamond" w:hAnsi="Garamond"/>
                      <w:color w:val="000000" w:themeColor="text1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7B9B7DCE" w14:textId="77777777" w:rsidR="00CA4161" w:rsidRPr="0083065F" w:rsidRDefault="00CA4161" w:rsidP="00CA4161">
                  <w:pPr>
                    <w:rPr>
                      <w:rFonts w:ascii="Garamond" w:hAnsi="Garamond"/>
                      <w:color w:val="000000" w:themeColor="text1"/>
                    </w:rPr>
                  </w:pPr>
                </w:p>
                <w:p w14:paraId="00B3211F" w14:textId="13BE0391" w:rsidR="00CA4161" w:rsidRPr="0083065F" w:rsidRDefault="00CA4161" w:rsidP="00CA4161">
                  <w:pPr>
                    <w:rPr>
                      <w:rFonts w:ascii="Garamond" w:hAnsi="Garamond"/>
                      <w:color w:val="000000" w:themeColor="text1"/>
                    </w:rPr>
                  </w:pPr>
                  <w:r w:rsidRPr="0083065F">
                    <w:rPr>
                      <w:rFonts w:ascii="Garamond" w:hAnsi="Garamond"/>
                      <w:color w:val="000000" w:themeColor="text1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30A5E4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1EDEA11B" w14:textId="77777777" w:rsidTr="009B5ED7">
              <w:tc>
                <w:tcPr>
                  <w:tcW w:w="569" w:type="dxa"/>
                  <w:shd w:val="clear" w:color="auto" w:fill="auto"/>
                </w:tcPr>
                <w:p w14:paraId="0E9C9A5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28D9F391" w14:textId="75C20343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Automatyczna utyl</w:t>
                  </w:r>
                  <w:r>
                    <w:rPr>
                      <w:rFonts w:ascii="Garamond" w:hAnsi="Garamond"/>
                    </w:rPr>
                    <w:t xml:space="preserve">izacja próbek po przekroczeniu </w:t>
                  </w:r>
                  <w:r w:rsidRPr="00B161DD">
                    <w:rPr>
                      <w:rFonts w:ascii="Garamond" w:hAnsi="Garamond"/>
                    </w:rPr>
                    <w:t xml:space="preserve">zdefiniowanego czasu przechowywania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C61D41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6012956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3FB685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2BE8D111" w14:textId="77777777" w:rsidTr="009B5ED7">
              <w:tc>
                <w:tcPr>
                  <w:tcW w:w="569" w:type="dxa"/>
                  <w:shd w:val="clear" w:color="auto" w:fill="auto"/>
                </w:tcPr>
                <w:p w14:paraId="5DD757E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7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29553E7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Rok produkcji: 2021 lub nowszy.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64A68D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2FA50BD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9C4547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F4AE704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1DA9345F" w14:textId="77777777" w:rsidR="00CA4161" w:rsidRPr="009B5ED7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161DD">
                    <w:rPr>
                      <w:rFonts w:ascii="Garamond" w:hAnsi="Garamond"/>
                      <w:b/>
                    </w:rPr>
                    <w:t>Warunki graniczne dla analizatora biochemiczno- immunochemicznego wolnostojącego</w:t>
                  </w:r>
                </w:p>
              </w:tc>
            </w:tr>
            <w:tr w:rsidR="00CA4161" w:rsidRPr="00B161DD" w14:paraId="46B34376" w14:textId="77777777" w:rsidTr="009B5ED7">
              <w:tc>
                <w:tcPr>
                  <w:tcW w:w="569" w:type="dxa"/>
                  <w:shd w:val="clear" w:color="auto" w:fill="auto"/>
                </w:tcPr>
                <w:p w14:paraId="778D81B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0AB6D7C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Analizator biochemiczno-immunochemiczny wyposażony w jeden podajnik próbek umożliwiający aspirację materiału do badań biochemicznych  i immunochemicznych z tej </w:t>
                  </w:r>
                  <w:r w:rsidRPr="00B161DD">
                    <w:rPr>
                      <w:rFonts w:ascii="Garamond" w:hAnsi="Garamond"/>
                    </w:rPr>
                    <w:lastRenderedPageBreak/>
                    <w:t>samej próbki bez konieczności ich ręcznego przenoszenia między modułami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37F9B1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Nie dotyczy</w:t>
                  </w:r>
                </w:p>
              </w:tc>
              <w:tc>
                <w:tcPr>
                  <w:tcW w:w="2126" w:type="dxa"/>
                </w:tcPr>
                <w:p w14:paraId="716EBAD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002CE5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157C60E4" w14:textId="77777777" w:rsidTr="009B5ED7">
              <w:tc>
                <w:tcPr>
                  <w:tcW w:w="569" w:type="dxa"/>
                  <w:shd w:val="clear" w:color="auto" w:fill="auto"/>
                </w:tcPr>
                <w:p w14:paraId="662FEDD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57C53BF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Stacja uzdatniania wody jako  wyposażenie analizatora - jeśli konieczna uwzględniając maksymalne  zużycie wody na godzinę oraz parametry jakościowe wody spełniające wymagania producenta analizatora i zestawów odczynnikowych, monitorowane w czasie pracy urządzeń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9B005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Nie dotyczy </w:t>
                  </w:r>
                </w:p>
              </w:tc>
              <w:tc>
                <w:tcPr>
                  <w:tcW w:w="2126" w:type="dxa"/>
                </w:tcPr>
                <w:p w14:paraId="0968387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E4AC53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55D9D361" w14:textId="77777777" w:rsidTr="009B5ED7">
              <w:tc>
                <w:tcPr>
                  <w:tcW w:w="569" w:type="dxa"/>
                  <w:shd w:val="clear" w:color="auto" w:fill="auto"/>
                </w:tcPr>
                <w:p w14:paraId="5F9DCE3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43FBEC9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proofErr w:type="spellStart"/>
                  <w:r w:rsidRPr="00B161DD">
                    <w:rPr>
                      <w:rFonts w:ascii="Garamond" w:hAnsi="Garamond"/>
                    </w:rPr>
                    <w:t>Automtyczna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identyfikacja odczynników poprzez RFID/QR kod i inne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2B03EF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2E6B4E1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5A0689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84055B3" w14:textId="77777777" w:rsidTr="009B5ED7">
              <w:tc>
                <w:tcPr>
                  <w:tcW w:w="569" w:type="dxa"/>
                  <w:shd w:val="clear" w:color="auto" w:fill="auto"/>
                </w:tcPr>
                <w:p w14:paraId="208F1E9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2D960F8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Sterowanie i zarządzanie systemem z jednego stanowiska operatorskiego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0DD909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Nie dotyczy </w:t>
                  </w:r>
                </w:p>
              </w:tc>
              <w:tc>
                <w:tcPr>
                  <w:tcW w:w="2126" w:type="dxa"/>
                </w:tcPr>
                <w:p w14:paraId="7F01E58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6D0184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5EC8D5E9" w14:textId="77777777" w:rsidTr="009B5ED7">
              <w:tc>
                <w:tcPr>
                  <w:tcW w:w="569" w:type="dxa"/>
                  <w:shd w:val="clear" w:color="auto" w:fill="auto"/>
                </w:tcPr>
                <w:p w14:paraId="5724A22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336E4C6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Wbudowany system wewnętrznej kontroli jakości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976AE4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Nie dotyczy </w:t>
                  </w:r>
                </w:p>
              </w:tc>
              <w:tc>
                <w:tcPr>
                  <w:tcW w:w="2126" w:type="dxa"/>
                </w:tcPr>
                <w:p w14:paraId="49092BA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FDD105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322B857" w14:textId="77777777" w:rsidTr="009B5ED7">
              <w:tc>
                <w:tcPr>
                  <w:tcW w:w="569" w:type="dxa"/>
                  <w:shd w:val="clear" w:color="auto" w:fill="auto"/>
                </w:tcPr>
                <w:p w14:paraId="59C332A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307BC0F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Identyfikacja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barkodowa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próbek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6A653F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05F0FAB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8CEDDE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72FC85D" w14:textId="77777777" w:rsidTr="009B5ED7">
              <w:tc>
                <w:tcPr>
                  <w:tcW w:w="569" w:type="dxa"/>
                  <w:shd w:val="clear" w:color="auto" w:fill="auto"/>
                </w:tcPr>
                <w:p w14:paraId="66068C8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7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244A670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Ilość pozycji dla próbek ba</w:t>
                  </w:r>
                  <w:r>
                    <w:rPr>
                      <w:rFonts w:ascii="Garamond" w:hAnsi="Garamond"/>
                    </w:rPr>
                    <w:t xml:space="preserve">danych w podajniku  minimum 50 </w:t>
                  </w:r>
                  <w:r w:rsidRPr="00B161DD">
                    <w:rPr>
                      <w:rFonts w:ascii="Garamond" w:hAnsi="Garamond"/>
                    </w:rPr>
                    <w:t>z możliwością ciągłego dostawiania w czasie pracy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5600AD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Nie dotyczy </w:t>
                  </w:r>
                </w:p>
              </w:tc>
              <w:tc>
                <w:tcPr>
                  <w:tcW w:w="2126" w:type="dxa"/>
                </w:tcPr>
                <w:p w14:paraId="608C4E3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1A08C3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39CA6990" w14:textId="77777777" w:rsidTr="009B5ED7">
              <w:tc>
                <w:tcPr>
                  <w:tcW w:w="569" w:type="dxa"/>
                  <w:shd w:val="clear" w:color="auto" w:fill="auto"/>
                </w:tcPr>
                <w:p w14:paraId="4F265BF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8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0DA329A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Czujnik detekcji skrzepu, poziomu materiału  i spienienia w badanej próbce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782954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Nie dotyczy </w:t>
                  </w:r>
                </w:p>
              </w:tc>
              <w:tc>
                <w:tcPr>
                  <w:tcW w:w="2126" w:type="dxa"/>
                </w:tcPr>
                <w:p w14:paraId="77A5D74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30409CC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17DE57ED" w14:textId="77777777" w:rsidTr="009B5ED7">
              <w:tc>
                <w:tcPr>
                  <w:tcW w:w="569" w:type="dxa"/>
                  <w:shd w:val="clear" w:color="auto" w:fill="auto"/>
                </w:tcPr>
                <w:p w14:paraId="25407DC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9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3626D5B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Możliwość stałego monitorowania poziomu odczynników i materiałów zużywalnych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AE0FEA9" w14:textId="41D0E5F8" w:rsidR="00CA4161" w:rsidRPr="0083065F" w:rsidRDefault="00CA4161" w:rsidP="00CA4161">
                  <w:pPr>
                    <w:rPr>
                      <w:rFonts w:ascii="Garamond" w:hAnsi="Garamond"/>
                      <w:color w:val="000000" w:themeColor="text1"/>
                    </w:rPr>
                  </w:pPr>
                  <w:r w:rsidRPr="0083065F">
                    <w:rPr>
                      <w:rFonts w:ascii="Garamond" w:hAnsi="Garamond"/>
                      <w:color w:val="000000" w:themeColor="text1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74964992" w14:textId="623DA344" w:rsidR="00CA4161" w:rsidRPr="0083065F" w:rsidRDefault="00CA4161" w:rsidP="00CA4161">
                  <w:pPr>
                    <w:rPr>
                      <w:rFonts w:ascii="Garamond" w:hAnsi="Garamond"/>
                      <w:color w:val="000000" w:themeColor="text1"/>
                    </w:rPr>
                  </w:pPr>
                  <w:r w:rsidRPr="0083065F">
                    <w:rPr>
                      <w:rFonts w:ascii="Garamond" w:hAnsi="Garamond"/>
                      <w:color w:val="000000" w:themeColor="text1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4915E6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122645E1" w14:textId="77777777" w:rsidTr="009B5ED7">
              <w:tc>
                <w:tcPr>
                  <w:tcW w:w="569" w:type="dxa"/>
                  <w:shd w:val="clear" w:color="auto" w:fill="auto"/>
                </w:tcPr>
                <w:p w14:paraId="47DFEAC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10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743E994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Analizator fabrycznie nowy – rok produkcji nie wcześniej niż 2021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08C03F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Nie dotyczy </w:t>
                  </w:r>
                </w:p>
              </w:tc>
              <w:tc>
                <w:tcPr>
                  <w:tcW w:w="2126" w:type="dxa"/>
                </w:tcPr>
                <w:p w14:paraId="368161F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C9819E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2A105513" w14:textId="77777777" w:rsidTr="009B5ED7">
              <w:tc>
                <w:tcPr>
                  <w:tcW w:w="569" w:type="dxa"/>
                  <w:shd w:val="clear" w:color="auto" w:fill="auto"/>
                </w:tcPr>
                <w:p w14:paraId="61537A7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11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5A8EFEA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Zapewnienie on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line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aktualizacji bazy danych dotyczących odczynników, kalibratorów i kontroli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ACB2B9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Nie dotyczy </w:t>
                  </w:r>
                </w:p>
              </w:tc>
              <w:tc>
                <w:tcPr>
                  <w:tcW w:w="2126" w:type="dxa"/>
                </w:tcPr>
                <w:p w14:paraId="1F536C0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5E637F1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B565E00" w14:textId="77777777" w:rsidTr="009B5ED7">
              <w:tc>
                <w:tcPr>
                  <w:tcW w:w="569" w:type="dxa"/>
                  <w:shd w:val="clear" w:color="auto" w:fill="auto"/>
                </w:tcPr>
                <w:p w14:paraId="4F9C961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12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68C5DF7A" w14:textId="77777777" w:rsidR="00CA4161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Podtrzymywanie zasilania min 30 min –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61DD">
                    <w:rPr>
                      <w:rFonts w:ascii="Garamond" w:hAnsi="Garamond"/>
                    </w:rPr>
                    <w:t>UPS jako wyposażenie systemu</w:t>
                  </w:r>
                </w:p>
                <w:p w14:paraId="4535CDB0" w14:textId="1041C434" w:rsidR="00647415" w:rsidRPr="00B161DD" w:rsidRDefault="00647415" w:rsidP="00CA4161">
                  <w:pPr>
                    <w:rPr>
                      <w:rFonts w:ascii="Garamond" w:hAnsi="Garamond"/>
                    </w:rPr>
                  </w:pPr>
                  <w:r w:rsidRPr="00791D81">
                    <w:rPr>
                      <w:rFonts w:ascii="Garamond" w:hAnsi="Garamond"/>
                      <w:color w:val="0070C0"/>
                    </w:rPr>
                    <w:t>UPS-y muszą być fabrycznie nowe – rok produkcji nie wcześniej niż 2021 r.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C20A5A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Nie dotyczy </w:t>
                  </w:r>
                </w:p>
              </w:tc>
              <w:tc>
                <w:tcPr>
                  <w:tcW w:w="2126" w:type="dxa"/>
                </w:tcPr>
                <w:p w14:paraId="4B80449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2D4734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3CAE086" w14:textId="77777777" w:rsidTr="009B5ED7">
              <w:tc>
                <w:tcPr>
                  <w:tcW w:w="569" w:type="dxa"/>
                  <w:shd w:val="clear" w:color="auto" w:fill="auto"/>
                </w:tcPr>
                <w:p w14:paraId="3B611A9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13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1745DE9C" w14:textId="353B3DCD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Obsługa serwisowa analizatorów</w:t>
                  </w:r>
                  <w:r w:rsidRPr="00B161DD">
                    <w:rPr>
                      <w:rFonts w:ascii="Garamond" w:hAnsi="Garamond"/>
                    </w:rPr>
                    <w:t>,  w tym: przeglądy, konserwacja, naprawy (potwierdzone w paszportach urządzeń), dostawa części zużywalnych i materiałów eksploatacyjnych, aktualizacja oprogramowania po stronie Wykonawcy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E79D2A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Nie dotyczy </w:t>
                  </w:r>
                </w:p>
              </w:tc>
              <w:tc>
                <w:tcPr>
                  <w:tcW w:w="2126" w:type="dxa"/>
                </w:tcPr>
                <w:p w14:paraId="52930B3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E21050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1108A59E" w14:textId="77777777" w:rsidTr="009B5ED7">
              <w:tc>
                <w:tcPr>
                  <w:tcW w:w="569" w:type="dxa"/>
                  <w:shd w:val="clear" w:color="auto" w:fill="auto"/>
                </w:tcPr>
                <w:p w14:paraId="1914154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14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3280F8CB" w14:textId="774FD19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Możliwość zgłaszania awarii przez 24 godziny</w:t>
                  </w:r>
                  <w:r>
                    <w:rPr>
                      <w:rFonts w:ascii="Garamond" w:hAnsi="Garamond"/>
                    </w:rPr>
                    <w:t xml:space="preserve"> na dobę w ciągu </w:t>
                  </w:r>
                  <w:r w:rsidRPr="00943D5E">
                    <w:rPr>
                      <w:rFonts w:ascii="Garamond" w:hAnsi="Garamond"/>
                      <w:color w:val="000000" w:themeColor="text1"/>
                    </w:rPr>
                    <w:t xml:space="preserve">365 dni w roku (telefon) -. Pisemne przedstawienie konkretnych rozwiązań (dni tygodnia, godziny, telefony, osoby odpowiedzialne itp.) na poziomie składania ofert. </w:t>
                  </w:r>
                  <w:r w:rsidRPr="00B161DD">
                    <w:rPr>
                      <w:rFonts w:ascii="Garamond" w:hAnsi="Garamond"/>
                    </w:rPr>
                    <w:t>Wyznaczenie opiekuna serwisu i IT dla obu lokalizacji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8D55FD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Nie dotyczy </w:t>
                  </w:r>
                </w:p>
              </w:tc>
              <w:tc>
                <w:tcPr>
                  <w:tcW w:w="2126" w:type="dxa"/>
                </w:tcPr>
                <w:p w14:paraId="4CCA514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89D2E5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D920D2E" w14:textId="77777777" w:rsidTr="009B5ED7">
              <w:tc>
                <w:tcPr>
                  <w:tcW w:w="569" w:type="dxa"/>
                  <w:shd w:val="clear" w:color="auto" w:fill="auto"/>
                </w:tcPr>
                <w:p w14:paraId="13C64D3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15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398D9811" w14:textId="49B3B4A5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Maksymalny czas usunięcia usterki/ awarii do 12 godzin (również dni</w:t>
                  </w:r>
                  <w:r>
                    <w:rPr>
                      <w:rFonts w:ascii="Garamond" w:hAnsi="Garamond"/>
                    </w:rPr>
                    <w:t xml:space="preserve"> wolne i święta) </w:t>
                  </w:r>
                  <w:r w:rsidRPr="00B161DD">
                    <w:rPr>
                      <w:rFonts w:ascii="Garamond" w:hAnsi="Garamond"/>
                    </w:rPr>
                    <w:t>od momentu zgłoszenia uszkodzenia przez Zamawiającego- dotyczy wszystkich elementów analizatora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80F908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Nie dotyczy </w:t>
                  </w:r>
                </w:p>
              </w:tc>
              <w:tc>
                <w:tcPr>
                  <w:tcW w:w="2126" w:type="dxa"/>
                </w:tcPr>
                <w:p w14:paraId="5828686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13A1DB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EAD238C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77107D8B" w14:textId="77777777" w:rsidR="00CA4161" w:rsidRPr="00D542C8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Warunki graniczne dla </w:t>
                  </w:r>
                  <w:r w:rsidRPr="00B161DD">
                    <w:rPr>
                      <w:rFonts w:ascii="Garamond" w:hAnsi="Garamond"/>
                      <w:b/>
                    </w:rPr>
                    <w:t>części biochemicznej analizatora biochemiczno</w:t>
                  </w:r>
                  <w:r>
                    <w:rPr>
                      <w:rFonts w:ascii="Garamond" w:hAnsi="Garamond"/>
                      <w:b/>
                    </w:rPr>
                    <w:t>-</w:t>
                  </w:r>
                  <w:r w:rsidRPr="00B161DD">
                    <w:rPr>
                      <w:rFonts w:ascii="Garamond" w:hAnsi="Garamond"/>
                      <w:b/>
                    </w:rPr>
                    <w:t>i</w:t>
                  </w:r>
                  <w:r>
                    <w:rPr>
                      <w:rFonts w:ascii="Garamond" w:hAnsi="Garamond"/>
                      <w:b/>
                    </w:rPr>
                    <w:t xml:space="preserve">mmunochemicznego wolnostojącego </w:t>
                  </w:r>
                </w:p>
              </w:tc>
            </w:tr>
            <w:tr w:rsidR="00CA4161" w:rsidRPr="00B161DD" w14:paraId="14610EA3" w14:textId="77777777" w:rsidTr="009B5ED7">
              <w:tc>
                <w:tcPr>
                  <w:tcW w:w="569" w:type="dxa"/>
                  <w:shd w:val="clear" w:color="auto" w:fill="auto"/>
                </w:tcPr>
                <w:p w14:paraId="63399AF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33FB895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Analizator w pełni automatyczny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3CFC51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126" w:type="dxa"/>
                </w:tcPr>
                <w:p w14:paraId="64C9B77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268" w:type="dxa"/>
                </w:tcPr>
                <w:p w14:paraId="2990001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874E9F1" w14:textId="77777777" w:rsidTr="009B5ED7">
              <w:tc>
                <w:tcPr>
                  <w:tcW w:w="569" w:type="dxa"/>
                  <w:shd w:val="clear" w:color="auto" w:fill="auto"/>
                </w:tcPr>
                <w:p w14:paraId="6A7B3C3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14C2AC6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Wydajność analizatora (z ISE) nie mniejsza niż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B5CC6C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0141C41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600 oznaczeń/h</w:t>
                  </w:r>
                </w:p>
              </w:tc>
              <w:tc>
                <w:tcPr>
                  <w:tcW w:w="2268" w:type="dxa"/>
                </w:tcPr>
                <w:p w14:paraId="530B6D8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29C4479" w14:textId="77777777" w:rsidTr="009B5ED7">
              <w:tc>
                <w:tcPr>
                  <w:tcW w:w="569" w:type="dxa"/>
                  <w:shd w:val="clear" w:color="auto" w:fill="auto"/>
                </w:tcPr>
                <w:p w14:paraId="383FC66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01AC117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Ilość  pozycji odczynnikowych  minimum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126380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72412B4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40 pozycji</w:t>
                  </w:r>
                </w:p>
              </w:tc>
              <w:tc>
                <w:tcPr>
                  <w:tcW w:w="2268" w:type="dxa"/>
                </w:tcPr>
                <w:p w14:paraId="4927455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69FA5A96" w14:textId="77777777" w:rsidTr="009B5ED7">
              <w:tc>
                <w:tcPr>
                  <w:tcW w:w="569" w:type="dxa"/>
                  <w:shd w:val="clear" w:color="auto" w:fill="auto"/>
                </w:tcPr>
                <w:p w14:paraId="3FFB80F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2E8F679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Priorytetowe  oznaczanie próbek „cito”- funkcja STAT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E86C16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22B5B42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FCD170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D690E7D" w14:textId="77777777" w:rsidTr="009B5ED7">
              <w:tc>
                <w:tcPr>
                  <w:tcW w:w="569" w:type="dxa"/>
                  <w:shd w:val="clear" w:color="auto" w:fill="auto"/>
                </w:tcPr>
                <w:p w14:paraId="447218E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5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68329C7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Możliwość wykonywania badań w surowicy, osoczu, moczu, PMR i innych płynach z jam ciała i kale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8A9DB7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2756758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3AE8509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A71AA65" w14:textId="77777777" w:rsidTr="009B5ED7">
              <w:tc>
                <w:tcPr>
                  <w:tcW w:w="569" w:type="dxa"/>
                  <w:shd w:val="clear" w:color="auto" w:fill="auto"/>
                </w:tcPr>
                <w:p w14:paraId="425DDCD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25EE726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Automatyczne rozcieńczanie próbki po przekroczeniu liniowości metody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7A6F59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6B2963F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DED1C6D" w14:textId="77777777" w:rsidR="00CA4161" w:rsidRDefault="00CA4161" w:rsidP="00CA4161">
                  <w:pPr>
                    <w:rPr>
                      <w:rFonts w:ascii="Garamond" w:hAnsi="Garamond"/>
                    </w:rPr>
                  </w:pPr>
                </w:p>
                <w:p w14:paraId="7C685AD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E99C2E8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05A2B8D7" w14:textId="77777777" w:rsidR="00CA4161" w:rsidRPr="00D542C8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Warunki graniczne dla </w:t>
                  </w:r>
                  <w:r w:rsidRPr="00B161DD">
                    <w:rPr>
                      <w:rFonts w:ascii="Garamond" w:hAnsi="Garamond"/>
                      <w:b/>
                    </w:rPr>
                    <w:t>części immunochemicznej analizatora biochemiczno- immunochem</w:t>
                  </w:r>
                  <w:r>
                    <w:rPr>
                      <w:rFonts w:ascii="Garamond" w:hAnsi="Garamond"/>
                      <w:b/>
                    </w:rPr>
                    <w:t>icznego wolnostojącego</w:t>
                  </w:r>
                </w:p>
              </w:tc>
            </w:tr>
            <w:tr w:rsidR="00CA4161" w:rsidRPr="00B161DD" w14:paraId="4C6E7068" w14:textId="77777777" w:rsidTr="009B5ED7">
              <w:tc>
                <w:tcPr>
                  <w:tcW w:w="569" w:type="dxa"/>
                  <w:shd w:val="clear" w:color="auto" w:fill="auto"/>
                </w:tcPr>
                <w:p w14:paraId="7BD71DF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06A564D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Metoda pomiaru chemiluminescencyjna lub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elektrochemiluminescencyjna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14:paraId="121AA3B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23065C0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60517C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55E9F394" w14:textId="77777777" w:rsidTr="009B5ED7">
              <w:tc>
                <w:tcPr>
                  <w:tcW w:w="569" w:type="dxa"/>
                  <w:shd w:val="clear" w:color="auto" w:fill="auto"/>
                </w:tcPr>
                <w:p w14:paraId="43DB1F5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484D68F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Jednorazowe końcówki do pobierania próbki zapobiegające kontaminacji lub równoważny system  dla jednorazowych końcówek pobierających, system mycia sond, który posiada udowodniony naukowo próg przenoszenia na poziomie 0,1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ppm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, poniżej istotności klinicznej- system mycia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Smartwash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14:paraId="5CC01C2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5104D0E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0CEBB0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29CFD10" w14:textId="77777777" w:rsidTr="009B5ED7">
              <w:tc>
                <w:tcPr>
                  <w:tcW w:w="569" w:type="dxa"/>
                  <w:shd w:val="clear" w:color="auto" w:fill="auto"/>
                </w:tcPr>
                <w:p w14:paraId="0B324E2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23ED22C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Wydajność minimum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B5B383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5588FB6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 100 oznaczeń/h</w:t>
                  </w:r>
                </w:p>
              </w:tc>
              <w:tc>
                <w:tcPr>
                  <w:tcW w:w="2268" w:type="dxa"/>
                </w:tcPr>
                <w:p w14:paraId="0321CC0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6425BF00" w14:textId="77777777" w:rsidTr="009B5ED7">
              <w:tc>
                <w:tcPr>
                  <w:tcW w:w="569" w:type="dxa"/>
                  <w:shd w:val="clear" w:color="auto" w:fill="auto"/>
                </w:tcPr>
                <w:p w14:paraId="1BA5247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29747E9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Ilość miejsc odczynnikowych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529116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438DEFF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25</w:t>
                  </w:r>
                </w:p>
              </w:tc>
              <w:tc>
                <w:tcPr>
                  <w:tcW w:w="2268" w:type="dxa"/>
                </w:tcPr>
                <w:p w14:paraId="373AC1B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391D4888" w14:textId="77777777" w:rsidTr="009B5ED7">
              <w:tc>
                <w:tcPr>
                  <w:tcW w:w="569" w:type="dxa"/>
                  <w:shd w:val="clear" w:color="auto" w:fill="auto"/>
                </w:tcPr>
                <w:p w14:paraId="171D4E1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5A48F808" w14:textId="63968EB2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Priorytetowe </w:t>
                  </w:r>
                  <w:r w:rsidRPr="00B161DD">
                    <w:rPr>
                      <w:rFonts w:ascii="Garamond" w:hAnsi="Garamond"/>
                    </w:rPr>
                    <w:t>oznaczanie próbek „cito”- funkcja STAT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C602F8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510C726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58EFA1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14F9B266" w14:textId="77777777" w:rsidTr="009B5ED7">
              <w:tc>
                <w:tcPr>
                  <w:tcW w:w="569" w:type="dxa"/>
                  <w:shd w:val="clear" w:color="auto" w:fill="auto"/>
                </w:tcPr>
                <w:p w14:paraId="33744CC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0FB1E05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Możliwość wykonywania badań w surowicy, osoczu, moczu, PMR, innych płynach z jam ciała oraz w ślinie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5F8E52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126" w:type="dxa"/>
                </w:tcPr>
                <w:p w14:paraId="287B6701" w14:textId="2A04ED14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83065F">
                    <w:rPr>
                      <w:rFonts w:ascii="Garamond" w:hAnsi="Garamond"/>
                      <w:color w:val="000000" w:themeColor="text1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12B4B6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3D3E1DA5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4A3DBB0F" w14:textId="77777777" w:rsidR="00CA4161" w:rsidRPr="00B161DD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161DD">
                    <w:rPr>
                      <w:rFonts w:ascii="Garamond" w:hAnsi="Garamond"/>
                      <w:b/>
                    </w:rPr>
                    <w:t>Warunki grani</w:t>
                  </w:r>
                  <w:r>
                    <w:rPr>
                      <w:rFonts w:ascii="Garamond" w:hAnsi="Garamond"/>
                      <w:b/>
                    </w:rPr>
                    <w:t>czne dla systemu magazynowego</w:t>
                  </w:r>
                </w:p>
              </w:tc>
            </w:tr>
            <w:tr w:rsidR="00CA4161" w:rsidRPr="00B161DD" w14:paraId="5A29E37E" w14:textId="77777777" w:rsidTr="009B5ED7">
              <w:tc>
                <w:tcPr>
                  <w:tcW w:w="569" w:type="dxa"/>
                  <w:shd w:val="clear" w:color="auto" w:fill="auto"/>
                </w:tcPr>
                <w:p w14:paraId="13040BB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1D4193D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System magazynowy umożliwiający stały i automatyczny monitoring ilości odczynników, kalibratorów, kontroli i innych materiałów </w:t>
                  </w:r>
                  <w:r w:rsidRPr="00B161DD">
                    <w:rPr>
                      <w:rFonts w:ascii="Garamond" w:hAnsi="Garamond"/>
                    </w:rPr>
                    <w:lastRenderedPageBreak/>
                    <w:t>zużywalnych w czasie rzeczywistym poprzez dostęp do aplikacji przez 24 h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7D07ED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Tak</w:t>
                  </w:r>
                </w:p>
              </w:tc>
              <w:tc>
                <w:tcPr>
                  <w:tcW w:w="2126" w:type="dxa"/>
                </w:tcPr>
                <w:p w14:paraId="149E9D4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40475D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923E7EB" w14:textId="77777777" w:rsidTr="009B5ED7">
              <w:tc>
                <w:tcPr>
                  <w:tcW w:w="569" w:type="dxa"/>
                  <w:shd w:val="clear" w:color="auto" w:fill="auto"/>
                </w:tcPr>
                <w:p w14:paraId="1409349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2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40323F5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Możliwość zdefiniowania kryteriów zarządzania stanem magazynowym między </w:t>
                  </w:r>
                  <w:r>
                    <w:rPr>
                      <w:rFonts w:ascii="Garamond" w:hAnsi="Garamond"/>
                    </w:rPr>
                    <w:t>innymi w zakresie numerów serii</w:t>
                  </w:r>
                  <w:r w:rsidRPr="00B161DD">
                    <w:rPr>
                      <w:rFonts w:ascii="Garamond" w:hAnsi="Garamond"/>
                    </w:rPr>
                    <w:t>,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61DD">
                    <w:rPr>
                      <w:rFonts w:ascii="Garamond" w:hAnsi="Garamond"/>
                    </w:rPr>
                    <w:t>okresu przydatności odczynników, kalibratorów, kontroli oraz innych materiałów zużywalnych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2B4F44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530D05F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35A9AB7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16270691" w14:textId="77777777" w:rsidTr="009B5ED7">
              <w:tc>
                <w:tcPr>
                  <w:tcW w:w="569" w:type="dxa"/>
                  <w:shd w:val="clear" w:color="auto" w:fill="auto"/>
                </w:tcPr>
                <w:p w14:paraId="01850D9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6867574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Możliwość zdefiniowania okresowej weryfikacji stanów magazynowych z pozycji użytkownika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F8C67E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287B132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49AEA9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63D1421B" w14:textId="77777777" w:rsidTr="009B5ED7">
              <w:tc>
                <w:tcPr>
                  <w:tcW w:w="569" w:type="dxa"/>
                  <w:shd w:val="clear" w:color="auto" w:fill="auto"/>
                </w:tcPr>
                <w:p w14:paraId="72339C6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4102F57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Automatyczne wprowadzanie dostarczonych materiałów do stanów magazynowych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98F303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753A90D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2D36B8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1B86AC5" w14:textId="77777777" w:rsidTr="009B5ED7">
              <w:tc>
                <w:tcPr>
                  <w:tcW w:w="569" w:type="dxa"/>
                  <w:shd w:val="clear" w:color="auto" w:fill="auto"/>
                </w:tcPr>
                <w:p w14:paraId="6DE1EFC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0FB7B92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Dostarczenie i instalacja wszystkich niezbędnych elementów systemu w ilości optymalnej dla dwóch lokalizacji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647A2C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553C854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DD2F97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54BCC766" w14:textId="77777777" w:rsidTr="009B5ED7">
              <w:tc>
                <w:tcPr>
                  <w:tcW w:w="569" w:type="dxa"/>
                  <w:shd w:val="clear" w:color="auto" w:fill="auto"/>
                </w:tcPr>
                <w:p w14:paraId="4AE4F80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4D0C3D7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Szkolenia, rozwiązywanie problemów, aktualizacja systemu przez cały okres trwania umowy po stronie Wykonawcy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99F1A6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17C3E9C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51EB8E3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3D881DF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693A7CF4" w14:textId="77777777" w:rsidR="00CA4161" w:rsidRPr="00D542C8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161DD">
                    <w:rPr>
                      <w:rFonts w:ascii="Garamond" w:hAnsi="Garamond"/>
                      <w:b/>
                    </w:rPr>
                    <w:t>Warunki graniczne dla odcz</w:t>
                  </w:r>
                  <w:r>
                    <w:rPr>
                      <w:rFonts w:ascii="Garamond" w:hAnsi="Garamond"/>
                      <w:b/>
                    </w:rPr>
                    <w:t>ynników i materiału kontrolnego</w:t>
                  </w:r>
                </w:p>
              </w:tc>
            </w:tr>
            <w:tr w:rsidR="00CA4161" w:rsidRPr="00B161DD" w14:paraId="1273A1BD" w14:textId="77777777" w:rsidTr="009B5ED7">
              <w:tc>
                <w:tcPr>
                  <w:tcW w:w="569" w:type="dxa"/>
                  <w:shd w:val="clear" w:color="auto" w:fill="auto"/>
                </w:tcPr>
                <w:p w14:paraId="23FB0AB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70D641D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Dostępność testów do oznaczania kreatyniny w oparciu o metodę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Jaffego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oraz testów w oparciu o metodę enzymatyczną w stosunku 30:70%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6A842D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6018663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315B2A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59C2F19" w14:textId="77777777" w:rsidTr="009B5ED7">
              <w:tc>
                <w:tcPr>
                  <w:tcW w:w="569" w:type="dxa"/>
                  <w:shd w:val="clear" w:color="auto" w:fill="auto"/>
                </w:tcPr>
                <w:p w14:paraId="791086C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0A10810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Odczynniki do oznaczania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prokalcytoniny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t xml:space="preserve">certyfikowane i licencjonowane </w:t>
                  </w:r>
                  <w:r w:rsidRPr="00B161DD">
                    <w:rPr>
                      <w:rFonts w:ascii="Garamond" w:hAnsi="Garamond"/>
                    </w:rPr>
                    <w:t xml:space="preserve">w oparciu o licencję i standaryzację </w:t>
                  </w:r>
                  <w:r w:rsidRPr="00B161DD">
                    <w:rPr>
                      <w:rFonts w:ascii="Garamond" w:hAnsi="Garamond"/>
                      <w:bCs/>
                    </w:rPr>
                    <w:t>BRAHMS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6339F1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756A5D1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C82163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36196D75" w14:textId="77777777" w:rsidTr="009B5ED7">
              <w:tc>
                <w:tcPr>
                  <w:tcW w:w="569" w:type="dxa"/>
                  <w:shd w:val="clear" w:color="auto" w:fill="auto"/>
                </w:tcPr>
                <w:p w14:paraId="03C7C57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21EF824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Testy do ilościowego oznaczania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Troponiny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wysokoczułej (wg wytycznych Polskiego Towarzystwa Kardiologicznego  i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European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Society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of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Cardiology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), posiadający </w:t>
                  </w:r>
                  <w:proofErr w:type="spellStart"/>
                  <w:r w:rsidRPr="00B161DD">
                    <w:rPr>
                      <w:rFonts w:ascii="Garamond" w:hAnsi="Garamond"/>
                    </w:rPr>
                    <w:t>zwalidowany</w:t>
                  </w:r>
                  <w:proofErr w:type="spellEnd"/>
                  <w:r w:rsidRPr="00B161DD">
                    <w:rPr>
                      <w:rFonts w:ascii="Garamond" w:hAnsi="Garamond"/>
                    </w:rPr>
                    <w:t xml:space="preserve"> </w:t>
                  </w:r>
                  <w:r w:rsidRPr="00B161DD">
                    <w:rPr>
                      <w:rFonts w:ascii="Garamond" w:hAnsi="Garamond"/>
                    </w:rPr>
                    <w:lastRenderedPageBreak/>
                    <w:t>algorytm 0h/1h do potwierdzenia lub wykluczenia zawału mięśnia sercowego potwierdzone w ulotce metodycznej (insercie) producenta testu lub innym materiałem informacyjnym/publikacją naukową do oceny przez Zamawiającego.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C66D1E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Tak</w:t>
                  </w:r>
                </w:p>
              </w:tc>
              <w:tc>
                <w:tcPr>
                  <w:tcW w:w="2126" w:type="dxa"/>
                </w:tcPr>
                <w:p w14:paraId="0F8ECC5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4427F4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2A4AE92" w14:textId="77777777" w:rsidTr="009B5ED7">
              <w:tc>
                <w:tcPr>
                  <w:tcW w:w="569" w:type="dxa"/>
                  <w:shd w:val="clear" w:color="auto" w:fill="auto"/>
                </w:tcPr>
                <w:p w14:paraId="0888F0D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4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088CC2C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  <w:bCs/>
                    </w:rPr>
                    <w:t>Zapewnienie</w:t>
                  </w:r>
                  <w:r>
                    <w:rPr>
                      <w:rFonts w:ascii="Garamond" w:hAnsi="Garamond"/>
                      <w:bCs/>
                    </w:rPr>
                    <w:t xml:space="preserve"> kontroli niezależnej w ilości </w:t>
                  </w:r>
                  <w:r w:rsidRPr="00B161DD">
                    <w:rPr>
                      <w:rFonts w:ascii="Garamond" w:hAnsi="Garamond"/>
                      <w:bCs/>
                    </w:rPr>
                    <w:t>nie mniejszej niż  50% c</w:t>
                  </w:r>
                  <w:r>
                    <w:rPr>
                      <w:rFonts w:ascii="Garamond" w:hAnsi="Garamond"/>
                      <w:bCs/>
                    </w:rPr>
                    <w:t xml:space="preserve">ałkowitej ilości zaoferowanego </w:t>
                  </w:r>
                  <w:r w:rsidRPr="00B161DD">
                    <w:rPr>
                      <w:rFonts w:ascii="Garamond" w:hAnsi="Garamond"/>
                      <w:bCs/>
                    </w:rPr>
                    <w:t>materiału kontrolnego.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B17F44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010307F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C5421E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465AD7B" w14:textId="77777777" w:rsidTr="009B5ED7">
              <w:tc>
                <w:tcPr>
                  <w:tcW w:w="569" w:type="dxa"/>
                  <w:shd w:val="clear" w:color="auto" w:fill="auto"/>
                </w:tcPr>
                <w:p w14:paraId="32CA09C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4454" w:type="dxa"/>
                  <w:shd w:val="clear" w:color="auto" w:fill="auto"/>
                  <w:vAlign w:val="center"/>
                </w:tcPr>
                <w:p w14:paraId="0BE50E8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Oferowane kontrole niezależne powinny gwarantować pełną kompatybilność </w:t>
                  </w:r>
                  <w:r w:rsidRPr="00B161DD">
                    <w:rPr>
                      <w:rFonts w:ascii="Garamond" w:hAnsi="Garamond"/>
                    </w:rPr>
                    <w:br/>
                    <w:t xml:space="preserve"> z Laboratoryjnym Systemem Informatycznym (LIS) wskazanym przez Zamawiającego, tj. kompatybilne z aktualnym w ZD programem kontroli jakości, wyniki kontroli automatycznie przesyłane z LIS. Koszty podłączenia do LIS ponosi Wykonawca.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D6BFE1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6300253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7A01C2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260BB1C4" w14:textId="77777777" w:rsidTr="00203904">
              <w:tc>
                <w:tcPr>
                  <w:tcW w:w="11260" w:type="dxa"/>
                  <w:gridSpan w:val="5"/>
                  <w:shd w:val="clear" w:color="auto" w:fill="FBE4D5" w:themeFill="accent2" w:themeFillTint="33"/>
                </w:tcPr>
                <w:p w14:paraId="7BBD3E4B" w14:textId="77777777" w:rsidR="00CA4161" w:rsidRPr="00B161DD" w:rsidRDefault="00CA4161" w:rsidP="00CA416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161DD">
                    <w:rPr>
                      <w:rFonts w:ascii="Garamond" w:hAnsi="Garamond"/>
                      <w:b/>
                    </w:rPr>
                    <w:t>Warunki graniczne dla chłodz</w:t>
                  </w:r>
                  <w:r>
                    <w:rPr>
                      <w:rFonts w:ascii="Garamond" w:hAnsi="Garamond"/>
                      <w:b/>
                    </w:rPr>
                    <w:t>iarko-zamrażarki laboratoryjnej</w:t>
                  </w:r>
                </w:p>
              </w:tc>
            </w:tr>
            <w:tr w:rsidR="00CA4161" w:rsidRPr="00B161DD" w14:paraId="71CAACEE" w14:textId="77777777" w:rsidTr="009B5ED7">
              <w:tc>
                <w:tcPr>
                  <w:tcW w:w="569" w:type="dxa"/>
                  <w:shd w:val="clear" w:color="auto" w:fill="auto"/>
                </w:tcPr>
                <w:p w14:paraId="29AF830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4D432AD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Chłodziarko-zamrażarka  laboratoryjna przeznaczona do przechowywania próbek pierwotnych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4CF5EE3" w14:textId="4770AD08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 1 szt</w:t>
                  </w:r>
                  <w:r>
                    <w:rPr>
                      <w:rFonts w:ascii="Garamond" w:hAnsi="Garamond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14:paraId="4277E9B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0D4D83E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2E13769F" w14:textId="77777777" w:rsidTr="009B5ED7">
              <w:tc>
                <w:tcPr>
                  <w:tcW w:w="569" w:type="dxa"/>
                  <w:shd w:val="clear" w:color="auto" w:fill="auto"/>
                </w:tcPr>
                <w:p w14:paraId="0759092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7DC08C7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Pojemność chłodziarki nie mniejsza niż 200 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ED9514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5210C6E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68AC1E4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FC3EDB4" w14:textId="77777777" w:rsidTr="009B5ED7">
              <w:tc>
                <w:tcPr>
                  <w:tcW w:w="569" w:type="dxa"/>
                  <w:shd w:val="clear" w:color="auto" w:fill="auto"/>
                </w:tcPr>
                <w:p w14:paraId="3BBA74E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7B236BC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Pojemność zamrażarki </w:t>
                  </w:r>
                  <w:r w:rsidRPr="00B161DD">
                    <w:rPr>
                      <w:rFonts w:ascii="Garamond" w:hAnsi="Garamond"/>
                    </w:rPr>
                    <w:t>nie mniejsza niż 100 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8EB85E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1E7D585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49B2145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612F6EDA" w14:textId="77777777" w:rsidTr="009B5ED7">
              <w:tc>
                <w:tcPr>
                  <w:tcW w:w="569" w:type="dxa"/>
                  <w:shd w:val="clear" w:color="auto" w:fill="auto"/>
                </w:tcPr>
                <w:p w14:paraId="2A82FBE4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7E062A1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Zakr</w:t>
                  </w:r>
                  <w:r>
                    <w:rPr>
                      <w:rFonts w:ascii="Garamond" w:hAnsi="Garamond"/>
                    </w:rPr>
                    <w:t xml:space="preserve">es temperatury dla chłodziarki </w:t>
                  </w:r>
                  <w:r w:rsidRPr="00B161DD">
                    <w:rPr>
                      <w:rFonts w:ascii="Garamond" w:hAnsi="Garamond"/>
                    </w:rPr>
                    <w:t>minimum  +2°C, maksimum +12°C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D89095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1D386B4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18787BB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51B67FC" w14:textId="77777777" w:rsidTr="009B5ED7">
              <w:tc>
                <w:tcPr>
                  <w:tcW w:w="569" w:type="dxa"/>
                  <w:shd w:val="clear" w:color="auto" w:fill="auto"/>
                </w:tcPr>
                <w:p w14:paraId="73BC8AB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23219EE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Zak</w:t>
                  </w:r>
                  <w:r>
                    <w:rPr>
                      <w:rFonts w:ascii="Garamond" w:hAnsi="Garamond"/>
                    </w:rPr>
                    <w:t xml:space="preserve">res temperatury dla zamrażarki </w:t>
                  </w:r>
                  <w:r w:rsidRPr="00B161DD">
                    <w:rPr>
                      <w:rFonts w:ascii="Garamond" w:hAnsi="Garamond"/>
                    </w:rPr>
                    <w:t>minimum  -20°C, maksimum -5°C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BDA3F2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5EB6050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07EB9E0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CCEDDAE" w14:textId="77777777" w:rsidTr="009B5ED7">
              <w:tc>
                <w:tcPr>
                  <w:tcW w:w="569" w:type="dxa"/>
                  <w:shd w:val="clear" w:color="auto" w:fill="auto"/>
                </w:tcPr>
                <w:p w14:paraId="377113C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lastRenderedPageBreak/>
                    <w:t>6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08107C0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Półki  regulowane, pełne (np. szklane lub ze stali nierdzewnej)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B73F8D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2B1EC63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56A82CE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392A2138" w14:textId="77777777" w:rsidTr="009B5ED7">
              <w:tc>
                <w:tcPr>
                  <w:tcW w:w="569" w:type="dxa"/>
                  <w:shd w:val="clear" w:color="auto" w:fill="auto"/>
                </w:tcPr>
                <w:p w14:paraId="771B0E2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7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63FC273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Drzwi przeszklone w chłodziarce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B78886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3A1585B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66B7EDC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165B6666" w14:textId="77777777" w:rsidTr="009B5ED7">
              <w:tc>
                <w:tcPr>
                  <w:tcW w:w="569" w:type="dxa"/>
                  <w:shd w:val="clear" w:color="auto" w:fill="auto"/>
                </w:tcPr>
                <w:p w14:paraId="20493C1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8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3492CA3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 xml:space="preserve">Chłodziarka i zamrażarka zamykane, zabezpieczone przed dostępem osób nieuprawionych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E63AE7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5128DDF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27D7A18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0D87DB2" w14:textId="77777777" w:rsidTr="009B5ED7">
              <w:tc>
                <w:tcPr>
                  <w:tcW w:w="569" w:type="dxa"/>
                  <w:shd w:val="clear" w:color="auto" w:fill="auto"/>
                </w:tcPr>
                <w:p w14:paraId="4B7401B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9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3C71A45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Automatyczne rozmrażanie w części chłodniczej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EBA6A8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0096B85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312A5A57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7A8FD93C" w14:textId="77777777" w:rsidTr="009B5ED7">
              <w:tc>
                <w:tcPr>
                  <w:tcW w:w="569" w:type="dxa"/>
                  <w:shd w:val="clear" w:color="auto" w:fill="auto"/>
                </w:tcPr>
                <w:p w14:paraId="4C5ADC95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10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54CD2A3A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Wskaźnik temperatury w komorze – zewnętrzny, cyfrowy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DD9D4B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08C1CAD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0D907973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4C22B347" w14:textId="77777777" w:rsidTr="009B5ED7">
              <w:tc>
                <w:tcPr>
                  <w:tcW w:w="569" w:type="dxa"/>
                  <w:shd w:val="clear" w:color="auto" w:fill="auto"/>
                </w:tcPr>
                <w:p w14:paraId="7B8DD64B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11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0B62F30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Sygnał ostrzegawczy awarii – optyczny i akustyczny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E134B0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75316D4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043A502E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CCB8BCC" w14:textId="77777777" w:rsidTr="009B5ED7">
              <w:tc>
                <w:tcPr>
                  <w:tcW w:w="569" w:type="dxa"/>
                  <w:shd w:val="clear" w:color="auto" w:fill="auto"/>
                </w:tcPr>
                <w:p w14:paraId="6A4477F8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12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5FBB426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Możliwość monitorowania i magazynowania danych poprzez złącze USB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DEE628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2D47708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28B39799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10E1B03E" w14:textId="77777777" w:rsidTr="009B5ED7">
              <w:tc>
                <w:tcPr>
                  <w:tcW w:w="569" w:type="dxa"/>
                  <w:shd w:val="clear" w:color="auto" w:fill="auto"/>
                </w:tcPr>
                <w:p w14:paraId="77BEC1F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13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6C23E4B0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Instrukcja obsługi w j. polskim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8092A8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52B22B61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1836FF02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A4161" w:rsidRPr="00B161DD" w14:paraId="0894D334" w14:textId="77777777" w:rsidTr="009B5ED7">
              <w:tc>
                <w:tcPr>
                  <w:tcW w:w="569" w:type="dxa"/>
                  <w:shd w:val="clear" w:color="auto" w:fill="auto"/>
                </w:tcPr>
                <w:p w14:paraId="3D32FD0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14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68230DAD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Zapewnienie serwisu</w:t>
                  </w:r>
                  <w:r w:rsidRPr="00B161DD">
                    <w:rPr>
                      <w:rFonts w:ascii="Garamond" w:hAnsi="Garamond"/>
                    </w:rPr>
                    <w:t>,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B161DD">
                    <w:rPr>
                      <w:rFonts w:ascii="Garamond" w:hAnsi="Garamond"/>
                    </w:rPr>
                    <w:t>przeglądów, napraw, usuwania awarii przez cały okres trwania umowy po stronie Wykonawcy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3D08EE6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Tak</w:t>
                  </w:r>
                </w:p>
              </w:tc>
              <w:tc>
                <w:tcPr>
                  <w:tcW w:w="2126" w:type="dxa"/>
                </w:tcPr>
                <w:p w14:paraId="1306DA5C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  <w:r w:rsidRPr="00B161DD">
                    <w:rPr>
                      <w:rFonts w:ascii="Garamond" w:hAnsi="Garamond"/>
                    </w:rPr>
                    <w:t>Nie dotyczy</w:t>
                  </w:r>
                </w:p>
              </w:tc>
              <w:tc>
                <w:tcPr>
                  <w:tcW w:w="2268" w:type="dxa"/>
                </w:tcPr>
                <w:p w14:paraId="08F3B5DF" w14:textId="77777777" w:rsidR="00CA4161" w:rsidRPr="00B161DD" w:rsidRDefault="00CA4161" w:rsidP="00CA4161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5077254A" w14:textId="77777777" w:rsidR="00F96B7B" w:rsidRPr="00B161DD" w:rsidRDefault="00F96B7B" w:rsidP="00F96B7B">
            <w:pPr>
              <w:rPr>
                <w:rFonts w:ascii="Garamond" w:hAnsi="Garamond"/>
              </w:rPr>
            </w:pPr>
          </w:p>
        </w:tc>
      </w:tr>
      <w:tr w:rsidR="00F96B7B" w:rsidRPr="00B161DD" w14:paraId="2EE0163C" w14:textId="77777777" w:rsidTr="009B5ED7">
        <w:trPr>
          <w:trHeight w:val="450"/>
        </w:trPr>
        <w:tc>
          <w:tcPr>
            <w:tcW w:w="1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2DFCA" w14:textId="77777777" w:rsidR="00F96B7B" w:rsidRPr="00B161DD" w:rsidRDefault="00F96B7B" w:rsidP="00F96B7B">
            <w:pPr>
              <w:rPr>
                <w:rFonts w:ascii="Garamond" w:hAnsi="Garamond"/>
              </w:rPr>
            </w:pPr>
          </w:p>
        </w:tc>
      </w:tr>
    </w:tbl>
    <w:p w14:paraId="65C1CB12" w14:textId="77777777" w:rsidR="001D6611" w:rsidRDefault="001D6611" w:rsidP="00F96B7B">
      <w:pPr>
        <w:rPr>
          <w:rFonts w:ascii="Garamond" w:hAnsi="Garamond"/>
        </w:rPr>
      </w:pPr>
    </w:p>
    <w:p w14:paraId="5698521F" w14:textId="77777777" w:rsidR="00F96B7B" w:rsidRPr="00943D5E" w:rsidRDefault="00F96B7B" w:rsidP="00F96B7B">
      <w:pPr>
        <w:rPr>
          <w:rFonts w:ascii="Garamond" w:hAnsi="Garamond"/>
          <w:b/>
          <w:bCs/>
          <w:color w:val="000000" w:themeColor="text1"/>
        </w:rPr>
      </w:pPr>
      <w:r w:rsidRPr="00943D5E">
        <w:rPr>
          <w:rFonts w:ascii="Garamond" w:hAnsi="Garamond"/>
          <w:color w:val="000000" w:themeColor="text1"/>
        </w:rPr>
        <w:t xml:space="preserve">* Nie spełnienie któregokolwiek z wymagań granicznych przedstawionych w tabelach powyżej spowoduje odrzucenie oferty.    </w:t>
      </w:r>
    </w:p>
    <w:p w14:paraId="2C934E46" w14:textId="77777777" w:rsidR="00F96B7B" w:rsidRPr="00B161DD" w:rsidRDefault="00F96B7B" w:rsidP="00F96B7B">
      <w:pPr>
        <w:rPr>
          <w:rFonts w:ascii="Garamond" w:hAnsi="Garamond"/>
        </w:rPr>
      </w:pPr>
    </w:p>
    <w:p w14:paraId="2A2E9332" w14:textId="77777777" w:rsidR="00F96B7B" w:rsidRPr="00B161DD" w:rsidRDefault="00F96B7B" w:rsidP="00F96B7B">
      <w:pPr>
        <w:rPr>
          <w:rFonts w:ascii="Garamond" w:hAnsi="Garamond"/>
        </w:rPr>
      </w:pPr>
    </w:p>
    <w:p w14:paraId="57D1AEBE" w14:textId="77777777" w:rsidR="00F96B7B" w:rsidRPr="00B161DD" w:rsidRDefault="00F96B7B" w:rsidP="001D6611">
      <w:pPr>
        <w:jc w:val="center"/>
        <w:rPr>
          <w:rFonts w:ascii="Garamond" w:hAnsi="Garamond"/>
          <w:b/>
        </w:rPr>
      </w:pPr>
      <w:r w:rsidRPr="00B161DD">
        <w:rPr>
          <w:rFonts w:ascii="Garamond" w:hAnsi="Garamond"/>
          <w:b/>
        </w:rPr>
        <w:br w:type="page"/>
      </w:r>
      <w:r w:rsidR="001D6611">
        <w:rPr>
          <w:rFonts w:ascii="Garamond" w:hAnsi="Garamond"/>
          <w:b/>
        </w:rPr>
        <w:lastRenderedPageBreak/>
        <w:t>WYMAGANIA W ZAKRESIE ZAGADNIEŃ</w:t>
      </w:r>
      <w:r w:rsidRPr="00B161DD">
        <w:rPr>
          <w:rFonts w:ascii="Garamond" w:hAnsi="Garamond"/>
          <w:b/>
        </w:rPr>
        <w:t xml:space="preserve"> INFORMATYCZNYCH SYSTEMÓW ANALITYCZNYCH DO ZAKŁADU DIAGNOSTYKI SZPITALA UNIWERSYTECKIEGO W KRAKOWIE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647"/>
        <w:gridCol w:w="4869"/>
      </w:tblGrid>
      <w:tr w:rsidR="00F96B7B" w:rsidRPr="00B161DD" w14:paraId="67CDCE3B" w14:textId="77777777" w:rsidTr="009B5ED7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971A" w14:textId="77777777" w:rsidR="00F96B7B" w:rsidRPr="00B161DD" w:rsidRDefault="00F96B7B" w:rsidP="001D6611">
            <w:pPr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7F63" w14:textId="77777777" w:rsidR="00F96B7B" w:rsidRPr="00B161DD" w:rsidRDefault="00F96B7B" w:rsidP="001D6611">
            <w:pPr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C29F" w14:textId="77777777" w:rsidR="00F96B7B" w:rsidRPr="00B161DD" w:rsidRDefault="00F96B7B" w:rsidP="001D6611">
            <w:pPr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Potwierdzenie spełnienia</w:t>
            </w:r>
          </w:p>
          <w:p w14:paraId="10B41672" w14:textId="77777777" w:rsidR="00F96B7B" w:rsidRPr="00B161DD" w:rsidRDefault="00F96B7B" w:rsidP="001D6611">
            <w:pPr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(należy wpisać Tak lub Nie)**</w:t>
            </w:r>
          </w:p>
        </w:tc>
      </w:tr>
      <w:tr w:rsidR="00F96B7B" w:rsidRPr="00B161DD" w14:paraId="13A484E0" w14:textId="77777777" w:rsidTr="009B5ED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9DD3" w14:textId="77777777" w:rsidR="00F96B7B" w:rsidRPr="00B161DD" w:rsidRDefault="00F96B7B" w:rsidP="00F96B7B">
            <w:pPr>
              <w:rPr>
                <w:rFonts w:ascii="Garamond" w:hAnsi="Garamond"/>
                <w:bCs/>
              </w:rPr>
            </w:pPr>
            <w:r w:rsidRPr="00B161DD">
              <w:rPr>
                <w:rFonts w:ascii="Garamond" w:hAnsi="Garamond"/>
                <w:bCs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932C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Dwustronna komunikacja Systemów analitycznych z laboratoryjnym systemem informatycznym firmy Marcel S.A., LSI Centrum</w:t>
            </w:r>
          </w:p>
          <w:p w14:paraId="01B6F1EE" w14:textId="77777777" w:rsidR="00F96B7B" w:rsidRPr="00B161DD" w:rsidRDefault="00F96B7B" w:rsidP="005156E9">
            <w:pPr>
              <w:numPr>
                <w:ilvl w:val="1"/>
                <w:numId w:val="8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Podłączenie, obsługa przyjęcia zlecenia i dystrybucji wyniku.</w:t>
            </w:r>
          </w:p>
          <w:p w14:paraId="626BDD00" w14:textId="77777777" w:rsidR="00F96B7B" w:rsidRPr="00B161DD" w:rsidRDefault="00F96B7B" w:rsidP="005156E9">
            <w:pPr>
              <w:numPr>
                <w:ilvl w:val="1"/>
                <w:numId w:val="8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Dostarczenie (jeżeli to konieczne) interfejsów wymiany danych oraz (jeżeli to konieczne) licencji na ich użytkowanie.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22EA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 wymagany</w:t>
            </w:r>
          </w:p>
          <w:p w14:paraId="22EA5AA7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Cs/>
                <w:i/>
              </w:rPr>
              <w:t>(nie wypełniać)</w:t>
            </w:r>
          </w:p>
        </w:tc>
      </w:tr>
      <w:tr w:rsidR="00F96B7B" w:rsidRPr="00B161DD" w14:paraId="05F77E63" w14:textId="77777777" w:rsidTr="009B5ED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2E70" w14:textId="77777777" w:rsidR="00F96B7B" w:rsidRPr="00B161DD" w:rsidRDefault="00F96B7B" w:rsidP="00F96B7B">
            <w:pPr>
              <w:rPr>
                <w:rFonts w:ascii="Garamond" w:hAnsi="Garamond"/>
                <w:bCs/>
              </w:rPr>
            </w:pPr>
            <w:r w:rsidRPr="00B161DD">
              <w:rPr>
                <w:rFonts w:ascii="Garamond" w:hAnsi="Garamond"/>
                <w:bCs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46D8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Wszelkie koszty związane z integracją pomiędzy Systemami analitycznymi a LSI ponosi Wykonawca.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33C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 wymagany</w:t>
            </w:r>
          </w:p>
          <w:p w14:paraId="6B891BAC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Cs/>
                <w:i/>
              </w:rPr>
              <w:t>(nie wypełniać)</w:t>
            </w:r>
          </w:p>
        </w:tc>
      </w:tr>
      <w:tr w:rsidR="00F96B7B" w:rsidRPr="00B161DD" w14:paraId="3255F96A" w14:textId="77777777" w:rsidTr="009B5ED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AD5" w14:textId="77777777" w:rsidR="00F96B7B" w:rsidRPr="00B161DD" w:rsidRDefault="00F96B7B" w:rsidP="00F96B7B">
            <w:pPr>
              <w:rPr>
                <w:rFonts w:ascii="Garamond" w:hAnsi="Garamond"/>
                <w:bCs/>
              </w:rPr>
            </w:pPr>
            <w:r w:rsidRPr="00B161DD">
              <w:rPr>
                <w:rFonts w:ascii="Garamond" w:hAnsi="Garamond"/>
                <w:bCs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6010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 xml:space="preserve">Dostarczony System analityczny podłączony do laboratoryjnego systemu informatycznego LSI z wykorzystaniem serwera pośredniczącego </w:t>
            </w:r>
            <w:proofErr w:type="spellStart"/>
            <w:r w:rsidRPr="00B161DD">
              <w:rPr>
                <w:rFonts w:ascii="Garamond" w:hAnsi="Garamond"/>
                <w:i/>
                <w:iCs/>
              </w:rPr>
              <w:t>middleware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8FA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 wymagany</w:t>
            </w:r>
          </w:p>
          <w:p w14:paraId="1D49C6A2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Cs/>
                <w:i/>
              </w:rPr>
              <w:t>(nie wypełniać)</w:t>
            </w:r>
          </w:p>
        </w:tc>
      </w:tr>
      <w:tr w:rsidR="00F96B7B" w:rsidRPr="00B161DD" w14:paraId="45AD5170" w14:textId="77777777" w:rsidTr="009B5ED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12B4" w14:textId="77777777" w:rsidR="00F96B7B" w:rsidRPr="00B161DD" w:rsidRDefault="00F96B7B" w:rsidP="00F96B7B">
            <w:pPr>
              <w:rPr>
                <w:rFonts w:ascii="Garamond" w:hAnsi="Garamond"/>
                <w:bCs/>
              </w:rPr>
            </w:pPr>
            <w:r w:rsidRPr="00B161DD">
              <w:rPr>
                <w:rFonts w:ascii="Garamond" w:hAnsi="Garamond"/>
                <w:bCs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49E5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  <w:iCs/>
              </w:rPr>
              <w:t xml:space="preserve">Konieczność konfiguracji 2 (dwóch) maszyn wirtualnych </w:t>
            </w:r>
            <w:r w:rsidRPr="00B161DD">
              <w:rPr>
                <w:rFonts w:ascii="Garamond" w:hAnsi="Garamond"/>
              </w:rPr>
              <w:t>lub maszyn fizycznych</w:t>
            </w:r>
            <w:r w:rsidRPr="00B161DD">
              <w:rPr>
                <w:rFonts w:ascii="Garamond" w:hAnsi="Garamond"/>
                <w:iCs/>
              </w:rPr>
              <w:t xml:space="preserve">, pełniących rolę serwera </w:t>
            </w:r>
            <w:r w:rsidRPr="00B161DD">
              <w:rPr>
                <w:rFonts w:ascii="Garamond" w:hAnsi="Garamond"/>
              </w:rPr>
              <w:t xml:space="preserve">pośredniczącego </w:t>
            </w:r>
            <w:proofErr w:type="spellStart"/>
            <w:r w:rsidRPr="00B161DD">
              <w:rPr>
                <w:rFonts w:ascii="Garamond" w:hAnsi="Garamond"/>
                <w:i/>
                <w:iCs/>
              </w:rPr>
              <w:t>middleware</w:t>
            </w:r>
            <w:proofErr w:type="spellEnd"/>
            <w:r w:rsidRPr="00B161DD">
              <w:rPr>
                <w:rFonts w:ascii="Garamond" w:hAnsi="Garamond"/>
                <w:iCs/>
              </w:rPr>
              <w:t>, któ</w:t>
            </w:r>
            <w:r w:rsidRPr="00B161DD">
              <w:rPr>
                <w:rFonts w:ascii="Garamond" w:hAnsi="Garamond"/>
              </w:rPr>
              <w:t xml:space="preserve">re zostaną uruchomione w środowisku serwerowym Zamawiającego na platformie </w:t>
            </w:r>
            <w:proofErr w:type="spellStart"/>
            <w:r w:rsidRPr="00B161DD">
              <w:rPr>
                <w:rFonts w:ascii="Garamond" w:hAnsi="Garamond"/>
              </w:rPr>
              <w:t>VMWare</w:t>
            </w:r>
            <w:proofErr w:type="spellEnd"/>
            <w:r w:rsidRPr="00B161DD">
              <w:rPr>
                <w:rFonts w:ascii="Garamond" w:hAnsi="Garamond"/>
              </w:rPr>
              <w:t xml:space="preserve">. Maszyny wirtualne pracujące </w:t>
            </w:r>
            <w:r w:rsidR="00642DDD">
              <w:rPr>
                <w:rFonts w:ascii="Garamond" w:hAnsi="Garamond"/>
              </w:rPr>
              <w:t>w trybie środowisko produkcyjne/</w:t>
            </w:r>
            <w:r w:rsidRPr="00B161DD">
              <w:rPr>
                <w:rFonts w:ascii="Garamond" w:hAnsi="Garamond"/>
              </w:rPr>
              <w:t xml:space="preserve">środowisko zapasowe. Pomiędzy maszynami wirtualnymi ciągła synchronizacja danych, umożliwiająca szybkie przełączenie pomiędzy serwerami. W przypadku wykorzystania fizycznego serwera pośredniczącego </w:t>
            </w:r>
            <w:proofErr w:type="spellStart"/>
            <w:r w:rsidRPr="00B161DD">
              <w:rPr>
                <w:rFonts w:ascii="Garamond" w:hAnsi="Garamond"/>
                <w:i/>
                <w:iCs/>
              </w:rPr>
              <w:t>middleware</w:t>
            </w:r>
            <w:proofErr w:type="spellEnd"/>
            <w:r w:rsidRPr="00B161DD">
              <w:rPr>
                <w:rFonts w:ascii="Garamond" w:hAnsi="Garamond"/>
              </w:rPr>
              <w:t xml:space="preserve"> konieczność jego dostawy i konfiguracji (serwer fizyczny z UPS) przez Wykonawcę.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D379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 wymagany</w:t>
            </w:r>
          </w:p>
          <w:p w14:paraId="44B09768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Cs/>
                <w:i/>
              </w:rPr>
              <w:t>(nie wypełniać)</w:t>
            </w:r>
          </w:p>
        </w:tc>
      </w:tr>
      <w:tr w:rsidR="00F96B7B" w:rsidRPr="00B161DD" w14:paraId="7505768F" w14:textId="77777777" w:rsidTr="009B5ED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1BAB" w14:textId="77777777" w:rsidR="00F96B7B" w:rsidRPr="00B161DD" w:rsidRDefault="00F96B7B" w:rsidP="00F96B7B">
            <w:pPr>
              <w:rPr>
                <w:rFonts w:ascii="Garamond" w:hAnsi="Garamond"/>
                <w:bCs/>
              </w:rPr>
            </w:pPr>
            <w:r w:rsidRPr="00B161DD">
              <w:rPr>
                <w:rFonts w:ascii="Garamond" w:hAnsi="Garamond"/>
                <w:bCs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2AC3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Przeszkolenie pracowników Działu IT w zakresie utrzymania Systemu analitycznego oraz komunikacji (wymiany danych) z LIS.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B29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 wymagany</w:t>
            </w:r>
          </w:p>
          <w:p w14:paraId="2260C229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Cs/>
                <w:i/>
              </w:rPr>
              <w:t>(nie wypełniać)</w:t>
            </w:r>
          </w:p>
        </w:tc>
      </w:tr>
      <w:tr w:rsidR="00F96B7B" w:rsidRPr="00B161DD" w14:paraId="41DBF0DC" w14:textId="77777777" w:rsidTr="009B5ED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39B7" w14:textId="77777777" w:rsidR="00F96B7B" w:rsidRPr="00B161DD" w:rsidRDefault="00F96B7B" w:rsidP="00F96B7B">
            <w:pPr>
              <w:rPr>
                <w:rFonts w:ascii="Garamond" w:hAnsi="Garamond"/>
                <w:bCs/>
              </w:rPr>
            </w:pPr>
            <w:r w:rsidRPr="00B161DD">
              <w:rPr>
                <w:rFonts w:ascii="Garamond" w:hAnsi="Garamond"/>
                <w:bCs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25BC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Dostarczenie niezbędnych licencji koniecznych do pełnego wdrożenia Systemów analitycznych.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4156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 wymagany</w:t>
            </w:r>
          </w:p>
          <w:p w14:paraId="20F0683F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Cs/>
                <w:i/>
              </w:rPr>
              <w:t>(nie wypełniać)</w:t>
            </w:r>
          </w:p>
        </w:tc>
      </w:tr>
      <w:tr w:rsidR="00F96B7B" w:rsidRPr="00B161DD" w14:paraId="0B86B699" w14:textId="77777777" w:rsidTr="009B5ED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F5B3" w14:textId="77777777" w:rsidR="00F96B7B" w:rsidRPr="00B161DD" w:rsidRDefault="00F96B7B" w:rsidP="00F96B7B">
            <w:pPr>
              <w:rPr>
                <w:rFonts w:ascii="Garamond" w:hAnsi="Garamond"/>
                <w:bCs/>
              </w:rPr>
            </w:pPr>
            <w:r w:rsidRPr="001316DE">
              <w:rPr>
                <w:rFonts w:ascii="Garamond" w:hAnsi="Garamond"/>
                <w:bCs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9C55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Dostarczenie narzędzi diagnostycznych umożliwiających śledzenie procesów wymiany pomiędzy Systemami.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4D95" w14:textId="77777777" w:rsidR="00F96B7B" w:rsidRPr="001316DE" w:rsidRDefault="00F96B7B" w:rsidP="00642DDD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1316DE">
              <w:rPr>
                <w:rFonts w:ascii="Garamond" w:hAnsi="Garamond"/>
                <w:b/>
                <w:bCs/>
              </w:rPr>
              <w:t>Parametr oceniany</w:t>
            </w:r>
          </w:p>
          <w:p w14:paraId="60CC2BC3" w14:textId="77777777" w:rsidR="00F96B7B" w:rsidRPr="001316DE" w:rsidRDefault="00F96B7B" w:rsidP="001D6611">
            <w:pPr>
              <w:spacing w:after="0"/>
              <w:jc w:val="center"/>
              <w:rPr>
                <w:rFonts w:ascii="Garamond" w:hAnsi="Garamond"/>
                <w:bCs/>
                <w:i/>
              </w:rPr>
            </w:pPr>
            <w:r w:rsidRPr="001316DE">
              <w:rPr>
                <w:rFonts w:ascii="Garamond" w:hAnsi="Garamond"/>
                <w:bCs/>
                <w:i/>
              </w:rPr>
              <w:t>TAK/NIE</w:t>
            </w:r>
          </w:p>
          <w:p w14:paraId="13B7C17E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1316DE">
              <w:rPr>
                <w:rFonts w:ascii="Garamond" w:hAnsi="Garamond"/>
                <w:bCs/>
                <w:i/>
              </w:rPr>
              <w:t>(zaznaczyć odpowiednie)</w:t>
            </w:r>
          </w:p>
        </w:tc>
      </w:tr>
      <w:tr w:rsidR="00F96B7B" w:rsidRPr="00B161DD" w14:paraId="321D945A" w14:textId="77777777" w:rsidTr="009B5ED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CB6C" w14:textId="77777777" w:rsidR="00F96B7B" w:rsidRPr="00B161DD" w:rsidRDefault="00F96B7B" w:rsidP="00F96B7B">
            <w:pPr>
              <w:rPr>
                <w:rFonts w:ascii="Garamond" w:hAnsi="Garamond"/>
                <w:bCs/>
              </w:rPr>
            </w:pPr>
            <w:r w:rsidRPr="00B161DD">
              <w:rPr>
                <w:rFonts w:ascii="Garamond" w:hAnsi="Garamond"/>
                <w:bCs/>
              </w:rPr>
              <w:lastRenderedPageBreak/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BEC9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Świadczenie przez Wykonawcę asysty technicznej Systemu analitycznego w terminie obowiązywania umowy, w ramach której Wykonawca zobowiązany jest do:</w:t>
            </w:r>
          </w:p>
          <w:p w14:paraId="751AE29C" w14:textId="77777777" w:rsidR="00F96B7B" w:rsidRPr="00B161DD" w:rsidRDefault="00F96B7B" w:rsidP="005156E9">
            <w:pPr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usuwania błędów;</w:t>
            </w:r>
          </w:p>
          <w:p w14:paraId="2374605A" w14:textId="77777777" w:rsidR="00F96B7B" w:rsidRPr="00B161DD" w:rsidRDefault="00F96B7B" w:rsidP="005156E9">
            <w:pPr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dostosowywania oprogramowania do zmieniających się przepisów prawnych;</w:t>
            </w:r>
          </w:p>
          <w:p w14:paraId="42A122E7" w14:textId="77777777" w:rsidR="00F96B7B" w:rsidRPr="00B161DD" w:rsidRDefault="00F96B7B" w:rsidP="005156E9">
            <w:pPr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konsultacji w zakresie dostarczonego systemu;</w:t>
            </w:r>
          </w:p>
          <w:p w14:paraId="3AC4D953" w14:textId="77777777" w:rsidR="00F96B7B" w:rsidRPr="00B161DD" w:rsidRDefault="00F96B7B" w:rsidP="005156E9">
            <w:pPr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instalacji niezbędnych dla prawidłowego funkcjonowania systemu poprawek do zainstalowanej wersji oprogramowania;</w:t>
            </w:r>
          </w:p>
          <w:p w14:paraId="2CD22417" w14:textId="77777777" w:rsidR="00F96B7B" w:rsidRPr="00B161DD" w:rsidRDefault="00F96B7B" w:rsidP="005156E9">
            <w:pPr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nadzór nad interfejsem wymiany danych (integracja z LSI) po stronie Systemu Wykonawcy.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F27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 wymagany</w:t>
            </w:r>
          </w:p>
          <w:p w14:paraId="07E688DF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Cs/>
                <w:i/>
              </w:rPr>
              <w:t>(nie wypełniać)</w:t>
            </w:r>
          </w:p>
        </w:tc>
      </w:tr>
      <w:tr w:rsidR="00F96B7B" w:rsidRPr="00B161DD" w14:paraId="654C65FF" w14:textId="77777777" w:rsidTr="009B5ED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0328" w14:textId="77777777" w:rsidR="00F96B7B" w:rsidRPr="00B161DD" w:rsidRDefault="00F96B7B" w:rsidP="00F96B7B">
            <w:pPr>
              <w:rPr>
                <w:rFonts w:ascii="Garamond" w:hAnsi="Garamond"/>
                <w:bCs/>
              </w:rPr>
            </w:pPr>
            <w:r w:rsidRPr="00B161DD">
              <w:rPr>
                <w:rFonts w:ascii="Garamond" w:hAnsi="Garamond"/>
                <w:bCs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F3CA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 xml:space="preserve">Obsługa serwisowa systemu </w:t>
            </w:r>
            <w:proofErr w:type="spellStart"/>
            <w:r w:rsidRPr="00B161DD">
              <w:rPr>
                <w:rFonts w:ascii="Garamond" w:hAnsi="Garamond"/>
                <w:i/>
                <w:iCs/>
              </w:rPr>
              <w:t>middleware</w:t>
            </w:r>
            <w:proofErr w:type="spellEnd"/>
            <w:r w:rsidRPr="00B161DD">
              <w:rPr>
                <w:rFonts w:ascii="Garamond" w:hAnsi="Garamond"/>
              </w:rPr>
              <w:t xml:space="preserve"> w trybie 24/7 tj. przez 24 godziny na dobę i 365 dni w roku w zakresie: przyjęcia zgłoszenia, wskazania osoby prowadzącej, daty i godziny planowanego usunięcia usterki, zamknięcia zgłoszenia. Możliwość zgłaszania awarii systemu za pośrednictwem systemu </w:t>
            </w:r>
            <w:proofErr w:type="spellStart"/>
            <w:r w:rsidRPr="00B161DD">
              <w:rPr>
                <w:rFonts w:ascii="Garamond" w:hAnsi="Garamond"/>
              </w:rPr>
              <w:t>HelpDesk</w:t>
            </w:r>
            <w:proofErr w:type="spellEnd"/>
            <w:r w:rsidRPr="00B161DD">
              <w:rPr>
                <w:rFonts w:ascii="Garamond" w:hAnsi="Garamond"/>
              </w:rPr>
              <w:t xml:space="preserve"> Wykonawcy oraz telefonicznie</w:t>
            </w:r>
          </w:p>
          <w:p w14:paraId="78FF798D" w14:textId="77777777" w:rsidR="00F96B7B" w:rsidRPr="00B161DD" w:rsidRDefault="00F96B7B" w:rsidP="005156E9">
            <w:pPr>
              <w:numPr>
                <w:ilvl w:val="0"/>
                <w:numId w:val="7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Podział błędów na kategorie</w:t>
            </w:r>
          </w:p>
          <w:p w14:paraId="7BE70916" w14:textId="77777777" w:rsidR="00F96B7B" w:rsidRPr="00B161DD" w:rsidRDefault="00F96B7B" w:rsidP="005156E9">
            <w:pPr>
              <w:numPr>
                <w:ilvl w:val="1"/>
                <w:numId w:val="7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Krytyczny – niemożliwa praca w systemie;</w:t>
            </w:r>
          </w:p>
          <w:p w14:paraId="69547C5D" w14:textId="77777777" w:rsidR="00F96B7B" w:rsidRPr="00B161DD" w:rsidRDefault="00F96B7B" w:rsidP="005156E9">
            <w:pPr>
              <w:numPr>
                <w:ilvl w:val="1"/>
                <w:numId w:val="7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Pilny – utrudniający, ograniczający pracę w systemie;</w:t>
            </w:r>
          </w:p>
          <w:p w14:paraId="6933E0DC" w14:textId="77777777" w:rsidR="00F96B7B" w:rsidRPr="00B161DD" w:rsidRDefault="00F96B7B" w:rsidP="005156E9">
            <w:pPr>
              <w:numPr>
                <w:ilvl w:val="1"/>
                <w:numId w:val="7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Zwykły – nie mający istotnego wpływu na  bieżącą pracę;</w:t>
            </w:r>
          </w:p>
          <w:p w14:paraId="06465967" w14:textId="77777777" w:rsidR="00F96B7B" w:rsidRPr="00B161DD" w:rsidRDefault="00F96B7B" w:rsidP="005156E9">
            <w:pPr>
              <w:numPr>
                <w:ilvl w:val="0"/>
                <w:numId w:val="7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Różne czasy reakcji i usunięcia błędu w zależności od kategorii błędu</w:t>
            </w:r>
          </w:p>
          <w:p w14:paraId="53E07319" w14:textId="77777777" w:rsidR="00F96B7B" w:rsidRPr="00B161DD" w:rsidRDefault="00F96B7B" w:rsidP="005156E9">
            <w:pPr>
              <w:numPr>
                <w:ilvl w:val="1"/>
                <w:numId w:val="7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Krytyczny – reakcja 1 h od moment zgłoszenia, usunięcie błędu do 4 h</w:t>
            </w:r>
          </w:p>
          <w:p w14:paraId="64AC6623" w14:textId="77777777" w:rsidR="00F96B7B" w:rsidRPr="00B161DD" w:rsidRDefault="00F96B7B" w:rsidP="005156E9">
            <w:pPr>
              <w:numPr>
                <w:ilvl w:val="1"/>
                <w:numId w:val="7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Pilny – reakcja 12 h od moment zgłoszenia, usunięcie błędu do 48 h</w:t>
            </w:r>
          </w:p>
          <w:p w14:paraId="44D747AC" w14:textId="77777777" w:rsidR="00F96B7B" w:rsidRPr="00B161DD" w:rsidRDefault="00F96B7B" w:rsidP="005156E9">
            <w:pPr>
              <w:numPr>
                <w:ilvl w:val="1"/>
                <w:numId w:val="7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Zwykły- – reakcja 72 h od moment zgłoszenia, usunięcie błędu do 14 dni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E19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 wymagany</w:t>
            </w:r>
          </w:p>
          <w:p w14:paraId="29BD7C0A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Cs/>
                <w:i/>
              </w:rPr>
              <w:t>(nie wypełniać)</w:t>
            </w:r>
          </w:p>
        </w:tc>
      </w:tr>
      <w:tr w:rsidR="00F96B7B" w:rsidRPr="00B161DD" w14:paraId="1058B66A" w14:textId="77777777" w:rsidTr="009B5ED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C3B9" w14:textId="77777777" w:rsidR="00F96B7B" w:rsidRPr="001316DE" w:rsidRDefault="00F96B7B" w:rsidP="00F96B7B">
            <w:pPr>
              <w:rPr>
                <w:rFonts w:ascii="Garamond" w:hAnsi="Garamond"/>
                <w:bCs/>
              </w:rPr>
            </w:pPr>
            <w:r w:rsidRPr="001316DE">
              <w:rPr>
                <w:rFonts w:ascii="Garamond" w:hAnsi="Garamond"/>
                <w:bCs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731C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Regularna, prewencyjna kontrola poprawności działania Systemu poprzez kontrolę zdarzeń (logów), mającą na celu zapobieganie powstawaniu awarii Systemu w szczególności w zakresie monitoringu:</w:t>
            </w:r>
          </w:p>
          <w:p w14:paraId="65C2F061" w14:textId="77777777" w:rsidR="00F96B7B" w:rsidRPr="00B161DD" w:rsidRDefault="00F96B7B" w:rsidP="005156E9">
            <w:pPr>
              <w:numPr>
                <w:ilvl w:val="1"/>
                <w:numId w:val="9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procesów bazy danych;</w:t>
            </w:r>
          </w:p>
          <w:p w14:paraId="028CB912" w14:textId="77777777" w:rsidR="00F96B7B" w:rsidRPr="00B161DD" w:rsidRDefault="00F96B7B" w:rsidP="005156E9">
            <w:pPr>
              <w:numPr>
                <w:ilvl w:val="1"/>
                <w:numId w:val="9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procesów systemu operacyjnego;</w:t>
            </w:r>
          </w:p>
          <w:p w14:paraId="6BA4965E" w14:textId="77777777" w:rsidR="00F96B7B" w:rsidRPr="00B161DD" w:rsidRDefault="00F96B7B" w:rsidP="005156E9">
            <w:pPr>
              <w:numPr>
                <w:ilvl w:val="1"/>
                <w:numId w:val="9"/>
              </w:num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procesów zasobów sprzętowych;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8226" w14:textId="77777777" w:rsidR="00F96B7B" w:rsidRPr="00642DDD" w:rsidRDefault="00F96B7B" w:rsidP="00642DDD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 oceniany</w:t>
            </w:r>
          </w:p>
          <w:p w14:paraId="6772A8DF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Cs/>
                <w:i/>
              </w:rPr>
            </w:pPr>
            <w:r w:rsidRPr="00B161DD">
              <w:rPr>
                <w:rFonts w:ascii="Garamond" w:hAnsi="Garamond"/>
                <w:bCs/>
                <w:i/>
              </w:rPr>
              <w:t>TAK/NIE</w:t>
            </w:r>
          </w:p>
          <w:p w14:paraId="34C54E46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Cs/>
                <w:i/>
              </w:rPr>
              <w:t>(zaznaczyć odpowiednie)</w:t>
            </w:r>
          </w:p>
        </w:tc>
      </w:tr>
      <w:tr w:rsidR="00F96B7B" w:rsidRPr="00B161DD" w14:paraId="6954EC78" w14:textId="77777777" w:rsidTr="009B5ED7">
        <w:trPr>
          <w:trHeight w:val="50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B1F6" w14:textId="77777777" w:rsidR="00F96B7B" w:rsidRPr="001316DE" w:rsidRDefault="00F96B7B" w:rsidP="00F96B7B">
            <w:pPr>
              <w:rPr>
                <w:rFonts w:ascii="Garamond" w:hAnsi="Garamond"/>
                <w:bCs/>
              </w:rPr>
            </w:pPr>
            <w:r w:rsidRPr="001316DE">
              <w:rPr>
                <w:rFonts w:ascii="Garamond" w:hAnsi="Garamond"/>
                <w:bCs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FFB6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Dostarczenie dokumentacji technicznej i procedur eksploatacyjnych dot. Systemu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BEB0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 wymagany</w:t>
            </w:r>
          </w:p>
          <w:p w14:paraId="12372A0D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Cs/>
                <w:i/>
              </w:rPr>
              <w:t>(nie wypełniać)</w:t>
            </w:r>
          </w:p>
        </w:tc>
      </w:tr>
      <w:tr w:rsidR="00F96B7B" w:rsidRPr="00B161DD" w14:paraId="267D8E70" w14:textId="77777777" w:rsidTr="009B5ED7">
        <w:trPr>
          <w:trHeight w:val="50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96D3" w14:textId="77777777" w:rsidR="00F96B7B" w:rsidRPr="001316DE" w:rsidRDefault="00F96B7B" w:rsidP="00F96B7B">
            <w:pPr>
              <w:rPr>
                <w:rFonts w:ascii="Garamond" w:hAnsi="Garamond"/>
                <w:bCs/>
              </w:rPr>
            </w:pPr>
            <w:r w:rsidRPr="001316DE">
              <w:rPr>
                <w:rFonts w:ascii="Garamond" w:hAnsi="Garamond"/>
                <w:bCs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17B0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Możliwość dostępu do danych (tryb tylko do odczytu) zawartych w bazie danych za pośrednictwem narzędzi dostarczonych przez Wykonawcę.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784E" w14:textId="77777777" w:rsidR="00F96B7B" w:rsidRPr="00642DDD" w:rsidRDefault="00F96B7B" w:rsidP="00642DDD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 oceniany</w:t>
            </w:r>
          </w:p>
          <w:p w14:paraId="29C8191C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Cs/>
                <w:i/>
              </w:rPr>
            </w:pPr>
            <w:r w:rsidRPr="00B161DD">
              <w:rPr>
                <w:rFonts w:ascii="Garamond" w:hAnsi="Garamond"/>
                <w:bCs/>
                <w:i/>
              </w:rPr>
              <w:t>TAK/NIE</w:t>
            </w:r>
          </w:p>
          <w:p w14:paraId="7C7819AA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Cs/>
                <w:i/>
              </w:rPr>
              <w:t>(zaznaczyć odpowiednie)</w:t>
            </w:r>
          </w:p>
        </w:tc>
      </w:tr>
      <w:tr w:rsidR="00F96B7B" w:rsidRPr="00B161DD" w14:paraId="5AFE2267" w14:textId="77777777" w:rsidTr="009B5ED7">
        <w:trPr>
          <w:trHeight w:val="50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25F2" w14:textId="77777777" w:rsidR="00F96B7B" w:rsidRPr="00B161DD" w:rsidRDefault="00F96B7B" w:rsidP="00F96B7B">
            <w:pPr>
              <w:rPr>
                <w:rFonts w:ascii="Garamond" w:hAnsi="Garamond"/>
                <w:bCs/>
              </w:rPr>
            </w:pPr>
            <w:r w:rsidRPr="00B161DD">
              <w:rPr>
                <w:rFonts w:ascii="Garamond" w:hAnsi="Garamond"/>
                <w:bCs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84CA" w14:textId="77777777" w:rsidR="00F96B7B" w:rsidRPr="00B161DD" w:rsidRDefault="00F96B7B" w:rsidP="005156E9">
            <w:pPr>
              <w:spacing w:after="0"/>
              <w:rPr>
                <w:rFonts w:ascii="Garamond" w:hAnsi="Garamond"/>
              </w:rPr>
            </w:pPr>
            <w:r w:rsidRPr="00B161DD">
              <w:rPr>
                <w:rFonts w:ascii="Garamond" w:hAnsi="Garamond"/>
              </w:rPr>
              <w:t>Możliwość obsługi wielu laboratoriów w wielu lokalizacjach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04FC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/>
                <w:bCs/>
              </w:rPr>
              <w:t>Parametr wymagany</w:t>
            </w:r>
          </w:p>
          <w:p w14:paraId="4CB51BF3" w14:textId="77777777" w:rsidR="00F96B7B" w:rsidRPr="00B161DD" w:rsidRDefault="00F96B7B" w:rsidP="001D661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161DD">
              <w:rPr>
                <w:rFonts w:ascii="Garamond" w:hAnsi="Garamond"/>
                <w:bCs/>
                <w:i/>
              </w:rPr>
              <w:t>(nie wypełniać)</w:t>
            </w:r>
          </w:p>
        </w:tc>
      </w:tr>
    </w:tbl>
    <w:p w14:paraId="627A9D30" w14:textId="77777777" w:rsidR="00F96B7B" w:rsidRPr="00B161DD" w:rsidRDefault="00F96B7B" w:rsidP="00F96B7B">
      <w:pPr>
        <w:rPr>
          <w:rFonts w:ascii="Garamond" w:hAnsi="Garamond"/>
        </w:rPr>
      </w:pPr>
    </w:p>
    <w:p w14:paraId="14ED1720" w14:textId="77777777" w:rsidR="00F96B7B" w:rsidRPr="00B161DD" w:rsidRDefault="00F96B7B" w:rsidP="00642DDD">
      <w:pPr>
        <w:spacing w:after="0"/>
        <w:rPr>
          <w:rFonts w:ascii="Garamond" w:hAnsi="Garamond"/>
        </w:rPr>
      </w:pPr>
      <w:r w:rsidRPr="00B161DD">
        <w:rPr>
          <w:rFonts w:ascii="Garamond" w:hAnsi="Garamond"/>
        </w:rPr>
        <w:t xml:space="preserve">** Nie spełnienie któregokolwiek z parametrów wymaganych przedstawionych w tabeli powyżej spowoduje odrzucenie oferty. </w:t>
      </w:r>
    </w:p>
    <w:p w14:paraId="669CF48C" w14:textId="40BFA9A4" w:rsidR="00F96B7B" w:rsidRPr="00B161DD" w:rsidRDefault="00642DDD" w:rsidP="00642DDD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Parametry </w:t>
      </w:r>
      <w:r w:rsidRPr="001316DE">
        <w:rPr>
          <w:rFonts w:ascii="Garamond" w:hAnsi="Garamond"/>
        </w:rPr>
        <w:t>ocenianie w pkt 7, 10 i 12</w:t>
      </w:r>
      <w:r w:rsidR="00F96B7B" w:rsidRPr="001316DE">
        <w:rPr>
          <w:rFonts w:ascii="Garamond" w:hAnsi="Garamond"/>
        </w:rPr>
        <w:t xml:space="preserve"> przedstawione</w:t>
      </w:r>
      <w:r w:rsidR="00F96B7B" w:rsidRPr="00B161DD">
        <w:rPr>
          <w:rFonts w:ascii="Garamond" w:hAnsi="Garamond"/>
        </w:rPr>
        <w:t xml:space="preserve"> w tabeli powyżej muszą być tożsame z potwierdzeniem spełnienia (Tak lub Nie) parametrów w kryterium oceny </w:t>
      </w:r>
      <w:r w:rsidR="009A3F9D">
        <w:rPr>
          <w:rFonts w:ascii="Garamond" w:hAnsi="Garamond"/>
        </w:rPr>
        <w:t xml:space="preserve">„Jakość” wskazanych w </w:t>
      </w:r>
      <w:r w:rsidR="009A3F9D" w:rsidRPr="001316DE">
        <w:rPr>
          <w:rFonts w:ascii="Garamond" w:hAnsi="Garamond"/>
        </w:rPr>
        <w:t xml:space="preserve">punktach </w:t>
      </w:r>
      <w:r w:rsidR="001316DE" w:rsidRPr="001316DE">
        <w:rPr>
          <w:rFonts w:ascii="Garamond" w:hAnsi="Garamond"/>
        </w:rPr>
        <w:t>11, 12 i 13</w:t>
      </w:r>
      <w:r w:rsidRPr="001316DE">
        <w:rPr>
          <w:rFonts w:ascii="Garamond" w:hAnsi="Garamond"/>
        </w:rPr>
        <w:t xml:space="preserve"> (załącznik</w:t>
      </w:r>
      <w:r>
        <w:rPr>
          <w:rFonts w:ascii="Garamond" w:hAnsi="Garamond"/>
        </w:rPr>
        <w:t xml:space="preserve"> nr 1c do SWZ</w:t>
      </w:r>
      <w:r w:rsidR="00F96B7B" w:rsidRPr="00B161DD">
        <w:rPr>
          <w:rFonts w:ascii="Garamond" w:hAnsi="Garamond"/>
        </w:rPr>
        <w:t>). W przypadku rozbieżności pomiędzy parametrami ocenianymi wskazanymi w tabeli powyżej a określonymi w załączniku nr 1c, Zamawiający w pierwszej kolejności dokona oceny parametr</w:t>
      </w:r>
      <w:r w:rsidR="001316DE">
        <w:rPr>
          <w:rFonts w:ascii="Garamond" w:hAnsi="Garamond"/>
        </w:rPr>
        <w:t>ów wskazanych w tabeli powyżej.</w:t>
      </w:r>
    </w:p>
    <w:p w14:paraId="2E5E9B77" w14:textId="77777777" w:rsidR="00F96B7B" w:rsidRPr="00B161DD" w:rsidRDefault="00F96B7B" w:rsidP="00F96B7B">
      <w:pPr>
        <w:rPr>
          <w:rFonts w:ascii="Garamond" w:hAnsi="Garamond"/>
        </w:rPr>
      </w:pPr>
    </w:p>
    <w:p w14:paraId="7E7F00B0" w14:textId="77777777" w:rsidR="00F96B7B" w:rsidRPr="00B161DD" w:rsidRDefault="00F96B7B" w:rsidP="00F96B7B">
      <w:pPr>
        <w:rPr>
          <w:rFonts w:ascii="Garamond" w:hAnsi="Garamond"/>
        </w:rPr>
      </w:pPr>
    </w:p>
    <w:p w14:paraId="694A65AF" w14:textId="77777777" w:rsidR="0059608A" w:rsidRPr="00B161DD" w:rsidRDefault="0059608A">
      <w:pPr>
        <w:rPr>
          <w:rFonts w:ascii="Garamond" w:hAnsi="Garamond"/>
        </w:rPr>
      </w:pPr>
    </w:p>
    <w:sectPr w:rsidR="0059608A" w:rsidRPr="00B161DD">
      <w:headerReference w:type="default" r:id="rId7"/>
      <w:pgSz w:w="16838" w:h="11906" w:orient="landscape"/>
      <w:pgMar w:top="1701" w:right="851" w:bottom="765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A82A0" w14:textId="77777777" w:rsidR="007F7B64" w:rsidRDefault="007F7B64">
      <w:pPr>
        <w:spacing w:after="0" w:line="240" w:lineRule="auto"/>
      </w:pPr>
      <w:r>
        <w:separator/>
      </w:r>
    </w:p>
  </w:endnote>
  <w:endnote w:type="continuationSeparator" w:id="0">
    <w:p w14:paraId="4F43D1C4" w14:textId="77777777" w:rsidR="007F7B64" w:rsidRDefault="007F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7514" w14:textId="77777777" w:rsidR="007F7B64" w:rsidRDefault="007F7B64">
      <w:pPr>
        <w:spacing w:after="0" w:line="240" w:lineRule="auto"/>
      </w:pPr>
      <w:r>
        <w:separator/>
      </w:r>
    </w:p>
  </w:footnote>
  <w:footnote w:type="continuationSeparator" w:id="0">
    <w:p w14:paraId="4F287054" w14:textId="77777777" w:rsidR="007F7B64" w:rsidRDefault="007F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ED07" w14:textId="77777777" w:rsidR="00571E81" w:rsidRDefault="00571E81">
    <w:pPr>
      <w:rPr>
        <w:rFonts w:ascii="Garamond" w:hAnsi="Garamond" w:cs="Garamond"/>
      </w:rPr>
    </w:pPr>
    <w:r>
      <w:rPr>
        <w:rFonts w:ascii="Garamond" w:hAnsi="Garamond" w:cs="Garamond"/>
      </w:rPr>
      <w:t xml:space="preserve">DFP.271.27.2022.ADB                                                                                                                                                     </w:t>
    </w:r>
    <w:r>
      <w:rPr>
        <w:rFonts w:ascii="Garamond" w:hAnsi="Garamond" w:cs="Garamond"/>
        <w:bCs/>
      </w:rPr>
      <w:t>Załącznik 1b do SWZ</w:t>
    </w:r>
  </w:p>
  <w:p w14:paraId="5060FFC2" w14:textId="77777777" w:rsidR="00571E81" w:rsidRDefault="00571E81">
    <w:pPr>
      <w:pStyle w:val="Tekstpodstawowywcity"/>
      <w:ind w:firstLine="0"/>
      <w:jc w:val="center"/>
      <w:rPr>
        <w:rFonts w:ascii="Garamond" w:hAnsi="Garamond" w:cs="Garamond"/>
        <w:bCs w:val="0"/>
        <w:sz w:val="22"/>
        <w:szCs w:val="22"/>
      </w:rPr>
    </w:pPr>
  </w:p>
  <w:p w14:paraId="344083A1" w14:textId="77777777" w:rsidR="00571E81" w:rsidRPr="009B5ED7" w:rsidRDefault="00571E81" w:rsidP="009B5ED7">
    <w:pPr>
      <w:pStyle w:val="Tekstpodstawowywcity"/>
      <w:ind w:firstLine="0"/>
      <w:jc w:val="center"/>
      <w:rPr>
        <w:rFonts w:ascii="Garamond" w:hAnsi="Garamond" w:cs="Garamond"/>
        <w:bCs w:val="0"/>
        <w:sz w:val="22"/>
        <w:szCs w:val="22"/>
      </w:rPr>
    </w:pPr>
    <w:r>
      <w:rPr>
        <w:rFonts w:ascii="Garamond" w:hAnsi="Garamond" w:cs="Garamond"/>
        <w:bCs w:val="0"/>
        <w:sz w:val="22"/>
        <w:szCs w:val="22"/>
      </w:rPr>
      <w:t>WYMAGANIA GRANICZNE</w:t>
    </w:r>
  </w:p>
  <w:p w14:paraId="2A067C46" w14:textId="77777777" w:rsidR="00571E81" w:rsidRDefault="00571E81">
    <w:pPr>
      <w:pStyle w:val="Nagwek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5B097B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025B62"/>
    <w:multiLevelType w:val="hybridMultilevel"/>
    <w:tmpl w:val="C94C1CB8"/>
    <w:lvl w:ilvl="0" w:tplc="AFEEE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02C3"/>
    <w:multiLevelType w:val="hybridMultilevel"/>
    <w:tmpl w:val="1348FFF2"/>
    <w:lvl w:ilvl="0" w:tplc="AFEEE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E7686"/>
    <w:multiLevelType w:val="hybridMultilevel"/>
    <w:tmpl w:val="1348FFF2"/>
    <w:lvl w:ilvl="0" w:tplc="AFEEE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E00F2"/>
    <w:multiLevelType w:val="hybridMultilevel"/>
    <w:tmpl w:val="64FA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643F2"/>
    <w:multiLevelType w:val="hybridMultilevel"/>
    <w:tmpl w:val="89B8E1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7B"/>
    <w:rsid w:val="00012AA2"/>
    <w:rsid w:val="000161A1"/>
    <w:rsid w:val="00061708"/>
    <w:rsid w:val="00061821"/>
    <w:rsid w:val="00090702"/>
    <w:rsid w:val="000A4832"/>
    <w:rsid w:val="001316DE"/>
    <w:rsid w:val="001B2A88"/>
    <w:rsid w:val="001D6611"/>
    <w:rsid w:val="00203904"/>
    <w:rsid w:val="002E450E"/>
    <w:rsid w:val="00331B84"/>
    <w:rsid w:val="003558C9"/>
    <w:rsid w:val="00363314"/>
    <w:rsid w:val="004633D6"/>
    <w:rsid w:val="004B0DD0"/>
    <w:rsid w:val="005156E9"/>
    <w:rsid w:val="00540E20"/>
    <w:rsid w:val="00571E81"/>
    <w:rsid w:val="0059608A"/>
    <w:rsid w:val="005A4ED9"/>
    <w:rsid w:val="005A6916"/>
    <w:rsid w:val="005D6DE7"/>
    <w:rsid w:val="005E0555"/>
    <w:rsid w:val="005E44FF"/>
    <w:rsid w:val="005E583A"/>
    <w:rsid w:val="00642DDD"/>
    <w:rsid w:val="00647415"/>
    <w:rsid w:val="006778B6"/>
    <w:rsid w:val="00680A67"/>
    <w:rsid w:val="007653AB"/>
    <w:rsid w:val="00791D81"/>
    <w:rsid w:val="00797EE2"/>
    <w:rsid w:val="007F7B64"/>
    <w:rsid w:val="00823271"/>
    <w:rsid w:val="0083065F"/>
    <w:rsid w:val="008D0343"/>
    <w:rsid w:val="00943D5E"/>
    <w:rsid w:val="00974E7C"/>
    <w:rsid w:val="00994C94"/>
    <w:rsid w:val="009A3F9D"/>
    <w:rsid w:val="009B5ED7"/>
    <w:rsid w:val="009D738E"/>
    <w:rsid w:val="009E10C9"/>
    <w:rsid w:val="00AA7329"/>
    <w:rsid w:val="00AF1B28"/>
    <w:rsid w:val="00B161DD"/>
    <w:rsid w:val="00B40BFD"/>
    <w:rsid w:val="00B72070"/>
    <w:rsid w:val="00B77165"/>
    <w:rsid w:val="00BC57BA"/>
    <w:rsid w:val="00BC6831"/>
    <w:rsid w:val="00BF1349"/>
    <w:rsid w:val="00C062D1"/>
    <w:rsid w:val="00CA4161"/>
    <w:rsid w:val="00D542C8"/>
    <w:rsid w:val="00D97D32"/>
    <w:rsid w:val="00E66509"/>
    <w:rsid w:val="00EC6068"/>
    <w:rsid w:val="00F96B7B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5998"/>
  <w15:chartTrackingRefBased/>
  <w15:docId w15:val="{99A57729-35C8-4772-8078-817E469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96B7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96B7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96B7B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6B7B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F96B7B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96B7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WW8Num3z0">
    <w:name w:val="WW8Num3z0"/>
    <w:rsid w:val="00F96B7B"/>
    <w:rPr>
      <w:rFonts w:ascii="Wingdings" w:hAnsi="Wingdings" w:cs="Wingdings"/>
      <w:b w:val="0"/>
      <w:color w:val="000000"/>
    </w:rPr>
  </w:style>
  <w:style w:type="character" w:customStyle="1" w:styleId="WW8Num4z0">
    <w:name w:val="WW8Num4z0"/>
    <w:rsid w:val="00F96B7B"/>
    <w:rPr>
      <w:rFonts w:ascii="Wingdings" w:hAnsi="Wingdings" w:cs="Wingdings"/>
    </w:rPr>
  </w:style>
  <w:style w:type="character" w:customStyle="1" w:styleId="WW8Num5z0">
    <w:name w:val="WW8Num5z0"/>
    <w:rsid w:val="00F96B7B"/>
    <w:rPr>
      <w:rFonts w:ascii="Wingdings" w:hAnsi="Wingdings" w:cs="Wingdings"/>
    </w:rPr>
  </w:style>
  <w:style w:type="character" w:customStyle="1" w:styleId="WW8Num1z1">
    <w:name w:val="WW8Num1z1"/>
    <w:rsid w:val="00F96B7B"/>
    <w:rPr>
      <w:rFonts w:ascii="Wingdings" w:hAnsi="Wingdings" w:cs="Wingdings"/>
    </w:rPr>
  </w:style>
  <w:style w:type="character" w:customStyle="1" w:styleId="WW8Num3z3">
    <w:name w:val="WW8Num3z3"/>
    <w:rsid w:val="00F96B7B"/>
    <w:rPr>
      <w:rFonts w:ascii="Symbol" w:hAnsi="Symbol" w:cs="Symbol"/>
    </w:rPr>
  </w:style>
  <w:style w:type="character" w:customStyle="1" w:styleId="WW8Num3z4">
    <w:name w:val="WW8Num3z4"/>
    <w:rsid w:val="00F96B7B"/>
    <w:rPr>
      <w:rFonts w:ascii="Courier New" w:hAnsi="Courier New" w:cs="Courier New"/>
    </w:rPr>
  </w:style>
  <w:style w:type="character" w:customStyle="1" w:styleId="WW8Num6z0">
    <w:name w:val="WW8Num6z0"/>
    <w:rsid w:val="00F96B7B"/>
    <w:rPr>
      <w:rFonts w:ascii="Wingdings" w:hAnsi="Wingdings" w:cs="Wingdings"/>
    </w:rPr>
  </w:style>
  <w:style w:type="character" w:customStyle="1" w:styleId="WW8Num7z0">
    <w:name w:val="WW8Num7z0"/>
    <w:rsid w:val="00F96B7B"/>
    <w:rPr>
      <w:rFonts w:ascii="Wingdings" w:hAnsi="Wingdings" w:cs="Wingdings"/>
    </w:rPr>
  </w:style>
  <w:style w:type="character" w:customStyle="1" w:styleId="WW8Num8z0">
    <w:name w:val="WW8Num8z0"/>
    <w:rsid w:val="00F96B7B"/>
    <w:rPr>
      <w:rFonts w:ascii="Wingdings" w:hAnsi="Wingdings" w:cs="Wingdings"/>
    </w:rPr>
  </w:style>
  <w:style w:type="character" w:customStyle="1" w:styleId="WW8Num9z0">
    <w:name w:val="WW8Num9z0"/>
    <w:rsid w:val="00F96B7B"/>
    <w:rPr>
      <w:rFonts w:ascii="Wingdings" w:hAnsi="Wingdings" w:cs="Wingdings"/>
      <w:color w:val="000000"/>
    </w:rPr>
  </w:style>
  <w:style w:type="character" w:customStyle="1" w:styleId="WW8Num10z0">
    <w:name w:val="WW8Num10z0"/>
    <w:rsid w:val="00F96B7B"/>
    <w:rPr>
      <w:rFonts w:ascii="Wingdings" w:hAnsi="Wingdings" w:cs="Wingdings"/>
    </w:rPr>
  </w:style>
  <w:style w:type="character" w:customStyle="1" w:styleId="WW8Num11z0">
    <w:name w:val="WW8Num11z0"/>
    <w:rsid w:val="00F96B7B"/>
    <w:rPr>
      <w:rFonts w:ascii="Wingdings" w:hAnsi="Wingdings" w:cs="Wingdings"/>
    </w:rPr>
  </w:style>
  <w:style w:type="character" w:customStyle="1" w:styleId="WW8Num13z0">
    <w:name w:val="WW8Num13z0"/>
    <w:rsid w:val="00F96B7B"/>
    <w:rPr>
      <w:color w:val="auto"/>
    </w:rPr>
  </w:style>
  <w:style w:type="character" w:customStyle="1" w:styleId="WW8Num18z0">
    <w:name w:val="WW8Num18z0"/>
    <w:rsid w:val="00F96B7B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8Num19z0">
    <w:name w:val="WW8Num19z0"/>
    <w:rsid w:val="00F96B7B"/>
    <w:rPr>
      <w:color w:val="auto"/>
    </w:rPr>
  </w:style>
  <w:style w:type="character" w:customStyle="1" w:styleId="WW8Num20z0">
    <w:name w:val="WW8Num20z0"/>
    <w:rsid w:val="00F96B7B"/>
    <w:rPr>
      <w:rFonts w:ascii="Symbol" w:hAnsi="Symbol" w:cs="Symbol"/>
    </w:rPr>
  </w:style>
  <w:style w:type="character" w:customStyle="1" w:styleId="WW8Num20z1">
    <w:name w:val="WW8Num20z1"/>
    <w:rsid w:val="00F96B7B"/>
    <w:rPr>
      <w:rFonts w:ascii="Courier New" w:hAnsi="Courier New" w:cs="Courier New"/>
    </w:rPr>
  </w:style>
  <w:style w:type="character" w:customStyle="1" w:styleId="WW8Num20z2">
    <w:name w:val="WW8Num20z2"/>
    <w:rsid w:val="00F96B7B"/>
    <w:rPr>
      <w:rFonts w:ascii="Wingdings" w:hAnsi="Wingdings" w:cs="Wingdings"/>
    </w:rPr>
  </w:style>
  <w:style w:type="character" w:customStyle="1" w:styleId="WW8Num22z0">
    <w:name w:val="WW8Num22z0"/>
    <w:rsid w:val="00F96B7B"/>
    <w:rPr>
      <w:rFonts w:ascii="Symbol" w:hAnsi="Symbol" w:cs="Symbol"/>
    </w:rPr>
  </w:style>
  <w:style w:type="character" w:customStyle="1" w:styleId="WW8Num22z1">
    <w:name w:val="WW8Num22z1"/>
    <w:rsid w:val="00F96B7B"/>
    <w:rPr>
      <w:rFonts w:ascii="Courier New" w:hAnsi="Courier New" w:cs="Courier New"/>
    </w:rPr>
  </w:style>
  <w:style w:type="character" w:customStyle="1" w:styleId="WW8Num22z2">
    <w:name w:val="WW8Num22z2"/>
    <w:rsid w:val="00F96B7B"/>
    <w:rPr>
      <w:rFonts w:ascii="Wingdings" w:hAnsi="Wingdings" w:cs="Wingdings"/>
    </w:rPr>
  </w:style>
  <w:style w:type="character" w:customStyle="1" w:styleId="WW8Num25z0">
    <w:name w:val="WW8Num25z0"/>
    <w:rsid w:val="00F96B7B"/>
    <w:rPr>
      <w:b w:val="0"/>
      <w:sz w:val="22"/>
    </w:rPr>
  </w:style>
  <w:style w:type="character" w:customStyle="1" w:styleId="WW8Num26z0">
    <w:name w:val="WW8Num26z0"/>
    <w:rsid w:val="00F96B7B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8Num28z0">
    <w:name w:val="WW8Num28z0"/>
    <w:rsid w:val="00F96B7B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8Num29z0">
    <w:name w:val="WW8Num29z0"/>
    <w:rsid w:val="00F96B7B"/>
    <w:rPr>
      <w:b w:val="0"/>
      <w:sz w:val="22"/>
    </w:rPr>
  </w:style>
  <w:style w:type="character" w:customStyle="1" w:styleId="WW8Num32z0">
    <w:name w:val="WW8Num32z0"/>
    <w:rsid w:val="00F96B7B"/>
    <w:rPr>
      <w:b w:val="0"/>
      <w:sz w:val="22"/>
    </w:rPr>
  </w:style>
  <w:style w:type="character" w:customStyle="1" w:styleId="WW8Num36z0">
    <w:name w:val="WW8Num36z0"/>
    <w:rsid w:val="00F96B7B"/>
    <w:rPr>
      <w:rFonts w:ascii="Symbol" w:hAnsi="Symbol" w:cs="Symbol"/>
    </w:rPr>
  </w:style>
  <w:style w:type="character" w:customStyle="1" w:styleId="WW8Num36z1">
    <w:name w:val="WW8Num36z1"/>
    <w:rsid w:val="00F96B7B"/>
    <w:rPr>
      <w:rFonts w:ascii="Courier New" w:hAnsi="Courier New" w:cs="Courier New"/>
    </w:rPr>
  </w:style>
  <w:style w:type="character" w:customStyle="1" w:styleId="WW8Num36z2">
    <w:name w:val="WW8Num36z2"/>
    <w:rsid w:val="00F96B7B"/>
    <w:rPr>
      <w:rFonts w:ascii="Wingdings" w:hAnsi="Wingdings" w:cs="Wingdings"/>
    </w:rPr>
  </w:style>
  <w:style w:type="character" w:customStyle="1" w:styleId="WW8Num42z0">
    <w:name w:val="WW8Num42z0"/>
    <w:rsid w:val="00F96B7B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1">
    <w:name w:val="Domyślna czcionka akapitu1"/>
    <w:rsid w:val="00F96B7B"/>
  </w:style>
  <w:style w:type="character" w:customStyle="1" w:styleId="TekstpodstawowyZnak">
    <w:name w:val="Tekst podstawowy Znak"/>
    <w:rsid w:val="00F96B7B"/>
    <w:rPr>
      <w:b/>
      <w:sz w:val="28"/>
    </w:rPr>
  </w:style>
  <w:style w:type="paragraph" w:customStyle="1" w:styleId="Nagwek1">
    <w:name w:val="Nagłówek1"/>
    <w:basedOn w:val="Normalny"/>
    <w:next w:val="Tekstpodstawowy"/>
    <w:rsid w:val="00F96B7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96B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96B7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">
    <w:name w:val="List"/>
    <w:basedOn w:val="Tekstpodstawowy"/>
    <w:rsid w:val="00F96B7B"/>
    <w:rPr>
      <w:rFonts w:cs="Mangal"/>
    </w:rPr>
  </w:style>
  <w:style w:type="paragraph" w:customStyle="1" w:styleId="Podpis1">
    <w:name w:val="Podpis1"/>
    <w:basedOn w:val="Normalny"/>
    <w:rsid w:val="00F96B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B7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dresodbiorcywlicie">
    <w:name w:val="Adres odbiorcy w liście"/>
    <w:basedOn w:val="Normalny"/>
    <w:rsid w:val="00F96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96B7B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B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96B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96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96B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96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96B7B"/>
    <w:pPr>
      <w:suppressAutoHyphens/>
      <w:spacing w:after="200" w:line="276" w:lineRule="auto"/>
      <w:ind w:left="720"/>
    </w:pPr>
    <w:rPr>
      <w:rFonts w:ascii="Arial" w:eastAsia="Calibri" w:hAnsi="Arial" w:cs="Arial"/>
      <w:lang w:eastAsia="ar-SA"/>
    </w:rPr>
  </w:style>
  <w:style w:type="paragraph" w:customStyle="1" w:styleId="msolistparagraph0">
    <w:name w:val="msolistparagraph"/>
    <w:basedOn w:val="Normalny"/>
    <w:rsid w:val="00F96B7B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rsid w:val="00F96B7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96B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96B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96B7B"/>
    <w:pPr>
      <w:jc w:val="center"/>
    </w:pPr>
    <w:rPr>
      <w:b/>
      <w:bCs/>
    </w:rPr>
  </w:style>
  <w:style w:type="character" w:styleId="Uwydatnienie">
    <w:name w:val="Emphasis"/>
    <w:uiPriority w:val="20"/>
    <w:qFormat/>
    <w:rsid w:val="00F96B7B"/>
    <w:rPr>
      <w:i/>
      <w:iCs/>
    </w:rPr>
  </w:style>
  <w:style w:type="character" w:styleId="Odwoaniedokomentarza">
    <w:name w:val="annotation reference"/>
    <w:uiPriority w:val="99"/>
    <w:semiHidden/>
    <w:unhideWhenUsed/>
    <w:rsid w:val="00F96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B7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B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B7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3198</Words>
  <Characters>19188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Burszczan</dc:creator>
  <cp:keywords/>
  <dc:description/>
  <cp:lastModifiedBy>Anna Burszczan</cp:lastModifiedBy>
  <cp:revision>11</cp:revision>
  <dcterms:created xsi:type="dcterms:W3CDTF">2022-04-21T08:37:00Z</dcterms:created>
  <dcterms:modified xsi:type="dcterms:W3CDTF">2022-04-29T10:26:00Z</dcterms:modified>
</cp:coreProperties>
</file>