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A2058" w14:textId="77777777" w:rsidR="00673CA0" w:rsidRDefault="00000000">
      <w:pPr>
        <w:widowControl/>
        <w:tabs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/>
      </w:r>
    </w:p>
    <w:p w14:paraId="2557A0DB" w14:textId="77777777" w:rsidR="00673CA0" w:rsidRDefault="00000000">
      <w:pPr>
        <w:widowControl/>
        <w:tabs>
          <w:tab w:val="left" w:pos="567"/>
        </w:tabs>
        <w:suppressAutoHyphens w:val="0"/>
        <w:ind w:left="284"/>
        <w:jc w:val="left"/>
        <w:rPr>
          <w:rFonts w:ascii="Calibri" w:eastAsia="Calibri" w:hAnsi="Calibri" w:cs="Calibri"/>
          <w:color w:val="00000A"/>
          <w:sz w:val="22"/>
          <w:szCs w:val="22"/>
          <w:u w:color="00000A"/>
        </w:rPr>
      </w:pPr>
      <w:r>
        <w:rPr>
          <w:rFonts w:ascii="Calibri" w:eastAsia="Calibri" w:hAnsi="Calibri" w:cs="Calibri"/>
          <w:noProof/>
          <w:color w:val="00000A"/>
          <w:sz w:val="22"/>
          <w:szCs w:val="22"/>
          <w:u w:color="00000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B5D51F3" wp14:editId="461DD515">
                <wp:simplePos x="0" y="0"/>
                <wp:positionH relativeFrom="column">
                  <wp:posOffset>-2540</wp:posOffset>
                </wp:positionH>
                <wp:positionV relativeFrom="line">
                  <wp:posOffset>118744</wp:posOffset>
                </wp:positionV>
                <wp:extent cx="5795011" cy="1014731"/>
                <wp:effectExtent l="0" t="0" r="0" b="0"/>
                <wp:wrapNone/>
                <wp:docPr id="1073741827" name="officeArt object" descr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011" cy="101473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0.2pt;margin-top:9.3pt;width:456.3pt;height:79.9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14:paraId="2DC2BB54" w14:textId="77777777" w:rsidR="00673CA0" w:rsidRDefault="00673CA0">
      <w:pPr>
        <w:widowControl/>
        <w:tabs>
          <w:tab w:val="left" w:pos="567"/>
        </w:tabs>
        <w:suppressAutoHyphens w:val="0"/>
        <w:ind w:left="284"/>
        <w:jc w:val="left"/>
        <w:rPr>
          <w:rFonts w:ascii="Calibri" w:eastAsia="Calibri" w:hAnsi="Calibri" w:cs="Calibri"/>
          <w:color w:val="00000A"/>
          <w:sz w:val="22"/>
          <w:szCs w:val="22"/>
          <w:u w:color="00000A"/>
        </w:rPr>
      </w:pPr>
    </w:p>
    <w:p w14:paraId="22994578" w14:textId="77777777" w:rsidR="00673CA0" w:rsidRDefault="00000000">
      <w:pPr>
        <w:widowControl/>
        <w:tabs>
          <w:tab w:val="left" w:pos="567"/>
        </w:tabs>
        <w:suppressAutoHyphens w:val="0"/>
        <w:ind w:left="284"/>
        <w:rPr>
          <w:rFonts w:ascii="Calibri" w:eastAsia="Calibri" w:hAnsi="Calibri" w:cs="Calibri"/>
          <w:b/>
          <w:bCs/>
          <w:color w:val="00000A"/>
          <w:sz w:val="25"/>
          <w:szCs w:val="25"/>
          <w:u w:color="00000A"/>
        </w:rPr>
      </w:pPr>
      <w:r>
        <w:rPr>
          <w:rFonts w:ascii="Calibri" w:hAnsi="Calibri"/>
          <w:b/>
          <w:bCs/>
          <w:color w:val="00000A"/>
          <w:sz w:val="25"/>
          <w:szCs w:val="25"/>
          <w:u w:color="00000A"/>
          <w:lang w:val="en-US"/>
        </w:rPr>
        <w:t>SPECYFIKACJA</w:t>
      </w:r>
    </w:p>
    <w:p w14:paraId="6D0AD469" w14:textId="77777777" w:rsidR="00673CA0" w:rsidRDefault="00000000">
      <w:pPr>
        <w:widowControl/>
        <w:tabs>
          <w:tab w:val="left" w:pos="567"/>
        </w:tabs>
        <w:suppressAutoHyphens w:val="0"/>
        <w:ind w:left="284"/>
        <w:rPr>
          <w:rFonts w:ascii="Calibri" w:eastAsia="Calibri" w:hAnsi="Calibri" w:cs="Calibri"/>
          <w:color w:val="00000A"/>
          <w:sz w:val="28"/>
          <w:szCs w:val="28"/>
          <w:u w:color="00000A"/>
        </w:rPr>
      </w:pPr>
      <w:r>
        <w:rPr>
          <w:rFonts w:ascii="Calibri" w:hAnsi="Calibri"/>
          <w:b/>
          <w:bCs/>
          <w:color w:val="00000A"/>
          <w:sz w:val="25"/>
          <w:szCs w:val="25"/>
          <w:u w:color="00000A"/>
          <w:lang w:val="en-US"/>
        </w:rPr>
        <w:t>WARUNK</w:t>
      </w:r>
      <w:r>
        <w:rPr>
          <w:rFonts w:ascii="Calibri" w:hAnsi="Calibri"/>
          <w:b/>
          <w:bCs/>
          <w:color w:val="00000A"/>
          <w:sz w:val="25"/>
          <w:szCs w:val="25"/>
          <w:u w:color="00000A"/>
        </w:rPr>
        <w:t>ÓW ZAMÓ</w:t>
      </w:r>
      <w:r>
        <w:rPr>
          <w:rFonts w:ascii="Calibri" w:hAnsi="Calibri"/>
          <w:b/>
          <w:bCs/>
          <w:color w:val="00000A"/>
          <w:sz w:val="25"/>
          <w:szCs w:val="25"/>
          <w:u w:color="00000A"/>
          <w:lang w:val="en-US"/>
        </w:rPr>
        <w:t>WIENIA</w:t>
      </w:r>
      <w:r>
        <w:rPr>
          <w:rFonts w:ascii="Calibri" w:eastAsia="Calibri" w:hAnsi="Calibri" w:cs="Calibri"/>
          <w:b/>
          <w:bCs/>
          <w:color w:val="00000A"/>
          <w:sz w:val="28"/>
          <w:szCs w:val="28"/>
          <w:u w:color="00000A"/>
        </w:rPr>
        <w:br/>
      </w:r>
    </w:p>
    <w:p w14:paraId="5383B119" w14:textId="77777777" w:rsidR="00673CA0" w:rsidRDefault="00673CA0">
      <w:pPr>
        <w:widowControl/>
        <w:tabs>
          <w:tab w:val="left" w:pos="567"/>
        </w:tabs>
        <w:suppressAutoHyphens w:val="0"/>
        <w:ind w:left="284"/>
        <w:rPr>
          <w:rFonts w:ascii="Calibri" w:eastAsia="Calibri" w:hAnsi="Calibri" w:cs="Calibri"/>
          <w:color w:val="00000A"/>
          <w:sz w:val="22"/>
          <w:szCs w:val="22"/>
          <w:u w:color="00000A"/>
        </w:rPr>
      </w:pPr>
    </w:p>
    <w:p w14:paraId="7E2DF25B" w14:textId="77777777" w:rsidR="00673CA0" w:rsidRDefault="00673CA0">
      <w:pPr>
        <w:widowControl/>
        <w:tabs>
          <w:tab w:val="left" w:pos="567"/>
        </w:tabs>
        <w:suppressAutoHyphens w:val="0"/>
        <w:ind w:left="284"/>
        <w:rPr>
          <w:rFonts w:ascii="Calibri" w:eastAsia="Calibri" w:hAnsi="Calibri" w:cs="Calibri"/>
          <w:color w:val="00000A"/>
          <w:sz w:val="22"/>
          <w:szCs w:val="22"/>
          <w:u w:color="00000A"/>
        </w:rPr>
      </w:pPr>
    </w:p>
    <w:p w14:paraId="43B78AF0" w14:textId="77777777" w:rsidR="00673CA0" w:rsidRDefault="00000000">
      <w:pPr>
        <w:shd w:val="clear" w:color="auto" w:fill="FFFFFF"/>
        <w:tabs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color w:val="00000A"/>
          <w:sz w:val="22"/>
          <w:szCs w:val="22"/>
          <w:u w:color="00000A"/>
        </w:rPr>
      </w:pPr>
      <w:r>
        <w:rPr>
          <w:rFonts w:ascii="Calibri" w:hAnsi="Calibri"/>
          <w:color w:val="00000A"/>
          <w:sz w:val="22"/>
          <w:szCs w:val="22"/>
          <w:u w:color="00000A"/>
        </w:rPr>
        <w:t>w postępowaniu o udzielenie zam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 xml:space="preserve">wienia publicznego prowadzonego </w:t>
      </w:r>
      <w:r>
        <w:rPr>
          <w:rFonts w:ascii="Calibri" w:hAnsi="Calibri"/>
          <w:b/>
          <w:bCs/>
          <w:color w:val="00000A"/>
          <w:sz w:val="22"/>
          <w:szCs w:val="22"/>
          <w:u w:color="00000A"/>
        </w:rPr>
        <w:t xml:space="preserve">w trybie podstawowym bez negocjacji </w:t>
      </w:r>
      <w:r>
        <w:rPr>
          <w:rFonts w:ascii="Calibri" w:hAnsi="Calibri"/>
          <w:color w:val="00000A"/>
          <w:sz w:val="22"/>
          <w:szCs w:val="22"/>
          <w:u w:color="00000A"/>
        </w:rPr>
        <w:t>na podstawie art. 275 pkt 1 ustawy z ustawy z dnia 11 września 2019 r. Prawo zam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wień publicznych (t.j. Dz. U. z 2024 r. poz. 1320), o wartości szacunkowej poniżej prog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w unijnych pod nazwą:</w:t>
      </w:r>
    </w:p>
    <w:p w14:paraId="7359F905" w14:textId="77777777" w:rsidR="00673CA0" w:rsidRDefault="00673CA0">
      <w:pPr>
        <w:shd w:val="clear" w:color="auto" w:fill="FFFFFF"/>
        <w:tabs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color w:val="00000A"/>
          <w:sz w:val="22"/>
          <w:szCs w:val="22"/>
          <w:u w:color="00000A"/>
        </w:rPr>
      </w:pPr>
    </w:p>
    <w:p w14:paraId="5DB31ADE" w14:textId="2B135870" w:rsidR="00673CA0" w:rsidRDefault="00000000">
      <w:pPr>
        <w:widowControl/>
        <w:tabs>
          <w:tab w:val="left" w:pos="567"/>
        </w:tabs>
        <w:suppressAutoHyphens w:val="0"/>
        <w:ind w:left="284"/>
        <w:rPr>
          <w:rFonts w:ascii="Calibri" w:eastAsia="Calibri" w:hAnsi="Calibri" w:cs="Calibri"/>
          <w:b/>
          <w:bCs/>
          <w:i/>
          <w:iCs/>
          <w:color w:val="00000A"/>
          <w:u w:color="00000A"/>
        </w:rPr>
      </w:pPr>
      <w:r>
        <w:rPr>
          <w:rFonts w:ascii="Calibri" w:hAnsi="Calibri"/>
          <w:b/>
          <w:bCs/>
          <w:i/>
          <w:iCs/>
          <w:color w:val="00000A"/>
          <w:u w:color="00000A"/>
        </w:rPr>
        <w:t>Wyłonienie Wykonawcy na wykonanie projektu wystawy stałej „Środowiska przyrodnicze G</w:t>
      </w:r>
      <w:r>
        <w:rPr>
          <w:rFonts w:ascii="Calibri" w:hAnsi="Calibri"/>
          <w:b/>
          <w:bCs/>
          <w:i/>
          <w:iCs/>
          <w:color w:val="00000A"/>
          <w:u w:color="00000A"/>
          <w:lang w:val="es-ES_tradnl"/>
        </w:rPr>
        <w:t>ó</w:t>
      </w:r>
      <w:r>
        <w:rPr>
          <w:rFonts w:ascii="Calibri" w:hAnsi="Calibri"/>
          <w:b/>
          <w:bCs/>
          <w:i/>
          <w:iCs/>
          <w:color w:val="00000A"/>
          <w:u w:color="00000A"/>
        </w:rPr>
        <w:t>rnego Śląska” w związku z realizacją projektu pn. „Modernizacja infrastruktury Muzeum G</w:t>
      </w:r>
      <w:r>
        <w:rPr>
          <w:rFonts w:ascii="Calibri" w:hAnsi="Calibri"/>
          <w:b/>
          <w:bCs/>
          <w:i/>
          <w:iCs/>
          <w:color w:val="00000A"/>
          <w:u w:color="00000A"/>
          <w:lang w:val="es-ES_tradnl"/>
        </w:rPr>
        <w:t>ó</w:t>
      </w:r>
      <w:r>
        <w:rPr>
          <w:rFonts w:ascii="Calibri" w:hAnsi="Calibri"/>
          <w:b/>
          <w:bCs/>
          <w:i/>
          <w:iCs/>
          <w:color w:val="00000A"/>
          <w:u w:color="00000A"/>
          <w:lang w:val="it-IT"/>
        </w:rPr>
        <w:t>rno</w:t>
      </w:r>
      <w:r>
        <w:rPr>
          <w:rFonts w:ascii="Calibri" w:hAnsi="Calibri"/>
          <w:b/>
          <w:bCs/>
          <w:i/>
          <w:iCs/>
          <w:color w:val="00000A"/>
          <w:u w:color="00000A"/>
        </w:rPr>
        <w:t>śląskiego w Bytomiu”.</w:t>
      </w:r>
    </w:p>
    <w:p w14:paraId="3B1A9FC6" w14:textId="77777777" w:rsidR="00673CA0" w:rsidRDefault="00673CA0">
      <w:pPr>
        <w:widowControl/>
        <w:tabs>
          <w:tab w:val="left" w:pos="567"/>
        </w:tabs>
        <w:suppressAutoHyphens w:val="0"/>
        <w:ind w:left="284"/>
        <w:rPr>
          <w:rFonts w:ascii="Calibri" w:eastAsia="Calibri" w:hAnsi="Calibri" w:cs="Calibri"/>
          <w:color w:val="00000A"/>
          <w:sz w:val="22"/>
          <w:szCs w:val="22"/>
          <w:u w:color="00000A"/>
        </w:rPr>
      </w:pPr>
    </w:p>
    <w:p w14:paraId="077042B4" w14:textId="77777777" w:rsidR="00673CA0" w:rsidRDefault="00673CA0">
      <w:pPr>
        <w:widowControl/>
        <w:tabs>
          <w:tab w:val="left" w:pos="567"/>
        </w:tabs>
        <w:suppressAutoHyphens w:val="0"/>
        <w:ind w:left="284"/>
        <w:rPr>
          <w:rFonts w:ascii="Calibri" w:eastAsia="Calibri" w:hAnsi="Calibri" w:cs="Calibri"/>
          <w:color w:val="00000A"/>
          <w:sz w:val="22"/>
          <w:szCs w:val="22"/>
          <w:u w:color="00000A"/>
        </w:rPr>
      </w:pPr>
    </w:p>
    <w:p w14:paraId="4C2539CB" w14:textId="77777777" w:rsidR="00673CA0" w:rsidRDefault="00673CA0">
      <w:pPr>
        <w:widowControl/>
        <w:tabs>
          <w:tab w:val="left" w:pos="567"/>
        </w:tabs>
        <w:suppressAutoHyphens w:val="0"/>
        <w:ind w:left="284"/>
        <w:rPr>
          <w:rFonts w:ascii="Calibri" w:eastAsia="Calibri" w:hAnsi="Calibri" w:cs="Calibri"/>
          <w:color w:val="00000A"/>
          <w:sz w:val="22"/>
          <w:szCs w:val="22"/>
          <w:u w:color="00000A"/>
        </w:rPr>
      </w:pPr>
    </w:p>
    <w:p w14:paraId="4B270AC5" w14:textId="77777777" w:rsidR="00673CA0" w:rsidRDefault="00673CA0">
      <w:pPr>
        <w:tabs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color w:val="00000A"/>
          <w:sz w:val="22"/>
          <w:szCs w:val="22"/>
          <w:u w:color="00000A"/>
        </w:rPr>
      </w:pPr>
    </w:p>
    <w:p w14:paraId="33D5023B" w14:textId="77777777" w:rsidR="00673CA0" w:rsidRDefault="00000000">
      <w:pPr>
        <w:widowControl/>
        <w:tabs>
          <w:tab w:val="left" w:pos="567"/>
        </w:tabs>
        <w:suppressAutoHyphens w:val="0"/>
        <w:ind w:left="284"/>
        <w:jc w:val="left"/>
      </w:pPr>
      <w:r>
        <w:rPr>
          <w:rFonts w:ascii="Arial Unicode MS" w:eastAsia="Arial Unicode MS" w:hAnsi="Arial Unicode MS" w:cs="Arial Unicode MS"/>
          <w:color w:val="00000A"/>
          <w:sz w:val="22"/>
          <w:szCs w:val="22"/>
          <w:u w:color="00000A"/>
        </w:rPr>
        <w:br w:type="page"/>
      </w:r>
    </w:p>
    <w:p w14:paraId="0DC36309" w14:textId="77777777" w:rsidR="00673CA0" w:rsidRDefault="00000000">
      <w:pPr>
        <w:widowControl/>
        <w:tabs>
          <w:tab w:val="left" w:pos="142"/>
          <w:tab w:val="left" w:pos="360"/>
          <w:tab w:val="left" w:pos="567"/>
        </w:tabs>
        <w:suppressAutoHyphens w:val="0"/>
        <w:spacing w:after="40"/>
        <w:ind w:left="284"/>
        <w:jc w:val="left"/>
        <w:rPr>
          <w:rFonts w:ascii="Calibri" w:eastAsia="Calibri" w:hAnsi="Calibri" w:cs="Calibri"/>
          <w:b/>
          <w:bCs/>
          <w:color w:val="00000A"/>
          <w:sz w:val="22"/>
          <w:szCs w:val="22"/>
          <w:u w:color="00000A"/>
        </w:rPr>
      </w:pPr>
      <w:r>
        <w:rPr>
          <w:rFonts w:ascii="Calibri" w:hAnsi="Calibri"/>
          <w:b/>
          <w:bCs/>
          <w:color w:val="00000A"/>
          <w:sz w:val="22"/>
          <w:szCs w:val="22"/>
          <w:u w:color="00000A"/>
        </w:rPr>
        <w:lastRenderedPageBreak/>
        <w:t xml:space="preserve">ROZDZIAŁ </w:t>
      </w:r>
      <w:r>
        <w:rPr>
          <w:rFonts w:ascii="Calibri" w:hAnsi="Calibri"/>
          <w:b/>
          <w:bCs/>
          <w:color w:val="00000A"/>
          <w:sz w:val="22"/>
          <w:szCs w:val="22"/>
          <w:u w:color="00000A"/>
          <w:lang w:val="de-DE"/>
        </w:rPr>
        <w:t>I. NAZWA ORAZ ADRES ZAMAWIAJ</w:t>
      </w:r>
      <w:r>
        <w:rPr>
          <w:rFonts w:ascii="Calibri" w:hAnsi="Calibri"/>
          <w:b/>
          <w:bCs/>
          <w:color w:val="00000A"/>
          <w:sz w:val="22"/>
          <w:szCs w:val="22"/>
          <w:u w:color="00000A"/>
        </w:rPr>
        <w:t>Ą</w:t>
      </w:r>
      <w:r>
        <w:rPr>
          <w:rFonts w:ascii="Calibri" w:hAnsi="Calibri"/>
          <w:b/>
          <w:bCs/>
          <w:color w:val="00000A"/>
          <w:sz w:val="22"/>
          <w:szCs w:val="22"/>
          <w:u w:color="00000A"/>
          <w:lang w:val="de-DE"/>
        </w:rPr>
        <w:t xml:space="preserve">CEGO. </w:t>
      </w:r>
    </w:p>
    <w:p w14:paraId="1BBAFC54" w14:textId="77777777" w:rsidR="00673CA0" w:rsidRDefault="00000000">
      <w:pPr>
        <w:widowControl/>
        <w:tabs>
          <w:tab w:val="left" w:pos="142"/>
          <w:tab w:val="left" w:pos="360"/>
          <w:tab w:val="left" w:pos="567"/>
        </w:tabs>
        <w:suppressAutoHyphens w:val="0"/>
        <w:spacing w:after="40"/>
        <w:ind w:left="284"/>
        <w:jc w:val="both"/>
        <w:rPr>
          <w:rFonts w:ascii="Calibri" w:eastAsia="Calibri" w:hAnsi="Calibri" w:cs="Calibri"/>
          <w:color w:val="00000A"/>
          <w:sz w:val="22"/>
          <w:szCs w:val="22"/>
          <w:u w:color="00000A"/>
        </w:rPr>
      </w:pPr>
      <w:r>
        <w:rPr>
          <w:rFonts w:ascii="Calibri" w:hAnsi="Calibri"/>
          <w:color w:val="00000A"/>
          <w:sz w:val="22"/>
          <w:szCs w:val="22"/>
          <w:u w:color="00000A"/>
        </w:rPr>
        <w:t>1. Zamawiającym jest: Muzeum G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  <w:lang w:val="it-IT"/>
        </w:rPr>
        <w:t>rno</w:t>
      </w:r>
      <w:r>
        <w:rPr>
          <w:rFonts w:ascii="Calibri" w:hAnsi="Calibri"/>
          <w:color w:val="00000A"/>
          <w:sz w:val="22"/>
          <w:szCs w:val="22"/>
          <w:u w:color="00000A"/>
        </w:rPr>
        <w:t>śląskie w Bytomiu</w:t>
      </w:r>
    </w:p>
    <w:p w14:paraId="6F6EF4DC" w14:textId="77777777" w:rsidR="00673CA0" w:rsidRDefault="00000000">
      <w:pPr>
        <w:widowControl/>
        <w:tabs>
          <w:tab w:val="left" w:pos="142"/>
          <w:tab w:val="left" w:pos="360"/>
          <w:tab w:val="left" w:pos="567"/>
        </w:tabs>
        <w:suppressAutoHyphens w:val="0"/>
        <w:spacing w:after="40"/>
        <w:ind w:left="284"/>
        <w:jc w:val="both"/>
        <w:rPr>
          <w:rFonts w:ascii="Calibri" w:eastAsia="Calibri" w:hAnsi="Calibri" w:cs="Calibri"/>
          <w:color w:val="00000A"/>
          <w:sz w:val="22"/>
          <w:szCs w:val="22"/>
          <w:u w:color="00000A"/>
        </w:rPr>
      </w:pPr>
      <w:r>
        <w:rPr>
          <w:rFonts w:ascii="Calibri" w:hAnsi="Calibri"/>
          <w:color w:val="00000A"/>
          <w:sz w:val="22"/>
          <w:szCs w:val="22"/>
          <w:u w:color="00000A"/>
        </w:rPr>
        <w:t>adres: pl. Jana III Sobieskiego 2, 41-902 Bytom</w:t>
      </w:r>
    </w:p>
    <w:p w14:paraId="0EB48DAB" w14:textId="77777777" w:rsidR="00673CA0" w:rsidRDefault="00000000">
      <w:pPr>
        <w:widowControl/>
        <w:tabs>
          <w:tab w:val="left" w:pos="142"/>
          <w:tab w:val="left" w:pos="360"/>
          <w:tab w:val="left" w:pos="567"/>
        </w:tabs>
        <w:suppressAutoHyphens w:val="0"/>
        <w:spacing w:after="40"/>
        <w:ind w:left="284"/>
        <w:jc w:val="both"/>
        <w:rPr>
          <w:rFonts w:ascii="Calibri" w:eastAsia="Calibri" w:hAnsi="Calibri" w:cs="Calibri"/>
          <w:sz w:val="22"/>
          <w:szCs w:val="22"/>
          <w:u w:color="00000A"/>
        </w:rPr>
      </w:pPr>
      <w:r>
        <w:rPr>
          <w:rFonts w:ascii="Calibri" w:hAnsi="Calibri"/>
          <w:sz w:val="22"/>
          <w:szCs w:val="22"/>
          <w:u w:color="00000A"/>
          <w:lang w:val="it-IT"/>
        </w:rPr>
        <w:t>NIP: 626 00 04 392</w:t>
      </w:r>
    </w:p>
    <w:p w14:paraId="3FAB8268" w14:textId="77777777" w:rsidR="00673CA0" w:rsidRDefault="00000000">
      <w:pPr>
        <w:widowControl/>
        <w:tabs>
          <w:tab w:val="left" w:pos="142"/>
          <w:tab w:val="left" w:pos="360"/>
          <w:tab w:val="left" w:pos="567"/>
        </w:tabs>
        <w:suppressAutoHyphens w:val="0"/>
        <w:spacing w:after="40"/>
        <w:ind w:left="284"/>
        <w:jc w:val="both"/>
        <w:rPr>
          <w:rFonts w:ascii="Calibri" w:eastAsia="Calibri" w:hAnsi="Calibri" w:cs="Calibri"/>
          <w:color w:val="00000A"/>
          <w:sz w:val="22"/>
          <w:szCs w:val="22"/>
          <w:u w:color="00000A"/>
        </w:rPr>
      </w:pPr>
      <w:r>
        <w:rPr>
          <w:rFonts w:ascii="Calibri" w:hAnsi="Calibri"/>
          <w:color w:val="00000A"/>
          <w:sz w:val="22"/>
          <w:szCs w:val="22"/>
          <w:u w:color="00000A"/>
          <w:lang w:val="de-DE"/>
        </w:rPr>
        <w:t>REGON: 000278451</w:t>
      </w:r>
    </w:p>
    <w:p w14:paraId="31B6ACD8" w14:textId="77777777" w:rsidR="00673CA0" w:rsidRDefault="00000000">
      <w:pPr>
        <w:widowControl/>
        <w:tabs>
          <w:tab w:val="left" w:pos="142"/>
          <w:tab w:val="left" w:pos="360"/>
          <w:tab w:val="left" w:pos="567"/>
        </w:tabs>
        <w:suppressAutoHyphens w:val="0"/>
        <w:spacing w:after="40"/>
        <w:ind w:left="284"/>
        <w:jc w:val="both"/>
        <w:rPr>
          <w:rFonts w:ascii="Calibri" w:eastAsia="Calibri" w:hAnsi="Calibri" w:cs="Calibri"/>
          <w:color w:val="00000A"/>
          <w:sz w:val="22"/>
          <w:szCs w:val="22"/>
          <w:u w:color="00000A"/>
        </w:rPr>
      </w:pPr>
      <w:r>
        <w:rPr>
          <w:rFonts w:ascii="Calibri" w:hAnsi="Calibri"/>
          <w:color w:val="00000A"/>
          <w:sz w:val="22"/>
          <w:szCs w:val="22"/>
          <w:u w:color="00000A"/>
          <w:lang w:val="it-IT"/>
        </w:rPr>
        <w:t>telefony: 32 2813401 2819284</w:t>
      </w:r>
    </w:p>
    <w:p w14:paraId="4811A4DF" w14:textId="77777777" w:rsidR="00673CA0" w:rsidRDefault="00000000">
      <w:pPr>
        <w:widowControl/>
        <w:tabs>
          <w:tab w:val="left" w:pos="142"/>
          <w:tab w:val="left" w:pos="360"/>
          <w:tab w:val="left" w:pos="567"/>
        </w:tabs>
        <w:suppressAutoHyphens w:val="0"/>
        <w:spacing w:after="40"/>
        <w:ind w:left="284"/>
        <w:jc w:val="both"/>
        <w:rPr>
          <w:rFonts w:ascii="Calibri" w:eastAsia="Calibri" w:hAnsi="Calibri" w:cs="Calibri"/>
          <w:color w:val="00000A"/>
          <w:sz w:val="22"/>
          <w:szCs w:val="22"/>
          <w:u w:color="00000A"/>
        </w:rPr>
      </w:pPr>
      <w:r>
        <w:rPr>
          <w:rFonts w:ascii="Calibri" w:hAnsi="Calibri"/>
          <w:color w:val="00000A"/>
          <w:sz w:val="22"/>
          <w:szCs w:val="22"/>
          <w:u w:color="00000A"/>
          <w:lang w:val="it-IT"/>
        </w:rPr>
        <w:t>e-mail: przetarg@muzeum.bytom.pl</w:t>
      </w:r>
    </w:p>
    <w:p w14:paraId="67EEE703" w14:textId="77777777" w:rsidR="00673CA0" w:rsidRDefault="00000000">
      <w:pPr>
        <w:widowControl/>
        <w:tabs>
          <w:tab w:val="left" w:pos="142"/>
          <w:tab w:val="left" w:pos="360"/>
          <w:tab w:val="left" w:pos="567"/>
        </w:tabs>
        <w:suppressAutoHyphens w:val="0"/>
        <w:spacing w:after="40"/>
        <w:ind w:left="284"/>
        <w:jc w:val="both"/>
        <w:rPr>
          <w:rFonts w:ascii="Calibri" w:eastAsia="Calibri" w:hAnsi="Calibri" w:cs="Calibri"/>
          <w:color w:val="00000A"/>
          <w:sz w:val="22"/>
          <w:szCs w:val="22"/>
          <w:u w:color="00000A"/>
        </w:rPr>
      </w:pPr>
      <w:r>
        <w:rPr>
          <w:rFonts w:ascii="Calibri" w:hAnsi="Calibri"/>
          <w:color w:val="00000A"/>
          <w:sz w:val="22"/>
          <w:szCs w:val="22"/>
          <w:u w:color="00000A"/>
        </w:rPr>
        <w:t>Strona internetowa: https://muzeum.bytom.pl/</w:t>
      </w:r>
    </w:p>
    <w:p w14:paraId="53213C6C" w14:textId="77777777" w:rsidR="00673CA0" w:rsidRDefault="00000000">
      <w:pPr>
        <w:widowControl/>
        <w:tabs>
          <w:tab w:val="left" w:pos="142"/>
          <w:tab w:val="left" w:pos="360"/>
          <w:tab w:val="left" w:pos="567"/>
        </w:tabs>
        <w:suppressAutoHyphens w:val="0"/>
        <w:spacing w:after="40"/>
        <w:ind w:left="284"/>
        <w:jc w:val="both"/>
        <w:rPr>
          <w:rFonts w:ascii="Calibri" w:eastAsia="Calibri" w:hAnsi="Calibri" w:cs="Calibri"/>
          <w:b/>
          <w:bCs/>
          <w:color w:val="FF0000"/>
          <w:sz w:val="22"/>
          <w:szCs w:val="22"/>
          <w:u w:color="00000A"/>
        </w:rPr>
      </w:pPr>
      <w:r>
        <w:rPr>
          <w:rFonts w:ascii="Calibri" w:hAnsi="Calibri"/>
          <w:sz w:val="22"/>
          <w:szCs w:val="22"/>
          <w:u w:color="00000A"/>
        </w:rPr>
        <w:t xml:space="preserve">Osoba uprawniona do komunikowania się z Wykonawcami: Michał Kołodziejczyk, tel.: 795 432 395, Paweł Osmenda tel.: 606 754 097 </w:t>
      </w:r>
    </w:p>
    <w:p w14:paraId="3D17EF60" w14:textId="77777777" w:rsidR="00673CA0" w:rsidRDefault="00000000">
      <w:pPr>
        <w:widowControl/>
        <w:tabs>
          <w:tab w:val="left" w:pos="142"/>
          <w:tab w:val="left" w:pos="360"/>
          <w:tab w:val="left" w:pos="567"/>
        </w:tabs>
        <w:suppressAutoHyphens w:val="0"/>
        <w:spacing w:after="40"/>
        <w:ind w:left="284"/>
        <w:jc w:val="both"/>
        <w:rPr>
          <w:rFonts w:ascii="Calibri" w:eastAsia="Calibri" w:hAnsi="Calibri" w:cs="Calibri"/>
          <w:color w:val="00000A"/>
          <w:sz w:val="22"/>
          <w:szCs w:val="22"/>
          <w:u w:color="00000A"/>
        </w:rPr>
      </w:pPr>
      <w:r>
        <w:rPr>
          <w:rFonts w:ascii="Calibri" w:hAnsi="Calibri"/>
          <w:color w:val="00000A"/>
          <w:sz w:val="22"/>
          <w:szCs w:val="22"/>
          <w:u w:color="00000A"/>
        </w:rPr>
        <w:t>Strona internetowa prowadzonego postępowania: https://platformazakupowa.pl/pn/muzeum_bytom</w:t>
      </w:r>
    </w:p>
    <w:p w14:paraId="5A46FE2E" w14:textId="77777777" w:rsidR="00673CA0" w:rsidRDefault="00000000">
      <w:pPr>
        <w:widowControl/>
        <w:tabs>
          <w:tab w:val="left" w:pos="142"/>
          <w:tab w:val="left" w:pos="360"/>
          <w:tab w:val="left" w:pos="567"/>
        </w:tabs>
        <w:suppressAutoHyphens w:val="0"/>
        <w:spacing w:after="40"/>
        <w:ind w:left="284"/>
        <w:jc w:val="both"/>
        <w:rPr>
          <w:rFonts w:ascii="Calibri" w:eastAsia="Calibri" w:hAnsi="Calibri" w:cs="Calibri"/>
          <w:color w:val="00000A"/>
          <w:sz w:val="22"/>
          <w:szCs w:val="22"/>
          <w:u w:color="00000A"/>
        </w:rPr>
      </w:pPr>
      <w:r>
        <w:rPr>
          <w:rFonts w:ascii="Calibri" w:hAnsi="Calibri"/>
          <w:color w:val="00000A"/>
          <w:sz w:val="22"/>
          <w:szCs w:val="22"/>
          <w:u w:color="00000A"/>
        </w:rPr>
        <w:t>Adres strony internetowej, na kt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rej udostępniane będą zmiany i wyjaśnienia treści SWZ oraz inne dokumenty zam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wienia bezpośrednio związane z postępowaniem o udzielenie zam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wienia: https://platformazakupowa.pl/pn/muzeum_bytom</w:t>
      </w:r>
    </w:p>
    <w:p w14:paraId="70920F69" w14:textId="77777777" w:rsidR="00673CA0" w:rsidRDefault="00673CA0">
      <w:pPr>
        <w:widowControl/>
        <w:tabs>
          <w:tab w:val="left" w:pos="142"/>
          <w:tab w:val="left" w:pos="360"/>
          <w:tab w:val="left" w:pos="567"/>
        </w:tabs>
        <w:suppressAutoHyphens w:val="0"/>
        <w:spacing w:after="40"/>
        <w:ind w:left="284"/>
        <w:jc w:val="both"/>
        <w:rPr>
          <w:rFonts w:ascii="Calibri" w:eastAsia="Calibri" w:hAnsi="Calibri" w:cs="Calibri"/>
          <w:color w:val="00000A"/>
          <w:sz w:val="22"/>
          <w:szCs w:val="22"/>
          <w:u w:color="00000A"/>
        </w:rPr>
      </w:pPr>
    </w:p>
    <w:p w14:paraId="2E663425" w14:textId="77777777" w:rsidR="00673CA0" w:rsidRDefault="00000000">
      <w:pPr>
        <w:widowControl/>
        <w:tabs>
          <w:tab w:val="left" w:pos="142"/>
          <w:tab w:val="left" w:pos="360"/>
          <w:tab w:val="left" w:pos="567"/>
        </w:tabs>
        <w:suppressAutoHyphens w:val="0"/>
        <w:spacing w:after="40"/>
        <w:ind w:left="284"/>
        <w:jc w:val="both"/>
        <w:rPr>
          <w:rFonts w:ascii="Calibri" w:eastAsia="Calibri" w:hAnsi="Calibri" w:cs="Calibri"/>
          <w:b/>
          <w:bCs/>
          <w:color w:val="00000A"/>
          <w:sz w:val="22"/>
          <w:szCs w:val="22"/>
          <w:u w:color="00000A"/>
        </w:rPr>
      </w:pPr>
      <w:r>
        <w:rPr>
          <w:rFonts w:ascii="Calibri" w:hAnsi="Calibri"/>
          <w:b/>
          <w:bCs/>
          <w:color w:val="00000A"/>
          <w:sz w:val="22"/>
          <w:szCs w:val="22"/>
          <w:u w:color="00000A"/>
        </w:rPr>
        <w:t>ROZDZIAŁ II</w:t>
      </w:r>
      <w:r>
        <w:rPr>
          <w:rFonts w:ascii="Calibri" w:hAnsi="Calibri"/>
          <w:color w:val="00000A"/>
          <w:sz w:val="22"/>
          <w:szCs w:val="22"/>
          <w:u w:color="00000A"/>
        </w:rPr>
        <w:t xml:space="preserve">. </w:t>
      </w:r>
      <w:r>
        <w:rPr>
          <w:rFonts w:ascii="Calibri" w:hAnsi="Calibri"/>
          <w:b/>
          <w:bCs/>
          <w:color w:val="00000A"/>
          <w:sz w:val="22"/>
          <w:szCs w:val="22"/>
          <w:u w:color="00000A"/>
        </w:rPr>
        <w:t>TRYB UDZIELENIA ZAMÓ</w:t>
      </w:r>
      <w:r>
        <w:rPr>
          <w:rFonts w:ascii="Calibri" w:hAnsi="Calibri"/>
          <w:b/>
          <w:bCs/>
          <w:color w:val="00000A"/>
          <w:sz w:val="22"/>
          <w:szCs w:val="22"/>
          <w:u w:color="00000A"/>
          <w:lang w:val="en-US"/>
        </w:rPr>
        <w:t xml:space="preserve">WIENIA. </w:t>
      </w:r>
    </w:p>
    <w:p w14:paraId="21EB32CE" w14:textId="77777777" w:rsidR="00673CA0" w:rsidRDefault="00000000">
      <w:pPr>
        <w:pStyle w:val="Akapitzlist"/>
        <w:numPr>
          <w:ilvl w:val="1"/>
          <w:numId w:val="2"/>
        </w:numPr>
        <w:spacing w:after="40" w:line="240" w:lineRule="auto"/>
        <w:jc w:val="both"/>
        <w:rPr>
          <w:color w:val="00000A"/>
        </w:rPr>
      </w:pPr>
      <w:r>
        <w:rPr>
          <w:color w:val="00000A"/>
          <w:u w:color="00000A"/>
        </w:rPr>
        <w:t>Postępowanie o udzielenie zam</w:t>
      </w:r>
      <w:r>
        <w:rPr>
          <w:color w:val="00000A"/>
          <w:u w:color="00000A"/>
          <w:lang w:val="es-ES_tradnl"/>
        </w:rPr>
        <w:t>ó</w:t>
      </w:r>
      <w:r>
        <w:rPr>
          <w:color w:val="00000A"/>
          <w:u w:color="00000A"/>
        </w:rPr>
        <w:t>wienia publicznego, kt</w:t>
      </w:r>
      <w:r>
        <w:rPr>
          <w:color w:val="00000A"/>
          <w:u w:color="00000A"/>
          <w:lang w:val="es-ES_tradnl"/>
        </w:rPr>
        <w:t>ó</w:t>
      </w:r>
      <w:r>
        <w:rPr>
          <w:color w:val="00000A"/>
          <w:u w:color="00000A"/>
        </w:rPr>
        <w:t>rego dotyczy niniejsza Specyfikacja Warunk</w:t>
      </w:r>
      <w:r>
        <w:rPr>
          <w:color w:val="00000A"/>
          <w:u w:color="00000A"/>
          <w:lang w:val="es-ES_tradnl"/>
        </w:rPr>
        <w:t>ó</w:t>
      </w:r>
      <w:r>
        <w:rPr>
          <w:color w:val="00000A"/>
          <w:u w:color="00000A"/>
        </w:rPr>
        <w:t>w Zam</w:t>
      </w:r>
      <w:r>
        <w:rPr>
          <w:color w:val="00000A"/>
          <w:u w:color="00000A"/>
          <w:lang w:val="es-ES_tradnl"/>
        </w:rPr>
        <w:t>ó</w:t>
      </w:r>
      <w:r>
        <w:rPr>
          <w:color w:val="00000A"/>
          <w:u w:color="00000A"/>
        </w:rPr>
        <w:t>wienia, zwana dalej „</w:t>
      </w:r>
      <w:r>
        <w:rPr>
          <w:color w:val="00000A"/>
          <w:u w:color="00000A"/>
          <w:lang w:val="de-DE"/>
        </w:rPr>
        <w:t>SWZ</w:t>
      </w:r>
      <w:r>
        <w:rPr>
          <w:color w:val="00000A"/>
          <w:u w:color="00000A"/>
        </w:rPr>
        <w:t xml:space="preserve">”, prowadzone jest w  </w:t>
      </w:r>
      <w:r>
        <w:rPr>
          <w:color w:val="00000A"/>
          <w:u w:val="single" w:color="00000A"/>
        </w:rPr>
        <w:t>trybie podstawowym bez negocjacji</w:t>
      </w:r>
      <w:r>
        <w:rPr>
          <w:color w:val="00000A"/>
          <w:u w:color="00000A"/>
        </w:rPr>
        <w:t xml:space="preserve"> na podstawie art. 275 pkt 1 ustawy z ustawy z dnia 11 września 2019 r. Prawo zam</w:t>
      </w:r>
      <w:r>
        <w:rPr>
          <w:color w:val="00000A"/>
          <w:u w:color="00000A"/>
          <w:lang w:val="es-ES_tradnl"/>
        </w:rPr>
        <w:t>ó</w:t>
      </w:r>
      <w:r>
        <w:rPr>
          <w:color w:val="00000A"/>
          <w:u w:color="00000A"/>
        </w:rPr>
        <w:t>wień publicznych (t.j. Dz. U. z 2024 r. poz. 1320),</w:t>
      </w:r>
      <w:r>
        <w:t xml:space="preserve"> </w:t>
      </w:r>
      <w:r>
        <w:rPr>
          <w:color w:val="00000A"/>
          <w:u w:color="00000A"/>
        </w:rPr>
        <w:t>dalej w skr</w:t>
      </w:r>
      <w:r>
        <w:rPr>
          <w:color w:val="00000A"/>
          <w:u w:color="00000A"/>
          <w:lang w:val="es-ES_tradnl"/>
        </w:rPr>
        <w:t>ó</w:t>
      </w:r>
      <w:r>
        <w:rPr>
          <w:color w:val="00000A"/>
          <w:u w:color="00000A"/>
        </w:rPr>
        <w:t>cie Pzp lub ustawa Pzp), o wartości szacunkowej poniżej prog</w:t>
      </w:r>
      <w:r>
        <w:rPr>
          <w:color w:val="00000A"/>
          <w:u w:color="00000A"/>
          <w:lang w:val="es-ES_tradnl"/>
        </w:rPr>
        <w:t>ó</w:t>
      </w:r>
      <w:r>
        <w:rPr>
          <w:color w:val="00000A"/>
          <w:u w:color="00000A"/>
        </w:rPr>
        <w:t xml:space="preserve">w unijnych. </w:t>
      </w:r>
    </w:p>
    <w:p w14:paraId="5708C7A0" w14:textId="77777777" w:rsidR="00673CA0" w:rsidRDefault="00000000">
      <w:pPr>
        <w:pStyle w:val="Akapitzlist"/>
        <w:numPr>
          <w:ilvl w:val="1"/>
          <w:numId w:val="2"/>
        </w:numPr>
        <w:spacing w:after="40" w:line="240" w:lineRule="auto"/>
        <w:jc w:val="both"/>
        <w:rPr>
          <w:color w:val="00000A"/>
        </w:rPr>
      </w:pPr>
      <w:r>
        <w:rPr>
          <w:color w:val="00000A"/>
          <w:u w:color="00000A"/>
        </w:rPr>
        <w:t>Postępowanie prowadzone jest przez komisję przetargową powołaną do przeprowadzenia niniejszego postępowania o udzielenie zam</w:t>
      </w:r>
      <w:r>
        <w:rPr>
          <w:color w:val="00000A"/>
          <w:u w:color="00000A"/>
          <w:lang w:val="es-ES_tradnl"/>
        </w:rPr>
        <w:t>ó</w:t>
      </w:r>
      <w:r>
        <w:rPr>
          <w:color w:val="00000A"/>
          <w:u w:color="00000A"/>
        </w:rPr>
        <w:t>wienia publicznego.</w:t>
      </w:r>
    </w:p>
    <w:p w14:paraId="06DF2736" w14:textId="77777777" w:rsidR="00673CA0" w:rsidRDefault="00000000">
      <w:pPr>
        <w:pStyle w:val="Akapitzlist"/>
        <w:numPr>
          <w:ilvl w:val="1"/>
          <w:numId w:val="2"/>
        </w:numPr>
        <w:spacing w:after="40" w:line="240" w:lineRule="auto"/>
        <w:jc w:val="both"/>
        <w:rPr>
          <w:color w:val="00000A"/>
        </w:rPr>
      </w:pPr>
      <w:r>
        <w:rPr>
          <w:color w:val="00000A"/>
          <w:u w:color="00000A"/>
        </w:rPr>
        <w:t>Do czynności podejmowanych przez Zamawiającego i Wykonawc</w:t>
      </w:r>
      <w:r>
        <w:rPr>
          <w:color w:val="00000A"/>
          <w:u w:color="00000A"/>
          <w:lang w:val="es-ES_tradnl"/>
        </w:rPr>
        <w:t>ó</w:t>
      </w:r>
      <w:r>
        <w:rPr>
          <w:color w:val="00000A"/>
          <w:u w:color="00000A"/>
        </w:rPr>
        <w:t>w w postępowaniu o udzielenie zam</w:t>
      </w:r>
      <w:r>
        <w:rPr>
          <w:color w:val="00000A"/>
          <w:u w:color="00000A"/>
          <w:lang w:val="es-ES_tradnl"/>
        </w:rPr>
        <w:t>ó</w:t>
      </w:r>
      <w:r>
        <w:rPr>
          <w:color w:val="00000A"/>
          <w:u w:color="00000A"/>
        </w:rPr>
        <w:t>wienia stosuje się przepisy powołanej ustawy Pzp oraz akt</w:t>
      </w:r>
      <w:r>
        <w:rPr>
          <w:color w:val="00000A"/>
          <w:u w:color="00000A"/>
          <w:lang w:val="es-ES_tradnl"/>
        </w:rPr>
        <w:t>ó</w:t>
      </w:r>
      <w:r>
        <w:rPr>
          <w:color w:val="00000A"/>
          <w:u w:color="00000A"/>
        </w:rPr>
        <w:t>w wykonawczych wydanych na jej podstawie, a w sprawach nieuregulowanych przepisy ustawy z dnia 23 kwietnia 1964r. Kodeks cywilny (t.j. Dziennik Ustaw z 2024r., poz. 1061 z późn. zm.).</w:t>
      </w:r>
    </w:p>
    <w:p w14:paraId="39EFED2D" w14:textId="77777777" w:rsidR="00673CA0" w:rsidRDefault="00000000">
      <w:pPr>
        <w:pStyle w:val="Akapitzlist"/>
        <w:numPr>
          <w:ilvl w:val="1"/>
          <w:numId w:val="2"/>
        </w:numPr>
        <w:spacing w:after="40" w:line="240" w:lineRule="auto"/>
        <w:jc w:val="both"/>
        <w:rPr>
          <w:color w:val="00000A"/>
        </w:rPr>
      </w:pPr>
      <w:r>
        <w:rPr>
          <w:color w:val="00000A"/>
          <w:u w:color="00000A"/>
        </w:rPr>
        <w:t>W związku z pełną elektronizacją zam</w:t>
      </w:r>
      <w:r>
        <w:rPr>
          <w:color w:val="00000A"/>
          <w:u w:color="00000A"/>
          <w:lang w:val="es-ES_tradnl"/>
        </w:rPr>
        <w:t>ó</w:t>
      </w:r>
      <w:r>
        <w:rPr>
          <w:color w:val="00000A"/>
          <w:u w:color="00000A"/>
        </w:rPr>
        <w:t>wień publicznych Zamawiający zawiadamia i zwraca uwagę, iż komunikacja w postępowaniach o udzielenie zam</w:t>
      </w:r>
      <w:r>
        <w:rPr>
          <w:color w:val="00000A"/>
          <w:u w:color="00000A"/>
          <w:lang w:val="es-ES_tradnl"/>
        </w:rPr>
        <w:t>ó</w:t>
      </w:r>
      <w:r>
        <w:rPr>
          <w:color w:val="00000A"/>
          <w:u w:color="00000A"/>
        </w:rPr>
        <w:t>wień publicznych odbywa się przy użyciu komunikacji elektronicznej zgodnie z zapisami niniejszej SWZ.</w:t>
      </w:r>
    </w:p>
    <w:p w14:paraId="446AB7C8" w14:textId="77777777" w:rsidR="00673CA0" w:rsidRDefault="00000000">
      <w:pPr>
        <w:pStyle w:val="Akapitzlist"/>
        <w:numPr>
          <w:ilvl w:val="1"/>
          <w:numId w:val="2"/>
        </w:numPr>
        <w:spacing w:after="40" w:line="240" w:lineRule="auto"/>
        <w:jc w:val="both"/>
        <w:rPr>
          <w:color w:val="00000A"/>
        </w:rPr>
      </w:pPr>
      <w:r>
        <w:rPr>
          <w:color w:val="00000A"/>
          <w:u w:color="00000A"/>
        </w:rPr>
        <w:t>Rodzaj zam</w:t>
      </w:r>
      <w:r>
        <w:rPr>
          <w:color w:val="00000A"/>
          <w:u w:color="00000A"/>
          <w:lang w:val="es-ES_tradnl"/>
        </w:rPr>
        <w:t>ó</w:t>
      </w:r>
      <w:r>
        <w:rPr>
          <w:color w:val="00000A"/>
          <w:u w:color="00000A"/>
        </w:rPr>
        <w:t xml:space="preserve">wienia: </w:t>
      </w:r>
      <w:r>
        <w:rPr>
          <w:b/>
          <w:bCs/>
          <w:color w:val="00000A"/>
          <w:u w:color="00000A"/>
        </w:rPr>
        <w:t>usługi</w:t>
      </w:r>
      <w:r>
        <w:rPr>
          <w:color w:val="00000A"/>
          <w:u w:color="00000A"/>
        </w:rPr>
        <w:t xml:space="preserve">. </w:t>
      </w:r>
    </w:p>
    <w:p w14:paraId="4D1944BA" w14:textId="77777777" w:rsidR="00673CA0" w:rsidRDefault="00000000">
      <w:pPr>
        <w:pStyle w:val="Akapitzlist"/>
        <w:numPr>
          <w:ilvl w:val="1"/>
          <w:numId w:val="2"/>
        </w:numPr>
        <w:spacing w:after="40" w:line="240" w:lineRule="auto"/>
        <w:jc w:val="both"/>
        <w:rPr>
          <w:color w:val="00000A"/>
        </w:rPr>
      </w:pPr>
      <w:r>
        <w:rPr>
          <w:color w:val="00000A"/>
          <w:u w:color="00000A"/>
        </w:rPr>
        <w:t>Zgodnie z art. 310 ustawy Pzp, Zamawiający przewiduje możliwość unieważnienia przedmiotowego postępowania, jeżeli środki publiczne, kt</w:t>
      </w:r>
      <w:r>
        <w:rPr>
          <w:color w:val="00000A"/>
          <w:u w:color="00000A"/>
          <w:lang w:val="es-ES_tradnl"/>
        </w:rPr>
        <w:t>ó</w:t>
      </w:r>
      <w:r>
        <w:rPr>
          <w:color w:val="00000A"/>
          <w:u w:color="00000A"/>
        </w:rPr>
        <w:t>re Zamawiający zamierzał przeznaczyć na sfinansowanie zam</w:t>
      </w:r>
      <w:r>
        <w:rPr>
          <w:color w:val="00000A"/>
          <w:u w:color="00000A"/>
          <w:lang w:val="es-ES_tradnl"/>
        </w:rPr>
        <w:t>ó</w:t>
      </w:r>
      <w:r>
        <w:rPr>
          <w:color w:val="00000A"/>
          <w:u w:color="00000A"/>
        </w:rPr>
        <w:t>wienia, nie zostały mu przyznane.</w:t>
      </w:r>
    </w:p>
    <w:p w14:paraId="5D6E81F0" w14:textId="77777777" w:rsidR="00673CA0" w:rsidRDefault="00000000">
      <w:pPr>
        <w:pStyle w:val="Akapitzlist"/>
        <w:numPr>
          <w:ilvl w:val="1"/>
          <w:numId w:val="2"/>
        </w:numPr>
        <w:spacing w:after="40" w:line="240" w:lineRule="auto"/>
        <w:jc w:val="both"/>
        <w:rPr>
          <w:color w:val="00000A"/>
        </w:rPr>
      </w:pPr>
      <w:r>
        <w:rPr>
          <w:color w:val="00000A"/>
          <w:u w:color="00000A"/>
        </w:rPr>
        <w:t>Zamawiający nie przewiduje zwrotu koszt</w:t>
      </w:r>
      <w:r>
        <w:rPr>
          <w:color w:val="00000A"/>
          <w:u w:color="00000A"/>
          <w:lang w:val="es-ES_tradnl"/>
        </w:rPr>
        <w:t>ó</w:t>
      </w:r>
      <w:r>
        <w:rPr>
          <w:color w:val="00000A"/>
          <w:u w:color="00000A"/>
        </w:rPr>
        <w:t>w udziału w postępowaniu.</w:t>
      </w:r>
    </w:p>
    <w:p w14:paraId="737BC361" w14:textId="77777777" w:rsidR="00673CA0" w:rsidRDefault="00673CA0">
      <w:pPr>
        <w:widowControl/>
        <w:tabs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color w:val="00000A"/>
          <w:sz w:val="22"/>
          <w:szCs w:val="22"/>
          <w:u w:color="00000A"/>
        </w:rPr>
      </w:pPr>
    </w:p>
    <w:p w14:paraId="6E034F5B" w14:textId="77777777" w:rsidR="00673CA0" w:rsidRDefault="00000000">
      <w:pPr>
        <w:widowControl/>
        <w:tabs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b/>
          <w:bCs/>
          <w:color w:val="00000A"/>
          <w:sz w:val="22"/>
          <w:szCs w:val="22"/>
          <w:u w:color="00000A"/>
        </w:rPr>
      </w:pPr>
      <w:r>
        <w:rPr>
          <w:rFonts w:ascii="Calibri" w:hAnsi="Calibri"/>
          <w:b/>
          <w:bCs/>
          <w:color w:val="00000A"/>
          <w:sz w:val="22"/>
          <w:szCs w:val="22"/>
          <w:u w:color="00000A"/>
        </w:rPr>
        <w:t>ROZDZIAŁ III. OPIS PRZEDMIOTU ZAMÓ</w:t>
      </w:r>
      <w:r>
        <w:rPr>
          <w:rFonts w:ascii="Calibri" w:hAnsi="Calibri"/>
          <w:b/>
          <w:bCs/>
          <w:color w:val="00000A"/>
          <w:sz w:val="22"/>
          <w:szCs w:val="22"/>
          <w:u w:color="00000A"/>
          <w:lang w:val="en-US"/>
        </w:rPr>
        <w:t>WIENIA.</w:t>
      </w:r>
    </w:p>
    <w:p w14:paraId="10083E49" w14:textId="49FFDAE5" w:rsidR="00673CA0" w:rsidRDefault="00000000">
      <w:pPr>
        <w:pStyle w:val="Akapitzlist"/>
        <w:numPr>
          <w:ilvl w:val="0"/>
          <w:numId w:val="4"/>
        </w:numPr>
        <w:spacing w:after="0"/>
        <w:jc w:val="both"/>
      </w:pPr>
      <w:bookmarkStart w:id="0" w:name="_Hlk106956323"/>
      <w:r>
        <w:rPr>
          <w:color w:val="F3403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304828">
        <w:rPr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>Przedmiotem postępowania i zam</w:t>
      </w:r>
      <w:r w:rsidRPr="00304828">
        <w:rPr>
          <w:color w:val="auto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304828">
        <w:rPr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wienia jest wyłonienie Wykonawcy na wykonanie projektu trzeciej części wystawy przyrodniczej „Miasto” pt. </w:t>
      </w:r>
      <w:r w:rsidRPr="00304828">
        <w:rPr>
          <w:i/>
          <w:iCs/>
          <w:color w:val="auto"/>
          <w:u w:color="00000A"/>
        </w:rPr>
        <w:t>„Środowiska przyrodnicze G</w:t>
      </w:r>
      <w:r w:rsidRPr="00304828">
        <w:rPr>
          <w:i/>
          <w:iCs/>
          <w:color w:val="auto"/>
          <w:u w:color="00000A"/>
          <w:lang w:val="es-ES_tradnl"/>
        </w:rPr>
        <w:t>ó</w:t>
      </w:r>
      <w:r w:rsidRPr="00304828">
        <w:rPr>
          <w:i/>
          <w:iCs/>
          <w:color w:val="auto"/>
          <w:u w:color="00000A"/>
        </w:rPr>
        <w:t>rnego Śląska”</w:t>
      </w:r>
      <w:r w:rsidRPr="00304828">
        <w:rPr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oraz modernizacji sektorów już istniejących</w:t>
      </w:r>
      <w:r w:rsidRPr="00304828">
        <w:rPr>
          <w:i/>
          <w:iCs/>
          <w:color w:val="auto"/>
          <w:u w:color="00000A"/>
        </w:rPr>
        <w:t xml:space="preserve">. </w:t>
      </w:r>
      <w:r w:rsidRPr="00304828">
        <w:rPr>
          <w:color w:val="auto"/>
          <w:u w:color="00000A"/>
        </w:rPr>
        <w:t xml:space="preserve">Wystawa poświęcona jest organizmom żyjącym w bezpośrednim otoczeniu człowieka. </w:t>
      </w:r>
      <w:r>
        <w:rPr>
          <w:color w:val="00000A"/>
          <w:u w:color="00000A"/>
        </w:rPr>
        <w:t>Dotyczy to zar</w:t>
      </w:r>
      <w:r>
        <w:rPr>
          <w:color w:val="00000A"/>
          <w:u w:color="00000A"/>
          <w:lang w:val="es-ES_tradnl"/>
        </w:rPr>
        <w:t>ó</w:t>
      </w:r>
      <w:r>
        <w:rPr>
          <w:color w:val="00000A"/>
          <w:u w:color="00000A"/>
        </w:rPr>
        <w:t>wno kręgowc</w:t>
      </w:r>
      <w:r>
        <w:rPr>
          <w:color w:val="00000A"/>
          <w:u w:color="00000A"/>
          <w:lang w:val="es-ES_tradnl"/>
        </w:rPr>
        <w:t>ó</w:t>
      </w:r>
      <w:r>
        <w:rPr>
          <w:color w:val="00000A"/>
          <w:u w:color="00000A"/>
        </w:rPr>
        <w:t>w, bezkręgowc</w:t>
      </w:r>
      <w:r>
        <w:rPr>
          <w:color w:val="00000A"/>
          <w:u w:color="00000A"/>
          <w:lang w:val="es-ES_tradnl"/>
        </w:rPr>
        <w:t>ó</w:t>
      </w:r>
      <w:r>
        <w:rPr>
          <w:color w:val="00000A"/>
          <w:u w:color="00000A"/>
        </w:rPr>
        <w:t>w jak r</w:t>
      </w:r>
      <w:r>
        <w:rPr>
          <w:color w:val="00000A"/>
          <w:u w:color="00000A"/>
          <w:lang w:val="es-ES_tradnl"/>
        </w:rPr>
        <w:t>ó</w:t>
      </w:r>
      <w:r>
        <w:rPr>
          <w:color w:val="00000A"/>
          <w:u w:color="00000A"/>
        </w:rPr>
        <w:t>wnież grzyb</w:t>
      </w:r>
      <w:r>
        <w:rPr>
          <w:color w:val="00000A"/>
          <w:u w:color="00000A"/>
          <w:lang w:val="es-ES_tradnl"/>
        </w:rPr>
        <w:t>ó</w:t>
      </w:r>
      <w:r>
        <w:rPr>
          <w:color w:val="00000A"/>
          <w:u w:color="00000A"/>
        </w:rPr>
        <w:t>w i bakterii. Dla uzmysłowienia widzom różnorodnoś</w:t>
      </w:r>
      <w:r>
        <w:rPr>
          <w:color w:val="00000A"/>
          <w:u w:color="00000A"/>
          <w:lang w:val="it-IT"/>
        </w:rPr>
        <w:t xml:space="preserve">ci </w:t>
      </w:r>
      <w:r>
        <w:rPr>
          <w:color w:val="00000A"/>
          <w:u w:color="00000A"/>
        </w:rPr>
        <w:t>życia w ich bezpośrednim otoczeniu na ekspozycji odtworzone zostaną fragmenty infrastruktury miejskiej, w kt</w:t>
      </w:r>
      <w:r>
        <w:rPr>
          <w:color w:val="00000A"/>
          <w:u w:color="00000A"/>
          <w:lang w:val="es-ES_tradnl"/>
        </w:rPr>
        <w:t>ó</w:t>
      </w:r>
      <w:r>
        <w:rPr>
          <w:color w:val="00000A"/>
          <w:u w:color="00000A"/>
        </w:rPr>
        <w:t>rej ludzie spędzają najwięcej czasu (mieszkanie) i z kt</w:t>
      </w:r>
      <w:r>
        <w:rPr>
          <w:color w:val="00000A"/>
          <w:u w:color="00000A"/>
          <w:lang w:val="es-ES_tradnl"/>
        </w:rPr>
        <w:t>ó</w:t>
      </w:r>
      <w:r>
        <w:rPr>
          <w:color w:val="00000A"/>
          <w:u w:color="00000A"/>
        </w:rPr>
        <w:t>rymi bezpośrednio sąsiadują (strych, piwnica i fragment ulicy). Na wystawie skoncentrowano uwagę na gatunkach organizm</w:t>
      </w:r>
      <w:r>
        <w:rPr>
          <w:color w:val="00000A"/>
          <w:u w:color="00000A"/>
          <w:lang w:val="es-ES_tradnl"/>
        </w:rPr>
        <w:t>ó</w:t>
      </w:r>
      <w:r>
        <w:rPr>
          <w:color w:val="00000A"/>
          <w:u w:color="00000A"/>
        </w:rPr>
        <w:t>w, zar</w:t>
      </w:r>
      <w:r>
        <w:rPr>
          <w:color w:val="00000A"/>
          <w:u w:color="00000A"/>
          <w:lang w:val="es-ES_tradnl"/>
        </w:rPr>
        <w:t>ó</w:t>
      </w:r>
      <w:r>
        <w:rPr>
          <w:color w:val="00000A"/>
          <w:u w:color="00000A"/>
        </w:rPr>
        <w:t xml:space="preserve">wno tych łatwo dostrzegalnych (ptaki, małe </w:t>
      </w:r>
      <w:r>
        <w:rPr>
          <w:color w:val="00000A"/>
          <w:u w:color="00000A"/>
        </w:rPr>
        <w:lastRenderedPageBreak/>
        <w:t>ssaki) jak i mikroskopijnie małych (owady, roztocza, grzyby), najczęściej żyjących obok człowieka, z kt</w:t>
      </w:r>
      <w:r>
        <w:rPr>
          <w:color w:val="00000A"/>
          <w:u w:color="00000A"/>
          <w:lang w:val="es-ES_tradnl"/>
        </w:rPr>
        <w:t>ó</w:t>
      </w:r>
      <w:r>
        <w:rPr>
          <w:color w:val="00000A"/>
          <w:u w:color="00000A"/>
        </w:rPr>
        <w:t>ry obecności często nie zdajemy sobie sprawy. Będzie się można dowiedzieć na ile stworzenie środowiska jakim jest miasto pomogło a na ile utrudniło zwierzętom egzystencję oraz na ile często nieuniknione sąsiedztwo może wpływać na nasze życie, czego należy unikać a o co zadbać. Podniesienie świadomości odbić się może pozytywnie na pojmowaniu przyrody i stosunku do niej, jak r</w:t>
      </w:r>
      <w:r>
        <w:rPr>
          <w:color w:val="00000A"/>
          <w:u w:color="00000A"/>
          <w:lang w:val="es-ES_tradnl"/>
        </w:rPr>
        <w:t>ó</w:t>
      </w:r>
      <w:r>
        <w:rPr>
          <w:color w:val="00000A"/>
          <w:u w:color="00000A"/>
        </w:rPr>
        <w:t>wnież pomoże w uniknięciu potencjalnych zagrożeń z tego wynikających. Zamiarem nie jest straszenie widz</w:t>
      </w:r>
      <w:r>
        <w:rPr>
          <w:color w:val="00000A"/>
          <w:u w:color="00000A"/>
          <w:lang w:val="es-ES_tradnl"/>
        </w:rPr>
        <w:t>ó</w:t>
      </w:r>
      <w:r>
        <w:rPr>
          <w:color w:val="00000A"/>
          <w:u w:color="00000A"/>
        </w:rPr>
        <w:t>w, ale podniesienie świadomoś</w:t>
      </w:r>
      <w:r>
        <w:rPr>
          <w:color w:val="00000A"/>
          <w:u w:color="00000A"/>
          <w:lang w:val="it-IT"/>
        </w:rPr>
        <w:t>ci spo</w:t>
      </w:r>
      <w:r>
        <w:rPr>
          <w:color w:val="00000A"/>
          <w:u w:color="00000A"/>
        </w:rPr>
        <w:t>łecznej w tej stale zmieniającej się sferze szeroko pojętego życia.</w:t>
      </w:r>
    </w:p>
    <w:p w14:paraId="274A4379" w14:textId="77777777" w:rsidR="00673CA0" w:rsidRDefault="00000000">
      <w:pPr>
        <w:pStyle w:val="Akapitzlist"/>
        <w:numPr>
          <w:ilvl w:val="0"/>
          <w:numId w:val="5"/>
        </w:numPr>
        <w:spacing w:after="0"/>
        <w:jc w:val="both"/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Miejsce planowanej ekspozycji - </w:t>
      </w:r>
      <w:r>
        <w:rPr>
          <w:rStyle w:val="BrakA"/>
        </w:rPr>
        <w:t>sala wystawowa nr 112 mieś</w:t>
      </w:r>
      <w:r>
        <w:rPr>
          <w:rStyle w:val="BrakA"/>
          <w:lang w:val="it-IT"/>
        </w:rPr>
        <w:t>ci si</w:t>
      </w:r>
      <w:r>
        <w:rPr>
          <w:rStyle w:val="BrakA"/>
        </w:rPr>
        <w:t>ę na parterze budynku ekspozycyjnego Muzeum G</w:t>
      </w:r>
      <w:r>
        <w:rPr>
          <w:rStyle w:val="BrakA"/>
          <w:lang w:val="es-ES_tradnl"/>
        </w:rPr>
        <w:t>ó</w:t>
      </w:r>
      <w:r>
        <w:rPr>
          <w:rStyle w:val="BrakA"/>
          <w:lang w:val="it-IT"/>
        </w:rPr>
        <w:t>rno</w:t>
      </w:r>
      <w:r>
        <w:rPr>
          <w:rStyle w:val="BrakA"/>
        </w:rPr>
        <w:t>śląskiego w Bytomiu przy Pl. Sobieskiego 2. Wymiary sali: 12 m długości, 6,7 m szerokości i 3,7 m wysokości. Po prawej stronie od wejścia z szeregiem 4 okien oddzielonych od sali pojedynczą ścianką gipsową na konstrukcji z profili metalowych, tworzących granicę ekspozycji.</w:t>
      </w:r>
    </w:p>
    <w:p w14:paraId="670B4156" w14:textId="5F4D448B" w:rsidR="00673CA0" w:rsidRPr="00C61170" w:rsidRDefault="00000000">
      <w:pPr>
        <w:pStyle w:val="Akapitzlist"/>
        <w:numPr>
          <w:ilvl w:val="0"/>
          <w:numId w:val="5"/>
        </w:numPr>
        <w:spacing w:after="0"/>
        <w:jc w:val="both"/>
        <w:rPr>
          <w:color w:val="auto"/>
        </w:rPr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Sala podzielona zostanie na pomieszczenia mieszkalne i gospodarcze, wyposażone w typowy dla nich spos</w:t>
      </w:r>
      <w:r>
        <w:rPr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b. Zobaczyć będzie można mieszkanie z podziałem na kuchnię, sypialnię i toaletę oraz strych, piwnicę i fragment ulicy. Poza informacją wizualną w postaci obiekt</w:t>
      </w:r>
      <w:r>
        <w:rPr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na ekspozycji do dyspozycji widza będzie udostępniony kiosk połączony z serwerem, zawierający informację </w:t>
      </w:r>
      <w:r w:rsidRPr="00C61170">
        <w:rPr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>rozszerzającą wiedzę na poruszane tematy łącznie ze zdjęciami, wykresami itp. W wybranych miejscach przy pomocy kierunkowych głośnik</w:t>
      </w:r>
      <w:r w:rsidRPr="00C61170">
        <w:rPr>
          <w:color w:val="auto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C61170">
        <w:rPr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>w odtworzone zostaną dźwięki.</w:t>
      </w:r>
    </w:p>
    <w:p w14:paraId="587B927D" w14:textId="124DAC08" w:rsidR="000651B7" w:rsidRPr="00C61170" w:rsidRDefault="000651B7" w:rsidP="00AA60FE">
      <w:pPr>
        <w:pStyle w:val="Akapitzlist"/>
        <w:numPr>
          <w:ilvl w:val="0"/>
          <w:numId w:val="5"/>
        </w:numPr>
        <w:spacing w:after="0"/>
        <w:jc w:val="both"/>
        <w:rPr>
          <w:color w:val="auto"/>
        </w:rPr>
      </w:pPr>
      <w:r w:rsidRPr="00C61170">
        <w:rPr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Przedmiot zamówienia obejmuje </w:t>
      </w:r>
      <w:r w:rsidR="00AA60FE" w:rsidRPr="00C61170">
        <w:rPr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>również modernizację istniejących sektorów wystawy, t.j.:</w:t>
      </w:r>
    </w:p>
    <w:p w14:paraId="0C9ABAE4" w14:textId="4C335E1E" w:rsidR="00AA60FE" w:rsidRPr="00C61170" w:rsidRDefault="00AA60FE" w:rsidP="00AA60FE">
      <w:pPr>
        <w:pStyle w:val="Akapitzlist"/>
        <w:tabs>
          <w:tab w:val="left" w:pos="142"/>
          <w:tab w:val="left" w:pos="284"/>
        </w:tabs>
        <w:spacing w:after="0"/>
        <w:ind w:left="284"/>
        <w:jc w:val="both"/>
        <w:rPr>
          <w:color w:val="auto"/>
        </w:rPr>
      </w:pPr>
      <w:r w:rsidRPr="00C61170">
        <w:rPr>
          <w:color w:val="auto"/>
        </w:rPr>
        <w:t>a) Wymiana oświetlenia na LED we wszystkich dioramach i na wystawie.</w:t>
      </w:r>
    </w:p>
    <w:p w14:paraId="270083DD" w14:textId="3C8C02FE" w:rsidR="00AA60FE" w:rsidRPr="00C61170" w:rsidRDefault="00AA60FE" w:rsidP="00AA60FE">
      <w:pPr>
        <w:pStyle w:val="Akapitzlist"/>
        <w:tabs>
          <w:tab w:val="left" w:pos="142"/>
          <w:tab w:val="left" w:pos="284"/>
        </w:tabs>
        <w:spacing w:after="0"/>
        <w:ind w:left="284"/>
        <w:jc w:val="both"/>
        <w:rPr>
          <w:color w:val="auto"/>
        </w:rPr>
      </w:pPr>
      <w:r w:rsidRPr="00C61170">
        <w:rPr>
          <w:color w:val="auto"/>
        </w:rPr>
        <w:t>b) Wymiana gałęzi w dioramie „Lisy”.</w:t>
      </w:r>
    </w:p>
    <w:p w14:paraId="59CF7041" w14:textId="5CB69545" w:rsidR="00AA60FE" w:rsidRPr="00C61170" w:rsidRDefault="00AA60FE" w:rsidP="00AA60FE">
      <w:pPr>
        <w:pStyle w:val="Akapitzlist"/>
        <w:tabs>
          <w:tab w:val="left" w:pos="142"/>
          <w:tab w:val="left" w:pos="284"/>
        </w:tabs>
        <w:spacing w:after="0"/>
        <w:ind w:left="284"/>
        <w:jc w:val="both"/>
        <w:rPr>
          <w:color w:val="auto"/>
        </w:rPr>
      </w:pPr>
      <w:r w:rsidRPr="00C61170">
        <w:rPr>
          <w:color w:val="auto"/>
        </w:rPr>
        <w:t>c) Odmalowanie elementów zimy i częściowa wymiana śniegu w dioramie „Dziki”.</w:t>
      </w:r>
    </w:p>
    <w:p w14:paraId="06124595" w14:textId="25132229" w:rsidR="00AA60FE" w:rsidRPr="00C61170" w:rsidRDefault="00AA60FE" w:rsidP="00AA60FE">
      <w:pPr>
        <w:pStyle w:val="Akapitzlist"/>
        <w:tabs>
          <w:tab w:val="left" w:pos="142"/>
          <w:tab w:val="left" w:pos="284"/>
        </w:tabs>
        <w:spacing w:after="0"/>
        <w:ind w:left="284"/>
        <w:jc w:val="both"/>
        <w:rPr>
          <w:color w:val="auto"/>
        </w:rPr>
      </w:pPr>
      <w:r w:rsidRPr="00C61170">
        <w:rPr>
          <w:color w:val="auto"/>
        </w:rPr>
        <w:t>d) Wymiana gablotek z drzewami na nowe.</w:t>
      </w:r>
    </w:p>
    <w:p w14:paraId="0604220D" w14:textId="3A6F8588" w:rsidR="00AA60FE" w:rsidRPr="00C61170" w:rsidRDefault="00AA60FE" w:rsidP="00AA60FE">
      <w:pPr>
        <w:pStyle w:val="Akapitzlist"/>
        <w:tabs>
          <w:tab w:val="left" w:pos="142"/>
          <w:tab w:val="left" w:pos="284"/>
        </w:tabs>
        <w:spacing w:after="0"/>
        <w:ind w:left="284"/>
        <w:jc w:val="both"/>
        <w:rPr>
          <w:color w:val="auto"/>
        </w:rPr>
      </w:pPr>
      <w:r w:rsidRPr="00C61170">
        <w:rPr>
          <w:color w:val="auto"/>
        </w:rPr>
        <w:t>e) Wykonanie prac konserwatorsko-naprawczych w dioramach „Las”, „Bobry”, „Staw” i „Mokradła”.</w:t>
      </w:r>
    </w:p>
    <w:p w14:paraId="679AF3AF" w14:textId="3F4F30E8" w:rsidR="00AA60FE" w:rsidRPr="00C61170" w:rsidRDefault="00AA60FE" w:rsidP="00AA60FE">
      <w:pPr>
        <w:pStyle w:val="Akapitzlist"/>
        <w:tabs>
          <w:tab w:val="left" w:pos="142"/>
          <w:tab w:val="left" w:pos="284"/>
        </w:tabs>
        <w:spacing w:after="0"/>
        <w:ind w:left="284"/>
        <w:jc w:val="both"/>
        <w:rPr>
          <w:color w:val="auto"/>
        </w:rPr>
      </w:pPr>
      <w:r w:rsidRPr="00C61170">
        <w:rPr>
          <w:color w:val="auto"/>
        </w:rPr>
        <w:t>f) Wykonanie modułu edukacyjnego do odciskania tropów różnych gatunków zwierząt (odpowiedni pojemnik z piaskiem lub innym materiałem oraz stemple z naturalnej wielkości tropami zwierząt).</w:t>
      </w:r>
    </w:p>
    <w:p w14:paraId="3E836BCC" w14:textId="3DC5D30D" w:rsidR="00AA60FE" w:rsidRPr="00C61170" w:rsidRDefault="00AA60FE" w:rsidP="00AA60FE">
      <w:pPr>
        <w:pStyle w:val="Akapitzlist"/>
        <w:tabs>
          <w:tab w:val="left" w:pos="142"/>
          <w:tab w:val="left" w:pos="284"/>
        </w:tabs>
        <w:spacing w:after="0"/>
        <w:ind w:left="284"/>
        <w:jc w:val="both"/>
        <w:rPr>
          <w:color w:val="auto"/>
        </w:rPr>
      </w:pPr>
      <w:r w:rsidRPr="00C61170">
        <w:rPr>
          <w:color w:val="auto"/>
        </w:rPr>
        <w:t xml:space="preserve">g) Odmalowanie zabrudzeń, części lub całości ścian z zachowaniem istniejących motywów roślinnych. </w:t>
      </w:r>
    </w:p>
    <w:p w14:paraId="52CB482D" w14:textId="57A87FF7" w:rsidR="00AA60FE" w:rsidRPr="00C61170" w:rsidRDefault="00AA60FE" w:rsidP="00AA60FE">
      <w:pPr>
        <w:pStyle w:val="Akapitzlist"/>
        <w:tabs>
          <w:tab w:val="left" w:pos="142"/>
          <w:tab w:val="left" w:pos="284"/>
        </w:tabs>
        <w:spacing w:after="0"/>
        <w:ind w:left="284"/>
        <w:jc w:val="both"/>
        <w:rPr>
          <w:color w:val="auto"/>
        </w:rPr>
      </w:pPr>
      <w:r w:rsidRPr="00C61170">
        <w:rPr>
          <w:color w:val="auto"/>
        </w:rPr>
        <w:t>h) Odtworzenie dat (strzałki z latami) na pniu drzewa.</w:t>
      </w:r>
    </w:p>
    <w:p w14:paraId="5B9CC2BC" w14:textId="58FF28BD" w:rsidR="00AA60FE" w:rsidRPr="00C61170" w:rsidRDefault="00AA60FE" w:rsidP="00AA60FE">
      <w:pPr>
        <w:pStyle w:val="Akapitzlist"/>
        <w:tabs>
          <w:tab w:val="left" w:pos="142"/>
          <w:tab w:val="left" w:pos="284"/>
          <w:tab w:val="left" w:pos="5520"/>
        </w:tabs>
        <w:spacing w:after="0"/>
        <w:ind w:left="284"/>
        <w:jc w:val="both"/>
        <w:rPr>
          <w:color w:val="auto"/>
        </w:rPr>
      </w:pPr>
      <w:r w:rsidRPr="00C61170">
        <w:rPr>
          <w:color w:val="auto"/>
        </w:rPr>
        <w:t>i) Wymiana futer zwierząt w części interaktywnej.</w:t>
      </w:r>
    </w:p>
    <w:p w14:paraId="62627F02" w14:textId="75C17F81" w:rsidR="00AA60FE" w:rsidRPr="00C61170" w:rsidRDefault="00AA60FE" w:rsidP="00AA60FE">
      <w:pPr>
        <w:pStyle w:val="Akapitzlist"/>
        <w:tabs>
          <w:tab w:val="left" w:pos="142"/>
          <w:tab w:val="left" w:pos="284"/>
        </w:tabs>
        <w:spacing w:after="0"/>
        <w:ind w:left="284"/>
        <w:jc w:val="both"/>
        <w:rPr>
          <w:color w:val="auto"/>
        </w:rPr>
      </w:pPr>
      <w:r w:rsidRPr="00C61170">
        <w:rPr>
          <w:color w:val="auto"/>
        </w:rPr>
        <w:t>j)  Zawieszenie 2 monitorów - w części „Lasy” (koło przekroju pnia) i w części „Pola i łąki”.</w:t>
      </w:r>
    </w:p>
    <w:p w14:paraId="35D66BEA" w14:textId="77777777" w:rsidR="00673CA0" w:rsidRPr="00C61170" w:rsidRDefault="00000000" w:rsidP="00AA60FE">
      <w:pPr>
        <w:pStyle w:val="Akapitzlist"/>
        <w:numPr>
          <w:ilvl w:val="0"/>
          <w:numId w:val="4"/>
        </w:numPr>
        <w:spacing w:after="0"/>
        <w:jc w:val="both"/>
        <w:rPr>
          <w:color w:val="auto"/>
        </w:rPr>
      </w:pPr>
      <w:r w:rsidRPr="00C61170">
        <w:rPr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>Szczegółowy Opis Przedmiotu Zam</w:t>
      </w:r>
      <w:r w:rsidRPr="00C61170">
        <w:rPr>
          <w:color w:val="auto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C61170">
        <w:rPr>
          <w:color w:val="auto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wienia wraz z dokumentacją techniczną stanowi Załącznik A do SWZ. </w:t>
      </w:r>
    </w:p>
    <w:p w14:paraId="7DF6CA85" w14:textId="77777777" w:rsidR="00673CA0" w:rsidRPr="00C61170" w:rsidRDefault="00000000">
      <w:pPr>
        <w:pStyle w:val="Akapitzlist"/>
        <w:numPr>
          <w:ilvl w:val="0"/>
          <w:numId w:val="6"/>
        </w:numPr>
        <w:spacing w:after="0" w:line="240" w:lineRule="auto"/>
        <w:jc w:val="both"/>
        <w:rPr>
          <w:color w:val="auto"/>
        </w:rPr>
      </w:pPr>
      <w:r w:rsidRPr="00C61170">
        <w:rPr>
          <w:color w:val="auto"/>
        </w:rPr>
        <w:t>Przedmiot zam</w:t>
      </w:r>
      <w:r w:rsidRPr="00C61170">
        <w:rPr>
          <w:color w:val="auto"/>
          <w:lang w:val="es-ES_tradnl"/>
        </w:rPr>
        <w:t>ó</w:t>
      </w:r>
      <w:r w:rsidRPr="00C61170">
        <w:rPr>
          <w:color w:val="auto"/>
        </w:rPr>
        <w:t xml:space="preserve">wienia współfinansowany jest z funduszy Unii Europejskiej w ramach projektu: FESL.08.07-IZ.00-0000/00 - </w:t>
      </w:r>
      <w:r w:rsidRPr="00C61170">
        <w:rPr>
          <w:i/>
          <w:iCs/>
          <w:color w:val="auto"/>
        </w:rPr>
        <w:t>Modernizacja infrastruktury Muzeum G</w:t>
      </w:r>
      <w:r w:rsidRPr="00C61170">
        <w:rPr>
          <w:i/>
          <w:iCs/>
          <w:color w:val="auto"/>
          <w:lang w:val="es-ES_tradnl"/>
        </w:rPr>
        <w:t>ó</w:t>
      </w:r>
      <w:r w:rsidRPr="00C61170">
        <w:rPr>
          <w:i/>
          <w:iCs/>
          <w:color w:val="auto"/>
          <w:lang w:val="it-IT"/>
        </w:rPr>
        <w:t>rno</w:t>
      </w:r>
      <w:r w:rsidRPr="00C61170">
        <w:rPr>
          <w:i/>
          <w:iCs/>
          <w:color w:val="auto"/>
        </w:rPr>
        <w:t>śląskiego w Bytomiu wraz z budową nowych wystaw stałych, w aspekcie rozwijania kompetencji kulturowych społeczeństwa</w:t>
      </w:r>
      <w:r w:rsidRPr="00C61170">
        <w:rPr>
          <w:rStyle w:val="BrakA"/>
          <w:color w:val="auto"/>
        </w:rPr>
        <w:t>.</w:t>
      </w:r>
    </w:p>
    <w:p w14:paraId="7FC43A56" w14:textId="77777777" w:rsidR="00673CA0" w:rsidRPr="00C61170" w:rsidRDefault="00000000">
      <w:pPr>
        <w:pStyle w:val="Akapitzlist"/>
        <w:numPr>
          <w:ilvl w:val="0"/>
          <w:numId w:val="4"/>
        </w:numPr>
        <w:spacing w:after="0"/>
        <w:jc w:val="both"/>
        <w:rPr>
          <w:color w:val="auto"/>
        </w:rPr>
      </w:pPr>
      <w:r w:rsidRPr="00C61170">
        <w:rPr>
          <w:rStyle w:val="BrakA"/>
          <w:color w:val="auto"/>
        </w:rPr>
        <w:t>Przedmiot zam</w:t>
      </w:r>
      <w:r w:rsidRPr="00C61170">
        <w:rPr>
          <w:rStyle w:val="BrakA"/>
          <w:color w:val="auto"/>
          <w:lang w:val="es-ES_tradnl"/>
        </w:rPr>
        <w:t>ó</w:t>
      </w:r>
      <w:r w:rsidRPr="00C61170">
        <w:rPr>
          <w:rStyle w:val="BrakA"/>
          <w:color w:val="auto"/>
        </w:rPr>
        <w:t>wienia nie obejmuje czynności polegających na wykonywaniu pracy w spos</w:t>
      </w:r>
      <w:r w:rsidRPr="00C61170">
        <w:rPr>
          <w:rStyle w:val="BrakA"/>
          <w:color w:val="auto"/>
          <w:lang w:val="es-ES_tradnl"/>
        </w:rPr>
        <w:t>ó</w:t>
      </w:r>
      <w:r w:rsidRPr="00C61170">
        <w:rPr>
          <w:rStyle w:val="BrakA"/>
          <w:color w:val="auto"/>
        </w:rPr>
        <w:t xml:space="preserve">b określony w art. 22 § 1 ustawy z dnia 26 czerwca 1974 r. – Kodeks pracy (t.j. Dz. U. z 2023 r. poz. 1465 </w:t>
      </w:r>
      <w:r w:rsidRPr="00C61170">
        <w:rPr>
          <w:color w:val="auto"/>
          <w:u w:color="00000A"/>
        </w:rPr>
        <w:t xml:space="preserve">1061 z późn. zm.), a w związku z powyższym Zamawiający zgodnie z art. 95 ust. 1 Pzp nie przewiduje wymagań w zakresie zatrudnienia na podstawie stosunku pracy. </w:t>
      </w:r>
    </w:p>
    <w:p w14:paraId="25FEF658" w14:textId="77777777" w:rsidR="00673CA0" w:rsidRDefault="00000000">
      <w:pPr>
        <w:pStyle w:val="Akapitzlist"/>
        <w:numPr>
          <w:ilvl w:val="0"/>
          <w:numId w:val="4"/>
        </w:numPr>
        <w:spacing w:after="0"/>
        <w:jc w:val="both"/>
        <w:rPr>
          <w:rStyle w:val="BrakA"/>
        </w:rPr>
      </w:pPr>
      <w:r w:rsidRPr="00C61170">
        <w:rPr>
          <w:rStyle w:val="BrakA"/>
          <w:color w:val="auto"/>
        </w:rPr>
        <w:t>Zamawiający informuje</w:t>
      </w:r>
      <w:r>
        <w:rPr>
          <w:rStyle w:val="BrakA"/>
        </w:rPr>
        <w:t>, iż nie dopuszcza składania ofert częściowych ponieważ zadanie dotyczy wykonania jednego projektu wystawy. Projekt ten musi być sp</w:t>
      </w:r>
      <w:r>
        <w:rPr>
          <w:rStyle w:val="BrakA"/>
          <w:lang w:val="es-ES_tradnl"/>
        </w:rPr>
        <w:t>ó</w:t>
      </w:r>
      <w:r>
        <w:rPr>
          <w:rStyle w:val="BrakA"/>
        </w:rPr>
        <w:t>jny pod względem technicznym, wizualnym i funkcjonalnym, w związku z czym podział tego zam</w:t>
      </w:r>
      <w:r>
        <w:rPr>
          <w:rStyle w:val="BrakA"/>
          <w:lang w:val="es-ES_tradnl"/>
        </w:rPr>
        <w:t>ó</w:t>
      </w:r>
      <w:r>
        <w:rPr>
          <w:rStyle w:val="BrakA"/>
        </w:rPr>
        <w:t>wienia na części prowadziłby do konieczności skoordynowania działań różnych wykonawc</w:t>
      </w:r>
      <w:r>
        <w:rPr>
          <w:rStyle w:val="BrakA"/>
          <w:lang w:val="es-ES_tradnl"/>
        </w:rPr>
        <w:t>ó</w:t>
      </w:r>
      <w:r>
        <w:rPr>
          <w:rStyle w:val="BrakA"/>
        </w:rPr>
        <w:t>w, realizujących poszczeg</w:t>
      </w:r>
      <w:r>
        <w:rPr>
          <w:rStyle w:val="BrakA"/>
          <w:lang w:val="es-ES_tradnl"/>
        </w:rPr>
        <w:t>ó</w:t>
      </w:r>
      <w:r>
        <w:rPr>
          <w:rStyle w:val="BrakA"/>
        </w:rPr>
        <w:t xml:space="preserve">lne części </w:t>
      </w:r>
      <w:r>
        <w:rPr>
          <w:rStyle w:val="BrakA"/>
        </w:rPr>
        <w:lastRenderedPageBreak/>
        <w:t>zam</w:t>
      </w:r>
      <w:r>
        <w:rPr>
          <w:rStyle w:val="BrakA"/>
          <w:lang w:val="es-ES_tradnl"/>
        </w:rPr>
        <w:t>ó</w:t>
      </w:r>
      <w:r>
        <w:rPr>
          <w:rStyle w:val="BrakA"/>
        </w:rPr>
        <w:t>wienia, co istotnie komplikowałoby cały proces inwestycyjny, a także znacznie zwiększałoby zagrożenie nieprawidłowej realizacji zam</w:t>
      </w:r>
      <w:r>
        <w:rPr>
          <w:rStyle w:val="BrakA"/>
          <w:lang w:val="es-ES_tradnl"/>
        </w:rPr>
        <w:t>ó</w:t>
      </w:r>
      <w:r>
        <w:rPr>
          <w:rStyle w:val="BrakA"/>
        </w:rPr>
        <w:t>wienia, a co za tym idzie braku realizacji cel</w:t>
      </w:r>
      <w:r>
        <w:rPr>
          <w:rStyle w:val="BrakA"/>
          <w:lang w:val="es-ES_tradnl"/>
        </w:rPr>
        <w:t>ó</w:t>
      </w:r>
      <w:r>
        <w:rPr>
          <w:rStyle w:val="BrakA"/>
        </w:rPr>
        <w:t xml:space="preserve">w Zamawiającego. </w:t>
      </w:r>
      <w:bookmarkEnd w:id="0"/>
    </w:p>
    <w:p w14:paraId="228514E7" w14:textId="01C1E420" w:rsidR="00FF0396" w:rsidRPr="00C61170" w:rsidRDefault="00FF0396" w:rsidP="00FF0396">
      <w:pPr>
        <w:pStyle w:val="Akapitzlist"/>
        <w:numPr>
          <w:ilvl w:val="0"/>
          <w:numId w:val="4"/>
        </w:numPr>
        <w:spacing w:after="0"/>
        <w:jc w:val="both"/>
        <w:rPr>
          <w:color w:val="auto"/>
        </w:rPr>
      </w:pPr>
      <w:r w:rsidRPr="00C61170">
        <w:rPr>
          <w:color w:val="auto"/>
        </w:rPr>
        <w:t xml:space="preserve">W celu zapoznania się z miejscem objętym przedmiotem zamówienia, Zamawiający organizuje </w:t>
      </w:r>
      <w:r w:rsidRPr="00C61170">
        <w:rPr>
          <w:b/>
          <w:bCs/>
          <w:color w:val="auto"/>
        </w:rPr>
        <w:t>wizję lokalną w dniu 24.10.2024r. o godzinie 12.00</w:t>
      </w:r>
      <w:r w:rsidRPr="00C61170">
        <w:rPr>
          <w:color w:val="auto"/>
        </w:rPr>
        <w:t>. Spotkanie przed budynkiem Muzeum Górnośląskie w Bytomiu adres: pl. Jana III Sobieskiego 2, 41-902 Bytom. Zamawiający informuje, iż do złożenia oferty bezwzględnie jest wymagana obecność w trakcie trwania wizji lokalnej. Udział w wizji lokalnej jest obligatoryjny, Zamawiający wymaga złożenia oferty po odbyciu przez Wykonawcę wizji lokalnej. Jednocześnie Zamawiający informuje, iż zgodnie z art. 226 ust. 1 Pzp odrzuca ofertę jeżeli została złożona bez odbycia wizji lokalnej, w przypadku gdy Zamawiający tego wymagał w dokumentach zamówienia.</w:t>
      </w:r>
    </w:p>
    <w:p w14:paraId="413D669C" w14:textId="77777777" w:rsidR="00673CA0" w:rsidRDefault="00000000" w:rsidP="00FF0396">
      <w:pPr>
        <w:pStyle w:val="Akapitzlist"/>
        <w:widowControl/>
        <w:numPr>
          <w:ilvl w:val="0"/>
          <w:numId w:val="4"/>
        </w:numPr>
        <w:suppressAutoHyphens w:val="0"/>
        <w:spacing w:after="0" w:line="240" w:lineRule="auto"/>
        <w:jc w:val="both"/>
      </w:pPr>
      <w:r>
        <w:rPr>
          <w:rStyle w:val="BrakA"/>
        </w:rPr>
        <w:t>Zamawiający nie wymaga złożenia przez Wykonawcę przedmiotowych środk</w:t>
      </w:r>
      <w:r>
        <w:rPr>
          <w:rStyle w:val="BrakA"/>
          <w:lang w:val="es-ES_tradnl"/>
        </w:rPr>
        <w:t>ó</w:t>
      </w:r>
      <w:r>
        <w:rPr>
          <w:rStyle w:val="BrakA"/>
        </w:rPr>
        <w:t xml:space="preserve">w dowodowych. </w:t>
      </w:r>
    </w:p>
    <w:p w14:paraId="6B9643F0" w14:textId="77777777" w:rsidR="00673CA0" w:rsidRDefault="00000000" w:rsidP="00FF0396">
      <w:pPr>
        <w:pStyle w:val="Akapitzlist"/>
        <w:widowControl/>
        <w:numPr>
          <w:ilvl w:val="0"/>
          <w:numId w:val="4"/>
        </w:numPr>
        <w:suppressAutoHyphens w:val="0"/>
        <w:spacing w:after="0" w:line="240" w:lineRule="auto"/>
        <w:jc w:val="both"/>
      </w:pPr>
      <w:r>
        <w:rPr>
          <w:rStyle w:val="BrakA"/>
        </w:rPr>
        <w:t xml:space="preserve"> Warunki realizacji zam</w:t>
      </w:r>
      <w:r>
        <w:rPr>
          <w:rStyle w:val="BrakA"/>
          <w:lang w:val="es-ES_tradnl"/>
        </w:rPr>
        <w:t>ó</w:t>
      </w:r>
      <w:r>
        <w:rPr>
          <w:rStyle w:val="BrakA"/>
        </w:rPr>
        <w:t>wienia zawarte zostały w projektowanych postanowieniach umowy zawartych w SWZ.</w:t>
      </w:r>
    </w:p>
    <w:p w14:paraId="7EB94326" w14:textId="77777777" w:rsidR="00673CA0" w:rsidRDefault="00000000">
      <w:pPr>
        <w:pStyle w:val="Akapitzlist"/>
        <w:widowControl/>
        <w:numPr>
          <w:ilvl w:val="0"/>
          <w:numId w:val="4"/>
        </w:numPr>
        <w:suppressAutoHyphens w:val="0"/>
        <w:spacing w:after="0" w:line="240" w:lineRule="auto"/>
        <w:jc w:val="both"/>
      </w:pPr>
      <w:r>
        <w:rPr>
          <w:rStyle w:val="BrakA"/>
        </w:rPr>
        <w:t xml:space="preserve"> Oznaczenie przedmiotu zam</w:t>
      </w:r>
      <w:r>
        <w:rPr>
          <w:rStyle w:val="BrakA"/>
          <w:lang w:val="es-ES_tradnl"/>
        </w:rPr>
        <w:t>ó</w:t>
      </w:r>
      <w:r>
        <w:rPr>
          <w:rStyle w:val="BrakA"/>
        </w:rPr>
        <w:t>wienia według kodu Wsp</w:t>
      </w:r>
      <w:r>
        <w:rPr>
          <w:rStyle w:val="BrakA"/>
          <w:lang w:val="es-ES_tradnl"/>
        </w:rPr>
        <w:t>ó</w:t>
      </w:r>
      <w:r>
        <w:rPr>
          <w:rStyle w:val="BrakA"/>
        </w:rPr>
        <w:t>lnego Słownika Zam</w:t>
      </w:r>
      <w:r>
        <w:rPr>
          <w:rStyle w:val="BrakA"/>
          <w:lang w:val="es-ES_tradnl"/>
        </w:rPr>
        <w:t>ó</w:t>
      </w:r>
      <w:r>
        <w:rPr>
          <w:rStyle w:val="BrakA"/>
        </w:rPr>
        <w:t xml:space="preserve">wień CPV:  </w:t>
      </w:r>
    </w:p>
    <w:p w14:paraId="2451F77A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79950000-8 - Usługi w zakresie organizowania wystaw, targ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  <w:lang w:val="da-DK"/>
        </w:rPr>
        <w:t>w i kongres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</w:t>
      </w:r>
    </w:p>
    <w:p w14:paraId="778FC1BC" w14:textId="77777777" w:rsidR="00673CA0" w:rsidRDefault="00673CA0">
      <w:pPr>
        <w:widowControl/>
        <w:tabs>
          <w:tab w:val="left" w:pos="142"/>
          <w:tab w:val="left" w:pos="284"/>
          <w:tab w:val="left" w:pos="567"/>
        </w:tabs>
        <w:suppressAutoHyphens w:val="0"/>
        <w:spacing w:after="4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61082EE6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spacing w:after="40"/>
        <w:ind w:left="284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ROZDZIAŁ </w:t>
      </w:r>
      <w:r>
        <w:rPr>
          <w:rFonts w:ascii="Calibri" w:hAnsi="Calibri"/>
          <w:b/>
          <w:bCs/>
          <w:sz w:val="22"/>
          <w:szCs w:val="22"/>
          <w:lang w:val="de-DE"/>
        </w:rPr>
        <w:t>IV. TERMIN REALIZACJI ZAM</w:t>
      </w:r>
      <w:r>
        <w:rPr>
          <w:rFonts w:ascii="Calibri" w:hAnsi="Calibri"/>
          <w:b/>
          <w:bCs/>
          <w:sz w:val="22"/>
          <w:szCs w:val="22"/>
        </w:rPr>
        <w:t>Ó</w:t>
      </w:r>
      <w:r>
        <w:rPr>
          <w:rFonts w:ascii="Calibri" w:hAnsi="Calibri"/>
          <w:b/>
          <w:bCs/>
          <w:sz w:val="22"/>
          <w:szCs w:val="22"/>
          <w:lang w:val="en-US"/>
        </w:rPr>
        <w:t>WIENIA.</w:t>
      </w:r>
    </w:p>
    <w:p w14:paraId="11FC1316" w14:textId="61D1AC82" w:rsidR="00673CA0" w:rsidRDefault="00000000" w:rsidP="00C61170">
      <w:pPr>
        <w:pStyle w:val="Akapitzlist"/>
        <w:numPr>
          <w:ilvl w:val="6"/>
          <w:numId w:val="2"/>
        </w:numPr>
        <w:spacing w:after="0"/>
        <w:jc w:val="both"/>
      </w:pPr>
      <w:r>
        <w:rPr>
          <w:rStyle w:val="BrakA"/>
        </w:rPr>
        <w:t>Zam</w:t>
      </w:r>
      <w:r w:rsidRPr="00C61170">
        <w:rPr>
          <w:rStyle w:val="BrakA"/>
          <w:lang w:val="es-ES_tradnl"/>
        </w:rPr>
        <w:t>ó</w:t>
      </w:r>
      <w:r>
        <w:rPr>
          <w:rStyle w:val="BrakA"/>
        </w:rPr>
        <w:t xml:space="preserve">wienie musi zostać wykonane w terminie </w:t>
      </w:r>
      <w:r w:rsidR="00C61170">
        <w:rPr>
          <w:rStyle w:val="BrakA"/>
        </w:rPr>
        <w:t xml:space="preserve">do </w:t>
      </w:r>
      <w:r w:rsidR="00C61170" w:rsidRPr="00C61170">
        <w:rPr>
          <w:rStyle w:val="BrakA"/>
        </w:rPr>
        <w:t xml:space="preserve">4 miesięcy od dnia zawarcia </w:t>
      </w:r>
      <w:r w:rsidR="00C61170">
        <w:rPr>
          <w:rStyle w:val="BrakA"/>
        </w:rPr>
        <w:t>u</w:t>
      </w:r>
      <w:r w:rsidR="00C61170" w:rsidRPr="00C61170">
        <w:rPr>
          <w:rStyle w:val="BrakA"/>
        </w:rPr>
        <w:t>mowy.</w:t>
      </w:r>
      <w:r w:rsidR="00C61170" w:rsidRPr="00C61170">
        <w:t xml:space="preserve"> </w:t>
      </w:r>
      <w:r w:rsidR="00C61170" w:rsidRPr="00C61170">
        <w:rPr>
          <w:rStyle w:val="BrakA"/>
        </w:rPr>
        <w:t xml:space="preserve">Nadzory autorskie będą sprawowane od dnia podpisania przez Zamawiającego umowy z wykonawcą wystawy projektowanej w ramach </w:t>
      </w:r>
      <w:r w:rsidR="008D2756">
        <w:rPr>
          <w:rStyle w:val="BrakA"/>
        </w:rPr>
        <w:t>przedmiotu zamówienia</w:t>
      </w:r>
      <w:r w:rsidR="00C61170" w:rsidRPr="00C61170">
        <w:rPr>
          <w:rStyle w:val="BrakA"/>
        </w:rPr>
        <w:t xml:space="preserve"> do dnia protokolarnego odbioru końcowego robót wynikających z umowy, nie później niż do dnia 31 sierpnia 2027 r.</w:t>
      </w:r>
    </w:p>
    <w:p w14:paraId="366F731E" w14:textId="77777777" w:rsidR="00673CA0" w:rsidRDefault="00673CA0">
      <w:pPr>
        <w:widowControl/>
        <w:tabs>
          <w:tab w:val="left" w:pos="142"/>
          <w:tab w:val="left" w:pos="284"/>
          <w:tab w:val="left" w:pos="567"/>
        </w:tabs>
        <w:suppressAutoHyphens w:val="0"/>
        <w:spacing w:after="4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6CA02834" w14:textId="77777777" w:rsidR="00673CA0" w:rsidRDefault="00000000">
      <w:pPr>
        <w:widowControl/>
        <w:tabs>
          <w:tab w:val="left" w:pos="142"/>
          <w:tab w:val="left" w:pos="284"/>
          <w:tab w:val="left" w:pos="567"/>
          <w:tab w:val="left" w:pos="851"/>
        </w:tabs>
        <w:suppressAutoHyphens w:val="0"/>
        <w:spacing w:after="4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ROZDZIAŁ </w:t>
      </w:r>
      <w:r>
        <w:rPr>
          <w:rFonts w:ascii="Calibri" w:hAnsi="Calibri"/>
          <w:b/>
          <w:bCs/>
          <w:sz w:val="22"/>
          <w:szCs w:val="22"/>
          <w:lang w:val="en-US"/>
        </w:rPr>
        <w:t>V. WARUNKI UDZIA</w:t>
      </w:r>
      <w:r>
        <w:rPr>
          <w:rFonts w:ascii="Calibri" w:hAnsi="Calibri"/>
          <w:b/>
          <w:bCs/>
          <w:sz w:val="22"/>
          <w:szCs w:val="22"/>
        </w:rPr>
        <w:t>ŁU W POSTĘ</w:t>
      </w:r>
      <w:r>
        <w:rPr>
          <w:rFonts w:ascii="Calibri" w:hAnsi="Calibri"/>
          <w:b/>
          <w:bCs/>
          <w:sz w:val="22"/>
          <w:szCs w:val="22"/>
          <w:lang w:val="en-US"/>
        </w:rPr>
        <w:t>POWANIU</w:t>
      </w:r>
      <w:r>
        <w:rPr>
          <w:rFonts w:ascii="Calibri" w:hAnsi="Calibri"/>
          <w:sz w:val="22"/>
          <w:szCs w:val="22"/>
        </w:rPr>
        <w:t xml:space="preserve">. </w:t>
      </w:r>
    </w:p>
    <w:p w14:paraId="573338B8" w14:textId="77777777" w:rsidR="00673CA0" w:rsidRDefault="00000000">
      <w:pPr>
        <w:widowControl/>
        <w:tabs>
          <w:tab w:val="left" w:pos="142"/>
          <w:tab w:val="left" w:pos="284"/>
          <w:tab w:val="left" w:pos="567"/>
          <w:tab w:val="left" w:pos="851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ab/>
        <w:t>O udzielenie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 mogą ubiegać się Wykonawcy,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rzy nie podlegają wykluczeniu, na zasadach określonych w Rozdziale VI. SWZ, oraz spełniają określone przez Zamawiającego warunki udziału w postępowaniu.</w:t>
      </w:r>
    </w:p>
    <w:p w14:paraId="6313BEFD" w14:textId="77777777" w:rsidR="00673CA0" w:rsidRDefault="00000000">
      <w:pPr>
        <w:widowControl/>
        <w:tabs>
          <w:tab w:val="left" w:pos="142"/>
          <w:tab w:val="left" w:pos="284"/>
          <w:tab w:val="left" w:pos="567"/>
          <w:tab w:val="left" w:pos="851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  <w:t>O udzielenie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 mogą ubiegać się Wykonawcy,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rzy spełniają warunki dotyczą</w:t>
      </w:r>
      <w:r>
        <w:rPr>
          <w:rFonts w:ascii="Calibri" w:hAnsi="Calibri"/>
          <w:sz w:val="22"/>
          <w:szCs w:val="22"/>
          <w:lang w:val="it-IT"/>
        </w:rPr>
        <w:t>ce:</w:t>
      </w:r>
    </w:p>
    <w:p w14:paraId="0792C914" w14:textId="4F1DB586" w:rsidR="00673CA0" w:rsidRDefault="00000000">
      <w:pPr>
        <w:widowControl/>
        <w:tabs>
          <w:tab w:val="left" w:pos="142"/>
          <w:tab w:val="left" w:pos="284"/>
          <w:tab w:val="left" w:pos="567"/>
          <w:tab w:val="left" w:pos="851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2.1</w:t>
      </w:r>
      <w:r>
        <w:rPr>
          <w:rFonts w:ascii="Calibri" w:hAnsi="Calibri"/>
          <w:sz w:val="22"/>
          <w:szCs w:val="22"/>
        </w:rPr>
        <w:tab/>
      </w:r>
      <w:r w:rsidR="0086074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zdolności do występowania w obrocie gospodarczym,</w:t>
      </w:r>
    </w:p>
    <w:p w14:paraId="2538BD96" w14:textId="77777777" w:rsidR="00673CA0" w:rsidRDefault="00000000">
      <w:pPr>
        <w:widowControl/>
        <w:tabs>
          <w:tab w:val="left" w:pos="142"/>
          <w:tab w:val="left" w:pos="284"/>
          <w:tab w:val="left" w:pos="567"/>
          <w:tab w:val="left" w:pos="851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nie stawia warunku w powyższym zakresie.</w:t>
      </w:r>
    </w:p>
    <w:p w14:paraId="0CCDFB9C" w14:textId="07165F86" w:rsidR="00673CA0" w:rsidRDefault="00000000">
      <w:pPr>
        <w:widowControl/>
        <w:tabs>
          <w:tab w:val="left" w:pos="142"/>
          <w:tab w:val="left" w:pos="284"/>
          <w:tab w:val="left" w:pos="567"/>
          <w:tab w:val="left" w:pos="851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2.2</w:t>
      </w:r>
      <w:r w:rsidR="0086074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uprawnień do prowadzenia określonej działalności gospodarczej lub zawodowej, o ile wynika to z odrębnych przepis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w,</w:t>
      </w:r>
    </w:p>
    <w:p w14:paraId="553A5A86" w14:textId="77777777" w:rsidR="00673CA0" w:rsidRDefault="00000000">
      <w:pPr>
        <w:widowControl/>
        <w:tabs>
          <w:tab w:val="left" w:pos="142"/>
          <w:tab w:val="left" w:pos="284"/>
          <w:tab w:val="left" w:pos="567"/>
          <w:tab w:val="left" w:pos="851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nie stawia warunku w powyższym zakresie.</w:t>
      </w:r>
    </w:p>
    <w:p w14:paraId="3AAFB221" w14:textId="5A8E4E84" w:rsidR="00673CA0" w:rsidRDefault="00000000">
      <w:pPr>
        <w:widowControl/>
        <w:tabs>
          <w:tab w:val="left" w:pos="142"/>
          <w:tab w:val="left" w:pos="284"/>
          <w:tab w:val="left" w:pos="567"/>
          <w:tab w:val="left" w:pos="851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2.3</w:t>
      </w:r>
      <w:r>
        <w:rPr>
          <w:rFonts w:ascii="Calibri" w:hAnsi="Calibri"/>
          <w:sz w:val="22"/>
          <w:szCs w:val="22"/>
        </w:rPr>
        <w:tab/>
      </w:r>
      <w:r w:rsidR="0069314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sytuacji ekonomicznej lub finansowej, </w:t>
      </w:r>
    </w:p>
    <w:p w14:paraId="0151619A" w14:textId="77777777" w:rsidR="00673CA0" w:rsidRDefault="00000000">
      <w:pPr>
        <w:widowControl/>
        <w:tabs>
          <w:tab w:val="left" w:pos="142"/>
          <w:tab w:val="left" w:pos="284"/>
          <w:tab w:val="left" w:pos="567"/>
          <w:tab w:val="left" w:pos="851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nie stawia warunku w powyższym zakresie.</w:t>
      </w:r>
    </w:p>
    <w:p w14:paraId="2A19FA9B" w14:textId="130EF1A1" w:rsidR="00673CA0" w:rsidRDefault="00000000">
      <w:pPr>
        <w:widowControl/>
        <w:tabs>
          <w:tab w:val="left" w:pos="142"/>
          <w:tab w:val="left" w:pos="284"/>
          <w:tab w:val="left" w:pos="567"/>
          <w:tab w:val="left" w:pos="851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2.4</w:t>
      </w:r>
      <w:r w:rsidR="00A309A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>zdolności technicznej lub zawodowej, tj.:</w:t>
      </w:r>
    </w:p>
    <w:p w14:paraId="41AFE5D9" w14:textId="1338EAC6" w:rsidR="00673CA0" w:rsidRDefault="00000000">
      <w:pPr>
        <w:widowControl/>
        <w:tabs>
          <w:tab w:val="left" w:pos="284"/>
          <w:tab w:val="left" w:pos="567"/>
          <w:tab w:val="left" w:pos="851"/>
        </w:tabs>
        <w:suppressAutoHyphens w:val="0"/>
        <w:spacing w:after="4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2.4.1</w:t>
      </w:r>
      <w:r>
        <w:rPr>
          <w:rFonts w:ascii="Calibri" w:hAnsi="Calibri"/>
          <w:sz w:val="22"/>
          <w:szCs w:val="22"/>
        </w:rPr>
        <w:tab/>
        <w:t xml:space="preserve">dysponuje osobami zdolnymi do </w:t>
      </w:r>
      <w:r w:rsidRPr="00C61170">
        <w:rPr>
          <w:rFonts w:ascii="Calibri" w:hAnsi="Calibri"/>
          <w:color w:val="auto"/>
          <w:sz w:val="22"/>
          <w:szCs w:val="22"/>
        </w:rPr>
        <w:t>realizacji zam</w:t>
      </w:r>
      <w:r w:rsidRPr="00C61170">
        <w:rPr>
          <w:rFonts w:ascii="Calibri" w:hAnsi="Calibri"/>
          <w:color w:val="auto"/>
          <w:sz w:val="22"/>
          <w:szCs w:val="22"/>
          <w:lang w:val="es-ES_tradnl"/>
        </w:rPr>
        <w:t>ó</w:t>
      </w:r>
      <w:r w:rsidRPr="00C61170">
        <w:rPr>
          <w:rFonts w:ascii="Calibri" w:hAnsi="Calibri"/>
          <w:color w:val="auto"/>
          <w:sz w:val="22"/>
          <w:szCs w:val="22"/>
        </w:rPr>
        <w:t xml:space="preserve">wienia, czyli: osobą przeznaczoną </w:t>
      </w:r>
      <w:r w:rsidRPr="00C61170">
        <w:rPr>
          <w:rFonts w:ascii="Calibri" w:hAnsi="Calibri"/>
          <w:color w:val="auto"/>
          <w:sz w:val="22"/>
          <w:szCs w:val="22"/>
          <w:lang w:val="pt-PT"/>
        </w:rPr>
        <w:t>do pe</w:t>
      </w:r>
      <w:r w:rsidRPr="00C61170">
        <w:rPr>
          <w:rFonts w:ascii="Calibri" w:hAnsi="Calibri"/>
          <w:color w:val="auto"/>
          <w:sz w:val="22"/>
          <w:szCs w:val="22"/>
        </w:rPr>
        <w:t xml:space="preserve">łnienia funkcji </w:t>
      </w:r>
      <w:r w:rsidRPr="00C61170">
        <w:rPr>
          <w:rFonts w:ascii="Calibri" w:hAnsi="Calibri"/>
          <w:b/>
          <w:bCs/>
          <w:color w:val="auto"/>
          <w:sz w:val="22"/>
          <w:szCs w:val="22"/>
        </w:rPr>
        <w:t>Konsultanta wystawy</w:t>
      </w:r>
      <w:r w:rsidRPr="00C61170">
        <w:rPr>
          <w:rFonts w:ascii="Calibri" w:hAnsi="Calibri"/>
          <w:color w:val="auto"/>
          <w:sz w:val="22"/>
          <w:szCs w:val="22"/>
        </w:rPr>
        <w:t>, kt</w:t>
      </w:r>
      <w:r w:rsidRPr="00C61170">
        <w:rPr>
          <w:rFonts w:ascii="Calibri" w:hAnsi="Calibri"/>
          <w:color w:val="auto"/>
          <w:sz w:val="22"/>
          <w:szCs w:val="22"/>
          <w:lang w:val="es-ES_tradnl"/>
        </w:rPr>
        <w:t>ó</w:t>
      </w:r>
      <w:r w:rsidRPr="00C61170">
        <w:rPr>
          <w:rFonts w:ascii="Calibri" w:hAnsi="Calibri"/>
          <w:color w:val="auto"/>
          <w:sz w:val="22"/>
          <w:szCs w:val="22"/>
        </w:rPr>
        <w:t>ry posiada</w:t>
      </w:r>
      <w:r w:rsidR="00A309A8" w:rsidRPr="00C61170">
        <w:rPr>
          <w:rFonts w:ascii="Calibri" w:hAnsi="Calibri"/>
          <w:color w:val="auto"/>
          <w:sz w:val="22"/>
          <w:szCs w:val="22"/>
        </w:rPr>
        <w:t xml:space="preserve"> przynajmniej</w:t>
      </w:r>
      <w:r w:rsidRPr="00C61170">
        <w:rPr>
          <w:rFonts w:ascii="Calibri" w:hAnsi="Calibri"/>
          <w:color w:val="auto"/>
          <w:sz w:val="22"/>
          <w:szCs w:val="22"/>
        </w:rPr>
        <w:t xml:space="preserve"> stopień doktora nauk biologicznych, doświadczenie we współpracy z działem przyrodniczym Muzeum posiadającym </w:t>
      </w:r>
      <w:r>
        <w:rPr>
          <w:rFonts w:ascii="Calibri" w:hAnsi="Calibri"/>
          <w:sz w:val="22"/>
          <w:szCs w:val="22"/>
        </w:rPr>
        <w:t xml:space="preserve">takowy w swojej strukturze oraz współuczestniczył w tworzeniu minimum jednej wystawy przyrodniczej. </w:t>
      </w:r>
    </w:p>
    <w:p w14:paraId="14119D80" w14:textId="58A0A7CA" w:rsidR="00673CA0" w:rsidRDefault="00000000">
      <w:pPr>
        <w:widowControl/>
        <w:tabs>
          <w:tab w:val="left" w:pos="142"/>
          <w:tab w:val="left" w:pos="284"/>
          <w:tab w:val="left" w:pos="567"/>
          <w:tab w:val="left" w:pos="851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2.4.2 posiada niezbędną wiedzę </w:t>
      </w:r>
      <w:r>
        <w:rPr>
          <w:rFonts w:ascii="Calibri" w:hAnsi="Calibri"/>
          <w:sz w:val="22"/>
          <w:szCs w:val="22"/>
          <w:lang w:val="it-IT"/>
        </w:rPr>
        <w:t>i do</w:t>
      </w:r>
      <w:r>
        <w:rPr>
          <w:rFonts w:ascii="Calibri" w:hAnsi="Calibri"/>
          <w:sz w:val="22"/>
          <w:szCs w:val="22"/>
        </w:rPr>
        <w:t>świadczenie, tzn. wykaż</w:t>
      </w:r>
      <w:r>
        <w:rPr>
          <w:rFonts w:ascii="Calibri" w:hAnsi="Calibri"/>
          <w:sz w:val="22"/>
          <w:szCs w:val="22"/>
          <w:lang w:val="it-IT"/>
        </w:rPr>
        <w:t>e, i</w:t>
      </w:r>
      <w:r>
        <w:rPr>
          <w:rFonts w:ascii="Calibri" w:hAnsi="Calibri"/>
          <w:sz w:val="22"/>
          <w:szCs w:val="22"/>
        </w:rPr>
        <w:t>ż w okresie ostatnich 3 lat przed upływem terminu składania ofert, a jeśli okres prowadzenia działalności jest kr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tszy – w tym okresie, należycie wykonał: co najmniej dwie usługi polegające na wykonaniu projektu wystawy dla przestrzeni ekspozycyjnych o powierzchni przynajmniej 200 m</w:t>
      </w:r>
      <w:r>
        <w:rPr>
          <w:rFonts w:ascii="Calibri" w:hAnsi="Calibri"/>
          <w:sz w:val="22"/>
          <w:szCs w:val="22"/>
          <w:vertAlign w:val="superscript"/>
        </w:rPr>
        <w:t>2</w:t>
      </w:r>
      <w:r>
        <w:rPr>
          <w:rFonts w:ascii="Calibri" w:hAnsi="Calibri"/>
          <w:sz w:val="22"/>
          <w:szCs w:val="22"/>
        </w:rPr>
        <w:t>.</w:t>
      </w:r>
    </w:p>
    <w:p w14:paraId="02D3E343" w14:textId="77777777" w:rsidR="00673CA0" w:rsidRDefault="00000000">
      <w:pPr>
        <w:pStyle w:val="Akapitzlist"/>
        <w:tabs>
          <w:tab w:val="left" w:pos="142"/>
          <w:tab w:val="left" w:pos="284"/>
          <w:tab w:val="left" w:pos="567"/>
          <w:tab w:val="left" w:pos="851"/>
        </w:tabs>
        <w:spacing w:after="0" w:line="240" w:lineRule="auto"/>
        <w:ind w:left="284"/>
        <w:jc w:val="both"/>
      </w:pPr>
      <w:r>
        <w:rPr>
          <w:rStyle w:val="BrakA"/>
          <w:lang w:val="it-IT"/>
        </w:rPr>
        <w:t>Ocena spe</w:t>
      </w:r>
      <w:r>
        <w:rPr>
          <w:rStyle w:val="BrakA"/>
        </w:rPr>
        <w:t>łnienia warunku będzie dokonywana metodą 0-1, tj. nie speł</w:t>
      </w:r>
      <w:r>
        <w:rPr>
          <w:rStyle w:val="BrakA"/>
          <w:lang w:val="en-US"/>
        </w:rPr>
        <w:t>nia/spe</w:t>
      </w:r>
      <w:r>
        <w:rPr>
          <w:rStyle w:val="BrakA"/>
        </w:rPr>
        <w:t>łnia, w oparciu o oświadczenie Wykonawcy oraz dokumenty i oświadczenia złożone przez Wykonawcę w odpowiedzi na wezwanie Zamawiającego.</w:t>
      </w:r>
    </w:p>
    <w:p w14:paraId="15C237D1" w14:textId="77777777" w:rsidR="00673CA0" w:rsidRDefault="00673CA0">
      <w:pPr>
        <w:widowControl/>
        <w:tabs>
          <w:tab w:val="left" w:pos="142"/>
          <w:tab w:val="left" w:pos="284"/>
          <w:tab w:val="left" w:pos="567"/>
        </w:tabs>
        <w:suppressAutoHyphens w:val="0"/>
        <w:spacing w:after="4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56E4026D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 xml:space="preserve">ROZDZIAŁ VI. WYKLUCZENIE WYKONAWCY. </w:t>
      </w:r>
    </w:p>
    <w:p w14:paraId="043DF49B" w14:textId="77777777" w:rsidR="00673CA0" w:rsidRDefault="00000000">
      <w:pPr>
        <w:widowControl/>
        <w:numPr>
          <w:ilvl w:val="1"/>
          <w:numId w:val="8"/>
        </w:numPr>
        <w:suppressAutoHyphens w:val="0"/>
        <w:ind w:right="1"/>
        <w:jc w:val="both"/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O udzielenie zam</w:t>
      </w:r>
      <w:r>
        <w:rPr>
          <w:rStyle w:val="BrakA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wienia publicznego mogą ubiegać się Wykonawcy, kt</w:t>
      </w:r>
      <w:r>
        <w:rPr>
          <w:rStyle w:val="BrakA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rzy nie podlegają wykluczeniu na podstawie art. 108 ust. 1 ustawy Pzp, zgodnie z kt</w:t>
      </w:r>
      <w:r>
        <w:rPr>
          <w:rStyle w:val="BrakA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rym z postępowania o udzielenie zam</w:t>
      </w:r>
      <w:r>
        <w:rPr>
          <w:rStyle w:val="BrakA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 xml:space="preserve">wienia wyklucza się Wykonawcę: </w:t>
      </w:r>
    </w:p>
    <w:p w14:paraId="57DD8C17" w14:textId="77777777" w:rsidR="00673CA0" w:rsidRDefault="00000000">
      <w:pPr>
        <w:widowControl/>
        <w:tabs>
          <w:tab w:val="left" w:pos="567"/>
          <w:tab w:val="left" w:pos="644"/>
        </w:tabs>
        <w:suppressAutoHyphens w:val="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1.1 będącego osobą fizyczną,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rego prawomocnie skazano za przestępstwo: </w:t>
      </w:r>
    </w:p>
    <w:p w14:paraId="69542785" w14:textId="77777777" w:rsidR="00673CA0" w:rsidRDefault="00000000">
      <w:pPr>
        <w:widowControl/>
        <w:tabs>
          <w:tab w:val="left" w:pos="567"/>
          <w:tab w:val="left" w:pos="644"/>
        </w:tabs>
        <w:suppressAutoHyphens w:val="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1.1.1 udziału w zorganizowanej grupie przestępczej albo związku mającym na celu popełnienie przestępstwa lub przestępstwa skarbowego, o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rym mowa w art. 258 Kodeksu karnego, </w:t>
      </w:r>
    </w:p>
    <w:p w14:paraId="5C7CF900" w14:textId="77777777" w:rsidR="00673CA0" w:rsidRDefault="00000000">
      <w:pPr>
        <w:widowControl/>
        <w:tabs>
          <w:tab w:val="left" w:pos="567"/>
          <w:tab w:val="left" w:pos="644"/>
        </w:tabs>
        <w:suppressAutoHyphens w:val="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1.1.2 handlu ludźmi, o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rym mowa w art. 189a Kodeksu karnego, </w:t>
      </w:r>
    </w:p>
    <w:p w14:paraId="41694D1E" w14:textId="77777777" w:rsidR="00673CA0" w:rsidRDefault="00000000">
      <w:pPr>
        <w:widowControl/>
        <w:tabs>
          <w:tab w:val="left" w:pos="567"/>
          <w:tab w:val="left" w:pos="644"/>
        </w:tabs>
        <w:suppressAutoHyphens w:val="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1.1.3 o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rym mowa w art. 228-230a, art. 250a Kodeksu karnego lub w art. 46 lub art. 48 ustawy z dnia 25 czerwca 2010r. o sporcie lub w art. 54 ust. 1-4 ustawy z dnia 12 maja 2011r. o refundacji lek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w, środk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spożywczych specjalnego przeznaczenia żywieniowego oraz wyrob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medycznych,</w:t>
      </w:r>
    </w:p>
    <w:p w14:paraId="7FC042C0" w14:textId="77777777" w:rsidR="00673CA0" w:rsidRDefault="00000000">
      <w:pPr>
        <w:widowControl/>
        <w:tabs>
          <w:tab w:val="left" w:pos="567"/>
          <w:tab w:val="left" w:pos="644"/>
        </w:tabs>
        <w:suppressAutoHyphens w:val="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1.1.4 finansowania przestępstwa o charakterze terrorystycznym, o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rym mowa w art. 165a Kodeksu karnego, lub przestępstwo udaremniania lub utrudniania stwierdzenia przestępnego pochodzenia pieniędzy lub ukrywania ich pochodzenia, o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rym mowa w art. 299 Kodeksu karnego,</w:t>
      </w:r>
    </w:p>
    <w:p w14:paraId="0DCDAB33" w14:textId="77777777" w:rsidR="00673CA0" w:rsidRDefault="00000000">
      <w:pPr>
        <w:widowControl/>
        <w:tabs>
          <w:tab w:val="left" w:pos="567"/>
          <w:tab w:val="left" w:pos="644"/>
        </w:tabs>
        <w:suppressAutoHyphens w:val="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1.1.5 o charakterze terrorystycznym, o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rym mowa w art. 115 § 20 Kodeksu karne go, lub mające na celu popełnienie tego przestępstwa,</w:t>
      </w:r>
    </w:p>
    <w:p w14:paraId="262D894A" w14:textId="77777777" w:rsidR="00673CA0" w:rsidRDefault="00000000">
      <w:pPr>
        <w:widowControl/>
        <w:tabs>
          <w:tab w:val="left" w:pos="567"/>
          <w:tab w:val="left" w:pos="644"/>
        </w:tabs>
        <w:suppressAutoHyphens w:val="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1.1.6 powierzenia wykonywania pracy małoletniemu cudzoziemcowi, o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rym mowa w art. 9 ust. 2 ustawy z dnia 15 czerwca 2012r. o skutkach powierzania wykonywania pracy cudzoziemcom przebywającym wbrew przepisom na terytorium Rzeczypospolitej Polskiej (Dz. U. poz. 769),</w:t>
      </w:r>
    </w:p>
    <w:p w14:paraId="3BF8937B" w14:textId="14062156" w:rsidR="00673CA0" w:rsidRDefault="00000000">
      <w:pPr>
        <w:widowControl/>
        <w:tabs>
          <w:tab w:val="left" w:pos="567"/>
          <w:tab w:val="left" w:pos="644"/>
        </w:tabs>
        <w:suppressAutoHyphens w:val="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1.1.7 przeciwko obrotowi gospodarczemu, o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rych mowa w art. 296-307 Kodeksu karnego, przestępstwo oszustwa, o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rym mowa w art. 286 Kodeksu karnego, przestępstwo przeciwko wiarygodności dokument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w, o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rych mowa w art. 270-277d Kodeksu karnego, lub przestępstwo skarbowe,</w:t>
      </w:r>
    </w:p>
    <w:p w14:paraId="4A3EA6FB" w14:textId="77777777" w:rsidR="00673CA0" w:rsidRDefault="00000000">
      <w:pPr>
        <w:widowControl/>
        <w:tabs>
          <w:tab w:val="left" w:pos="567"/>
          <w:tab w:val="left" w:pos="644"/>
        </w:tabs>
        <w:suppressAutoHyphens w:val="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1.1.8 o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rym mowa w art. 9 ust. 1 i 3 lub art. 10 ustawy z dnia 15 czerwca 2012r. o skutkach powierzania </w:t>
      </w:r>
    </w:p>
    <w:p w14:paraId="6098C818" w14:textId="77777777" w:rsidR="00673CA0" w:rsidRDefault="00000000">
      <w:pPr>
        <w:widowControl/>
        <w:tabs>
          <w:tab w:val="left" w:pos="567"/>
          <w:tab w:val="left" w:pos="644"/>
        </w:tabs>
        <w:suppressAutoHyphens w:val="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wykonywania pracy cudzoziemcom przebywającym wbrew przepisom na terytorium Rzeczypospolitej Polskiej  - lub za odpowiedni czyn zabroniony określony w przepisach prawa obcego;</w:t>
      </w:r>
    </w:p>
    <w:p w14:paraId="6041238C" w14:textId="77777777" w:rsidR="00673CA0" w:rsidRDefault="00000000">
      <w:pPr>
        <w:widowControl/>
        <w:tabs>
          <w:tab w:val="left" w:pos="567"/>
          <w:tab w:val="left" w:pos="644"/>
        </w:tabs>
        <w:suppressAutoHyphens w:val="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1.2 jeżeli urzędującego członka jego organu zarządzającego lub nadzorczego, wsp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lnika spółki w spółce jawnej lub partnerskiej albo komplementariusza w spółce komandytowej lub komandytowo-akcyjnej lub prokurenta prawomocnie skazano za przestępstwo, o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rym mowa w pkt 1;</w:t>
      </w:r>
    </w:p>
    <w:p w14:paraId="3DFDA21A" w14:textId="77777777" w:rsidR="00673CA0" w:rsidRDefault="00000000">
      <w:pPr>
        <w:widowControl/>
        <w:tabs>
          <w:tab w:val="left" w:pos="567"/>
          <w:tab w:val="left" w:pos="644"/>
        </w:tabs>
        <w:suppressAutoHyphens w:val="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1.3 wobec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rego wydano prawomocny wyrok sądu lub ostateczną decyzję administracyjną o zaleganiu z uiszczeniem podatk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w, opłat lub składek na ubezpieczenie społeczne lub zdrowotne, chyba że wykonawca odpowiednio przed upływem terminu do składania wniosk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o dopuszczenie do udziału w postępowaniu albo przed upływem terminu składania ofert dokonał płatności należnych podatk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w, opłat lub składek na ubezpieczenie społeczne lub zdrowotne wraz z odsetkami lub grzywnami lub zawarł wiążące porozumienie w sprawie spłaty tych należnoś</w:t>
      </w:r>
      <w:r>
        <w:rPr>
          <w:rFonts w:ascii="Calibri" w:hAnsi="Calibri"/>
          <w:sz w:val="22"/>
          <w:szCs w:val="22"/>
          <w:lang w:val="it-IT"/>
        </w:rPr>
        <w:t>ci;</w:t>
      </w:r>
    </w:p>
    <w:p w14:paraId="46409D08" w14:textId="77777777" w:rsidR="00673CA0" w:rsidRDefault="00000000">
      <w:pPr>
        <w:widowControl/>
        <w:tabs>
          <w:tab w:val="left" w:pos="567"/>
          <w:tab w:val="left" w:pos="644"/>
        </w:tabs>
        <w:suppressAutoHyphens w:val="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1.4 wobec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rego prawomocnie orzeczono zakaz ubiegania się o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 publiczne;</w:t>
      </w:r>
    </w:p>
    <w:p w14:paraId="03EF7ABA" w14:textId="35B6CFE7" w:rsidR="00673CA0" w:rsidRDefault="00000000" w:rsidP="00800A21">
      <w:pPr>
        <w:widowControl/>
        <w:tabs>
          <w:tab w:val="left" w:pos="567"/>
          <w:tab w:val="left" w:pos="644"/>
        </w:tabs>
        <w:suppressAutoHyphens w:val="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1.5 jeżeli zamawiający może stwierdzić, na podstawie wiarygodnych przesłanek, że wykonawca zawarł z innymi wykonawcami porozumienie mające na celu zakłócenie konkurencji, w szczeg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lności jeżeli należąc do tej samej grupy kapitałowej w rozumieniu ustawy z dnia 16 lutego 2007r. o ochronie konkurencji i konsument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w, złożyli odrębne oferty, oferty częściowe lub wnioski o dopuszczenie do udziału w postępowaniu, chyba że wykażą, że przygotowali te oferty lub wnioski niezależnie od siebie;</w:t>
      </w:r>
    </w:p>
    <w:p w14:paraId="69C7E2BE" w14:textId="691A45B7" w:rsidR="00673CA0" w:rsidRDefault="00000000" w:rsidP="00800A21">
      <w:pPr>
        <w:widowControl/>
        <w:tabs>
          <w:tab w:val="left" w:pos="567"/>
          <w:tab w:val="left" w:pos="644"/>
        </w:tabs>
        <w:suppressAutoHyphens w:val="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1.6 jeżeli, w przypadkach, o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rych mowa w art. 85 ust. 1, doszło do zakłócenia konkurencji wynikającego z wcześniejszego zaangażowania tego wykonawcy lub podmiotu,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 należy z wykonawcą do tej samej grupy kapitałowej w rozumieniu ustawy z dnia 16 lutego 2007r. o ochronie konkurencji i konsument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w, chyba że spowodowane tym zakłócenie konkurencji może być wyeliminowane w inny spos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b niż przez wykluczenie wykonawcy z udziału w postępowaniu o udzielenie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</w:t>
      </w:r>
    </w:p>
    <w:p w14:paraId="34528AE9" w14:textId="77777777" w:rsidR="00673CA0" w:rsidRDefault="00000000">
      <w:pPr>
        <w:widowControl/>
        <w:numPr>
          <w:ilvl w:val="1"/>
          <w:numId w:val="8"/>
        </w:numPr>
        <w:suppressAutoHyphens w:val="0"/>
        <w:ind w:right="1"/>
        <w:jc w:val="both"/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Zgodnie z art. 7 ust. 1 ustawy z dnia 13 kwietnia 2022r. o szczeg</w:t>
      </w:r>
      <w:r>
        <w:rPr>
          <w:rStyle w:val="BrakA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lnych rozwiązaniach w zakresie przeciwdziałania wspieraniu agresji na Ukrainę oraz służących ochronie bezpieczeństwa narodowego (t.j. Dziennik Ustaw z 2024r. poz. 507), zwanej poniżej ustawą z postępowania wyklucza się:</w:t>
      </w:r>
    </w:p>
    <w:p w14:paraId="5DA7D819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2.1 Wykonawcę wymienionego w wykazach określonych w rozporządzeniu 765/2006 i rozporządzeniu 269/2014 albo wpisanego na listę na podstawie decyzji w sprawie wpisu na listę rozstrzygającej o zastosowaniu środka, o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rym mowa w art. 1 pkt 3 ustawy;</w:t>
      </w:r>
    </w:p>
    <w:p w14:paraId="0B1A0D8E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2.2 Wykonawcę,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rego beneficjentem rzeczywistym w rozumieniu ustawy z dnia 1 marca 2018r. o przeciwdziałaniu praniu pieniędzy oraz finansowaniu terroryzmu (t.j.: Dziennik Ustaw z 2023r., poz. 1124 z późn. zm.)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rym mowa w art. 1 pkt 3 ustawy;</w:t>
      </w:r>
    </w:p>
    <w:p w14:paraId="0186A53B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2.3 Wykonawcę,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rego jednostką dominującą w rozumieniu art. 3 ust. 1 pkt 37 ustawy z dnia 29 września 1994r. o rachunkowości (tekst jednolity: Dziennik Ustaw z 2023r., poz. 120 z późn.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rym mowa w art. 1 pkt 3 ustawy.</w:t>
      </w:r>
    </w:p>
    <w:p w14:paraId="257D7518" w14:textId="682FC85B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Zamawiający przewiduje dodatkowe podstawy wykluczenia, o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rych mowa w art. 109 ust. 1 pkt 1), 2),</w:t>
      </w:r>
      <w:r w:rsidR="004647D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4), 5), 7), 8), 9) i 10) ustawy Pzp, tj. wykluczy Wykonawcę:</w:t>
      </w:r>
    </w:p>
    <w:p w14:paraId="5901D716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3.1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 naruszył obowiązki dotyczą</w:t>
      </w:r>
      <w:r>
        <w:rPr>
          <w:rFonts w:ascii="Calibri" w:hAnsi="Calibri"/>
          <w:sz w:val="22"/>
          <w:szCs w:val="22"/>
          <w:lang w:val="fr-FR"/>
        </w:rPr>
        <w:t>ce p</w:t>
      </w:r>
      <w:r>
        <w:rPr>
          <w:rFonts w:ascii="Calibri" w:hAnsi="Calibri"/>
          <w:sz w:val="22"/>
          <w:szCs w:val="22"/>
        </w:rPr>
        <w:t>łatności podatk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w, opłat lub składek na ubezpieczenia społeczne lub zdrowotne, z wyjątkiem przypadku, o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rym mowa w art. 108 ust. 1 pkt 3, chyba że wykonawca odpowiednio przed upływem terminu do składania wniosk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o dopuszczenie do udziału w postępowaniu albo przed upływem terminu składania ofert dokonał płatności należnych podatk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w, opłat lub składek na ubezpieczenia społeczne lub zdrowotne wraz z odsetkami lub grzywnami lub zawarł wiążące porozumienie w sprawie spłaty tych należnoś</w:t>
      </w:r>
      <w:r>
        <w:rPr>
          <w:rFonts w:ascii="Calibri" w:hAnsi="Calibri"/>
          <w:sz w:val="22"/>
          <w:szCs w:val="22"/>
          <w:lang w:val="it-IT"/>
        </w:rPr>
        <w:t>ci,</w:t>
      </w:r>
    </w:p>
    <w:p w14:paraId="36A54344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3.2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 naruszył obowiązki w dziedzinie ochrony środowiska, prawa socjalnego lub prawa pracy:</w:t>
      </w:r>
    </w:p>
    <w:p w14:paraId="7D1268CF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a) będącego osobą fizyczną skazanego prawomocnie za przestępstwo przeciwko środowisku, o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rym mowa w rozdziale XXII Kodeksu karnego lub za przestępstwo przeciwko prawom os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b wykonujących pracę zarobkową, o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rym mowa w rozdziale XXVIII Kodeksu karnego, lub za odpowiedni czyn zabroniony określony w przepisach prawa obcego,</w:t>
      </w:r>
    </w:p>
    <w:p w14:paraId="464BB6A0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b) 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61A9E17A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c) wobec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rego wydano ostateczną decyzję administracyjną o naruszeniu obowiązk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wynikających z prawa ochrony środowiska, prawa pracy lub przepis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o zabezpieczeniu społecznym, jeżeli wymierzono tą decyzją karę pieniężną,</w:t>
      </w:r>
    </w:p>
    <w:p w14:paraId="4D3BFEDB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3.3 w stosunku do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rego otwarto likwidację</w:t>
      </w:r>
      <w:r>
        <w:rPr>
          <w:rFonts w:ascii="Calibri" w:hAnsi="Calibri"/>
          <w:sz w:val="22"/>
          <w:szCs w:val="22"/>
          <w:lang w:val="da-DK"/>
        </w:rPr>
        <w:t>, og</w:t>
      </w:r>
      <w:r>
        <w:rPr>
          <w:rFonts w:ascii="Calibri" w:hAnsi="Calibri"/>
          <w:sz w:val="22"/>
          <w:szCs w:val="22"/>
        </w:rPr>
        <w:t>łoszono upadłość,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rego aktywami zarządza likwidator lub sąd, zawarł układ z wierzycielami,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rego działalność gospodarcza jest zawieszona albo znajduje się on w innej tego rodzaju sytuacji wynikającej z podobnej procedury przewidzianej w przepisach miejsca wszczęcia tej procedury,</w:t>
      </w:r>
    </w:p>
    <w:p w14:paraId="11ACE2DD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3.4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 w spos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b zawiniony poważnie naruszył obowiązki zawodowe, co podważa jego uczciwość,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w szczeg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lności gdy wykonawca w wyniku zamierzonego działania lub rażącego niedbalstwa nie wykonał lub nienależycie wykonał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wienie, co zamawiający jest w stanie wykazać za pomocą stosownych dowod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w,</w:t>
      </w:r>
    </w:p>
    <w:p w14:paraId="308800D1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3.5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ry, z przyczyn leżących po jego stronie, w znacznym stopniu lub zakresie nie wykonał lub nienależycie wykonał albo długotrwale nienależycie wykonywał istotne zobowiązanie wynikające z wcześniejszej umowy w sprawie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 publicznego lub umowy koncesji, co doprowadziło do wypowiedzenia lub odstąpienia od umowy, odszkodowania, wykonania zastępczego lub realizacji uprawnień z tytułu rękojmi za wady,</w:t>
      </w:r>
    </w:p>
    <w:p w14:paraId="6C94252B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3.6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</w:t>
      </w:r>
      <w:r>
        <w:rPr>
          <w:rFonts w:ascii="Calibri" w:hAnsi="Calibri"/>
          <w:sz w:val="22"/>
          <w:szCs w:val="22"/>
        </w:rPr>
        <w:lastRenderedPageBreak/>
        <w:t>zamawiającego w postępowaniu o udzielenie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wienia, lub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 zataił te informacje lub nie jest w stanie przedstawić wymaganych podmiotowych środk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dowodowych,</w:t>
      </w:r>
    </w:p>
    <w:p w14:paraId="0A62DB42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3.7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 bezprawnie wpływał lub pr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bował wpływać na czynności zamawiającego lub pr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bował pozyskać lub pozyskał informacje poufne, mogą</w:t>
      </w:r>
      <w:r>
        <w:rPr>
          <w:rFonts w:ascii="Calibri" w:hAnsi="Calibri"/>
          <w:sz w:val="22"/>
          <w:szCs w:val="22"/>
          <w:lang w:val="fr-FR"/>
        </w:rPr>
        <w:t>ce da</w:t>
      </w:r>
      <w:r>
        <w:rPr>
          <w:rFonts w:ascii="Calibri" w:hAnsi="Calibri"/>
          <w:sz w:val="22"/>
          <w:szCs w:val="22"/>
        </w:rPr>
        <w:t>ć mu przewagę w postępowaniu o udzielenie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wienia,</w:t>
      </w:r>
    </w:p>
    <w:p w14:paraId="0D82378A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3.8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 w wyniku lekkomyślności lub niedbalstwa przedstawił informacje wprowadzające w błąd, co mogło mieć istotny wpływ na decyzje podejmowane przez zamawiającego w postępowaniu o udzielenie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wienia.</w:t>
      </w:r>
    </w:p>
    <w:p w14:paraId="57996453" w14:textId="77777777" w:rsidR="00673CA0" w:rsidRDefault="00000000">
      <w:pPr>
        <w:widowControl/>
        <w:numPr>
          <w:ilvl w:val="1"/>
          <w:numId w:val="8"/>
        </w:numPr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Wykluczenie Wykonawcy następuje na okres czasu podany w art. 111 ustawy Pzp.</w:t>
      </w:r>
    </w:p>
    <w:p w14:paraId="32AAB106" w14:textId="77777777" w:rsidR="00673CA0" w:rsidRDefault="00000000">
      <w:pPr>
        <w:widowControl/>
        <w:numPr>
          <w:ilvl w:val="1"/>
          <w:numId w:val="8"/>
        </w:numPr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Wykonawca może zostać wykluczony przez Zamawiającego na każdym etapie postępowania o udzielenie zam</w:t>
      </w:r>
      <w:r>
        <w:rPr>
          <w:rStyle w:val="BrakA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wienia.</w:t>
      </w:r>
    </w:p>
    <w:p w14:paraId="59560A18" w14:textId="77777777" w:rsidR="00673CA0" w:rsidRDefault="00000000">
      <w:pPr>
        <w:widowControl/>
        <w:numPr>
          <w:ilvl w:val="1"/>
          <w:numId w:val="8"/>
        </w:numPr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Wykonawca nie podlega wykluczeniu w okolicznościach określonych w art. 108 ust. 1 pkt 1), 2) i 5) lub art. 109 ust. 1 pkt 2)-5 i 7)-10) ustawy Pzp, jeżeli udowodni Zamawiającemu, ż</w:t>
      </w:r>
      <w:r>
        <w:rPr>
          <w:rStyle w:val="BrakA"/>
          <w:rFonts w:ascii="Calibri" w:hAnsi="Calibri"/>
          <w:sz w:val="22"/>
          <w:szCs w:val="22"/>
          <w:lang w:val="nl-NL"/>
        </w:rPr>
        <w:t>e spe</w:t>
      </w:r>
      <w:r>
        <w:rPr>
          <w:rStyle w:val="BrakA"/>
          <w:rFonts w:ascii="Calibri" w:hAnsi="Calibri"/>
          <w:sz w:val="22"/>
          <w:szCs w:val="22"/>
        </w:rPr>
        <w:t>łnił łącznie następujące przesłanki wskazane w art. 110 ust. 2 ustawy Pzp.</w:t>
      </w:r>
    </w:p>
    <w:p w14:paraId="54CE2F88" w14:textId="77777777" w:rsidR="00673CA0" w:rsidRDefault="00673CA0">
      <w:pPr>
        <w:widowControl/>
        <w:tabs>
          <w:tab w:val="left" w:pos="567"/>
          <w:tab w:val="left" w:pos="1097"/>
          <w:tab w:val="left" w:pos="1889"/>
          <w:tab w:val="left" w:pos="7899"/>
          <w:tab w:val="left" w:pos="8566"/>
        </w:tabs>
        <w:suppressAutoHyphens w:val="0"/>
        <w:spacing w:after="40"/>
        <w:ind w:left="284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5025511" w14:textId="77777777" w:rsidR="00673CA0" w:rsidRDefault="00000000">
      <w:pPr>
        <w:widowControl/>
        <w:tabs>
          <w:tab w:val="left" w:pos="567"/>
          <w:tab w:val="left" w:pos="1097"/>
          <w:tab w:val="left" w:pos="1889"/>
          <w:tab w:val="left" w:pos="7899"/>
          <w:tab w:val="left" w:pos="8566"/>
        </w:tabs>
        <w:suppressAutoHyphens w:val="0"/>
        <w:ind w:left="284"/>
        <w:jc w:val="both"/>
        <w:rPr>
          <w:rFonts w:ascii="Calibri" w:eastAsia="Calibri" w:hAnsi="Calibri" w:cs="Calibri"/>
          <w:b/>
          <w:bCs/>
          <w:color w:val="00000A"/>
          <w:sz w:val="22"/>
          <w:szCs w:val="22"/>
          <w:u w:color="00000A"/>
        </w:rPr>
      </w:pPr>
      <w:r>
        <w:rPr>
          <w:rFonts w:ascii="Calibri" w:hAnsi="Calibri"/>
          <w:b/>
          <w:bCs/>
          <w:sz w:val="22"/>
          <w:szCs w:val="22"/>
        </w:rPr>
        <w:t xml:space="preserve">ROZDZIAŁ VII. </w:t>
      </w:r>
      <w:r>
        <w:rPr>
          <w:rFonts w:ascii="Calibri" w:hAnsi="Calibri"/>
          <w:b/>
          <w:bCs/>
          <w:color w:val="00000A"/>
          <w:sz w:val="22"/>
          <w:szCs w:val="22"/>
          <w:u w:color="00000A"/>
          <w:lang w:val="de-DE"/>
        </w:rPr>
        <w:t>INFORMACJA DLA WYKONAWC</w:t>
      </w:r>
      <w:r>
        <w:rPr>
          <w:rFonts w:ascii="Calibri" w:hAnsi="Calibri"/>
          <w:b/>
          <w:bCs/>
          <w:color w:val="00000A"/>
          <w:sz w:val="22"/>
          <w:szCs w:val="22"/>
          <w:u w:color="00000A"/>
        </w:rPr>
        <w:t>ÓW POLEGAJĄ</w:t>
      </w:r>
      <w:r>
        <w:rPr>
          <w:rFonts w:ascii="Calibri" w:hAnsi="Calibri"/>
          <w:b/>
          <w:bCs/>
          <w:color w:val="00000A"/>
          <w:sz w:val="22"/>
          <w:szCs w:val="22"/>
          <w:u w:color="00000A"/>
          <w:lang w:val="de-DE"/>
        </w:rPr>
        <w:t>CYCH NA ZASOBACH INNYCH PODMIOT</w:t>
      </w:r>
      <w:r>
        <w:rPr>
          <w:rFonts w:ascii="Calibri" w:hAnsi="Calibri"/>
          <w:b/>
          <w:bCs/>
          <w:color w:val="00000A"/>
          <w:sz w:val="22"/>
          <w:szCs w:val="22"/>
          <w:u w:color="00000A"/>
        </w:rPr>
        <w:t>Ó</w:t>
      </w:r>
      <w:r>
        <w:rPr>
          <w:rFonts w:ascii="Calibri" w:hAnsi="Calibri"/>
          <w:b/>
          <w:bCs/>
          <w:color w:val="00000A"/>
          <w:sz w:val="22"/>
          <w:szCs w:val="22"/>
          <w:u w:color="00000A"/>
          <w:lang w:val="de-DE"/>
        </w:rPr>
        <w:t>W ORAZ ZAMIERZAJ</w:t>
      </w:r>
      <w:r>
        <w:rPr>
          <w:rFonts w:ascii="Calibri" w:hAnsi="Calibri"/>
          <w:b/>
          <w:bCs/>
          <w:color w:val="00000A"/>
          <w:sz w:val="22"/>
          <w:szCs w:val="22"/>
          <w:u w:color="00000A"/>
        </w:rPr>
        <w:t>Ą</w:t>
      </w:r>
      <w:r>
        <w:rPr>
          <w:rFonts w:ascii="Calibri" w:hAnsi="Calibri"/>
          <w:b/>
          <w:bCs/>
          <w:color w:val="00000A"/>
          <w:sz w:val="22"/>
          <w:szCs w:val="22"/>
          <w:u w:color="00000A"/>
          <w:lang w:val="de-DE"/>
        </w:rPr>
        <w:t>CYCH POWIERZY</w:t>
      </w:r>
      <w:r>
        <w:rPr>
          <w:rFonts w:ascii="Calibri" w:hAnsi="Calibri"/>
          <w:b/>
          <w:bCs/>
          <w:color w:val="00000A"/>
          <w:sz w:val="22"/>
          <w:szCs w:val="22"/>
          <w:u w:color="00000A"/>
        </w:rPr>
        <w:t>Ć WYKONANIE CZĘŚCI ZAMÓ</w:t>
      </w:r>
      <w:r>
        <w:rPr>
          <w:rFonts w:ascii="Calibri" w:hAnsi="Calibri"/>
          <w:b/>
          <w:bCs/>
          <w:color w:val="00000A"/>
          <w:sz w:val="22"/>
          <w:szCs w:val="22"/>
          <w:u w:color="00000A"/>
          <w:lang w:val="de-DE"/>
        </w:rPr>
        <w:t>WIENIA PODWYKONAWCOM.</w:t>
      </w:r>
    </w:p>
    <w:p w14:paraId="45862CCA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ab/>
        <w:t>Wykonawca może w celu potwierdzenia spełniania warunk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udziału w postępowaniu, w stosownych sytuacjach oraz w odniesieniu do konkretnego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wienia, lub jego części, polegać na zdolnościach technicznych lub zawodowych podmiot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udostępniających zasoby, niezależnie od charakteru prawnego łączących go z nimi stosunk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prawnych.</w:t>
      </w:r>
    </w:p>
    <w:p w14:paraId="47712364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  <w:t>W odniesieniu do warunk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dotyczących wykształcenia, kwalifikacji zawodowych lub doświadczenia Wykonawcy mogą polegać na zdolnościach podmiot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udostępniających zasoby, jeśli podmioty te wykonają usługi, do realizacji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rych te zdolnoś</w:t>
      </w:r>
      <w:r>
        <w:rPr>
          <w:rFonts w:ascii="Calibri" w:hAnsi="Calibri"/>
          <w:sz w:val="22"/>
          <w:szCs w:val="22"/>
          <w:lang w:val="it-IT"/>
        </w:rPr>
        <w:t>ci s</w:t>
      </w:r>
      <w:r>
        <w:rPr>
          <w:rFonts w:ascii="Calibri" w:hAnsi="Calibri"/>
          <w:sz w:val="22"/>
          <w:szCs w:val="22"/>
        </w:rPr>
        <w:t>ą wymagane.</w:t>
      </w:r>
    </w:p>
    <w:p w14:paraId="5A677D48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ab/>
        <w:t>Wykonawca,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 polega na zdolnościach lub sytuacji podmiot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udostępniających zasoby, składa, wraz z ofertą, zobowiązanie podmiotu udostępniającego zasoby do oddania mu do dyspozycji niezbędnych zasob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na potrzeby realizacji danego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 lub inny podmiotowy środek dowodowy potwierdzający, że Wykonawca realizując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wienie, będzie dysponował niezbędnymi zasobami tych podmiot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w.</w:t>
      </w:r>
    </w:p>
    <w:p w14:paraId="4F3E17B6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</w:t>
      </w:r>
      <w:r>
        <w:rPr>
          <w:rFonts w:ascii="Calibri" w:hAnsi="Calibri"/>
          <w:sz w:val="22"/>
          <w:szCs w:val="22"/>
        </w:rPr>
        <w:tab/>
        <w:t>Zobowiązanie podmiotu udostępniającego zasoby potwierdza, że stosunek łączący Wykonawcę z podmiotami udostępniającymi zasoby gwarantuje rzeczywisty dostęp do tych zasob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oraz określa w szczeg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lnoś</w:t>
      </w:r>
      <w:r>
        <w:rPr>
          <w:rFonts w:ascii="Calibri" w:hAnsi="Calibri"/>
          <w:sz w:val="22"/>
          <w:szCs w:val="22"/>
          <w:lang w:val="it-IT"/>
        </w:rPr>
        <w:t>ci:</w:t>
      </w:r>
    </w:p>
    <w:p w14:paraId="1C2071D1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4.1 zakres dostępnych Wykonawcy zasob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podmiotu udostępniającego zasoby,</w:t>
      </w:r>
    </w:p>
    <w:p w14:paraId="23BB2A75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it-IT"/>
        </w:rPr>
        <w:t>4.2 spos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b i okres udostępnienia Wykonawcy i wykorzystania przez niego zasob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podmiotu udostępniającego te zasoby przy wykonywaniu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wienia,</w:t>
      </w:r>
    </w:p>
    <w:p w14:paraId="5E588193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4.3 czy i w jakim zakresie podmiot udostępniający zasoby, na zdolnościach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rego Wykonawca polega w odniesieniu do warunk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udziału w postępowaniu dotyczących wykształcenia, kwalifikacji zawodowych lub doświadczenia, zrealizuje roboty budowlane lub usługi,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rych wskazane zdolności dotyczą.</w:t>
      </w:r>
    </w:p>
    <w:p w14:paraId="046FD1A7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</w:t>
      </w:r>
      <w:r>
        <w:rPr>
          <w:rFonts w:ascii="Calibri" w:hAnsi="Calibri"/>
          <w:sz w:val="22"/>
          <w:szCs w:val="22"/>
        </w:rPr>
        <w:tab/>
        <w:t>Zamawiający ocenia, czy udostępniane Wykonawcy przez podmioty udostępniające zasoby zdolności techniczne lub zawodowe lub ich sytuacja finansowa lub ekonomiczna, pozwalają na wykazanie przez Wykonawcę spełniania warunk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udziału w postępowaniu, o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rych mowa w art. 112 ust. 2 pkt 3) i 4) ustawy Pzp oraz jeżeli to dotyczy, kryteri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selekcji, a także bada, czy nie zachodzą wobec tego podmiotu podstawy wykluczenia,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re zostały przewidziane względem Wykonawcy.</w:t>
      </w:r>
    </w:p>
    <w:p w14:paraId="50CAA0B3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6.</w:t>
      </w:r>
      <w:r>
        <w:rPr>
          <w:rFonts w:ascii="Calibri" w:hAnsi="Calibri"/>
          <w:sz w:val="22"/>
          <w:szCs w:val="22"/>
        </w:rPr>
        <w:tab/>
        <w:t>Podmiot,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 zobowiązał się do udostępnienia zasob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w, odpowiada solidarnie z Wykonawcą,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 polega na jego sytuacji finansowej lub ekonomicznej, za szkodę poniesioną przez Zamawiającego powstałą wskutek nieudostępnienia tych zasob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w, chyba że za nieudostępnienie zasob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podmiot ten nie ponosi winy.</w:t>
      </w:r>
    </w:p>
    <w:p w14:paraId="0883D33D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7.</w:t>
      </w:r>
      <w:r>
        <w:rPr>
          <w:rFonts w:ascii="Calibri" w:hAnsi="Calibri"/>
          <w:sz w:val="22"/>
          <w:szCs w:val="22"/>
        </w:rPr>
        <w:tab/>
        <w:t>Jeżeli zdolności techniczne lub zawodowe, sytuacja ekonomiczna lub finansowa podmiotu udostępniającego zasoby nie potwierdzają spełniania przez Wykonawcę warunk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444B8754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8.</w:t>
      </w:r>
      <w:r>
        <w:rPr>
          <w:rFonts w:ascii="Calibri" w:hAnsi="Calibri"/>
          <w:sz w:val="22"/>
          <w:szCs w:val="22"/>
        </w:rPr>
        <w:tab/>
        <w:t>W celu oceny, czy Wykonawca polegając na zdolnościach lub sytuacji innych podmiot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na zasadach określonych powyżej, będzie dysponował niezbędnymi zasobami w stopniu umożliwiającym należyte wykonanie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 publicznego oraz oceny, czy stosunek łączący Wykonawcę z tymi podmiotami gwarantuje rzeczywisty dostęp do ich zasob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w, a także w celu wykazania braku wobec tych podmiot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podstaw do wykluczenia oraz spełniania, w zakresie w jakim powołuje się na ich zasoby, warunk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udziału w postępowaniu, Wykonawca: składa wraz z ofertą zobowiązanie innego podmiotu do udostępnienia niezbędnych zasob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Wykonawcy – zgodnie z Załącznikiem 5 do SWZ.</w:t>
      </w:r>
    </w:p>
    <w:p w14:paraId="209375E3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9.</w:t>
      </w:r>
      <w:r>
        <w:rPr>
          <w:rFonts w:ascii="Calibri" w:hAnsi="Calibri"/>
          <w:sz w:val="22"/>
          <w:szCs w:val="22"/>
        </w:rPr>
        <w:tab/>
        <w:t>Wykonawca nie może, po upływie terminu składania ofert, powoływać się na zdolności lub sytuację podmiot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udostępniających zasoby, jeżeli na etapie składania wniosk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o dopuszczenie do udziału w postępowaniu albo ofert nie polegał on w danym zakresie na zdolnościach lub sytuacji podmiot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udostępniających zasoby.</w:t>
      </w:r>
    </w:p>
    <w:p w14:paraId="541E4D2C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10.</w:t>
      </w:r>
      <w:r>
        <w:rPr>
          <w:rFonts w:ascii="Calibri" w:hAnsi="Calibri"/>
          <w:sz w:val="22"/>
          <w:szCs w:val="22"/>
        </w:rPr>
        <w:tab/>
        <w:t xml:space="preserve"> Zamawiający, w stosunku do Wykonawc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wsp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lnie ubiegających się o udzielenie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wienia, w odniesieniu do warunk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dotyczących sytuacji ekonomicznej lub finansowej oraz zdolności technicznej lub zawodowej dopuszcza łączne spełnianie warunku przez Wykonawc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w.</w:t>
      </w:r>
    </w:p>
    <w:p w14:paraId="2983644E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11. Zamawiający może na każdym etapie postępowania uznać, że Wykonawca nie posiada wymaganych zdolności, jeżeli posiadanie przez Wykonawcę sprzecznych interes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w, w szczeg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lności zaangażowanie zasob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technicznych lub zawodowych Wykonawcy w inne przedsięwzięcia gospodarcze Wykonawcy może mieć negatywny wpływ na realizację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wienia.</w:t>
      </w:r>
    </w:p>
    <w:p w14:paraId="30ABDD94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12.</w:t>
      </w:r>
      <w:r>
        <w:rPr>
          <w:rFonts w:ascii="Calibri" w:hAnsi="Calibri"/>
          <w:sz w:val="22"/>
          <w:szCs w:val="22"/>
        </w:rPr>
        <w:tab/>
        <w:t>Wykonawca może powierzyć wykonanie części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 podwykonawcy (podwykonawcom).</w:t>
      </w:r>
    </w:p>
    <w:p w14:paraId="4C60370E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13.</w:t>
      </w:r>
      <w:r>
        <w:rPr>
          <w:rFonts w:ascii="Calibri" w:hAnsi="Calibri"/>
          <w:sz w:val="22"/>
          <w:szCs w:val="22"/>
        </w:rPr>
        <w:tab/>
        <w:t>Zamawiający nie zastrzega obowiązku osobistego wykonania przez Wykonawcę kluczowych części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wienia.</w:t>
      </w:r>
    </w:p>
    <w:p w14:paraId="222CE815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14.</w:t>
      </w:r>
      <w:r>
        <w:rPr>
          <w:rFonts w:ascii="Calibri" w:hAnsi="Calibri"/>
          <w:sz w:val="22"/>
          <w:szCs w:val="22"/>
        </w:rPr>
        <w:tab/>
        <w:t>W przypadku gdy Wykonawca zapowiada powierzenie części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 podwykonawcom do oferty musi być załączony ich wykaz z zakresem powierzonych im zadań (części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wienia) oraz nazwą / firmą podwykonawc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w, o ile są znane na etapie składania ofert.</w:t>
      </w:r>
    </w:p>
    <w:p w14:paraId="2FD038DC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15.</w:t>
      </w:r>
      <w:r>
        <w:rPr>
          <w:rFonts w:ascii="Calibri" w:hAnsi="Calibri"/>
          <w:sz w:val="22"/>
          <w:szCs w:val="22"/>
        </w:rPr>
        <w:tab/>
        <w:t>Powierzenie części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 podwykonawcom nie zwalnia Wykonawcy z odpowiedzialności za należyte wykonanie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wienia.</w:t>
      </w:r>
    </w:p>
    <w:p w14:paraId="6222117B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16.</w:t>
      </w:r>
      <w:r>
        <w:rPr>
          <w:rFonts w:ascii="Calibri" w:hAnsi="Calibri"/>
          <w:sz w:val="22"/>
          <w:szCs w:val="22"/>
        </w:rPr>
        <w:tab/>
        <w:t>Zamawiający nie przewiduje badania wobec podwykonawc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niebędących podmiotami udostępniającymi zasoby podstaw wykluczenia przewidzianych w SWZ, z zastrzeżeniem przepis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powszechnie obowiązujących w zakresie agresji na Ukrainę.</w:t>
      </w:r>
    </w:p>
    <w:p w14:paraId="5005996A" w14:textId="77777777" w:rsidR="00673CA0" w:rsidRDefault="00673CA0">
      <w:pPr>
        <w:widowControl/>
        <w:tabs>
          <w:tab w:val="left" w:pos="142"/>
          <w:tab w:val="left" w:pos="284"/>
          <w:tab w:val="left" w:pos="567"/>
        </w:tabs>
        <w:suppressAutoHyphens w:val="0"/>
        <w:spacing w:after="40"/>
        <w:ind w:left="284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1DB4969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ROZDZIAŁ </w:t>
      </w:r>
      <w:r>
        <w:rPr>
          <w:rFonts w:ascii="Calibri" w:hAnsi="Calibri"/>
          <w:b/>
          <w:bCs/>
          <w:sz w:val="22"/>
          <w:szCs w:val="22"/>
          <w:lang w:val="en-US"/>
        </w:rPr>
        <w:t xml:space="preserve">VIII. PODMIOTOWE </w:t>
      </w:r>
      <w:r>
        <w:rPr>
          <w:rFonts w:ascii="Calibri" w:hAnsi="Calibri"/>
          <w:b/>
          <w:bCs/>
          <w:sz w:val="22"/>
          <w:szCs w:val="22"/>
        </w:rPr>
        <w:t>Ś</w:t>
      </w:r>
      <w:r>
        <w:rPr>
          <w:rFonts w:ascii="Calibri" w:hAnsi="Calibri"/>
          <w:b/>
          <w:bCs/>
          <w:sz w:val="22"/>
          <w:szCs w:val="22"/>
          <w:lang w:val="en-US"/>
        </w:rPr>
        <w:t xml:space="preserve">RODKI DOWODOWE. </w:t>
      </w:r>
    </w:p>
    <w:p w14:paraId="549BE2B6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ab/>
        <w:t>Zamawiający przed wyborem najkorzystniejszej oferty wzywa Wykonawcę,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rego oferta została najwyżej oceniona, do złożenia w wyznaczonym terminie, nie kr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tszym niż 5 dni, aktualnych na dzień złożenia podmiotowych środk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dowodowych, tj.:</w:t>
      </w:r>
    </w:p>
    <w:p w14:paraId="7B554857" w14:textId="66AF1D02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1.1</w:t>
      </w:r>
      <w:r>
        <w:rPr>
          <w:rFonts w:ascii="Calibri" w:hAnsi="Calibri"/>
          <w:sz w:val="22"/>
          <w:szCs w:val="22"/>
        </w:rPr>
        <w:tab/>
        <w:t xml:space="preserve"> oświadczenia Wykonawcy w zakresie art. 108 ust. 1 pkt 5) Pzp, o braku przynależności do tej samej grupy kapitałowej, w rozumieniu ustawy z dnia 16.02.2007r. o ochronie konkurencji i konsument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(t</w:t>
      </w:r>
      <w:r w:rsidR="00351B33">
        <w:rPr>
          <w:rFonts w:ascii="Calibri" w:hAnsi="Calibri"/>
          <w:sz w:val="22"/>
          <w:szCs w:val="22"/>
        </w:rPr>
        <w:t>.j.</w:t>
      </w:r>
      <w:r>
        <w:rPr>
          <w:rFonts w:ascii="Calibri" w:hAnsi="Calibri"/>
          <w:sz w:val="22"/>
          <w:szCs w:val="22"/>
        </w:rPr>
        <w:t>: Dziennik Ustaw z 202</w:t>
      </w:r>
      <w:r w:rsidR="00351B33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r. poz. </w:t>
      </w:r>
      <w:r w:rsidR="00351B33">
        <w:rPr>
          <w:rFonts w:ascii="Calibri" w:hAnsi="Calibri"/>
          <w:sz w:val="22"/>
          <w:szCs w:val="22"/>
        </w:rPr>
        <w:t>594</w:t>
      </w:r>
      <w:r w:rsidR="00351B33" w:rsidRPr="00351B33">
        <w:t xml:space="preserve"> </w:t>
      </w:r>
      <w:r w:rsidR="00351B33" w:rsidRPr="00351B33">
        <w:rPr>
          <w:rFonts w:ascii="Calibri" w:hAnsi="Calibri"/>
          <w:sz w:val="22"/>
          <w:szCs w:val="22"/>
        </w:rPr>
        <w:t>z późn. zm.)</w:t>
      </w:r>
      <w:r>
        <w:rPr>
          <w:rFonts w:ascii="Calibri" w:hAnsi="Calibri"/>
          <w:sz w:val="22"/>
          <w:szCs w:val="22"/>
        </w:rPr>
        <w:t>, z innym Wykonawcą,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ry złożył odrębną </w:t>
      </w:r>
      <w:r>
        <w:rPr>
          <w:rFonts w:ascii="Calibri" w:hAnsi="Calibri"/>
          <w:sz w:val="22"/>
          <w:szCs w:val="22"/>
          <w:lang w:val="pt-PT"/>
        </w:rPr>
        <w:t>ofert</w:t>
      </w:r>
      <w:r>
        <w:rPr>
          <w:rFonts w:ascii="Calibri" w:hAnsi="Calibri"/>
          <w:sz w:val="22"/>
          <w:szCs w:val="22"/>
        </w:rPr>
        <w:t>ę</w:t>
      </w:r>
      <w:r>
        <w:rPr>
          <w:rFonts w:ascii="Calibri" w:hAnsi="Calibri"/>
          <w:sz w:val="22"/>
          <w:szCs w:val="22"/>
          <w:lang w:val="pt-PT"/>
        </w:rPr>
        <w:t>, ofert</w:t>
      </w:r>
      <w:r>
        <w:rPr>
          <w:rFonts w:ascii="Calibri" w:hAnsi="Calibri"/>
          <w:sz w:val="22"/>
          <w:szCs w:val="22"/>
        </w:rPr>
        <w:t>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Załącznik nr 6 do SWZ.</w:t>
      </w:r>
    </w:p>
    <w:p w14:paraId="11C53BDA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1.2 wykaz usług zawierający informacje pozwalające na potwierdzenie spełnienia warunk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udziału opisanych w Rozdziale V SWZ, w szczeg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lności nazwy inwestycji, wartość, termin realizacji, nazwę Zamawiającego sporządzony według Załącznika nr 7 do SWZ,</w:t>
      </w:r>
    </w:p>
    <w:p w14:paraId="5695D29E" w14:textId="038343E9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1.3 dowody określające czy usługi zamieszczone w „Wykazie usług” zostały wykonane należycie. Dowodami są referencje bądź inne dokumenty wystawione przez podmiot, na rzecz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rego usługi te były wykonywane, a jeżeli Wykonawca z przyczyn niezależnych od niego nie jest w stanie uzyskać tych dokument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– inne odpowiednie dokumenty,</w:t>
      </w:r>
    </w:p>
    <w:p w14:paraId="4CBDC89F" w14:textId="6B994BCE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1.4 wykaz os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b, skierowanych przez Wykonawcę do realizacji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 publicznego, w szczeg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lności wraz z informacjami na temat ich kwalifikacji zawodowych, uprawnień, doświadczenia i wykształcenia niezbędnych do wykonania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 publicznego, a także zakresu wykonywanych przez nie czynności oraz informacją o podstawie do dysponowania tymi osobami</w:t>
      </w:r>
      <w:r w:rsidR="00676296">
        <w:rPr>
          <w:rFonts w:ascii="Calibri" w:hAnsi="Calibri"/>
          <w:sz w:val="22"/>
          <w:szCs w:val="22"/>
        </w:rPr>
        <w:t>.</w:t>
      </w:r>
    </w:p>
    <w:p w14:paraId="27C651B5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  <w:t>Wykonawca może wykorzystać oświadczenia i dokumenty złożone w odrębnym postępowaniu o udzielenie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wienia, jeżeli potwierdzi, że informacje w nim zawarte pozostają prawidłowe i aktualne.</w:t>
      </w:r>
    </w:p>
    <w:p w14:paraId="7E394D57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ab/>
        <w:t>Zamawiający nie wzywa do złożenia podmiotowych środk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dowodowych, jeżeli może je uzyskać za pomocą bezpłatnych i og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lnodostępnych baz danych, w szczeg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lności rejestr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publicznych w rozumieniu ustawy z dnia 17.02.2005r. o informatyzacji działalności podmiot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realizujących zadania publiczne, o ile Wykonawca wskazał w oświadczeniu dane umożliwiające dostęp do tych środk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w, a także w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wczas gdy podmiotowym środkiem dowodowym jest oświadczenie własne Wykonawcy. Wykonawca nie jest zobowiązany do złożenia podmiotowych środk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dowodowych,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re Zamawiający posiada, jeżeli Wykonawca wskaż</w:t>
      </w:r>
      <w:r>
        <w:rPr>
          <w:rFonts w:ascii="Calibri" w:hAnsi="Calibri"/>
          <w:sz w:val="22"/>
          <w:szCs w:val="22"/>
          <w:lang w:val="nl-NL"/>
        </w:rPr>
        <w:t xml:space="preserve">e te </w:t>
      </w:r>
      <w:r>
        <w:rPr>
          <w:rFonts w:ascii="Calibri" w:hAnsi="Calibri"/>
          <w:sz w:val="22"/>
          <w:szCs w:val="22"/>
        </w:rPr>
        <w:t>środki oraz potwierdzi ich prawidłowość i aktualność.</w:t>
      </w:r>
    </w:p>
    <w:p w14:paraId="7758F278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</w:t>
      </w:r>
      <w:r>
        <w:rPr>
          <w:rFonts w:ascii="Calibri" w:hAnsi="Calibri"/>
          <w:sz w:val="22"/>
          <w:szCs w:val="22"/>
        </w:rPr>
        <w:tab/>
        <w:t xml:space="preserve">W zakresie nieuregulowanym ustawą Pzp lub niniejszą </w:t>
      </w:r>
      <w:r>
        <w:rPr>
          <w:rFonts w:ascii="Calibri" w:hAnsi="Calibri"/>
          <w:sz w:val="22"/>
          <w:szCs w:val="22"/>
          <w:lang w:val="pt-PT"/>
        </w:rPr>
        <w:t>SWZ do o</w:t>
      </w:r>
      <w:r>
        <w:rPr>
          <w:rFonts w:ascii="Calibri" w:hAnsi="Calibri"/>
          <w:sz w:val="22"/>
          <w:szCs w:val="22"/>
        </w:rPr>
        <w:t>świadczeń i dokument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składanych przez Wykonawcę w postępowaniu, zastosowanie mają przepisy rozporządzenia Ministra Rozwoju, Pracy i Technologii z dnia 23 grudnia 2020r. w sprawie podmiotowych środk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dowodowych oraz innych dokument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lub oświadczeń, jakich może żądać zamawiający od wykonawcy (Dziennik Ustaw z 2020r. poz. 2415) oraz przepisy rozporządzenia Prezesa Rady Ministr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z dnia 30 grudnia 2020r. w sprawie sposobu sporządzania i przekazywania informacji oraz wymagań technicznych dla dokument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elektronicznych oraz środk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  <w:lang w:val="it-IT"/>
        </w:rPr>
        <w:t>w komunikacji elektronicznej w post</w:t>
      </w:r>
      <w:r>
        <w:rPr>
          <w:rFonts w:ascii="Calibri" w:hAnsi="Calibri"/>
          <w:sz w:val="22"/>
          <w:szCs w:val="22"/>
        </w:rPr>
        <w:t>ępowaniu o udzielenie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 publicznego lub konkursie (Dziennik Ustaw z 2020r. poz. 2452).</w:t>
      </w:r>
    </w:p>
    <w:p w14:paraId="2A5AED24" w14:textId="77777777" w:rsidR="00673CA0" w:rsidRDefault="00673CA0">
      <w:pPr>
        <w:widowControl/>
        <w:tabs>
          <w:tab w:val="left" w:pos="142"/>
          <w:tab w:val="left" w:pos="284"/>
          <w:tab w:val="left" w:pos="567"/>
        </w:tabs>
        <w:suppressAutoHyphens w:val="0"/>
        <w:spacing w:after="4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7D48482E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ROZDZIAŁ IX.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bCs/>
          <w:color w:val="00000A"/>
          <w:sz w:val="22"/>
          <w:szCs w:val="22"/>
          <w:u w:color="00000A"/>
          <w:lang w:val="de-DE"/>
        </w:rPr>
        <w:t>INFORMACJA DLA WYKONAWC</w:t>
      </w:r>
      <w:r>
        <w:rPr>
          <w:rFonts w:ascii="Calibri" w:hAnsi="Calibri"/>
          <w:b/>
          <w:bCs/>
          <w:color w:val="00000A"/>
          <w:sz w:val="22"/>
          <w:szCs w:val="22"/>
          <w:u w:color="00000A"/>
        </w:rPr>
        <w:t>Ó</w:t>
      </w:r>
      <w:r>
        <w:rPr>
          <w:rFonts w:ascii="Calibri" w:hAnsi="Calibri"/>
          <w:b/>
          <w:bCs/>
          <w:color w:val="00000A"/>
          <w:sz w:val="22"/>
          <w:szCs w:val="22"/>
          <w:u w:color="00000A"/>
          <w:lang w:val="de-DE"/>
        </w:rPr>
        <w:t>W WSP</w:t>
      </w:r>
      <w:r>
        <w:rPr>
          <w:rFonts w:ascii="Calibri" w:hAnsi="Calibri"/>
          <w:b/>
          <w:bCs/>
          <w:color w:val="00000A"/>
          <w:sz w:val="22"/>
          <w:szCs w:val="22"/>
          <w:u w:color="00000A"/>
        </w:rPr>
        <w:t>Ó</w:t>
      </w:r>
      <w:r>
        <w:rPr>
          <w:rFonts w:ascii="Calibri" w:hAnsi="Calibri"/>
          <w:b/>
          <w:bCs/>
          <w:color w:val="00000A"/>
          <w:sz w:val="22"/>
          <w:szCs w:val="22"/>
          <w:u w:color="00000A"/>
          <w:lang w:val="de-DE"/>
        </w:rPr>
        <w:t>LNIE UBIEGAJ</w:t>
      </w:r>
      <w:r>
        <w:rPr>
          <w:rFonts w:ascii="Calibri" w:hAnsi="Calibri"/>
          <w:b/>
          <w:bCs/>
          <w:color w:val="00000A"/>
          <w:sz w:val="22"/>
          <w:szCs w:val="22"/>
          <w:u w:color="00000A"/>
        </w:rPr>
        <w:t>Ą</w:t>
      </w:r>
      <w:r>
        <w:rPr>
          <w:rFonts w:ascii="Calibri" w:hAnsi="Calibri"/>
          <w:b/>
          <w:bCs/>
          <w:color w:val="00000A"/>
          <w:sz w:val="22"/>
          <w:szCs w:val="22"/>
          <w:u w:color="00000A"/>
          <w:lang w:val="de-DE"/>
        </w:rPr>
        <w:t>CYCH SI</w:t>
      </w:r>
      <w:r>
        <w:rPr>
          <w:rFonts w:ascii="Calibri" w:hAnsi="Calibri"/>
          <w:b/>
          <w:bCs/>
          <w:color w:val="00000A"/>
          <w:sz w:val="22"/>
          <w:szCs w:val="22"/>
          <w:u w:color="00000A"/>
        </w:rPr>
        <w:t>Ę O UDZIELENIE ZAMÓ</w:t>
      </w:r>
      <w:r>
        <w:rPr>
          <w:rFonts w:ascii="Calibri" w:hAnsi="Calibri"/>
          <w:b/>
          <w:bCs/>
          <w:color w:val="00000A"/>
          <w:sz w:val="22"/>
          <w:szCs w:val="22"/>
          <w:u w:color="00000A"/>
          <w:lang w:val="en-US"/>
        </w:rPr>
        <w:t xml:space="preserve">WIENIA. </w:t>
      </w:r>
    </w:p>
    <w:p w14:paraId="5905FF33" w14:textId="77777777" w:rsidR="00673CA0" w:rsidRDefault="00000000">
      <w:pPr>
        <w:widowControl/>
        <w:numPr>
          <w:ilvl w:val="1"/>
          <w:numId w:val="10"/>
        </w:numPr>
        <w:suppressAutoHyphens w:val="0"/>
        <w:spacing w:line="259" w:lineRule="auto"/>
        <w:jc w:val="both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  <w:u w:color="00000A"/>
        </w:rPr>
        <w:t>Wykonawcy mogą wsp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lnie ubiegać się o udzielenie zam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wienia. W takim przypadku Wykonawcy ustanawiają pełnomocnika do reprezentowania ich w postępowaniu o udzielenie zam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wienia albo reprezentowania ich w postępowaniu i zawarcia umowy w sprawie zam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wienia publicznego. Wymagana forma pełnomocnictwa: oryginał w postaci elektronicznej podpisany kwalifikowanym podpisem elektronicznym, podpisem zaufanym lub podpisem osobistym przez osobę upoważ</w:t>
      </w:r>
      <w:r>
        <w:rPr>
          <w:rFonts w:ascii="Calibri" w:hAnsi="Calibri"/>
          <w:color w:val="00000A"/>
          <w:sz w:val="22"/>
          <w:szCs w:val="22"/>
          <w:u w:color="00000A"/>
          <w:lang w:val="fr-FR"/>
        </w:rPr>
        <w:t>nion</w:t>
      </w:r>
      <w:r>
        <w:rPr>
          <w:rFonts w:ascii="Calibri" w:hAnsi="Calibri"/>
          <w:color w:val="00000A"/>
          <w:sz w:val="22"/>
          <w:szCs w:val="22"/>
          <w:u w:color="00000A"/>
        </w:rPr>
        <w:t>ą do reprezentowania Wykonawcy/Wykonawc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w wsp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lnie ubiegających się o udzielenie zam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wienia zgodnie z formą reprezentacji, określoną w dokumencie rejestrowym właściwym dla formy organizacyjnej, lub elektroniczna kopia dokumentu poświadczona za zgodność z oryginałem przez notariusza, tj. podpisana kwalifikowanym podpisem elektronicznym podpisem zaufanym lub podpisem osobistym osoby posiadającej uprawnienia notariusza.</w:t>
      </w:r>
    </w:p>
    <w:p w14:paraId="561C3658" w14:textId="77777777" w:rsidR="00673CA0" w:rsidRDefault="00000000">
      <w:pPr>
        <w:widowControl/>
        <w:numPr>
          <w:ilvl w:val="1"/>
          <w:numId w:val="10"/>
        </w:numPr>
        <w:suppressAutoHyphens w:val="0"/>
        <w:jc w:val="both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  <w:u w:color="00000A"/>
        </w:rPr>
        <w:t>Przepisy dotyczące Wykonawcy stosuje się odpowiednio do Wykonawc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w wsp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lnie ubiegających się o zam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wienie. Przy ocenie spełniania warunk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w przez Wykonawc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w wsp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lnie składających ofertę Zamawiający przyjmie, że warunki udziału, o kt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rych mowa w Rozdziale V SWZ mogą spełniać tylko niekt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rzy z tych Wykonawc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w tak, by sumarycznie w odniesieniu do wszystkich tych Wykonawc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w były speł</w:t>
      </w:r>
      <w:r>
        <w:rPr>
          <w:rFonts w:ascii="Calibri" w:hAnsi="Calibri"/>
          <w:color w:val="00000A"/>
          <w:sz w:val="22"/>
          <w:szCs w:val="22"/>
          <w:u w:color="00000A"/>
          <w:lang w:val="it-IT"/>
        </w:rPr>
        <w:t xml:space="preserve">nione </w:t>
      </w:r>
      <w:r>
        <w:rPr>
          <w:rFonts w:ascii="Calibri" w:hAnsi="Calibri"/>
          <w:color w:val="00000A"/>
          <w:sz w:val="22"/>
          <w:szCs w:val="22"/>
          <w:u w:color="00000A"/>
        </w:rPr>
        <w:t>łącznie, natomiast warunek udziału, o kt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rym mowa w Rozdziale VI SWZ (niepodleganie wykluczeniu) musi spełnić każdy z Wykonawc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w oddzielnie.</w:t>
      </w:r>
    </w:p>
    <w:p w14:paraId="135DC09D" w14:textId="77777777" w:rsidR="00673CA0" w:rsidRDefault="00000000">
      <w:pPr>
        <w:widowControl/>
        <w:numPr>
          <w:ilvl w:val="1"/>
          <w:numId w:val="10"/>
        </w:numPr>
        <w:suppressAutoHyphens w:val="0"/>
        <w:jc w:val="both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  <w:u w:color="00000A"/>
        </w:rPr>
        <w:t>W przypadku Wykonawc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w wsp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lnie ubiegających się o udzielenie zam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wienia oświadczenie o spełnianiu warunk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w udziału w postępowaniu i braku podstaw do wykluczenia, o kt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rym mowa w art. 125 ust. 1 ustawy Pzp składa każdy z Wykonawc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w wsp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lnie ubiegających się o zam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 xml:space="preserve">wienie. </w:t>
      </w:r>
    </w:p>
    <w:p w14:paraId="0EB2F711" w14:textId="77777777" w:rsidR="00673CA0" w:rsidRDefault="00000000">
      <w:pPr>
        <w:widowControl/>
        <w:numPr>
          <w:ilvl w:val="1"/>
          <w:numId w:val="10"/>
        </w:numPr>
        <w:suppressAutoHyphens w:val="0"/>
        <w:jc w:val="both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  <w:u w:color="00000A"/>
        </w:rPr>
        <w:lastRenderedPageBreak/>
        <w:t>Oświadczenia i dokumenty potwierdzające brak podstaw do wykluczenia z postępowania, w tym oświadczenie dotyczące przynależności lub braku przynależności do tej samej grupy kapitałowej, składa każdy z Wykonawc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w wsp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lnie ubiegających się o zam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 xml:space="preserve">wienie. </w:t>
      </w:r>
    </w:p>
    <w:p w14:paraId="02BD0B37" w14:textId="77777777" w:rsidR="00673CA0" w:rsidRDefault="00000000">
      <w:pPr>
        <w:widowControl/>
        <w:numPr>
          <w:ilvl w:val="1"/>
          <w:numId w:val="10"/>
        </w:numPr>
        <w:suppressAutoHyphens w:val="0"/>
        <w:jc w:val="both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  <w:u w:color="00000A"/>
        </w:rPr>
        <w:t>W przypadku składania oferty przez Wykonawc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w wsp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lnie ubiegających się o udzielenie zam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wienia (konsorcjum) pełnomocnikiem konsorcjum jest Wykonawca (lider konsorcjum) lub upełnomocniona przez konsorcjant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w osoba fizyczna lub osoba prawna. Wszelkie oświadczenia pełnomocnika Zamawiający uzna za wiążące dla wszystkich Wykonawc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w składających ofertę wsp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 xml:space="preserve">lną. </w:t>
      </w:r>
    </w:p>
    <w:p w14:paraId="2963EDC3" w14:textId="77777777" w:rsidR="00673CA0" w:rsidRDefault="00000000">
      <w:pPr>
        <w:widowControl/>
        <w:numPr>
          <w:ilvl w:val="1"/>
          <w:numId w:val="10"/>
        </w:numPr>
        <w:suppressAutoHyphens w:val="0"/>
        <w:jc w:val="both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  <w:u w:color="00000A"/>
        </w:rPr>
        <w:t>Nie dopuszcza się uczestnictwa kt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regokolwiek z Wykonawc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w wsp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lnie ubiegających się o udzielenie zam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wienia w więcej niż jednej grupie Wykonawc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w wsp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lnie ubiegających się o udzielenie zam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wienia. Niedopuszczalnym jest r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wnież złożenie przez kt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regokolwiek z Wykonawc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w wsp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lnie ubiegających się o udzielenie zam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wienia, r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wnocześnie oferty indywidualnej oraz w ramach grupy Wykonawc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w wsp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lnie ubiegających się o udzielenie zam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wienia. Wsp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lnicy spółki cywilnej są traktowani jak Wykonawcy składający ofertę wsp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 xml:space="preserve">lną. </w:t>
      </w:r>
    </w:p>
    <w:p w14:paraId="79A50ED5" w14:textId="77777777" w:rsidR="00673CA0" w:rsidRDefault="00000000">
      <w:pPr>
        <w:widowControl/>
        <w:numPr>
          <w:ilvl w:val="1"/>
          <w:numId w:val="10"/>
        </w:numPr>
        <w:suppressAutoHyphens w:val="0"/>
        <w:jc w:val="both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  <w:u w:color="00000A"/>
        </w:rPr>
        <w:t>Wykonawcy wsp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lnie ubiegający się o udzielenie zam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wienia, w odniesieniu do warunk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w udziału w postępowaniu dotyczących wykształcenia, kwalifikacji zawodowych lub doświadczenia, mogą oni polegać na zdolnościach tych z wykonawc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w, kt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rzy wykonają roboty budowlane lub usługi, do realizacji kt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rych te zdolnoś</w:t>
      </w:r>
      <w:r>
        <w:rPr>
          <w:rFonts w:ascii="Calibri" w:hAnsi="Calibri"/>
          <w:color w:val="00000A"/>
          <w:sz w:val="22"/>
          <w:szCs w:val="22"/>
          <w:u w:color="00000A"/>
          <w:lang w:val="it-IT"/>
        </w:rPr>
        <w:t>ci s</w:t>
      </w:r>
      <w:r>
        <w:rPr>
          <w:rFonts w:ascii="Calibri" w:hAnsi="Calibri"/>
          <w:color w:val="00000A"/>
          <w:sz w:val="22"/>
          <w:szCs w:val="22"/>
          <w:u w:color="00000A"/>
        </w:rPr>
        <w:t>ą wymagane. W takim wypadku Wykonawcy dołączają do oferty oświadczenie, z kt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rego wynika, kt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re roboty budowlane, dostawy lub usługi wykonają poszczeg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 xml:space="preserve">lni Wykonawcy – Załącznik 6 do SWZ. </w:t>
      </w:r>
    </w:p>
    <w:p w14:paraId="4C36ECAD" w14:textId="77777777" w:rsidR="00673CA0" w:rsidRDefault="00673CA0">
      <w:pPr>
        <w:widowControl/>
        <w:tabs>
          <w:tab w:val="left" w:pos="284"/>
          <w:tab w:val="left" w:pos="567"/>
          <w:tab w:val="left" w:pos="2694"/>
          <w:tab w:val="left" w:pos="7899"/>
          <w:tab w:val="left" w:pos="8566"/>
        </w:tabs>
        <w:suppressAutoHyphens w:val="0"/>
        <w:spacing w:after="40"/>
        <w:ind w:left="284"/>
        <w:jc w:val="both"/>
        <w:rPr>
          <w:rFonts w:ascii="Calibri" w:eastAsia="Calibri" w:hAnsi="Calibri" w:cs="Calibri"/>
          <w:color w:val="00000A"/>
          <w:sz w:val="22"/>
          <w:szCs w:val="22"/>
          <w:u w:color="00000A"/>
        </w:rPr>
      </w:pPr>
    </w:p>
    <w:p w14:paraId="722286E1" w14:textId="77777777" w:rsidR="00673CA0" w:rsidRDefault="00000000">
      <w:pPr>
        <w:widowControl/>
        <w:tabs>
          <w:tab w:val="left" w:pos="567"/>
          <w:tab w:val="left" w:pos="2694"/>
          <w:tab w:val="left" w:pos="7899"/>
          <w:tab w:val="left" w:pos="8566"/>
        </w:tabs>
        <w:suppressAutoHyphens w:val="0"/>
        <w:ind w:left="284"/>
        <w:jc w:val="both"/>
        <w:rPr>
          <w:rFonts w:ascii="Calibri" w:eastAsia="Calibri" w:hAnsi="Calibri" w:cs="Calibri"/>
          <w:b/>
          <w:bCs/>
          <w:color w:val="00000A"/>
          <w:sz w:val="22"/>
          <w:szCs w:val="22"/>
          <w:u w:color="00000A"/>
        </w:rPr>
      </w:pPr>
      <w:r>
        <w:rPr>
          <w:rFonts w:ascii="Calibri" w:hAnsi="Calibri"/>
          <w:b/>
          <w:bCs/>
          <w:color w:val="00000A"/>
          <w:sz w:val="22"/>
          <w:szCs w:val="22"/>
          <w:u w:color="00000A"/>
        </w:rPr>
        <w:t xml:space="preserve">ROZDZIAŁ </w:t>
      </w:r>
      <w:r>
        <w:rPr>
          <w:rFonts w:ascii="Calibri" w:hAnsi="Calibri"/>
          <w:b/>
          <w:bCs/>
          <w:color w:val="00000A"/>
          <w:sz w:val="22"/>
          <w:szCs w:val="22"/>
          <w:u w:color="00000A"/>
          <w:lang w:val="de-DE"/>
        </w:rPr>
        <w:t xml:space="preserve">X. INFORMACJE O </w:t>
      </w:r>
      <w:r>
        <w:rPr>
          <w:rFonts w:ascii="Calibri" w:hAnsi="Calibri"/>
          <w:b/>
          <w:bCs/>
          <w:color w:val="00000A"/>
          <w:sz w:val="22"/>
          <w:szCs w:val="22"/>
          <w:u w:color="00000A"/>
        </w:rPr>
        <w:t>Ś</w:t>
      </w:r>
      <w:r>
        <w:rPr>
          <w:rFonts w:ascii="Calibri" w:hAnsi="Calibri"/>
          <w:b/>
          <w:bCs/>
          <w:color w:val="00000A"/>
          <w:sz w:val="22"/>
          <w:szCs w:val="22"/>
          <w:u w:color="00000A"/>
          <w:lang w:val="de-DE"/>
        </w:rPr>
        <w:t>RODKACH KOMUNIKACJI ELEKTRONICZNEJ, PRZY U</w:t>
      </w:r>
      <w:r>
        <w:rPr>
          <w:rFonts w:ascii="Calibri" w:hAnsi="Calibri"/>
          <w:b/>
          <w:bCs/>
          <w:color w:val="00000A"/>
          <w:sz w:val="22"/>
          <w:szCs w:val="22"/>
          <w:u w:color="00000A"/>
        </w:rPr>
        <w:t>Ż</w:t>
      </w:r>
      <w:r>
        <w:rPr>
          <w:rFonts w:ascii="Calibri" w:hAnsi="Calibri"/>
          <w:b/>
          <w:bCs/>
          <w:color w:val="00000A"/>
          <w:sz w:val="22"/>
          <w:szCs w:val="22"/>
          <w:u w:color="00000A"/>
          <w:lang w:val="es-ES_tradnl"/>
        </w:rPr>
        <w:t>YCIU KT</w:t>
      </w:r>
      <w:r>
        <w:rPr>
          <w:rFonts w:ascii="Calibri" w:hAnsi="Calibri"/>
          <w:b/>
          <w:bCs/>
          <w:color w:val="00000A"/>
          <w:sz w:val="22"/>
          <w:szCs w:val="22"/>
          <w:u w:color="00000A"/>
        </w:rPr>
        <w:t>Ó</w:t>
      </w:r>
      <w:r>
        <w:rPr>
          <w:rFonts w:ascii="Calibri" w:hAnsi="Calibri"/>
          <w:b/>
          <w:bCs/>
          <w:color w:val="00000A"/>
          <w:sz w:val="22"/>
          <w:szCs w:val="22"/>
          <w:u w:color="00000A"/>
          <w:lang w:val="de-DE"/>
        </w:rPr>
        <w:t>RYCH ZAMAWIAJ</w:t>
      </w:r>
      <w:r>
        <w:rPr>
          <w:rFonts w:ascii="Calibri" w:hAnsi="Calibri"/>
          <w:b/>
          <w:bCs/>
          <w:color w:val="00000A"/>
          <w:sz w:val="22"/>
          <w:szCs w:val="22"/>
          <w:u w:color="00000A"/>
        </w:rPr>
        <w:t>Ą</w:t>
      </w:r>
      <w:r>
        <w:rPr>
          <w:rFonts w:ascii="Calibri" w:hAnsi="Calibri"/>
          <w:b/>
          <w:bCs/>
          <w:color w:val="00000A"/>
          <w:sz w:val="22"/>
          <w:szCs w:val="22"/>
          <w:u w:color="00000A"/>
          <w:lang w:val="es-ES_tradnl"/>
        </w:rPr>
        <w:t>CY B</w:t>
      </w:r>
      <w:r>
        <w:rPr>
          <w:rFonts w:ascii="Calibri" w:hAnsi="Calibri"/>
          <w:b/>
          <w:bCs/>
          <w:color w:val="00000A"/>
          <w:sz w:val="22"/>
          <w:szCs w:val="22"/>
          <w:u w:color="00000A"/>
        </w:rPr>
        <w:t xml:space="preserve">ĘDZIE KOMUNIKOWAŁ SIĘ </w:t>
      </w:r>
      <w:r>
        <w:rPr>
          <w:rFonts w:ascii="Calibri" w:hAnsi="Calibri"/>
          <w:b/>
          <w:bCs/>
          <w:color w:val="00000A"/>
          <w:sz w:val="22"/>
          <w:szCs w:val="22"/>
          <w:u w:color="00000A"/>
          <w:lang w:val="de-DE"/>
        </w:rPr>
        <w:t>Z WYKONAWCAMI, ORAZ INFORMACJE O WYMAGANIACH TECHNICZNYCH I ORGANIZACYJNYCH SPORZ</w:t>
      </w:r>
      <w:r>
        <w:rPr>
          <w:rFonts w:ascii="Calibri" w:hAnsi="Calibri"/>
          <w:b/>
          <w:bCs/>
          <w:color w:val="00000A"/>
          <w:sz w:val="22"/>
          <w:szCs w:val="22"/>
          <w:u w:color="00000A"/>
        </w:rPr>
        <w:t>Ą</w:t>
      </w:r>
      <w:r>
        <w:rPr>
          <w:rFonts w:ascii="Calibri" w:hAnsi="Calibri"/>
          <w:b/>
          <w:bCs/>
          <w:color w:val="00000A"/>
          <w:sz w:val="22"/>
          <w:szCs w:val="22"/>
          <w:u w:color="00000A"/>
          <w:lang w:val="de-DE"/>
        </w:rPr>
        <w:t>DZANIA, WYSY</w:t>
      </w:r>
      <w:r>
        <w:rPr>
          <w:rFonts w:ascii="Calibri" w:hAnsi="Calibri"/>
          <w:b/>
          <w:bCs/>
          <w:color w:val="00000A"/>
          <w:sz w:val="22"/>
          <w:szCs w:val="22"/>
          <w:u w:color="00000A"/>
        </w:rPr>
        <w:t>Ł</w:t>
      </w:r>
      <w:r>
        <w:rPr>
          <w:rFonts w:ascii="Calibri" w:hAnsi="Calibri"/>
          <w:b/>
          <w:bCs/>
          <w:color w:val="00000A"/>
          <w:sz w:val="22"/>
          <w:szCs w:val="22"/>
          <w:u w:color="00000A"/>
          <w:lang w:val="de-DE"/>
        </w:rPr>
        <w:t xml:space="preserve">ANIA I ODBIERANIA KORESPONDENCJI ELEKTRONICZNEJ. </w:t>
      </w:r>
    </w:p>
    <w:p w14:paraId="319D645E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ab/>
        <w:t>Komunikacja w postępowaniu prowadzona jest zgodnie z postanowieniami Rozporządzenia Prezesa Rady Ministr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z dnia 30 grudnia 2020 r. w sprawie sposobu sporządzania i przekazywania informacji oraz wymagań technicznych dla dokument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elektronicznych oraz środk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komunikacji elektronicznej w postępowaniu o udzielenie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 publicznego lub konkursie.</w:t>
      </w:r>
    </w:p>
    <w:p w14:paraId="7E204316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  <w:t>Zamawiający nie przewiduje sposobu komunikowania się z Wykonawcami w inny spos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b niż przy użyciu środk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komunikacji elektronicznej, wskazanych w SWZ.</w:t>
      </w:r>
    </w:p>
    <w:p w14:paraId="36BA9423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ab/>
        <w:t>Droga porozumiewania się między Zamawiającym, a Wykonawcami:</w:t>
      </w:r>
    </w:p>
    <w:p w14:paraId="2ED1C0FB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1)</w:t>
      </w:r>
      <w:r>
        <w:rPr>
          <w:rFonts w:ascii="Calibri" w:hAnsi="Calibri"/>
          <w:sz w:val="22"/>
          <w:szCs w:val="22"/>
        </w:rPr>
        <w:tab/>
        <w:t>Postępowanie o udzielenie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 prowadzi się pisemne, w języku polskim.</w:t>
      </w:r>
    </w:p>
    <w:p w14:paraId="3FE534DA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2)</w:t>
      </w:r>
      <w:r>
        <w:rPr>
          <w:rFonts w:ascii="Calibri" w:hAnsi="Calibri"/>
          <w:sz w:val="22"/>
          <w:szCs w:val="22"/>
        </w:rPr>
        <w:tab/>
        <w:t>Komunikacja między Zamawiającym a Wykonawcami, w tym składanie ofert, wymiana informacji oraz przekazywanie dokument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lub oświadczeń odbywa się przy użyciu środk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 komunikacji elektronicznej na stronie internetowej: https://platformazakupowa.pl/pn/muzeum_bytom (zwanej dalej „platformą”). </w:t>
      </w:r>
    </w:p>
    <w:p w14:paraId="5729569A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3)</w:t>
      </w:r>
      <w:r>
        <w:rPr>
          <w:rFonts w:ascii="Calibri" w:hAnsi="Calibri"/>
          <w:sz w:val="22"/>
          <w:szCs w:val="22"/>
        </w:rPr>
        <w:tab/>
        <w:t>Oświadczenia, wnioski, zawiadomienia lub informacje,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re wpłyną do Zamawiającego, uważa się za dokumenty złożone w terminie, jeśli ich czytelna treść dotrze do Zamawiającego przed upływem tego terminu. Za datę wpływu oświadczeń, wniosk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w, zawiadomień oraz informacji przyjmuje się </w:t>
      </w:r>
      <w:r>
        <w:rPr>
          <w:rFonts w:ascii="Calibri" w:hAnsi="Calibri"/>
          <w:sz w:val="22"/>
          <w:szCs w:val="22"/>
          <w:lang w:val="nl-NL"/>
        </w:rPr>
        <w:t>dat</w:t>
      </w:r>
      <w:r>
        <w:rPr>
          <w:rFonts w:ascii="Calibri" w:hAnsi="Calibri"/>
          <w:sz w:val="22"/>
          <w:szCs w:val="22"/>
        </w:rPr>
        <w:t>ę ich otrzymania przez Zamawiającego.</w:t>
      </w:r>
    </w:p>
    <w:p w14:paraId="67EC2FC1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4)</w:t>
      </w:r>
      <w:r>
        <w:rPr>
          <w:rFonts w:ascii="Calibri" w:hAnsi="Calibri"/>
          <w:sz w:val="22"/>
          <w:szCs w:val="22"/>
        </w:rPr>
        <w:tab/>
        <w:t>Korzystanie z Platformy przez Wykonawcę jest bezpłatne.</w:t>
      </w:r>
    </w:p>
    <w:p w14:paraId="6AF0E8D6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5)</w:t>
      </w:r>
      <w:r>
        <w:rPr>
          <w:rFonts w:ascii="Calibri" w:hAnsi="Calibri"/>
          <w:sz w:val="22"/>
          <w:szCs w:val="22"/>
        </w:rPr>
        <w:tab/>
        <w:t>Za datę przekazania (wpływu) oświadczeń, wniosk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w, zawiadomień, dokument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 lub informacji przyjmuje się </w:t>
      </w:r>
      <w:r>
        <w:rPr>
          <w:rFonts w:ascii="Calibri" w:hAnsi="Calibri"/>
          <w:sz w:val="22"/>
          <w:szCs w:val="22"/>
          <w:lang w:val="nl-NL"/>
        </w:rPr>
        <w:t>dat</w:t>
      </w:r>
      <w:r>
        <w:rPr>
          <w:rFonts w:ascii="Calibri" w:hAnsi="Calibri"/>
          <w:sz w:val="22"/>
          <w:szCs w:val="22"/>
        </w:rPr>
        <w:t>ę ich przesłania za pośrednictwem platformy poprzez kliknięcie przycisku „Wyślij wiadomość”, po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rych pojawi się komunikat, że wiadomość została wysłana do Zamawiającego. Informacje dotyczące odpowiedzi na pytania, wyjaśnień SWZ, zmiany SWZ, zmiany terminu składania i otwarcia ofert Zamawiający będzie zamieszczał na platformie. </w:t>
      </w:r>
    </w:p>
    <w:p w14:paraId="37213EE5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6)</w:t>
      </w:r>
      <w:r>
        <w:rPr>
          <w:rFonts w:ascii="Calibri" w:hAnsi="Calibri"/>
          <w:sz w:val="22"/>
          <w:szCs w:val="22"/>
        </w:rPr>
        <w:tab/>
        <w:t xml:space="preserve">Zamawiający może komunikować się z Wykonawcami za pomocą poczty elektronicznej. </w:t>
      </w:r>
    </w:p>
    <w:p w14:paraId="1176B96D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</w:t>
      </w:r>
      <w:r>
        <w:rPr>
          <w:rFonts w:ascii="Calibri" w:hAnsi="Calibri"/>
          <w:sz w:val="22"/>
          <w:szCs w:val="22"/>
        </w:rPr>
        <w:tab/>
        <w:t>Zasady korzystania z Platformy podane są w instrukcji użytkowania pod adresem  https://platformazakupowa.pl/strona/45-instrukcje</w:t>
      </w:r>
    </w:p>
    <w:p w14:paraId="12B44319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5.</w:t>
      </w:r>
      <w:r>
        <w:rPr>
          <w:rFonts w:ascii="Calibri" w:hAnsi="Calibri"/>
          <w:sz w:val="22"/>
          <w:szCs w:val="22"/>
        </w:rPr>
        <w:tab/>
        <w:t>Wykonawca przystępując do niniejszego postępowania o udzielenie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wienia publicznego, akceptuje warunki korzystania z platformy, określone w Regulaminie zamieszczonym na stronie internetowej pod adresem https://platformazakupowa.pl/strona/1-regulamin w zakładce „Regulamin" oraz uznaje go za wiążący. </w:t>
      </w:r>
    </w:p>
    <w:p w14:paraId="287EC7E9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6.</w:t>
      </w:r>
      <w:r>
        <w:rPr>
          <w:rFonts w:ascii="Calibri" w:hAnsi="Calibri"/>
          <w:sz w:val="22"/>
          <w:szCs w:val="22"/>
        </w:rPr>
        <w:tab/>
        <w:t>Zamawiający określa niezbędne wymagania sprzętowo - aplikacyjne umożliwiające pracę na platformie, tj.:</w:t>
      </w:r>
    </w:p>
    <w:p w14:paraId="22C80778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1)</w:t>
      </w:r>
      <w:r>
        <w:rPr>
          <w:rFonts w:ascii="Calibri" w:hAnsi="Calibri"/>
          <w:sz w:val="22"/>
          <w:szCs w:val="22"/>
        </w:rPr>
        <w:tab/>
        <w:t xml:space="preserve">stały dostęp do sieci Internet o gwarantowanej przepustowości nie mniejszej niż </w:t>
      </w:r>
      <w:r>
        <w:rPr>
          <w:rFonts w:ascii="Calibri" w:hAnsi="Calibri"/>
          <w:sz w:val="22"/>
          <w:szCs w:val="22"/>
          <w:lang w:val="en-US"/>
        </w:rPr>
        <w:t>512 kb/s;</w:t>
      </w:r>
    </w:p>
    <w:p w14:paraId="6ED3478E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2)</w:t>
      </w:r>
      <w:r>
        <w:rPr>
          <w:rFonts w:ascii="Calibri" w:hAnsi="Calibri"/>
          <w:sz w:val="22"/>
          <w:szCs w:val="22"/>
        </w:rPr>
        <w:tab/>
        <w:t>komputer klasy PC lub MAC, o następującej konfiguracji: pamięć min. 2 GB Ram, procesor Intel IV 2 GHZ lub jego nowsza wersja, jeden z system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operacyjnych - MS Windows 7, Mac Os x 10 4, Linux lub ich nowsze wersje;</w:t>
      </w:r>
    </w:p>
    <w:p w14:paraId="3A6CFEEF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3)</w:t>
      </w:r>
      <w:r>
        <w:rPr>
          <w:rFonts w:ascii="Calibri" w:hAnsi="Calibri"/>
          <w:sz w:val="22"/>
          <w:szCs w:val="22"/>
        </w:rPr>
        <w:tab/>
        <w:t>zainstalowana dowolna przeglądarka internetowa w najnowszej wersji, w przypadku Internet Explorer minimalnie wersja 10.0;</w:t>
      </w:r>
    </w:p>
    <w:p w14:paraId="027CE37B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4)</w:t>
      </w:r>
      <w:r>
        <w:rPr>
          <w:rFonts w:ascii="Calibri" w:hAnsi="Calibri"/>
          <w:sz w:val="22"/>
          <w:szCs w:val="22"/>
        </w:rPr>
        <w:tab/>
        <w:t>włączona obsł</w:t>
      </w:r>
      <w:r>
        <w:rPr>
          <w:rFonts w:ascii="Calibri" w:hAnsi="Calibri"/>
          <w:sz w:val="22"/>
          <w:szCs w:val="22"/>
          <w:lang w:val="it-IT"/>
        </w:rPr>
        <w:t>uga JavaScript;</w:t>
      </w:r>
    </w:p>
    <w:p w14:paraId="0C2F9232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5)</w:t>
      </w:r>
      <w:r>
        <w:rPr>
          <w:rFonts w:ascii="Calibri" w:hAnsi="Calibri"/>
          <w:sz w:val="22"/>
          <w:szCs w:val="22"/>
        </w:rPr>
        <w:tab/>
        <w:t>zainstalowany program Adobe Acrobat Reader lub inny obsługują</w:t>
      </w:r>
      <w:r>
        <w:rPr>
          <w:rFonts w:ascii="Calibri" w:hAnsi="Calibri"/>
          <w:sz w:val="22"/>
          <w:szCs w:val="22"/>
          <w:lang w:val="en-US"/>
        </w:rPr>
        <w:t>cy format plik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pdf.;</w:t>
      </w:r>
    </w:p>
    <w:p w14:paraId="18083799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6)</w:t>
      </w:r>
      <w:r>
        <w:rPr>
          <w:rFonts w:ascii="Calibri" w:hAnsi="Calibri"/>
          <w:sz w:val="22"/>
          <w:szCs w:val="22"/>
        </w:rPr>
        <w:tab/>
        <w:t>zalecana objętość przesyłanych danych, tj. plik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o wielkości maksymalnej do 50 MB;</w:t>
      </w:r>
    </w:p>
    <w:p w14:paraId="0E49B23B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>7)</w:t>
      </w:r>
      <w:r>
        <w:rPr>
          <w:rFonts w:ascii="Calibri" w:hAnsi="Calibri"/>
          <w:sz w:val="22"/>
          <w:szCs w:val="22"/>
          <w:lang w:val="en-US"/>
        </w:rPr>
        <w:tab/>
        <w:t>zalecany format plik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.pdf.</w:t>
      </w:r>
    </w:p>
    <w:p w14:paraId="3C473ADE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7.</w:t>
      </w:r>
      <w:r>
        <w:rPr>
          <w:rFonts w:ascii="Calibri" w:hAnsi="Calibri"/>
          <w:sz w:val="22"/>
          <w:szCs w:val="22"/>
        </w:rPr>
        <w:tab/>
        <w:t>Zasady komunikowania się Wykonawc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 z Zamawiającym: </w:t>
      </w:r>
    </w:p>
    <w:p w14:paraId="13AA260A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Wykonawcy komunikują się z Zamawiającym za pośrednictwem platformy - za datę przekazania (wpływu) oświadczeń, wniosk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w, zawiadomień, dokument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 lub informacji przyjmuje się </w:t>
      </w:r>
      <w:r>
        <w:rPr>
          <w:rFonts w:ascii="Calibri" w:hAnsi="Calibri"/>
          <w:sz w:val="22"/>
          <w:szCs w:val="22"/>
          <w:lang w:val="nl-NL"/>
        </w:rPr>
        <w:t>dat</w:t>
      </w:r>
      <w:r>
        <w:rPr>
          <w:rFonts w:ascii="Calibri" w:hAnsi="Calibri"/>
          <w:sz w:val="22"/>
          <w:szCs w:val="22"/>
        </w:rPr>
        <w:t>ę ich przesłania za pośrednictwem platformy poprzez kliknięcie przycisku „Wyślij wiadomość”, po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rych pojawi się komunikat, że wiadomość została wysłana do Zamawiającego.</w:t>
      </w:r>
    </w:p>
    <w:p w14:paraId="0181FF17" w14:textId="77777777" w:rsidR="00673CA0" w:rsidRDefault="00673CA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7323C455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Zalecenia</w:t>
      </w:r>
    </w:p>
    <w:p w14:paraId="3E2FECD0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Formaty plik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wykorzystywanych przez wykonawc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 powinny być zgodne z </w:t>
      </w:r>
      <w:r>
        <w:rPr>
          <w:rFonts w:ascii="Calibri" w:hAnsi="Calibri"/>
          <w:sz w:val="22"/>
          <w:szCs w:val="22"/>
          <w:rtl/>
          <w:lang w:val="ar-SA"/>
        </w:rPr>
        <w:t>“</w:t>
      </w:r>
      <w:r>
        <w:rPr>
          <w:rFonts w:ascii="Calibri" w:hAnsi="Calibri"/>
          <w:sz w:val="22"/>
          <w:szCs w:val="22"/>
          <w:lang w:val="de-DE"/>
        </w:rPr>
        <w:t>OBWIESZCZENIEM PREZESA RADY MINISTR</w:t>
      </w:r>
      <w:r>
        <w:rPr>
          <w:rFonts w:ascii="Calibri" w:hAnsi="Calibri"/>
          <w:sz w:val="22"/>
          <w:szCs w:val="22"/>
        </w:rPr>
        <w:t>ÓW z dnia 9 listopada 2017 r. w sprawie ogłoszenia jednolitego tekstu rozporządzenia Rady Ministr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w sprawie Krajowych Ram Interoperacyjności, minimalnych wymagań dla rejestr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publicznych i wymiany informacji w postaci elektronicznej oraz minimalnych wymagań dla system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teleinformatycznych”.</w:t>
      </w:r>
    </w:p>
    <w:p w14:paraId="4F9CB736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rekomenduje wykorzystanie format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w: .pdf .doc .xls .jpg (.jpeg) ze szczeg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lnym wskazaniem na .pdf</w:t>
      </w:r>
    </w:p>
    <w:p w14:paraId="4A2D6FAE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ab/>
        <w:t>W celu ewentualnej kompresji danych Zamawiający rekomenduje wykorzystanie jednego z format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w: a) .zip                b) .7Z</w:t>
      </w:r>
    </w:p>
    <w:p w14:paraId="4C22309D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de-DE"/>
        </w:rPr>
        <w:t>2.</w:t>
      </w:r>
      <w:r>
        <w:rPr>
          <w:rFonts w:ascii="Calibri" w:hAnsi="Calibri"/>
          <w:sz w:val="22"/>
          <w:szCs w:val="22"/>
          <w:lang w:val="de-DE"/>
        </w:rPr>
        <w:tab/>
        <w:t>W</w:t>
      </w:r>
      <w:r>
        <w:rPr>
          <w:rFonts w:ascii="Calibri" w:hAnsi="Calibri"/>
          <w:sz w:val="22"/>
          <w:szCs w:val="22"/>
        </w:rPr>
        <w:t>śr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  <w:lang w:val="en-US"/>
        </w:rPr>
        <w:t>d format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powszechnych a NIE występujących w rozporządzeniu występują</w:t>
      </w:r>
      <w:r>
        <w:rPr>
          <w:rFonts w:ascii="Calibri" w:hAnsi="Calibri"/>
          <w:sz w:val="22"/>
          <w:szCs w:val="22"/>
          <w:lang w:val="en-US"/>
        </w:rPr>
        <w:t>: .rar .gif .bmp .numbers .pages. Dokumenty z</w:t>
      </w:r>
      <w:r>
        <w:rPr>
          <w:rFonts w:ascii="Calibri" w:hAnsi="Calibri"/>
          <w:sz w:val="22"/>
          <w:szCs w:val="22"/>
        </w:rPr>
        <w:t>łożone w takich plikach zostaną uznane za złożone nieskutecznie.</w:t>
      </w:r>
    </w:p>
    <w:p w14:paraId="56AFDF09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ab/>
        <w:t>Zamawiający zwraca uwagę na ograniczenia wielkości plik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podpisywanych profilem zaufanym,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 wynosi max 10MB, oraz na ograniczenie wielkości plik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podpisywanych w aplikacji eDoApp służącej do składania podpisu osobistego,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 wynosi max 5MB.</w:t>
      </w:r>
    </w:p>
    <w:p w14:paraId="340C3A9B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</w:t>
      </w:r>
      <w:r>
        <w:rPr>
          <w:rFonts w:ascii="Calibri" w:hAnsi="Calibri"/>
          <w:sz w:val="22"/>
          <w:szCs w:val="22"/>
        </w:rPr>
        <w:tab/>
        <w:t>Ze względu na niskie ryzyko naruszenia integralności pliku oraz łatwiejszą weryfikację podpisu, zamawiający zaleca, w miarę możliwości, przekonwertowanie plik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 składających się </w:t>
      </w:r>
      <w:r>
        <w:rPr>
          <w:rFonts w:ascii="Calibri" w:hAnsi="Calibri"/>
          <w:sz w:val="22"/>
          <w:szCs w:val="22"/>
          <w:lang w:val="pt-PT"/>
        </w:rPr>
        <w:t>na ofert</w:t>
      </w:r>
      <w:r>
        <w:rPr>
          <w:rFonts w:ascii="Calibri" w:hAnsi="Calibri"/>
          <w:sz w:val="22"/>
          <w:szCs w:val="22"/>
        </w:rPr>
        <w:t xml:space="preserve">ę na format .pdf  i opatrzenie ich podpisem kwalifikowanym PAdES. </w:t>
      </w:r>
    </w:p>
    <w:p w14:paraId="54311A15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</w:t>
      </w:r>
      <w:r>
        <w:rPr>
          <w:rFonts w:ascii="Calibri" w:hAnsi="Calibri"/>
          <w:sz w:val="22"/>
          <w:szCs w:val="22"/>
        </w:rPr>
        <w:tab/>
        <w:t>Pliki w innych formatach niż PDF zaleca się opatrzyć zewnętrznym podpisem XAdES. Wykonawca powinien pamiętać, aby plik z podpisem przekazywać łącznie z dokumentem podpisywanym.</w:t>
      </w:r>
    </w:p>
    <w:p w14:paraId="7AC2864B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6.</w:t>
      </w:r>
      <w:r>
        <w:rPr>
          <w:rFonts w:ascii="Calibri" w:hAnsi="Calibri"/>
          <w:sz w:val="22"/>
          <w:szCs w:val="22"/>
        </w:rPr>
        <w:tab/>
        <w:t>Zamawiający zaleca aby w przypadku podpisywania pliku przez kilka os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b, stosować podpisy tego samego rodzaju. Podpisywanie różnymi rodzajami podpis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 np. osobistym i kwalifikowanym może doprowadzić </w:t>
      </w:r>
      <w:r>
        <w:rPr>
          <w:rFonts w:ascii="Calibri" w:hAnsi="Calibri"/>
          <w:sz w:val="22"/>
          <w:szCs w:val="22"/>
          <w:lang w:val="pt-PT"/>
        </w:rPr>
        <w:t>do problem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w weryfikacji plik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w. </w:t>
      </w:r>
    </w:p>
    <w:p w14:paraId="13A6F651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7.</w:t>
      </w:r>
      <w:r>
        <w:rPr>
          <w:rFonts w:ascii="Calibri" w:hAnsi="Calibri"/>
          <w:sz w:val="22"/>
          <w:szCs w:val="22"/>
        </w:rPr>
        <w:tab/>
        <w:t>Zamawiający zaleca, aby Wykonawca z odpowiednim wyprzedzeniem przetestował możliwość prawidłowego wykorzystania wybranej metody podpisania plik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oferty.</w:t>
      </w:r>
    </w:p>
    <w:p w14:paraId="074439B3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8.</w:t>
      </w:r>
      <w:r>
        <w:rPr>
          <w:rFonts w:ascii="Calibri" w:hAnsi="Calibri"/>
          <w:sz w:val="22"/>
          <w:szCs w:val="22"/>
        </w:rPr>
        <w:tab/>
        <w:t xml:space="preserve">Osobą składającą </w:t>
      </w:r>
      <w:r>
        <w:rPr>
          <w:rFonts w:ascii="Calibri" w:hAnsi="Calibri"/>
          <w:sz w:val="22"/>
          <w:szCs w:val="22"/>
          <w:lang w:val="pt-PT"/>
        </w:rPr>
        <w:t>ofert</w:t>
      </w:r>
      <w:r>
        <w:rPr>
          <w:rFonts w:ascii="Calibri" w:hAnsi="Calibri"/>
          <w:sz w:val="22"/>
          <w:szCs w:val="22"/>
        </w:rPr>
        <w:t>ę powinna być osoba kontaktowa podawana w dokumentacji.</w:t>
      </w:r>
    </w:p>
    <w:p w14:paraId="5F664B50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9.</w:t>
      </w:r>
      <w:r>
        <w:rPr>
          <w:rFonts w:ascii="Calibri" w:hAnsi="Calibri"/>
          <w:sz w:val="22"/>
          <w:szCs w:val="22"/>
        </w:rPr>
        <w:tab/>
        <w:t xml:space="preserve">Ofertę </w:t>
      </w:r>
      <w:r>
        <w:rPr>
          <w:rFonts w:ascii="Calibri" w:hAnsi="Calibri"/>
          <w:sz w:val="22"/>
          <w:szCs w:val="22"/>
          <w:lang w:val="it-IT"/>
        </w:rPr>
        <w:t>nale</w:t>
      </w:r>
      <w:r>
        <w:rPr>
          <w:rFonts w:ascii="Calibri" w:hAnsi="Calibri"/>
          <w:sz w:val="22"/>
          <w:szCs w:val="22"/>
        </w:rPr>
        <w:t xml:space="preserve">ży przygotować z należytą </w:t>
      </w:r>
      <w:r>
        <w:rPr>
          <w:rFonts w:ascii="Calibri" w:hAnsi="Calibri"/>
          <w:sz w:val="22"/>
          <w:szCs w:val="22"/>
          <w:lang w:val="it-IT"/>
        </w:rPr>
        <w:t>staranno</w:t>
      </w:r>
      <w:r>
        <w:rPr>
          <w:rFonts w:ascii="Calibri" w:hAnsi="Calibri"/>
          <w:sz w:val="22"/>
          <w:szCs w:val="22"/>
        </w:rPr>
        <w:t>ścią dla podmiotu ubiegającego się o udzielenie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 publicznego i zachowaniem odpowiedniego odstępu czasu do zakończenia przyjmowania ofert. Sugerujemy złożenie oferty na 24 godziny przed terminem składania ofert/wniosk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w.</w:t>
      </w:r>
    </w:p>
    <w:p w14:paraId="72641A3F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10.</w:t>
      </w:r>
      <w:r>
        <w:rPr>
          <w:rFonts w:ascii="Calibri" w:hAnsi="Calibri"/>
          <w:sz w:val="22"/>
          <w:szCs w:val="22"/>
        </w:rPr>
        <w:tab/>
        <w:t>Podczas podpisywania plik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zaleca się stosowanie algorytmu skr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tu SHA2 zamiast SHA1.  </w:t>
      </w:r>
    </w:p>
    <w:p w14:paraId="054FC918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11.</w:t>
      </w:r>
      <w:r>
        <w:rPr>
          <w:rFonts w:ascii="Calibri" w:hAnsi="Calibri"/>
          <w:sz w:val="22"/>
          <w:szCs w:val="22"/>
        </w:rPr>
        <w:tab/>
        <w:t>Jeśli wykonawca pakuje dokumenty np. w plik ZIP zalecamy wcześniejsze podpisanie każdego ze skompresowanych plik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w. </w:t>
      </w:r>
    </w:p>
    <w:p w14:paraId="60E247E7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12.</w:t>
      </w:r>
      <w:r>
        <w:rPr>
          <w:rFonts w:ascii="Calibri" w:hAnsi="Calibri"/>
          <w:sz w:val="22"/>
          <w:szCs w:val="22"/>
        </w:rPr>
        <w:tab/>
        <w:t>Zamawiający rekomenduje wykorzystanie podpisu z kwalifikowanym znacznikiem czasu.</w:t>
      </w:r>
    </w:p>
    <w:p w14:paraId="63ED4CDF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13.</w:t>
      </w:r>
      <w:r>
        <w:rPr>
          <w:rFonts w:ascii="Calibri" w:hAnsi="Calibri"/>
          <w:sz w:val="22"/>
          <w:szCs w:val="22"/>
        </w:rPr>
        <w:tab/>
        <w:t>Zamawiający zaleca aby nie wprowadzać jakichkolwiek zmian w plikach po podpisaniu ich podpisem kwalifikowanym. Może to skutkować naruszeniem integralności plik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co 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wnoważne będzie z koniecznością odrzucenia oferty w postępowaniu.</w:t>
      </w:r>
    </w:p>
    <w:p w14:paraId="21AAECB1" w14:textId="77777777" w:rsidR="00673CA0" w:rsidRDefault="00673CA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3547086F" w14:textId="77777777" w:rsidR="00673CA0" w:rsidRDefault="00000000">
      <w:pPr>
        <w:widowControl/>
        <w:tabs>
          <w:tab w:val="left" w:pos="567"/>
          <w:tab w:val="left" w:pos="2694"/>
          <w:tab w:val="left" w:pos="7899"/>
          <w:tab w:val="left" w:pos="8566"/>
        </w:tabs>
        <w:suppressAutoHyphens w:val="0"/>
        <w:ind w:left="284"/>
        <w:jc w:val="both"/>
        <w:rPr>
          <w:rFonts w:ascii="Calibri" w:eastAsia="Calibri" w:hAnsi="Calibri" w:cs="Calibri"/>
          <w:b/>
          <w:bCs/>
          <w:color w:val="00000A"/>
          <w:sz w:val="22"/>
          <w:szCs w:val="22"/>
          <w:u w:color="00000A"/>
        </w:rPr>
      </w:pPr>
      <w:r>
        <w:rPr>
          <w:rFonts w:ascii="Calibri" w:hAnsi="Calibri"/>
          <w:b/>
          <w:bCs/>
          <w:color w:val="00000A"/>
          <w:sz w:val="22"/>
          <w:szCs w:val="22"/>
          <w:u w:color="00000A"/>
        </w:rPr>
        <w:t xml:space="preserve">ROZDZIAŁ </w:t>
      </w:r>
      <w:r>
        <w:rPr>
          <w:rFonts w:ascii="Calibri" w:hAnsi="Calibri"/>
          <w:b/>
          <w:bCs/>
          <w:color w:val="00000A"/>
          <w:sz w:val="22"/>
          <w:szCs w:val="22"/>
          <w:u w:color="00000A"/>
          <w:lang w:val="en-US"/>
        </w:rPr>
        <w:t xml:space="preserve">XI. OPIS SPOSOBU PRZYGOTOWANIA OFERT. </w:t>
      </w:r>
    </w:p>
    <w:p w14:paraId="011B64C4" w14:textId="77777777" w:rsidR="00673CA0" w:rsidRDefault="00000000">
      <w:pPr>
        <w:pStyle w:val="Akapitzlist"/>
        <w:widowControl/>
        <w:numPr>
          <w:ilvl w:val="0"/>
          <w:numId w:val="12"/>
        </w:numPr>
        <w:suppressAutoHyphens w:val="0"/>
        <w:spacing w:after="0"/>
        <w:jc w:val="both"/>
        <w:rPr>
          <w:color w:val="00000A"/>
        </w:rPr>
      </w:pPr>
      <w:r>
        <w:rPr>
          <w:color w:val="00000A"/>
          <w:u w:color="00000A"/>
        </w:rPr>
        <w:t xml:space="preserve">Wykonawca ofertę składa pod adresem: </w:t>
      </w:r>
      <w:hyperlink r:id="rId7" w:history="1">
        <w:r>
          <w:rPr>
            <w:rStyle w:val="Hyperlink0"/>
          </w:rPr>
          <w:t>https://platformazakupowa.pl/pn/muzeum_bytom</w:t>
        </w:r>
      </w:hyperlink>
    </w:p>
    <w:p w14:paraId="12F56FE6" w14:textId="75612772" w:rsidR="00673CA0" w:rsidRDefault="00000000">
      <w:pPr>
        <w:pStyle w:val="Akapitzlist"/>
        <w:widowControl/>
        <w:numPr>
          <w:ilvl w:val="0"/>
          <w:numId w:val="12"/>
        </w:numPr>
        <w:suppressAutoHyphens w:val="0"/>
        <w:spacing w:after="0"/>
        <w:jc w:val="both"/>
        <w:rPr>
          <w:color w:val="00000A"/>
        </w:rPr>
      </w:pPr>
      <w:r>
        <w:rPr>
          <w:color w:val="00000A"/>
          <w:u w:color="00000A"/>
        </w:rPr>
        <w:t>Jeżeli dokumenty elektroniczne, przekazywane przy użyciu środk</w:t>
      </w:r>
      <w:r>
        <w:rPr>
          <w:color w:val="00000A"/>
          <w:u w:color="00000A"/>
          <w:lang w:val="es-ES_tradnl"/>
        </w:rPr>
        <w:t>ó</w:t>
      </w:r>
      <w:r>
        <w:rPr>
          <w:color w:val="00000A"/>
          <w:u w:color="00000A"/>
        </w:rPr>
        <w:t>w komunikacji elektronicznej, zawierają informacje stanowiące tajemnicę przedsiębiorstwa w rozumieniu przepis</w:t>
      </w:r>
      <w:r>
        <w:rPr>
          <w:color w:val="00000A"/>
          <w:u w:color="00000A"/>
          <w:lang w:val="es-ES_tradnl"/>
        </w:rPr>
        <w:t>ó</w:t>
      </w:r>
      <w:r>
        <w:rPr>
          <w:color w:val="00000A"/>
          <w:u w:color="00000A"/>
        </w:rPr>
        <w:t>w ustawy z dnia 16 kwietnia 1993 r. o zwalczaniu nieuczciwej konkurencji (Dz. U. z 202</w:t>
      </w:r>
      <w:r w:rsidR="00033D1D">
        <w:rPr>
          <w:color w:val="00000A"/>
          <w:u w:color="00000A"/>
        </w:rPr>
        <w:t>2</w:t>
      </w:r>
      <w:r>
        <w:rPr>
          <w:color w:val="00000A"/>
          <w:u w:color="00000A"/>
        </w:rPr>
        <w:t xml:space="preserve"> r. poz. 1</w:t>
      </w:r>
      <w:r w:rsidR="00033D1D">
        <w:rPr>
          <w:color w:val="00000A"/>
          <w:u w:color="00000A"/>
        </w:rPr>
        <w:t>233</w:t>
      </w:r>
      <w:r>
        <w:rPr>
          <w:color w:val="00000A"/>
          <w:u w:color="00000A"/>
        </w:rPr>
        <w:t xml:space="preserve">), Wykonawca, w celu utrzymania w poufności tych informacji, przekazuje je w wydzielonym i odpowiednio oznaczonym pliku. Na platformie w formularzu składania oferty znajduje się miejsce wyznaczone do dołączenia części oferty stanowiącej tajemnicę przedsiębiorstwa. </w:t>
      </w:r>
    </w:p>
    <w:p w14:paraId="6CD282F9" w14:textId="77777777" w:rsidR="00673CA0" w:rsidRDefault="00000000">
      <w:pPr>
        <w:pStyle w:val="Akapitzlist"/>
        <w:widowControl/>
        <w:numPr>
          <w:ilvl w:val="0"/>
          <w:numId w:val="12"/>
        </w:numPr>
        <w:suppressAutoHyphens w:val="0"/>
        <w:spacing w:after="0"/>
        <w:jc w:val="both"/>
        <w:rPr>
          <w:color w:val="00000A"/>
          <w:lang w:val="it-IT"/>
        </w:rPr>
      </w:pPr>
      <w:r>
        <w:rPr>
          <w:color w:val="00000A"/>
          <w:u w:color="00000A"/>
          <w:lang w:val="it-IT"/>
        </w:rPr>
        <w:t>Zaleca si</w:t>
      </w:r>
      <w:r>
        <w:rPr>
          <w:color w:val="00000A"/>
          <w:u w:color="00000A"/>
        </w:rPr>
        <w:t>ę sporządzenie oferty na formularzu stanowiącym Załącznik 1 do SWZ lub ściś</w:t>
      </w:r>
      <w:r>
        <w:rPr>
          <w:color w:val="00000A"/>
          <w:u w:color="00000A"/>
          <w:lang w:val="nl-NL"/>
        </w:rPr>
        <w:t>le wed</w:t>
      </w:r>
      <w:r>
        <w:rPr>
          <w:color w:val="00000A"/>
          <w:u w:color="00000A"/>
        </w:rPr>
        <w:t>ług wzoru. W przypadku złożenia oferty na innym formularzu niż Załącznik 1 do SWZ, powinien on zawierać wszystkie wymagane informacje określone w tym załączniku. Formularz oferty nie podlega uzupełnieniu.</w:t>
      </w:r>
    </w:p>
    <w:p w14:paraId="62F78D8B" w14:textId="77777777" w:rsidR="00673CA0" w:rsidRDefault="00000000">
      <w:pPr>
        <w:pStyle w:val="Akapitzlist"/>
        <w:widowControl/>
        <w:numPr>
          <w:ilvl w:val="0"/>
          <w:numId w:val="13"/>
        </w:numPr>
        <w:suppressAutoHyphens w:val="0"/>
        <w:spacing w:after="0"/>
        <w:jc w:val="both"/>
        <w:rPr>
          <w:color w:val="00000A"/>
        </w:rPr>
      </w:pPr>
      <w:r>
        <w:rPr>
          <w:color w:val="00000A"/>
          <w:u w:color="00000A"/>
        </w:rPr>
        <w:t>Oferta wraz z załącznikami ma być podpisana przez osobę upoważ</w:t>
      </w:r>
      <w:r>
        <w:rPr>
          <w:color w:val="00000A"/>
          <w:u w:color="00000A"/>
          <w:lang w:val="fr-FR"/>
        </w:rPr>
        <w:t>nion</w:t>
      </w:r>
      <w:r>
        <w:rPr>
          <w:color w:val="00000A"/>
          <w:u w:color="00000A"/>
        </w:rPr>
        <w:t xml:space="preserve">ą do reprezentowania Wykonawcy. Oferta sporządzona w postaci elektronicznej powinna być podpisana podpisem elektronicznym (profilem zaufanym, osobistym lub kwalifikowanym podpisem elektronicznym) przez osobę uprawnioną, zgodnie z formą reprezentacji Wykonawcy, albo przez osobę umocowaną (na podstawie pełnomocnictwa) przez osoby uprawnione.  </w:t>
      </w:r>
    </w:p>
    <w:p w14:paraId="4DFDF220" w14:textId="77777777" w:rsidR="00673CA0" w:rsidRDefault="00000000">
      <w:pPr>
        <w:pStyle w:val="Akapitzlist"/>
        <w:widowControl/>
        <w:numPr>
          <w:ilvl w:val="0"/>
          <w:numId w:val="14"/>
        </w:numPr>
        <w:suppressAutoHyphens w:val="0"/>
        <w:spacing w:after="0"/>
        <w:jc w:val="both"/>
        <w:rPr>
          <w:color w:val="00000A"/>
        </w:rPr>
      </w:pPr>
      <w:r>
        <w:rPr>
          <w:color w:val="00000A"/>
          <w:u w:color="00000A"/>
        </w:rPr>
        <w:t>Treść oferty musi odpowiadać treści SWZ.</w:t>
      </w:r>
    </w:p>
    <w:p w14:paraId="223E8D4B" w14:textId="77777777" w:rsidR="00673CA0" w:rsidRDefault="00000000">
      <w:pPr>
        <w:pStyle w:val="Akapitzlist"/>
        <w:widowControl/>
        <w:numPr>
          <w:ilvl w:val="0"/>
          <w:numId w:val="15"/>
        </w:numPr>
        <w:suppressAutoHyphens w:val="0"/>
        <w:spacing w:after="0"/>
        <w:jc w:val="both"/>
        <w:rPr>
          <w:color w:val="00000A"/>
        </w:rPr>
      </w:pPr>
      <w:r>
        <w:rPr>
          <w:color w:val="00000A"/>
          <w:u w:color="00000A"/>
        </w:rPr>
        <w:t xml:space="preserve">Wykonawca może złożyć tylko jedną </w:t>
      </w:r>
      <w:r>
        <w:rPr>
          <w:color w:val="00000A"/>
          <w:u w:color="00000A"/>
          <w:lang w:val="pt-PT"/>
        </w:rPr>
        <w:t>ofert</w:t>
      </w:r>
      <w:r>
        <w:rPr>
          <w:color w:val="00000A"/>
          <w:u w:color="00000A"/>
        </w:rPr>
        <w:t>ę.</w:t>
      </w:r>
    </w:p>
    <w:p w14:paraId="54BF3DA7" w14:textId="77777777" w:rsidR="00673CA0" w:rsidRDefault="00000000">
      <w:pPr>
        <w:pStyle w:val="Akapitzlist"/>
        <w:widowControl/>
        <w:numPr>
          <w:ilvl w:val="0"/>
          <w:numId w:val="15"/>
        </w:numPr>
        <w:suppressAutoHyphens w:val="0"/>
        <w:spacing w:after="0"/>
        <w:jc w:val="both"/>
        <w:rPr>
          <w:color w:val="00000A"/>
        </w:rPr>
      </w:pPr>
      <w:r>
        <w:rPr>
          <w:color w:val="00000A"/>
          <w:u w:color="00000A"/>
        </w:rPr>
        <w:t>Wykaz oświadczeń i dokument</w:t>
      </w:r>
      <w:r>
        <w:rPr>
          <w:color w:val="00000A"/>
          <w:u w:color="00000A"/>
          <w:lang w:val="es-ES_tradnl"/>
        </w:rPr>
        <w:t>ó</w:t>
      </w:r>
      <w:r>
        <w:rPr>
          <w:color w:val="00000A"/>
          <w:u w:color="00000A"/>
        </w:rPr>
        <w:t>w, jakie Wykonawca zobowiązany jest złożyć wraz z ofertą:</w:t>
      </w:r>
    </w:p>
    <w:p w14:paraId="47AD0D7A" w14:textId="77777777" w:rsidR="00673CA0" w:rsidRDefault="00000000">
      <w:pPr>
        <w:pStyle w:val="Akapitzlist"/>
        <w:widowControl/>
        <w:numPr>
          <w:ilvl w:val="0"/>
          <w:numId w:val="17"/>
        </w:numPr>
        <w:suppressAutoHyphens w:val="0"/>
        <w:spacing w:after="0"/>
        <w:jc w:val="both"/>
      </w:pPr>
      <w:r>
        <w:rPr>
          <w:rStyle w:val="BrakA"/>
        </w:rPr>
        <w:t>oświadczenie o spełnianiu warunk</w:t>
      </w:r>
      <w:r>
        <w:rPr>
          <w:rStyle w:val="BrakA"/>
          <w:lang w:val="es-ES_tradnl"/>
        </w:rPr>
        <w:t>ó</w:t>
      </w:r>
      <w:r>
        <w:rPr>
          <w:rStyle w:val="BrakA"/>
        </w:rPr>
        <w:t>w udziału w postępowania i braku podstaw do wykluczenia, Załącznik 3 do SWZ</w:t>
      </w:r>
    </w:p>
    <w:p w14:paraId="54EAEB0B" w14:textId="77777777" w:rsidR="00673CA0" w:rsidRDefault="00000000">
      <w:pPr>
        <w:pStyle w:val="Akapitzlist"/>
        <w:widowControl/>
        <w:numPr>
          <w:ilvl w:val="0"/>
          <w:numId w:val="17"/>
        </w:numPr>
        <w:suppressAutoHyphens w:val="0"/>
        <w:spacing w:after="0"/>
        <w:jc w:val="both"/>
      </w:pPr>
      <w:r>
        <w:rPr>
          <w:rStyle w:val="BrakA"/>
        </w:rPr>
        <w:t>oświadczenie Wykonawc</w:t>
      </w:r>
      <w:r>
        <w:rPr>
          <w:rStyle w:val="BrakA"/>
          <w:lang w:val="es-ES_tradnl"/>
        </w:rPr>
        <w:t>ó</w:t>
      </w:r>
      <w:r>
        <w:rPr>
          <w:rStyle w:val="BrakA"/>
        </w:rPr>
        <w:t>w wsp</w:t>
      </w:r>
      <w:r>
        <w:rPr>
          <w:rStyle w:val="BrakA"/>
          <w:lang w:val="es-ES_tradnl"/>
        </w:rPr>
        <w:t>ó</w:t>
      </w:r>
      <w:r>
        <w:rPr>
          <w:rStyle w:val="BrakA"/>
        </w:rPr>
        <w:t>lnie ubiegających się o udzielenie zam</w:t>
      </w:r>
      <w:r>
        <w:rPr>
          <w:rStyle w:val="BrakA"/>
          <w:lang w:val="es-ES_tradnl"/>
        </w:rPr>
        <w:t>ó</w:t>
      </w:r>
      <w:r>
        <w:rPr>
          <w:rStyle w:val="BrakA"/>
        </w:rPr>
        <w:t>wienia, o ile dotyczy, Załącznik 6 do SWZ,</w:t>
      </w:r>
    </w:p>
    <w:p w14:paraId="5347EA26" w14:textId="77777777" w:rsidR="00673CA0" w:rsidRDefault="00000000">
      <w:pPr>
        <w:pStyle w:val="Akapitzlist"/>
        <w:widowControl/>
        <w:numPr>
          <w:ilvl w:val="0"/>
          <w:numId w:val="17"/>
        </w:numPr>
        <w:suppressAutoHyphens w:val="0"/>
        <w:spacing w:after="0"/>
        <w:jc w:val="both"/>
      </w:pPr>
      <w:r>
        <w:rPr>
          <w:rStyle w:val="BrakA"/>
        </w:rPr>
        <w:t>dow</w:t>
      </w:r>
      <w:r>
        <w:rPr>
          <w:rStyle w:val="BrakA"/>
          <w:lang w:val="es-ES_tradnl"/>
        </w:rPr>
        <w:t>ó</w:t>
      </w:r>
      <w:r>
        <w:rPr>
          <w:rStyle w:val="BrakA"/>
        </w:rPr>
        <w:t>d wniesienia wadium (w przypadku wadium złożonego w formie innej niż pienięż</w:t>
      </w:r>
      <w:r>
        <w:rPr>
          <w:rStyle w:val="BrakA"/>
          <w:lang w:val="it-IT"/>
        </w:rPr>
        <w:t>na),</w:t>
      </w:r>
    </w:p>
    <w:p w14:paraId="08EE95E4" w14:textId="77777777" w:rsidR="00673CA0" w:rsidRDefault="00000000">
      <w:pPr>
        <w:pStyle w:val="Akapitzlist"/>
        <w:widowControl/>
        <w:numPr>
          <w:ilvl w:val="0"/>
          <w:numId w:val="17"/>
        </w:numPr>
        <w:suppressAutoHyphens w:val="0"/>
        <w:spacing w:after="0"/>
        <w:jc w:val="both"/>
      </w:pPr>
      <w:r>
        <w:rPr>
          <w:rStyle w:val="BrakA"/>
        </w:rPr>
        <w:t>odpowiednie pełnomocnictwa w przypadku podpisania oferty przez pełnomocnika,</w:t>
      </w:r>
    </w:p>
    <w:p w14:paraId="43F8F663" w14:textId="77777777" w:rsidR="00673CA0" w:rsidRDefault="00000000">
      <w:pPr>
        <w:pStyle w:val="Akapitzlist"/>
        <w:widowControl/>
        <w:numPr>
          <w:ilvl w:val="0"/>
          <w:numId w:val="17"/>
        </w:numPr>
        <w:suppressAutoHyphens w:val="0"/>
        <w:spacing w:after="0"/>
        <w:jc w:val="both"/>
      </w:pPr>
      <w:r>
        <w:rPr>
          <w:rStyle w:val="BrakA"/>
        </w:rPr>
        <w:t>zobowiązanie innego podmiotu, o ile dotyczy, Załącznik 5 do SWZ,</w:t>
      </w:r>
    </w:p>
    <w:p w14:paraId="41111466" w14:textId="77777777" w:rsidR="00673CA0" w:rsidRDefault="00000000">
      <w:pPr>
        <w:pStyle w:val="Akapitzlist"/>
        <w:widowControl/>
        <w:numPr>
          <w:ilvl w:val="0"/>
          <w:numId w:val="18"/>
        </w:numPr>
        <w:suppressAutoHyphens w:val="0"/>
        <w:spacing w:after="0"/>
        <w:jc w:val="both"/>
      </w:pPr>
      <w:r>
        <w:rPr>
          <w:color w:val="00000A"/>
          <w:u w:color="00000A"/>
        </w:rPr>
        <w:t xml:space="preserve">Ofertę podpisuje się kwalifikowanym podpisem elektronicznym, podpisem zaufanym, lub podpisem osobistym. </w:t>
      </w:r>
    </w:p>
    <w:p w14:paraId="47485E21" w14:textId="77777777" w:rsidR="00673CA0" w:rsidRDefault="00000000">
      <w:pPr>
        <w:pStyle w:val="Akapitzlist"/>
        <w:widowControl/>
        <w:numPr>
          <w:ilvl w:val="0"/>
          <w:numId w:val="18"/>
        </w:numPr>
        <w:suppressAutoHyphens w:val="0"/>
        <w:spacing w:after="0"/>
        <w:jc w:val="both"/>
      </w:pPr>
      <w:r>
        <w:rPr>
          <w:rStyle w:val="BrakA"/>
        </w:rPr>
        <w:t>Dopuszcza się możliwość złożenia oferty przez dwa lub więcej podmiot</w:t>
      </w:r>
      <w:r>
        <w:rPr>
          <w:rStyle w:val="BrakA"/>
          <w:lang w:val="es-ES_tradnl"/>
        </w:rPr>
        <w:t>ó</w:t>
      </w:r>
      <w:r>
        <w:rPr>
          <w:rStyle w:val="BrakA"/>
        </w:rPr>
        <w:t>w wsp</w:t>
      </w:r>
      <w:r>
        <w:rPr>
          <w:rStyle w:val="BrakA"/>
          <w:lang w:val="es-ES_tradnl"/>
        </w:rPr>
        <w:t>ó</w:t>
      </w:r>
      <w:r>
        <w:rPr>
          <w:rStyle w:val="BrakA"/>
        </w:rPr>
        <w:t>lnie ubiegających się o udzielenie zam</w:t>
      </w:r>
      <w:r>
        <w:rPr>
          <w:rStyle w:val="BrakA"/>
          <w:lang w:val="es-ES_tradnl"/>
        </w:rPr>
        <w:t>ó</w:t>
      </w:r>
      <w:r>
        <w:rPr>
          <w:rStyle w:val="BrakA"/>
        </w:rPr>
        <w:t xml:space="preserve">wienia publicznego na zasadach opisanych w treści art. 58 ustawy PZP. </w:t>
      </w:r>
    </w:p>
    <w:p w14:paraId="3E4FDFFF" w14:textId="77777777" w:rsidR="00673CA0" w:rsidRDefault="00000000">
      <w:pPr>
        <w:pStyle w:val="Akapitzlist"/>
        <w:widowControl/>
        <w:numPr>
          <w:ilvl w:val="0"/>
          <w:numId w:val="18"/>
        </w:numPr>
        <w:suppressAutoHyphens w:val="0"/>
        <w:spacing w:after="0"/>
        <w:jc w:val="both"/>
      </w:pPr>
      <w:r>
        <w:rPr>
          <w:rStyle w:val="BrakA"/>
        </w:rPr>
        <w:t xml:space="preserve"> Oferta wraz ze wszystkimi jej załącznikami musi być podpisana przez osobę (osoby) uprawnioną do reprezentacji Wykonawcy, zgodnie z wpisem do Krajowego Rejestru Sądowego, Centralnej Ewidencji i Informacji o Działalności Gospodarczej lub do innego, właściwego rejestru. Jeżeli w imieniu Wykonawcy działa osoba, kt</w:t>
      </w:r>
      <w:r>
        <w:rPr>
          <w:rStyle w:val="BrakA"/>
          <w:lang w:val="es-ES_tradnl"/>
        </w:rPr>
        <w:t>ó</w:t>
      </w:r>
      <w:r>
        <w:rPr>
          <w:rStyle w:val="BrakA"/>
        </w:rPr>
        <w:t>rej umocowanie nie wynika z ww. dokument</w:t>
      </w:r>
      <w:r>
        <w:rPr>
          <w:rStyle w:val="BrakA"/>
          <w:lang w:val="es-ES_tradnl"/>
        </w:rPr>
        <w:t>ó</w:t>
      </w:r>
      <w:r>
        <w:rPr>
          <w:rStyle w:val="BrakA"/>
        </w:rPr>
        <w:t>w, Wykonawca wraz z ofertą przedkł</w:t>
      </w:r>
      <w:r>
        <w:rPr>
          <w:rStyle w:val="BrakA"/>
          <w:lang w:val="pt-PT"/>
        </w:rPr>
        <w:t>ada pe</w:t>
      </w:r>
      <w:r>
        <w:rPr>
          <w:rStyle w:val="BrakA"/>
        </w:rPr>
        <w:t xml:space="preserve">łnomocnictwo lub inny dokument potwierdzający umocowanie do </w:t>
      </w:r>
      <w:r>
        <w:rPr>
          <w:rStyle w:val="BrakA"/>
        </w:rPr>
        <w:lastRenderedPageBreak/>
        <w:t xml:space="preserve">reprezentowania wykonawcy. Pełnomocnictwa sporządzone w języku obcym Wykonawca składa wraz z tłumaczeniem na język polski. </w:t>
      </w:r>
    </w:p>
    <w:p w14:paraId="19510278" w14:textId="77777777" w:rsidR="00673CA0" w:rsidRDefault="00000000">
      <w:pPr>
        <w:pStyle w:val="Akapitzlist"/>
        <w:widowControl/>
        <w:numPr>
          <w:ilvl w:val="0"/>
          <w:numId w:val="18"/>
        </w:numPr>
        <w:suppressAutoHyphens w:val="0"/>
        <w:spacing w:after="0"/>
        <w:jc w:val="both"/>
      </w:pPr>
      <w:r>
        <w:rPr>
          <w:rStyle w:val="BrakA"/>
        </w:rPr>
        <w:t xml:space="preserve"> Oferta musi być sporządzona w języku polskim. Zamawiający nie wyraża zgody na złożenie oferty, oświadczeń i innych dokument</w:t>
      </w:r>
      <w:r>
        <w:rPr>
          <w:rStyle w:val="BrakA"/>
          <w:lang w:val="es-ES_tradnl"/>
        </w:rPr>
        <w:t>ó</w:t>
      </w:r>
      <w:r>
        <w:rPr>
          <w:rStyle w:val="BrakA"/>
        </w:rPr>
        <w:t>w w innym języku niż język polski, bez tłumaczenia na język polski.</w:t>
      </w:r>
    </w:p>
    <w:p w14:paraId="53D87E59" w14:textId="77777777" w:rsidR="00673CA0" w:rsidRDefault="00000000">
      <w:pPr>
        <w:pStyle w:val="Akapitzlist"/>
        <w:widowControl/>
        <w:numPr>
          <w:ilvl w:val="0"/>
          <w:numId w:val="18"/>
        </w:numPr>
        <w:suppressAutoHyphens w:val="0"/>
        <w:spacing w:after="0"/>
        <w:jc w:val="both"/>
      </w:pPr>
      <w:r>
        <w:rPr>
          <w:rStyle w:val="BrakA"/>
        </w:rPr>
        <w:t xml:space="preserve"> W przypadku składania oferty przez Wykonawc</w:t>
      </w:r>
      <w:r>
        <w:rPr>
          <w:rStyle w:val="BrakA"/>
          <w:lang w:val="es-ES_tradnl"/>
        </w:rPr>
        <w:t>ó</w:t>
      </w:r>
      <w:r>
        <w:rPr>
          <w:rStyle w:val="BrakA"/>
        </w:rPr>
        <w:t>w wsp</w:t>
      </w:r>
      <w:r>
        <w:rPr>
          <w:rStyle w:val="BrakA"/>
          <w:lang w:val="es-ES_tradnl"/>
        </w:rPr>
        <w:t>ó</w:t>
      </w:r>
      <w:r>
        <w:rPr>
          <w:rStyle w:val="BrakA"/>
        </w:rPr>
        <w:t>lnie ubiegających się o udzielenie zam</w:t>
      </w:r>
      <w:r>
        <w:rPr>
          <w:rStyle w:val="BrakA"/>
          <w:lang w:val="es-ES_tradnl"/>
        </w:rPr>
        <w:t>ó</w:t>
      </w:r>
      <w:r>
        <w:rPr>
          <w:rStyle w:val="BrakA"/>
        </w:rPr>
        <w:t xml:space="preserve">wienia lub w sytuacji reprezentowania wykonawcy przez pełnomocnika do oferty musi być dołączone pełnomocnictwo. </w:t>
      </w:r>
    </w:p>
    <w:p w14:paraId="3374047C" w14:textId="77777777" w:rsidR="00673CA0" w:rsidRDefault="00000000">
      <w:pPr>
        <w:pStyle w:val="Akapitzlist"/>
        <w:widowControl/>
        <w:numPr>
          <w:ilvl w:val="0"/>
          <w:numId w:val="18"/>
        </w:numPr>
        <w:suppressAutoHyphens w:val="0"/>
        <w:spacing w:after="0"/>
        <w:jc w:val="both"/>
      </w:pPr>
      <w:r>
        <w:rPr>
          <w:rStyle w:val="BrakA"/>
        </w:rPr>
        <w:t>Pełnomocnictwo przekazuje się w postaci elektronicznej, opatrzonej kwalifikowanym podpisem elektronicznym, podpisem zaufanym lub podpisem osobistym. Pełnomocnictwo sporządzone jako dokument w postaci papierowej i opatrzony własnoręcznym podpisem przekazuje się jako cyfrowe odwzorowanie tego dokumentu opatrzone kwalifikowanym podpisem elektronicznym, poświadczającym zgodność cyfrowego odwzorowania z dokumentem w postaci papierowej, przy czym poświadczenia dokonuje mocodawca lub notariusz, zgodnie z art. 97 § 2 ustawy z dnia 14 lutego 1991 r. – Prawo o notariacie.</w:t>
      </w:r>
    </w:p>
    <w:p w14:paraId="04DCCEF5" w14:textId="77777777" w:rsidR="00673CA0" w:rsidRDefault="00000000">
      <w:pPr>
        <w:pStyle w:val="Akapitzlist"/>
        <w:widowControl/>
        <w:numPr>
          <w:ilvl w:val="0"/>
          <w:numId w:val="18"/>
        </w:numPr>
        <w:suppressAutoHyphens w:val="0"/>
        <w:spacing w:after="0"/>
        <w:jc w:val="both"/>
      </w:pPr>
      <w:r>
        <w:rPr>
          <w:rStyle w:val="BrakA"/>
        </w:rPr>
        <w:t>Jeżeli Wykonawca zastrzega sobie prawo do nieudostępnienia innym uczestnikom postępowania informacji stanowiących tajemnicę przedsiębiorstwa w rozumieniu przepis</w:t>
      </w:r>
      <w:r>
        <w:rPr>
          <w:rStyle w:val="BrakA"/>
          <w:lang w:val="es-ES_tradnl"/>
        </w:rPr>
        <w:t>ó</w:t>
      </w:r>
      <w:r>
        <w:rPr>
          <w:rStyle w:val="BrakA"/>
        </w:rPr>
        <w:t>w o zwalczaniu nieuczciwej konkurencji, to składa w treści oferty stosowne oświadczenie zawierające wykaz zastrzeżonych dokument</w:t>
      </w:r>
      <w:r>
        <w:rPr>
          <w:rStyle w:val="BrakA"/>
          <w:lang w:val="es-ES_tradnl"/>
        </w:rPr>
        <w:t>ó</w:t>
      </w:r>
      <w:r>
        <w:rPr>
          <w:rStyle w:val="BrakA"/>
        </w:rPr>
        <w:t>w oraz uzasadnieniem ich utajnienia. Wykonawca nie może zastrzec informacji, o kt</w:t>
      </w:r>
      <w:r>
        <w:rPr>
          <w:rStyle w:val="BrakA"/>
          <w:lang w:val="es-ES_tradnl"/>
        </w:rPr>
        <w:t>ó</w:t>
      </w:r>
      <w:r>
        <w:rPr>
          <w:rStyle w:val="BrakA"/>
        </w:rPr>
        <w:t>rych mowa w art. 222 ust. 5 ustawy PZP.</w:t>
      </w:r>
    </w:p>
    <w:p w14:paraId="25FC528A" w14:textId="77777777" w:rsidR="00673CA0" w:rsidRDefault="00000000">
      <w:pPr>
        <w:pStyle w:val="Akapitzlist"/>
        <w:widowControl/>
        <w:numPr>
          <w:ilvl w:val="0"/>
          <w:numId w:val="18"/>
        </w:numPr>
        <w:suppressAutoHyphens w:val="0"/>
        <w:spacing w:after="0"/>
        <w:jc w:val="both"/>
      </w:pPr>
      <w:r>
        <w:rPr>
          <w:rStyle w:val="BrakA"/>
        </w:rPr>
        <w:t>Wszystkie koszty związane z przygotowaniem i złożeniem oferty ponosi Wykonawca.</w:t>
      </w:r>
    </w:p>
    <w:p w14:paraId="5BF74130" w14:textId="77777777" w:rsidR="00673CA0" w:rsidRDefault="00673CA0">
      <w:pPr>
        <w:widowControl/>
        <w:tabs>
          <w:tab w:val="left" w:pos="142"/>
          <w:tab w:val="left" w:pos="284"/>
          <w:tab w:val="left" w:pos="567"/>
        </w:tabs>
        <w:suppressAutoHyphens w:val="0"/>
        <w:spacing w:after="4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378CAC19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ROZDZIAŁ XII. WYMAGANIA DOTYCZĄ</w:t>
      </w:r>
      <w:r>
        <w:rPr>
          <w:rFonts w:ascii="Calibri" w:hAnsi="Calibri"/>
          <w:b/>
          <w:bCs/>
          <w:sz w:val="22"/>
          <w:szCs w:val="22"/>
          <w:lang w:val="en-US"/>
        </w:rPr>
        <w:t>CE WADIUM</w:t>
      </w:r>
      <w:r>
        <w:rPr>
          <w:rFonts w:ascii="Calibri" w:hAnsi="Calibri"/>
          <w:sz w:val="22"/>
          <w:szCs w:val="22"/>
        </w:rPr>
        <w:t xml:space="preserve">. </w:t>
      </w:r>
    </w:p>
    <w:p w14:paraId="2AB316DF" w14:textId="77777777" w:rsidR="00673CA0" w:rsidRDefault="00000000">
      <w:pPr>
        <w:widowControl/>
        <w:numPr>
          <w:ilvl w:val="1"/>
          <w:numId w:val="20"/>
        </w:numPr>
        <w:suppressAutoHyphens w:val="0"/>
        <w:jc w:val="both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  <w:u w:color="00000A"/>
        </w:rPr>
        <w:t xml:space="preserve">Wykonawca, najpóźniej w dniu składania ofert a przed upływem terminu składania ofert, winien </w:t>
      </w:r>
      <w:r>
        <w:rPr>
          <w:rFonts w:ascii="Calibri" w:hAnsi="Calibri"/>
          <w:sz w:val="22"/>
          <w:szCs w:val="22"/>
        </w:rPr>
        <w:t>wnieść wadium w wysokoś</w:t>
      </w:r>
      <w:r>
        <w:rPr>
          <w:rFonts w:ascii="Calibri" w:hAnsi="Calibri"/>
          <w:sz w:val="22"/>
          <w:szCs w:val="22"/>
          <w:lang w:val="it-IT"/>
        </w:rPr>
        <w:t xml:space="preserve">ci </w:t>
      </w:r>
      <w:r>
        <w:rPr>
          <w:rFonts w:ascii="Calibri" w:hAnsi="Calibri"/>
          <w:b/>
          <w:bCs/>
          <w:sz w:val="22"/>
          <w:szCs w:val="22"/>
        </w:rPr>
        <w:t>1000 zł (jeden tysiąc złotych)</w:t>
      </w:r>
      <w:r>
        <w:rPr>
          <w:rFonts w:ascii="Calibri" w:hAnsi="Calibri"/>
          <w:sz w:val="22"/>
          <w:szCs w:val="22"/>
        </w:rPr>
        <w:t xml:space="preserve"> i utrzymywać je nieprzerwanie do dnia upływu terminu związania ofertą, z wyjątkiem przypadk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w, o </w:t>
      </w:r>
      <w:r>
        <w:rPr>
          <w:rFonts w:ascii="Calibri" w:hAnsi="Calibri"/>
          <w:color w:val="00000A"/>
          <w:sz w:val="22"/>
          <w:szCs w:val="22"/>
          <w:u w:color="00000A"/>
        </w:rPr>
        <w:t>kt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 xml:space="preserve">rych mowa w art. 98 ust. 1 pkt 2) i 3) oraz ust. 2 PZP. </w:t>
      </w:r>
    </w:p>
    <w:p w14:paraId="3381300B" w14:textId="77777777" w:rsidR="00673CA0" w:rsidRDefault="00000000">
      <w:pPr>
        <w:widowControl/>
        <w:numPr>
          <w:ilvl w:val="1"/>
          <w:numId w:val="20"/>
        </w:numPr>
        <w:suppressAutoHyphens w:val="0"/>
        <w:jc w:val="both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  <w:u w:color="00000A"/>
        </w:rPr>
        <w:t xml:space="preserve">Wadium wnosi się przed upływem terminu składania ofert. Za termin wniesienia wadium w formie pieniężnej uznaje się </w:t>
      </w:r>
      <w:r>
        <w:rPr>
          <w:rFonts w:ascii="Calibri" w:hAnsi="Calibri"/>
          <w:color w:val="00000A"/>
          <w:sz w:val="22"/>
          <w:szCs w:val="22"/>
          <w:u w:color="00000A"/>
          <w:lang w:val="nl-NL"/>
        </w:rPr>
        <w:t>dat</w:t>
      </w:r>
      <w:r>
        <w:rPr>
          <w:rFonts w:ascii="Calibri" w:hAnsi="Calibri"/>
          <w:color w:val="00000A"/>
          <w:sz w:val="22"/>
          <w:szCs w:val="22"/>
          <w:u w:color="00000A"/>
        </w:rPr>
        <w:t>ę uznania środk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w na koncie Zamawiającego (dzień, godzina).</w:t>
      </w:r>
    </w:p>
    <w:p w14:paraId="7E1CF753" w14:textId="77777777" w:rsidR="00673CA0" w:rsidRDefault="00000000">
      <w:pPr>
        <w:widowControl/>
        <w:numPr>
          <w:ilvl w:val="1"/>
          <w:numId w:val="20"/>
        </w:numPr>
        <w:suppressAutoHyphens w:val="0"/>
        <w:jc w:val="both"/>
        <w:rPr>
          <w:rFonts w:ascii="Calibri" w:hAnsi="Calibri"/>
          <w:color w:val="00000A"/>
          <w:sz w:val="22"/>
          <w:szCs w:val="22"/>
          <w:lang w:val="pt-PT"/>
        </w:rPr>
      </w:pPr>
      <w:r>
        <w:rPr>
          <w:rFonts w:ascii="Calibri" w:hAnsi="Calibri"/>
          <w:color w:val="00000A"/>
          <w:sz w:val="22"/>
          <w:szCs w:val="22"/>
          <w:u w:color="00000A"/>
          <w:lang w:val="pt-PT"/>
        </w:rPr>
        <w:t>Wadium mo</w:t>
      </w:r>
      <w:r>
        <w:rPr>
          <w:rFonts w:ascii="Calibri" w:hAnsi="Calibri"/>
          <w:color w:val="00000A"/>
          <w:sz w:val="22"/>
          <w:szCs w:val="22"/>
          <w:u w:color="00000A"/>
        </w:rPr>
        <w:t xml:space="preserve">że być wnoszone w: </w:t>
      </w:r>
    </w:p>
    <w:p w14:paraId="3849297B" w14:textId="77777777" w:rsidR="00673CA0" w:rsidRDefault="00000000">
      <w:pPr>
        <w:widowControl/>
        <w:tabs>
          <w:tab w:val="left" w:pos="284"/>
          <w:tab w:val="left" w:pos="567"/>
          <w:tab w:val="left" w:pos="2694"/>
          <w:tab w:val="left" w:pos="7899"/>
          <w:tab w:val="left" w:pos="8566"/>
        </w:tabs>
        <w:suppressAutoHyphens w:val="0"/>
        <w:ind w:left="284"/>
        <w:jc w:val="both"/>
        <w:rPr>
          <w:rFonts w:ascii="Calibri" w:eastAsia="Calibri" w:hAnsi="Calibri" w:cs="Calibri"/>
          <w:color w:val="00000A"/>
          <w:sz w:val="22"/>
          <w:szCs w:val="22"/>
          <w:u w:color="00000A"/>
        </w:rPr>
      </w:pPr>
      <w:r>
        <w:rPr>
          <w:rFonts w:ascii="Calibri" w:hAnsi="Calibri"/>
          <w:color w:val="00000A"/>
          <w:sz w:val="22"/>
          <w:szCs w:val="22"/>
          <w:u w:color="00000A"/>
        </w:rPr>
        <w:t xml:space="preserve">3.1 pieniądzu; </w:t>
      </w:r>
    </w:p>
    <w:p w14:paraId="69C9371C" w14:textId="77777777" w:rsidR="00673CA0" w:rsidRDefault="00000000">
      <w:pPr>
        <w:widowControl/>
        <w:tabs>
          <w:tab w:val="left" w:pos="284"/>
          <w:tab w:val="left" w:pos="567"/>
          <w:tab w:val="left" w:pos="2694"/>
          <w:tab w:val="left" w:pos="7899"/>
          <w:tab w:val="left" w:pos="8566"/>
        </w:tabs>
        <w:suppressAutoHyphens w:val="0"/>
        <w:ind w:left="284"/>
        <w:jc w:val="both"/>
        <w:rPr>
          <w:rFonts w:ascii="Calibri" w:eastAsia="Calibri" w:hAnsi="Calibri" w:cs="Calibri"/>
          <w:color w:val="00000A"/>
          <w:sz w:val="22"/>
          <w:szCs w:val="22"/>
          <w:u w:color="00000A"/>
        </w:rPr>
      </w:pPr>
      <w:r>
        <w:rPr>
          <w:rFonts w:ascii="Calibri" w:hAnsi="Calibri"/>
          <w:color w:val="00000A"/>
          <w:sz w:val="22"/>
          <w:szCs w:val="22"/>
          <w:u w:color="00000A"/>
        </w:rPr>
        <w:t xml:space="preserve">3.2 gwarancjach bankowych; </w:t>
      </w:r>
    </w:p>
    <w:p w14:paraId="67542ECC" w14:textId="77777777" w:rsidR="00673CA0" w:rsidRDefault="00000000">
      <w:pPr>
        <w:widowControl/>
        <w:tabs>
          <w:tab w:val="left" w:pos="284"/>
          <w:tab w:val="left" w:pos="567"/>
          <w:tab w:val="left" w:pos="2694"/>
          <w:tab w:val="left" w:pos="7899"/>
          <w:tab w:val="left" w:pos="8566"/>
        </w:tabs>
        <w:suppressAutoHyphens w:val="0"/>
        <w:ind w:left="284"/>
        <w:jc w:val="both"/>
        <w:rPr>
          <w:rFonts w:ascii="Calibri" w:eastAsia="Calibri" w:hAnsi="Calibri" w:cs="Calibri"/>
          <w:color w:val="00000A"/>
          <w:sz w:val="22"/>
          <w:szCs w:val="22"/>
          <w:u w:color="00000A"/>
        </w:rPr>
      </w:pPr>
      <w:r>
        <w:rPr>
          <w:rFonts w:ascii="Calibri" w:hAnsi="Calibri"/>
          <w:color w:val="00000A"/>
          <w:sz w:val="22"/>
          <w:szCs w:val="22"/>
          <w:u w:color="00000A"/>
        </w:rPr>
        <w:t xml:space="preserve">3.3 gwarancjach ubezpieczeniowych; </w:t>
      </w:r>
    </w:p>
    <w:p w14:paraId="23942B17" w14:textId="77777777" w:rsidR="00673CA0" w:rsidRDefault="00000000">
      <w:pPr>
        <w:widowControl/>
        <w:tabs>
          <w:tab w:val="left" w:pos="284"/>
          <w:tab w:val="left" w:pos="567"/>
          <w:tab w:val="left" w:pos="2694"/>
          <w:tab w:val="left" w:pos="7899"/>
          <w:tab w:val="left" w:pos="8566"/>
        </w:tabs>
        <w:suppressAutoHyphens w:val="0"/>
        <w:ind w:left="284"/>
        <w:jc w:val="both"/>
        <w:rPr>
          <w:rFonts w:ascii="Calibri" w:eastAsia="Calibri" w:hAnsi="Calibri" w:cs="Calibri"/>
          <w:color w:val="00000A"/>
          <w:sz w:val="22"/>
          <w:szCs w:val="22"/>
          <w:u w:color="00000A"/>
        </w:rPr>
      </w:pPr>
      <w:r>
        <w:rPr>
          <w:rFonts w:ascii="Calibri" w:hAnsi="Calibri"/>
          <w:color w:val="00000A"/>
          <w:sz w:val="22"/>
          <w:szCs w:val="22"/>
          <w:u w:color="00000A"/>
        </w:rPr>
        <w:t>3.4 poręczeniach udzielanych przez podmioty, o kt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rych mowa w art. 6b ust. 5 pkt 2 ustawy z dnia 9 listopada 2000 r. o utworzeniu Polskiej Agencji Rozwoju Przedsiębiorczości.</w:t>
      </w:r>
    </w:p>
    <w:p w14:paraId="0645E92D" w14:textId="77777777" w:rsidR="00673CA0" w:rsidRDefault="00000000">
      <w:pPr>
        <w:widowControl/>
        <w:numPr>
          <w:ilvl w:val="1"/>
          <w:numId w:val="20"/>
        </w:numPr>
        <w:suppressAutoHyphens w:val="0"/>
        <w:jc w:val="both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  <w:u w:color="00000A"/>
        </w:rPr>
        <w:t xml:space="preserve">Wadium wnoszone w pieniądzu wpłaca się przelewem na rachunek bankowy Zamawiającego 92 1050 1230 1000 0002 0000 1857. </w:t>
      </w:r>
      <w:r>
        <w:rPr>
          <w:rFonts w:ascii="Calibri" w:hAnsi="Calibri"/>
          <w:sz w:val="22"/>
          <w:szCs w:val="22"/>
          <w:u w:color="00000A"/>
        </w:rPr>
        <w:t xml:space="preserve">W przypadku </w:t>
      </w:r>
      <w:r>
        <w:rPr>
          <w:rFonts w:ascii="Calibri" w:hAnsi="Calibri"/>
          <w:color w:val="00000A"/>
          <w:sz w:val="22"/>
          <w:szCs w:val="22"/>
          <w:u w:color="00000A"/>
        </w:rPr>
        <w:t>złożenia wadium w innej formie niż pieniężna, Wykonawca przekazuje Zamawiającemu oryginał gwarancji lub poręczenia, w postaci elektronicznej.</w:t>
      </w:r>
    </w:p>
    <w:p w14:paraId="430F1254" w14:textId="77777777" w:rsidR="00673CA0" w:rsidRDefault="00000000">
      <w:pPr>
        <w:widowControl/>
        <w:numPr>
          <w:ilvl w:val="1"/>
          <w:numId w:val="20"/>
        </w:numPr>
        <w:suppressAutoHyphens w:val="0"/>
        <w:jc w:val="both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  <w:u w:color="00000A"/>
        </w:rPr>
        <w:t>Zamawiający zwraca wadium niezwłocznie, nie później jednak niż w terminie 7 dni od dnia wystąpienia jednej z okolicznoś</w:t>
      </w:r>
      <w:r>
        <w:rPr>
          <w:rFonts w:ascii="Calibri" w:hAnsi="Calibri"/>
          <w:color w:val="00000A"/>
          <w:sz w:val="22"/>
          <w:szCs w:val="22"/>
          <w:u w:color="00000A"/>
          <w:lang w:val="it-IT"/>
        </w:rPr>
        <w:t>ci:</w:t>
      </w:r>
    </w:p>
    <w:p w14:paraId="343EF616" w14:textId="77777777" w:rsidR="00673CA0" w:rsidRDefault="00000000">
      <w:pPr>
        <w:widowControl/>
        <w:tabs>
          <w:tab w:val="left" w:pos="284"/>
          <w:tab w:val="left" w:pos="567"/>
          <w:tab w:val="left" w:pos="2694"/>
          <w:tab w:val="left" w:pos="7899"/>
          <w:tab w:val="left" w:pos="8566"/>
        </w:tabs>
        <w:suppressAutoHyphens w:val="0"/>
        <w:ind w:left="284"/>
        <w:jc w:val="both"/>
        <w:rPr>
          <w:rFonts w:ascii="Calibri" w:eastAsia="Calibri" w:hAnsi="Calibri" w:cs="Calibri"/>
          <w:color w:val="00000A"/>
          <w:sz w:val="22"/>
          <w:szCs w:val="22"/>
          <w:u w:color="00000A"/>
        </w:rPr>
      </w:pPr>
      <w:r>
        <w:rPr>
          <w:rFonts w:ascii="Calibri" w:hAnsi="Calibri"/>
          <w:color w:val="00000A"/>
          <w:sz w:val="22"/>
          <w:szCs w:val="22"/>
          <w:u w:color="00000A"/>
        </w:rPr>
        <w:t>5.1 upływu terminu związania ofertą,</w:t>
      </w:r>
    </w:p>
    <w:p w14:paraId="6E736E19" w14:textId="77777777" w:rsidR="00673CA0" w:rsidRDefault="00000000">
      <w:pPr>
        <w:widowControl/>
        <w:tabs>
          <w:tab w:val="left" w:pos="284"/>
          <w:tab w:val="left" w:pos="567"/>
          <w:tab w:val="left" w:pos="2694"/>
          <w:tab w:val="left" w:pos="7899"/>
          <w:tab w:val="left" w:pos="8566"/>
        </w:tabs>
        <w:suppressAutoHyphens w:val="0"/>
        <w:ind w:left="284"/>
        <w:jc w:val="both"/>
        <w:rPr>
          <w:rFonts w:ascii="Calibri" w:eastAsia="Calibri" w:hAnsi="Calibri" w:cs="Calibri"/>
          <w:color w:val="00000A"/>
          <w:sz w:val="22"/>
          <w:szCs w:val="22"/>
          <w:u w:color="00000A"/>
        </w:rPr>
      </w:pPr>
      <w:r>
        <w:rPr>
          <w:rFonts w:ascii="Calibri" w:hAnsi="Calibri"/>
          <w:color w:val="00000A"/>
          <w:sz w:val="22"/>
          <w:szCs w:val="22"/>
          <w:u w:color="00000A"/>
        </w:rPr>
        <w:t>5.2 zawarcia umowy w sprawie zam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wienia publicznego.</w:t>
      </w:r>
    </w:p>
    <w:p w14:paraId="5D53B98E" w14:textId="77777777" w:rsidR="00673CA0" w:rsidRDefault="00000000">
      <w:pPr>
        <w:widowControl/>
        <w:tabs>
          <w:tab w:val="left" w:pos="284"/>
          <w:tab w:val="left" w:pos="567"/>
          <w:tab w:val="left" w:pos="2694"/>
          <w:tab w:val="left" w:pos="7899"/>
          <w:tab w:val="left" w:pos="8566"/>
        </w:tabs>
        <w:suppressAutoHyphens w:val="0"/>
        <w:ind w:left="284"/>
        <w:jc w:val="both"/>
        <w:rPr>
          <w:rFonts w:ascii="Calibri" w:eastAsia="Calibri" w:hAnsi="Calibri" w:cs="Calibri"/>
          <w:color w:val="00000A"/>
          <w:sz w:val="22"/>
          <w:szCs w:val="22"/>
          <w:u w:color="00000A"/>
        </w:rPr>
      </w:pPr>
      <w:r>
        <w:rPr>
          <w:rFonts w:ascii="Calibri" w:hAnsi="Calibri"/>
          <w:color w:val="00000A"/>
          <w:sz w:val="22"/>
          <w:szCs w:val="22"/>
          <w:u w:color="00000A"/>
        </w:rPr>
        <w:t>5.3 unieważnienia postępowania o udzielenie zam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wienia, z wyjątkiem sytuacji gdy nie zostało rozstrzygnięte odwołanie na czynność unieważnienia albo nie upłynął termin do jego wniesienia.</w:t>
      </w:r>
    </w:p>
    <w:p w14:paraId="70025BD1" w14:textId="77777777" w:rsidR="00673CA0" w:rsidRDefault="00000000">
      <w:pPr>
        <w:widowControl/>
        <w:numPr>
          <w:ilvl w:val="1"/>
          <w:numId w:val="20"/>
        </w:numPr>
        <w:suppressAutoHyphens w:val="0"/>
        <w:jc w:val="both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  <w:u w:color="00000A"/>
        </w:rPr>
        <w:t>Zamawiający, niezwłocznie, nie później jednak niż w terminie 7 dni od dnia złożenia wniosku zwraca wadium Wykonawcy:</w:t>
      </w:r>
    </w:p>
    <w:p w14:paraId="25895BF6" w14:textId="77777777" w:rsidR="00673CA0" w:rsidRDefault="00000000">
      <w:pPr>
        <w:widowControl/>
        <w:tabs>
          <w:tab w:val="left" w:pos="284"/>
          <w:tab w:val="left" w:pos="567"/>
          <w:tab w:val="left" w:pos="2694"/>
          <w:tab w:val="left" w:pos="7899"/>
          <w:tab w:val="left" w:pos="8566"/>
        </w:tabs>
        <w:suppressAutoHyphens w:val="0"/>
        <w:ind w:left="284"/>
        <w:jc w:val="both"/>
        <w:rPr>
          <w:rFonts w:ascii="Calibri" w:eastAsia="Calibri" w:hAnsi="Calibri" w:cs="Calibri"/>
          <w:color w:val="00000A"/>
          <w:sz w:val="22"/>
          <w:szCs w:val="22"/>
          <w:u w:color="00000A"/>
        </w:rPr>
      </w:pPr>
      <w:r>
        <w:rPr>
          <w:rFonts w:ascii="Calibri" w:hAnsi="Calibri"/>
          <w:color w:val="00000A"/>
          <w:sz w:val="22"/>
          <w:szCs w:val="22"/>
          <w:u w:color="00000A"/>
        </w:rPr>
        <w:t>6.1 kt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 xml:space="preserve">ry wycofał </w:t>
      </w:r>
      <w:r>
        <w:rPr>
          <w:rFonts w:ascii="Calibri" w:hAnsi="Calibri"/>
          <w:color w:val="00000A"/>
          <w:sz w:val="22"/>
          <w:szCs w:val="22"/>
          <w:u w:color="00000A"/>
          <w:lang w:val="pt-PT"/>
        </w:rPr>
        <w:t>ofert</w:t>
      </w:r>
      <w:r>
        <w:rPr>
          <w:rFonts w:ascii="Calibri" w:hAnsi="Calibri"/>
          <w:color w:val="00000A"/>
          <w:sz w:val="22"/>
          <w:szCs w:val="22"/>
          <w:u w:color="00000A"/>
        </w:rPr>
        <w:t>ę przed upływem terminu składania ofert,</w:t>
      </w:r>
    </w:p>
    <w:p w14:paraId="2199A9BC" w14:textId="77777777" w:rsidR="00673CA0" w:rsidRDefault="00000000">
      <w:pPr>
        <w:widowControl/>
        <w:tabs>
          <w:tab w:val="left" w:pos="284"/>
          <w:tab w:val="left" w:pos="567"/>
          <w:tab w:val="left" w:pos="2694"/>
          <w:tab w:val="left" w:pos="7899"/>
          <w:tab w:val="left" w:pos="8566"/>
        </w:tabs>
        <w:suppressAutoHyphens w:val="0"/>
        <w:ind w:left="284"/>
        <w:jc w:val="both"/>
        <w:rPr>
          <w:rFonts w:ascii="Calibri" w:eastAsia="Calibri" w:hAnsi="Calibri" w:cs="Calibri"/>
          <w:color w:val="00000A"/>
          <w:sz w:val="22"/>
          <w:szCs w:val="22"/>
          <w:u w:color="00000A"/>
        </w:rPr>
      </w:pPr>
      <w:r>
        <w:rPr>
          <w:rFonts w:ascii="Calibri" w:hAnsi="Calibri"/>
          <w:color w:val="00000A"/>
          <w:sz w:val="22"/>
          <w:szCs w:val="22"/>
          <w:u w:color="00000A"/>
        </w:rPr>
        <w:t>6.2 kt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rego oferta została odrzucona,</w:t>
      </w:r>
    </w:p>
    <w:p w14:paraId="1F116212" w14:textId="77777777" w:rsidR="00673CA0" w:rsidRDefault="00000000">
      <w:pPr>
        <w:widowControl/>
        <w:tabs>
          <w:tab w:val="left" w:pos="284"/>
          <w:tab w:val="left" w:pos="567"/>
          <w:tab w:val="left" w:pos="2694"/>
          <w:tab w:val="left" w:pos="7899"/>
          <w:tab w:val="left" w:pos="8566"/>
        </w:tabs>
        <w:suppressAutoHyphens w:val="0"/>
        <w:ind w:left="284"/>
        <w:jc w:val="both"/>
        <w:rPr>
          <w:rFonts w:ascii="Calibri" w:eastAsia="Calibri" w:hAnsi="Calibri" w:cs="Calibri"/>
          <w:color w:val="00000A"/>
          <w:sz w:val="22"/>
          <w:szCs w:val="22"/>
          <w:u w:color="00000A"/>
        </w:rPr>
      </w:pPr>
      <w:r>
        <w:rPr>
          <w:rFonts w:ascii="Calibri" w:hAnsi="Calibri"/>
          <w:color w:val="00000A"/>
          <w:sz w:val="22"/>
          <w:szCs w:val="22"/>
          <w:u w:color="00000A"/>
        </w:rPr>
        <w:lastRenderedPageBreak/>
        <w:t>6.3 po wyborze najkorzystniejszej oferty, z wyjątkiem Wykonawcy, kt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rego oferta została wybrana jako najkorzystniejsza,</w:t>
      </w:r>
    </w:p>
    <w:p w14:paraId="78EC1F08" w14:textId="77777777" w:rsidR="00673CA0" w:rsidRDefault="00000000">
      <w:pPr>
        <w:widowControl/>
        <w:tabs>
          <w:tab w:val="left" w:pos="284"/>
          <w:tab w:val="left" w:pos="567"/>
          <w:tab w:val="left" w:pos="2694"/>
          <w:tab w:val="left" w:pos="7899"/>
          <w:tab w:val="left" w:pos="8566"/>
        </w:tabs>
        <w:suppressAutoHyphens w:val="0"/>
        <w:ind w:left="284"/>
        <w:jc w:val="both"/>
        <w:rPr>
          <w:rFonts w:ascii="Calibri" w:eastAsia="Calibri" w:hAnsi="Calibri" w:cs="Calibri"/>
          <w:color w:val="00000A"/>
          <w:sz w:val="22"/>
          <w:szCs w:val="22"/>
          <w:u w:color="00000A"/>
        </w:rPr>
      </w:pPr>
      <w:r>
        <w:rPr>
          <w:rFonts w:ascii="Calibri" w:hAnsi="Calibri"/>
          <w:color w:val="00000A"/>
          <w:sz w:val="22"/>
          <w:szCs w:val="22"/>
          <w:u w:color="00000A"/>
        </w:rPr>
        <w:t>6.4 po unieważnieniu postępowania, w przypadku gdy nie zostało rozstrzygnięte odwołanie na czynność unieważnienia albo nie upłynął termin do jego wniesienia.</w:t>
      </w:r>
    </w:p>
    <w:p w14:paraId="156F7596" w14:textId="77777777" w:rsidR="00673CA0" w:rsidRDefault="00000000">
      <w:pPr>
        <w:widowControl/>
        <w:numPr>
          <w:ilvl w:val="1"/>
          <w:numId w:val="20"/>
        </w:numPr>
        <w:suppressAutoHyphens w:val="0"/>
        <w:jc w:val="both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  <w:u w:color="00000A"/>
        </w:rPr>
        <w:t>Złożenie wniosku o zwrot wadium, o kt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rym mowa w pkt 6, powoduje rozwiązanie stosunku prawnego z Wykonawcą wraz z utratą przez niego prawa do korzystania ze środk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w ochrony prawnej.</w:t>
      </w:r>
    </w:p>
    <w:p w14:paraId="6FFEC2BF" w14:textId="77777777" w:rsidR="00673CA0" w:rsidRDefault="00000000">
      <w:pPr>
        <w:widowControl/>
        <w:numPr>
          <w:ilvl w:val="1"/>
          <w:numId w:val="20"/>
        </w:numPr>
        <w:suppressAutoHyphens w:val="0"/>
        <w:jc w:val="both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  <w:u w:color="00000A"/>
        </w:rPr>
        <w:t>Zamawiający zwraca wadium wniesione w pieniądzu wraz z odsetkami wynikającymi z umowy rachunku bankowego, na kt</w:t>
      </w:r>
      <w:r>
        <w:rPr>
          <w:rFonts w:ascii="Calibri" w:hAnsi="Calibri"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color w:val="00000A"/>
          <w:sz w:val="22"/>
          <w:szCs w:val="22"/>
          <w:u w:color="00000A"/>
        </w:rPr>
        <w:t>rym było ono przechowywane, pomniejszone o koszty prowadzenia rachunku bankowego oraz prowizji bankowej za przelew pieniędzy na rachunek bankowy wskazany przez Wykonawcę.</w:t>
      </w:r>
    </w:p>
    <w:p w14:paraId="1B820FA0" w14:textId="77777777" w:rsidR="00673CA0" w:rsidRDefault="00000000">
      <w:pPr>
        <w:widowControl/>
        <w:numPr>
          <w:ilvl w:val="1"/>
          <w:numId w:val="20"/>
        </w:numPr>
        <w:suppressAutoHyphens w:val="0"/>
        <w:jc w:val="both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  <w:u w:color="00000A"/>
        </w:rPr>
        <w:t>Zamawiający zwraca wadium wniesione w innej formie niż w pieniądzu poprzez złożenie gwarantowi lub poręczycielowi oświadczenia o zwolnieniu wadium.</w:t>
      </w:r>
    </w:p>
    <w:p w14:paraId="679E38E0" w14:textId="77777777" w:rsidR="00673CA0" w:rsidRDefault="00000000">
      <w:pPr>
        <w:widowControl/>
        <w:numPr>
          <w:ilvl w:val="1"/>
          <w:numId w:val="20"/>
        </w:numPr>
        <w:suppressAutoHyphens w:val="0"/>
        <w:jc w:val="both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  <w:u w:color="00000A"/>
        </w:rPr>
        <w:t>Zamawiający zatrzymuje wadium wraz z odsetkami, a w przypadku wadium wniesionego w formie gwarancji lub poręczenia, występuje odpowiednio do gwaranta lub poręczyciela z żądaniem zapłaty wadium, w okolicznościach wskazanych w art. 98 ust. 6 ustawy PZP.</w:t>
      </w:r>
    </w:p>
    <w:p w14:paraId="3BF8DBB7" w14:textId="77777777" w:rsidR="00673CA0" w:rsidRDefault="00673CA0">
      <w:pPr>
        <w:widowControl/>
        <w:tabs>
          <w:tab w:val="left" w:pos="142"/>
          <w:tab w:val="left" w:pos="284"/>
          <w:tab w:val="left" w:pos="567"/>
        </w:tabs>
        <w:suppressAutoHyphens w:val="0"/>
        <w:spacing w:after="40"/>
        <w:ind w:left="284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5511DC5D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ROZDZIAŁ </w:t>
      </w:r>
      <w:r>
        <w:rPr>
          <w:rFonts w:ascii="Calibri" w:hAnsi="Calibri"/>
          <w:b/>
          <w:bCs/>
          <w:sz w:val="22"/>
          <w:szCs w:val="22"/>
          <w:lang w:val="de-DE"/>
        </w:rPr>
        <w:t>XIII. MIEJSCE ORAZ TERMIN SK</w:t>
      </w:r>
      <w:r>
        <w:rPr>
          <w:rFonts w:ascii="Calibri" w:hAnsi="Calibri"/>
          <w:b/>
          <w:bCs/>
          <w:sz w:val="22"/>
          <w:szCs w:val="22"/>
        </w:rPr>
        <w:t>Ł</w:t>
      </w:r>
      <w:r>
        <w:rPr>
          <w:rFonts w:ascii="Calibri" w:hAnsi="Calibri"/>
          <w:b/>
          <w:bCs/>
          <w:sz w:val="22"/>
          <w:szCs w:val="22"/>
          <w:lang w:val="en-US"/>
        </w:rPr>
        <w:t xml:space="preserve">ADANIA I OTWARCIA OFERT. </w:t>
      </w:r>
    </w:p>
    <w:p w14:paraId="293FB04E" w14:textId="6452DC7F" w:rsidR="00673CA0" w:rsidRDefault="00000000">
      <w:pPr>
        <w:pStyle w:val="Akapitzlist"/>
        <w:widowControl/>
        <w:numPr>
          <w:ilvl w:val="6"/>
          <w:numId w:val="20"/>
        </w:numPr>
        <w:suppressAutoHyphens w:val="0"/>
        <w:spacing w:after="0"/>
        <w:jc w:val="both"/>
      </w:pPr>
      <w:r>
        <w:rPr>
          <w:rStyle w:val="BrakA"/>
        </w:rPr>
        <w:t>Oferty należy skł</w:t>
      </w:r>
      <w:r>
        <w:rPr>
          <w:rStyle w:val="BrakA"/>
          <w:lang w:val="es-ES_tradnl"/>
        </w:rPr>
        <w:t>ada</w:t>
      </w:r>
      <w:r>
        <w:rPr>
          <w:rStyle w:val="BrakA"/>
        </w:rPr>
        <w:t xml:space="preserve">ć pod adresem: </w:t>
      </w:r>
      <w:hyperlink r:id="rId8" w:history="1">
        <w:r>
          <w:rPr>
            <w:rStyle w:val="Hyperlink0"/>
          </w:rPr>
          <w:t>https://platformazakupowa.pl/pn/muzeum_bytom</w:t>
        </w:r>
      </w:hyperlink>
      <w:r>
        <w:rPr>
          <w:rStyle w:val="BrakA"/>
        </w:rPr>
        <w:t xml:space="preserve"> w terminie do </w:t>
      </w:r>
      <w:r>
        <w:rPr>
          <w:b/>
          <w:bCs/>
        </w:rPr>
        <w:t>dnia</w:t>
      </w:r>
      <w:r w:rsidR="00F1056A">
        <w:rPr>
          <w:b/>
          <w:bCs/>
        </w:rPr>
        <w:t xml:space="preserve"> 31</w:t>
      </w:r>
      <w:r>
        <w:rPr>
          <w:b/>
          <w:bCs/>
        </w:rPr>
        <w:t>.10.2024 r. o godz. 10.00.</w:t>
      </w:r>
      <w:r>
        <w:t xml:space="preserve"> </w:t>
      </w:r>
    </w:p>
    <w:p w14:paraId="0B5B75FC" w14:textId="77777777" w:rsidR="00673CA0" w:rsidRDefault="00000000">
      <w:pPr>
        <w:pStyle w:val="Akapitzlist"/>
        <w:widowControl/>
        <w:numPr>
          <w:ilvl w:val="6"/>
          <w:numId w:val="20"/>
        </w:numPr>
        <w:suppressAutoHyphens w:val="0"/>
        <w:spacing w:after="0"/>
        <w:jc w:val="both"/>
      </w:pPr>
      <w:r>
        <w:rPr>
          <w:rStyle w:val="BrakA"/>
        </w:rPr>
        <w:t xml:space="preserve">Wykonawca może przed terminem składania ofert, w formie w jakiej złożył </w:t>
      </w:r>
      <w:r>
        <w:rPr>
          <w:rStyle w:val="BrakA"/>
          <w:lang w:val="pt-PT"/>
        </w:rPr>
        <w:t>ofert</w:t>
      </w:r>
      <w:r>
        <w:rPr>
          <w:rStyle w:val="BrakA"/>
        </w:rPr>
        <w:t xml:space="preserve">ę, dokonać wszelkich poprawek, zmian lub jej wycofania. </w:t>
      </w:r>
    </w:p>
    <w:p w14:paraId="4EC9E943" w14:textId="77777777" w:rsidR="00673CA0" w:rsidRDefault="00000000">
      <w:pPr>
        <w:pStyle w:val="Akapitzlist"/>
        <w:widowControl/>
        <w:numPr>
          <w:ilvl w:val="6"/>
          <w:numId w:val="20"/>
        </w:numPr>
        <w:suppressAutoHyphens w:val="0"/>
        <w:spacing w:after="0"/>
        <w:jc w:val="both"/>
      </w:pPr>
      <w:r>
        <w:rPr>
          <w:rStyle w:val="BrakA"/>
        </w:rPr>
        <w:t>Po upływie terminu składania ofert Wykonawca nie może skutecznie dokonać zmiany ani wycofać złożonej oferty.</w:t>
      </w:r>
    </w:p>
    <w:p w14:paraId="33068954" w14:textId="77777777" w:rsidR="00673CA0" w:rsidRDefault="00000000">
      <w:pPr>
        <w:pStyle w:val="Akapitzlist"/>
        <w:widowControl/>
        <w:numPr>
          <w:ilvl w:val="6"/>
          <w:numId w:val="20"/>
        </w:numPr>
        <w:suppressAutoHyphens w:val="0"/>
        <w:spacing w:after="0"/>
        <w:jc w:val="both"/>
      </w:pPr>
      <w:r>
        <w:rPr>
          <w:rStyle w:val="BrakA"/>
        </w:rPr>
        <w:t>Zamawiający, najpóźniej przed otwarciem ofert, udostępnia na stronie internetowej prowadzonego postępowania informację o kwocie, jaką zamierza przeznaczyć na sfinansowanie zam</w:t>
      </w:r>
      <w:r>
        <w:rPr>
          <w:rStyle w:val="BrakA"/>
          <w:lang w:val="es-ES_tradnl"/>
        </w:rPr>
        <w:t>ó</w:t>
      </w:r>
      <w:r>
        <w:rPr>
          <w:rStyle w:val="BrakA"/>
        </w:rPr>
        <w:t>wienia.</w:t>
      </w:r>
    </w:p>
    <w:p w14:paraId="1CCF3B20" w14:textId="1EA31988" w:rsidR="00673CA0" w:rsidRDefault="00000000">
      <w:pPr>
        <w:pStyle w:val="Akapitzlist"/>
        <w:widowControl/>
        <w:numPr>
          <w:ilvl w:val="6"/>
          <w:numId w:val="20"/>
        </w:numPr>
        <w:suppressAutoHyphens w:val="0"/>
        <w:spacing w:after="0"/>
        <w:jc w:val="both"/>
      </w:pPr>
      <w:r>
        <w:rPr>
          <w:rStyle w:val="BrakA"/>
        </w:rPr>
        <w:t xml:space="preserve"> Otwarcie ofert nastąpi w dniu </w:t>
      </w:r>
      <w:r w:rsidR="00F1056A">
        <w:rPr>
          <w:b/>
          <w:bCs/>
        </w:rPr>
        <w:t>31</w:t>
      </w:r>
      <w:r>
        <w:rPr>
          <w:b/>
          <w:bCs/>
        </w:rPr>
        <w:t>.10.2024 r. o godz. 11.00</w:t>
      </w:r>
      <w:r>
        <w:rPr>
          <w:rStyle w:val="BrakA"/>
        </w:rPr>
        <w:t xml:space="preserve">. </w:t>
      </w:r>
    </w:p>
    <w:p w14:paraId="551C0BC5" w14:textId="77777777" w:rsidR="00673CA0" w:rsidRDefault="00000000">
      <w:pPr>
        <w:pStyle w:val="Akapitzlist"/>
        <w:widowControl/>
        <w:numPr>
          <w:ilvl w:val="6"/>
          <w:numId w:val="20"/>
        </w:numPr>
        <w:suppressAutoHyphens w:val="0"/>
        <w:spacing w:after="0"/>
        <w:jc w:val="both"/>
      </w:pPr>
      <w:r>
        <w:rPr>
          <w:rStyle w:val="BrakA"/>
        </w:rPr>
        <w:t xml:space="preserve"> Z zawartością ofert nie można zapoznać się przed upływem terminu ich otwarcia.</w:t>
      </w:r>
    </w:p>
    <w:p w14:paraId="2FFC79E8" w14:textId="77777777" w:rsidR="00673CA0" w:rsidRDefault="00000000">
      <w:pPr>
        <w:pStyle w:val="Akapitzlist"/>
        <w:widowControl/>
        <w:numPr>
          <w:ilvl w:val="6"/>
          <w:numId w:val="20"/>
        </w:numPr>
        <w:suppressAutoHyphens w:val="0"/>
        <w:spacing w:after="0"/>
        <w:jc w:val="both"/>
      </w:pPr>
      <w:r>
        <w:rPr>
          <w:rStyle w:val="BrakA"/>
        </w:rPr>
        <w:t xml:space="preserve">Niezwłocznie po otwarciu ofert Zamawiający zamieści na stronie prowadzonego postępowania informacje o: </w:t>
      </w:r>
    </w:p>
    <w:p w14:paraId="03DD7DFF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7.1 nazwach albo imionach i nazwiskach oraz siedzibach lub miejscach prowadzonej działalności gospodarczej albo miejscach zamieszkania wykonawc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w,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rych oferty zostały otwarte; </w:t>
      </w:r>
    </w:p>
    <w:p w14:paraId="63374267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7.2 cenach lub kosztach zawartych w ofertach.</w:t>
      </w:r>
    </w:p>
    <w:p w14:paraId="59FB4E0C" w14:textId="77777777" w:rsidR="00673CA0" w:rsidRDefault="00673CA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18EDFA07" w14:textId="77777777" w:rsidR="00673CA0" w:rsidRDefault="00000000">
      <w:pPr>
        <w:widowControl/>
        <w:tabs>
          <w:tab w:val="left" w:pos="142"/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ROZDZIAŁ </w:t>
      </w:r>
      <w:r>
        <w:rPr>
          <w:rFonts w:ascii="Calibri" w:hAnsi="Calibri"/>
          <w:b/>
          <w:bCs/>
          <w:sz w:val="22"/>
          <w:szCs w:val="22"/>
          <w:lang w:val="de-DE"/>
        </w:rPr>
        <w:t>XIV. TERMIN ZWI</w:t>
      </w:r>
      <w:r>
        <w:rPr>
          <w:rFonts w:ascii="Calibri" w:hAnsi="Calibri"/>
          <w:b/>
          <w:bCs/>
          <w:sz w:val="22"/>
          <w:szCs w:val="22"/>
        </w:rPr>
        <w:t>Ą</w:t>
      </w:r>
      <w:r>
        <w:rPr>
          <w:rFonts w:ascii="Calibri" w:hAnsi="Calibri"/>
          <w:b/>
          <w:bCs/>
          <w:sz w:val="22"/>
          <w:szCs w:val="22"/>
          <w:lang w:val="de-DE"/>
        </w:rPr>
        <w:t>ZANIA Z OFERT</w:t>
      </w:r>
      <w:r>
        <w:rPr>
          <w:rFonts w:ascii="Calibri" w:hAnsi="Calibri"/>
          <w:b/>
          <w:bCs/>
          <w:sz w:val="22"/>
          <w:szCs w:val="22"/>
        </w:rPr>
        <w:t xml:space="preserve">Ą. </w:t>
      </w:r>
    </w:p>
    <w:p w14:paraId="7C9DA5F2" w14:textId="77777777" w:rsidR="00673CA0" w:rsidRDefault="00000000">
      <w:pPr>
        <w:widowControl/>
        <w:numPr>
          <w:ilvl w:val="6"/>
          <w:numId w:val="22"/>
        </w:numPr>
        <w:suppressAutoHyphens w:val="0"/>
        <w:ind w:right="1"/>
        <w:jc w:val="both"/>
        <w:rPr>
          <w:rFonts w:ascii="Calibri" w:hAnsi="Calibri"/>
          <w:b/>
          <w:bCs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>Termin zwi</w:t>
      </w:r>
      <w:r>
        <w:rPr>
          <w:rFonts w:ascii="Calibri" w:hAnsi="Calibri"/>
          <w:sz w:val="22"/>
          <w:szCs w:val="22"/>
        </w:rPr>
        <w:t xml:space="preserve">ązania ofertą wynosi 30 dni. </w:t>
      </w:r>
    </w:p>
    <w:p w14:paraId="46F43916" w14:textId="77777777" w:rsidR="00673CA0" w:rsidRDefault="00000000">
      <w:pPr>
        <w:widowControl/>
        <w:numPr>
          <w:ilvl w:val="6"/>
          <w:numId w:val="22"/>
        </w:numPr>
        <w:suppressAutoHyphens w:val="0"/>
        <w:ind w:right="1"/>
        <w:jc w:val="both"/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 xml:space="preserve">Bieg terminu związania ofertą rozpoczyna się wraz z upływem terminu składania ofert, przy czym dzień ten jest pierwszym dniem terminu związania ofertą. </w:t>
      </w:r>
    </w:p>
    <w:p w14:paraId="223EEAB8" w14:textId="0827AD65" w:rsidR="00673CA0" w:rsidRDefault="00000000">
      <w:pPr>
        <w:widowControl/>
        <w:numPr>
          <w:ilvl w:val="6"/>
          <w:numId w:val="22"/>
        </w:numPr>
        <w:suppressAutoHyphens w:val="0"/>
        <w:ind w:right="1"/>
        <w:jc w:val="both"/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 xml:space="preserve">Powyższe oznacza, iż </w:t>
      </w:r>
      <w:r>
        <w:rPr>
          <w:rFonts w:ascii="Calibri" w:hAnsi="Calibri"/>
          <w:sz w:val="22"/>
          <w:szCs w:val="22"/>
          <w:lang w:val="de-DE"/>
        </w:rPr>
        <w:t>termin zwi</w:t>
      </w:r>
      <w:r>
        <w:rPr>
          <w:rStyle w:val="BrakA"/>
          <w:rFonts w:ascii="Calibri" w:hAnsi="Calibri"/>
          <w:sz w:val="22"/>
          <w:szCs w:val="22"/>
        </w:rPr>
        <w:t xml:space="preserve">ązania ofertą upływa w dniu </w:t>
      </w:r>
      <w:r w:rsidR="006D033C">
        <w:rPr>
          <w:rFonts w:ascii="Calibri" w:hAnsi="Calibri"/>
          <w:b/>
          <w:bCs/>
          <w:sz w:val="22"/>
          <w:szCs w:val="22"/>
        </w:rPr>
        <w:t>29.11</w:t>
      </w:r>
      <w:r>
        <w:rPr>
          <w:rFonts w:ascii="Calibri" w:hAnsi="Calibri"/>
          <w:b/>
          <w:bCs/>
          <w:sz w:val="22"/>
          <w:szCs w:val="22"/>
        </w:rPr>
        <w:t>.2024 r.</w:t>
      </w:r>
      <w:r>
        <w:rPr>
          <w:rStyle w:val="BrakA"/>
          <w:rFonts w:ascii="Calibri" w:hAnsi="Calibri"/>
          <w:sz w:val="22"/>
          <w:szCs w:val="22"/>
        </w:rPr>
        <w:t xml:space="preserve"> </w:t>
      </w:r>
    </w:p>
    <w:p w14:paraId="62BF53A2" w14:textId="77777777" w:rsidR="00673CA0" w:rsidRDefault="00000000">
      <w:pPr>
        <w:widowControl/>
        <w:numPr>
          <w:ilvl w:val="6"/>
          <w:numId w:val="22"/>
        </w:numPr>
        <w:suppressAutoHyphens w:val="0"/>
        <w:ind w:right="1"/>
        <w:jc w:val="both"/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W przypadku, gdy wyb</w:t>
      </w:r>
      <w:r>
        <w:rPr>
          <w:rStyle w:val="BrakA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r najkorzystniejszej oferty nie nastąpi przed upływem terminu związania ofertą, o kt</w:t>
      </w:r>
      <w:r>
        <w:rPr>
          <w:rStyle w:val="BrakA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rym mowa w pkt 3 powyżej, Zamawiający przed upływem terminu związania ofertą, zwraca się jednokrotnie do Wykonawc</w:t>
      </w:r>
      <w:r>
        <w:rPr>
          <w:rStyle w:val="BrakA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w o wyrażenie zgody na przedłużenie tego terminu o wskazywany przez niego okres, nie dłuższy niż 30 dni.</w:t>
      </w:r>
    </w:p>
    <w:p w14:paraId="60F84FEE" w14:textId="77777777" w:rsidR="00673CA0" w:rsidRDefault="00000000">
      <w:pPr>
        <w:widowControl/>
        <w:numPr>
          <w:ilvl w:val="6"/>
          <w:numId w:val="22"/>
        </w:numPr>
        <w:suppressAutoHyphens w:val="0"/>
        <w:ind w:right="1"/>
        <w:jc w:val="both"/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Przedłużenie terminu związania ofertą, o kt</w:t>
      </w:r>
      <w:r>
        <w:rPr>
          <w:rStyle w:val="BrakA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rym mowa w pkt 4 powyżej, wymaga złożenia przez Wykonawcę pisemnego oświadczenia o wyrażeniu zgody na przedłużenie terminu związania ofertą.</w:t>
      </w:r>
    </w:p>
    <w:p w14:paraId="311F54BF" w14:textId="77777777" w:rsidR="00673CA0" w:rsidRDefault="00000000">
      <w:pPr>
        <w:widowControl/>
        <w:numPr>
          <w:ilvl w:val="6"/>
          <w:numId w:val="22"/>
        </w:numPr>
        <w:suppressAutoHyphens w:val="0"/>
        <w:ind w:right="1"/>
        <w:jc w:val="both"/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W przypadku, gdy Zamawiający żąda wniesienia wadium, przedłużenie terminu związania ofertą, o kt</w:t>
      </w:r>
      <w:r>
        <w:rPr>
          <w:rStyle w:val="BrakA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rym mowa w pkt 3 powyżej, następuje wraz z przedłużeniem okresu ważności wadium albo, jeżeli nie jest to możliwe, z wniesieniem nowego wadium na przedłużony okres związania ofertą.</w:t>
      </w:r>
    </w:p>
    <w:p w14:paraId="1A0303D2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 w:right="1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0B6605E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 w:right="1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6F9B97CA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ROZDZIAŁ </w:t>
      </w:r>
      <w:r>
        <w:rPr>
          <w:rFonts w:ascii="Calibri" w:hAnsi="Calibri"/>
          <w:b/>
          <w:bCs/>
          <w:sz w:val="22"/>
          <w:szCs w:val="22"/>
          <w:lang w:val="fr-FR"/>
        </w:rPr>
        <w:t>XIV.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  <w:lang w:val="en-US"/>
        </w:rPr>
        <w:t>OPIS SPOSOBU OBLICZENIA CENY OFERTY.</w:t>
      </w:r>
    </w:p>
    <w:p w14:paraId="3F1B0F94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ab/>
        <w:t>Cenę ryczałtową oferty należy podać w załączonym do SWZ formularzu oferty. Cenę oferty należy podać w złotych polskich uwzględniając cały zakres przedmiotu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wienia. Do oceny oferty Zamawiający przyjmie cenę </w:t>
      </w:r>
      <w:r>
        <w:rPr>
          <w:rFonts w:ascii="Calibri" w:hAnsi="Calibri"/>
          <w:sz w:val="22"/>
          <w:szCs w:val="22"/>
          <w:lang w:val="it-IT"/>
        </w:rPr>
        <w:t>brutto.</w:t>
      </w:r>
    </w:p>
    <w:p w14:paraId="0C317510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  <w:t>Cena musi uwzględniać wymagania i zapisy niniejszej SWZ oraz jej załącznik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w. </w:t>
      </w:r>
    </w:p>
    <w:p w14:paraId="6064A78D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ab/>
        <w:t>Cena ryczałtowa oferty musi zawierać łącznie koszt przedmiotu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wienia wraz ze wszystkimi świadczeniami określonymi w niniejszej SWZ. </w:t>
      </w:r>
    </w:p>
    <w:p w14:paraId="107CA3AB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</w:t>
      </w:r>
      <w:r>
        <w:rPr>
          <w:rFonts w:ascii="Calibri" w:hAnsi="Calibri"/>
          <w:sz w:val="22"/>
          <w:szCs w:val="22"/>
        </w:rPr>
        <w:tab/>
        <w:t xml:space="preserve">Cenę ryczałtową oferty należy podać jako cenę </w:t>
      </w:r>
      <w:r>
        <w:rPr>
          <w:rFonts w:ascii="Calibri" w:hAnsi="Calibri"/>
          <w:sz w:val="22"/>
          <w:szCs w:val="22"/>
          <w:lang w:val="it-IT"/>
        </w:rPr>
        <w:t>netto, do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rej należy doliczyć podatek VAT w obowiązującej wysokości na dzień składania oferty, a po zsumowaniu podać cenę </w:t>
      </w:r>
      <w:r>
        <w:rPr>
          <w:rFonts w:ascii="Calibri" w:hAnsi="Calibri"/>
          <w:sz w:val="22"/>
          <w:szCs w:val="22"/>
          <w:lang w:val="it-IT"/>
        </w:rPr>
        <w:t>brutto.</w:t>
      </w:r>
    </w:p>
    <w:p w14:paraId="189F89A0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</w:t>
      </w:r>
      <w:r>
        <w:rPr>
          <w:rFonts w:ascii="Calibri" w:hAnsi="Calibri"/>
          <w:sz w:val="22"/>
          <w:szCs w:val="22"/>
        </w:rPr>
        <w:tab/>
        <w:t>W przypadku złożenia oferty,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rej wyb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 prowadziłby do powstania obowiązku podatkowego Zamawiającego zgodnie z przepisami o podatku od towar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i usług, w tym 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wnież w zakresie dotyczącym wewnątrzwsp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lnotowego nabycia towar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w, Zamawiający w celu oceny takiej oferty dolicza do przedstawionej w niej ceny podatek od towar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i usług,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 miałby obowiązek wpł</w:t>
      </w:r>
      <w:r>
        <w:rPr>
          <w:rFonts w:ascii="Calibri" w:hAnsi="Calibri"/>
          <w:sz w:val="22"/>
          <w:szCs w:val="22"/>
          <w:lang w:val="es-ES_tradnl"/>
        </w:rPr>
        <w:t>aci</w:t>
      </w:r>
      <w:r>
        <w:rPr>
          <w:rFonts w:ascii="Calibri" w:hAnsi="Calibri"/>
          <w:sz w:val="22"/>
          <w:szCs w:val="22"/>
        </w:rPr>
        <w:t>ć zgodnie z obowiązującymi przepisami.</w:t>
      </w:r>
    </w:p>
    <w:p w14:paraId="3B6F82F0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6.</w:t>
      </w:r>
      <w:r>
        <w:rPr>
          <w:rFonts w:ascii="Calibri" w:hAnsi="Calibri"/>
          <w:sz w:val="22"/>
          <w:szCs w:val="22"/>
        </w:rPr>
        <w:tab/>
        <w:t>W ofercie należy podać cenę w rozumieniu art. 3 ust. 1 pkt 1 i ust. 2 ustawy z dnia 9 maja 2014r. o informowaniu o cenach towar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i usług (t.j.: Dziennik Ustaw z 2023r., poz. 168) za wykonanie przedmiotu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wienia. Cenę oferty i jej poszczeg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lne wartości składowe w ofercie należy określać z dokładnością do dw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ch miejsc po przecinku, stosując zasadę opisaną w art. 106e ust. 11 ustawy z dnia 11 marca 2004r. o podatku od towar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i usług (t.j.: Dziennik Ustaw z 2024r., poz. 361 z późn. zm.).</w:t>
      </w:r>
    </w:p>
    <w:p w14:paraId="3FFEF36D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7.</w:t>
      </w:r>
      <w:r>
        <w:rPr>
          <w:rFonts w:ascii="Calibri" w:hAnsi="Calibri"/>
          <w:sz w:val="22"/>
          <w:szCs w:val="22"/>
        </w:rPr>
        <w:tab/>
        <w:t xml:space="preserve">Cenę ryczałtową </w:t>
      </w:r>
      <w:r>
        <w:rPr>
          <w:rFonts w:ascii="Calibri" w:hAnsi="Calibri"/>
          <w:sz w:val="22"/>
          <w:szCs w:val="22"/>
          <w:lang w:val="it-IT"/>
        </w:rPr>
        <w:t>oferty netto/brutto nale</w:t>
      </w:r>
      <w:r>
        <w:rPr>
          <w:rFonts w:ascii="Calibri" w:hAnsi="Calibri"/>
          <w:sz w:val="22"/>
          <w:szCs w:val="22"/>
        </w:rPr>
        <w:t>ży podać z dokładnością do dw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ch miejsc po przecinku. Cenę </w:t>
      </w:r>
      <w:r>
        <w:rPr>
          <w:rFonts w:ascii="Calibri" w:hAnsi="Calibri"/>
          <w:sz w:val="22"/>
          <w:szCs w:val="22"/>
          <w:lang w:val="it-IT"/>
        </w:rPr>
        <w:t>oferty netto/brutto nale</w:t>
      </w:r>
      <w:r>
        <w:rPr>
          <w:rFonts w:ascii="Calibri" w:hAnsi="Calibri"/>
          <w:sz w:val="22"/>
          <w:szCs w:val="22"/>
        </w:rPr>
        <w:t>ży zaokrą</w:t>
      </w:r>
      <w:r>
        <w:rPr>
          <w:rFonts w:ascii="Calibri" w:hAnsi="Calibri"/>
          <w:sz w:val="22"/>
          <w:szCs w:val="22"/>
          <w:lang w:val="it-IT"/>
        </w:rPr>
        <w:t>gli</w:t>
      </w:r>
      <w:r>
        <w:rPr>
          <w:rFonts w:ascii="Calibri" w:hAnsi="Calibri"/>
          <w:sz w:val="22"/>
          <w:szCs w:val="22"/>
        </w:rPr>
        <w:t xml:space="preserve">ć </w:t>
      </w:r>
      <w:r>
        <w:rPr>
          <w:rFonts w:ascii="Calibri" w:hAnsi="Calibri"/>
          <w:sz w:val="22"/>
          <w:szCs w:val="22"/>
          <w:lang w:val="pt-PT"/>
        </w:rPr>
        <w:t>do pe</w:t>
      </w:r>
      <w:r>
        <w:rPr>
          <w:rFonts w:ascii="Calibri" w:hAnsi="Calibri"/>
          <w:sz w:val="22"/>
          <w:szCs w:val="22"/>
        </w:rPr>
        <w:t>łnych groszy, przy czym końc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wki poniżej 0,5 grosza należy pominąć, a końc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wki 0,5 grosza i wyżej należy zaokrą</w:t>
      </w:r>
      <w:r>
        <w:rPr>
          <w:rFonts w:ascii="Calibri" w:hAnsi="Calibri"/>
          <w:sz w:val="22"/>
          <w:szCs w:val="22"/>
          <w:lang w:val="it-IT"/>
        </w:rPr>
        <w:t>gli</w:t>
      </w:r>
      <w:r>
        <w:rPr>
          <w:rFonts w:ascii="Calibri" w:hAnsi="Calibri"/>
          <w:sz w:val="22"/>
          <w:szCs w:val="22"/>
        </w:rPr>
        <w:t xml:space="preserve">ć do jednego grosza. </w:t>
      </w:r>
    </w:p>
    <w:p w14:paraId="32CD65F4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8.</w:t>
      </w:r>
      <w:r>
        <w:rPr>
          <w:rFonts w:ascii="Calibri" w:hAnsi="Calibri"/>
          <w:sz w:val="22"/>
          <w:szCs w:val="22"/>
        </w:rPr>
        <w:tab/>
        <w:t>W cenie oferty należy uwzględnić doświadczenie i wiedzę zawodową Wykonawcy, jak i wszelkie koszty niezbędne do wykonania przedmiotu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wienia, w tym takż</w:t>
      </w:r>
      <w:r>
        <w:rPr>
          <w:rFonts w:ascii="Calibri" w:hAnsi="Calibri"/>
          <w:sz w:val="22"/>
          <w:szCs w:val="22"/>
          <w:lang w:val="nl-NL"/>
        </w:rPr>
        <w:t>e op</w:t>
      </w:r>
      <w:r>
        <w:rPr>
          <w:rFonts w:ascii="Calibri" w:hAnsi="Calibri"/>
          <w:sz w:val="22"/>
          <w:szCs w:val="22"/>
        </w:rPr>
        <w:t>łaty, koszty ewentualnego cła i odprawy celnej, podatki oraz rabaty, upusty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rych Wykonawca zamierza udzielić, a także wymagania gwarancyjne itp.</w:t>
      </w:r>
    </w:p>
    <w:p w14:paraId="0CCD14D1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9.</w:t>
      </w:r>
      <w:r>
        <w:rPr>
          <w:rFonts w:ascii="Calibri" w:hAnsi="Calibri"/>
          <w:sz w:val="22"/>
          <w:szCs w:val="22"/>
        </w:rPr>
        <w:tab/>
        <w:t>Obliczają</w:t>
      </w:r>
      <w:r>
        <w:rPr>
          <w:rFonts w:ascii="Calibri" w:hAnsi="Calibri"/>
          <w:sz w:val="22"/>
          <w:szCs w:val="22"/>
          <w:lang w:val="fr-FR"/>
        </w:rPr>
        <w:t>c cen</w:t>
      </w:r>
      <w:r>
        <w:rPr>
          <w:rFonts w:ascii="Calibri" w:hAnsi="Calibri"/>
          <w:sz w:val="22"/>
          <w:szCs w:val="22"/>
        </w:rPr>
        <w:t xml:space="preserve">ę oferty, zaleca się podać wartość sumaryczną netto i brutto, wskazać wysokość i kwotę </w:t>
      </w:r>
      <w:r>
        <w:rPr>
          <w:rFonts w:ascii="Calibri" w:hAnsi="Calibri"/>
          <w:sz w:val="22"/>
          <w:szCs w:val="22"/>
          <w:lang w:val="it-IT"/>
        </w:rPr>
        <w:t>nale</w:t>
      </w:r>
      <w:r>
        <w:rPr>
          <w:rFonts w:ascii="Calibri" w:hAnsi="Calibri"/>
          <w:sz w:val="22"/>
          <w:szCs w:val="22"/>
        </w:rPr>
        <w:t>żnego podatku od towar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i usług VAT lub jego wartość wyrażoną w procentach, oraz wartość sumaryczną brutto odpowiednio dla poszczeg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lnych element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wienia, przy czym Wykonawcy mający siedzibę poza granicami Polski mogą podać wyłącznie wartości netto bez podatku VAT.</w:t>
      </w:r>
    </w:p>
    <w:p w14:paraId="32A43ADE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10.</w:t>
      </w:r>
      <w:r>
        <w:rPr>
          <w:rFonts w:ascii="Calibri" w:hAnsi="Calibri"/>
          <w:sz w:val="22"/>
          <w:szCs w:val="22"/>
        </w:rPr>
        <w:tab/>
        <w:t xml:space="preserve">Płatność nastąpi zgodnie z zapisami projektowanych postanowień umowy przedstawionych w Załączniku nr 2 do SWZ. </w:t>
      </w:r>
    </w:p>
    <w:p w14:paraId="61731F2D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11.</w:t>
      </w:r>
      <w:r>
        <w:rPr>
          <w:rFonts w:ascii="Calibri" w:hAnsi="Calibri"/>
          <w:sz w:val="22"/>
          <w:szCs w:val="22"/>
        </w:rPr>
        <w:tab/>
        <w:t>Cena oferty złożonej przez osobę fizyczną nieprowadzącą działalności gospodarczej, odpowiednio o ile dotyczy, powinna zawierać zaliczkę na podatek dochodowy oraz wszelkie należne składki,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re Zamawiający, zgodnie z obowiązującymi przepisami, będzie zobowiązany naliczyć i odprowadzić.</w:t>
      </w:r>
    </w:p>
    <w:p w14:paraId="187FFAF6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12.</w:t>
      </w:r>
      <w:r>
        <w:rPr>
          <w:rFonts w:ascii="Calibri" w:hAnsi="Calibri"/>
          <w:sz w:val="22"/>
          <w:szCs w:val="22"/>
        </w:rPr>
        <w:tab/>
        <w:t>Wykonawca będący osobą fizyczną nieprowadzącą działalności gospodarczej wyraża zgodę na pomniejszenie należności Wykonawcy (ceny oferty) o zaliczki i składki,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re Zamawiający będzie zobowiązany naliczyć i odprowadzić w związku z realizacją umowy. Należność wypłacona bezpośrednio Wykonawcy nie będzie w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wczas 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wna cenie oferty.</w:t>
      </w:r>
    </w:p>
    <w:p w14:paraId="00CB5B48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13.</w:t>
      </w:r>
      <w:r>
        <w:rPr>
          <w:rFonts w:ascii="Calibri" w:hAnsi="Calibri"/>
          <w:sz w:val="22"/>
          <w:szCs w:val="22"/>
        </w:rPr>
        <w:tab/>
        <w:t>Na etapie badania i oceny ofert, w razie wątpliwości, czy w cenie oferty złożonej przez osobę fizyczną nieprowadzącą działalności gospodarczej, uwzględniono zaliczki i składki, o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rych mowa powyżej, w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wczas Zamawiający będzie uprawniony do skierowania stosownego wezwania do wyjaśnienia treści oferty i ewentualnie stosownego poprawienia oferty w tym zakresie wraz z konsekwencjami rachunkowymi wynikającymi z dokonanych poprawek. Nie zawarcie przez Wykonawcę w cenie oferty zaliczek i składek, zostanie zakwalifikowane w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wczas przez Zamawiającego jako inna omyłka polegająca na niezgodności oferty z SWZ niepowodująca istotnych zmian w treści oferty.</w:t>
      </w:r>
    </w:p>
    <w:p w14:paraId="14797735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14.</w:t>
      </w:r>
      <w:r>
        <w:rPr>
          <w:rFonts w:ascii="Calibri" w:hAnsi="Calibri"/>
          <w:sz w:val="22"/>
          <w:szCs w:val="22"/>
        </w:rPr>
        <w:tab/>
        <w:t>W przypadku Wykonawcy nie będącego płatnikiem podatku od towar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 i usług VAT, Zamawiający informuje, iż od wskazanej ceny oferty, Zamawiający potrąci kwotę stanowiącą wszelkie świadczenia, </w:t>
      </w:r>
      <w:r>
        <w:rPr>
          <w:rFonts w:ascii="Calibri" w:hAnsi="Calibri"/>
          <w:sz w:val="22"/>
          <w:szCs w:val="22"/>
        </w:rPr>
        <w:lastRenderedPageBreak/>
        <w:t>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re powstaną po stronie Zamawiającego, w szczeg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lności np.: zaliczkę na należny podatek dochodowy.</w:t>
      </w:r>
    </w:p>
    <w:p w14:paraId="12DED984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spacing w:after="4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</w:p>
    <w:p w14:paraId="0A4B50D8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spacing w:after="40"/>
        <w:ind w:left="284" w:right="1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ROZDZIAŁ XVI. OPIS KRYTERIÓW, KTÓRYMI ZAMAWIAJĄ</w:t>
      </w:r>
      <w:r>
        <w:rPr>
          <w:rFonts w:ascii="Calibri" w:hAnsi="Calibri"/>
          <w:b/>
          <w:bCs/>
          <w:sz w:val="22"/>
          <w:szCs w:val="22"/>
          <w:lang w:val="es-ES_tradnl"/>
        </w:rPr>
        <w:t>CY B</w:t>
      </w:r>
      <w:r>
        <w:rPr>
          <w:rFonts w:ascii="Calibri" w:hAnsi="Calibri"/>
          <w:b/>
          <w:bCs/>
          <w:sz w:val="22"/>
          <w:szCs w:val="22"/>
        </w:rPr>
        <w:t xml:space="preserve">ĘDZIE SIĘ </w:t>
      </w:r>
      <w:r>
        <w:rPr>
          <w:rFonts w:ascii="Calibri" w:hAnsi="Calibri"/>
          <w:b/>
          <w:bCs/>
          <w:sz w:val="22"/>
          <w:szCs w:val="22"/>
          <w:lang w:val="de-DE"/>
        </w:rPr>
        <w:t>KIEROWA</w:t>
      </w:r>
      <w:r>
        <w:rPr>
          <w:rFonts w:ascii="Calibri" w:hAnsi="Calibri"/>
          <w:b/>
          <w:bCs/>
          <w:sz w:val="22"/>
          <w:szCs w:val="22"/>
        </w:rPr>
        <w:t xml:space="preserve">Ł </w:t>
      </w:r>
      <w:r>
        <w:rPr>
          <w:rFonts w:ascii="Calibri" w:hAnsi="Calibri"/>
          <w:b/>
          <w:bCs/>
          <w:sz w:val="22"/>
          <w:szCs w:val="22"/>
          <w:lang w:val="de-DE"/>
        </w:rPr>
        <w:t>PRZY WYBORZE OFERTY, WRAZ Z PODANIEM WAG TYCH KRYTERI</w:t>
      </w:r>
      <w:r>
        <w:rPr>
          <w:rFonts w:ascii="Calibri" w:hAnsi="Calibri"/>
          <w:b/>
          <w:bCs/>
          <w:sz w:val="22"/>
          <w:szCs w:val="22"/>
        </w:rPr>
        <w:t>Ó</w:t>
      </w:r>
      <w:r>
        <w:rPr>
          <w:rFonts w:ascii="Calibri" w:hAnsi="Calibri"/>
          <w:b/>
          <w:bCs/>
          <w:sz w:val="22"/>
          <w:szCs w:val="22"/>
          <w:lang w:val="en-US"/>
        </w:rPr>
        <w:t>W I SPOSOBU OCENY OFERT.</w:t>
      </w:r>
    </w:p>
    <w:p w14:paraId="06692CED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spacing w:after="4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ab/>
        <w:t>Kryteria oceny ofert i ich znaczenie:</w:t>
      </w:r>
    </w:p>
    <w:p w14:paraId="0BED2FA5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spacing w:after="40"/>
        <w:ind w:left="284" w:right="1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ru-RU"/>
        </w:rPr>
        <w:t>1.1</w:t>
      </w:r>
      <w:r>
        <w:rPr>
          <w:rFonts w:ascii="Calibri" w:hAnsi="Calibri"/>
          <w:sz w:val="22"/>
          <w:szCs w:val="22"/>
          <w:lang w:val="ru-RU"/>
        </w:rPr>
        <w:tab/>
        <w:t xml:space="preserve"> Cena  oferty brutto</w:t>
      </w:r>
      <w:r>
        <w:rPr>
          <w:rFonts w:ascii="Calibri" w:hAnsi="Calibri"/>
          <w:sz w:val="22"/>
          <w:szCs w:val="22"/>
          <w:lang w:val="ru-RU"/>
        </w:rPr>
        <w:tab/>
      </w:r>
      <w:r>
        <w:rPr>
          <w:rFonts w:ascii="Calibri" w:hAnsi="Calibri"/>
          <w:sz w:val="22"/>
          <w:szCs w:val="22"/>
          <w:lang w:val="ru-RU"/>
        </w:rPr>
        <w:tab/>
      </w:r>
      <w:r>
        <w:rPr>
          <w:rFonts w:ascii="Calibri" w:hAnsi="Calibri"/>
          <w:sz w:val="22"/>
          <w:szCs w:val="22"/>
          <w:lang w:val="ru-RU"/>
        </w:rPr>
        <w:tab/>
      </w:r>
      <w:r>
        <w:rPr>
          <w:rFonts w:ascii="Calibri" w:hAnsi="Calibri"/>
          <w:sz w:val="22"/>
          <w:szCs w:val="22"/>
          <w:lang w:val="ru-RU"/>
        </w:rPr>
        <w:tab/>
        <w:t>- 6</w:t>
      </w:r>
      <w:r>
        <w:rPr>
          <w:rFonts w:ascii="Calibri" w:hAnsi="Calibri"/>
          <w:sz w:val="22"/>
          <w:szCs w:val="22"/>
        </w:rPr>
        <w:t>0 punkt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</w:t>
      </w:r>
    </w:p>
    <w:p w14:paraId="254976DE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spacing w:after="4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1.2 Doświadczenie Konsultanta wystawy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- 40 punkt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</w:t>
      </w:r>
    </w:p>
    <w:p w14:paraId="0E61DB09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spacing w:after="4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Jeżeli Wykonawca w treści oferty nie wskaże ceny oferty, Zamawiający będzie zobligowany w oparciu o przepisy ustawy Pzp odrzucić jego ofertę, jako niezgodną z postanowieniami niniejszej SWZ. Natomiast w przypadku jeżeli Wykonawca w ofercie nie wskaże dodatkowego (ponad minimalne wymagane) doświadczenia Konsultanta wystawy, a złoży pozostałe zawarte w nim doświadczenia, Zamawiający przyjmie, iż nie oferuje dodatkowego doświadczenia</w:t>
      </w:r>
      <w:r>
        <w:rPr>
          <w:rStyle w:val="BrakA"/>
        </w:rPr>
        <w:t xml:space="preserve"> </w:t>
      </w:r>
      <w:r>
        <w:rPr>
          <w:rFonts w:ascii="Calibri" w:hAnsi="Calibri"/>
          <w:sz w:val="22"/>
          <w:szCs w:val="22"/>
        </w:rPr>
        <w:t>Konsultanta wystawy a w konsekwencji w tych kryteriach otrzyma 0 punkt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w. </w:t>
      </w:r>
    </w:p>
    <w:p w14:paraId="5B1CA2D3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spacing w:after="4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  <w:t>Punkty przyznawane za kryterium „cena oferty brutto” będą liczone wg następującego wzoru:</w:t>
      </w:r>
    </w:p>
    <w:p w14:paraId="749F63D6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spacing w:after="4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 = (Cnaj : Co) x 60</w:t>
      </w:r>
    </w:p>
    <w:p w14:paraId="21C5EF8C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spacing w:after="4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gdzie:</w:t>
      </w:r>
    </w:p>
    <w:p w14:paraId="4183896D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spacing w:after="4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 - liczba punkt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przyznana danej ofercie,</w:t>
      </w:r>
    </w:p>
    <w:p w14:paraId="6E3C03F2" w14:textId="77777777" w:rsidR="00673CA0" w:rsidRDefault="00000000" w:rsidP="008C14B4">
      <w:pPr>
        <w:widowControl/>
        <w:tabs>
          <w:tab w:val="left" w:pos="284"/>
          <w:tab w:val="left" w:pos="567"/>
        </w:tabs>
        <w:suppressAutoHyphens w:val="0"/>
        <w:spacing w:after="4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Cnaj - najniższa cena spośr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  <w:lang w:val="en-US"/>
        </w:rPr>
        <w:t>d wa</w:t>
      </w:r>
      <w:r>
        <w:rPr>
          <w:rFonts w:ascii="Calibri" w:hAnsi="Calibri"/>
          <w:sz w:val="22"/>
          <w:szCs w:val="22"/>
        </w:rPr>
        <w:t>żnych ofert,</w:t>
      </w:r>
    </w:p>
    <w:p w14:paraId="0F704398" w14:textId="77777777" w:rsidR="00673CA0" w:rsidRDefault="00000000" w:rsidP="008C14B4">
      <w:pPr>
        <w:widowControl/>
        <w:tabs>
          <w:tab w:val="left" w:pos="284"/>
          <w:tab w:val="left" w:pos="567"/>
        </w:tabs>
        <w:suppressAutoHyphens w:val="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 - cena podana przez Wykonawcę dla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rego wynik jest obliczany,</w:t>
      </w:r>
    </w:p>
    <w:p w14:paraId="60DDC840" w14:textId="77777777" w:rsidR="00673CA0" w:rsidRDefault="00000000" w:rsidP="008C14B4">
      <w:pPr>
        <w:widowControl/>
        <w:tabs>
          <w:tab w:val="left" w:pos="284"/>
          <w:tab w:val="left" w:pos="567"/>
        </w:tabs>
        <w:suppressAutoHyphens w:val="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Maksymalna liczba punkt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w,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re Wykonawca może uzyskać w zakresie tego kryterium wynosi 60.</w:t>
      </w:r>
    </w:p>
    <w:p w14:paraId="37583BA2" w14:textId="77777777" w:rsidR="00673CA0" w:rsidRDefault="00000000" w:rsidP="008C14B4">
      <w:pPr>
        <w:widowControl/>
        <w:tabs>
          <w:tab w:val="left" w:pos="284"/>
        </w:tabs>
        <w:suppressAutoHyphens w:val="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 Punkty przyznawane za kryterium „Konsultanta wystawy”, będą liczone w następujący spos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b:</w:t>
      </w:r>
    </w:p>
    <w:p w14:paraId="4EF47D68" w14:textId="77777777" w:rsidR="00673CA0" w:rsidRDefault="00000000" w:rsidP="008C14B4">
      <w:pPr>
        <w:pStyle w:val="Akapitzlist"/>
        <w:widowControl/>
        <w:numPr>
          <w:ilvl w:val="0"/>
          <w:numId w:val="24"/>
        </w:numPr>
        <w:suppressAutoHyphens w:val="0"/>
        <w:spacing w:after="0"/>
        <w:ind w:right="1"/>
        <w:jc w:val="both"/>
      </w:pPr>
      <w:r>
        <w:t xml:space="preserve">za wykazanie, że współuczestniczył w tworzeniu jednej dodatkowej wystawy przyrodniczej (ponad wymaganą </w:t>
      </w:r>
      <w:r>
        <w:rPr>
          <w:lang w:val="it-IT"/>
        </w:rPr>
        <w:t>na spe</w:t>
      </w:r>
      <w:r>
        <w:t>łnienie warunku) – 10 punkt</w:t>
      </w:r>
      <w:r>
        <w:rPr>
          <w:lang w:val="es-ES_tradnl"/>
        </w:rPr>
        <w:t>ó</w:t>
      </w:r>
      <w:r>
        <w:t xml:space="preserve">w. </w:t>
      </w:r>
    </w:p>
    <w:p w14:paraId="147BEA88" w14:textId="77777777" w:rsidR="00673CA0" w:rsidRDefault="00000000" w:rsidP="008C14B4">
      <w:pPr>
        <w:pStyle w:val="Akapitzlist"/>
        <w:numPr>
          <w:ilvl w:val="0"/>
          <w:numId w:val="24"/>
        </w:numPr>
        <w:spacing w:after="0"/>
        <w:jc w:val="both"/>
      </w:pPr>
      <w:r>
        <w:t>za wykazanie, że współuczestniczył w tworzeniu dw</w:t>
      </w:r>
      <w:r>
        <w:rPr>
          <w:lang w:val="es-ES_tradnl"/>
        </w:rPr>
        <w:t>ó</w:t>
      </w:r>
      <w:r>
        <w:t xml:space="preserve">ch dodatkowych wystaw przyrodniczych (ponad wymaganą </w:t>
      </w:r>
      <w:r>
        <w:rPr>
          <w:lang w:val="it-IT"/>
        </w:rPr>
        <w:t>na spe</w:t>
      </w:r>
      <w:r>
        <w:t>łnienie warunku) – 20 punkt</w:t>
      </w:r>
      <w:r>
        <w:rPr>
          <w:lang w:val="es-ES_tradnl"/>
        </w:rPr>
        <w:t>ó</w:t>
      </w:r>
      <w:r>
        <w:t xml:space="preserve">w. </w:t>
      </w:r>
    </w:p>
    <w:p w14:paraId="70E11E86" w14:textId="2DFA7DFC" w:rsidR="00673CA0" w:rsidRDefault="00000000" w:rsidP="008C14B4">
      <w:pPr>
        <w:pStyle w:val="Akapitzlist"/>
        <w:numPr>
          <w:ilvl w:val="0"/>
          <w:numId w:val="25"/>
        </w:numPr>
        <w:tabs>
          <w:tab w:val="left" w:pos="567"/>
        </w:tabs>
        <w:spacing w:after="0"/>
        <w:ind w:left="284" w:firstLine="0"/>
        <w:jc w:val="both"/>
      </w:pPr>
      <w:r>
        <w:t>za wykazanie, że współuczestniczył w tworzeniu trzech dodatkowych wystaw przyrodniczych (ponad</w:t>
      </w:r>
      <w:r w:rsidR="008C14B4">
        <w:t xml:space="preserve"> </w:t>
      </w:r>
      <w:r>
        <w:t xml:space="preserve">wymaganą </w:t>
      </w:r>
      <w:r>
        <w:rPr>
          <w:lang w:val="it-IT"/>
        </w:rPr>
        <w:t>na spe</w:t>
      </w:r>
      <w:r>
        <w:t>łnienie warunku) – 30 punkt</w:t>
      </w:r>
      <w:r>
        <w:rPr>
          <w:lang w:val="es-ES_tradnl"/>
        </w:rPr>
        <w:t>ó</w:t>
      </w:r>
      <w:r>
        <w:t xml:space="preserve">w. </w:t>
      </w:r>
    </w:p>
    <w:p w14:paraId="075CE096" w14:textId="77777777" w:rsidR="00673CA0" w:rsidRDefault="00000000" w:rsidP="008C14B4">
      <w:pPr>
        <w:pStyle w:val="Akapitzlist"/>
        <w:numPr>
          <w:ilvl w:val="0"/>
          <w:numId w:val="24"/>
        </w:numPr>
        <w:spacing w:after="0"/>
        <w:jc w:val="both"/>
      </w:pPr>
      <w:r>
        <w:t xml:space="preserve">za wykazanie, że współuczestniczył w tworzeniu czterech i więcej dodatkowych wystaw przyrodniczych (ponad wymaganą </w:t>
      </w:r>
      <w:r>
        <w:rPr>
          <w:lang w:val="it-IT"/>
        </w:rPr>
        <w:t>na spe</w:t>
      </w:r>
      <w:r>
        <w:t>łnienie warunku) – 40 punkt</w:t>
      </w:r>
      <w:r>
        <w:rPr>
          <w:lang w:val="es-ES_tradnl"/>
        </w:rPr>
        <w:t>ó</w:t>
      </w:r>
      <w:r>
        <w:t xml:space="preserve">w. </w:t>
      </w:r>
    </w:p>
    <w:p w14:paraId="11208F2C" w14:textId="77777777" w:rsidR="00673CA0" w:rsidRDefault="00000000" w:rsidP="008C14B4">
      <w:pPr>
        <w:pStyle w:val="Akapitzlist"/>
        <w:numPr>
          <w:ilvl w:val="0"/>
          <w:numId w:val="24"/>
        </w:numPr>
        <w:spacing w:after="0"/>
        <w:jc w:val="both"/>
      </w:pPr>
      <w:r>
        <w:t>Maksymalna liczba punkt</w:t>
      </w:r>
      <w:r>
        <w:rPr>
          <w:lang w:val="es-ES_tradnl"/>
        </w:rPr>
        <w:t>ó</w:t>
      </w:r>
      <w:r>
        <w:t>w, kt</w:t>
      </w:r>
      <w:r>
        <w:rPr>
          <w:lang w:val="es-ES_tradnl"/>
        </w:rPr>
        <w:t>ó</w:t>
      </w:r>
      <w:r>
        <w:t>re Wykonawca może uzyskać w zakresie tego kryterium wynosi 40.</w:t>
      </w:r>
    </w:p>
    <w:p w14:paraId="292132B3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 Punkty przyznane w ramach każdego z kryteri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zostaną następnie zsumowane.</w:t>
      </w:r>
    </w:p>
    <w:p w14:paraId="79A2BAD7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spacing w:after="4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5.1</w:t>
      </w:r>
      <w:r>
        <w:rPr>
          <w:rFonts w:ascii="Calibri" w:hAnsi="Calibri"/>
          <w:sz w:val="22"/>
          <w:szCs w:val="22"/>
        </w:rPr>
        <w:tab/>
        <w:t xml:space="preserve"> Suma ta stanowić będzie końcową ocenę danej oferty.</w:t>
      </w:r>
      <w:r>
        <w:t xml:space="preserve"> </w:t>
      </w:r>
      <w:r>
        <w:rPr>
          <w:rFonts w:ascii="Calibri" w:hAnsi="Calibri"/>
          <w:sz w:val="22"/>
          <w:szCs w:val="22"/>
        </w:rPr>
        <w:t>Maksymalna liczba punkt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w,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re Wykonawca może uzyskać w zakresie kryteri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oceny ofert wynosi 100.</w:t>
      </w:r>
    </w:p>
    <w:p w14:paraId="72E6C4AF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spacing w:after="4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5.2</w:t>
      </w:r>
      <w:r>
        <w:rPr>
          <w:rFonts w:ascii="Calibri" w:hAnsi="Calibri"/>
          <w:sz w:val="22"/>
          <w:szCs w:val="22"/>
        </w:rPr>
        <w:tab/>
        <w:t xml:space="preserve"> Wszystkie obliczenia punkt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będą dokonywane z dokładnością do dw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ch miejsc po przecinku (bez zaokrą</w:t>
      </w:r>
      <w:r>
        <w:rPr>
          <w:rFonts w:ascii="Calibri" w:hAnsi="Calibri"/>
          <w:sz w:val="22"/>
          <w:szCs w:val="22"/>
          <w:lang w:val="de-DE"/>
        </w:rPr>
        <w:t>gle</w:t>
      </w:r>
      <w:r>
        <w:rPr>
          <w:rFonts w:ascii="Calibri" w:hAnsi="Calibri"/>
          <w:sz w:val="22"/>
          <w:szCs w:val="22"/>
        </w:rPr>
        <w:t>ń).</w:t>
      </w:r>
    </w:p>
    <w:p w14:paraId="1A147413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spacing w:after="4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5.3 Oferta Wykonawcy,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ra uzyska najwyższą sumaryczną liczbę punkt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w, uznana zostanie za najkorzystniejszą. W przypadku 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wnych wynik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decyduje wysokość ceny, tj.: za najkorzystniejszą zostanie uznana oferta Wykonawcy z najniższą ceną.</w:t>
      </w:r>
    </w:p>
    <w:p w14:paraId="1DB5B22E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spacing w:after="4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5.4</w:t>
      </w:r>
      <w:r>
        <w:rPr>
          <w:rFonts w:ascii="Calibri" w:hAnsi="Calibri"/>
          <w:sz w:val="22"/>
          <w:szCs w:val="22"/>
        </w:rPr>
        <w:tab/>
        <w:t>Jeżeli nie można wybrać najkorzystniejszej oferty z uwagi na to, że dwie lub więcej ofert przedstawia taki sam bilans ceny lub kosztu i innych kryteri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oceny ofert, Zamawiający spośr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d tych ofert wybiera ofertę z najniższą ceną lub najniższym kosztem, a jeżeli zostały złożone oferty o takiej samej cenie lub koszcie, Zamawiający wzywa Wykonawc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w,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rzy złożyli te oferty, do złożenia w terminie określonym przez Zamawiającego ofert dodatkowych.</w:t>
      </w:r>
    </w:p>
    <w:p w14:paraId="5E8147CE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spacing w:after="4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5.5</w:t>
      </w:r>
      <w:r>
        <w:rPr>
          <w:rFonts w:ascii="Calibri" w:hAnsi="Calibri"/>
          <w:sz w:val="22"/>
          <w:szCs w:val="22"/>
        </w:rPr>
        <w:tab/>
        <w:t>W toku badania i oceny ofert Zamawiający może żądać od Wykonawcy wyjaśnień dotyczących treści złożonej oferty, w tym zaoferowanej ceny i jej istotnych części składowych.</w:t>
      </w:r>
    </w:p>
    <w:p w14:paraId="20AC936A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spacing w:after="4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</w:p>
    <w:p w14:paraId="179FFA5D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 w:right="1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ROZDZIAŁ </w:t>
      </w:r>
      <w:r>
        <w:rPr>
          <w:rFonts w:ascii="Calibri" w:hAnsi="Calibri"/>
          <w:b/>
          <w:bCs/>
          <w:sz w:val="22"/>
          <w:szCs w:val="22"/>
          <w:lang w:val="de-DE"/>
        </w:rPr>
        <w:t>XVII. INFORMACJE O FORMALNO</w:t>
      </w:r>
      <w:r>
        <w:rPr>
          <w:rFonts w:ascii="Calibri" w:hAnsi="Calibri"/>
          <w:b/>
          <w:bCs/>
          <w:sz w:val="22"/>
          <w:szCs w:val="22"/>
        </w:rPr>
        <w:t>Ś</w:t>
      </w:r>
      <w:r>
        <w:rPr>
          <w:rFonts w:ascii="Calibri" w:hAnsi="Calibri"/>
          <w:b/>
          <w:bCs/>
          <w:sz w:val="22"/>
          <w:szCs w:val="22"/>
          <w:lang w:val="de-DE"/>
        </w:rPr>
        <w:t>CIACH, JAKIE POWINNY ZOSTA</w:t>
      </w:r>
      <w:r>
        <w:rPr>
          <w:rFonts w:ascii="Calibri" w:hAnsi="Calibri"/>
          <w:b/>
          <w:bCs/>
          <w:sz w:val="22"/>
          <w:szCs w:val="22"/>
        </w:rPr>
        <w:t xml:space="preserve">Ć </w:t>
      </w:r>
      <w:r>
        <w:rPr>
          <w:rFonts w:ascii="Calibri" w:hAnsi="Calibri"/>
          <w:b/>
          <w:bCs/>
          <w:sz w:val="22"/>
          <w:szCs w:val="22"/>
          <w:lang w:val="es-ES_tradnl"/>
        </w:rPr>
        <w:t>DOPE</w:t>
      </w:r>
      <w:r>
        <w:rPr>
          <w:rFonts w:ascii="Calibri" w:hAnsi="Calibri"/>
          <w:b/>
          <w:bCs/>
          <w:sz w:val="22"/>
          <w:szCs w:val="22"/>
        </w:rPr>
        <w:t>Ł</w:t>
      </w:r>
      <w:r>
        <w:rPr>
          <w:rFonts w:ascii="Calibri" w:hAnsi="Calibri"/>
          <w:b/>
          <w:bCs/>
          <w:sz w:val="22"/>
          <w:szCs w:val="22"/>
          <w:lang w:val="en-US"/>
        </w:rPr>
        <w:t>NIONE PO WYBORZE OFERTY W CELU ZAWARCIA UMOWY W SPRAWIE ZAM</w:t>
      </w:r>
      <w:r>
        <w:rPr>
          <w:rFonts w:ascii="Calibri" w:hAnsi="Calibri"/>
          <w:b/>
          <w:bCs/>
          <w:sz w:val="22"/>
          <w:szCs w:val="22"/>
        </w:rPr>
        <w:t>Ó</w:t>
      </w:r>
      <w:r>
        <w:rPr>
          <w:rFonts w:ascii="Calibri" w:hAnsi="Calibri"/>
          <w:b/>
          <w:bCs/>
          <w:sz w:val="22"/>
          <w:szCs w:val="22"/>
          <w:lang w:val="de-DE"/>
        </w:rPr>
        <w:t xml:space="preserve">WIENIA PUBLICZNEGO. </w:t>
      </w:r>
    </w:p>
    <w:p w14:paraId="6F5485BE" w14:textId="77777777" w:rsidR="00673CA0" w:rsidRDefault="00000000">
      <w:pPr>
        <w:widowControl/>
        <w:numPr>
          <w:ilvl w:val="6"/>
          <w:numId w:val="27"/>
        </w:numPr>
        <w:suppressAutoHyphens w:val="0"/>
        <w:ind w:right="1"/>
        <w:jc w:val="both"/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Przed podpisaniem umowy Wykonawca winien złożyć:</w:t>
      </w:r>
    </w:p>
    <w:p w14:paraId="189BC090" w14:textId="77777777" w:rsidR="00673CA0" w:rsidRDefault="00000000">
      <w:pPr>
        <w:widowControl/>
        <w:numPr>
          <w:ilvl w:val="1"/>
          <w:numId w:val="29"/>
        </w:numPr>
        <w:suppressAutoHyphens w:val="0"/>
        <w:ind w:right="1"/>
        <w:jc w:val="both"/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ewentualny wykaz podwykonawc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w,</w:t>
      </w:r>
    </w:p>
    <w:p w14:paraId="2A371594" w14:textId="77777777" w:rsidR="00673CA0" w:rsidRDefault="00000000">
      <w:pPr>
        <w:widowControl/>
        <w:numPr>
          <w:ilvl w:val="1"/>
          <w:numId w:val="29"/>
        </w:numPr>
        <w:suppressAutoHyphens w:val="0"/>
        <w:ind w:right="1"/>
        <w:jc w:val="both"/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umowę konsorcjum lub spółki cywilnej w przypadku, gdy Wykonawcy wsp</w:t>
      </w:r>
      <w:r>
        <w:rPr>
          <w:rStyle w:val="BrakA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lnie ubiegający się o udzielenie zam</w:t>
      </w:r>
      <w:r>
        <w:rPr>
          <w:rStyle w:val="BrakA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 xml:space="preserve">wienia złożyli najkorzystniejszą </w:t>
      </w:r>
      <w:r>
        <w:rPr>
          <w:rStyle w:val="BrakA"/>
          <w:rFonts w:ascii="Calibri" w:hAnsi="Calibri"/>
          <w:sz w:val="22"/>
          <w:szCs w:val="22"/>
          <w:lang w:val="pt-PT"/>
        </w:rPr>
        <w:t>ofert</w:t>
      </w:r>
      <w:r>
        <w:rPr>
          <w:rStyle w:val="BrakA"/>
          <w:rFonts w:ascii="Calibri" w:hAnsi="Calibri"/>
          <w:sz w:val="22"/>
          <w:szCs w:val="22"/>
        </w:rPr>
        <w:t>ę.</w:t>
      </w:r>
    </w:p>
    <w:p w14:paraId="1E438A43" w14:textId="77777777" w:rsidR="00673CA0" w:rsidRDefault="00000000">
      <w:pPr>
        <w:widowControl/>
        <w:numPr>
          <w:ilvl w:val="6"/>
          <w:numId w:val="30"/>
        </w:numPr>
        <w:suppressAutoHyphens w:val="0"/>
        <w:ind w:right="1"/>
        <w:jc w:val="both"/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Zamawiający zawrze umowę w sprawie zam</w:t>
      </w:r>
      <w:r>
        <w:rPr>
          <w:rStyle w:val="BrakA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wienia publicznego z Wykonawcą, kt</w:t>
      </w:r>
      <w:r>
        <w:rPr>
          <w:rStyle w:val="BrakA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 xml:space="preserve">rego oferta zostanie uznana za najkorzystniejszą, w terminach określonych w art. 308 ustawy Pzp. </w:t>
      </w:r>
    </w:p>
    <w:p w14:paraId="201BE85C" w14:textId="77777777" w:rsidR="00673CA0" w:rsidRDefault="00000000">
      <w:pPr>
        <w:widowControl/>
        <w:numPr>
          <w:ilvl w:val="6"/>
          <w:numId w:val="30"/>
        </w:numPr>
        <w:suppressAutoHyphens w:val="0"/>
        <w:ind w:right="1"/>
        <w:jc w:val="both"/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Wykonawca będzie zobowiązany do podpisania umowy w miejscu i terminie wskazanym przez Zamawiającego.</w:t>
      </w:r>
    </w:p>
    <w:p w14:paraId="69ADD7DA" w14:textId="77777777" w:rsidR="00673CA0" w:rsidRDefault="00000000">
      <w:pPr>
        <w:widowControl/>
        <w:numPr>
          <w:ilvl w:val="6"/>
          <w:numId w:val="30"/>
        </w:numPr>
        <w:suppressAutoHyphens w:val="0"/>
        <w:ind w:right="1"/>
        <w:jc w:val="both"/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W przypadku wyboru oferty złożonej przez Wykonawc</w:t>
      </w:r>
      <w:r>
        <w:rPr>
          <w:rStyle w:val="BrakA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w wsp</w:t>
      </w:r>
      <w:r>
        <w:rPr>
          <w:rStyle w:val="BrakA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lnie ubiegających się o udzielenie zam</w:t>
      </w:r>
      <w:r>
        <w:rPr>
          <w:rStyle w:val="BrakA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wienia Zamawiający zastrzega sobie możliwość żądania przed zawarciem umowy w sprawie zam</w:t>
      </w:r>
      <w:r>
        <w:rPr>
          <w:rStyle w:val="BrakA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wienia publicznego kopii umowy regulującej współpracę tych Wykonawc</w:t>
      </w:r>
      <w:r>
        <w:rPr>
          <w:rStyle w:val="BrakA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w.</w:t>
      </w:r>
    </w:p>
    <w:p w14:paraId="4D3EBC82" w14:textId="77777777" w:rsidR="00673CA0" w:rsidRDefault="00000000">
      <w:pPr>
        <w:widowControl/>
        <w:numPr>
          <w:ilvl w:val="6"/>
          <w:numId w:val="30"/>
        </w:numPr>
        <w:suppressAutoHyphens w:val="0"/>
        <w:ind w:right="1"/>
        <w:jc w:val="both"/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Jeżeli Wykonawca, kt</w:t>
      </w:r>
      <w:r>
        <w:rPr>
          <w:rStyle w:val="BrakA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rego oferta została wybrana jako najkorzystniejsza, uchyla się od zawarcia umowy w sprawie zam</w:t>
      </w:r>
      <w:r>
        <w:rPr>
          <w:rStyle w:val="BrakA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wienia publicznego lub nie wnosi wymaganego zabezpieczenia należytego wykonania umowy, Zamawiający może dokonać ponownego badania i oceny ofert spośr</w:t>
      </w:r>
      <w:r>
        <w:rPr>
          <w:rStyle w:val="BrakA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d ofert pozostałych w postępowaniu Wykonawc</w:t>
      </w:r>
      <w:r>
        <w:rPr>
          <w:rStyle w:val="BrakA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 xml:space="preserve">w oraz wybrać najkorzystniejszą </w:t>
      </w:r>
      <w:r>
        <w:rPr>
          <w:rStyle w:val="BrakA"/>
          <w:rFonts w:ascii="Calibri" w:hAnsi="Calibri"/>
          <w:sz w:val="22"/>
          <w:szCs w:val="22"/>
          <w:lang w:val="pt-PT"/>
        </w:rPr>
        <w:t>ofert</w:t>
      </w:r>
      <w:r>
        <w:rPr>
          <w:rStyle w:val="BrakA"/>
          <w:rFonts w:ascii="Calibri" w:hAnsi="Calibri"/>
          <w:sz w:val="22"/>
          <w:szCs w:val="22"/>
        </w:rPr>
        <w:t xml:space="preserve">ę albo unieważnić </w:t>
      </w:r>
      <w:r>
        <w:rPr>
          <w:rStyle w:val="BrakA"/>
          <w:rFonts w:ascii="Calibri" w:hAnsi="Calibri"/>
          <w:sz w:val="22"/>
          <w:szCs w:val="22"/>
          <w:lang w:val="it-IT"/>
        </w:rPr>
        <w:t>post</w:t>
      </w:r>
      <w:r>
        <w:rPr>
          <w:rStyle w:val="BrakA"/>
          <w:rFonts w:ascii="Calibri" w:hAnsi="Calibri"/>
          <w:sz w:val="22"/>
          <w:szCs w:val="22"/>
        </w:rPr>
        <w:t>ępowanie.</w:t>
      </w:r>
    </w:p>
    <w:p w14:paraId="7AD299CB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7C630764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spacing w:after="40"/>
        <w:ind w:left="284" w:right="1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RODZIAŁ XVII.</w:t>
      </w:r>
      <w:r>
        <w:rPr>
          <w:rStyle w:val="BrakA"/>
        </w:rPr>
        <w:t xml:space="preserve"> </w:t>
      </w:r>
      <w:r>
        <w:rPr>
          <w:rFonts w:ascii="Calibri" w:hAnsi="Calibri"/>
          <w:b/>
          <w:bCs/>
          <w:sz w:val="22"/>
          <w:szCs w:val="22"/>
          <w:lang w:val="en-US"/>
        </w:rPr>
        <w:t>PROJEKTOWANE POSTANOWIENIA UMOWY W SPRAWIE ZAM</w:t>
      </w:r>
      <w:r>
        <w:rPr>
          <w:rFonts w:ascii="Calibri" w:hAnsi="Calibri"/>
          <w:b/>
          <w:bCs/>
          <w:sz w:val="22"/>
          <w:szCs w:val="22"/>
        </w:rPr>
        <w:t>Ó</w:t>
      </w:r>
      <w:r>
        <w:rPr>
          <w:rFonts w:ascii="Calibri" w:hAnsi="Calibri"/>
          <w:b/>
          <w:bCs/>
          <w:sz w:val="22"/>
          <w:szCs w:val="22"/>
          <w:lang w:val="de-DE"/>
        </w:rPr>
        <w:t>WIENIA PUBLICZNEGO, KT</w:t>
      </w:r>
      <w:r>
        <w:rPr>
          <w:rFonts w:ascii="Calibri" w:hAnsi="Calibri"/>
          <w:b/>
          <w:bCs/>
          <w:sz w:val="22"/>
          <w:szCs w:val="22"/>
        </w:rPr>
        <w:t xml:space="preserve">ÓRE ZOSTANĄ </w:t>
      </w:r>
      <w:r>
        <w:rPr>
          <w:rFonts w:ascii="Calibri" w:hAnsi="Calibri"/>
          <w:b/>
          <w:bCs/>
          <w:sz w:val="22"/>
          <w:szCs w:val="22"/>
          <w:lang w:val="en-US"/>
        </w:rPr>
        <w:t>WPROWADZONE DO UMOWY W SPRAWIE ZAM</w:t>
      </w:r>
      <w:r>
        <w:rPr>
          <w:rFonts w:ascii="Calibri" w:hAnsi="Calibri"/>
          <w:b/>
          <w:bCs/>
          <w:sz w:val="22"/>
          <w:szCs w:val="22"/>
        </w:rPr>
        <w:t>Ó</w:t>
      </w:r>
      <w:r>
        <w:rPr>
          <w:rFonts w:ascii="Calibri" w:hAnsi="Calibri"/>
          <w:b/>
          <w:bCs/>
          <w:sz w:val="22"/>
          <w:szCs w:val="22"/>
          <w:lang w:val="de-DE"/>
        </w:rPr>
        <w:t>WIENIA PUBLICZNEGO.</w:t>
      </w:r>
    </w:p>
    <w:p w14:paraId="7E1F70E6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spacing w:after="4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ab/>
        <w:t>Projektowane postanowienia umowy w sprawie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 publicznego,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re zostaną wprowadzone do umowy w sprawie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 publicznego stanowią Załącznik nr 2 do SWZ.</w:t>
      </w:r>
    </w:p>
    <w:p w14:paraId="173B2536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spacing w:after="4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</w:p>
    <w:p w14:paraId="530F539F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ROZDZIAŁ </w:t>
      </w:r>
      <w:r>
        <w:rPr>
          <w:rFonts w:ascii="Calibri" w:hAnsi="Calibri"/>
          <w:b/>
          <w:bCs/>
          <w:sz w:val="22"/>
          <w:szCs w:val="22"/>
          <w:lang w:val="es-ES_tradnl"/>
        </w:rPr>
        <w:t xml:space="preserve">XIX. POUCZENIE O </w:t>
      </w:r>
      <w:r>
        <w:rPr>
          <w:rFonts w:ascii="Calibri" w:hAnsi="Calibri"/>
          <w:b/>
          <w:bCs/>
          <w:sz w:val="22"/>
          <w:szCs w:val="22"/>
        </w:rPr>
        <w:t>Ś</w:t>
      </w:r>
      <w:r>
        <w:rPr>
          <w:rFonts w:ascii="Calibri" w:hAnsi="Calibri"/>
          <w:b/>
          <w:bCs/>
          <w:sz w:val="22"/>
          <w:szCs w:val="22"/>
          <w:lang w:val="de-DE"/>
        </w:rPr>
        <w:t xml:space="preserve">RODKACH OCHRONY PRAWNEJ. </w:t>
      </w:r>
    </w:p>
    <w:p w14:paraId="0E07CDC9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ab/>
        <w:t>Środki ochrony prawnej przysługują Wykonawcy, jeżeli ma lub miał interes w uzyskaniu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 oraz poni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sł lub może ponieść szkodę w wyniku naruszenia przez Zamawiającego przepis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PZP.</w:t>
      </w:r>
    </w:p>
    <w:p w14:paraId="5C6E5562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  <w:t>Odwołanie przysługuje na:</w:t>
      </w:r>
    </w:p>
    <w:p w14:paraId="0FCE87BE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1)</w:t>
      </w:r>
      <w:r>
        <w:rPr>
          <w:rFonts w:ascii="Calibri" w:hAnsi="Calibri"/>
          <w:sz w:val="22"/>
          <w:szCs w:val="22"/>
        </w:rPr>
        <w:tab/>
        <w:t>niezgodną z przepisami ustawy czynność Zamawiającego, podjętą w postępowaniu o udzielenie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wienia, w tym na projektowane postanowienie umowy;</w:t>
      </w:r>
    </w:p>
    <w:p w14:paraId="013A3029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2)</w:t>
      </w:r>
      <w:r>
        <w:rPr>
          <w:rFonts w:ascii="Calibri" w:hAnsi="Calibri"/>
          <w:sz w:val="22"/>
          <w:szCs w:val="22"/>
        </w:rPr>
        <w:tab/>
        <w:t>zaniechanie czynności w postępowaniu o udzielenie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wienia,́ do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rej Zamawiający był obowiązany na podstawie PZP.</w:t>
      </w:r>
    </w:p>
    <w:p w14:paraId="305647D9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ab/>
        <w:t>Odwołanie wnosi się do Prezesa Krajowej Izby Odwoławczej w formie pisemnej albo w formie elektronicznej albo w postaci elektronicznej opatrzonej podpisem zaufanym.</w:t>
      </w:r>
    </w:p>
    <w:p w14:paraId="790F1716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</w:t>
      </w:r>
      <w:r>
        <w:rPr>
          <w:rFonts w:ascii="Calibri" w:hAnsi="Calibri"/>
          <w:sz w:val="22"/>
          <w:szCs w:val="22"/>
        </w:rPr>
        <w:tab/>
        <w:t>Na orzeczenie Krajowej Izby Odwoławczej oraz postanowienie Prezesa Krajowej Izby Odwoławczej, o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ryḿ mowa w art. 519 ust. 1 PZP, stronom oraz uczestnikom postępowania odwoławczego przysługuje skarga do sadu.̨ Skargę̨ wnosi się ̨ </w:t>
      </w:r>
      <w:r>
        <w:rPr>
          <w:rFonts w:ascii="Calibri" w:hAnsi="Calibri"/>
          <w:sz w:val="22"/>
          <w:szCs w:val="22"/>
          <w:lang w:val="pt-PT"/>
        </w:rPr>
        <w:t>do S</w:t>
      </w:r>
      <w:r>
        <w:rPr>
          <w:rFonts w:ascii="Calibri" w:hAnsi="Calibri"/>
          <w:sz w:val="22"/>
          <w:szCs w:val="22"/>
        </w:rPr>
        <w:t>ądu Okręgowego w Warszawie, – sądu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wień publicznych, za pośrednictwem Prezesa Krajowej Izby Odwoławczej.</w:t>
      </w:r>
    </w:p>
    <w:p w14:paraId="52F5A8BB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</w:t>
      </w:r>
      <w:r>
        <w:rPr>
          <w:rFonts w:ascii="Calibri" w:hAnsi="Calibri"/>
          <w:sz w:val="22"/>
          <w:szCs w:val="22"/>
        </w:rPr>
        <w:tab/>
        <w:t>Szczegółowe informacje dotyczące środk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ochrony prawnej okreś</w:t>
      </w:r>
      <w:r>
        <w:rPr>
          <w:rFonts w:ascii="Calibri" w:hAnsi="Calibri"/>
          <w:sz w:val="22"/>
          <w:szCs w:val="22"/>
          <w:lang w:val="it-IT"/>
        </w:rPr>
        <w:t>lone s</w:t>
      </w:r>
      <w:r>
        <w:rPr>
          <w:rFonts w:ascii="Calibri" w:hAnsi="Calibri"/>
          <w:sz w:val="22"/>
          <w:szCs w:val="22"/>
        </w:rPr>
        <w:t>ą w Dziale IX Środki ochrony prawnej PZP.</w:t>
      </w:r>
    </w:p>
    <w:p w14:paraId="3556E839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spacing w:after="40"/>
        <w:ind w:left="284" w:right="1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 xml:space="preserve">ROZDZIAŁ </w:t>
      </w:r>
      <w:r>
        <w:rPr>
          <w:rFonts w:ascii="Calibri" w:hAnsi="Calibri"/>
          <w:b/>
          <w:bCs/>
          <w:sz w:val="22"/>
          <w:szCs w:val="22"/>
          <w:lang w:val="de-DE"/>
        </w:rPr>
        <w:t>XX. ZABEZPIECZENIE NALE</w:t>
      </w:r>
      <w:r>
        <w:rPr>
          <w:rFonts w:ascii="Calibri" w:hAnsi="Calibri"/>
          <w:b/>
          <w:bCs/>
          <w:sz w:val="22"/>
          <w:szCs w:val="22"/>
        </w:rPr>
        <w:t>Ż</w:t>
      </w:r>
      <w:r>
        <w:rPr>
          <w:rFonts w:ascii="Calibri" w:hAnsi="Calibri"/>
          <w:b/>
          <w:bCs/>
          <w:sz w:val="22"/>
          <w:szCs w:val="22"/>
          <w:lang w:val="de-DE"/>
        </w:rPr>
        <w:t>YTEGO WYKONANIA UMOWY.</w:t>
      </w:r>
    </w:p>
    <w:p w14:paraId="6217A7D3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spacing w:after="4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1.</w:t>
      </w:r>
      <w:r>
        <w:rPr>
          <w:rFonts w:ascii="Calibri" w:hAnsi="Calibri"/>
          <w:sz w:val="22"/>
          <w:szCs w:val="22"/>
        </w:rPr>
        <w:tab/>
        <w:t>Zamawiający nie przewiduje zabezpieczenia należytego wykonania umowy.</w:t>
      </w:r>
    </w:p>
    <w:p w14:paraId="408E30AE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spacing w:after="4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</w:p>
    <w:p w14:paraId="29EE53B0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spacing w:after="40"/>
        <w:ind w:left="284" w:right="1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ROZDZIAŁ </w:t>
      </w:r>
      <w:r>
        <w:rPr>
          <w:rFonts w:ascii="Calibri" w:hAnsi="Calibri"/>
          <w:b/>
          <w:bCs/>
          <w:sz w:val="22"/>
          <w:szCs w:val="22"/>
          <w:lang w:val="de-DE"/>
        </w:rPr>
        <w:t xml:space="preserve">XXI. OCHRONA DANYCH OSOBOWYCH </w:t>
      </w:r>
      <w:r>
        <w:rPr>
          <w:rFonts w:ascii="Calibri" w:hAnsi="Calibri"/>
          <w:b/>
          <w:bCs/>
          <w:sz w:val="22"/>
          <w:szCs w:val="22"/>
        </w:rPr>
        <w:t xml:space="preserve">– </w:t>
      </w:r>
      <w:r>
        <w:rPr>
          <w:rFonts w:ascii="Calibri" w:hAnsi="Calibri"/>
          <w:b/>
          <w:bCs/>
          <w:sz w:val="22"/>
          <w:szCs w:val="22"/>
          <w:lang w:val="de-DE"/>
        </w:rPr>
        <w:t xml:space="preserve">INFORMACJA O PRZETWARZANIU DANYCH OSOBOWYCH. </w:t>
      </w:r>
    </w:p>
    <w:p w14:paraId="370D3D90" w14:textId="77777777" w:rsidR="00673CA0" w:rsidRDefault="00000000">
      <w:pPr>
        <w:widowControl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91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Informacja o przetwarzaniu danych osobowych. </w:t>
      </w:r>
    </w:p>
    <w:p w14:paraId="11FF80C0" w14:textId="77777777" w:rsidR="00673CA0" w:rsidRDefault="00000000">
      <w:pPr>
        <w:widowControl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91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Zgodnie z art. 13 ust. 1 i 2 rozporządzenia Parlamentu Europejskiego i Rady (UE) 2016/679 z dnia 27 kwietnia 2016 r. w sprawie ochrony os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b fizycznych w związku z przetwarzaniem danych osobowych i w sprawie swobodnego przepływu takich danych oraz uchylenia dyrektywy 95/46/WE (og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lne rozporządzenie o ochronie danych) (Dz. Urz. UE L 119 z 04.05.2016, str. 1), dalej „</w:t>
      </w:r>
      <w:r>
        <w:rPr>
          <w:rFonts w:ascii="Calibri" w:hAnsi="Calibri"/>
          <w:sz w:val="22"/>
          <w:szCs w:val="22"/>
          <w:lang w:val="es-ES_tradnl"/>
        </w:rPr>
        <w:t>RODO</w:t>
      </w:r>
      <w:r>
        <w:rPr>
          <w:rFonts w:ascii="Calibri" w:hAnsi="Calibri"/>
          <w:sz w:val="22"/>
          <w:szCs w:val="22"/>
        </w:rPr>
        <w:t>”, Zamawiający informuje, że:</w:t>
      </w:r>
    </w:p>
    <w:p w14:paraId="11FB0B83" w14:textId="77777777" w:rsidR="00673CA0" w:rsidRDefault="00000000">
      <w:pPr>
        <w:widowControl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91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1) posiada statut administratora danych osobowych w stosunku do: </w:t>
      </w:r>
    </w:p>
    <w:p w14:paraId="66F5582F" w14:textId="77777777" w:rsidR="00673CA0" w:rsidRDefault="00000000">
      <w:pPr>
        <w:widowControl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91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a) Wykonawcy będącego osobą fizyczną, </w:t>
      </w:r>
    </w:p>
    <w:p w14:paraId="6D44FABB" w14:textId="77777777" w:rsidR="00673CA0" w:rsidRDefault="00000000">
      <w:pPr>
        <w:widowControl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91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b) Wykonawcy będącego osobą fizyczną, prowadzącą jednoosobową działalność gospodarczą pełnomocnika Wykonawcy będącego osobą fizyczną (np. dane osobowe zamieszczone w pełnomocnictwie), </w:t>
      </w:r>
    </w:p>
    <w:p w14:paraId="0A53DB36" w14:textId="77777777" w:rsidR="00673CA0" w:rsidRDefault="00000000">
      <w:pPr>
        <w:widowControl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91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c) członka organu zarządzającego Wykonawcy, będącego osobą fizyczną (np. dane osobowe dostępne w Krajowym Rejestrze Sądowym), </w:t>
      </w:r>
    </w:p>
    <w:p w14:paraId="4E0D6315" w14:textId="77777777" w:rsidR="00673CA0" w:rsidRDefault="00000000">
      <w:pPr>
        <w:widowControl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91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dalej łącznie „Pani/Pana”;</w:t>
      </w:r>
    </w:p>
    <w:p w14:paraId="729F0CDE" w14:textId="77777777" w:rsidR="00673CA0" w:rsidRDefault="00000000">
      <w:pPr>
        <w:widowControl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91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2) administratorem Pani/Pana danych osobowych jest Muzeum G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  <w:lang w:val="it-IT"/>
        </w:rPr>
        <w:t>rno</w:t>
      </w:r>
      <w:r>
        <w:rPr>
          <w:rFonts w:ascii="Calibri" w:hAnsi="Calibri"/>
          <w:sz w:val="22"/>
          <w:szCs w:val="22"/>
        </w:rPr>
        <w:t xml:space="preserve">śląskie w Bytomiu, pl. Jana III Sobieskiego 2, 41-902 Bytom, tel.: + 48 (32) 281 82 94, e-mail: sekretariat@muzeum.bytom.pl; </w:t>
      </w:r>
    </w:p>
    <w:p w14:paraId="5ABDA499" w14:textId="77777777" w:rsidR="00673CA0" w:rsidRDefault="00000000">
      <w:pPr>
        <w:widowControl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91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3) w związku z przetwarzaniem danych osobowych można kontaktować się z Inspektorem Ochrony Danych: iod@muzeum.bytom.pl; </w:t>
      </w:r>
    </w:p>
    <w:p w14:paraId="3860567A" w14:textId="77777777" w:rsidR="00673CA0" w:rsidRDefault="00000000">
      <w:pPr>
        <w:widowControl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91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4) Pani/Pana dane osobowe przetwarzane będą na podstawie art. 6 ust. 1 lit. c RODO w celu związanym z postępowaniem o udzielenie niniejszego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 publicznego prowadzonym w trybie podstawowym o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rym mowa w art. 275 pkt 1) ustawy Pzp; </w:t>
      </w:r>
    </w:p>
    <w:p w14:paraId="62E25871" w14:textId="77777777" w:rsidR="00673CA0" w:rsidRDefault="00000000">
      <w:pPr>
        <w:widowControl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91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5) odbiorcami Pani/Pana danych osobowych będą osoby lub podmioty,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rym udostępniona zostanie dokumentacja postępowania w oparciu o art. 18 oraz art. 74 ustawy Pzp; </w:t>
      </w:r>
    </w:p>
    <w:p w14:paraId="2067C3E4" w14:textId="77777777" w:rsidR="00673CA0" w:rsidRDefault="00000000">
      <w:pPr>
        <w:widowControl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91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6) podmiotem przetwarzającym dane jest platformazakupowa.pl, Open Nexus Sp. z o.o. Bolesława Krzywoustego 3, 61-144 Poznań.</w:t>
      </w:r>
    </w:p>
    <w:p w14:paraId="47D2B754" w14:textId="77777777" w:rsidR="00673CA0" w:rsidRDefault="00000000">
      <w:pPr>
        <w:widowControl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91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7) dane osobowe będą przechowywane, przez okres 5 lat licząc od początku roku następnego po udzieleniu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wienia, a w przypadku zawarcia umowy do momentu wygaśnięcia roszczeń wynikających z umowy, jak 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wnież wykonania obowiązk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wynikających z przepis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prawa, nie kr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cej niż 10 lat licząc od początku roku następnego po zawarciu umowy, w tym w szczeg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lności podatkowych i rachunkowych; </w:t>
      </w:r>
    </w:p>
    <w:p w14:paraId="79CFDF83" w14:textId="77777777" w:rsidR="00673CA0" w:rsidRDefault="00000000">
      <w:pPr>
        <w:widowControl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91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8) obowiązek podania przez Panią/Pana danych osobowych bezpośrednio Pani/Pana dotyczących jest wymogiem ustawowym określonym w przepisach ustawy Pzp, związanym z udziałem w postępowaniu o udzielenie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wienia publicznego; konsekwencje niepodania określonych danych wynikają z ustawy Pzp; </w:t>
      </w:r>
    </w:p>
    <w:p w14:paraId="36BEA82A" w14:textId="77777777" w:rsidR="00673CA0" w:rsidRDefault="00000000">
      <w:pPr>
        <w:widowControl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91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9) w odniesieniu do Pani/Pana danych osobowych decyzje nie będą podejmowane w spos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b zautomatyzowany, stosowanie do art. 22 RODO; </w:t>
      </w:r>
    </w:p>
    <w:p w14:paraId="4B462B99" w14:textId="77777777" w:rsidR="00673CA0" w:rsidRDefault="00000000">
      <w:pPr>
        <w:widowControl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91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10) posiada Pani/Pan: </w:t>
      </w:r>
    </w:p>
    <w:p w14:paraId="5E036C57" w14:textId="77777777" w:rsidR="00673CA0" w:rsidRDefault="00000000">
      <w:pPr>
        <w:widowControl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91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a) na podstawie art. 15 RODO prawo dostępu do danych osobowych Pani/Pana dotyczących*, </w:t>
      </w:r>
    </w:p>
    <w:p w14:paraId="446024B1" w14:textId="77777777" w:rsidR="00673CA0" w:rsidRDefault="00000000">
      <w:pPr>
        <w:widowControl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91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b) na podstawie art. 16 RODO prawo do sprostowania Pani/Pana danych osobowych**, </w:t>
      </w:r>
    </w:p>
    <w:p w14:paraId="376C6109" w14:textId="77777777" w:rsidR="00673CA0" w:rsidRDefault="00000000">
      <w:pPr>
        <w:widowControl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91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c) na podstawie art. 18 RODO prawo żądania od administratora ograniczenia przetwarzania danych osobowych z zastrzeżeniem przypadk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w, o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rych mowa w art. 18 ust. 2 RODO***, </w:t>
      </w:r>
    </w:p>
    <w:p w14:paraId="53D35BBA" w14:textId="77777777" w:rsidR="00673CA0" w:rsidRDefault="00000000">
      <w:pPr>
        <w:widowControl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91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d) prawo do wniesienia skargi do Prezesa Urzędu Ochrony Danych Osobowych, gdy uzna Pani/Pana, że przetwarzanie danych osobowych Pani/Pana dotyczących narusza przepisy RODO; </w:t>
      </w:r>
    </w:p>
    <w:p w14:paraId="6E72D705" w14:textId="77777777" w:rsidR="00673CA0" w:rsidRDefault="00000000">
      <w:pPr>
        <w:widowControl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91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11) nie przysługuje Pani/Panu: </w:t>
      </w:r>
    </w:p>
    <w:p w14:paraId="46AFBC99" w14:textId="77777777" w:rsidR="00673CA0" w:rsidRDefault="00000000">
      <w:pPr>
        <w:widowControl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91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a) w związku z art. 17 ust. 3 lit. b, d lub e RODO prawo do usunięcia danych osobowych, </w:t>
      </w:r>
    </w:p>
    <w:p w14:paraId="5EE31511" w14:textId="77777777" w:rsidR="00673CA0" w:rsidRDefault="00000000">
      <w:pPr>
        <w:widowControl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91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b) prawo do przenoszenia danych osobowych, o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rym mowa w art. 20 RODO, </w:t>
      </w:r>
    </w:p>
    <w:p w14:paraId="48AC2510" w14:textId="77777777" w:rsidR="00673CA0" w:rsidRDefault="00000000">
      <w:pPr>
        <w:widowControl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91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c) na podstawie art. 21 RODO prawo sprzeciwu, wobec przetwarzania danych osobowych, gdyż podstawą prawną przetwarzania Pani/Pana danych osobowych jest art. 6 ust. 1 lit. c RODO. </w:t>
      </w:r>
    </w:p>
    <w:p w14:paraId="0F16A245" w14:textId="77777777" w:rsidR="00673CA0" w:rsidRDefault="00000000">
      <w:pPr>
        <w:widowControl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91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Wykonawca ubiegając się o udzielenie niniejszego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 publicznego jest zobowiązany do wypełnienia obowiązk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 formalno-prawnych związanych z udziałem w postępowaniu wynikających z art. 13 lub 14 RODO. W celu zapewnienia, że Wykonawca wypełnił ww. wymagane obowiązki </w:t>
      </w:r>
      <w:r>
        <w:rPr>
          <w:rFonts w:ascii="Calibri" w:hAnsi="Calibri"/>
          <w:sz w:val="22"/>
          <w:szCs w:val="22"/>
        </w:rPr>
        <w:lastRenderedPageBreak/>
        <w:t>informacyjne oraz ochrony prawnie uzasadnionych interes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osoby trzeciej (os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b fizycznych),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rej dane zostały przekazane Zamawiającemu w związku z udziałem Wykonawcy w niniejszym postępowaniu, Wykonawca składa wraz z ofertą oświadczenie o wypełnieniu przez niego obowiązk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 informacyjnych przewidzianych w art. 13 lub art. 14 RODO. </w:t>
      </w:r>
    </w:p>
    <w:p w14:paraId="725BE12B" w14:textId="77777777" w:rsidR="00673CA0" w:rsidRDefault="00000000">
      <w:pPr>
        <w:widowControl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91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 Wyjaśnienie: w przypadku, gdy skorzystanie z tego prawa wymagałoby po stronie administratora niewspółmiernie dużego wysiłku może zostać Pani/Pan zobowiązana do wskazania dodatkowych informacji mających na celu sprecyzowanie żądania, w szczeg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lności podania nazwy lub daty postępowania o udzielenie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 publicznego lub konkursu albo sprecyzowanie nazwy lub daty zakończonego postępowania o udzielenie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wienia. </w:t>
      </w:r>
    </w:p>
    <w:p w14:paraId="49DA1FFD" w14:textId="77777777" w:rsidR="00673CA0" w:rsidRDefault="00000000">
      <w:pPr>
        <w:widowControl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91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** Wyjaśnienie: skorzystanie z prawa do sprostowania lub uzupełniania danych osobowych, o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rym mowa w art. 16 RODO nie może skutkować zmianą wyniku postępowania o udzielenie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 publicznego ani zmianą postanowień umowy w zakresie niezgodnym z ustawą Pzp oraz nie może naruszać integralności protokołu oraz jego załącznik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w. </w:t>
      </w:r>
    </w:p>
    <w:p w14:paraId="500A0001" w14:textId="77777777" w:rsidR="00673CA0" w:rsidRDefault="00000000">
      <w:pPr>
        <w:widowControl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91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>*** Wyja</w:t>
      </w:r>
      <w:r>
        <w:rPr>
          <w:rFonts w:ascii="Calibri" w:hAnsi="Calibri"/>
          <w:sz w:val="22"/>
          <w:szCs w:val="22"/>
        </w:rPr>
        <w:t>śnienie: prawo do ograniczenia przetwarzania nie ma zastosowania w odniesieniu do przechowywania, w celu zapewnienia korzystania ze środk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ochrony prawnej lub w celu ochrony praw innej osoby fizycznej lub prawnej, lub z uwagi na ważne względy interesu publicznego Unii Europejskiej lub państwa członkowskiego, a także nie ogranicza przetwarzania danych osobowych do czasu zakończenia tego postępowania.</w:t>
      </w:r>
    </w:p>
    <w:p w14:paraId="2AAF1110" w14:textId="77777777" w:rsidR="00673CA0" w:rsidRDefault="00673CA0">
      <w:pPr>
        <w:widowControl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91"/>
        </w:tabs>
        <w:suppressAutoHyphens w:val="0"/>
        <w:ind w:left="284"/>
        <w:jc w:val="both"/>
        <w:rPr>
          <w:rFonts w:ascii="Calibri" w:eastAsia="Calibri" w:hAnsi="Calibri" w:cs="Calibri"/>
        </w:rPr>
      </w:pPr>
    </w:p>
    <w:p w14:paraId="192E5F78" w14:textId="77777777" w:rsidR="00673CA0" w:rsidRDefault="00673CA0">
      <w:pPr>
        <w:widowControl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91"/>
        </w:tabs>
        <w:suppressAutoHyphens w:val="0"/>
        <w:ind w:left="284"/>
        <w:jc w:val="both"/>
        <w:rPr>
          <w:rFonts w:ascii="Calibri" w:eastAsia="Calibri" w:hAnsi="Calibri" w:cs="Calibri"/>
        </w:rPr>
      </w:pPr>
    </w:p>
    <w:p w14:paraId="23112B1A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ROZDZIAŁ XXII. POZOSTAŁ</w:t>
      </w:r>
      <w:r>
        <w:rPr>
          <w:rFonts w:ascii="Calibri" w:hAnsi="Calibri"/>
          <w:b/>
          <w:bCs/>
          <w:sz w:val="22"/>
          <w:szCs w:val="22"/>
          <w:lang w:val="de-DE"/>
        </w:rPr>
        <w:t xml:space="preserve">E INFORMACJE. </w:t>
      </w:r>
    </w:p>
    <w:p w14:paraId="64AF5A3C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u w:color="F3403E"/>
        </w:rPr>
      </w:pPr>
      <w:r>
        <w:rPr>
          <w:rFonts w:ascii="Calibri" w:hAnsi="Calibri"/>
          <w:sz w:val="22"/>
          <w:szCs w:val="22"/>
        </w:rPr>
        <w:t xml:space="preserve">1. </w:t>
      </w:r>
      <w:r>
        <w:rPr>
          <w:rFonts w:ascii="Calibri" w:hAnsi="Calibri"/>
          <w:sz w:val="22"/>
          <w:szCs w:val="22"/>
          <w:u w:color="F3403E"/>
        </w:rPr>
        <w:t>Zamawiający nie przewiduje korzystania z uprawnienia wynikającego z art. 214 ust. 1 pkt 7 ustawy Pzp tj. udzielenia zam</w:t>
      </w:r>
      <w:r>
        <w:rPr>
          <w:rFonts w:ascii="Calibri" w:hAnsi="Calibri"/>
          <w:sz w:val="22"/>
          <w:szCs w:val="22"/>
          <w:u w:color="F3403E"/>
          <w:lang w:val="es-ES_tradnl"/>
        </w:rPr>
        <w:t>ó</w:t>
      </w:r>
      <w:r>
        <w:rPr>
          <w:rFonts w:ascii="Calibri" w:hAnsi="Calibri"/>
          <w:sz w:val="22"/>
          <w:szCs w:val="22"/>
          <w:u w:color="F3403E"/>
        </w:rPr>
        <w:t>wień podobnych.</w:t>
      </w:r>
    </w:p>
    <w:p w14:paraId="3625AF2D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  <w:t xml:space="preserve">Zamawiający nie przewiduje zawarcia umowy ramowej. </w:t>
      </w:r>
    </w:p>
    <w:p w14:paraId="5EBE2318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ab/>
        <w:t xml:space="preserve">Zamawiający nie dopuszcza możliwości składania ofert wariantowych. </w:t>
      </w:r>
    </w:p>
    <w:p w14:paraId="3F553014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</w:t>
      </w:r>
      <w:r>
        <w:rPr>
          <w:rFonts w:ascii="Calibri" w:hAnsi="Calibri"/>
          <w:sz w:val="22"/>
          <w:szCs w:val="22"/>
        </w:rPr>
        <w:tab/>
        <w:t xml:space="preserve">Zamawiający nie przewiduje zastosowania aukcji elektronicznej. </w:t>
      </w:r>
    </w:p>
    <w:p w14:paraId="4222395F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</w:t>
      </w:r>
      <w:r>
        <w:rPr>
          <w:rFonts w:ascii="Calibri" w:hAnsi="Calibri"/>
          <w:sz w:val="22"/>
          <w:szCs w:val="22"/>
        </w:rPr>
        <w:tab/>
        <w:t>Zamawiający nie przewiduje zwrotu koszt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udziału w postępowaniu.</w:t>
      </w:r>
    </w:p>
    <w:p w14:paraId="35FFBDA4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6.</w:t>
      </w:r>
      <w:r>
        <w:rPr>
          <w:rFonts w:ascii="Calibri" w:hAnsi="Calibri"/>
          <w:sz w:val="22"/>
          <w:szCs w:val="22"/>
        </w:rPr>
        <w:tab/>
        <w:t>Rozliczenia pomiędzy Wykonawcą, a Zamawiającym będą dokonywane w złotych polskich (PLN).</w:t>
      </w:r>
    </w:p>
    <w:p w14:paraId="2F1B0509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7.</w:t>
      </w:r>
      <w:r>
        <w:rPr>
          <w:rFonts w:ascii="Calibri" w:hAnsi="Calibri"/>
          <w:sz w:val="22"/>
          <w:szCs w:val="22"/>
        </w:rPr>
        <w:tab/>
        <w:t>Zamawiający nie przewiduje rozliczenia w walutach obcych.</w:t>
      </w:r>
    </w:p>
    <w:p w14:paraId="3A9CF68C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8. Zamawiający nie zastrzega możliwości ubiegania się o udzielenie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 wyłącznie przez Wykonawc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w, o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rych mowa w art. 94 Pzp oraz nie określa dodatkowych wymagań związanych z zatrudnianiem os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b, o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rych mowa w art. 96 ust. 2 pkt 2 Pzp.</w:t>
      </w:r>
    </w:p>
    <w:p w14:paraId="32AB2F41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spacing w:after="4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6C4094A5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spacing w:after="4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</w:p>
    <w:p w14:paraId="04937B73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spacing w:after="40"/>
        <w:ind w:left="284" w:right="1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ZAŁĄ</w:t>
      </w:r>
      <w:r>
        <w:rPr>
          <w:rFonts w:ascii="Calibri" w:hAnsi="Calibri"/>
          <w:b/>
          <w:bCs/>
          <w:sz w:val="22"/>
          <w:szCs w:val="22"/>
          <w:lang w:val="de-DE"/>
        </w:rPr>
        <w:t>CZNIKI:</w:t>
      </w:r>
    </w:p>
    <w:p w14:paraId="28F3A7D8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spacing w:after="4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A do SWZ – Szczegółowy Opis Przedmiotu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wienia wraz z dokumentacją techniczną </w:t>
      </w:r>
    </w:p>
    <w:p w14:paraId="267AE4BC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spacing w:after="4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Załącznik 1 do SWZ – Formularz Oferty </w:t>
      </w:r>
    </w:p>
    <w:p w14:paraId="53A5BCEA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spacing w:after="4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2 do SWZ – Projektowane postanowienia umowy</w:t>
      </w:r>
    </w:p>
    <w:p w14:paraId="184D34D4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spacing w:after="4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3 do SWZ –  Oświadczenia Wykonawcy</w:t>
      </w:r>
    </w:p>
    <w:p w14:paraId="64F057FE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spacing w:after="4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4 do SWZ – Oświadczenie dotyczące przynależności lub braku przynależności do tej samej grupy kapitałowej (składane na wezwanie Zamawiającego),</w:t>
      </w:r>
    </w:p>
    <w:p w14:paraId="736CA734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spacing w:after="4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5 do SWZ – Zobowiązanie innego podmiotu do udostępnienia niezbędnych zasob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Wykonawcy (składane wraz z ofertą o ile dotyczy),</w:t>
      </w:r>
    </w:p>
    <w:p w14:paraId="2A57605E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spacing w:after="4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6 do SWZ – Oświadczenie Wykonawc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wsp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lnie ubiegających się o udzielenie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 (składane wraz z </w:t>
      </w:r>
      <w:r>
        <w:rPr>
          <w:rFonts w:ascii="Calibri" w:hAnsi="Calibri"/>
          <w:sz w:val="22"/>
          <w:szCs w:val="22"/>
          <w:lang w:val="pt-PT"/>
        </w:rPr>
        <w:t>ofert</w:t>
      </w:r>
      <w:r>
        <w:rPr>
          <w:rFonts w:ascii="Calibri" w:hAnsi="Calibri"/>
          <w:sz w:val="22"/>
          <w:szCs w:val="22"/>
        </w:rPr>
        <w:t>ą o ile dotyczy).</w:t>
      </w:r>
    </w:p>
    <w:p w14:paraId="7518ADF8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spacing w:after="4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7 do SWZ – Wykaz usług (składane na wezwanie)</w:t>
      </w:r>
    </w:p>
    <w:p w14:paraId="4ED6E94C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spacing w:after="40"/>
        <w:ind w:left="284"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8 do SWZ – Wykaz os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b (składany na wezwanie)</w:t>
      </w:r>
    </w:p>
    <w:p w14:paraId="25C0D929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right="1"/>
        <w:jc w:val="both"/>
      </w:pPr>
    </w:p>
    <w:p w14:paraId="7257B77C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right="1"/>
        <w:jc w:val="both"/>
      </w:pPr>
    </w:p>
    <w:p w14:paraId="27E401B4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right="1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Załącznik nr 1 do SWZ</w:t>
      </w:r>
    </w:p>
    <w:p w14:paraId="71220EF5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right="1"/>
        <w:jc w:val="both"/>
        <w:rPr>
          <w:rFonts w:ascii="Calibri" w:eastAsia="Calibri" w:hAnsi="Calibri" w:cs="Calibri"/>
          <w:sz w:val="22"/>
          <w:szCs w:val="22"/>
        </w:rPr>
      </w:pPr>
    </w:p>
    <w:p w14:paraId="42A4D287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right="1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de-DE"/>
        </w:rPr>
        <w:t>FORMULARZ OFERTY</w:t>
      </w:r>
    </w:p>
    <w:p w14:paraId="482D52E5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right="1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de-DE"/>
        </w:rPr>
        <w:t>OFERTA</w:t>
      </w:r>
    </w:p>
    <w:p w14:paraId="0DD1EA78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right="1"/>
        <w:jc w:val="both"/>
        <w:rPr>
          <w:rFonts w:ascii="Calibri" w:eastAsia="Calibri" w:hAnsi="Calibri" w:cs="Calibri"/>
          <w:sz w:val="22"/>
          <w:szCs w:val="22"/>
        </w:rPr>
      </w:pPr>
    </w:p>
    <w:p w14:paraId="491CB7D0" w14:textId="77777777" w:rsidR="00673CA0" w:rsidRDefault="00000000">
      <w:pPr>
        <w:widowControl/>
        <w:tabs>
          <w:tab w:val="left" w:pos="142"/>
          <w:tab w:val="left" w:pos="360"/>
          <w:tab w:val="left" w:pos="567"/>
        </w:tabs>
        <w:suppressAutoHyphens w:val="0"/>
        <w:spacing w:after="40"/>
        <w:ind w:left="284"/>
        <w:rPr>
          <w:rFonts w:ascii="Calibri" w:eastAsia="Calibri" w:hAnsi="Calibri" w:cs="Calibri"/>
          <w:b/>
          <w:bCs/>
          <w:color w:val="00000A"/>
          <w:sz w:val="22"/>
          <w:szCs w:val="22"/>
          <w:u w:color="00000A"/>
        </w:rPr>
      </w:pPr>
      <w:r>
        <w:rPr>
          <w:rFonts w:ascii="Calibri" w:hAnsi="Calibri"/>
          <w:b/>
          <w:bCs/>
          <w:sz w:val="22"/>
          <w:szCs w:val="22"/>
        </w:rPr>
        <w:t xml:space="preserve">dla </w:t>
      </w:r>
      <w:r>
        <w:rPr>
          <w:rFonts w:ascii="Calibri" w:hAnsi="Calibri"/>
          <w:b/>
          <w:bCs/>
          <w:color w:val="00000A"/>
          <w:sz w:val="22"/>
          <w:szCs w:val="22"/>
          <w:u w:color="00000A"/>
        </w:rPr>
        <w:t>Muzeum G</w:t>
      </w:r>
      <w:r>
        <w:rPr>
          <w:rFonts w:ascii="Calibri" w:hAnsi="Calibri"/>
          <w:b/>
          <w:bCs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b/>
          <w:bCs/>
          <w:color w:val="00000A"/>
          <w:sz w:val="22"/>
          <w:szCs w:val="22"/>
          <w:u w:color="00000A"/>
          <w:lang w:val="it-IT"/>
        </w:rPr>
        <w:t>rno</w:t>
      </w:r>
      <w:r>
        <w:rPr>
          <w:rFonts w:ascii="Calibri" w:hAnsi="Calibri"/>
          <w:b/>
          <w:bCs/>
          <w:color w:val="00000A"/>
          <w:sz w:val="22"/>
          <w:szCs w:val="22"/>
          <w:u w:color="00000A"/>
        </w:rPr>
        <w:t>śląskiego w Bytomiu</w:t>
      </w:r>
    </w:p>
    <w:p w14:paraId="6DC48592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right="1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color w:val="00000A"/>
          <w:sz w:val="22"/>
          <w:szCs w:val="22"/>
          <w:u w:color="00000A"/>
        </w:rPr>
        <w:t>adres: pl. Jana III Sobieskiego 2, 41-902 Bytom</w:t>
      </w:r>
    </w:p>
    <w:p w14:paraId="2745182B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right="1"/>
        <w:jc w:val="both"/>
        <w:rPr>
          <w:rFonts w:ascii="Calibri" w:eastAsia="Calibri" w:hAnsi="Calibri" w:cs="Calibri"/>
          <w:sz w:val="22"/>
          <w:szCs w:val="22"/>
        </w:rPr>
      </w:pPr>
    </w:p>
    <w:p w14:paraId="20BCF347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right="1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929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549"/>
        <w:gridCol w:w="6742"/>
      </w:tblGrid>
      <w:tr w:rsidR="00673CA0" w14:paraId="3E70D11C" w14:textId="77777777">
        <w:trPr>
          <w:trHeight w:val="22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0BCDB37A" w14:textId="77777777" w:rsidR="00673CA0" w:rsidRDefault="00000000">
            <w:pPr>
              <w:widowControl/>
              <w:tabs>
                <w:tab w:val="left" w:pos="284"/>
                <w:tab w:val="left" w:pos="567"/>
              </w:tabs>
              <w:suppressAutoHyphens w:val="0"/>
              <w:ind w:right="1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Nazwa Wykonawcy 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6D6B0A23" w14:textId="77777777" w:rsidR="00673CA0" w:rsidRDefault="00673CA0"/>
        </w:tc>
      </w:tr>
      <w:tr w:rsidR="00673CA0" w14:paraId="6BE41D67" w14:textId="77777777">
        <w:trPr>
          <w:trHeight w:val="22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0912E456" w14:textId="77777777" w:rsidR="00673CA0" w:rsidRDefault="00000000">
            <w:pPr>
              <w:widowControl/>
              <w:tabs>
                <w:tab w:val="left" w:pos="284"/>
                <w:tab w:val="left" w:pos="567"/>
              </w:tabs>
              <w:suppressAutoHyphens w:val="0"/>
              <w:ind w:right="1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34CE5D75" w14:textId="77777777" w:rsidR="00673CA0" w:rsidRDefault="00673CA0"/>
        </w:tc>
      </w:tr>
      <w:tr w:rsidR="00673CA0" w14:paraId="27948E9B" w14:textId="77777777">
        <w:trPr>
          <w:trHeight w:val="22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2948F8B2" w14:textId="77777777" w:rsidR="00673CA0" w:rsidRDefault="00000000">
            <w:pPr>
              <w:widowControl/>
              <w:tabs>
                <w:tab w:val="left" w:pos="284"/>
                <w:tab w:val="left" w:pos="567"/>
              </w:tabs>
              <w:suppressAutoHyphens w:val="0"/>
              <w:ind w:right="1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Adres do korespondencji 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6F799D4D" w14:textId="77777777" w:rsidR="00673CA0" w:rsidRDefault="00673CA0"/>
        </w:tc>
      </w:tr>
      <w:tr w:rsidR="00673CA0" w14:paraId="2C83FAE5" w14:textId="77777777">
        <w:trPr>
          <w:trHeight w:val="22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092F9F10" w14:textId="77777777" w:rsidR="00673CA0" w:rsidRDefault="00000000">
            <w:pPr>
              <w:widowControl/>
              <w:tabs>
                <w:tab w:val="left" w:pos="284"/>
                <w:tab w:val="left" w:pos="567"/>
              </w:tabs>
              <w:suppressAutoHyphens w:val="0"/>
              <w:ind w:right="1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02F5D89F" w14:textId="77777777" w:rsidR="00673CA0" w:rsidRDefault="00673CA0"/>
        </w:tc>
      </w:tr>
      <w:tr w:rsidR="00673CA0" w14:paraId="53982C54" w14:textId="77777777">
        <w:trPr>
          <w:trHeight w:val="22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5E3CE055" w14:textId="77777777" w:rsidR="00673CA0" w:rsidRDefault="00000000">
            <w:pPr>
              <w:widowControl/>
              <w:tabs>
                <w:tab w:val="left" w:pos="284"/>
                <w:tab w:val="left" w:pos="567"/>
              </w:tabs>
              <w:suppressAutoHyphens w:val="0"/>
              <w:ind w:right="1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6077161C" w14:textId="77777777" w:rsidR="00673CA0" w:rsidRDefault="00673CA0"/>
        </w:tc>
      </w:tr>
      <w:tr w:rsidR="00673CA0" w14:paraId="0AF84288" w14:textId="77777777">
        <w:trPr>
          <w:trHeight w:val="22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0FE96B89" w14:textId="77777777" w:rsidR="00673CA0" w:rsidRDefault="00000000">
            <w:pPr>
              <w:widowControl/>
              <w:tabs>
                <w:tab w:val="left" w:pos="284"/>
                <w:tab w:val="left" w:pos="567"/>
              </w:tabs>
              <w:suppressAutoHyphens w:val="0"/>
              <w:ind w:right="1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08CF1228" w14:textId="77777777" w:rsidR="00673CA0" w:rsidRDefault="00673CA0"/>
        </w:tc>
      </w:tr>
      <w:tr w:rsidR="00673CA0" w14:paraId="287D3948" w14:textId="77777777">
        <w:trPr>
          <w:trHeight w:val="22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711CFF25" w14:textId="77777777" w:rsidR="00673CA0" w:rsidRDefault="00000000">
            <w:pPr>
              <w:widowControl/>
              <w:tabs>
                <w:tab w:val="left" w:pos="284"/>
                <w:tab w:val="left" w:pos="567"/>
              </w:tabs>
              <w:suppressAutoHyphens w:val="0"/>
              <w:ind w:right="1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de-DE"/>
              </w:rPr>
              <w:t>REGON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007520F0" w14:textId="77777777" w:rsidR="00673CA0" w:rsidRDefault="00673CA0"/>
        </w:tc>
      </w:tr>
    </w:tbl>
    <w:p w14:paraId="670B4B6F" w14:textId="77777777" w:rsidR="00673CA0" w:rsidRDefault="00673CA0">
      <w:pPr>
        <w:tabs>
          <w:tab w:val="left" w:pos="284"/>
          <w:tab w:val="left" w:pos="567"/>
        </w:tabs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</w:p>
    <w:p w14:paraId="3759C338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right="1"/>
        <w:jc w:val="both"/>
        <w:rPr>
          <w:rFonts w:ascii="Calibri" w:eastAsia="Calibri" w:hAnsi="Calibri" w:cs="Calibri"/>
          <w:sz w:val="22"/>
          <w:szCs w:val="22"/>
        </w:rPr>
      </w:pPr>
    </w:p>
    <w:p w14:paraId="09A30E11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right="1"/>
        <w:jc w:val="both"/>
        <w:rPr>
          <w:rFonts w:ascii="Calibri" w:eastAsia="Calibri" w:hAnsi="Calibri" w:cs="Calibri"/>
          <w:sz w:val="22"/>
          <w:szCs w:val="22"/>
        </w:rPr>
      </w:pPr>
    </w:p>
    <w:p w14:paraId="4F5F6A08" w14:textId="09F9E489" w:rsidR="00673CA0" w:rsidRDefault="00000000">
      <w:pPr>
        <w:widowControl/>
        <w:tabs>
          <w:tab w:val="left" w:pos="567"/>
        </w:tabs>
        <w:suppressAutoHyphens w:val="0"/>
        <w:ind w:left="284"/>
        <w:rPr>
          <w:rFonts w:ascii="Calibri" w:eastAsia="Calibri" w:hAnsi="Calibri" w:cs="Calibri"/>
          <w:b/>
          <w:bCs/>
          <w:i/>
          <w:iCs/>
          <w:color w:val="00000A"/>
          <w:u w:color="00000A"/>
        </w:rPr>
      </w:pPr>
      <w:r>
        <w:rPr>
          <w:rFonts w:ascii="Calibri" w:hAnsi="Calibri"/>
          <w:sz w:val="22"/>
          <w:szCs w:val="22"/>
        </w:rPr>
        <w:t>Nawiązując do ogłoszenia o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wieniu w trybie podstawowym bez negocjacji na</w:t>
      </w:r>
      <w:r>
        <w:rPr>
          <w:rFonts w:ascii="Calibri" w:hAnsi="Calibri"/>
          <w:b/>
          <w:bCs/>
          <w:i/>
          <w:iCs/>
          <w:color w:val="00000A"/>
          <w:u w:color="00000A"/>
        </w:rPr>
        <w:t xml:space="preserve"> Wyłonienie Wykonawcy na wykonanie projektu wystawy stałej „Środowiska przyrodnicze G</w:t>
      </w:r>
      <w:r>
        <w:rPr>
          <w:rFonts w:ascii="Calibri" w:hAnsi="Calibri"/>
          <w:b/>
          <w:bCs/>
          <w:i/>
          <w:iCs/>
          <w:color w:val="00000A"/>
          <w:u w:color="00000A"/>
          <w:lang w:val="es-ES_tradnl"/>
        </w:rPr>
        <w:t>ó</w:t>
      </w:r>
      <w:r>
        <w:rPr>
          <w:rFonts w:ascii="Calibri" w:hAnsi="Calibri"/>
          <w:b/>
          <w:bCs/>
          <w:i/>
          <w:iCs/>
          <w:color w:val="00000A"/>
          <w:u w:color="00000A"/>
        </w:rPr>
        <w:t>rnego Śląska” w związku z realizacją projektu pn. „Modernizacja infrastruktury Muzeum G</w:t>
      </w:r>
      <w:r>
        <w:rPr>
          <w:rFonts w:ascii="Calibri" w:hAnsi="Calibri"/>
          <w:b/>
          <w:bCs/>
          <w:i/>
          <w:iCs/>
          <w:color w:val="00000A"/>
          <w:u w:color="00000A"/>
          <w:lang w:val="es-ES_tradnl"/>
        </w:rPr>
        <w:t>ó</w:t>
      </w:r>
      <w:r>
        <w:rPr>
          <w:rFonts w:ascii="Calibri" w:hAnsi="Calibri"/>
          <w:b/>
          <w:bCs/>
          <w:i/>
          <w:iCs/>
          <w:color w:val="00000A"/>
          <w:u w:color="00000A"/>
          <w:lang w:val="it-IT"/>
        </w:rPr>
        <w:t>rno</w:t>
      </w:r>
      <w:r>
        <w:rPr>
          <w:rFonts w:ascii="Calibri" w:hAnsi="Calibri"/>
          <w:b/>
          <w:bCs/>
          <w:i/>
          <w:iCs/>
          <w:color w:val="00000A"/>
          <w:u w:color="00000A"/>
        </w:rPr>
        <w:t>śląskiego w Bytomiu”</w:t>
      </w:r>
      <w:r>
        <w:rPr>
          <w:rFonts w:ascii="Calibri" w:hAnsi="Calibri"/>
          <w:b/>
          <w:bCs/>
          <w:i/>
          <w:iCs/>
          <w:color w:val="00000A"/>
          <w:sz w:val="22"/>
          <w:szCs w:val="22"/>
          <w:u w:color="00000A"/>
        </w:rPr>
        <w:t xml:space="preserve">, </w:t>
      </w:r>
      <w:r>
        <w:rPr>
          <w:rFonts w:ascii="Calibri" w:hAnsi="Calibri"/>
          <w:sz w:val="22"/>
          <w:szCs w:val="22"/>
        </w:rPr>
        <w:t>ja/my niżej podpisany/i:</w:t>
      </w:r>
    </w:p>
    <w:p w14:paraId="1A73962A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right="1"/>
        <w:jc w:val="both"/>
        <w:rPr>
          <w:rFonts w:ascii="Calibri" w:eastAsia="Calibri" w:hAnsi="Calibri" w:cs="Calibri"/>
          <w:sz w:val="22"/>
          <w:szCs w:val="22"/>
        </w:rPr>
      </w:pPr>
    </w:p>
    <w:p w14:paraId="5F549A41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right="1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4BAE9704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right="1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imię i nazwisko osoby podpisującej ofertę</w:t>
      </w:r>
    </w:p>
    <w:p w14:paraId="03E44169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right="1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działając w imieniu i na rzecz:</w:t>
      </w:r>
    </w:p>
    <w:p w14:paraId="66ADFB29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right="1"/>
        <w:rPr>
          <w:rFonts w:ascii="Calibri" w:eastAsia="Calibri" w:hAnsi="Calibri" w:cs="Calibri"/>
          <w:sz w:val="22"/>
          <w:szCs w:val="22"/>
        </w:rPr>
      </w:pPr>
    </w:p>
    <w:p w14:paraId="3B893F91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right="1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1B587831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right="1"/>
        <w:rPr>
          <w:rFonts w:ascii="Calibri" w:eastAsia="Calibri" w:hAnsi="Calibri" w:cs="Calibri"/>
          <w:sz w:val="22"/>
          <w:szCs w:val="22"/>
        </w:rPr>
      </w:pPr>
    </w:p>
    <w:p w14:paraId="2C07B376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right="1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3E7C9088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right="1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nazwa i adres Wykonawcy</w:t>
      </w:r>
    </w:p>
    <w:p w14:paraId="4BC18301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right="1"/>
        <w:jc w:val="both"/>
        <w:rPr>
          <w:rFonts w:ascii="Calibri" w:eastAsia="Calibri" w:hAnsi="Calibri" w:cs="Calibri"/>
          <w:sz w:val="22"/>
          <w:szCs w:val="22"/>
        </w:rPr>
      </w:pPr>
    </w:p>
    <w:p w14:paraId="59CB8FC8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right="1"/>
        <w:jc w:val="both"/>
        <w:rPr>
          <w:rFonts w:ascii="Calibri" w:eastAsia="Calibri" w:hAnsi="Calibri" w:cs="Calibri"/>
          <w:sz w:val="22"/>
          <w:szCs w:val="22"/>
        </w:rPr>
      </w:pPr>
    </w:p>
    <w:p w14:paraId="7157E45D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ab/>
        <w:t>Oferujemy realizację przedmiotu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 na warunkach określonych w SWZ, zgodnie z treścią SWZ, ewentualnych wyjaśnień do SWZ oraz jej zmian, jeżeli dotyczy:</w:t>
      </w:r>
    </w:p>
    <w:p w14:paraId="53E0B587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it-IT"/>
        </w:rPr>
        <w:t xml:space="preserve">za </w:t>
      </w:r>
      <w:r>
        <w:rPr>
          <w:rFonts w:ascii="Calibri" w:hAnsi="Calibri"/>
          <w:sz w:val="22"/>
          <w:szCs w:val="22"/>
        </w:rPr>
        <w:t xml:space="preserve">łączną kwotę </w:t>
      </w:r>
      <w:r>
        <w:rPr>
          <w:rFonts w:ascii="Calibri" w:hAnsi="Calibri"/>
          <w:sz w:val="22"/>
          <w:szCs w:val="22"/>
          <w:lang w:val="it-IT"/>
        </w:rPr>
        <w:t xml:space="preserve">netto: </w:t>
      </w:r>
      <w:r>
        <w:rPr>
          <w:rFonts w:ascii="Calibri" w:hAnsi="Calibri"/>
          <w:sz w:val="22"/>
          <w:szCs w:val="22"/>
        </w:rPr>
        <w:t xml:space="preserve">……….……… zł </w:t>
      </w:r>
      <w:r>
        <w:rPr>
          <w:rFonts w:ascii="Calibri" w:hAnsi="Calibri"/>
          <w:sz w:val="22"/>
          <w:szCs w:val="22"/>
          <w:lang w:val="fr-FR"/>
        </w:rPr>
        <w:t>plus nale</w:t>
      </w:r>
      <w:r>
        <w:rPr>
          <w:rFonts w:ascii="Calibri" w:hAnsi="Calibri"/>
          <w:sz w:val="22"/>
          <w:szCs w:val="22"/>
        </w:rPr>
        <w:t xml:space="preserve">żny podatek VAT w wysokości ...... %, tj. …… zł, co daje kwotę </w:t>
      </w:r>
      <w:r>
        <w:rPr>
          <w:rFonts w:ascii="Calibri" w:hAnsi="Calibri"/>
          <w:sz w:val="22"/>
          <w:szCs w:val="22"/>
          <w:lang w:val="it-IT"/>
        </w:rPr>
        <w:t>brutto: ............................... z</w:t>
      </w:r>
      <w:r>
        <w:rPr>
          <w:rFonts w:ascii="Calibri" w:hAnsi="Calibri"/>
          <w:sz w:val="22"/>
          <w:szCs w:val="22"/>
        </w:rPr>
        <w:t>ł (słownie złotych brutto: ...........................................................................  ................................. ),</w:t>
      </w:r>
    </w:p>
    <w:p w14:paraId="6EA0CBB0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right="1"/>
        <w:jc w:val="both"/>
        <w:rPr>
          <w:rFonts w:ascii="Calibri" w:eastAsia="Calibri" w:hAnsi="Calibri" w:cs="Calibri"/>
          <w:sz w:val="22"/>
          <w:szCs w:val="22"/>
        </w:rPr>
      </w:pPr>
    </w:p>
    <w:p w14:paraId="29B3225D" w14:textId="77777777" w:rsidR="00673CA0" w:rsidRDefault="00000000">
      <w:pPr>
        <w:tabs>
          <w:tab w:val="left" w:pos="142"/>
          <w:tab w:val="left" w:pos="567"/>
        </w:tabs>
        <w:suppressAutoHyphens w:val="0"/>
        <w:jc w:val="left"/>
        <w:rPr>
          <w:rFonts w:ascii="Calibri" w:eastAsia="Calibri" w:hAnsi="Calibri" w:cs="Calibri"/>
          <w:b/>
          <w:bCs/>
          <w:color w:val="FF0000"/>
          <w:sz w:val="22"/>
          <w:szCs w:val="22"/>
          <w:u w:color="FF0000"/>
        </w:rPr>
      </w:pPr>
      <w:r>
        <w:rPr>
          <w:rFonts w:ascii="Calibri" w:hAnsi="Calibri"/>
          <w:sz w:val="22"/>
          <w:szCs w:val="22"/>
        </w:rPr>
        <w:t xml:space="preserve">2. </w:t>
      </w:r>
      <w:r>
        <w:rPr>
          <w:rFonts w:ascii="Calibri" w:hAnsi="Calibri"/>
          <w:sz w:val="22"/>
          <w:szCs w:val="22"/>
          <w:u w:color="FF0000"/>
        </w:rPr>
        <w:t>Dodatkowo punktowane doświadczenie Konsultanta wystawy</w:t>
      </w:r>
      <w:r>
        <w:rPr>
          <w:rFonts w:ascii="Calibri" w:hAnsi="Calibri"/>
          <w:b/>
          <w:bCs/>
          <w:sz w:val="22"/>
          <w:szCs w:val="22"/>
          <w:u w:color="FF0000"/>
        </w:rPr>
        <w:t xml:space="preserve">: </w:t>
      </w:r>
    </w:p>
    <w:p w14:paraId="583A1456" w14:textId="77777777" w:rsidR="00673CA0" w:rsidRDefault="00673CA0">
      <w:pPr>
        <w:tabs>
          <w:tab w:val="left" w:pos="284"/>
          <w:tab w:val="left" w:pos="567"/>
        </w:tabs>
        <w:suppressAutoHyphens w:val="0"/>
        <w:ind w:left="284"/>
        <w:rPr>
          <w:rFonts w:ascii="Calibri" w:eastAsia="Calibri" w:hAnsi="Calibri" w:cs="Calibri"/>
          <w:b/>
          <w:bCs/>
          <w:color w:val="FF0000"/>
          <w:sz w:val="22"/>
          <w:szCs w:val="22"/>
          <w:u w:color="FF0000"/>
        </w:rPr>
      </w:pPr>
    </w:p>
    <w:p w14:paraId="472B1D2E" w14:textId="77777777" w:rsidR="00673CA0" w:rsidRDefault="00000000">
      <w:pPr>
        <w:tabs>
          <w:tab w:val="left" w:pos="284"/>
          <w:tab w:val="left" w:pos="567"/>
        </w:tabs>
        <w:suppressAutoHyphens w:val="0"/>
        <w:ind w:left="284"/>
        <w:jc w:val="left"/>
        <w:rPr>
          <w:rFonts w:ascii="Calibri" w:eastAsia="Calibri" w:hAnsi="Calibri" w:cs="Calibri"/>
          <w:b/>
          <w:bCs/>
          <w:sz w:val="22"/>
          <w:szCs w:val="22"/>
          <w:u w:color="FF0000"/>
        </w:rPr>
      </w:pPr>
      <w:r>
        <w:rPr>
          <w:rFonts w:ascii="Calibri" w:hAnsi="Calibri"/>
          <w:b/>
          <w:bCs/>
          <w:sz w:val="22"/>
          <w:szCs w:val="22"/>
          <w:u w:color="FF0000"/>
        </w:rPr>
        <w:t>Imię i nazwisko Konsultanta wystawy:</w:t>
      </w:r>
    </w:p>
    <w:p w14:paraId="5C0B43CD" w14:textId="77777777" w:rsidR="00673CA0" w:rsidRDefault="00673CA0">
      <w:pPr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b/>
          <w:bCs/>
          <w:color w:val="FF0000"/>
          <w:sz w:val="22"/>
          <w:szCs w:val="22"/>
          <w:u w:color="FF0000"/>
        </w:rPr>
      </w:pPr>
    </w:p>
    <w:tbl>
      <w:tblPr>
        <w:tblStyle w:val="TableNormal"/>
        <w:tblW w:w="93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7"/>
        <w:gridCol w:w="8788"/>
      </w:tblGrid>
      <w:tr w:rsidR="00673CA0" w14:paraId="629B1F37" w14:textId="77777777">
        <w:trPr>
          <w:trHeight w:val="326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5045D" w14:textId="77777777" w:rsidR="00673CA0" w:rsidRDefault="00000000">
            <w:r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5250D" w14:textId="77777777" w:rsidR="00673CA0" w:rsidRDefault="00000000">
            <w:r>
              <w:rPr>
                <w:rFonts w:ascii="Calibri" w:hAnsi="Calibri"/>
                <w:sz w:val="22"/>
                <w:szCs w:val="22"/>
              </w:rPr>
              <w:t>Dodatkowe Doświadczenie Konsultanta wystawy (ponad wymagane na spełnienia warunku)</w:t>
            </w:r>
          </w:p>
        </w:tc>
      </w:tr>
      <w:tr w:rsidR="00673CA0" w14:paraId="0661DA36" w14:textId="77777777">
        <w:trPr>
          <w:trHeight w:val="1200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9635C" w14:textId="77777777" w:rsidR="00673CA0" w:rsidRDefault="00000000">
            <w:r>
              <w:rPr>
                <w:rFonts w:ascii="Calibri" w:hAnsi="Calibri"/>
                <w:sz w:val="22"/>
                <w:szCs w:val="22"/>
              </w:rPr>
              <w:lastRenderedPageBreak/>
              <w:t>1.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5AD38" w14:textId="77777777" w:rsidR="00673CA0" w:rsidRDefault="00000000">
            <w:pPr>
              <w:tabs>
                <w:tab w:val="right" w:leader="dot" w:pos="6588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Nazwa i zakres wystawy przyrodniczej, kt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</w:rPr>
              <w:t>rej był współtw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</w:rPr>
              <w:t xml:space="preserve">rcą: </w:t>
            </w:r>
          </w:p>
          <w:p w14:paraId="51430D4B" w14:textId="77777777" w:rsidR="00673CA0" w:rsidRDefault="00673CA0">
            <w:pPr>
              <w:tabs>
                <w:tab w:val="right" w:leader="dot" w:pos="6588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461C8D2" w14:textId="77777777" w:rsidR="00673CA0" w:rsidRDefault="00000000">
            <w:pPr>
              <w:tabs>
                <w:tab w:val="right" w:leader="dot" w:pos="6588"/>
              </w:tabs>
              <w:spacing w:line="276" w:lineRule="auto"/>
              <w:jc w:val="both"/>
            </w:pPr>
            <w:r>
              <w:rPr>
                <w:rFonts w:ascii="Calibri" w:hAnsi="Calibri"/>
                <w:sz w:val="22"/>
                <w:szCs w:val="22"/>
              </w:rPr>
              <w:t>Nazwa i adres Zamawiającego:</w:t>
            </w:r>
          </w:p>
        </w:tc>
      </w:tr>
      <w:tr w:rsidR="00673CA0" w14:paraId="114CB52D" w14:textId="77777777">
        <w:trPr>
          <w:trHeight w:val="1120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D0CC0" w14:textId="77777777" w:rsidR="00673CA0" w:rsidRDefault="00000000"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F185C" w14:textId="77777777" w:rsidR="00673CA0" w:rsidRDefault="00000000">
            <w:pPr>
              <w:tabs>
                <w:tab w:val="right" w:leader="dot" w:pos="6588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Nazwa i zakres wystawy przyrodniczej, kt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</w:rPr>
              <w:t>rej był współtw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</w:rPr>
              <w:t xml:space="preserve">rcą: </w:t>
            </w:r>
          </w:p>
          <w:p w14:paraId="39B66FF1" w14:textId="77777777" w:rsidR="00673CA0" w:rsidRDefault="00673CA0">
            <w:pPr>
              <w:tabs>
                <w:tab w:val="right" w:leader="dot" w:pos="6588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6F14765" w14:textId="77777777" w:rsidR="00673CA0" w:rsidRDefault="00000000">
            <w:pPr>
              <w:tabs>
                <w:tab w:val="right" w:leader="dot" w:pos="6588"/>
              </w:tabs>
              <w:spacing w:line="276" w:lineRule="auto"/>
              <w:jc w:val="both"/>
            </w:pPr>
            <w:r>
              <w:rPr>
                <w:rFonts w:ascii="Calibri" w:hAnsi="Calibri"/>
                <w:sz w:val="22"/>
                <w:szCs w:val="22"/>
              </w:rPr>
              <w:t>Nazwa i adres Zamawiającego:</w:t>
            </w:r>
          </w:p>
        </w:tc>
      </w:tr>
      <w:tr w:rsidR="00673CA0" w14:paraId="208A85D6" w14:textId="77777777">
        <w:trPr>
          <w:trHeight w:val="1123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F3DC3" w14:textId="77777777" w:rsidR="00673CA0" w:rsidRDefault="00000000"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14772" w14:textId="77777777" w:rsidR="00673CA0" w:rsidRDefault="00000000">
            <w:pPr>
              <w:tabs>
                <w:tab w:val="right" w:leader="dot" w:pos="6588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Nazwa i zakres wystawy przyrodniczej, kt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</w:rPr>
              <w:t>rej był współtw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</w:rPr>
              <w:t xml:space="preserve">rcą: </w:t>
            </w:r>
          </w:p>
          <w:p w14:paraId="559E9F94" w14:textId="77777777" w:rsidR="00673CA0" w:rsidRDefault="00673CA0">
            <w:pPr>
              <w:tabs>
                <w:tab w:val="right" w:leader="dot" w:pos="6588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15CCF53" w14:textId="77777777" w:rsidR="00673CA0" w:rsidRDefault="00000000">
            <w:pPr>
              <w:tabs>
                <w:tab w:val="right" w:leader="dot" w:pos="6588"/>
              </w:tabs>
              <w:spacing w:line="276" w:lineRule="auto"/>
              <w:jc w:val="both"/>
            </w:pPr>
            <w:r>
              <w:rPr>
                <w:rFonts w:ascii="Calibri" w:hAnsi="Calibri"/>
                <w:sz w:val="22"/>
                <w:szCs w:val="22"/>
              </w:rPr>
              <w:t>Nazwa i adres Zamawiającego:</w:t>
            </w:r>
          </w:p>
        </w:tc>
      </w:tr>
      <w:tr w:rsidR="00673CA0" w14:paraId="71697500" w14:textId="77777777">
        <w:trPr>
          <w:trHeight w:val="1256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D1EAE" w14:textId="77777777" w:rsidR="00673CA0" w:rsidRDefault="00000000"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F0567" w14:textId="77777777" w:rsidR="00673CA0" w:rsidRDefault="00000000">
            <w:pPr>
              <w:tabs>
                <w:tab w:val="right" w:leader="dot" w:pos="6588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Nazwa i zakres wystawy przyrodniczej, kt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</w:rPr>
              <w:t>rej był współtw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</w:rPr>
              <w:t xml:space="preserve">rcą: </w:t>
            </w:r>
          </w:p>
          <w:p w14:paraId="1D0F1491" w14:textId="77777777" w:rsidR="00673CA0" w:rsidRDefault="00673CA0">
            <w:pPr>
              <w:tabs>
                <w:tab w:val="right" w:leader="dot" w:pos="6588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694B17A" w14:textId="77777777" w:rsidR="00673CA0" w:rsidRDefault="00000000">
            <w:pPr>
              <w:tabs>
                <w:tab w:val="right" w:leader="dot" w:pos="6588"/>
              </w:tabs>
              <w:spacing w:line="276" w:lineRule="auto"/>
              <w:jc w:val="both"/>
            </w:pPr>
            <w:r>
              <w:rPr>
                <w:rFonts w:ascii="Calibri" w:hAnsi="Calibri"/>
                <w:sz w:val="22"/>
                <w:szCs w:val="22"/>
              </w:rPr>
              <w:t>Nazwa i adres Zamawiającego:</w:t>
            </w:r>
          </w:p>
        </w:tc>
      </w:tr>
    </w:tbl>
    <w:p w14:paraId="75BA7F7A" w14:textId="77777777" w:rsidR="00673CA0" w:rsidRDefault="00673CA0">
      <w:pPr>
        <w:tabs>
          <w:tab w:val="left" w:pos="284"/>
          <w:tab w:val="left" w:pos="567"/>
        </w:tabs>
        <w:suppressAutoHyphens w:val="0"/>
        <w:rPr>
          <w:rFonts w:ascii="Calibri" w:eastAsia="Calibri" w:hAnsi="Calibri" w:cs="Calibri"/>
          <w:b/>
          <w:bCs/>
          <w:color w:val="FF0000"/>
          <w:sz w:val="22"/>
          <w:szCs w:val="22"/>
          <w:u w:color="FF0000"/>
        </w:rPr>
      </w:pPr>
    </w:p>
    <w:p w14:paraId="0EB95C8A" w14:textId="77777777" w:rsidR="00673CA0" w:rsidRDefault="00673CA0">
      <w:pPr>
        <w:tabs>
          <w:tab w:val="left" w:pos="284"/>
          <w:tab w:val="left" w:pos="567"/>
        </w:tabs>
        <w:suppressAutoHyphens w:val="0"/>
        <w:jc w:val="both"/>
        <w:rPr>
          <w:rFonts w:ascii="Calibri" w:eastAsia="Calibri" w:hAnsi="Calibri" w:cs="Calibri"/>
          <w:b/>
          <w:bCs/>
          <w:color w:val="FF0000"/>
          <w:sz w:val="22"/>
          <w:szCs w:val="22"/>
          <w:u w:color="FF0000"/>
        </w:rPr>
      </w:pPr>
    </w:p>
    <w:p w14:paraId="781FDF4A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right="1"/>
        <w:jc w:val="both"/>
        <w:rPr>
          <w:rFonts w:ascii="Calibri" w:eastAsia="Calibri" w:hAnsi="Calibri" w:cs="Calibri"/>
          <w:sz w:val="22"/>
          <w:szCs w:val="22"/>
        </w:rPr>
      </w:pPr>
    </w:p>
    <w:p w14:paraId="79C60CD2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 Oświadczamy, że uważamy się za związanych niniejszą </w:t>
      </w:r>
      <w:r>
        <w:rPr>
          <w:rFonts w:ascii="Calibri" w:hAnsi="Calibri"/>
          <w:sz w:val="22"/>
          <w:szCs w:val="22"/>
          <w:lang w:val="pt-PT"/>
        </w:rPr>
        <w:t>ofert</w:t>
      </w:r>
      <w:r>
        <w:rPr>
          <w:rFonts w:ascii="Calibri" w:hAnsi="Calibri"/>
          <w:sz w:val="22"/>
          <w:szCs w:val="22"/>
        </w:rPr>
        <w:t>ą na czas wskazany w SWZ, tj. 30 dni od daty składania ofert.</w:t>
      </w:r>
    </w:p>
    <w:p w14:paraId="3DE6C6B4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right="1"/>
        <w:jc w:val="both"/>
        <w:rPr>
          <w:rFonts w:ascii="Calibri" w:eastAsia="Calibri" w:hAnsi="Calibri" w:cs="Calibri"/>
          <w:sz w:val="22"/>
          <w:szCs w:val="22"/>
        </w:rPr>
      </w:pPr>
    </w:p>
    <w:p w14:paraId="5961CF51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Oświadczamy, że zapoznaliśmy się z projektowanymi postanowieniami umowy, stanowiącymi integralną część SWZ i akceptujemy je bez zastrzeżeń oraz zobowiązujemy się, w razie wyboru naszej oferty, do zawarcia umowy na warunkach w nich określonych w miejscu i terminie wskazanym przez Zamawiającego.</w:t>
      </w:r>
    </w:p>
    <w:p w14:paraId="185B2DCB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right="1"/>
        <w:jc w:val="both"/>
        <w:rPr>
          <w:rFonts w:ascii="Calibri" w:eastAsia="Calibri" w:hAnsi="Calibri" w:cs="Calibri"/>
          <w:sz w:val="22"/>
          <w:szCs w:val="22"/>
        </w:rPr>
      </w:pPr>
    </w:p>
    <w:p w14:paraId="7CF896A4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</w:t>
      </w:r>
      <w:r>
        <w:rPr>
          <w:rFonts w:ascii="Calibri" w:hAnsi="Calibri"/>
          <w:sz w:val="22"/>
          <w:szCs w:val="22"/>
        </w:rPr>
        <w:tab/>
        <w:t>Oświadczamy, że jesteśmy</w:t>
      </w:r>
      <w:r>
        <w:rPr>
          <w:rFonts w:ascii="Calibri" w:hAnsi="Calibri"/>
          <w:color w:val="FF0000"/>
          <w:sz w:val="22"/>
          <w:szCs w:val="22"/>
          <w:u w:color="FF0000"/>
        </w:rPr>
        <w:t>*</w:t>
      </w:r>
      <w:r>
        <w:rPr>
          <w:rFonts w:ascii="Calibri" w:hAnsi="Calibri"/>
          <w:sz w:val="22"/>
          <w:szCs w:val="22"/>
        </w:rPr>
        <w:t xml:space="preserve"> / nie jesteśmy</w:t>
      </w:r>
      <w:r>
        <w:rPr>
          <w:rFonts w:ascii="Calibri" w:hAnsi="Calibri"/>
          <w:color w:val="FF0000"/>
          <w:sz w:val="22"/>
          <w:szCs w:val="22"/>
          <w:u w:color="FF0000"/>
        </w:rPr>
        <w:t>*:</w:t>
      </w:r>
      <w:r>
        <w:rPr>
          <w:rFonts w:ascii="Calibri" w:hAnsi="Calibri"/>
          <w:sz w:val="22"/>
          <w:szCs w:val="22"/>
        </w:rPr>
        <w:t xml:space="preserve"> mikroprzedsiębiorstwem</w:t>
      </w:r>
      <w:r>
        <w:rPr>
          <w:rFonts w:ascii="Calibri" w:hAnsi="Calibri"/>
          <w:color w:val="FF0000"/>
          <w:sz w:val="22"/>
          <w:szCs w:val="22"/>
          <w:u w:color="FF0000"/>
        </w:rPr>
        <w:t>*</w:t>
      </w:r>
      <w:r>
        <w:rPr>
          <w:rFonts w:ascii="Calibri" w:hAnsi="Calibri"/>
          <w:sz w:val="22"/>
          <w:szCs w:val="22"/>
        </w:rPr>
        <w:t>, małym przedsiębiorstwem</w:t>
      </w:r>
      <w:r>
        <w:rPr>
          <w:rFonts w:ascii="Calibri" w:hAnsi="Calibri"/>
          <w:color w:val="FF0000"/>
          <w:sz w:val="22"/>
          <w:szCs w:val="22"/>
          <w:u w:color="FF0000"/>
        </w:rPr>
        <w:t>*</w:t>
      </w:r>
      <w:r>
        <w:rPr>
          <w:rFonts w:ascii="Calibri" w:hAnsi="Calibri"/>
          <w:sz w:val="22"/>
          <w:szCs w:val="22"/>
        </w:rPr>
        <w:t>, średnim przedsiębiorstwem*.</w:t>
      </w:r>
    </w:p>
    <w:p w14:paraId="67B7FFDF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right="1"/>
        <w:jc w:val="both"/>
        <w:rPr>
          <w:rFonts w:ascii="Calibri" w:eastAsia="Calibri" w:hAnsi="Calibri" w:cs="Calibri"/>
          <w:color w:val="FF0000"/>
          <w:sz w:val="22"/>
          <w:szCs w:val="22"/>
          <w:u w:color="FF0000"/>
        </w:rPr>
      </w:pPr>
      <w:r>
        <w:rPr>
          <w:rFonts w:ascii="Calibri" w:hAnsi="Calibri"/>
          <w:color w:val="FF0000"/>
          <w:sz w:val="22"/>
          <w:szCs w:val="22"/>
          <w:u w:color="FF0000"/>
        </w:rPr>
        <w:t>* - niepotrzebne skreślić</w:t>
      </w:r>
    </w:p>
    <w:p w14:paraId="18DFF63D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right="1"/>
        <w:jc w:val="both"/>
        <w:rPr>
          <w:rFonts w:ascii="Calibri" w:eastAsia="Calibri" w:hAnsi="Calibri" w:cs="Calibri"/>
          <w:color w:val="FF0000"/>
          <w:sz w:val="22"/>
          <w:szCs w:val="22"/>
          <w:u w:color="FF0000"/>
        </w:rPr>
      </w:pPr>
    </w:p>
    <w:p w14:paraId="62F64F09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6.</w:t>
      </w:r>
      <w:r>
        <w:rPr>
          <w:rFonts w:ascii="Calibri" w:hAnsi="Calibri"/>
          <w:sz w:val="22"/>
          <w:szCs w:val="22"/>
        </w:rPr>
        <w:tab/>
        <w:t>Oświadczamy, że wykonanie niniejszego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 zamierzamy wykonać bez udziału Podwykonawc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 </w:t>
      </w:r>
      <w:r>
        <w:rPr>
          <w:rFonts w:ascii="Calibri" w:hAnsi="Calibri"/>
          <w:color w:val="FF0000"/>
          <w:sz w:val="22"/>
          <w:szCs w:val="22"/>
          <w:u w:color="FF0000"/>
        </w:rPr>
        <w:t>*</w:t>
      </w:r>
      <w:r>
        <w:rPr>
          <w:rFonts w:ascii="Calibri" w:hAnsi="Calibri"/>
          <w:sz w:val="22"/>
          <w:szCs w:val="22"/>
        </w:rPr>
        <w:t>/ z udziałem Podwykonawc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 </w:t>
      </w:r>
      <w:r>
        <w:rPr>
          <w:rFonts w:ascii="Calibri" w:hAnsi="Calibri"/>
          <w:color w:val="FF0000"/>
          <w:sz w:val="22"/>
          <w:szCs w:val="22"/>
          <w:u w:color="FF0000"/>
        </w:rPr>
        <w:t>*</w:t>
      </w:r>
      <w:r>
        <w:rPr>
          <w:rFonts w:ascii="Calibri" w:hAnsi="Calibri"/>
          <w:sz w:val="22"/>
          <w:szCs w:val="22"/>
        </w:rPr>
        <w:t xml:space="preserve">. </w:t>
      </w:r>
    </w:p>
    <w:p w14:paraId="1E42F40C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Podwykonawcom zamierzamy powierzyć określoną część (zakres) prac, tj.:</w:t>
      </w:r>
    </w:p>
    <w:p w14:paraId="099939CB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 </w:t>
      </w:r>
    </w:p>
    <w:p w14:paraId="564AD485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(Firma (nazwa) Podwykonawcy / Zakres prac wykonywanych przez Podwykonawcę o ile są znani na etapie składania ofert)</w:t>
      </w:r>
    </w:p>
    <w:p w14:paraId="0FC7DFDD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right="1"/>
        <w:jc w:val="both"/>
        <w:rPr>
          <w:rFonts w:ascii="Calibri" w:eastAsia="Calibri" w:hAnsi="Calibri" w:cs="Calibri"/>
          <w:color w:val="FF0000"/>
          <w:sz w:val="22"/>
          <w:szCs w:val="22"/>
          <w:u w:color="FF0000"/>
        </w:rPr>
      </w:pPr>
      <w:r>
        <w:rPr>
          <w:rFonts w:ascii="Calibri" w:hAnsi="Calibri"/>
          <w:color w:val="FF0000"/>
          <w:sz w:val="22"/>
          <w:szCs w:val="22"/>
          <w:u w:color="FF0000"/>
        </w:rPr>
        <w:t>* - niepotrzebne skreślić</w:t>
      </w:r>
    </w:p>
    <w:p w14:paraId="01E3EA32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right="1"/>
        <w:jc w:val="both"/>
        <w:rPr>
          <w:rFonts w:ascii="Calibri" w:eastAsia="Calibri" w:hAnsi="Calibri" w:cs="Calibri"/>
          <w:color w:val="FF0000"/>
          <w:sz w:val="22"/>
          <w:szCs w:val="22"/>
          <w:u w:color="FF0000"/>
        </w:rPr>
      </w:pPr>
    </w:p>
    <w:p w14:paraId="1F9C2987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7.</w:t>
      </w:r>
      <w:r>
        <w:rPr>
          <w:rFonts w:ascii="Calibri" w:hAnsi="Calibri"/>
          <w:sz w:val="22"/>
          <w:szCs w:val="22"/>
        </w:rPr>
        <w:tab/>
        <w:t>Oświadczamy, iż w cenie oferty uwzględniliśmy koszty i zakres całości przedmiotu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 oraz, że oferujemy wykonanie przedmiotu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wienia zgodnie z wymaganiami i warunkami opisanymi oraz określonymi przez Zamawiającego w SWZ. </w:t>
      </w:r>
    </w:p>
    <w:p w14:paraId="44F1DDB6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right="1"/>
        <w:jc w:val="both"/>
        <w:rPr>
          <w:rFonts w:ascii="Calibri" w:eastAsia="Calibri" w:hAnsi="Calibri" w:cs="Calibri"/>
          <w:sz w:val="22"/>
          <w:szCs w:val="22"/>
        </w:rPr>
      </w:pPr>
    </w:p>
    <w:p w14:paraId="0DD36C68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8.</w:t>
      </w:r>
      <w:r>
        <w:rPr>
          <w:rFonts w:ascii="Calibri" w:hAnsi="Calibri"/>
          <w:sz w:val="22"/>
          <w:szCs w:val="22"/>
        </w:rPr>
        <w:tab/>
        <w:t>Oświadczamy, iż wyrażamy zgodę na przetwarzanie naszych danych osobowych w zakresie wynikającym z powszechnie obowiązujących przepis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prawa w celu oceny i por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wnania ofert oraz wyboru oferty najkorzystniejszej, jak i ewentualnej realizacji umowy zawartej w wyniku przeprowadzonego postępowania, zgodnie z rozporządzeniem Parlamentu Europejskiego i Rady (UE) </w:t>
      </w:r>
      <w:r>
        <w:rPr>
          <w:rFonts w:ascii="Calibri" w:hAnsi="Calibri"/>
          <w:sz w:val="22"/>
          <w:szCs w:val="22"/>
        </w:rPr>
        <w:lastRenderedPageBreak/>
        <w:t>2016/679 z dnia 27 kwietnia 2016r. oraz zgodnie ustawą z dnia 10 maja 2018r. o ochronie danych osobowych (tekst jednolity: Dziennik Ustaw  z 2019r. poz. 1781) oraz z klauzulą informacyjną dołączoną do dokumentacji postępowania,  a ponadto oświadczamy, iż wypełniliśmy obowiązki informacyjne oraz obowiązki związane z realizacją praw os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b fizycznych przewidziane w art. 13 oraz art. 14 RODO, od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rych dane osobowe bezpośrednio lub pośrednio pozyskaliśmy w celu ubiegania się o udzielenie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 publicznego w niniejszym postępowaniu.</w:t>
      </w:r>
    </w:p>
    <w:p w14:paraId="02F28ABB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right="1"/>
        <w:jc w:val="both"/>
        <w:rPr>
          <w:rFonts w:ascii="Calibri" w:eastAsia="Calibri" w:hAnsi="Calibri" w:cs="Calibri"/>
          <w:sz w:val="22"/>
          <w:szCs w:val="22"/>
        </w:rPr>
      </w:pPr>
    </w:p>
    <w:p w14:paraId="2DC0DD36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9.</w:t>
      </w:r>
      <w:r>
        <w:rPr>
          <w:rFonts w:ascii="Calibri" w:hAnsi="Calibri"/>
          <w:sz w:val="22"/>
          <w:szCs w:val="22"/>
        </w:rPr>
        <w:tab/>
        <w:t>Oświadczamy, że wyb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 oferty:</w:t>
      </w:r>
    </w:p>
    <w:p w14:paraId="5AF319B7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a)</w:t>
      </w:r>
      <w:r>
        <w:rPr>
          <w:rFonts w:ascii="Calibri" w:hAnsi="Calibri"/>
          <w:sz w:val="22"/>
          <w:szCs w:val="22"/>
        </w:rPr>
        <w:tab/>
        <w:t>nie będzie prowadził do powstania u Zamawiającego obowiązku podatkowego zgodnie przepisami ustawy o podatku od towar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i usług.</w:t>
      </w:r>
      <w:r>
        <w:rPr>
          <w:rFonts w:ascii="Calibri" w:hAnsi="Calibri"/>
          <w:color w:val="FF0000"/>
          <w:sz w:val="22"/>
          <w:szCs w:val="22"/>
          <w:u w:color="FF0000"/>
        </w:rPr>
        <w:t>*</w:t>
      </w:r>
    </w:p>
    <w:p w14:paraId="3B2E5BB2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b)</w:t>
      </w:r>
      <w:r>
        <w:rPr>
          <w:rFonts w:ascii="Calibri" w:hAnsi="Calibri"/>
          <w:sz w:val="22"/>
          <w:szCs w:val="22"/>
        </w:rPr>
        <w:tab/>
        <w:t>będzie prowadził do powstania u Zamawiającego obowiązku podatkowego zgodnie z przepisami ustawy  o podatku od towar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 i usług. </w:t>
      </w:r>
      <w:r>
        <w:rPr>
          <w:rFonts w:ascii="Calibri" w:hAnsi="Calibri"/>
          <w:color w:val="FF0000"/>
          <w:sz w:val="22"/>
          <w:szCs w:val="22"/>
          <w:u w:color="FF0000"/>
        </w:rPr>
        <w:t>*</w:t>
      </w:r>
      <w:r>
        <w:rPr>
          <w:rFonts w:ascii="Calibri" w:hAnsi="Calibri"/>
          <w:sz w:val="22"/>
          <w:szCs w:val="22"/>
        </w:rPr>
        <w:t xml:space="preserve"> </w:t>
      </w:r>
    </w:p>
    <w:p w14:paraId="7C8089D0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Powyższy obowiązek podatkowy będzie dotyczył </w:t>
      </w:r>
    </w:p>
    <w:p w14:paraId="6A33DBB5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……………………………………………………………………………………………………………………………….……………………………… </w:t>
      </w:r>
    </w:p>
    <w:p w14:paraId="6280A55D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right="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(Należy wpisać nazwę /rodzaj towaru lub usługi,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re będą prowadziły do powstania u Zamawiającego obowiązku podatkowego zgodnie z przepisami o podatku od towar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i usług) objętych przedmiotem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wienia.</w:t>
      </w:r>
    </w:p>
    <w:p w14:paraId="7C54CF3A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right="1"/>
        <w:jc w:val="both"/>
        <w:rPr>
          <w:rFonts w:ascii="Calibri" w:eastAsia="Calibri" w:hAnsi="Calibri" w:cs="Calibri"/>
          <w:color w:val="FF0000"/>
          <w:sz w:val="22"/>
          <w:szCs w:val="22"/>
          <w:u w:color="FF0000"/>
        </w:rPr>
      </w:pPr>
      <w:r>
        <w:rPr>
          <w:rFonts w:ascii="Calibri" w:hAnsi="Calibri"/>
          <w:color w:val="FF0000"/>
          <w:sz w:val="22"/>
          <w:szCs w:val="22"/>
          <w:u w:color="FF0000"/>
        </w:rPr>
        <w:t>* - niepotrzebne skreślić</w:t>
      </w:r>
    </w:p>
    <w:p w14:paraId="5C9EDA3B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right="1"/>
        <w:jc w:val="both"/>
        <w:rPr>
          <w:rFonts w:ascii="Calibri" w:eastAsia="Calibri" w:hAnsi="Calibri" w:cs="Calibri"/>
          <w:sz w:val="22"/>
          <w:szCs w:val="22"/>
        </w:rPr>
      </w:pPr>
    </w:p>
    <w:p w14:paraId="5526F481" w14:textId="77777777" w:rsidR="00673CA0" w:rsidRDefault="00000000">
      <w:pPr>
        <w:widowControl/>
        <w:suppressAutoHyphens w:val="0"/>
        <w:jc w:val="left"/>
      </w:pPr>
      <w:r>
        <w:rPr>
          <w:rFonts w:ascii="Arial Unicode MS" w:eastAsia="Arial Unicode MS" w:hAnsi="Arial Unicode MS" w:cs="Arial Unicode MS"/>
          <w:sz w:val="22"/>
          <w:szCs w:val="22"/>
        </w:rPr>
        <w:br w:type="page"/>
      </w:r>
    </w:p>
    <w:p w14:paraId="527EE85B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right="1"/>
        <w:jc w:val="both"/>
        <w:rPr>
          <w:rFonts w:ascii="Calibri" w:eastAsia="Calibri" w:hAnsi="Calibri" w:cs="Calibri"/>
          <w:sz w:val="22"/>
          <w:szCs w:val="22"/>
        </w:rPr>
      </w:pPr>
    </w:p>
    <w:p w14:paraId="69A4CFAF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right="1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3 do SWZ</w:t>
      </w:r>
    </w:p>
    <w:p w14:paraId="72C06A9A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right="1"/>
        <w:jc w:val="both"/>
        <w:rPr>
          <w:rFonts w:ascii="Calibri" w:eastAsia="Calibri" w:hAnsi="Calibri" w:cs="Calibri"/>
          <w:sz w:val="22"/>
          <w:szCs w:val="22"/>
        </w:rPr>
      </w:pPr>
    </w:p>
    <w:p w14:paraId="5AC683B7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right="1"/>
        <w:jc w:val="both"/>
        <w:rPr>
          <w:rFonts w:ascii="Calibri" w:eastAsia="Calibri" w:hAnsi="Calibri" w:cs="Calibri"/>
          <w:sz w:val="22"/>
          <w:szCs w:val="22"/>
        </w:rPr>
      </w:pPr>
    </w:p>
    <w:p w14:paraId="0CB7E15E" w14:textId="77777777" w:rsidR="00673CA0" w:rsidRDefault="00000000">
      <w:pPr>
        <w:pStyle w:val="Tekstpodstawowy"/>
        <w:tabs>
          <w:tab w:val="left" w:pos="567"/>
        </w:tabs>
        <w:ind w:left="284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OŚ</w:t>
      </w:r>
      <w:r>
        <w:rPr>
          <w:rFonts w:ascii="Calibri" w:hAnsi="Calibri"/>
          <w:b/>
          <w:bCs/>
          <w:sz w:val="22"/>
          <w:szCs w:val="22"/>
          <w:lang w:val="de-DE"/>
        </w:rPr>
        <w:t>WIADCZENIA WYKONAWCY</w:t>
      </w:r>
    </w:p>
    <w:p w14:paraId="054D9D7B" w14:textId="77777777" w:rsidR="00673CA0" w:rsidRDefault="00000000">
      <w:pPr>
        <w:widowControl/>
        <w:tabs>
          <w:tab w:val="left" w:pos="567"/>
        </w:tabs>
        <w:suppressAutoHyphens w:val="0"/>
        <w:spacing w:line="360" w:lineRule="auto"/>
        <w:ind w:left="284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>DOTYCZ</w:t>
      </w:r>
      <w:r>
        <w:rPr>
          <w:rFonts w:ascii="Calibri" w:hAnsi="Calibri"/>
          <w:b/>
          <w:bCs/>
          <w:sz w:val="22"/>
          <w:szCs w:val="22"/>
        </w:rPr>
        <w:t>ĄCE SPEŁ</w:t>
      </w:r>
      <w:r>
        <w:rPr>
          <w:rFonts w:ascii="Calibri" w:hAnsi="Calibri"/>
          <w:b/>
          <w:bCs/>
          <w:sz w:val="22"/>
          <w:szCs w:val="22"/>
          <w:lang w:val="en-US"/>
        </w:rPr>
        <w:t>NIANIA WARUNK</w:t>
      </w:r>
      <w:r>
        <w:rPr>
          <w:rFonts w:ascii="Calibri" w:hAnsi="Calibri"/>
          <w:b/>
          <w:bCs/>
          <w:sz w:val="22"/>
          <w:szCs w:val="22"/>
        </w:rPr>
        <w:t>ÓW UDZIAŁU W POSTĘ</w:t>
      </w:r>
      <w:r>
        <w:rPr>
          <w:rFonts w:ascii="Calibri" w:hAnsi="Calibri"/>
          <w:b/>
          <w:bCs/>
          <w:sz w:val="22"/>
          <w:szCs w:val="22"/>
          <w:lang w:val="en-US"/>
        </w:rPr>
        <w:t>POWANIU</w:t>
      </w:r>
    </w:p>
    <w:p w14:paraId="0D9F325B" w14:textId="77777777" w:rsidR="00673CA0" w:rsidRDefault="00673CA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2F5B8927" w14:textId="21F237A7" w:rsidR="00673CA0" w:rsidRDefault="00000000">
      <w:pPr>
        <w:shd w:val="clear" w:color="auto" w:fill="FFFFFF"/>
        <w:tabs>
          <w:tab w:val="left" w:pos="567"/>
        </w:tabs>
        <w:suppressAutoHyphens w:val="0"/>
        <w:spacing w:line="360" w:lineRule="auto"/>
        <w:ind w:left="284"/>
        <w:rPr>
          <w:rFonts w:ascii="Calibri" w:eastAsia="Calibri" w:hAnsi="Calibri" w:cs="Calibri"/>
          <w:b/>
          <w:bCs/>
          <w:color w:val="00000A"/>
          <w:sz w:val="22"/>
          <w:szCs w:val="22"/>
          <w:u w:color="00000A"/>
        </w:rPr>
      </w:pPr>
      <w:r>
        <w:rPr>
          <w:rFonts w:ascii="Calibri" w:hAnsi="Calibri"/>
          <w:sz w:val="22"/>
          <w:szCs w:val="22"/>
        </w:rPr>
        <w:t>Na potrzeby postępowania o udzielenie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wienia publicznego na </w:t>
      </w:r>
      <w:r>
        <w:rPr>
          <w:rFonts w:ascii="Calibri" w:hAnsi="Calibri"/>
          <w:b/>
          <w:bCs/>
          <w:i/>
          <w:iCs/>
          <w:color w:val="00000A"/>
          <w:sz w:val="22"/>
          <w:szCs w:val="22"/>
          <w:u w:color="00000A"/>
        </w:rPr>
        <w:t>Wyłonienie Wykonawcy na wykonanie projektu wystawy stałej „Środowiska przyrodnicze G</w:t>
      </w:r>
      <w:r>
        <w:rPr>
          <w:rFonts w:ascii="Calibri" w:hAnsi="Calibri"/>
          <w:b/>
          <w:bCs/>
          <w:i/>
          <w:iCs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b/>
          <w:bCs/>
          <w:i/>
          <w:iCs/>
          <w:color w:val="00000A"/>
          <w:sz w:val="22"/>
          <w:szCs w:val="22"/>
          <w:u w:color="00000A"/>
        </w:rPr>
        <w:t>rnego Śląska” w związku z realizacją projektu pn. „Modernizacja infrastruktury Muzeum G</w:t>
      </w:r>
      <w:r>
        <w:rPr>
          <w:rFonts w:ascii="Calibri" w:hAnsi="Calibri"/>
          <w:b/>
          <w:bCs/>
          <w:i/>
          <w:iCs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b/>
          <w:bCs/>
          <w:i/>
          <w:iCs/>
          <w:color w:val="00000A"/>
          <w:sz w:val="22"/>
          <w:szCs w:val="22"/>
          <w:u w:color="00000A"/>
          <w:lang w:val="it-IT"/>
        </w:rPr>
        <w:t>rno</w:t>
      </w:r>
      <w:r>
        <w:rPr>
          <w:rFonts w:ascii="Calibri" w:hAnsi="Calibri"/>
          <w:b/>
          <w:bCs/>
          <w:i/>
          <w:iCs/>
          <w:color w:val="00000A"/>
          <w:sz w:val="22"/>
          <w:szCs w:val="22"/>
          <w:u w:color="00000A"/>
        </w:rPr>
        <w:t>śląskiego w Bytomiu”</w:t>
      </w:r>
      <w:r>
        <w:rPr>
          <w:rFonts w:ascii="Calibri" w:hAnsi="Calibri"/>
          <w:b/>
          <w:bCs/>
          <w:i/>
          <w:iCs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oświadczamy, co następuje:</w:t>
      </w:r>
    </w:p>
    <w:p w14:paraId="65A96A91" w14:textId="77777777" w:rsidR="00673CA0" w:rsidRDefault="00673CA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2F6A2EDE" w14:textId="77777777" w:rsidR="00673CA0" w:rsidRDefault="0000000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de-DE"/>
        </w:rPr>
        <w:t>INFORMACJA DOTYCZ</w:t>
      </w:r>
      <w:r>
        <w:rPr>
          <w:rFonts w:ascii="Calibri" w:hAnsi="Calibri"/>
          <w:b/>
          <w:bCs/>
          <w:sz w:val="22"/>
          <w:szCs w:val="22"/>
        </w:rPr>
        <w:t>ĄCA WYKONAWCY:</w:t>
      </w:r>
    </w:p>
    <w:p w14:paraId="1794CD99" w14:textId="77777777" w:rsidR="00673CA0" w:rsidRDefault="0000000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Oświadczamy, ż</w:t>
      </w:r>
      <w:r>
        <w:rPr>
          <w:rFonts w:ascii="Calibri" w:hAnsi="Calibri"/>
          <w:sz w:val="22"/>
          <w:szCs w:val="22"/>
          <w:lang w:val="nl-NL"/>
        </w:rPr>
        <w:t>e spe</w:t>
      </w:r>
      <w:r>
        <w:rPr>
          <w:rFonts w:ascii="Calibri" w:hAnsi="Calibri"/>
          <w:sz w:val="22"/>
          <w:szCs w:val="22"/>
        </w:rPr>
        <w:t>łniamy warunki udziału w postępowaniu określone przez Zamawiającego w SWZ.</w:t>
      </w:r>
    </w:p>
    <w:p w14:paraId="42A01CFB" w14:textId="77777777" w:rsidR="00673CA0" w:rsidRDefault="00673CA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13849E15" w14:textId="77777777" w:rsidR="00673CA0" w:rsidRDefault="0000000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de-DE"/>
        </w:rPr>
        <w:t>INFORMACJA W ZWI</w:t>
      </w:r>
      <w:r>
        <w:rPr>
          <w:rFonts w:ascii="Calibri" w:hAnsi="Calibri"/>
          <w:b/>
          <w:bCs/>
          <w:sz w:val="22"/>
          <w:szCs w:val="22"/>
        </w:rPr>
        <w:t>Ą</w:t>
      </w:r>
      <w:r>
        <w:rPr>
          <w:rFonts w:ascii="Calibri" w:hAnsi="Calibri"/>
          <w:b/>
          <w:bCs/>
          <w:sz w:val="22"/>
          <w:szCs w:val="22"/>
          <w:lang w:val="de-DE"/>
        </w:rPr>
        <w:t>ZKU Z POLEGANIEM NA ZASOBACH INNYCH PODMIOT</w:t>
      </w:r>
      <w:r>
        <w:rPr>
          <w:rFonts w:ascii="Calibri" w:hAnsi="Calibri"/>
          <w:b/>
          <w:bCs/>
          <w:sz w:val="22"/>
          <w:szCs w:val="22"/>
        </w:rPr>
        <w:t>Ó</w:t>
      </w:r>
      <w:r>
        <w:rPr>
          <w:rFonts w:ascii="Calibri" w:hAnsi="Calibri"/>
          <w:b/>
          <w:bCs/>
          <w:sz w:val="22"/>
          <w:szCs w:val="22"/>
          <w:lang w:val="de-DE"/>
        </w:rPr>
        <w:t>W:</w:t>
      </w:r>
    </w:p>
    <w:p w14:paraId="61B13763" w14:textId="77777777" w:rsidR="00673CA0" w:rsidRDefault="0000000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Oświadczamy, że w celu wykazania spełniania warunk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udziału w postępowaniu, określonych przez Zamawiającego w SWZ, polegamy na zasobach następującego/ych podmiotu/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w: </w:t>
      </w:r>
    </w:p>
    <w:p w14:paraId="66A6ADCD" w14:textId="77777777" w:rsidR="00673CA0" w:rsidRDefault="00673CA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23666D56" w14:textId="77777777" w:rsidR="00673CA0" w:rsidRDefault="0000000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………………………………………………………………………….……………………………………………………………………………</w:t>
      </w:r>
    </w:p>
    <w:p w14:paraId="2B7D4A3E" w14:textId="77777777" w:rsidR="00673CA0" w:rsidRDefault="00673CA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009609BD" w14:textId="77777777" w:rsidR="00673CA0" w:rsidRDefault="0000000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………………………………………………………………………….……………………………………………………………………………</w:t>
      </w:r>
    </w:p>
    <w:p w14:paraId="170049A4" w14:textId="77777777" w:rsidR="00673CA0" w:rsidRDefault="00673CA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0115D1FB" w14:textId="77777777" w:rsidR="00673CA0" w:rsidRDefault="0000000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następującym zakresie: </w:t>
      </w:r>
    </w:p>
    <w:p w14:paraId="3D25280B" w14:textId="77777777" w:rsidR="00673CA0" w:rsidRDefault="00673CA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557E0361" w14:textId="77777777" w:rsidR="00673CA0" w:rsidRDefault="0000000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………………………………………………………………………….……………………………………………………………………………</w:t>
      </w:r>
    </w:p>
    <w:p w14:paraId="5E54719C" w14:textId="77777777" w:rsidR="00673CA0" w:rsidRDefault="00673CA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6897518D" w14:textId="77777777" w:rsidR="00673CA0" w:rsidRDefault="0000000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………………………………………………………………………….……………………………………………………………………………</w:t>
      </w:r>
    </w:p>
    <w:p w14:paraId="10206CEF" w14:textId="77777777" w:rsidR="00673CA0" w:rsidRDefault="0000000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(wskazać podmiot/y i określić odpowiedni zakres dla wskazanego podmiotu/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- o ile dotyczy)*</w:t>
      </w:r>
    </w:p>
    <w:p w14:paraId="46FFD714" w14:textId="77777777" w:rsidR="00673CA0" w:rsidRDefault="00673CA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5FEAF454" w14:textId="77777777" w:rsidR="00673CA0" w:rsidRDefault="00673CA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53AC2117" w14:textId="77777777" w:rsidR="00673CA0" w:rsidRDefault="0000000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OŚ</w:t>
      </w:r>
      <w:r>
        <w:rPr>
          <w:rFonts w:ascii="Calibri" w:hAnsi="Calibri"/>
          <w:b/>
          <w:bCs/>
          <w:sz w:val="22"/>
          <w:szCs w:val="22"/>
          <w:lang w:val="en-US"/>
        </w:rPr>
        <w:t>WIADCZENIE DOTYCZ</w:t>
      </w:r>
      <w:r>
        <w:rPr>
          <w:rFonts w:ascii="Calibri" w:hAnsi="Calibri"/>
          <w:b/>
          <w:bCs/>
          <w:sz w:val="22"/>
          <w:szCs w:val="22"/>
        </w:rPr>
        <w:t>ĄCE PODMIOTU, NA KTÓ</w:t>
      </w:r>
      <w:r>
        <w:rPr>
          <w:rFonts w:ascii="Calibri" w:hAnsi="Calibri"/>
          <w:b/>
          <w:bCs/>
          <w:sz w:val="22"/>
          <w:szCs w:val="22"/>
          <w:lang w:val="es-ES_tradnl"/>
        </w:rPr>
        <w:t>REGO ZASOBY POWO</w:t>
      </w:r>
      <w:r>
        <w:rPr>
          <w:rFonts w:ascii="Calibri" w:hAnsi="Calibri"/>
          <w:b/>
          <w:bCs/>
          <w:sz w:val="22"/>
          <w:szCs w:val="22"/>
        </w:rPr>
        <w:t>ŁUJE SIĘ WYKONAWCA:</w:t>
      </w:r>
    </w:p>
    <w:p w14:paraId="0D7E62C0" w14:textId="77777777" w:rsidR="00673CA0" w:rsidRDefault="0000000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Oświadczamy, że w stosunku do następującego/ych podmiotu/t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w, na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rego/ych zasoby powołujemy się w niniejszym postępowaniu, tj.: </w:t>
      </w:r>
    </w:p>
    <w:p w14:paraId="449F08BC" w14:textId="77777777" w:rsidR="00673CA0" w:rsidRDefault="00673CA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241EFBDA" w14:textId="77777777" w:rsidR="00673CA0" w:rsidRDefault="0000000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………………………………………………………………………….……………………………………………………………………………</w:t>
      </w:r>
    </w:p>
    <w:p w14:paraId="53B08EB8" w14:textId="77777777" w:rsidR="00673CA0" w:rsidRDefault="00673CA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37600F59" w14:textId="77777777" w:rsidR="00673CA0" w:rsidRDefault="0000000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………………………………………………………………………….……………………………………………………………………………</w:t>
      </w:r>
    </w:p>
    <w:p w14:paraId="7B398F63" w14:textId="77777777" w:rsidR="00673CA0" w:rsidRDefault="0000000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(podać pełną nazwę/firmę, adres, a także w zależności od podmiotu: NIP/PESEL, KRS/CEiDG - o ile dotyczy)* </w:t>
      </w:r>
    </w:p>
    <w:p w14:paraId="6A3EC2CC" w14:textId="77777777" w:rsidR="00673CA0" w:rsidRDefault="00673CA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04C3F370" w14:textId="77777777" w:rsidR="00673CA0" w:rsidRDefault="0000000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nie zachodzą podstawy wykluczenia z postępowania o udzielenie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 określone przez Zamawiającego w SWZ.</w:t>
      </w:r>
    </w:p>
    <w:p w14:paraId="6C5ED5AB" w14:textId="77777777" w:rsidR="00673CA0" w:rsidRDefault="00673CA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0D37F3FD" w14:textId="77777777" w:rsidR="00673CA0" w:rsidRDefault="00673CA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3697F5EC" w14:textId="77777777" w:rsidR="00673CA0" w:rsidRDefault="0000000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</w:t>
      </w:r>
      <w:r>
        <w:rPr>
          <w:rFonts w:ascii="Calibri" w:hAnsi="Calibri"/>
          <w:sz w:val="22"/>
          <w:szCs w:val="22"/>
          <w:lang w:val="en-US"/>
        </w:rPr>
        <w:t>WIADCZENIA DOTYCZ</w:t>
      </w:r>
      <w:r>
        <w:rPr>
          <w:rFonts w:ascii="Calibri" w:hAnsi="Calibri"/>
          <w:sz w:val="22"/>
          <w:szCs w:val="22"/>
        </w:rPr>
        <w:t>ĄCE WYKONAWCY:</w:t>
      </w:r>
    </w:p>
    <w:p w14:paraId="7EC21D5F" w14:textId="77777777" w:rsidR="00673CA0" w:rsidRDefault="0000000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Oświadczamy, ż</w:t>
      </w:r>
      <w:r>
        <w:rPr>
          <w:rFonts w:ascii="Calibri" w:hAnsi="Calibri"/>
          <w:sz w:val="22"/>
          <w:szCs w:val="22"/>
          <w:lang w:val="nl-NL"/>
        </w:rPr>
        <w:t>e spe</w:t>
      </w:r>
      <w:r>
        <w:rPr>
          <w:rFonts w:ascii="Calibri" w:hAnsi="Calibri"/>
          <w:sz w:val="22"/>
          <w:szCs w:val="22"/>
        </w:rPr>
        <w:t>łniamy warunki udziału w postępowaniu, o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rych mowa w art. 112 ustawy Pzp i opisane w SWZ, a w szczeg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lnoś</w:t>
      </w:r>
      <w:r>
        <w:rPr>
          <w:rFonts w:ascii="Calibri" w:hAnsi="Calibri"/>
          <w:sz w:val="22"/>
          <w:szCs w:val="22"/>
          <w:lang w:val="it-IT"/>
        </w:rPr>
        <w:t>ci:</w:t>
      </w:r>
    </w:p>
    <w:p w14:paraId="77EDC004" w14:textId="77777777" w:rsidR="00673CA0" w:rsidRDefault="0000000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ab/>
        <w:t>Oświadczamy, że znajdujemy się w sytuacji ekonomicznej lub finansowej pozwalającej, na realizację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wienia, </w:t>
      </w:r>
    </w:p>
    <w:p w14:paraId="76EC590E" w14:textId="77777777" w:rsidR="00673CA0" w:rsidRDefault="0000000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  <w:t>Oświadczamy, że posiadamy zdolność techniczną lub zawodową pozwalającą na realizację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wienia, </w:t>
      </w:r>
    </w:p>
    <w:p w14:paraId="642154D0" w14:textId="77777777" w:rsidR="00673CA0" w:rsidRDefault="0000000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ab/>
        <w:t>Oświadczamy, że nie podlegamy wykluczeniu z postępowania na podstawie art. 108 ust. 1 ustawy Pzp.</w:t>
      </w:r>
    </w:p>
    <w:p w14:paraId="6DBF8A99" w14:textId="77777777" w:rsidR="00673CA0" w:rsidRDefault="0000000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</w:t>
      </w:r>
      <w:r>
        <w:rPr>
          <w:rFonts w:ascii="Calibri" w:hAnsi="Calibri"/>
          <w:sz w:val="22"/>
          <w:szCs w:val="22"/>
        </w:rPr>
        <w:tab/>
        <w:t>Oświadczamy, że nie podlegamy wykluczeniu z postępowania na podstawie art. 109 ust. 1 pkt 1), 2), 4), 5), 7), 8), 9) i 10) ustawy Pzp.</w:t>
      </w:r>
    </w:p>
    <w:p w14:paraId="68350405" w14:textId="77777777" w:rsidR="00673CA0" w:rsidRDefault="00673CA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54E81825" w14:textId="77777777" w:rsidR="00673CA0" w:rsidRDefault="0000000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Oświadczamy, że zachodzą w stosunku do nas podstawy wykluczenia z postępowania na podstawie art. …………. ustawy Pzp.</w:t>
      </w:r>
    </w:p>
    <w:p w14:paraId="66F32598" w14:textId="77777777" w:rsidR="00673CA0" w:rsidRDefault="0000000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(podać mającą zastosowanie podstawę wykluczenia spośr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d wymienionych w art. 108 ust. 1 pkt 1), 2) i 5) lub art. 109 ust. 1 pkt 2)-5) i 7)-10) - o ile dotyczy)* </w:t>
      </w:r>
    </w:p>
    <w:p w14:paraId="18F6367A" w14:textId="77777777" w:rsidR="00673CA0" w:rsidRDefault="00673CA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38949C45" w14:textId="77777777" w:rsidR="00673CA0" w:rsidRDefault="0000000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 Oświadczamy, iż nie podlegamy wykluczeniu na podstawie art. 7 ust. 1 ustawy z dnia 13 kwietnia 2022 r. o szczeg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lnych rozwiązaniach w zakresie przeciwdziałania wspieraniu agresji na Ukrainę oraz służących ochronie bezpieczeństwa narodowego (t.j.: Dziennik Ustaw z 2024r. poz. 507), tj.:</w:t>
      </w:r>
    </w:p>
    <w:p w14:paraId="383BD484" w14:textId="77777777" w:rsidR="00673CA0" w:rsidRDefault="0000000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5.1</w:t>
      </w:r>
      <w:r>
        <w:rPr>
          <w:rFonts w:ascii="Calibri" w:hAnsi="Calibri"/>
          <w:sz w:val="22"/>
          <w:szCs w:val="22"/>
        </w:rPr>
        <w:tab/>
        <w:t xml:space="preserve"> nie jesteśmy Wykonawcą wymienionym w wykazach określonych w rozporządzeniu 765/2006 i rozporządzeniu 269/2014 ani wpisanym na listę na podstawie decyzji w sprawie wpisu na listę rozstrzygającej o zastosowaniu środka, o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rym mowa w art. 1 pkt 3 cytowanej ustawy;</w:t>
      </w:r>
    </w:p>
    <w:p w14:paraId="6A54906F" w14:textId="77777777" w:rsidR="00673CA0" w:rsidRDefault="0000000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5.2</w:t>
      </w:r>
      <w:r>
        <w:rPr>
          <w:rFonts w:ascii="Calibri" w:hAnsi="Calibri"/>
          <w:sz w:val="22"/>
          <w:szCs w:val="22"/>
        </w:rPr>
        <w:tab/>
        <w:t xml:space="preserve"> nie jesteśmy Wykonawcą,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rego beneficjentem rzeczywistym w rozumieniu ustawy z dnia 1 marca 2018r. o przeciwdziałaniu praniu pieniędzy oraz finansowaniu terroryzmu (t.j.: Dziennik Ustaw z 2023r., poz. 1124 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rym mowa w art. 1 pkt 3 cytowanej ustawy;</w:t>
      </w:r>
    </w:p>
    <w:p w14:paraId="4935F347" w14:textId="77777777" w:rsidR="00673CA0" w:rsidRDefault="0000000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5.3</w:t>
      </w:r>
      <w:r>
        <w:rPr>
          <w:rFonts w:ascii="Calibri" w:hAnsi="Calibri"/>
          <w:sz w:val="22"/>
          <w:szCs w:val="22"/>
        </w:rPr>
        <w:tab/>
        <w:t xml:space="preserve"> nie jesteśmy Wykonawcą,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rego jednostką dominującą w rozumieniu art. 3 ust. 1 pkt 37 ustawy z dnia 29 września 1994r. o rachunkowości (t.j.: Dziennik Ustaw z 2023r., poz. 120 z późn.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rym mowa w art. 1 pkt 3 cytowanej ustawy.</w:t>
      </w:r>
    </w:p>
    <w:p w14:paraId="35C2B56C" w14:textId="77777777" w:rsidR="00673CA0" w:rsidRDefault="00673CA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09B6C6C8" w14:textId="77777777" w:rsidR="00673CA0" w:rsidRDefault="0000000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Jednocześnie oświadczam, że w związku z powyższym, na podstawie art. 110 ust. 2 ustawy Pzp podjąłem następujące środki naprawcze: </w:t>
      </w:r>
    </w:p>
    <w:p w14:paraId="43F49244" w14:textId="77777777" w:rsidR="00673CA0" w:rsidRDefault="00673CA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189C099B" w14:textId="77777777" w:rsidR="00673CA0" w:rsidRDefault="0000000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35293D0D" w14:textId="77777777" w:rsidR="00673CA0" w:rsidRDefault="00673CA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0A17E8FA" w14:textId="77777777" w:rsidR="00673CA0" w:rsidRDefault="0000000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52517CB6" w14:textId="77777777" w:rsidR="00673CA0" w:rsidRDefault="00673CA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1B2A2D4F" w14:textId="77777777" w:rsidR="00673CA0" w:rsidRDefault="0000000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3C18E559" w14:textId="77777777" w:rsidR="00673CA0" w:rsidRDefault="0000000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(- o ile dotyczy)*</w:t>
      </w:r>
    </w:p>
    <w:p w14:paraId="22236345" w14:textId="77777777" w:rsidR="00673CA0" w:rsidRDefault="00673CA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42A42309" w14:textId="77777777" w:rsidR="00673CA0" w:rsidRDefault="00673CA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DE0E95C" w14:textId="77777777" w:rsidR="00673CA0" w:rsidRDefault="0000000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OŚ</w:t>
      </w:r>
      <w:r>
        <w:rPr>
          <w:rFonts w:ascii="Calibri" w:hAnsi="Calibri"/>
          <w:b/>
          <w:bCs/>
          <w:sz w:val="22"/>
          <w:szCs w:val="22"/>
          <w:lang w:val="en-US"/>
        </w:rPr>
        <w:t>WIADCZENIE DOTYCZ</w:t>
      </w:r>
      <w:r>
        <w:rPr>
          <w:rFonts w:ascii="Calibri" w:hAnsi="Calibri"/>
          <w:b/>
          <w:bCs/>
          <w:sz w:val="22"/>
          <w:szCs w:val="22"/>
        </w:rPr>
        <w:t>ĄCE PODWYKONAWCY NIEBĘDĄ</w:t>
      </w:r>
      <w:r>
        <w:rPr>
          <w:rFonts w:ascii="Calibri" w:hAnsi="Calibri"/>
          <w:b/>
          <w:bCs/>
          <w:sz w:val="22"/>
          <w:szCs w:val="22"/>
          <w:lang w:val="en-US"/>
        </w:rPr>
        <w:t>CEGO PODMIOTEM, NA KT</w:t>
      </w:r>
      <w:r>
        <w:rPr>
          <w:rFonts w:ascii="Calibri" w:hAnsi="Calibri"/>
          <w:b/>
          <w:bCs/>
          <w:sz w:val="22"/>
          <w:szCs w:val="22"/>
        </w:rPr>
        <w:t>Ó</w:t>
      </w:r>
      <w:r>
        <w:rPr>
          <w:rFonts w:ascii="Calibri" w:hAnsi="Calibri"/>
          <w:b/>
          <w:bCs/>
          <w:sz w:val="22"/>
          <w:szCs w:val="22"/>
          <w:lang w:val="es-ES_tradnl"/>
        </w:rPr>
        <w:t>REGO ZASOBY POWO</w:t>
      </w:r>
      <w:r>
        <w:rPr>
          <w:rFonts w:ascii="Calibri" w:hAnsi="Calibri"/>
          <w:b/>
          <w:bCs/>
          <w:sz w:val="22"/>
          <w:szCs w:val="22"/>
        </w:rPr>
        <w:t>ŁUJE SIĘ WYKONAWCA:</w:t>
      </w:r>
    </w:p>
    <w:p w14:paraId="28654724" w14:textId="77777777" w:rsidR="00673CA0" w:rsidRDefault="0000000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Oświadczamy, że następujący/e podmiot/y, będący/e podwykonawcą</w:t>
      </w:r>
      <w:r>
        <w:rPr>
          <w:rFonts w:ascii="Calibri" w:hAnsi="Calibri"/>
          <w:sz w:val="22"/>
          <w:szCs w:val="22"/>
          <w:lang w:val="it-IT"/>
        </w:rPr>
        <w:t xml:space="preserve">/ami: </w:t>
      </w:r>
    </w:p>
    <w:p w14:paraId="5066E5F3" w14:textId="77777777" w:rsidR="00673CA0" w:rsidRDefault="00673CA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16908C1F" w14:textId="77777777" w:rsidR="00673CA0" w:rsidRDefault="0000000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425C49DE" w14:textId="77777777" w:rsidR="00673CA0" w:rsidRDefault="00673CA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698AA3DC" w14:textId="77777777" w:rsidR="00673CA0" w:rsidRDefault="0000000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06BD2370" w14:textId="77777777" w:rsidR="00673CA0" w:rsidRDefault="0000000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(podać pełną nazwę/firmę, adres, a także w zależności od podmiotu: NIP/PESEL, KRS/CEiDG - o ile dotyczy)*</w:t>
      </w:r>
    </w:p>
    <w:p w14:paraId="21054479" w14:textId="77777777" w:rsidR="00673CA0" w:rsidRDefault="00673CA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6220A60E" w14:textId="77777777" w:rsidR="00673CA0" w:rsidRDefault="0000000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nie podlega/ją wykluczeniu z postępowania o udzielenie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wienia.</w:t>
      </w:r>
    </w:p>
    <w:p w14:paraId="198F4799" w14:textId="77777777" w:rsidR="00673CA0" w:rsidRDefault="00673CA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28BA6A43" w14:textId="77777777" w:rsidR="00673CA0" w:rsidRDefault="00673CA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128B503A" w14:textId="77777777" w:rsidR="00673CA0" w:rsidRDefault="0000000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OŚ</w:t>
      </w:r>
      <w:r>
        <w:rPr>
          <w:rFonts w:ascii="Calibri" w:hAnsi="Calibri"/>
          <w:b/>
          <w:bCs/>
          <w:sz w:val="22"/>
          <w:szCs w:val="22"/>
          <w:lang w:val="en-US"/>
        </w:rPr>
        <w:t>WIADCZENIE DOTYCZ</w:t>
      </w:r>
      <w:r>
        <w:rPr>
          <w:rFonts w:ascii="Calibri" w:hAnsi="Calibri"/>
          <w:b/>
          <w:bCs/>
          <w:sz w:val="22"/>
          <w:szCs w:val="22"/>
        </w:rPr>
        <w:t>Ą</w:t>
      </w:r>
      <w:r>
        <w:rPr>
          <w:rFonts w:ascii="Calibri" w:hAnsi="Calibri"/>
          <w:b/>
          <w:bCs/>
          <w:sz w:val="22"/>
          <w:szCs w:val="22"/>
          <w:lang w:val="de-DE"/>
        </w:rPr>
        <w:t>CE PODANYCH INFORMACJI:</w:t>
      </w:r>
    </w:p>
    <w:p w14:paraId="05918A47" w14:textId="77777777" w:rsidR="00673CA0" w:rsidRDefault="0000000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728B07" w14:textId="77777777" w:rsidR="00673CA0" w:rsidRDefault="00673CA0">
      <w:pPr>
        <w:widowControl/>
        <w:tabs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344C5F17" w14:textId="77777777" w:rsidR="00673CA0" w:rsidRDefault="00000000">
      <w:pPr>
        <w:widowControl/>
        <w:tabs>
          <w:tab w:val="left" w:pos="567"/>
        </w:tabs>
        <w:suppressAutoHyphens w:val="0"/>
        <w:ind w:left="284"/>
        <w:jc w:val="both"/>
      </w:pPr>
      <w:r>
        <w:rPr>
          <w:rStyle w:val="BrakA"/>
          <w:rFonts w:ascii="Arial Unicode MS" w:eastAsia="Arial Unicode MS" w:hAnsi="Arial Unicode MS" w:cs="Arial Unicode MS"/>
        </w:rPr>
        <w:br w:type="page"/>
      </w:r>
    </w:p>
    <w:p w14:paraId="70E8BD22" w14:textId="77777777" w:rsidR="00673CA0" w:rsidRDefault="00000000">
      <w:pPr>
        <w:widowControl/>
        <w:tabs>
          <w:tab w:val="left" w:pos="567"/>
        </w:tabs>
        <w:suppressAutoHyphens w:val="0"/>
        <w:ind w:left="284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Załącznik 4 do SWZ</w:t>
      </w:r>
    </w:p>
    <w:p w14:paraId="2BACC201" w14:textId="77777777" w:rsidR="00673CA0" w:rsidRDefault="00000000">
      <w:pPr>
        <w:widowControl/>
        <w:tabs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da-DK"/>
        </w:rPr>
        <w:t>Sk</w:t>
      </w:r>
      <w:r>
        <w:rPr>
          <w:rFonts w:ascii="Calibri" w:hAnsi="Calibri"/>
          <w:sz w:val="22"/>
          <w:szCs w:val="22"/>
        </w:rPr>
        <w:t>ładane w odpowiedzi na wezwanie Zamawiającego.</w:t>
      </w:r>
    </w:p>
    <w:p w14:paraId="1D9B758F" w14:textId="77777777" w:rsidR="00673CA0" w:rsidRDefault="00673CA0">
      <w:pPr>
        <w:widowControl/>
        <w:tabs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6FF9B694" w14:textId="77777777" w:rsidR="00673CA0" w:rsidRDefault="00000000">
      <w:pPr>
        <w:widowControl/>
        <w:tabs>
          <w:tab w:val="left" w:pos="567"/>
        </w:tabs>
        <w:suppressAutoHyphens w:val="0"/>
        <w:ind w:left="284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OŚ</w:t>
      </w:r>
      <w:r>
        <w:rPr>
          <w:rFonts w:ascii="Calibri" w:hAnsi="Calibri"/>
          <w:b/>
          <w:bCs/>
          <w:sz w:val="22"/>
          <w:szCs w:val="22"/>
          <w:lang w:val="en-US"/>
        </w:rPr>
        <w:t>WIADCZENIE O POWI</w:t>
      </w:r>
      <w:r>
        <w:rPr>
          <w:rFonts w:ascii="Calibri" w:hAnsi="Calibri"/>
          <w:b/>
          <w:bCs/>
          <w:sz w:val="22"/>
          <w:szCs w:val="22"/>
        </w:rPr>
        <w:t>ĄZANIU KAPITAŁOWYM</w:t>
      </w:r>
    </w:p>
    <w:p w14:paraId="59DE3E7B" w14:textId="77777777" w:rsidR="00673CA0" w:rsidRDefault="00673CA0">
      <w:pPr>
        <w:widowControl/>
        <w:tabs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3E0FD21F" w14:textId="68FF74A5" w:rsidR="00673CA0" w:rsidRDefault="00000000">
      <w:pPr>
        <w:widowControl/>
        <w:tabs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it-IT"/>
        </w:rPr>
        <w:t>Bior</w:t>
      </w:r>
      <w:r>
        <w:rPr>
          <w:rFonts w:ascii="Calibri" w:hAnsi="Calibri"/>
          <w:sz w:val="22"/>
          <w:szCs w:val="22"/>
        </w:rPr>
        <w:t>ąc udział w postępowaniu</w:t>
      </w:r>
      <w:r>
        <w:rPr>
          <w:rFonts w:ascii="Calibri" w:hAnsi="Calibri"/>
          <w:b/>
          <w:bCs/>
          <w:i/>
          <w:iCs/>
          <w:color w:val="00000A"/>
          <w:sz w:val="22"/>
          <w:szCs w:val="22"/>
          <w:u w:color="00000A"/>
        </w:rPr>
        <w:t xml:space="preserve"> Wyłonienie Wykonawcy na wykonanie projektu wystawy stałej „Środowiska przyrodnicze G</w:t>
      </w:r>
      <w:r>
        <w:rPr>
          <w:rFonts w:ascii="Calibri" w:hAnsi="Calibri"/>
          <w:b/>
          <w:bCs/>
          <w:i/>
          <w:iCs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b/>
          <w:bCs/>
          <w:i/>
          <w:iCs/>
          <w:color w:val="00000A"/>
          <w:sz w:val="22"/>
          <w:szCs w:val="22"/>
          <w:u w:color="00000A"/>
        </w:rPr>
        <w:t>rnego Śląska” w związku z realizacją projektu pn. „Modernizacja infrastruktury Muzeum G</w:t>
      </w:r>
      <w:r>
        <w:rPr>
          <w:rFonts w:ascii="Calibri" w:hAnsi="Calibri"/>
          <w:b/>
          <w:bCs/>
          <w:i/>
          <w:iCs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b/>
          <w:bCs/>
          <w:i/>
          <w:iCs/>
          <w:color w:val="00000A"/>
          <w:sz w:val="22"/>
          <w:szCs w:val="22"/>
          <w:u w:color="00000A"/>
          <w:lang w:val="it-IT"/>
        </w:rPr>
        <w:t>rno</w:t>
      </w:r>
      <w:r>
        <w:rPr>
          <w:rFonts w:ascii="Calibri" w:hAnsi="Calibri"/>
          <w:b/>
          <w:bCs/>
          <w:i/>
          <w:iCs/>
          <w:color w:val="00000A"/>
          <w:sz w:val="22"/>
          <w:szCs w:val="22"/>
          <w:u w:color="00000A"/>
        </w:rPr>
        <w:t>śląskiego w Bytomiu”,</w:t>
      </w:r>
      <w:r>
        <w:rPr>
          <w:rFonts w:ascii="Calibri" w:hAnsi="Calibri"/>
          <w:sz w:val="22"/>
          <w:szCs w:val="22"/>
        </w:rPr>
        <w:t xml:space="preserve"> oświadczamy, ż</w:t>
      </w:r>
      <w:r>
        <w:rPr>
          <w:rFonts w:ascii="Calibri" w:hAnsi="Calibri"/>
          <w:sz w:val="22"/>
          <w:szCs w:val="22"/>
          <w:lang w:val="fr-FR"/>
        </w:rPr>
        <w:t>e :</w:t>
      </w:r>
    </w:p>
    <w:p w14:paraId="7FFCB624" w14:textId="77777777" w:rsidR="00673CA0" w:rsidRDefault="00673CA0">
      <w:pPr>
        <w:widowControl/>
        <w:tabs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1CE47CD7" w14:textId="77777777" w:rsidR="00673CA0" w:rsidRDefault="00000000">
      <w:pPr>
        <w:widowControl/>
        <w:tabs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nie należymy do tej samej grupy kapitałowej z żadnym z Wykonawc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w,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rzy złożyli ofertę w niniejszym postępowaniu *)</w:t>
      </w:r>
    </w:p>
    <w:p w14:paraId="0495FE07" w14:textId="77777777" w:rsidR="00673CA0" w:rsidRDefault="00673CA0">
      <w:pPr>
        <w:widowControl/>
        <w:tabs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093F15AF" w14:textId="77777777" w:rsidR="00673CA0" w:rsidRDefault="00000000">
      <w:pPr>
        <w:widowControl/>
        <w:tabs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lub</w:t>
      </w:r>
    </w:p>
    <w:p w14:paraId="542F8475" w14:textId="77777777" w:rsidR="00673CA0" w:rsidRDefault="00673CA0">
      <w:pPr>
        <w:widowControl/>
        <w:tabs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3DF96AF3" w14:textId="77777777" w:rsidR="00673CA0" w:rsidRDefault="00000000">
      <w:pPr>
        <w:widowControl/>
        <w:tabs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it-IT"/>
        </w:rPr>
        <w:t>nale</w:t>
      </w:r>
      <w:r>
        <w:rPr>
          <w:rFonts w:ascii="Calibri" w:hAnsi="Calibri"/>
          <w:sz w:val="22"/>
          <w:szCs w:val="22"/>
        </w:rPr>
        <w:t>żymy do tej samej grupy kapitałowej z następującymi Wykonawcami *)</w:t>
      </w:r>
    </w:p>
    <w:p w14:paraId="2488BC14" w14:textId="77777777" w:rsidR="00673CA0" w:rsidRDefault="00673CA0">
      <w:pPr>
        <w:widowControl/>
        <w:tabs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2CA40FE7" w14:textId="77777777" w:rsidR="00673CA0" w:rsidRDefault="00000000">
      <w:pPr>
        <w:widowControl/>
        <w:tabs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rozumieniu art. 4 pkt 14) ustawy z dnia 16 lutego 2007r. o ochronie konkurencji i konsument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konsument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(t.j.: Dziennik Ustaw z 2024r. poz. 594)</w:t>
      </w:r>
    </w:p>
    <w:p w14:paraId="2D02D315" w14:textId="77777777" w:rsidR="00673CA0" w:rsidRDefault="00673CA0">
      <w:pPr>
        <w:widowControl/>
        <w:tabs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60688F04" w14:textId="77777777" w:rsidR="00673CA0" w:rsidRDefault="00000000">
      <w:pPr>
        <w:widowControl/>
        <w:tabs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Lista Wykonawc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składających ofertę w niniejszy postępowaniu, należących do tej samej grupy kapitałowej,</w:t>
      </w:r>
    </w:p>
    <w:p w14:paraId="264363BF" w14:textId="77777777" w:rsidR="00673CA0" w:rsidRDefault="00000000">
      <w:pPr>
        <w:widowControl/>
        <w:tabs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ile dotyczy*)</w:t>
      </w:r>
    </w:p>
    <w:p w14:paraId="02566152" w14:textId="77777777" w:rsidR="00673CA0" w:rsidRDefault="00673CA0">
      <w:pPr>
        <w:widowControl/>
        <w:tabs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46E02C7A" w14:textId="77777777" w:rsidR="00673CA0" w:rsidRDefault="00000000">
      <w:pPr>
        <w:widowControl/>
        <w:tabs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ab/>
        <w:t>.............................................................................................................................................................</w:t>
      </w:r>
    </w:p>
    <w:p w14:paraId="21172C2D" w14:textId="77777777" w:rsidR="00673CA0" w:rsidRDefault="00673CA0">
      <w:pPr>
        <w:widowControl/>
        <w:tabs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11067B63" w14:textId="77777777" w:rsidR="00673CA0" w:rsidRDefault="00000000">
      <w:pPr>
        <w:widowControl/>
        <w:tabs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  <w:t>………………………………………....................................................................................................................</w:t>
      </w:r>
    </w:p>
    <w:p w14:paraId="40B851EB" w14:textId="77777777" w:rsidR="00673CA0" w:rsidRDefault="00673CA0">
      <w:pPr>
        <w:widowControl/>
        <w:tabs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7A2B6CC0" w14:textId="77777777" w:rsidR="00673CA0" w:rsidRDefault="00000000">
      <w:pPr>
        <w:widowControl/>
        <w:tabs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Wraz ze złożeniem oświadczenia, Wykonawca o ile dotyczy może przedstawić dowody, że powiązania</w:t>
      </w:r>
    </w:p>
    <w:p w14:paraId="6EF7ED6B" w14:textId="77777777" w:rsidR="00673CA0" w:rsidRDefault="00000000">
      <w:pPr>
        <w:widowControl/>
        <w:tabs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 innym wykonawcą/ami nie prowadzą do zakłócenia konkurencji w postępowaniu o udzielenie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wienia.</w:t>
      </w:r>
    </w:p>
    <w:p w14:paraId="385C22D3" w14:textId="77777777" w:rsidR="00673CA0" w:rsidRDefault="00673CA0">
      <w:pPr>
        <w:widowControl/>
        <w:tabs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41B0C35B" w14:textId="77777777" w:rsidR="00673CA0" w:rsidRDefault="00000000">
      <w:pPr>
        <w:widowControl/>
        <w:tabs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 niepotrzebne skreślić</w:t>
      </w:r>
    </w:p>
    <w:p w14:paraId="35435792" w14:textId="77777777" w:rsidR="00673CA0" w:rsidRDefault="00000000">
      <w:pPr>
        <w:widowControl/>
        <w:tabs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14:paraId="738349E3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/>
        <w:jc w:val="right"/>
        <w:rPr>
          <w:rFonts w:ascii="Calibri" w:eastAsia="Calibri" w:hAnsi="Calibri" w:cs="Calibri"/>
          <w:sz w:val="22"/>
          <w:szCs w:val="22"/>
        </w:rPr>
      </w:pPr>
    </w:p>
    <w:p w14:paraId="0EB67F1B" w14:textId="77777777" w:rsidR="00673CA0" w:rsidRDefault="00000000">
      <w:pPr>
        <w:widowControl/>
        <w:tabs>
          <w:tab w:val="left" w:pos="284"/>
          <w:tab w:val="left" w:pos="567"/>
          <w:tab w:val="left" w:pos="993"/>
        </w:tabs>
        <w:suppressAutoHyphens w:val="0"/>
        <w:ind w:left="284"/>
        <w:jc w:val="right"/>
      </w:pPr>
      <w:r>
        <w:rPr>
          <w:rFonts w:ascii="Arial Unicode MS" w:eastAsia="Arial Unicode MS" w:hAnsi="Arial Unicode MS" w:cs="Arial Unicode MS"/>
          <w:sz w:val="22"/>
          <w:szCs w:val="22"/>
          <w:u w:val="single"/>
        </w:rPr>
        <w:br w:type="page"/>
      </w:r>
    </w:p>
    <w:p w14:paraId="0A36E92E" w14:textId="77777777" w:rsidR="00673CA0" w:rsidRDefault="00000000">
      <w:pPr>
        <w:widowControl/>
        <w:tabs>
          <w:tab w:val="left" w:pos="284"/>
          <w:tab w:val="left" w:pos="567"/>
          <w:tab w:val="left" w:pos="993"/>
        </w:tabs>
        <w:suppressAutoHyphens w:val="0"/>
        <w:ind w:left="284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Załącznik 5 do SWZ</w:t>
      </w:r>
    </w:p>
    <w:p w14:paraId="779C504A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i/>
          <w:iCs/>
          <w:color w:val="FF0000"/>
          <w:sz w:val="22"/>
          <w:szCs w:val="22"/>
          <w:u w:color="FF0000"/>
        </w:rPr>
      </w:pPr>
      <w:r>
        <w:rPr>
          <w:rFonts w:ascii="Calibri" w:hAnsi="Calibri"/>
          <w:i/>
          <w:iCs/>
          <w:sz w:val="22"/>
          <w:szCs w:val="22"/>
          <w:lang w:val="da-DK"/>
        </w:rPr>
        <w:t>Sk</w:t>
      </w:r>
      <w:r>
        <w:rPr>
          <w:rFonts w:ascii="Calibri" w:hAnsi="Calibri"/>
          <w:i/>
          <w:iCs/>
          <w:sz w:val="22"/>
          <w:szCs w:val="22"/>
        </w:rPr>
        <w:t xml:space="preserve">ładane wraz z ofertą </w:t>
      </w:r>
      <w:r>
        <w:rPr>
          <w:rFonts w:ascii="Calibri" w:hAnsi="Calibri"/>
          <w:i/>
          <w:iCs/>
          <w:color w:val="FF0000"/>
          <w:sz w:val="22"/>
          <w:szCs w:val="22"/>
          <w:u w:color="FF0000"/>
        </w:rPr>
        <w:t>(o ile dotyczy) *</w:t>
      </w:r>
    </w:p>
    <w:p w14:paraId="42C12B22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07A081C2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(UWAGA: poniższe zastosować tylko wtedy, gdy Wykonawca powołuję się na zasoby podmiotu/</w:t>
      </w:r>
      <w:r>
        <w:rPr>
          <w:rFonts w:ascii="Calibri" w:hAnsi="Calibri"/>
          <w:i/>
          <w:iCs/>
          <w:sz w:val="22"/>
          <w:szCs w:val="22"/>
          <w:lang w:val="es-ES_tradnl"/>
        </w:rPr>
        <w:t>ó</w:t>
      </w:r>
      <w:r>
        <w:rPr>
          <w:rFonts w:ascii="Calibri" w:hAnsi="Calibri"/>
          <w:i/>
          <w:iCs/>
          <w:sz w:val="22"/>
          <w:szCs w:val="22"/>
        </w:rPr>
        <w:t>w trzeciego/ich, odpowiednią ilość razy w zależności od liczby podmiot</w:t>
      </w:r>
      <w:r>
        <w:rPr>
          <w:rFonts w:ascii="Calibri" w:hAnsi="Calibri"/>
          <w:i/>
          <w:iCs/>
          <w:sz w:val="22"/>
          <w:szCs w:val="22"/>
          <w:lang w:val="es-ES_tradnl"/>
        </w:rPr>
        <w:t>ó</w:t>
      </w:r>
      <w:r>
        <w:rPr>
          <w:rFonts w:ascii="Calibri" w:hAnsi="Calibri"/>
          <w:i/>
          <w:iCs/>
          <w:sz w:val="22"/>
          <w:szCs w:val="22"/>
        </w:rPr>
        <w:t>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informacji oraz wymagań technicznych dla dokument</w:t>
      </w:r>
      <w:r>
        <w:rPr>
          <w:rFonts w:ascii="Calibri" w:hAnsi="Calibri"/>
          <w:i/>
          <w:iCs/>
          <w:sz w:val="22"/>
          <w:szCs w:val="22"/>
          <w:lang w:val="es-ES_tradnl"/>
        </w:rPr>
        <w:t>ó</w:t>
      </w:r>
      <w:r>
        <w:rPr>
          <w:rFonts w:ascii="Calibri" w:hAnsi="Calibri"/>
          <w:i/>
          <w:iCs/>
          <w:sz w:val="22"/>
          <w:szCs w:val="22"/>
        </w:rPr>
        <w:t>w elektronicznych oraz środk</w:t>
      </w:r>
      <w:r>
        <w:rPr>
          <w:rFonts w:ascii="Calibri" w:hAnsi="Calibri"/>
          <w:i/>
          <w:iCs/>
          <w:sz w:val="22"/>
          <w:szCs w:val="22"/>
          <w:lang w:val="es-ES_tradnl"/>
        </w:rPr>
        <w:t>ó</w:t>
      </w:r>
      <w:r>
        <w:rPr>
          <w:rFonts w:ascii="Calibri" w:hAnsi="Calibri"/>
          <w:i/>
          <w:iCs/>
          <w:sz w:val="22"/>
          <w:szCs w:val="22"/>
        </w:rPr>
        <w:t>w komunikacji elektronicznej w postępowaniu o udzielenie zam</w:t>
      </w:r>
      <w:r>
        <w:rPr>
          <w:rFonts w:ascii="Calibri" w:hAnsi="Calibri"/>
          <w:i/>
          <w:iCs/>
          <w:sz w:val="22"/>
          <w:szCs w:val="22"/>
          <w:lang w:val="es-ES_tradnl"/>
        </w:rPr>
        <w:t>ó</w:t>
      </w:r>
      <w:r>
        <w:rPr>
          <w:rFonts w:ascii="Calibri" w:hAnsi="Calibri"/>
          <w:i/>
          <w:iCs/>
          <w:sz w:val="22"/>
          <w:szCs w:val="22"/>
        </w:rPr>
        <w:t>wienia publicznego lub konkursie)</w:t>
      </w:r>
    </w:p>
    <w:p w14:paraId="339EB11D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69FD83DE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/>
        <w:rPr>
          <w:rFonts w:ascii="Calibri" w:eastAsia="Calibri" w:hAnsi="Calibri" w:cs="Calibri"/>
          <w:sz w:val="22"/>
          <w:szCs w:val="22"/>
        </w:rPr>
      </w:pPr>
    </w:p>
    <w:p w14:paraId="3DB8CFCA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>PISEMNE ZOBOWI</w:t>
      </w:r>
      <w:r>
        <w:rPr>
          <w:rFonts w:ascii="Calibri" w:hAnsi="Calibri"/>
          <w:b/>
          <w:bCs/>
          <w:sz w:val="22"/>
          <w:szCs w:val="22"/>
        </w:rPr>
        <w:t>ĄZANIE PODMIOTU</w:t>
      </w:r>
    </w:p>
    <w:p w14:paraId="760840B0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do oddania do dyspozycji Wykonawcy niezbędnych zasob</w:t>
      </w:r>
      <w:r>
        <w:rPr>
          <w:rFonts w:ascii="Calibri" w:hAnsi="Calibri"/>
          <w:b/>
          <w:bCs/>
          <w:sz w:val="22"/>
          <w:szCs w:val="22"/>
          <w:lang w:val="es-ES_tradnl"/>
        </w:rPr>
        <w:t>ó</w:t>
      </w:r>
      <w:r>
        <w:rPr>
          <w:rFonts w:ascii="Calibri" w:hAnsi="Calibri"/>
          <w:b/>
          <w:bCs/>
          <w:sz w:val="22"/>
          <w:szCs w:val="22"/>
        </w:rPr>
        <w:t>w na okres korzystania z nich przy wykonywaniu zam</w:t>
      </w:r>
      <w:r>
        <w:rPr>
          <w:rFonts w:ascii="Calibri" w:hAnsi="Calibri"/>
          <w:b/>
          <w:bCs/>
          <w:sz w:val="22"/>
          <w:szCs w:val="22"/>
          <w:lang w:val="es-ES_tradnl"/>
        </w:rPr>
        <w:t>ó</w:t>
      </w:r>
      <w:r>
        <w:rPr>
          <w:rFonts w:ascii="Calibri" w:hAnsi="Calibri"/>
          <w:b/>
          <w:bCs/>
          <w:sz w:val="22"/>
          <w:szCs w:val="22"/>
        </w:rPr>
        <w:t>wienia zgodnie z art. 118 ustawy Pzp</w:t>
      </w:r>
    </w:p>
    <w:p w14:paraId="35A684A4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503B6636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Działając w imieniu i na rzecz:</w:t>
      </w:r>
    </w:p>
    <w:p w14:paraId="11CD0F45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02CF81E4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6DB6C7AA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1816BBAD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……………………………………………………………….…………………………………………………………………….................... </w:t>
      </w:r>
    </w:p>
    <w:p w14:paraId="3B2A8A14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 xml:space="preserve">(podać pełną nazwę/firmę, adres, a także w zależności od podmiotu: NIP/PESEL, KRS/CEiDG - o ile dotyczy)* </w:t>
      </w:r>
    </w:p>
    <w:p w14:paraId="69FFFDE0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1CBB67B3" w14:textId="2B9BF5BE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Oświadczamy, że w postępowaniu</w:t>
      </w:r>
      <w:r>
        <w:rPr>
          <w:rFonts w:ascii="Calibri" w:hAnsi="Calibri"/>
        </w:rPr>
        <w:t xml:space="preserve"> </w:t>
      </w:r>
      <w:r>
        <w:rPr>
          <w:rFonts w:ascii="Calibri" w:hAnsi="Calibri"/>
          <w:color w:val="0D0D0D"/>
          <w:sz w:val="22"/>
          <w:szCs w:val="22"/>
          <w:u w:color="0D0D0D"/>
        </w:rPr>
        <w:t>na</w:t>
      </w:r>
      <w:r>
        <w:rPr>
          <w:rFonts w:ascii="Calibri" w:hAnsi="Calibri"/>
          <w:b/>
          <w:bCs/>
          <w:i/>
          <w:iCs/>
          <w:color w:val="00000A"/>
          <w:u w:color="00000A"/>
        </w:rPr>
        <w:t xml:space="preserve"> </w:t>
      </w:r>
      <w:r>
        <w:rPr>
          <w:rFonts w:ascii="Calibri" w:hAnsi="Calibri"/>
          <w:b/>
          <w:bCs/>
          <w:i/>
          <w:iCs/>
          <w:color w:val="00000A"/>
          <w:sz w:val="22"/>
          <w:szCs w:val="22"/>
          <w:u w:color="00000A"/>
        </w:rPr>
        <w:t>Wyłonienie Wykonawcy na wykonanie projektu wystawy stałej „Środowiska przyrodnicze G</w:t>
      </w:r>
      <w:r>
        <w:rPr>
          <w:rFonts w:ascii="Calibri" w:hAnsi="Calibri"/>
          <w:b/>
          <w:bCs/>
          <w:i/>
          <w:iCs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b/>
          <w:bCs/>
          <w:i/>
          <w:iCs/>
          <w:color w:val="00000A"/>
          <w:sz w:val="22"/>
          <w:szCs w:val="22"/>
          <w:u w:color="00000A"/>
        </w:rPr>
        <w:t>rnego Śląska” w związku z realizacją projektu pn. „Modernizacja infrastruktury Muzeum G</w:t>
      </w:r>
      <w:r>
        <w:rPr>
          <w:rFonts w:ascii="Calibri" w:hAnsi="Calibri"/>
          <w:b/>
          <w:bCs/>
          <w:i/>
          <w:iCs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b/>
          <w:bCs/>
          <w:i/>
          <w:iCs/>
          <w:color w:val="00000A"/>
          <w:sz w:val="22"/>
          <w:szCs w:val="22"/>
          <w:u w:color="00000A"/>
          <w:lang w:val="it-IT"/>
        </w:rPr>
        <w:t>rno</w:t>
      </w:r>
      <w:r>
        <w:rPr>
          <w:rFonts w:ascii="Calibri" w:hAnsi="Calibri"/>
          <w:b/>
          <w:bCs/>
          <w:i/>
          <w:iCs/>
          <w:color w:val="00000A"/>
          <w:sz w:val="22"/>
          <w:szCs w:val="22"/>
          <w:u w:color="00000A"/>
        </w:rPr>
        <w:t>śląskiego w Bytomiu”</w:t>
      </w:r>
      <w:r>
        <w:rPr>
          <w:rFonts w:ascii="Calibri" w:hAnsi="Calibri"/>
          <w:color w:val="0D0D0D"/>
          <w:sz w:val="22"/>
          <w:szCs w:val="22"/>
          <w:u w:color="0D0D0D"/>
        </w:rPr>
        <w:t xml:space="preserve">, </w:t>
      </w:r>
      <w:r>
        <w:rPr>
          <w:rFonts w:ascii="Calibri" w:hAnsi="Calibri"/>
          <w:color w:val="00000A"/>
          <w:sz w:val="22"/>
          <w:szCs w:val="22"/>
          <w:u w:color="00000A"/>
        </w:rPr>
        <w:t>z</w:t>
      </w:r>
      <w:r>
        <w:rPr>
          <w:rFonts w:ascii="Calibri" w:hAnsi="Calibri"/>
          <w:sz w:val="22"/>
          <w:szCs w:val="22"/>
        </w:rPr>
        <w:t>obowiązujemy się udostępnić nasze zasoby Wykonawcy:</w:t>
      </w:r>
    </w:p>
    <w:p w14:paraId="5C85F207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19A2D2A2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16774D66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79E0EC89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……………………………………………………………….…………………………………………………………………….................... </w:t>
      </w:r>
    </w:p>
    <w:p w14:paraId="44DF4399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  <w:lang w:val="it-IT"/>
        </w:rPr>
        <w:t>(pe</w:t>
      </w:r>
      <w:r>
        <w:rPr>
          <w:rFonts w:ascii="Calibri" w:hAnsi="Calibri"/>
          <w:i/>
          <w:iCs/>
          <w:sz w:val="22"/>
          <w:szCs w:val="22"/>
        </w:rPr>
        <w:t>łna nazwa Wykonawcy i adres/siedziba Wykonawcy, składającego ofertę)*</w:t>
      </w:r>
    </w:p>
    <w:p w14:paraId="443119ED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2ABC6EAB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celu oceny, czy wskazany wyżej Wykonawca będzie dysponował naszymi zasobami w stopniu niezbędnym dla należytego wykonania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 oraz oceny, czy stosunek nas łączący gwarantuje rzeczywisty dostęp do naszych zasob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podaję:</w:t>
      </w:r>
    </w:p>
    <w:p w14:paraId="19EE5A3C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6808678B" w14:textId="77777777" w:rsidR="00673CA0" w:rsidRDefault="00000000">
      <w:pPr>
        <w:widowControl/>
        <w:numPr>
          <w:ilvl w:val="1"/>
          <w:numId w:val="32"/>
        </w:numPr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zakres naszych zasob</w:t>
      </w:r>
      <w:r>
        <w:rPr>
          <w:rStyle w:val="BrakA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w dostępnych Wykonawcy:</w:t>
      </w:r>
    </w:p>
    <w:p w14:paraId="25791EBB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329CC09B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4295B786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04AE78E2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……………………………………………………………….…………………………………………………………………….................... </w:t>
      </w:r>
    </w:p>
    <w:p w14:paraId="34602A7A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(wskazać i opisać zakres udostępnionych zasob</w:t>
      </w:r>
      <w:r>
        <w:rPr>
          <w:rFonts w:ascii="Calibri" w:hAnsi="Calibri"/>
          <w:i/>
          <w:iCs/>
          <w:sz w:val="22"/>
          <w:szCs w:val="22"/>
          <w:lang w:val="es-ES_tradnl"/>
        </w:rPr>
        <w:t>ó</w:t>
      </w:r>
      <w:r>
        <w:rPr>
          <w:rFonts w:ascii="Calibri" w:hAnsi="Calibri"/>
          <w:i/>
          <w:iCs/>
          <w:sz w:val="22"/>
          <w:szCs w:val="22"/>
        </w:rPr>
        <w:t>w, tj.: zdolności techniczne lub zawodowe, sytuację ekonomiczną lub finansową, doświadczenie, wiedzę, osoby, sprzęt, urządzenia itp., odpowiednio o ile dotyczy)</w:t>
      </w:r>
    </w:p>
    <w:p w14:paraId="684A62E2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08C06CC5" w14:textId="77777777" w:rsidR="00673CA0" w:rsidRDefault="00000000">
      <w:pPr>
        <w:widowControl/>
        <w:numPr>
          <w:ilvl w:val="1"/>
          <w:numId w:val="32"/>
        </w:numPr>
        <w:suppressAutoHyphens w:val="0"/>
        <w:jc w:val="both"/>
        <w:rPr>
          <w:rFonts w:ascii="Calibri" w:hAnsi="Calibri"/>
          <w:sz w:val="22"/>
          <w:szCs w:val="22"/>
          <w:lang w:val="it-IT"/>
        </w:rPr>
      </w:pPr>
      <w:r>
        <w:rPr>
          <w:rStyle w:val="BrakA"/>
          <w:rFonts w:ascii="Calibri" w:hAnsi="Calibri"/>
          <w:sz w:val="22"/>
          <w:szCs w:val="22"/>
          <w:lang w:val="it-IT"/>
        </w:rPr>
        <w:t>spos</w:t>
      </w:r>
      <w:r>
        <w:rPr>
          <w:rStyle w:val="BrakA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b i okres udostępnienia Wykonawcy i wykorzystania przez niego zasob</w:t>
      </w:r>
      <w:r>
        <w:rPr>
          <w:rStyle w:val="BrakA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w podmiotu udostępniającego te zasoby przy wykonywaniu zam</w:t>
      </w:r>
      <w:r>
        <w:rPr>
          <w:rStyle w:val="BrakA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wienia:</w:t>
      </w:r>
    </w:p>
    <w:p w14:paraId="59196DEC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3F9AE4F4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344E45E6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39DC598E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……………………………………………………………….…………………………………………………………………….................... </w:t>
      </w:r>
    </w:p>
    <w:p w14:paraId="55645D9F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(wskazać realny i faktyczny spos</w:t>
      </w:r>
      <w:r>
        <w:rPr>
          <w:rFonts w:ascii="Calibri" w:hAnsi="Calibri"/>
          <w:i/>
          <w:iCs/>
          <w:sz w:val="22"/>
          <w:szCs w:val="22"/>
          <w:lang w:val="es-ES_tradnl"/>
        </w:rPr>
        <w:t>ó</w:t>
      </w:r>
      <w:r>
        <w:rPr>
          <w:rFonts w:ascii="Calibri" w:hAnsi="Calibri"/>
          <w:i/>
          <w:iCs/>
          <w:sz w:val="22"/>
          <w:szCs w:val="22"/>
        </w:rPr>
        <w:t>b oraz okres (czas), wykorzystania zasob</w:t>
      </w:r>
      <w:r>
        <w:rPr>
          <w:rFonts w:ascii="Calibri" w:hAnsi="Calibri"/>
          <w:i/>
          <w:iCs/>
          <w:sz w:val="22"/>
          <w:szCs w:val="22"/>
          <w:lang w:val="es-ES_tradnl"/>
        </w:rPr>
        <w:t>ó</w:t>
      </w:r>
      <w:r>
        <w:rPr>
          <w:rFonts w:ascii="Calibri" w:hAnsi="Calibri"/>
          <w:i/>
          <w:iCs/>
          <w:sz w:val="22"/>
          <w:szCs w:val="22"/>
        </w:rPr>
        <w:t>w przy wykonywaniu zam</w:t>
      </w:r>
      <w:r>
        <w:rPr>
          <w:rFonts w:ascii="Calibri" w:hAnsi="Calibri"/>
          <w:i/>
          <w:iCs/>
          <w:sz w:val="22"/>
          <w:szCs w:val="22"/>
          <w:lang w:val="es-ES_tradnl"/>
        </w:rPr>
        <w:t>ó</w:t>
      </w:r>
      <w:r>
        <w:rPr>
          <w:rFonts w:ascii="Calibri" w:hAnsi="Calibri"/>
          <w:i/>
          <w:iCs/>
          <w:sz w:val="22"/>
          <w:szCs w:val="22"/>
        </w:rPr>
        <w:t>wienia publicznego)</w:t>
      </w:r>
    </w:p>
    <w:p w14:paraId="06689015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746C17A5" w14:textId="77777777" w:rsidR="00673CA0" w:rsidRDefault="00000000">
      <w:pPr>
        <w:widowControl/>
        <w:numPr>
          <w:ilvl w:val="1"/>
          <w:numId w:val="32"/>
        </w:numPr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charakter stosunku, jaki będzie mnie łączył z Wykonawcą:</w:t>
      </w:r>
    </w:p>
    <w:p w14:paraId="71D4009C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6D28619F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413601D4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4FF0FF9A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……………………………………………………………….…………………………………………………………………….................... </w:t>
      </w:r>
    </w:p>
    <w:p w14:paraId="6B8A8BC3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(wskazać dokładnie np. umowa zlecenia, o dzieł</w:t>
      </w:r>
      <w:r>
        <w:rPr>
          <w:rFonts w:ascii="Calibri" w:hAnsi="Calibri"/>
          <w:i/>
          <w:iCs/>
          <w:sz w:val="22"/>
          <w:szCs w:val="22"/>
          <w:lang w:val="it-IT"/>
        </w:rPr>
        <w:t>o, po</w:t>
      </w:r>
      <w:r>
        <w:rPr>
          <w:rFonts w:ascii="Calibri" w:hAnsi="Calibri"/>
          <w:i/>
          <w:iCs/>
          <w:sz w:val="22"/>
          <w:szCs w:val="22"/>
        </w:rPr>
        <w:t>życzki, użyczenia itp.)</w:t>
      </w:r>
    </w:p>
    <w:p w14:paraId="3D20A95B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290DE918" w14:textId="77777777" w:rsidR="00673CA0" w:rsidRDefault="00000000">
      <w:pPr>
        <w:widowControl/>
        <w:numPr>
          <w:ilvl w:val="1"/>
          <w:numId w:val="32"/>
        </w:numPr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czy, a jeżeli tak, to w jakim zakresie podmiot udostępniający zasoby, na zdolnościach kt</w:t>
      </w:r>
      <w:r>
        <w:rPr>
          <w:rStyle w:val="BrakA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rego Wykonawca polega w odniesieniu do warunk</w:t>
      </w:r>
      <w:r>
        <w:rPr>
          <w:rStyle w:val="BrakA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w udziału w postępowaniu dotyczących wykształcenia, kwalifikacji zawodowych lub doświadczenia, zrealizuje czynności, kt</w:t>
      </w:r>
      <w:r>
        <w:rPr>
          <w:rStyle w:val="BrakA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rych wskazane zdolności dotyczą:</w:t>
      </w:r>
    </w:p>
    <w:p w14:paraId="15B3F9D0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34836DF7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311E688F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769E08E4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……………………………………………………………….…………………………………………………………………….................... </w:t>
      </w:r>
    </w:p>
    <w:p w14:paraId="27C815F4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(wskazać dokładnie te elementy zam</w:t>
      </w:r>
      <w:r>
        <w:rPr>
          <w:rFonts w:ascii="Calibri" w:hAnsi="Calibri"/>
          <w:i/>
          <w:iCs/>
          <w:sz w:val="22"/>
          <w:szCs w:val="22"/>
          <w:lang w:val="es-ES_tradnl"/>
        </w:rPr>
        <w:t>ó</w:t>
      </w:r>
      <w:r>
        <w:rPr>
          <w:rFonts w:ascii="Calibri" w:hAnsi="Calibri"/>
          <w:i/>
          <w:iCs/>
          <w:sz w:val="22"/>
          <w:szCs w:val="22"/>
        </w:rPr>
        <w:t>wienia, tj. odpowiednio o ile dotyczy usług lub rob</w:t>
      </w:r>
      <w:r>
        <w:rPr>
          <w:rFonts w:ascii="Calibri" w:hAnsi="Calibri"/>
          <w:i/>
          <w:iCs/>
          <w:sz w:val="22"/>
          <w:szCs w:val="22"/>
          <w:lang w:val="es-ES_tradnl"/>
        </w:rPr>
        <w:t>ó</w:t>
      </w:r>
      <w:r>
        <w:rPr>
          <w:rFonts w:ascii="Calibri" w:hAnsi="Calibri"/>
          <w:i/>
          <w:iCs/>
          <w:sz w:val="22"/>
          <w:szCs w:val="22"/>
        </w:rPr>
        <w:t>t budowlanych, kt</w:t>
      </w:r>
      <w:r>
        <w:rPr>
          <w:rFonts w:ascii="Calibri" w:hAnsi="Calibri"/>
          <w:i/>
          <w:iCs/>
          <w:sz w:val="22"/>
          <w:szCs w:val="22"/>
          <w:lang w:val="es-ES_tradnl"/>
        </w:rPr>
        <w:t>ó</w:t>
      </w:r>
      <w:r>
        <w:rPr>
          <w:rFonts w:ascii="Calibri" w:hAnsi="Calibri"/>
          <w:i/>
          <w:iCs/>
          <w:sz w:val="22"/>
          <w:szCs w:val="22"/>
        </w:rPr>
        <w:t>re będą realizowane przez podmiot udostępniający zasoby)</w:t>
      </w:r>
    </w:p>
    <w:p w14:paraId="41FF06AF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6FB047A1" w14:textId="77777777" w:rsidR="00673CA0" w:rsidRDefault="00000000">
      <w:pPr>
        <w:widowControl/>
        <w:numPr>
          <w:ilvl w:val="1"/>
          <w:numId w:val="32"/>
        </w:numPr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Oświadczamy, iż nie podlegamy wykluczeniu na podstawie art. 7 ust. 1 ustawy z dnia 13 kwietnia 2022 r. o szczeg</w:t>
      </w:r>
      <w:r>
        <w:rPr>
          <w:rStyle w:val="BrakA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lnych rozwiązaniach w zakresie przeciwdziałania wspieraniu agresji na Ukrainę oraz służących ochronie bezpieczeństwa narodowego (t.j.: Dziennik Ustaw z 2024r. poz. 507), tj.:</w:t>
      </w:r>
    </w:p>
    <w:p w14:paraId="58B8E672" w14:textId="77777777" w:rsidR="00673CA0" w:rsidRDefault="00000000">
      <w:pPr>
        <w:widowControl/>
        <w:numPr>
          <w:ilvl w:val="0"/>
          <w:numId w:val="34"/>
        </w:numPr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nie jesteśmy Wykonawcą wymienionym w wykazach określonych w rozporządzeniu 765/2006 i rozporządzeniu 269/2014 ani wpisanym na listę na podstawie decyzji w sprawie wpisu na listę rozstrzygającej o zastosowaniu środka, o kt</w:t>
      </w:r>
      <w:r>
        <w:rPr>
          <w:rStyle w:val="BrakA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rym mowa w art. 1 pkt 3 cytowanej ustawy;</w:t>
      </w:r>
    </w:p>
    <w:p w14:paraId="486D801A" w14:textId="77777777" w:rsidR="00673CA0" w:rsidRDefault="00000000">
      <w:pPr>
        <w:widowControl/>
        <w:numPr>
          <w:ilvl w:val="0"/>
          <w:numId w:val="37"/>
        </w:numPr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nie jesteśmy Wykonawcą, kt</w:t>
      </w:r>
      <w:r>
        <w:rPr>
          <w:rStyle w:val="BrakA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rego beneficjentem rzeczywistym w rozumieniu ustawy z dnia 1 marca 2018r. o przeciwdziałaniu praniu pieniędzy oraz finansowaniu terroryzmu terroryzmu (t.j.: Dziennik Ustaw z 2023r., poz. 1124 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</w:t>
      </w:r>
      <w:r>
        <w:rPr>
          <w:rStyle w:val="BrakA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rym mowa w art. 1 pkt 3 cytowanej ustawy;</w:t>
      </w:r>
    </w:p>
    <w:p w14:paraId="2BD8335F" w14:textId="77777777" w:rsidR="00673CA0" w:rsidRDefault="00000000">
      <w:pPr>
        <w:widowControl/>
        <w:numPr>
          <w:ilvl w:val="0"/>
          <w:numId w:val="36"/>
        </w:numPr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nie jesteśmy Wykonawcą, kt</w:t>
      </w:r>
      <w:r>
        <w:rPr>
          <w:rStyle w:val="BrakA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rego jednostką dominującą w rozumieniu art. 3 ust. 1 pkt 37 ustawy z dnia 29 września 1994r. o rachunkowości (t.j.: Dziennik Ustaw z 2023r., poz. 120 z późn. zm.), jest podmiot wymieniony w wykazach określonych w rozporządzeniu 765/2006 i rozporządzeniu 269/2014 albo wpisany na listę lub będący taką jednostką dominującą od dnia 24 lutego 2022 r., o ile został wpisany na listę na podstawie decyzji w sprawie wpisu na listę rozstrzygającej o zastosowaniu środka, o kt</w:t>
      </w:r>
      <w:r>
        <w:rPr>
          <w:rStyle w:val="BrakA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rym mowa w art. 1 pkt 3 cytowanej ustawy.</w:t>
      </w:r>
    </w:p>
    <w:p w14:paraId="203799C2" w14:textId="77777777" w:rsidR="00673CA0" w:rsidRDefault="00673CA0">
      <w:pPr>
        <w:widowControl/>
        <w:tabs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10125D94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6) oświadczamy, że nie podlegamy wykluczeniu z postępowania na podstawie art. 108 ust. 1 ustawy Pzp.</w:t>
      </w:r>
    </w:p>
    <w:p w14:paraId="2B9CAFCA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351094A0" w14:textId="77777777" w:rsidR="00673CA0" w:rsidRDefault="00000000">
      <w:pPr>
        <w:widowControl/>
        <w:tabs>
          <w:tab w:val="left" w:pos="567"/>
        </w:tabs>
        <w:suppressAutoHyphens w:val="0"/>
        <w:spacing w:line="360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7) oświadczamy, że nie podlegamy wykluczeniu z postępowania na podstawie art. 109 ust. 1 pkt 1), 2), 4), 5), 7), 8), 9) i 10) ustawy Pzp.</w:t>
      </w:r>
    </w:p>
    <w:p w14:paraId="58229976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right"/>
      </w:pPr>
      <w:r>
        <w:rPr>
          <w:rFonts w:ascii="Arial Unicode MS" w:eastAsia="Arial Unicode MS" w:hAnsi="Arial Unicode MS" w:cs="Arial Unicode MS"/>
          <w:sz w:val="22"/>
          <w:szCs w:val="22"/>
        </w:rPr>
        <w:br w:type="page"/>
      </w:r>
    </w:p>
    <w:p w14:paraId="42662DD1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Załącznik 6 do SWZ</w:t>
      </w:r>
    </w:p>
    <w:p w14:paraId="64F87E9E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  <w:lang w:val="da-DK"/>
        </w:rPr>
        <w:t>Sk</w:t>
      </w:r>
      <w:r>
        <w:rPr>
          <w:rFonts w:ascii="Calibri" w:hAnsi="Calibri"/>
          <w:i/>
          <w:iCs/>
          <w:sz w:val="22"/>
          <w:szCs w:val="22"/>
        </w:rPr>
        <w:t xml:space="preserve">ładane wraz z ofertą </w:t>
      </w:r>
      <w:r>
        <w:rPr>
          <w:rFonts w:ascii="Calibri" w:hAnsi="Calibri"/>
          <w:i/>
          <w:iCs/>
          <w:color w:val="FF0000"/>
          <w:sz w:val="22"/>
          <w:szCs w:val="22"/>
          <w:u w:color="FF0000"/>
        </w:rPr>
        <w:t>(o ile dotyczy) *</w:t>
      </w:r>
      <w:r>
        <w:rPr>
          <w:rFonts w:ascii="Calibri" w:hAnsi="Calibri"/>
          <w:i/>
          <w:iCs/>
          <w:sz w:val="22"/>
          <w:szCs w:val="22"/>
        </w:rPr>
        <w:t>.</w:t>
      </w:r>
    </w:p>
    <w:p w14:paraId="2C1E6F7B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/>
        <w:jc w:val="left"/>
        <w:rPr>
          <w:rFonts w:ascii="Calibri" w:eastAsia="Calibri" w:hAnsi="Calibri" w:cs="Calibri"/>
          <w:i/>
          <w:iCs/>
          <w:sz w:val="22"/>
          <w:szCs w:val="22"/>
        </w:rPr>
      </w:pPr>
    </w:p>
    <w:p w14:paraId="26A793BB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/>
        <w:rPr>
          <w:rFonts w:ascii="Calibri" w:eastAsia="Calibri" w:hAnsi="Calibri" w:cs="Calibri"/>
          <w:i/>
          <w:iCs/>
          <w:sz w:val="22"/>
          <w:szCs w:val="22"/>
        </w:rPr>
      </w:pPr>
    </w:p>
    <w:p w14:paraId="05DB42CE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Oświadczenie Wykonawc</w:t>
      </w:r>
      <w:r>
        <w:rPr>
          <w:rFonts w:ascii="Calibri" w:hAnsi="Calibri"/>
          <w:b/>
          <w:bCs/>
          <w:sz w:val="22"/>
          <w:szCs w:val="22"/>
          <w:lang w:val="es-ES_tradnl"/>
        </w:rPr>
        <w:t>ó</w:t>
      </w:r>
      <w:r>
        <w:rPr>
          <w:rFonts w:ascii="Calibri" w:hAnsi="Calibri"/>
          <w:b/>
          <w:bCs/>
          <w:sz w:val="22"/>
          <w:szCs w:val="22"/>
        </w:rPr>
        <w:t>w</w:t>
      </w:r>
    </w:p>
    <w:p w14:paraId="479E9275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wsp</w:t>
      </w:r>
      <w:r>
        <w:rPr>
          <w:rFonts w:ascii="Calibri" w:hAnsi="Calibri"/>
          <w:b/>
          <w:bCs/>
          <w:sz w:val="22"/>
          <w:szCs w:val="22"/>
          <w:lang w:val="es-ES_tradnl"/>
        </w:rPr>
        <w:t>ó</w:t>
      </w:r>
      <w:r>
        <w:rPr>
          <w:rFonts w:ascii="Calibri" w:hAnsi="Calibri"/>
          <w:b/>
          <w:bCs/>
          <w:sz w:val="22"/>
          <w:szCs w:val="22"/>
        </w:rPr>
        <w:t>lnie ubiegających się o udzielenie zam</w:t>
      </w:r>
      <w:r>
        <w:rPr>
          <w:rFonts w:ascii="Calibri" w:hAnsi="Calibri"/>
          <w:b/>
          <w:bCs/>
          <w:sz w:val="22"/>
          <w:szCs w:val="22"/>
          <w:lang w:val="es-ES_tradnl"/>
        </w:rPr>
        <w:t>ó</w:t>
      </w:r>
      <w:r>
        <w:rPr>
          <w:rFonts w:ascii="Calibri" w:hAnsi="Calibri"/>
          <w:b/>
          <w:bCs/>
          <w:sz w:val="22"/>
          <w:szCs w:val="22"/>
        </w:rPr>
        <w:t xml:space="preserve">wienia w zakresie,  </w:t>
      </w:r>
    </w:p>
    <w:p w14:paraId="29656022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 kt</w:t>
      </w:r>
      <w:r>
        <w:rPr>
          <w:rFonts w:ascii="Calibri" w:hAnsi="Calibri"/>
          <w:b/>
          <w:bCs/>
          <w:sz w:val="22"/>
          <w:szCs w:val="22"/>
          <w:lang w:val="es-ES_tradnl"/>
        </w:rPr>
        <w:t>ó</w:t>
      </w:r>
      <w:r>
        <w:rPr>
          <w:rFonts w:ascii="Calibri" w:hAnsi="Calibri"/>
          <w:b/>
          <w:bCs/>
          <w:sz w:val="22"/>
          <w:szCs w:val="22"/>
        </w:rPr>
        <w:t>rym mowa w art. 117 ust. 4 ustawy Pzp</w:t>
      </w:r>
    </w:p>
    <w:p w14:paraId="3125B2B9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(z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rego wynika,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re dostawy wykonają poszczeg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lni Wykonawcy)</w:t>
      </w:r>
    </w:p>
    <w:p w14:paraId="0E4629CB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34BE0845" w14:textId="38D206BB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color w:val="0D0D0D"/>
          <w:sz w:val="22"/>
          <w:szCs w:val="22"/>
          <w:u w:color="0D0D0D"/>
          <w:lang w:val="it-IT"/>
        </w:rPr>
        <w:t>Bior</w:t>
      </w:r>
      <w:r>
        <w:rPr>
          <w:rFonts w:ascii="Calibri" w:hAnsi="Calibri"/>
          <w:color w:val="0D0D0D"/>
          <w:sz w:val="22"/>
          <w:szCs w:val="22"/>
          <w:u w:color="0D0D0D"/>
        </w:rPr>
        <w:t>ąc udział w postępowaniu</w:t>
      </w:r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color w:val="0D0D0D"/>
          <w:sz w:val="22"/>
          <w:szCs w:val="22"/>
          <w:u w:color="0D0D0D"/>
        </w:rPr>
        <w:t>na</w:t>
      </w:r>
      <w:r>
        <w:rPr>
          <w:rFonts w:ascii="Calibri" w:hAnsi="Calibri"/>
          <w:b/>
          <w:bCs/>
          <w:i/>
          <w:iCs/>
          <w:color w:val="0D0D0D"/>
          <w:sz w:val="22"/>
          <w:szCs w:val="22"/>
          <w:u w:color="0D0D0D"/>
        </w:rPr>
        <w:t xml:space="preserve"> </w:t>
      </w:r>
      <w:r>
        <w:rPr>
          <w:rFonts w:ascii="Calibri" w:hAnsi="Calibri"/>
          <w:b/>
          <w:bCs/>
          <w:i/>
          <w:iCs/>
          <w:color w:val="00000A"/>
          <w:sz w:val="22"/>
          <w:szCs w:val="22"/>
          <w:u w:color="00000A"/>
        </w:rPr>
        <w:t>Wyłonienie Wykonawcy na wykonanie projektu wystawy stałej „Środowiska przyrodnicze G</w:t>
      </w:r>
      <w:r>
        <w:rPr>
          <w:rFonts w:ascii="Calibri" w:hAnsi="Calibri"/>
          <w:b/>
          <w:bCs/>
          <w:i/>
          <w:iCs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b/>
          <w:bCs/>
          <w:i/>
          <w:iCs/>
          <w:color w:val="00000A"/>
          <w:sz w:val="22"/>
          <w:szCs w:val="22"/>
          <w:u w:color="00000A"/>
        </w:rPr>
        <w:t>rnego Śląska” w związku z realizacją projektu pn. „Modernizacja infrastruktury Muzeum G</w:t>
      </w:r>
      <w:r>
        <w:rPr>
          <w:rFonts w:ascii="Calibri" w:hAnsi="Calibri"/>
          <w:b/>
          <w:bCs/>
          <w:i/>
          <w:iCs/>
          <w:color w:val="00000A"/>
          <w:sz w:val="22"/>
          <w:szCs w:val="22"/>
          <w:u w:color="00000A"/>
          <w:lang w:val="es-ES_tradnl"/>
        </w:rPr>
        <w:t>ó</w:t>
      </w:r>
      <w:r>
        <w:rPr>
          <w:rFonts w:ascii="Calibri" w:hAnsi="Calibri"/>
          <w:b/>
          <w:bCs/>
          <w:i/>
          <w:iCs/>
          <w:color w:val="00000A"/>
          <w:sz w:val="22"/>
          <w:szCs w:val="22"/>
          <w:u w:color="00000A"/>
          <w:lang w:val="it-IT"/>
        </w:rPr>
        <w:t>rno</w:t>
      </w:r>
      <w:r>
        <w:rPr>
          <w:rFonts w:ascii="Calibri" w:hAnsi="Calibri"/>
          <w:b/>
          <w:bCs/>
          <w:i/>
          <w:iCs/>
          <w:color w:val="00000A"/>
          <w:sz w:val="22"/>
          <w:szCs w:val="22"/>
          <w:u w:color="00000A"/>
        </w:rPr>
        <w:t>śląskiego w Bytomiu”,</w:t>
      </w:r>
    </w:p>
    <w:p w14:paraId="79500964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0E8548BA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Wykonawca:</w:t>
      </w:r>
    </w:p>
    <w:p w14:paraId="2A43C3BD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04B8FE09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47F6409D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4D199A5B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i/>
          <w:iCs/>
          <w:color w:val="FF0000"/>
          <w:sz w:val="22"/>
          <w:szCs w:val="22"/>
          <w:u w:color="FF0000"/>
          <w:lang w:val="it-IT"/>
        </w:rPr>
        <w:t>(pe</w:t>
      </w:r>
      <w:r>
        <w:rPr>
          <w:rFonts w:ascii="Calibri" w:hAnsi="Calibri"/>
          <w:i/>
          <w:iCs/>
          <w:color w:val="FF0000"/>
          <w:sz w:val="22"/>
          <w:szCs w:val="22"/>
          <w:u w:color="FF0000"/>
        </w:rPr>
        <w:t>łna nazwa Wykonawcy i adres/siedziba Wykonawcy, składającego ofertę)</w:t>
      </w:r>
    </w:p>
    <w:p w14:paraId="6A436E4C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37EB4043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570D1E55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działając w imieniu i na rzecz:</w:t>
      </w:r>
    </w:p>
    <w:p w14:paraId="2D519479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2DB9A785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465C70AF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635BBB78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i/>
          <w:iCs/>
          <w:color w:val="FF0000"/>
          <w:sz w:val="22"/>
          <w:szCs w:val="22"/>
          <w:u w:color="FF0000"/>
          <w:lang w:val="it-IT"/>
        </w:rPr>
        <w:t>(pe</w:t>
      </w:r>
      <w:r>
        <w:rPr>
          <w:rFonts w:ascii="Calibri" w:hAnsi="Calibri"/>
          <w:i/>
          <w:iCs/>
          <w:color w:val="FF0000"/>
          <w:sz w:val="22"/>
          <w:szCs w:val="22"/>
          <w:u w:color="FF0000"/>
        </w:rPr>
        <w:t>łna nazwa Wykonawcy i adres/siedziba Wykonawcy wsp</w:t>
      </w:r>
      <w:r>
        <w:rPr>
          <w:rFonts w:ascii="Calibri" w:hAnsi="Calibri"/>
          <w:i/>
          <w:iCs/>
          <w:color w:val="FF0000"/>
          <w:sz w:val="22"/>
          <w:szCs w:val="22"/>
          <w:u w:color="FF0000"/>
          <w:lang w:val="es-ES_tradnl"/>
        </w:rPr>
        <w:t>ó</w:t>
      </w:r>
      <w:r>
        <w:rPr>
          <w:rFonts w:ascii="Calibri" w:hAnsi="Calibri"/>
          <w:i/>
          <w:iCs/>
          <w:color w:val="FF0000"/>
          <w:sz w:val="22"/>
          <w:szCs w:val="22"/>
          <w:u w:color="FF0000"/>
        </w:rPr>
        <w:t>lnie ubiegających się o udzielenie zam</w:t>
      </w:r>
      <w:r>
        <w:rPr>
          <w:rFonts w:ascii="Calibri" w:hAnsi="Calibri"/>
          <w:i/>
          <w:iCs/>
          <w:color w:val="FF0000"/>
          <w:sz w:val="22"/>
          <w:szCs w:val="22"/>
          <w:u w:color="FF0000"/>
          <w:lang w:val="es-ES_tradnl"/>
        </w:rPr>
        <w:t>ó</w:t>
      </w:r>
      <w:r>
        <w:rPr>
          <w:rFonts w:ascii="Calibri" w:hAnsi="Calibri"/>
          <w:i/>
          <w:iCs/>
          <w:color w:val="FF0000"/>
          <w:sz w:val="22"/>
          <w:szCs w:val="22"/>
          <w:u w:color="FF0000"/>
        </w:rPr>
        <w:t>wienia)</w:t>
      </w:r>
    </w:p>
    <w:p w14:paraId="5133D8E3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i/>
          <w:iCs/>
          <w:color w:val="FF0000"/>
          <w:sz w:val="22"/>
          <w:szCs w:val="22"/>
          <w:u w:color="FF0000"/>
        </w:rPr>
      </w:pPr>
    </w:p>
    <w:p w14:paraId="4D1464B1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Oświadczamy, iż następują</w:t>
      </w:r>
      <w:r>
        <w:rPr>
          <w:rFonts w:ascii="Calibri" w:hAnsi="Calibri"/>
          <w:b/>
          <w:bCs/>
          <w:sz w:val="22"/>
          <w:szCs w:val="22"/>
          <w:lang w:val="en-US"/>
        </w:rPr>
        <w:t>ce us</w:t>
      </w:r>
      <w:r>
        <w:rPr>
          <w:rFonts w:ascii="Calibri" w:hAnsi="Calibri"/>
          <w:b/>
          <w:bCs/>
          <w:sz w:val="22"/>
          <w:szCs w:val="22"/>
        </w:rPr>
        <w:t>ługi wykonają poszczeg</w:t>
      </w:r>
      <w:r>
        <w:rPr>
          <w:rFonts w:ascii="Calibri" w:hAnsi="Calibri"/>
          <w:b/>
          <w:bCs/>
          <w:sz w:val="22"/>
          <w:szCs w:val="22"/>
          <w:lang w:val="es-ES_tradnl"/>
        </w:rPr>
        <w:t>ó</w:t>
      </w:r>
      <w:r>
        <w:rPr>
          <w:rFonts w:ascii="Calibri" w:hAnsi="Calibri"/>
          <w:b/>
          <w:bCs/>
          <w:sz w:val="22"/>
          <w:szCs w:val="22"/>
        </w:rPr>
        <w:t>lni Wykonawcy wsp</w:t>
      </w:r>
      <w:r>
        <w:rPr>
          <w:rFonts w:ascii="Calibri" w:hAnsi="Calibri"/>
          <w:b/>
          <w:bCs/>
          <w:sz w:val="22"/>
          <w:szCs w:val="22"/>
          <w:lang w:val="es-ES_tradnl"/>
        </w:rPr>
        <w:t>ó</w:t>
      </w:r>
      <w:r>
        <w:rPr>
          <w:rFonts w:ascii="Calibri" w:hAnsi="Calibri"/>
          <w:b/>
          <w:bCs/>
          <w:sz w:val="22"/>
          <w:szCs w:val="22"/>
        </w:rPr>
        <w:t>lnie ubiegający się o udzielenie zam</w:t>
      </w:r>
      <w:r>
        <w:rPr>
          <w:rFonts w:ascii="Calibri" w:hAnsi="Calibri"/>
          <w:b/>
          <w:bCs/>
          <w:sz w:val="22"/>
          <w:szCs w:val="22"/>
          <w:lang w:val="es-ES_tradnl"/>
        </w:rPr>
        <w:t>ó</w:t>
      </w:r>
      <w:r>
        <w:rPr>
          <w:rFonts w:ascii="Calibri" w:hAnsi="Calibri"/>
          <w:b/>
          <w:bCs/>
          <w:sz w:val="22"/>
          <w:szCs w:val="22"/>
        </w:rPr>
        <w:t>wienia:</w:t>
      </w:r>
    </w:p>
    <w:p w14:paraId="2267A72E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7D85511F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(nazwa):</w:t>
      </w:r>
    </w:p>
    <w:p w14:paraId="7E86020D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7609AD39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………………………………………………………………………………………………………………... </w:t>
      </w:r>
    </w:p>
    <w:p w14:paraId="6C475153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0707D378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wykona: ……………………………………………………………………………………………………… **</w:t>
      </w:r>
    </w:p>
    <w:p w14:paraId="52484EE0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3B06CEA0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0F31B582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Wykonawca (nazwa): </w:t>
      </w:r>
    </w:p>
    <w:p w14:paraId="010CE67E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66F30DF8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………………………………………………………………………………………………………………... </w:t>
      </w:r>
    </w:p>
    <w:p w14:paraId="156BC4A8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62640CA3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i/>
          <w:iCs/>
          <w:color w:val="FF0000"/>
          <w:sz w:val="22"/>
          <w:szCs w:val="22"/>
          <w:u w:color="FF0000"/>
        </w:rPr>
      </w:pPr>
      <w:r>
        <w:rPr>
          <w:rFonts w:ascii="Calibri" w:hAnsi="Calibri"/>
          <w:sz w:val="22"/>
          <w:szCs w:val="22"/>
        </w:rPr>
        <w:t>wykona: ……………………………………………………………………………………………………… **</w:t>
      </w:r>
    </w:p>
    <w:p w14:paraId="3345BE7B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i/>
          <w:iCs/>
          <w:color w:val="FF0000"/>
          <w:sz w:val="22"/>
          <w:szCs w:val="22"/>
          <w:u w:color="FF0000"/>
        </w:rPr>
      </w:pPr>
    </w:p>
    <w:p w14:paraId="15A9326D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i/>
          <w:iCs/>
          <w:color w:val="FF0000"/>
          <w:sz w:val="22"/>
          <w:szCs w:val="22"/>
          <w:u w:color="FF0000"/>
        </w:rPr>
      </w:pPr>
    </w:p>
    <w:p w14:paraId="17004CDA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i/>
          <w:iCs/>
          <w:color w:val="FF0000"/>
          <w:sz w:val="22"/>
          <w:szCs w:val="22"/>
          <w:u w:color="FF0000"/>
        </w:rPr>
      </w:pPr>
    </w:p>
    <w:p w14:paraId="01910517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i/>
          <w:iCs/>
          <w:color w:val="FF0000"/>
          <w:sz w:val="22"/>
          <w:szCs w:val="22"/>
          <w:u w:val="single" w:color="FF0000"/>
        </w:rPr>
        <w:t>* niepotrzebne skreślić</w:t>
      </w:r>
    </w:p>
    <w:p w14:paraId="337CF82E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left="284"/>
        <w:jc w:val="left"/>
        <w:rPr>
          <w:rFonts w:ascii="Calibri" w:eastAsia="Calibri" w:hAnsi="Calibri" w:cs="Calibri"/>
          <w:i/>
          <w:iCs/>
          <w:color w:val="FF0000"/>
          <w:sz w:val="22"/>
          <w:szCs w:val="22"/>
          <w:u w:val="single" w:color="FF0000"/>
        </w:rPr>
      </w:pPr>
      <w:r>
        <w:rPr>
          <w:rFonts w:ascii="Calibri" w:hAnsi="Calibri"/>
          <w:i/>
          <w:iCs/>
          <w:color w:val="FF0000"/>
          <w:sz w:val="22"/>
          <w:szCs w:val="22"/>
          <w:u w:val="single" w:color="FF0000"/>
        </w:rPr>
        <w:t xml:space="preserve">** należy dostosować </w:t>
      </w:r>
      <w:r>
        <w:rPr>
          <w:rFonts w:ascii="Calibri" w:hAnsi="Calibri"/>
          <w:i/>
          <w:iCs/>
          <w:color w:val="FF0000"/>
          <w:sz w:val="22"/>
          <w:szCs w:val="22"/>
          <w:u w:val="single" w:color="FF0000"/>
          <w:lang w:val="it-IT"/>
        </w:rPr>
        <w:t>do ilo</w:t>
      </w:r>
      <w:r>
        <w:rPr>
          <w:rFonts w:ascii="Calibri" w:hAnsi="Calibri"/>
          <w:i/>
          <w:iCs/>
          <w:color w:val="FF0000"/>
          <w:sz w:val="22"/>
          <w:szCs w:val="22"/>
          <w:u w:val="single" w:color="FF0000"/>
        </w:rPr>
        <w:t>ści Wykonawc</w:t>
      </w:r>
      <w:r>
        <w:rPr>
          <w:rFonts w:ascii="Calibri" w:hAnsi="Calibri"/>
          <w:i/>
          <w:iCs/>
          <w:color w:val="FF0000"/>
          <w:sz w:val="22"/>
          <w:szCs w:val="22"/>
          <w:u w:val="single" w:color="FF0000"/>
          <w:lang w:val="es-ES_tradnl"/>
        </w:rPr>
        <w:t>ó</w:t>
      </w:r>
      <w:r>
        <w:rPr>
          <w:rFonts w:ascii="Calibri" w:hAnsi="Calibri"/>
          <w:i/>
          <w:iCs/>
          <w:color w:val="FF0000"/>
          <w:sz w:val="22"/>
          <w:szCs w:val="22"/>
          <w:u w:val="single" w:color="FF0000"/>
        </w:rPr>
        <w:t>w w konsorcjum</w:t>
      </w:r>
    </w:p>
    <w:p w14:paraId="5C49D8B9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/>
        <w:jc w:val="left"/>
        <w:rPr>
          <w:rFonts w:ascii="Calibri" w:eastAsia="Calibri" w:hAnsi="Calibri" w:cs="Calibri"/>
          <w:i/>
          <w:iCs/>
          <w:color w:val="FF0000"/>
          <w:sz w:val="22"/>
          <w:szCs w:val="22"/>
          <w:u w:val="single" w:color="FF0000"/>
        </w:rPr>
      </w:pPr>
    </w:p>
    <w:p w14:paraId="180C18A6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/>
        <w:jc w:val="left"/>
        <w:rPr>
          <w:rFonts w:ascii="Calibri" w:eastAsia="Calibri" w:hAnsi="Calibri" w:cs="Calibri"/>
          <w:i/>
          <w:iCs/>
          <w:color w:val="FF0000"/>
          <w:sz w:val="22"/>
          <w:szCs w:val="22"/>
          <w:u w:val="single" w:color="FF0000"/>
        </w:rPr>
      </w:pPr>
    </w:p>
    <w:p w14:paraId="231A5599" w14:textId="77777777" w:rsidR="00673CA0" w:rsidRDefault="00000000">
      <w:pPr>
        <w:widowControl/>
        <w:tabs>
          <w:tab w:val="left" w:pos="567"/>
        </w:tabs>
        <w:suppressAutoHyphens w:val="0"/>
        <w:ind w:left="284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7 do SWZ</w:t>
      </w:r>
    </w:p>
    <w:p w14:paraId="44529863" w14:textId="77777777" w:rsidR="00673CA0" w:rsidRDefault="00673CA0">
      <w:pPr>
        <w:widowControl/>
        <w:tabs>
          <w:tab w:val="left" w:pos="567"/>
        </w:tabs>
        <w:suppressAutoHyphens w:val="0"/>
        <w:ind w:left="284"/>
        <w:jc w:val="right"/>
        <w:rPr>
          <w:rFonts w:ascii="Calibri" w:eastAsia="Calibri" w:hAnsi="Calibri" w:cs="Calibri"/>
          <w:sz w:val="22"/>
          <w:szCs w:val="22"/>
        </w:rPr>
      </w:pPr>
    </w:p>
    <w:p w14:paraId="2FACE495" w14:textId="77777777" w:rsidR="00673CA0" w:rsidRDefault="00673CA0">
      <w:pPr>
        <w:widowControl/>
        <w:tabs>
          <w:tab w:val="left" w:pos="567"/>
        </w:tabs>
        <w:suppressAutoHyphens w:val="0"/>
        <w:ind w:left="284"/>
        <w:jc w:val="right"/>
        <w:rPr>
          <w:rFonts w:ascii="Calibri" w:eastAsia="Calibri" w:hAnsi="Calibri" w:cs="Calibri"/>
          <w:sz w:val="22"/>
          <w:szCs w:val="22"/>
        </w:rPr>
      </w:pPr>
    </w:p>
    <w:p w14:paraId="16CA0112" w14:textId="77777777" w:rsidR="00673CA0" w:rsidRDefault="00673CA0">
      <w:pPr>
        <w:widowControl/>
        <w:tabs>
          <w:tab w:val="left" w:pos="567"/>
        </w:tabs>
        <w:suppressAutoHyphens w:val="0"/>
        <w:ind w:left="284"/>
        <w:rPr>
          <w:rFonts w:ascii="Calibri" w:eastAsia="Calibri" w:hAnsi="Calibri" w:cs="Calibri"/>
          <w:sz w:val="22"/>
          <w:szCs w:val="22"/>
        </w:rPr>
      </w:pPr>
    </w:p>
    <w:p w14:paraId="5E97DA51" w14:textId="77777777" w:rsidR="00673CA0" w:rsidRDefault="00000000">
      <w:pPr>
        <w:widowControl/>
        <w:tabs>
          <w:tab w:val="left" w:pos="567"/>
        </w:tabs>
        <w:suppressAutoHyphens w:val="0"/>
        <w:ind w:left="284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WYKAZ USŁUG </w:t>
      </w:r>
    </w:p>
    <w:p w14:paraId="029F39E9" w14:textId="77777777" w:rsidR="00673CA0" w:rsidRDefault="00673CA0">
      <w:pPr>
        <w:widowControl/>
        <w:tabs>
          <w:tab w:val="left" w:pos="567"/>
        </w:tabs>
        <w:suppressAutoHyphens w:val="0"/>
        <w:ind w:left="284"/>
        <w:rPr>
          <w:rFonts w:ascii="Calibri" w:eastAsia="Calibri" w:hAnsi="Calibri" w:cs="Calibri"/>
          <w:b/>
          <w:bCs/>
          <w:sz w:val="22"/>
          <w:szCs w:val="22"/>
        </w:rPr>
      </w:pPr>
    </w:p>
    <w:p w14:paraId="317D4303" w14:textId="7B08D4BD" w:rsidR="00673CA0" w:rsidRDefault="00000000">
      <w:pPr>
        <w:widowControl/>
        <w:tabs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Dotyczy: postępowania na wyłonienie Wykonawcy na wykonanie projektu wystawy stałej „Środowiska przyrodnicze G</w:t>
      </w:r>
      <w:r>
        <w:rPr>
          <w:rFonts w:ascii="Calibri" w:hAnsi="Calibri"/>
          <w:b/>
          <w:bCs/>
          <w:sz w:val="22"/>
          <w:szCs w:val="22"/>
          <w:lang w:val="es-ES_tradnl"/>
        </w:rPr>
        <w:t>ó</w:t>
      </w:r>
      <w:r>
        <w:rPr>
          <w:rFonts w:ascii="Calibri" w:hAnsi="Calibri"/>
          <w:b/>
          <w:bCs/>
          <w:sz w:val="22"/>
          <w:szCs w:val="22"/>
        </w:rPr>
        <w:t>rnego Śląska” w związku z realizacją projektu pn. „Modernizacja infrastruktury Muzeum G</w:t>
      </w:r>
      <w:r>
        <w:rPr>
          <w:rFonts w:ascii="Calibri" w:hAnsi="Calibri"/>
          <w:b/>
          <w:bCs/>
          <w:sz w:val="22"/>
          <w:szCs w:val="22"/>
          <w:lang w:val="es-ES_tradnl"/>
        </w:rPr>
        <w:t>ó</w:t>
      </w:r>
      <w:r>
        <w:rPr>
          <w:rFonts w:ascii="Calibri" w:hAnsi="Calibri"/>
          <w:b/>
          <w:bCs/>
          <w:sz w:val="22"/>
          <w:szCs w:val="22"/>
          <w:lang w:val="it-IT"/>
        </w:rPr>
        <w:t>rno</w:t>
      </w:r>
      <w:r>
        <w:rPr>
          <w:rFonts w:ascii="Calibri" w:hAnsi="Calibri"/>
          <w:b/>
          <w:bCs/>
          <w:sz w:val="22"/>
          <w:szCs w:val="22"/>
        </w:rPr>
        <w:t>śląskiego w Bytomiu”.</w:t>
      </w:r>
    </w:p>
    <w:p w14:paraId="2D8099BE" w14:textId="77777777" w:rsidR="00673CA0" w:rsidRDefault="00673CA0">
      <w:pPr>
        <w:widowControl/>
        <w:tabs>
          <w:tab w:val="left" w:pos="567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9634" w:type="dxa"/>
        <w:tblInd w:w="3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382"/>
        <w:gridCol w:w="1417"/>
        <w:gridCol w:w="2835"/>
      </w:tblGrid>
      <w:tr w:rsidR="00673CA0" w14:paraId="3C20AA25" w14:textId="77777777">
        <w:trPr>
          <w:trHeight w:val="741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6DBBA" w14:textId="77777777" w:rsidR="00673CA0" w:rsidRDefault="00000000">
            <w:pPr>
              <w:widowControl/>
              <w:tabs>
                <w:tab w:val="left" w:pos="567"/>
              </w:tabs>
              <w:suppressAutoHyphens w:val="0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Nazwa i zakres usługi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82FE8" w14:textId="77777777" w:rsidR="00673CA0" w:rsidRDefault="00000000">
            <w:pPr>
              <w:widowControl/>
              <w:tabs>
                <w:tab w:val="left" w:pos="567"/>
              </w:tabs>
              <w:suppressAutoHyphens w:val="0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Data realizacji usługi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2C01A" w14:textId="77777777" w:rsidR="00673CA0" w:rsidRDefault="00000000">
            <w:pPr>
              <w:widowControl/>
              <w:tabs>
                <w:tab w:val="left" w:pos="567"/>
              </w:tabs>
              <w:suppressAutoHyphens w:val="0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Nazwa i adres Zamawiającego</w:t>
            </w:r>
          </w:p>
        </w:tc>
      </w:tr>
      <w:tr w:rsidR="00673CA0" w14:paraId="2B1975ED" w14:textId="77777777">
        <w:trPr>
          <w:trHeight w:val="2821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C1B4B" w14:textId="77777777" w:rsidR="00673CA0" w:rsidRDefault="00673CA0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31FDB85" w14:textId="77777777" w:rsidR="00673CA0" w:rsidRDefault="00673CA0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8355DE7" w14:textId="77777777" w:rsidR="00673CA0" w:rsidRDefault="00000000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</w:t>
            </w:r>
          </w:p>
          <w:p w14:paraId="02601F91" w14:textId="77777777" w:rsidR="00673CA0" w:rsidRDefault="00673CA0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CA7BD71" w14:textId="77777777" w:rsidR="00673CA0" w:rsidRDefault="00000000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</w:t>
            </w:r>
          </w:p>
          <w:p w14:paraId="0A1B61A3" w14:textId="77777777" w:rsidR="00673CA0" w:rsidRDefault="00673CA0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77D5C91" w14:textId="77777777" w:rsidR="00673CA0" w:rsidRDefault="00000000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Czy usługa polegała na wykonaniu projektu wystawy przyrodniczej? TAK/NIE</w:t>
            </w:r>
            <w:r>
              <w:rPr>
                <w:rFonts w:ascii="Calibri" w:hAnsi="Calibri"/>
                <w:color w:val="FF0000"/>
                <w:sz w:val="22"/>
                <w:szCs w:val="22"/>
                <w:u w:color="FF0000"/>
                <w:vertAlign w:val="superscript"/>
              </w:rPr>
              <w:t>*niepotrzebne skreślić</w:t>
            </w:r>
          </w:p>
          <w:p w14:paraId="7F5502E9" w14:textId="77777777" w:rsidR="00673CA0" w:rsidRDefault="00673CA0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B5D957C" w14:textId="77777777" w:rsidR="00673CA0" w:rsidRDefault="00000000">
            <w:pPr>
              <w:widowControl/>
              <w:tabs>
                <w:tab w:val="left" w:pos="567"/>
              </w:tabs>
              <w:suppressAutoHyphens w:val="0"/>
              <w:jc w:val="both"/>
            </w:pPr>
            <w:r>
              <w:rPr>
                <w:rFonts w:ascii="Calibri" w:hAnsi="Calibri"/>
                <w:sz w:val="22"/>
                <w:szCs w:val="22"/>
              </w:rPr>
              <w:t xml:space="preserve">Powierzchnia przestrzeni ekspozycyjnej: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CA52A" w14:textId="77777777" w:rsidR="00673CA0" w:rsidRDefault="00673CA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9247C" w14:textId="77777777" w:rsidR="00673CA0" w:rsidRDefault="00673CA0"/>
        </w:tc>
      </w:tr>
      <w:tr w:rsidR="00673CA0" w14:paraId="5991CE9C" w14:textId="77777777">
        <w:trPr>
          <w:trHeight w:val="2821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DC683" w14:textId="77777777" w:rsidR="00673CA0" w:rsidRDefault="00673CA0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3455906" w14:textId="77777777" w:rsidR="00673CA0" w:rsidRDefault="00000000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</w:t>
            </w:r>
          </w:p>
          <w:p w14:paraId="6674EEF4" w14:textId="77777777" w:rsidR="00673CA0" w:rsidRDefault="00673CA0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EFFF430" w14:textId="77777777" w:rsidR="00673CA0" w:rsidRDefault="00000000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</w:t>
            </w:r>
          </w:p>
          <w:p w14:paraId="2C479E58" w14:textId="77777777" w:rsidR="00673CA0" w:rsidRDefault="00673CA0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29265B1" w14:textId="77777777" w:rsidR="00673CA0" w:rsidRDefault="00000000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Czy usługa polegała na wykonaniu projektu wystawy przyrodniczej? TAK/NIE</w:t>
            </w:r>
            <w:r>
              <w:rPr>
                <w:rFonts w:ascii="Calibri" w:hAnsi="Calibri"/>
                <w:color w:val="FF0000"/>
                <w:sz w:val="22"/>
                <w:szCs w:val="22"/>
                <w:u w:color="FF0000"/>
                <w:vertAlign w:val="superscript"/>
              </w:rPr>
              <w:t>*niepotrzebne skreślić</w:t>
            </w:r>
          </w:p>
          <w:p w14:paraId="55541B54" w14:textId="77777777" w:rsidR="00673CA0" w:rsidRDefault="00673CA0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6A9522A" w14:textId="77777777" w:rsidR="00673CA0" w:rsidRDefault="00000000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Powierzchnia przestrzeni ekspozycyjnej: </w:t>
            </w:r>
          </w:p>
          <w:p w14:paraId="78C1D744" w14:textId="77777777" w:rsidR="00673CA0" w:rsidRDefault="00673CA0">
            <w:pPr>
              <w:widowControl/>
              <w:tabs>
                <w:tab w:val="left" w:pos="567"/>
              </w:tabs>
              <w:suppressAutoHyphens w:val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C4CE1" w14:textId="77777777" w:rsidR="00673CA0" w:rsidRDefault="00673CA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E3346" w14:textId="77777777" w:rsidR="00673CA0" w:rsidRDefault="00673CA0"/>
        </w:tc>
      </w:tr>
    </w:tbl>
    <w:p w14:paraId="49B009C4" w14:textId="77777777" w:rsidR="00673CA0" w:rsidRDefault="00673CA0">
      <w:pPr>
        <w:tabs>
          <w:tab w:val="left" w:pos="567"/>
        </w:tabs>
        <w:suppressAutoHyphens w:val="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</w:p>
    <w:p w14:paraId="01738EE8" w14:textId="77777777" w:rsidR="00673CA0" w:rsidRDefault="00673CA0">
      <w:pPr>
        <w:widowControl/>
        <w:tabs>
          <w:tab w:val="left" w:pos="284"/>
          <w:tab w:val="left" w:pos="567"/>
        </w:tabs>
        <w:suppressAutoHyphens w:val="0"/>
        <w:ind w:left="284"/>
        <w:jc w:val="left"/>
        <w:rPr>
          <w:rFonts w:ascii="Calibri" w:eastAsia="Calibri" w:hAnsi="Calibri" w:cs="Calibri"/>
          <w:i/>
          <w:iCs/>
          <w:color w:val="FF0000"/>
          <w:sz w:val="22"/>
          <w:szCs w:val="22"/>
          <w:u w:val="single" w:color="FF0000"/>
        </w:rPr>
      </w:pPr>
    </w:p>
    <w:p w14:paraId="493E0092" w14:textId="77777777" w:rsidR="00673CA0" w:rsidRDefault="00673CA0">
      <w:pPr>
        <w:widowControl/>
        <w:tabs>
          <w:tab w:val="left" w:pos="567"/>
        </w:tabs>
        <w:suppressAutoHyphens w:val="0"/>
        <w:ind w:left="284"/>
        <w:jc w:val="right"/>
        <w:rPr>
          <w:rFonts w:ascii="Calibri" w:eastAsia="Calibri" w:hAnsi="Calibri" w:cs="Calibri"/>
          <w:sz w:val="22"/>
          <w:szCs w:val="22"/>
        </w:rPr>
      </w:pPr>
    </w:p>
    <w:p w14:paraId="6AA8B3E9" w14:textId="77777777" w:rsidR="00673CA0" w:rsidRDefault="00673CA0">
      <w:pPr>
        <w:widowControl/>
        <w:tabs>
          <w:tab w:val="left" w:pos="567"/>
        </w:tabs>
        <w:suppressAutoHyphens w:val="0"/>
        <w:ind w:left="284"/>
        <w:jc w:val="right"/>
        <w:rPr>
          <w:rFonts w:ascii="Calibri" w:eastAsia="Calibri" w:hAnsi="Calibri" w:cs="Calibri"/>
          <w:sz w:val="22"/>
          <w:szCs w:val="22"/>
        </w:rPr>
      </w:pPr>
    </w:p>
    <w:p w14:paraId="650AD2E6" w14:textId="77777777" w:rsidR="00673CA0" w:rsidRDefault="00000000">
      <w:pPr>
        <w:widowControl/>
        <w:suppressAutoHyphens w:val="0"/>
        <w:jc w:val="left"/>
      </w:pPr>
      <w:r>
        <w:rPr>
          <w:rFonts w:ascii="Arial Unicode MS" w:eastAsia="Arial Unicode MS" w:hAnsi="Arial Unicode MS" w:cs="Arial Unicode MS"/>
          <w:sz w:val="22"/>
          <w:szCs w:val="22"/>
        </w:rPr>
        <w:br w:type="page"/>
      </w:r>
    </w:p>
    <w:p w14:paraId="6B49B8EA" w14:textId="77777777" w:rsidR="00673CA0" w:rsidRDefault="00673CA0">
      <w:pPr>
        <w:widowControl/>
        <w:tabs>
          <w:tab w:val="left" w:pos="567"/>
        </w:tabs>
        <w:suppressAutoHyphens w:val="0"/>
        <w:ind w:left="284"/>
        <w:jc w:val="right"/>
        <w:rPr>
          <w:rFonts w:ascii="Calibri" w:eastAsia="Calibri" w:hAnsi="Calibri" w:cs="Calibri"/>
          <w:sz w:val="22"/>
          <w:szCs w:val="22"/>
        </w:rPr>
      </w:pPr>
    </w:p>
    <w:p w14:paraId="0647D06A" w14:textId="77777777" w:rsidR="00673CA0" w:rsidRDefault="00000000">
      <w:pPr>
        <w:widowControl/>
        <w:tabs>
          <w:tab w:val="left" w:pos="567"/>
        </w:tabs>
        <w:suppressAutoHyphens w:val="0"/>
        <w:ind w:left="284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8 do SWZ</w:t>
      </w:r>
    </w:p>
    <w:p w14:paraId="0C131919" w14:textId="77777777" w:rsidR="00673CA0" w:rsidRDefault="00673CA0">
      <w:pPr>
        <w:widowControl/>
        <w:tabs>
          <w:tab w:val="left" w:pos="567"/>
        </w:tabs>
        <w:suppressAutoHyphens w:val="0"/>
        <w:ind w:left="284"/>
        <w:rPr>
          <w:rFonts w:ascii="Calibri" w:eastAsia="Calibri" w:hAnsi="Calibri" w:cs="Calibri"/>
          <w:sz w:val="22"/>
          <w:szCs w:val="22"/>
        </w:rPr>
      </w:pPr>
    </w:p>
    <w:p w14:paraId="53B69C76" w14:textId="77777777" w:rsidR="00673CA0" w:rsidRDefault="00000000">
      <w:pPr>
        <w:widowControl/>
        <w:tabs>
          <w:tab w:val="left" w:pos="567"/>
        </w:tabs>
        <w:suppressAutoHyphens w:val="0"/>
        <w:ind w:left="284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WYKAZ OSÓB (SKŁ</w:t>
      </w:r>
      <w:r>
        <w:rPr>
          <w:rFonts w:ascii="Calibri" w:hAnsi="Calibri"/>
          <w:b/>
          <w:bCs/>
          <w:sz w:val="22"/>
          <w:szCs w:val="22"/>
          <w:lang w:val="de-DE"/>
        </w:rPr>
        <w:t>ADANY NA WEZWANIE ZAMAWIJ</w:t>
      </w:r>
      <w:r>
        <w:rPr>
          <w:rFonts w:ascii="Calibri" w:hAnsi="Calibri"/>
          <w:b/>
          <w:bCs/>
          <w:sz w:val="22"/>
          <w:szCs w:val="22"/>
        </w:rPr>
        <w:t>Ą</w:t>
      </w:r>
      <w:r>
        <w:rPr>
          <w:rFonts w:ascii="Calibri" w:hAnsi="Calibri"/>
          <w:b/>
          <w:bCs/>
          <w:sz w:val="22"/>
          <w:szCs w:val="22"/>
          <w:lang w:val="de-DE"/>
        </w:rPr>
        <w:t>CEGO)</w:t>
      </w:r>
    </w:p>
    <w:p w14:paraId="1F9D468B" w14:textId="77777777" w:rsidR="00673CA0" w:rsidRDefault="00673CA0">
      <w:pPr>
        <w:widowControl/>
        <w:tabs>
          <w:tab w:val="left" w:pos="567"/>
        </w:tabs>
        <w:suppressAutoHyphens w:val="0"/>
        <w:ind w:left="284"/>
        <w:rPr>
          <w:rFonts w:ascii="Calibri" w:eastAsia="Calibri" w:hAnsi="Calibri" w:cs="Calibri"/>
          <w:b/>
          <w:bCs/>
          <w:sz w:val="22"/>
          <w:szCs w:val="22"/>
        </w:rPr>
      </w:pPr>
    </w:p>
    <w:p w14:paraId="6FA7F6A5" w14:textId="77777777" w:rsidR="00673CA0" w:rsidRDefault="00000000">
      <w:pPr>
        <w:widowControl/>
        <w:tabs>
          <w:tab w:val="left" w:pos="567"/>
        </w:tabs>
        <w:suppressAutoHyphens w:val="0"/>
        <w:ind w:left="284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Doświadczenie osoby pełniącej funkcję </w:t>
      </w:r>
      <w:r>
        <w:rPr>
          <w:rFonts w:ascii="Calibri" w:hAnsi="Calibri"/>
          <w:b/>
          <w:bCs/>
          <w:sz w:val="22"/>
          <w:szCs w:val="22"/>
        </w:rPr>
        <w:t>Konsultanta wystawy</w:t>
      </w:r>
    </w:p>
    <w:p w14:paraId="19AE01F8" w14:textId="77777777" w:rsidR="00673CA0" w:rsidRDefault="00000000">
      <w:pPr>
        <w:widowControl/>
        <w:tabs>
          <w:tab w:val="left" w:pos="567"/>
        </w:tabs>
        <w:suppressAutoHyphens w:val="0"/>
        <w:ind w:left="284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Imię i nazwisko – </w:t>
      </w:r>
      <w:r>
        <w:rPr>
          <w:rFonts w:ascii="Calibri" w:hAnsi="Calibri"/>
          <w:sz w:val="22"/>
          <w:szCs w:val="22"/>
        </w:rPr>
        <w:tab/>
      </w:r>
    </w:p>
    <w:p w14:paraId="438E3B78" w14:textId="77777777" w:rsidR="00673CA0" w:rsidRDefault="00000000">
      <w:pPr>
        <w:widowControl/>
        <w:tabs>
          <w:tab w:val="left" w:pos="567"/>
        </w:tabs>
        <w:suppressAutoHyphens w:val="0"/>
        <w:ind w:left="284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Podstawa dysponowania – </w:t>
      </w:r>
      <w:r>
        <w:rPr>
          <w:rFonts w:ascii="Calibri" w:hAnsi="Calibri"/>
          <w:sz w:val="22"/>
          <w:szCs w:val="22"/>
        </w:rPr>
        <w:tab/>
      </w:r>
    </w:p>
    <w:p w14:paraId="428C4329" w14:textId="77777777" w:rsidR="00673CA0" w:rsidRDefault="00000000">
      <w:pPr>
        <w:widowControl/>
        <w:tabs>
          <w:tab w:val="left" w:pos="567"/>
        </w:tabs>
        <w:suppressAutoHyphens w:val="0"/>
        <w:ind w:left="284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Wykształcenie – </w:t>
      </w:r>
      <w:r>
        <w:rPr>
          <w:rFonts w:ascii="Calibri" w:hAnsi="Calibri"/>
          <w:sz w:val="22"/>
          <w:szCs w:val="22"/>
        </w:rPr>
        <w:tab/>
      </w:r>
    </w:p>
    <w:p w14:paraId="19F94A32" w14:textId="77777777" w:rsidR="00673CA0" w:rsidRDefault="00673CA0">
      <w:pPr>
        <w:tabs>
          <w:tab w:val="right" w:leader="dot" w:pos="9044"/>
        </w:tabs>
        <w:jc w:val="both"/>
        <w:rPr>
          <w:rFonts w:ascii="Calibri" w:eastAsia="Calibri" w:hAnsi="Calibri" w:cs="Calibri"/>
          <w:color w:val="FF0000"/>
          <w:sz w:val="22"/>
          <w:szCs w:val="22"/>
          <w:u w:color="FF0000"/>
          <w:vertAlign w:val="superscript"/>
        </w:rPr>
      </w:pPr>
    </w:p>
    <w:tbl>
      <w:tblPr>
        <w:tblStyle w:val="TableNormal"/>
        <w:tblW w:w="87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788"/>
      </w:tblGrid>
      <w:tr w:rsidR="00673CA0" w14:paraId="5F20625B" w14:textId="77777777">
        <w:trPr>
          <w:trHeight w:val="1972"/>
          <w:jc w:val="center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032E3" w14:textId="77777777" w:rsidR="00673CA0" w:rsidRDefault="00000000">
            <w:pPr>
              <w:tabs>
                <w:tab w:val="right" w:leader="dot" w:pos="6588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pt-PT"/>
              </w:rPr>
              <w:t>Opis do</w:t>
            </w:r>
            <w:r>
              <w:rPr>
                <w:rFonts w:ascii="Calibri" w:hAnsi="Calibri"/>
                <w:sz w:val="22"/>
                <w:szCs w:val="22"/>
              </w:rPr>
              <w:t xml:space="preserve">świadczenia współpracy z działem przyrodniczym muzeum: </w:t>
            </w:r>
          </w:p>
          <w:p w14:paraId="1BCCF653" w14:textId="77777777" w:rsidR="00673CA0" w:rsidRDefault="00673CA0">
            <w:pPr>
              <w:tabs>
                <w:tab w:val="right" w:leader="dot" w:pos="6588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12890C" w14:textId="77777777" w:rsidR="00673CA0" w:rsidRDefault="00000000">
            <w:pPr>
              <w:tabs>
                <w:tab w:val="right" w:leader="dot" w:pos="6588"/>
              </w:tabs>
              <w:spacing w:line="276" w:lineRule="auto"/>
              <w:jc w:val="both"/>
            </w:pPr>
            <w:r>
              <w:rPr>
                <w:rFonts w:ascii="Calibri" w:hAnsi="Calibri"/>
                <w:sz w:val="22"/>
                <w:szCs w:val="22"/>
              </w:rPr>
              <w:t>Nazwa i adres Muzeum:</w:t>
            </w:r>
          </w:p>
        </w:tc>
      </w:tr>
      <w:tr w:rsidR="00673CA0" w14:paraId="0EACF2AB" w14:textId="77777777">
        <w:trPr>
          <w:trHeight w:val="1972"/>
          <w:jc w:val="center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A2475" w14:textId="77777777" w:rsidR="00673CA0" w:rsidRDefault="00000000">
            <w:pPr>
              <w:tabs>
                <w:tab w:val="right" w:leader="dot" w:pos="6588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Nazwa i zakres wystawy przyrodniczej, kt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</w:rPr>
              <w:t>rej był współtw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>ó</w:t>
            </w:r>
            <w:r>
              <w:rPr>
                <w:rFonts w:ascii="Calibri" w:hAnsi="Calibri"/>
                <w:sz w:val="22"/>
                <w:szCs w:val="22"/>
              </w:rPr>
              <w:t xml:space="preserve">rcą: </w:t>
            </w:r>
          </w:p>
          <w:p w14:paraId="1B058FD2" w14:textId="77777777" w:rsidR="00673CA0" w:rsidRDefault="00673CA0">
            <w:pPr>
              <w:tabs>
                <w:tab w:val="right" w:leader="dot" w:pos="6588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F6B33BF" w14:textId="77777777" w:rsidR="00673CA0" w:rsidRDefault="00000000">
            <w:pPr>
              <w:tabs>
                <w:tab w:val="right" w:leader="dot" w:pos="6588"/>
              </w:tabs>
              <w:spacing w:line="276" w:lineRule="auto"/>
              <w:jc w:val="both"/>
            </w:pPr>
            <w:r>
              <w:rPr>
                <w:rFonts w:ascii="Calibri" w:hAnsi="Calibri"/>
                <w:sz w:val="22"/>
                <w:szCs w:val="22"/>
              </w:rPr>
              <w:t>Nazwa i adres Zamawiającego:</w:t>
            </w:r>
          </w:p>
        </w:tc>
      </w:tr>
    </w:tbl>
    <w:p w14:paraId="1BE63A27" w14:textId="77777777" w:rsidR="00673CA0" w:rsidRDefault="00673CA0">
      <w:pPr>
        <w:tabs>
          <w:tab w:val="right" w:leader="dot" w:pos="9044"/>
        </w:tabs>
        <w:rPr>
          <w:rFonts w:ascii="Calibri" w:eastAsia="Calibri" w:hAnsi="Calibri" w:cs="Calibri"/>
          <w:color w:val="FF0000"/>
          <w:sz w:val="22"/>
          <w:szCs w:val="22"/>
          <w:u w:color="FF0000"/>
          <w:vertAlign w:val="superscript"/>
        </w:rPr>
      </w:pPr>
    </w:p>
    <w:p w14:paraId="6A51AE33" w14:textId="77777777" w:rsidR="00673CA0" w:rsidRDefault="00673CA0">
      <w:pPr>
        <w:tabs>
          <w:tab w:val="right" w:leader="dot" w:pos="9044"/>
        </w:tabs>
        <w:ind w:left="284"/>
        <w:jc w:val="both"/>
        <w:rPr>
          <w:rFonts w:ascii="Calibri" w:eastAsia="Calibri" w:hAnsi="Calibri" w:cs="Calibri"/>
          <w:b/>
          <w:bCs/>
          <w:sz w:val="22"/>
          <w:szCs w:val="22"/>
          <w:u w:color="FF0000"/>
        </w:rPr>
      </w:pPr>
    </w:p>
    <w:p w14:paraId="5A94D808" w14:textId="77777777" w:rsidR="00673CA0" w:rsidRDefault="00673CA0">
      <w:pPr>
        <w:tabs>
          <w:tab w:val="right" w:leader="dot" w:pos="9044"/>
        </w:tabs>
        <w:ind w:left="284"/>
        <w:jc w:val="both"/>
        <w:rPr>
          <w:rFonts w:ascii="Calibri" w:eastAsia="Calibri" w:hAnsi="Calibri" w:cs="Calibri"/>
          <w:b/>
          <w:bCs/>
          <w:sz w:val="22"/>
          <w:szCs w:val="22"/>
          <w:u w:color="FF0000"/>
        </w:rPr>
      </w:pPr>
    </w:p>
    <w:p w14:paraId="1B308E44" w14:textId="77777777" w:rsidR="00673CA0" w:rsidRDefault="00673CA0">
      <w:pPr>
        <w:widowControl/>
        <w:tabs>
          <w:tab w:val="left" w:pos="567"/>
        </w:tabs>
        <w:suppressAutoHyphens w:val="0"/>
        <w:ind w:left="284"/>
        <w:jc w:val="right"/>
        <w:rPr>
          <w:rFonts w:ascii="Calibri" w:eastAsia="Calibri" w:hAnsi="Calibri" w:cs="Calibri"/>
          <w:sz w:val="22"/>
          <w:szCs w:val="22"/>
        </w:rPr>
      </w:pPr>
    </w:p>
    <w:p w14:paraId="30CE74A3" w14:textId="77777777" w:rsidR="00673CA0" w:rsidRDefault="00000000">
      <w:pPr>
        <w:widowControl/>
        <w:tabs>
          <w:tab w:val="left" w:pos="284"/>
          <w:tab w:val="left" w:pos="567"/>
        </w:tabs>
        <w:suppressAutoHyphens w:val="0"/>
        <w:ind w:right="1"/>
        <w:jc w:val="both"/>
      </w:pPr>
      <w:r>
        <w:rPr>
          <w:rFonts w:ascii="Calibri" w:hAnsi="Calibri"/>
          <w:b/>
          <w:bCs/>
          <w:color w:val="FF0000"/>
          <w:sz w:val="22"/>
          <w:szCs w:val="22"/>
          <w:u w:color="FF0000"/>
        </w:rPr>
        <w:t>Uwaga</w:t>
      </w:r>
      <w:r>
        <w:rPr>
          <w:rFonts w:ascii="Calibri" w:hAnsi="Calibri"/>
          <w:color w:val="FF0000"/>
          <w:sz w:val="22"/>
          <w:szCs w:val="22"/>
          <w:u w:color="FF0000"/>
        </w:rPr>
        <w:t xml:space="preserve">: </w:t>
      </w:r>
      <w:r>
        <w:rPr>
          <w:rFonts w:ascii="Calibri" w:hAnsi="Calibri"/>
          <w:b/>
          <w:bCs/>
          <w:color w:val="FF0000"/>
          <w:sz w:val="22"/>
          <w:szCs w:val="22"/>
          <w:u w:color="FF0000"/>
        </w:rPr>
        <w:t>W przypadku gdy osoba wskazana w wykazie została oddana do dyspozycji przez inne podmioty, Wykonawca dołączy pisemne zobowiązanie tych podmiot</w:t>
      </w:r>
      <w:r>
        <w:rPr>
          <w:rFonts w:ascii="Calibri" w:hAnsi="Calibri"/>
          <w:b/>
          <w:bCs/>
          <w:color w:val="FF0000"/>
          <w:sz w:val="22"/>
          <w:szCs w:val="22"/>
          <w:u w:color="FF0000"/>
          <w:lang w:val="es-ES_tradnl"/>
        </w:rPr>
        <w:t>ó</w:t>
      </w:r>
      <w:r>
        <w:rPr>
          <w:rFonts w:ascii="Calibri" w:hAnsi="Calibri"/>
          <w:b/>
          <w:bCs/>
          <w:color w:val="FF0000"/>
          <w:sz w:val="22"/>
          <w:szCs w:val="22"/>
          <w:u w:color="FF0000"/>
        </w:rPr>
        <w:t>w do oddania mu do dyspozycji niezbędnych os</w:t>
      </w:r>
      <w:r>
        <w:rPr>
          <w:rFonts w:ascii="Calibri" w:hAnsi="Calibri"/>
          <w:b/>
          <w:bCs/>
          <w:color w:val="FF0000"/>
          <w:sz w:val="22"/>
          <w:szCs w:val="22"/>
          <w:u w:color="FF0000"/>
          <w:lang w:val="es-ES_tradnl"/>
        </w:rPr>
        <w:t>ó</w:t>
      </w:r>
      <w:r>
        <w:rPr>
          <w:rFonts w:ascii="Calibri" w:hAnsi="Calibri"/>
          <w:b/>
          <w:bCs/>
          <w:color w:val="FF0000"/>
          <w:sz w:val="22"/>
          <w:szCs w:val="22"/>
          <w:u w:color="FF0000"/>
        </w:rPr>
        <w:t>b na potrzeby realizacji zam</w:t>
      </w:r>
      <w:r>
        <w:rPr>
          <w:rFonts w:ascii="Calibri" w:hAnsi="Calibri"/>
          <w:b/>
          <w:bCs/>
          <w:color w:val="FF0000"/>
          <w:sz w:val="22"/>
          <w:szCs w:val="22"/>
          <w:u w:color="FF0000"/>
          <w:lang w:val="es-ES_tradnl"/>
        </w:rPr>
        <w:t>ó</w:t>
      </w:r>
      <w:r>
        <w:rPr>
          <w:rFonts w:ascii="Calibri" w:hAnsi="Calibri"/>
          <w:b/>
          <w:bCs/>
          <w:color w:val="FF0000"/>
          <w:sz w:val="22"/>
          <w:szCs w:val="22"/>
          <w:u w:color="FF0000"/>
        </w:rPr>
        <w:t>wienia.</w:t>
      </w:r>
    </w:p>
    <w:sectPr w:rsidR="00673CA0">
      <w:headerReference w:type="default" r:id="rId9"/>
      <w:footerReference w:type="default" r:id="rId10"/>
      <w:pgSz w:w="11900" w:h="16840"/>
      <w:pgMar w:top="567" w:right="119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0C4A0" w14:textId="77777777" w:rsidR="001629BE" w:rsidRDefault="001629BE">
      <w:r>
        <w:separator/>
      </w:r>
    </w:p>
  </w:endnote>
  <w:endnote w:type="continuationSeparator" w:id="0">
    <w:p w14:paraId="7A42CC39" w14:textId="77777777" w:rsidR="001629BE" w:rsidRDefault="0016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64DA1" w14:textId="77777777" w:rsidR="00673CA0" w:rsidRDefault="00000000">
    <w:pPr>
      <w:pStyle w:val="Stopka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0651B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644F1" w14:textId="77777777" w:rsidR="001629BE" w:rsidRDefault="001629BE">
      <w:r>
        <w:separator/>
      </w:r>
    </w:p>
  </w:footnote>
  <w:footnote w:type="continuationSeparator" w:id="0">
    <w:p w14:paraId="180C3464" w14:textId="77777777" w:rsidR="001629BE" w:rsidRDefault="00162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65461" w14:textId="77777777" w:rsidR="00673CA0" w:rsidRDefault="00000000">
    <w:pPr>
      <w:pStyle w:val="Nagwek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4523A2C" wp14:editId="018E82EE">
              <wp:simplePos x="0" y="0"/>
              <wp:positionH relativeFrom="page">
                <wp:posOffset>900430</wp:posOffset>
              </wp:positionH>
              <wp:positionV relativeFrom="page">
                <wp:posOffset>449580</wp:posOffset>
              </wp:positionV>
              <wp:extent cx="14605" cy="173479"/>
              <wp:effectExtent l="0" t="0" r="0" b="0"/>
              <wp:wrapNone/>
              <wp:docPr id="1073741826" name="officeArt object" descr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734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7" style="visibility:visible;position:absolute;margin-left:70.9pt;margin-top:35.4pt;width:1.1pt;height:13.7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rStyle w:val="BrakA"/>
        <w:noProof/>
      </w:rPr>
      <w:drawing>
        <wp:inline distT="0" distB="0" distL="0" distR="0" wp14:anchorId="534188E0" wp14:editId="142CDDDC">
          <wp:extent cx="5761355" cy="450850"/>
          <wp:effectExtent l="0" t="0" r="0" b="0"/>
          <wp:docPr id="1073741825" name="officeArt object" descr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2" descr="Obraz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355" cy="4508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07100E91" w14:textId="77777777" w:rsidR="00673CA0" w:rsidRDefault="00673CA0">
    <w:pPr>
      <w:pStyle w:val="Tekstpodstawowy"/>
    </w:pPr>
  </w:p>
  <w:p w14:paraId="0E0B97F0" w14:textId="40986729" w:rsidR="00673CA0" w:rsidRDefault="00000000">
    <w:pPr>
      <w:pStyle w:val="Nagwek"/>
      <w:jc w:val="left"/>
    </w:pPr>
    <w:r>
      <w:rPr>
        <w:rFonts w:ascii="Calibri" w:hAnsi="Calibri"/>
      </w:rPr>
      <w:t xml:space="preserve">Sprawa znak: </w:t>
    </w:r>
    <w:r w:rsidR="00C61170" w:rsidRPr="00C61170">
      <w:rPr>
        <w:rFonts w:ascii="Calibri" w:hAnsi="Calibri"/>
      </w:rPr>
      <w:t>TP-U-12/2024/UE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10B5D"/>
    <w:multiLevelType w:val="hybridMultilevel"/>
    <w:tmpl w:val="5A3E6FDA"/>
    <w:styleLink w:val="Zaimportowanystyl13"/>
    <w:lvl w:ilvl="0" w:tplc="7CC642F6">
      <w:start w:val="1"/>
      <w:numFmt w:val="lowerLetter"/>
      <w:lvlText w:val="%1)"/>
      <w:lvlJc w:val="left"/>
      <w:pPr>
        <w:tabs>
          <w:tab w:val="num" w:pos="567"/>
        </w:tabs>
        <w:ind w:left="28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E43CC">
      <w:start w:val="1"/>
      <w:numFmt w:val="lowerLetter"/>
      <w:lvlText w:val="%2."/>
      <w:lvlJc w:val="left"/>
      <w:pPr>
        <w:tabs>
          <w:tab w:val="left" w:pos="567"/>
          <w:tab w:val="num" w:pos="850"/>
        </w:tabs>
        <w:ind w:left="567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20496">
      <w:start w:val="1"/>
      <w:numFmt w:val="lowerRoman"/>
      <w:lvlText w:val="%3."/>
      <w:lvlJc w:val="left"/>
      <w:pPr>
        <w:tabs>
          <w:tab w:val="left" w:pos="567"/>
          <w:tab w:val="num" w:pos="1723"/>
        </w:tabs>
        <w:ind w:left="1440" w:hanging="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1CEBB8">
      <w:start w:val="1"/>
      <w:numFmt w:val="decimal"/>
      <w:lvlText w:val="%4."/>
      <w:lvlJc w:val="left"/>
      <w:pPr>
        <w:tabs>
          <w:tab w:val="left" w:pos="567"/>
          <w:tab w:val="num" w:pos="2443"/>
        </w:tabs>
        <w:ind w:left="2160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75CC730">
      <w:start w:val="1"/>
      <w:numFmt w:val="lowerLetter"/>
      <w:lvlText w:val="%5."/>
      <w:lvlJc w:val="left"/>
      <w:pPr>
        <w:tabs>
          <w:tab w:val="left" w:pos="567"/>
          <w:tab w:val="num" w:pos="3163"/>
        </w:tabs>
        <w:ind w:left="2880" w:hanging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F5416C6">
      <w:start w:val="1"/>
      <w:numFmt w:val="lowerRoman"/>
      <w:lvlText w:val="%6."/>
      <w:lvlJc w:val="left"/>
      <w:pPr>
        <w:tabs>
          <w:tab w:val="left" w:pos="567"/>
          <w:tab w:val="num" w:pos="3883"/>
        </w:tabs>
        <w:ind w:left="3600" w:hanging="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37A5A38">
      <w:start w:val="1"/>
      <w:numFmt w:val="decimal"/>
      <w:lvlText w:val="%7."/>
      <w:lvlJc w:val="left"/>
      <w:pPr>
        <w:tabs>
          <w:tab w:val="left" w:pos="567"/>
          <w:tab w:val="num" w:pos="4603"/>
        </w:tabs>
        <w:ind w:left="4320" w:hanging="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0C6594E">
      <w:start w:val="1"/>
      <w:numFmt w:val="lowerLetter"/>
      <w:lvlText w:val="%8."/>
      <w:lvlJc w:val="left"/>
      <w:pPr>
        <w:tabs>
          <w:tab w:val="left" w:pos="567"/>
          <w:tab w:val="num" w:pos="5323"/>
        </w:tabs>
        <w:ind w:left="5040" w:hanging="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70E688">
      <w:start w:val="1"/>
      <w:numFmt w:val="lowerRoman"/>
      <w:lvlText w:val="%9."/>
      <w:lvlJc w:val="left"/>
      <w:pPr>
        <w:tabs>
          <w:tab w:val="left" w:pos="567"/>
          <w:tab w:val="num" w:pos="6043"/>
        </w:tabs>
        <w:ind w:left="5760" w:firstLine="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71B1C59"/>
    <w:multiLevelType w:val="hybridMultilevel"/>
    <w:tmpl w:val="959265DA"/>
    <w:styleLink w:val="Zaimportowanystyl6"/>
    <w:lvl w:ilvl="0" w:tplc="DC66AFFC">
      <w:start w:val="1"/>
      <w:numFmt w:val="decimal"/>
      <w:lvlText w:val="%1."/>
      <w:lvlJc w:val="left"/>
      <w:pPr>
        <w:tabs>
          <w:tab w:val="left" w:pos="567"/>
          <w:tab w:val="num" w:pos="701"/>
          <w:tab w:val="left" w:pos="2694"/>
          <w:tab w:val="left" w:pos="7899"/>
          <w:tab w:val="left" w:pos="8566"/>
        </w:tabs>
        <w:ind w:left="418" w:firstLine="9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9"/>
        <w:szCs w:val="9"/>
        <w:highlight w:val="none"/>
        <w:vertAlign w:val="baseline"/>
      </w:rPr>
    </w:lvl>
    <w:lvl w:ilvl="1" w:tplc="F60A97F4">
      <w:start w:val="1"/>
      <w:numFmt w:val="decimal"/>
      <w:lvlText w:val="%2."/>
      <w:lvlJc w:val="left"/>
      <w:pPr>
        <w:tabs>
          <w:tab w:val="num" w:pos="567"/>
          <w:tab w:val="left" w:pos="2694"/>
          <w:tab w:val="left" w:pos="7899"/>
          <w:tab w:val="left" w:pos="8566"/>
        </w:tabs>
        <w:ind w:left="284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B829D0A">
      <w:start w:val="1"/>
      <w:numFmt w:val="decimal"/>
      <w:lvlText w:val="%3)"/>
      <w:lvlJc w:val="left"/>
      <w:pPr>
        <w:tabs>
          <w:tab w:val="left" w:pos="567"/>
          <w:tab w:val="num" w:pos="850"/>
          <w:tab w:val="left" w:pos="2694"/>
          <w:tab w:val="left" w:pos="7899"/>
          <w:tab w:val="left" w:pos="8566"/>
        </w:tabs>
        <w:ind w:left="56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318FDDA">
      <w:start w:val="1"/>
      <w:numFmt w:val="lowerLetter"/>
      <w:suff w:val="nothing"/>
      <w:lvlText w:val="%4)"/>
      <w:lvlJc w:val="left"/>
      <w:pPr>
        <w:tabs>
          <w:tab w:val="left" w:pos="567"/>
          <w:tab w:val="left" w:pos="2694"/>
          <w:tab w:val="left" w:pos="7899"/>
          <w:tab w:val="left" w:pos="8566"/>
        </w:tabs>
        <w:ind w:left="1440" w:firstLine="1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C549966">
      <w:start w:val="1"/>
      <w:numFmt w:val="lowerRoman"/>
      <w:lvlText w:val="%5."/>
      <w:lvlJc w:val="left"/>
      <w:pPr>
        <w:tabs>
          <w:tab w:val="left" w:pos="567"/>
          <w:tab w:val="num" w:pos="2443"/>
          <w:tab w:val="left" w:pos="2694"/>
          <w:tab w:val="left" w:pos="7899"/>
          <w:tab w:val="left" w:pos="8566"/>
        </w:tabs>
        <w:ind w:left="2160" w:hanging="7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823A8E">
      <w:start w:val="1"/>
      <w:numFmt w:val="lowerRoman"/>
      <w:lvlText w:val="%6."/>
      <w:lvlJc w:val="left"/>
      <w:pPr>
        <w:tabs>
          <w:tab w:val="left" w:pos="567"/>
          <w:tab w:val="num" w:pos="850"/>
          <w:tab w:val="left" w:pos="2694"/>
          <w:tab w:val="left" w:pos="7899"/>
          <w:tab w:val="left" w:pos="8566"/>
        </w:tabs>
        <w:ind w:left="56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E9AC5E8">
      <w:start w:val="1"/>
      <w:numFmt w:val="decimal"/>
      <w:lvlText w:val="%7."/>
      <w:lvlJc w:val="left"/>
      <w:pPr>
        <w:tabs>
          <w:tab w:val="left" w:pos="142"/>
          <w:tab w:val="left" w:pos="284"/>
          <w:tab w:val="num" w:pos="567"/>
          <w:tab w:val="left" w:pos="850"/>
          <w:tab w:val="left" w:pos="2694"/>
          <w:tab w:val="left" w:pos="7899"/>
          <w:tab w:val="left" w:pos="8566"/>
        </w:tabs>
        <w:ind w:left="284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6EA68B6">
      <w:start w:val="1"/>
      <w:numFmt w:val="lowerLetter"/>
      <w:lvlText w:val="%8."/>
      <w:lvlJc w:val="left"/>
      <w:pPr>
        <w:tabs>
          <w:tab w:val="left" w:pos="142"/>
          <w:tab w:val="left" w:pos="284"/>
          <w:tab w:val="left" w:pos="567"/>
          <w:tab w:val="left" w:pos="850"/>
          <w:tab w:val="left" w:pos="2694"/>
          <w:tab w:val="left" w:pos="7899"/>
          <w:tab w:val="left" w:pos="8566"/>
        </w:tabs>
        <w:ind w:left="4037" w:hanging="46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3781392">
      <w:start w:val="1"/>
      <w:numFmt w:val="lowerRoman"/>
      <w:lvlText w:val="%9."/>
      <w:lvlJc w:val="left"/>
      <w:pPr>
        <w:tabs>
          <w:tab w:val="left" w:pos="142"/>
          <w:tab w:val="left" w:pos="284"/>
          <w:tab w:val="left" w:pos="567"/>
          <w:tab w:val="left" w:pos="850"/>
          <w:tab w:val="left" w:pos="2694"/>
          <w:tab w:val="left" w:pos="7899"/>
          <w:tab w:val="left" w:pos="8566"/>
        </w:tabs>
        <w:ind w:left="4757" w:hanging="24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8CC7218"/>
    <w:multiLevelType w:val="hybridMultilevel"/>
    <w:tmpl w:val="947CC36A"/>
    <w:styleLink w:val="Zaimportowanystyl1"/>
    <w:lvl w:ilvl="0" w:tplc="3AD8CDD2">
      <w:start w:val="1"/>
      <w:numFmt w:val="decimal"/>
      <w:lvlText w:val="%1."/>
      <w:lvlJc w:val="left"/>
      <w:pPr>
        <w:tabs>
          <w:tab w:val="left" w:pos="142"/>
          <w:tab w:val="left" w:pos="284"/>
          <w:tab w:val="num" w:pos="567"/>
          <w:tab w:val="left" w:pos="833"/>
        </w:tabs>
        <w:ind w:left="284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FED5C2">
      <w:start w:val="1"/>
      <w:numFmt w:val="decimal"/>
      <w:suff w:val="nothing"/>
      <w:lvlText w:val="%2."/>
      <w:lvlJc w:val="left"/>
      <w:pPr>
        <w:tabs>
          <w:tab w:val="left" w:pos="142"/>
          <w:tab w:val="left" w:pos="284"/>
          <w:tab w:val="left" w:pos="567"/>
          <w:tab w:val="left" w:pos="833"/>
        </w:tabs>
        <w:ind w:left="140" w:firstLine="14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344A46">
      <w:start w:val="1"/>
      <w:numFmt w:val="decimal"/>
      <w:lvlText w:val="%3)"/>
      <w:lvlJc w:val="left"/>
      <w:pPr>
        <w:tabs>
          <w:tab w:val="left" w:pos="142"/>
          <w:tab w:val="left" w:pos="284"/>
          <w:tab w:val="left" w:pos="833"/>
        </w:tabs>
        <w:ind w:left="514" w:hanging="23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88AA910">
      <w:start w:val="1"/>
      <w:numFmt w:val="lowerLetter"/>
      <w:suff w:val="nothing"/>
      <w:lvlText w:val="%4)"/>
      <w:lvlJc w:val="left"/>
      <w:pPr>
        <w:tabs>
          <w:tab w:val="left" w:pos="142"/>
          <w:tab w:val="left" w:pos="284"/>
          <w:tab w:val="left" w:pos="567"/>
          <w:tab w:val="left" w:pos="833"/>
        </w:tabs>
        <w:ind w:left="1174" w:firstLine="1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3CF35C">
      <w:start w:val="1"/>
      <w:numFmt w:val="lowerRoman"/>
      <w:lvlText w:val="%5."/>
      <w:lvlJc w:val="left"/>
      <w:pPr>
        <w:tabs>
          <w:tab w:val="left" w:pos="142"/>
          <w:tab w:val="left" w:pos="284"/>
          <w:tab w:val="left" w:pos="567"/>
          <w:tab w:val="left" w:pos="833"/>
        </w:tabs>
        <w:ind w:left="1894" w:hanging="2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7F03C5A">
      <w:start w:val="1"/>
      <w:numFmt w:val="lowerRoman"/>
      <w:lvlText w:val="%6."/>
      <w:lvlJc w:val="left"/>
      <w:pPr>
        <w:tabs>
          <w:tab w:val="left" w:pos="142"/>
          <w:tab w:val="left" w:pos="284"/>
          <w:tab w:val="left" w:pos="567"/>
          <w:tab w:val="left" w:pos="833"/>
        </w:tabs>
        <w:ind w:left="2614" w:hanging="30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3E6132">
      <w:start w:val="1"/>
      <w:numFmt w:val="decimal"/>
      <w:lvlText w:val="%7."/>
      <w:lvlJc w:val="left"/>
      <w:pPr>
        <w:tabs>
          <w:tab w:val="left" w:pos="142"/>
          <w:tab w:val="left" w:pos="284"/>
          <w:tab w:val="left" w:pos="567"/>
          <w:tab w:val="left" w:pos="833"/>
        </w:tabs>
        <w:ind w:left="3334" w:hanging="36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154B706">
      <w:start w:val="1"/>
      <w:numFmt w:val="lowerLetter"/>
      <w:lvlText w:val="%8."/>
      <w:lvlJc w:val="left"/>
      <w:pPr>
        <w:tabs>
          <w:tab w:val="left" w:pos="142"/>
          <w:tab w:val="left" w:pos="284"/>
          <w:tab w:val="left" w:pos="567"/>
          <w:tab w:val="left" w:pos="833"/>
        </w:tabs>
        <w:ind w:left="4054" w:hanging="35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6E695C2">
      <w:start w:val="1"/>
      <w:numFmt w:val="lowerRoman"/>
      <w:lvlText w:val="%9."/>
      <w:lvlJc w:val="left"/>
      <w:pPr>
        <w:tabs>
          <w:tab w:val="left" w:pos="142"/>
          <w:tab w:val="left" w:pos="284"/>
          <w:tab w:val="left" w:pos="567"/>
          <w:tab w:val="left" w:pos="833"/>
        </w:tabs>
        <w:ind w:left="4774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BE54C95"/>
    <w:multiLevelType w:val="hybridMultilevel"/>
    <w:tmpl w:val="9E606D04"/>
    <w:numStyleLink w:val="Zaimportowanystyl12"/>
  </w:abstractNum>
  <w:abstractNum w:abstractNumId="4" w15:restartNumberingAfterBreak="0">
    <w:nsid w:val="202F6389"/>
    <w:multiLevelType w:val="hybridMultilevel"/>
    <w:tmpl w:val="8850D00A"/>
    <w:styleLink w:val="Zaimportowanystyl4"/>
    <w:lvl w:ilvl="0" w:tplc="C9007E1E">
      <w:start w:val="1"/>
      <w:numFmt w:val="decimal"/>
      <w:suff w:val="nothing"/>
      <w:lvlText w:val="%1)"/>
      <w:lvlJc w:val="left"/>
      <w:pPr>
        <w:tabs>
          <w:tab w:val="left" w:pos="567"/>
          <w:tab w:val="left" w:pos="644"/>
        </w:tabs>
        <w:ind w:left="511" w:firstLine="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427E7A">
      <w:start w:val="1"/>
      <w:numFmt w:val="decimal"/>
      <w:lvlText w:val="%2."/>
      <w:lvlJc w:val="left"/>
      <w:pPr>
        <w:tabs>
          <w:tab w:val="num" w:pos="567"/>
          <w:tab w:val="left" w:pos="644"/>
        </w:tabs>
        <w:ind w:left="284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58AA1C2">
      <w:start w:val="1"/>
      <w:numFmt w:val="decimal"/>
      <w:lvlText w:val="%3."/>
      <w:lvlJc w:val="left"/>
      <w:pPr>
        <w:tabs>
          <w:tab w:val="left" w:pos="567"/>
          <w:tab w:val="left" w:pos="644"/>
          <w:tab w:val="num" w:pos="1979"/>
        </w:tabs>
        <w:ind w:left="1696" w:hanging="7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261C08">
      <w:start w:val="1"/>
      <w:numFmt w:val="decimal"/>
      <w:lvlText w:val="%4."/>
      <w:lvlJc w:val="left"/>
      <w:pPr>
        <w:tabs>
          <w:tab w:val="left" w:pos="567"/>
          <w:tab w:val="left" w:pos="644"/>
          <w:tab w:val="num" w:pos="2519"/>
        </w:tabs>
        <w:ind w:left="2236" w:hanging="7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0DA89A8">
      <w:start w:val="1"/>
      <w:numFmt w:val="upperLetter"/>
      <w:lvlText w:val="%5."/>
      <w:lvlJc w:val="left"/>
      <w:pPr>
        <w:tabs>
          <w:tab w:val="left" w:pos="567"/>
          <w:tab w:val="left" w:pos="644"/>
          <w:tab w:val="num" w:pos="3239"/>
        </w:tabs>
        <w:ind w:left="2956" w:hanging="7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925946">
      <w:start w:val="1"/>
      <w:numFmt w:val="decimal"/>
      <w:lvlText w:val="%6."/>
      <w:lvlJc w:val="left"/>
      <w:pPr>
        <w:tabs>
          <w:tab w:val="left" w:pos="567"/>
          <w:tab w:val="left" w:pos="644"/>
          <w:tab w:val="num" w:pos="3959"/>
        </w:tabs>
        <w:ind w:left="3676" w:hanging="7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B1033D8">
      <w:start w:val="1"/>
      <w:numFmt w:val="decimal"/>
      <w:lvlText w:val="%7."/>
      <w:lvlJc w:val="left"/>
      <w:pPr>
        <w:tabs>
          <w:tab w:val="left" w:pos="567"/>
          <w:tab w:val="left" w:pos="644"/>
          <w:tab w:val="num" w:pos="4679"/>
        </w:tabs>
        <w:ind w:left="4396" w:hanging="7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18663AC">
      <w:start w:val="1"/>
      <w:numFmt w:val="decimal"/>
      <w:lvlText w:val="%8."/>
      <w:lvlJc w:val="left"/>
      <w:pPr>
        <w:tabs>
          <w:tab w:val="left" w:pos="567"/>
          <w:tab w:val="left" w:pos="644"/>
          <w:tab w:val="num" w:pos="5399"/>
        </w:tabs>
        <w:ind w:left="5116" w:hanging="7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578943C">
      <w:start w:val="1"/>
      <w:numFmt w:val="decimal"/>
      <w:lvlText w:val="%9."/>
      <w:lvlJc w:val="left"/>
      <w:pPr>
        <w:tabs>
          <w:tab w:val="left" w:pos="567"/>
          <w:tab w:val="left" w:pos="644"/>
          <w:tab w:val="num" w:pos="6119"/>
        </w:tabs>
        <w:ind w:left="5836" w:hanging="7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F6E5CF0"/>
    <w:multiLevelType w:val="hybridMultilevel"/>
    <w:tmpl w:val="626C4D7A"/>
    <w:styleLink w:val="Zaimportowanystyl9"/>
    <w:lvl w:ilvl="0" w:tplc="9B429B0E">
      <w:start w:val="1"/>
      <w:numFmt w:val="decimal"/>
      <w:suff w:val="nothing"/>
      <w:lvlText w:val="%1)"/>
      <w:lvlJc w:val="left"/>
      <w:pPr>
        <w:tabs>
          <w:tab w:val="left" w:pos="567"/>
          <w:tab w:val="left" w:pos="851"/>
        </w:tabs>
        <w:ind w:left="151" w:firstLine="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027358">
      <w:start w:val="1"/>
      <w:numFmt w:val="lowerLetter"/>
      <w:suff w:val="nothing"/>
      <w:lvlText w:val="%2)"/>
      <w:lvlJc w:val="left"/>
      <w:pPr>
        <w:tabs>
          <w:tab w:val="left" w:pos="567"/>
          <w:tab w:val="left" w:pos="851"/>
        </w:tabs>
        <w:ind w:left="511" w:firstLine="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358CDFE">
      <w:start w:val="1"/>
      <w:numFmt w:val="lowerRoman"/>
      <w:suff w:val="nothing"/>
      <w:lvlText w:val="%3)"/>
      <w:lvlJc w:val="left"/>
      <w:pPr>
        <w:tabs>
          <w:tab w:val="left" w:pos="567"/>
          <w:tab w:val="left" w:pos="851"/>
        </w:tabs>
        <w:ind w:left="871" w:firstLine="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BA48C4">
      <w:start w:val="1"/>
      <w:numFmt w:val="decimal"/>
      <w:suff w:val="nothing"/>
      <w:lvlText w:val="(%4)"/>
      <w:lvlJc w:val="left"/>
      <w:pPr>
        <w:tabs>
          <w:tab w:val="left" w:pos="567"/>
          <w:tab w:val="left" w:pos="851"/>
        </w:tabs>
        <w:ind w:left="1265" w:firstLine="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2B0714A">
      <w:start w:val="1"/>
      <w:numFmt w:val="lowerLetter"/>
      <w:suff w:val="nothing"/>
      <w:lvlText w:val="(%5)"/>
      <w:lvlJc w:val="left"/>
      <w:pPr>
        <w:tabs>
          <w:tab w:val="left" w:pos="567"/>
          <w:tab w:val="left" w:pos="851"/>
        </w:tabs>
        <w:ind w:left="1625" w:firstLine="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A90F322">
      <w:start w:val="1"/>
      <w:numFmt w:val="lowerRoman"/>
      <w:suff w:val="nothing"/>
      <w:lvlText w:val="(%6)"/>
      <w:lvlJc w:val="left"/>
      <w:pPr>
        <w:tabs>
          <w:tab w:val="left" w:pos="567"/>
          <w:tab w:val="left" w:pos="851"/>
        </w:tabs>
        <w:ind w:left="1985" w:firstLine="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99A739C">
      <w:start w:val="1"/>
      <w:numFmt w:val="decimal"/>
      <w:lvlText w:val="%7."/>
      <w:lvlJc w:val="left"/>
      <w:pPr>
        <w:tabs>
          <w:tab w:val="num" w:pos="567"/>
          <w:tab w:val="left" w:pos="851"/>
        </w:tabs>
        <w:ind w:left="28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F66A4E8">
      <w:start w:val="1"/>
      <w:numFmt w:val="lowerLetter"/>
      <w:lvlText w:val="%8."/>
      <w:lvlJc w:val="left"/>
      <w:pPr>
        <w:tabs>
          <w:tab w:val="num" w:pos="643"/>
          <w:tab w:val="left" w:pos="851"/>
        </w:tabs>
        <w:ind w:left="360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0C43DB8">
      <w:start w:val="1"/>
      <w:numFmt w:val="lowerRoman"/>
      <w:lvlText w:val="%9."/>
      <w:lvlJc w:val="left"/>
      <w:pPr>
        <w:tabs>
          <w:tab w:val="left" w:pos="567"/>
          <w:tab w:val="num" w:pos="850"/>
          <w:tab w:val="left" w:pos="851"/>
        </w:tabs>
        <w:ind w:left="567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F922C4C"/>
    <w:multiLevelType w:val="hybridMultilevel"/>
    <w:tmpl w:val="8850D00A"/>
    <w:numStyleLink w:val="Zaimportowanystyl4"/>
  </w:abstractNum>
  <w:abstractNum w:abstractNumId="7" w15:restartNumberingAfterBreak="0">
    <w:nsid w:val="316E056B"/>
    <w:multiLevelType w:val="hybridMultilevel"/>
    <w:tmpl w:val="1242C27A"/>
    <w:numStyleLink w:val="Zaimportowanystyl5"/>
  </w:abstractNum>
  <w:abstractNum w:abstractNumId="8" w15:restartNumberingAfterBreak="0">
    <w:nsid w:val="32AD5660"/>
    <w:multiLevelType w:val="hybridMultilevel"/>
    <w:tmpl w:val="EA4CF74E"/>
    <w:styleLink w:val="Zaimportowanystyl30"/>
    <w:lvl w:ilvl="0" w:tplc="1A080798">
      <w:start w:val="1"/>
      <w:numFmt w:val="lowerLetter"/>
      <w:lvlText w:val="%1)"/>
      <w:lvlJc w:val="left"/>
      <w:pPr>
        <w:tabs>
          <w:tab w:val="left" w:pos="142"/>
          <w:tab w:val="left" w:pos="284"/>
          <w:tab w:val="num" w:pos="567"/>
        </w:tabs>
        <w:ind w:left="28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164C76">
      <w:start w:val="1"/>
      <w:numFmt w:val="lowerLetter"/>
      <w:lvlText w:val="%2."/>
      <w:lvlJc w:val="left"/>
      <w:pPr>
        <w:tabs>
          <w:tab w:val="left" w:pos="142"/>
          <w:tab w:val="left" w:pos="284"/>
          <w:tab w:val="left" w:pos="567"/>
          <w:tab w:val="num" w:pos="1287"/>
        </w:tabs>
        <w:ind w:left="1004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3A98FC">
      <w:start w:val="1"/>
      <w:numFmt w:val="lowerRoman"/>
      <w:lvlText w:val="%3."/>
      <w:lvlJc w:val="left"/>
      <w:pPr>
        <w:tabs>
          <w:tab w:val="left" w:pos="142"/>
          <w:tab w:val="left" w:pos="284"/>
          <w:tab w:val="left" w:pos="567"/>
          <w:tab w:val="num" w:pos="2007"/>
        </w:tabs>
        <w:ind w:left="1724" w:hanging="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42D0FC">
      <w:start w:val="1"/>
      <w:numFmt w:val="decimal"/>
      <w:lvlText w:val="%4."/>
      <w:lvlJc w:val="left"/>
      <w:pPr>
        <w:tabs>
          <w:tab w:val="left" w:pos="142"/>
          <w:tab w:val="left" w:pos="284"/>
          <w:tab w:val="left" w:pos="567"/>
          <w:tab w:val="num" w:pos="2727"/>
        </w:tabs>
        <w:ind w:left="2444" w:hanging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64E4A0">
      <w:start w:val="1"/>
      <w:numFmt w:val="lowerLetter"/>
      <w:lvlText w:val="%5."/>
      <w:lvlJc w:val="left"/>
      <w:pPr>
        <w:tabs>
          <w:tab w:val="left" w:pos="142"/>
          <w:tab w:val="left" w:pos="284"/>
          <w:tab w:val="left" w:pos="567"/>
          <w:tab w:val="num" w:pos="3447"/>
        </w:tabs>
        <w:ind w:left="3164" w:hanging="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0E5074">
      <w:start w:val="1"/>
      <w:numFmt w:val="lowerRoman"/>
      <w:lvlText w:val="%6."/>
      <w:lvlJc w:val="left"/>
      <w:pPr>
        <w:tabs>
          <w:tab w:val="left" w:pos="142"/>
          <w:tab w:val="left" w:pos="284"/>
          <w:tab w:val="left" w:pos="567"/>
          <w:tab w:val="num" w:pos="4167"/>
        </w:tabs>
        <w:ind w:left="3884" w:hanging="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44FE88">
      <w:start w:val="1"/>
      <w:numFmt w:val="decimal"/>
      <w:lvlText w:val="%7."/>
      <w:lvlJc w:val="left"/>
      <w:pPr>
        <w:tabs>
          <w:tab w:val="left" w:pos="142"/>
          <w:tab w:val="left" w:pos="284"/>
          <w:tab w:val="left" w:pos="567"/>
          <w:tab w:val="num" w:pos="4887"/>
        </w:tabs>
        <w:ind w:left="4604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28C106">
      <w:start w:val="1"/>
      <w:numFmt w:val="lowerLetter"/>
      <w:lvlText w:val="%8."/>
      <w:lvlJc w:val="left"/>
      <w:pPr>
        <w:tabs>
          <w:tab w:val="left" w:pos="142"/>
          <w:tab w:val="left" w:pos="284"/>
          <w:tab w:val="left" w:pos="567"/>
          <w:tab w:val="num" w:pos="5607"/>
        </w:tabs>
        <w:ind w:left="5324" w:hanging="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D2BBB4">
      <w:start w:val="1"/>
      <w:numFmt w:val="lowerRoman"/>
      <w:lvlText w:val="%9."/>
      <w:lvlJc w:val="left"/>
      <w:pPr>
        <w:tabs>
          <w:tab w:val="left" w:pos="142"/>
          <w:tab w:val="left" w:pos="284"/>
          <w:tab w:val="left" w:pos="567"/>
          <w:tab w:val="num" w:pos="6327"/>
        </w:tabs>
        <w:ind w:left="6044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46F5576"/>
    <w:multiLevelType w:val="hybridMultilevel"/>
    <w:tmpl w:val="9E606D04"/>
    <w:styleLink w:val="Zaimportowanystyl12"/>
    <w:lvl w:ilvl="0" w:tplc="CA0CCFE8">
      <w:start w:val="1"/>
      <w:numFmt w:val="decimal"/>
      <w:suff w:val="nothing"/>
      <w:lvlText w:val="%1."/>
      <w:lvlJc w:val="left"/>
      <w:pPr>
        <w:tabs>
          <w:tab w:val="left" w:pos="567"/>
        </w:tabs>
        <w:ind w:left="146" w:firstLine="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4AE352">
      <w:start w:val="1"/>
      <w:numFmt w:val="decimal"/>
      <w:lvlText w:val="%2)"/>
      <w:lvlJc w:val="left"/>
      <w:pPr>
        <w:tabs>
          <w:tab w:val="num" w:pos="567"/>
        </w:tabs>
        <w:ind w:left="28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E4604A">
      <w:start w:val="1"/>
      <w:numFmt w:val="lowerRoman"/>
      <w:lvlText w:val="%3."/>
      <w:lvlJc w:val="left"/>
      <w:pPr>
        <w:tabs>
          <w:tab w:val="left" w:pos="567"/>
          <w:tab w:val="num" w:pos="850"/>
        </w:tabs>
        <w:ind w:left="567" w:firstLine="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DA56A6">
      <w:start w:val="1"/>
      <w:numFmt w:val="decimal"/>
      <w:suff w:val="nothing"/>
      <w:lvlText w:val="%4."/>
      <w:lvlJc w:val="left"/>
      <w:pPr>
        <w:tabs>
          <w:tab w:val="left" w:pos="567"/>
        </w:tabs>
        <w:ind w:left="1440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7DA5E00">
      <w:start w:val="1"/>
      <w:numFmt w:val="lowerLetter"/>
      <w:lvlText w:val="%5."/>
      <w:lvlJc w:val="left"/>
      <w:pPr>
        <w:tabs>
          <w:tab w:val="left" w:pos="567"/>
          <w:tab w:val="num" w:pos="2443"/>
        </w:tabs>
        <w:ind w:left="2160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C40012C">
      <w:start w:val="1"/>
      <w:numFmt w:val="lowerRoman"/>
      <w:lvlText w:val="%6."/>
      <w:lvlJc w:val="left"/>
      <w:pPr>
        <w:tabs>
          <w:tab w:val="left" w:pos="567"/>
          <w:tab w:val="num" w:pos="3163"/>
        </w:tabs>
        <w:ind w:left="2880" w:hanging="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464638E">
      <w:start w:val="1"/>
      <w:numFmt w:val="decimal"/>
      <w:lvlText w:val="%7."/>
      <w:lvlJc w:val="left"/>
      <w:pPr>
        <w:tabs>
          <w:tab w:val="left" w:pos="567"/>
          <w:tab w:val="num" w:pos="3883"/>
        </w:tabs>
        <w:ind w:left="3600" w:hanging="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5503B60">
      <w:start w:val="1"/>
      <w:numFmt w:val="lowerLetter"/>
      <w:lvlText w:val="%8."/>
      <w:lvlJc w:val="left"/>
      <w:pPr>
        <w:tabs>
          <w:tab w:val="left" w:pos="567"/>
          <w:tab w:val="num" w:pos="4603"/>
        </w:tabs>
        <w:ind w:left="4320" w:hanging="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52C0A4">
      <w:start w:val="1"/>
      <w:numFmt w:val="lowerRoman"/>
      <w:lvlText w:val="%9."/>
      <w:lvlJc w:val="left"/>
      <w:pPr>
        <w:tabs>
          <w:tab w:val="left" w:pos="567"/>
          <w:tab w:val="num" w:pos="5323"/>
        </w:tabs>
        <w:ind w:left="5040" w:firstLine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B875A59"/>
    <w:multiLevelType w:val="hybridMultilevel"/>
    <w:tmpl w:val="9C70DE30"/>
    <w:styleLink w:val="Zaimportowanystyl40"/>
    <w:lvl w:ilvl="0" w:tplc="7C287482">
      <w:start w:val="1"/>
      <w:numFmt w:val="bullet"/>
      <w:lvlText w:val="·"/>
      <w:lvlJc w:val="left"/>
      <w:pPr>
        <w:tabs>
          <w:tab w:val="left" w:pos="284"/>
          <w:tab w:val="num" w:pos="567"/>
        </w:tabs>
        <w:ind w:left="284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10553A">
      <w:start w:val="1"/>
      <w:numFmt w:val="bullet"/>
      <w:lvlText w:val="o"/>
      <w:lvlJc w:val="left"/>
      <w:pPr>
        <w:tabs>
          <w:tab w:val="left" w:pos="284"/>
          <w:tab w:val="left" w:pos="567"/>
          <w:tab w:val="num" w:pos="1287"/>
        </w:tabs>
        <w:ind w:left="1004" w:hanging="1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1ABF68">
      <w:start w:val="1"/>
      <w:numFmt w:val="bullet"/>
      <w:lvlText w:val="▪"/>
      <w:lvlJc w:val="left"/>
      <w:pPr>
        <w:tabs>
          <w:tab w:val="left" w:pos="284"/>
          <w:tab w:val="left" w:pos="567"/>
          <w:tab w:val="num" w:pos="2007"/>
        </w:tabs>
        <w:ind w:left="1724" w:hanging="1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E0679A">
      <w:start w:val="1"/>
      <w:numFmt w:val="bullet"/>
      <w:lvlText w:val="·"/>
      <w:lvlJc w:val="left"/>
      <w:pPr>
        <w:tabs>
          <w:tab w:val="left" w:pos="284"/>
          <w:tab w:val="left" w:pos="567"/>
          <w:tab w:val="num" w:pos="2727"/>
        </w:tabs>
        <w:ind w:left="2444" w:hanging="1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7CD9E0">
      <w:start w:val="1"/>
      <w:numFmt w:val="bullet"/>
      <w:lvlText w:val="o"/>
      <w:lvlJc w:val="left"/>
      <w:pPr>
        <w:tabs>
          <w:tab w:val="left" w:pos="284"/>
          <w:tab w:val="left" w:pos="567"/>
          <w:tab w:val="num" w:pos="3447"/>
        </w:tabs>
        <w:ind w:left="3164" w:hanging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F0BE5E">
      <w:start w:val="1"/>
      <w:numFmt w:val="bullet"/>
      <w:lvlText w:val="▪"/>
      <w:lvlJc w:val="left"/>
      <w:pPr>
        <w:tabs>
          <w:tab w:val="left" w:pos="284"/>
          <w:tab w:val="left" w:pos="567"/>
          <w:tab w:val="num" w:pos="4167"/>
        </w:tabs>
        <w:ind w:left="3884" w:hanging="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CA1752">
      <w:start w:val="1"/>
      <w:numFmt w:val="bullet"/>
      <w:lvlText w:val="·"/>
      <w:lvlJc w:val="left"/>
      <w:pPr>
        <w:tabs>
          <w:tab w:val="left" w:pos="284"/>
          <w:tab w:val="left" w:pos="567"/>
          <w:tab w:val="num" w:pos="4887"/>
        </w:tabs>
        <w:ind w:left="4604" w:hanging="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24A8FE">
      <w:start w:val="1"/>
      <w:numFmt w:val="bullet"/>
      <w:lvlText w:val="o"/>
      <w:lvlJc w:val="left"/>
      <w:pPr>
        <w:tabs>
          <w:tab w:val="left" w:pos="284"/>
          <w:tab w:val="left" w:pos="567"/>
          <w:tab w:val="num" w:pos="5607"/>
        </w:tabs>
        <w:ind w:left="5324" w:hanging="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1E8D68">
      <w:start w:val="1"/>
      <w:numFmt w:val="bullet"/>
      <w:lvlText w:val="▪"/>
      <w:lvlJc w:val="left"/>
      <w:pPr>
        <w:tabs>
          <w:tab w:val="left" w:pos="284"/>
          <w:tab w:val="left" w:pos="567"/>
          <w:tab w:val="num" w:pos="6327"/>
        </w:tabs>
        <w:ind w:left="6044" w:hanging="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D900564"/>
    <w:multiLevelType w:val="hybridMultilevel"/>
    <w:tmpl w:val="5BA64AEE"/>
    <w:numStyleLink w:val="Zaimportowanystyl7"/>
  </w:abstractNum>
  <w:abstractNum w:abstractNumId="12" w15:restartNumberingAfterBreak="0">
    <w:nsid w:val="40373760"/>
    <w:multiLevelType w:val="hybridMultilevel"/>
    <w:tmpl w:val="626C4D7A"/>
    <w:numStyleLink w:val="Zaimportowanystyl9"/>
  </w:abstractNum>
  <w:abstractNum w:abstractNumId="13" w15:restartNumberingAfterBreak="0">
    <w:nsid w:val="468E6C57"/>
    <w:multiLevelType w:val="hybridMultilevel"/>
    <w:tmpl w:val="155EFD9A"/>
    <w:styleLink w:val="Zaimportowanystyl3"/>
    <w:lvl w:ilvl="0" w:tplc="8A38142E">
      <w:start w:val="1"/>
      <w:numFmt w:val="decimal"/>
      <w:lvlText w:val="%1."/>
      <w:lvlJc w:val="left"/>
      <w:pPr>
        <w:tabs>
          <w:tab w:val="left" w:pos="567"/>
          <w:tab w:val="num" w:pos="811"/>
        </w:tabs>
        <w:ind w:left="528" w:firstLine="38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9"/>
        <w:szCs w:val="9"/>
        <w:highlight w:val="none"/>
        <w:vertAlign w:val="baseline"/>
      </w:rPr>
    </w:lvl>
    <w:lvl w:ilvl="1" w:tplc="8D88278A">
      <w:start w:val="1"/>
      <w:numFmt w:val="decimal"/>
      <w:lvlText w:val="%2."/>
      <w:lvlJc w:val="left"/>
      <w:pPr>
        <w:tabs>
          <w:tab w:val="num" w:pos="567"/>
        </w:tabs>
        <w:ind w:left="284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663D8A">
      <w:start w:val="1"/>
      <w:numFmt w:val="decimal"/>
      <w:lvlText w:val="%3)"/>
      <w:lvlJc w:val="left"/>
      <w:pPr>
        <w:tabs>
          <w:tab w:val="left" w:pos="567"/>
          <w:tab w:val="num" w:pos="1003"/>
        </w:tabs>
        <w:ind w:left="720" w:firstLine="5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D2E3BC6">
      <w:start w:val="1"/>
      <w:numFmt w:val="lowerLetter"/>
      <w:suff w:val="nothing"/>
      <w:lvlText w:val="%4)"/>
      <w:lvlJc w:val="left"/>
      <w:pPr>
        <w:tabs>
          <w:tab w:val="left" w:pos="567"/>
        </w:tabs>
        <w:ind w:left="1440" w:firstLine="1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2E6D898">
      <w:start w:val="1"/>
      <w:numFmt w:val="lowerRoman"/>
      <w:lvlText w:val="%5."/>
      <w:lvlJc w:val="left"/>
      <w:pPr>
        <w:tabs>
          <w:tab w:val="left" w:pos="567"/>
          <w:tab w:val="num" w:pos="2443"/>
        </w:tabs>
        <w:ind w:left="2160" w:firstLine="6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57C5E34">
      <w:start w:val="1"/>
      <w:numFmt w:val="lowerRoman"/>
      <w:lvlText w:val="%6."/>
      <w:lvlJc w:val="left"/>
      <w:pPr>
        <w:tabs>
          <w:tab w:val="left" w:pos="567"/>
          <w:tab w:val="num" w:pos="3163"/>
        </w:tabs>
        <w:ind w:left="2880" w:hanging="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0C1468">
      <w:start w:val="1"/>
      <w:numFmt w:val="decimal"/>
      <w:lvlText w:val="%7."/>
      <w:lvlJc w:val="left"/>
      <w:pPr>
        <w:tabs>
          <w:tab w:val="left" w:pos="142"/>
          <w:tab w:val="left" w:pos="284"/>
          <w:tab w:val="num" w:pos="567"/>
          <w:tab w:val="left" w:pos="3883"/>
        </w:tabs>
        <w:ind w:left="284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A0ACAD4">
      <w:start w:val="1"/>
      <w:numFmt w:val="lowerLetter"/>
      <w:lvlText w:val="%8."/>
      <w:lvlJc w:val="left"/>
      <w:pPr>
        <w:tabs>
          <w:tab w:val="left" w:pos="142"/>
          <w:tab w:val="left" w:pos="284"/>
          <w:tab w:val="left" w:pos="3883"/>
        </w:tabs>
        <w:ind w:left="3587" w:hanging="330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8D88D82">
      <w:start w:val="1"/>
      <w:numFmt w:val="lowerRoman"/>
      <w:lvlText w:val="%9."/>
      <w:lvlJc w:val="left"/>
      <w:pPr>
        <w:tabs>
          <w:tab w:val="left" w:pos="142"/>
          <w:tab w:val="left" w:pos="284"/>
          <w:tab w:val="left" w:pos="3883"/>
        </w:tabs>
        <w:ind w:left="3507" w:hanging="322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6A20048"/>
    <w:multiLevelType w:val="hybridMultilevel"/>
    <w:tmpl w:val="7C14A216"/>
    <w:numStyleLink w:val="Zaimportowanystyl14"/>
  </w:abstractNum>
  <w:abstractNum w:abstractNumId="15" w15:restartNumberingAfterBreak="0">
    <w:nsid w:val="4C9F4164"/>
    <w:multiLevelType w:val="hybridMultilevel"/>
    <w:tmpl w:val="9C70DE30"/>
    <w:numStyleLink w:val="Zaimportowanystyl40"/>
  </w:abstractNum>
  <w:abstractNum w:abstractNumId="16" w15:restartNumberingAfterBreak="0">
    <w:nsid w:val="4F6523FF"/>
    <w:multiLevelType w:val="hybridMultilevel"/>
    <w:tmpl w:val="959265DA"/>
    <w:numStyleLink w:val="Zaimportowanystyl6"/>
  </w:abstractNum>
  <w:abstractNum w:abstractNumId="17" w15:restartNumberingAfterBreak="0">
    <w:nsid w:val="51765146"/>
    <w:multiLevelType w:val="hybridMultilevel"/>
    <w:tmpl w:val="EA4CF74E"/>
    <w:numStyleLink w:val="Zaimportowanystyl30"/>
  </w:abstractNum>
  <w:abstractNum w:abstractNumId="18" w15:restartNumberingAfterBreak="0">
    <w:nsid w:val="51ED343B"/>
    <w:multiLevelType w:val="hybridMultilevel"/>
    <w:tmpl w:val="1242C27A"/>
    <w:styleLink w:val="Zaimportowanystyl5"/>
    <w:lvl w:ilvl="0" w:tplc="6D62E8DE">
      <w:start w:val="1"/>
      <w:numFmt w:val="decimal"/>
      <w:lvlText w:val="%1."/>
      <w:lvlJc w:val="left"/>
      <w:pPr>
        <w:tabs>
          <w:tab w:val="left" w:pos="567"/>
          <w:tab w:val="num" w:pos="701"/>
          <w:tab w:val="left" w:pos="2694"/>
          <w:tab w:val="left" w:pos="7899"/>
          <w:tab w:val="left" w:pos="8566"/>
        </w:tabs>
        <w:ind w:left="418" w:firstLine="9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9"/>
        <w:szCs w:val="9"/>
        <w:highlight w:val="none"/>
        <w:vertAlign w:val="baseline"/>
      </w:rPr>
    </w:lvl>
    <w:lvl w:ilvl="1" w:tplc="20A01928">
      <w:start w:val="1"/>
      <w:numFmt w:val="decimal"/>
      <w:lvlText w:val="%2."/>
      <w:lvlJc w:val="left"/>
      <w:pPr>
        <w:tabs>
          <w:tab w:val="num" w:pos="567"/>
          <w:tab w:val="left" w:pos="2694"/>
          <w:tab w:val="left" w:pos="7899"/>
          <w:tab w:val="left" w:pos="8566"/>
        </w:tabs>
        <w:ind w:left="284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44546C">
      <w:start w:val="1"/>
      <w:numFmt w:val="decimal"/>
      <w:lvlText w:val="%3)"/>
      <w:lvlJc w:val="left"/>
      <w:pPr>
        <w:tabs>
          <w:tab w:val="left" w:pos="567"/>
          <w:tab w:val="num" w:pos="850"/>
          <w:tab w:val="left" w:pos="2694"/>
          <w:tab w:val="left" w:pos="7899"/>
          <w:tab w:val="left" w:pos="8566"/>
        </w:tabs>
        <w:ind w:left="56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D0CC3D2">
      <w:start w:val="1"/>
      <w:numFmt w:val="lowerLetter"/>
      <w:suff w:val="nothing"/>
      <w:lvlText w:val="%4)"/>
      <w:lvlJc w:val="left"/>
      <w:pPr>
        <w:tabs>
          <w:tab w:val="left" w:pos="567"/>
          <w:tab w:val="left" w:pos="2694"/>
          <w:tab w:val="left" w:pos="7899"/>
          <w:tab w:val="left" w:pos="8566"/>
        </w:tabs>
        <w:ind w:left="1440" w:firstLine="1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722D71A">
      <w:start w:val="1"/>
      <w:numFmt w:val="lowerRoman"/>
      <w:lvlText w:val="%5."/>
      <w:lvlJc w:val="left"/>
      <w:pPr>
        <w:tabs>
          <w:tab w:val="left" w:pos="567"/>
          <w:tab w:val="num" w:pos="2443"/>
          <w:tab w:val="left" w:pos="2694"/>
          <w:tab w:val="left" w:pos="7899"/>
          <w:tab w:val="left" w:pos="8566"/>
        </w:tabs>
        <w:ind w:left="2160" w:hanging="7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52081C">
      <w:start w:val="1"/>
      <w:numFmt w:val="lowerRoman"/>
      <w:lvlText w:val="%6."/>
      <w:lvlJc w:val="left"/>
      <w:pPr>
        <w:tabs>
          <w:tab w:val="left" w:pos="567"/>
          <w:tab w:val="num" w:pos="850"/>
          <w:tab w:val="left" w:pos="2694"/>
          <w:tab w:val="left" w:pos="7899"/>
          <w:tab w:val="left" w:pos="8566"/>
        </w:tabs>
        <w:ind w:left="56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1505A34">
      <w:start w:val="1"/>
      <w:numFmt w:val="decimal"/>
      <w:lvlText w:val="%7."/>
      <w:lvlJc w:val="left"/>
      <w:pPr>
        <w:tabs>
          <w:tab w:val="left" w:pos="567"/>
          <w:tab w:val="num" w:pos="850"/>
          <w:tab w:val="left" w:pos="2694"/>
          <w:tab w:val="left" w:pos="7899"/>
          <w:tab w:val="left" w:pos="8566"/>
        </w:tabs>
        <w:ind w:left="567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AC2FD4">
      <w:start w:val="1"/>
      <w:numFmt w:val="lowerLetter"/>
      <w:lvlText w:val="%8."/>
      <w:lvlJc w:val="left"/>
      <w:pPr>
        <w:tabs>
          <w:tab w:val="left" w:pos="567"/>
          <w:tab w:val="left" w:pos="2694"/>
          <w:tab w:val="left" w:pos="7899"/>
          <w:tab w:val="left" w:pos="8566"/>
        </w:tabs>
        <w:ind w:left="4320" w:hanging="46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C12DD22">
      <w:start w:val="1"/>
      <w:numFmt w:val="lowerRoman"/>
      <w:lvlText w:val="%9."/>
      <w:lvlJc w:val="left"/>
      <w:pPr>
        <w:tabs>
          <w:tab w:val="left" w:pos="567"/>
          <w:tab w:val="left" w:pos="2694"/>
          <w:tab w:val="num" w:pos="5323"/>
          <w:tab w:val="left" w:pos="7899"/>
          <w:tab w:val="left" w:pos="8566"/>
        </w:tabs>
        <w:ind w:left="5040" w:firstLine="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99C7FD3"/>
    <w:multiLevelType w:val="hybridMultilevel"/>
    <w:tmpl w:val="947CC36A"/>
    <w:numStyleLink w:val="Zaimportowanystyl1"/>
  </w:abstractNum>
  <w:abstractNum w:abstractNumId="20" w15:restartNumberingAfterBreak="0">
    <w:nsid w:val="5AE84D2B"/>
    <w:multiLevelType w:val="hybridMultilevel"/>
    <w:tmpl w:val="751AC7B2"/>
    <w:styleLink w:val="Zaimportowanystyl2"/>
    <w:lvl w:ilvl="0" w:tplc="81A8875C">
      <w:start w:val="1"/>
      <w:numFmt w:val="decimal"/>
      <w:lvlText w:val="%1."/>
      <w:lvlJc w:val="left"/>
      <w:pPr>
        <w:tabs>
          <w:tab w:val="left" w:pos="284"/>
          <w:tab w:val="num" w:pos="567"/>
          <w:tab w:val="left" w:pos="709"/>
          <w:tab w:val="left" w:pos="2694"/>
          <w:tab w:val="left" w:pos="7899"/>
          <w:tab w:val="left" w:pos="8566"/>
        </w:tabs>
        <w:ind w:left="28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2A14F8">
      <w:start w:val="1"/>
      <w:numFmt w:val="lowerLetter"/>
      <w:lvlText w:val="%2."/>
      <w:lvlJc w:val="left"/>
      <w:pPr>
        <w:tabs>
          <w:tab w:val="left" w:pos="284"/>
          <w:tab w:val="left" w:pos="2694"/>
          <w:tab w:val="left" w:pos="7899"/>
          <w:tab w:val="left" w:pos="8566"/>
        </w:tabs>
        <w:ind w:left="1690" w:hanging="1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6EACE4">
      <w:start w:val="1"/>
      <w:numFmt w:val="lowerRoman"/>
      <w:lvlText w:val="%3."/>
      <w:lvlJc w:val="left"/>
      <w:pPr>
        <w:tabs>
          <w:tab w:val="left" w:pos="284"/>
          <w:tab w:val="left" w:pos="567"/>
          <w:tab w:val="left" w:pos="709"/>
          <w:tab w:val="left" w:pos="2694"/>
          <w:tab w:val="left" w:pos="7899"/>
          <w:tab w:val="left" w:pos="8566"/>
        </w:tabs>
        <w:ind w:left="1724" w:hanging="6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38472C">
      <w:start w:val="1"/>
      <w:numFmt w:val="decimal"/>
      <w:lvlText w:val="%4."/>
      <w:lvlJc w:val="left"/>
      <w:pPr>
        <w:tabs>
          <w:tab w:val="left" w:pos="284"/>
          <w:tab w:val="left" w:pos="567"/>
          <w:tab w:val="left" w:pos="709"/>
          <w:tab w:val="num" w:pos="2727"/>
          <w:tab w:val="left" w:pos="7899"/>
          <w:tab w:val="left" w:pos="8566"/>
        </w:tabs>
        <w:ind w:left="2444" w:firstLine="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A2BA4A">
      <w:start w:val="1"/>
      <w:numFmt w:val="lowerLetter"/>
      <w:lvlText w:val="%5."/>
      <w:lvlJc w:val="left"/>
      <w:pPr>
        <w:tabs>
          <w:tab w:val="left" w:pos="284"/>
          <w:tab w:val="left" w:pos="7899"/>
          <w:tab w:val="left" w:pos="8566"/>
        </w:tabs>
        <w:ind w:left="4735" w:hanging="44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CA0AC0">
      <w:start w:val="1"/>
      <w:numFmt w:val="lowerRoman"/>
      <w:lvlText w:val="%6."/>
      <w:lvlJc w:val="left"/>
      <w:pPr>
        <w:tabs>
          <w:tab w:val="left" w:pos="284"/>
          <w:tab w:val="left" w:pos="7899"/>
          <w:tab w:val="left" w:pos="8566"/>
        </w:tabs>
        <w:ind w:left="3947" w:hanging="36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2A7F4E">
      <w:start w:val="1"/>
      <w:numFmt w:val="decimal"/>
      <w:lvlText w:val="%7."/>
      <w:lvlJc w:val="left"/>
      <w:pPr>
        <w:tabs>
          <w:tab w:val="left" w:pos="284"/>
          <w:tab w:val="left" w:pos="567"/>
          <w:tab w:val="left" w:pos="709"/>
          <w:tab w:val="left" w:pos="7899"/>
          <w:tab w:val="left" w:pos="8566"/>
        </w:tabs>
        <w:ind w:left="4604" w:hanging="30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C6B22C">
      <w:start w:val="1"/>
      <w:numFmt w:val="lowerLetter"/>
      <w:lvlText w:val="%8."/>
      <w:lvlJc w:val="left"/>
      <w:pPr>
        <w:tabs>
          <w:tab w:val="left" w:pos="284"/>
          <w:tab w:val="left" w:pos="567"/>
          <w:tab w:val="left" w:pos="709"/>
          <w:tab w:val="left" w:pos="2694"/>
          <w:tab w:val="left" w:pos="7899"/>
          <w:tab w:val="left" w:pos="8566"/>
        </w:tabs>
        <w:ind w:left="5324" w:hanging="2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76F284">
      <w:start w:val="1"/>
      <w:numFmt w:val="lowerRoman"/>
      <w:lvlText w:val="%9."/>
      <w:lvlJc w:val="left"/>
      <w:pPr>
        <w:tabs>
          <w:tab w:val="left" w:pos="284"/>
          <w:tab w:val="left" w:pos="567"/>
          <w:tab w:val="left" w:pos="709"/>
          <w:tab w:val="left" w:pos="2694"/>
          <w:tab w:val="left" w:pos="7899"/>
          <w:tab w:val="left" w:pos="8566"/>
        </w:tabs>
        <w:ind w:left="6044" w:hanging="1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D4E4794"/>
    <w:multiLevelType w:val="hybridMultilevel"/>
    <w:tmpl w:val="735E774C"/>
    <w:numStyleLink w:val="Zaimportowanystyl10"/>
  </w:abstractNum>
  <w:abstractNum w:abstractNumId="22" w15:restartNumberingAfterBreak="0">
    <w:nsid w:val="65455C50"/>
    <w:multiLevelType w:val="hybridMultilevel"/>
    <w:tmpl w:val="735E774C"/>
    <w:styleLink w:val="Zaimportowanystyl10"/>
    <w:lvl w:ilvl="0" w:tplc="39643DE2">
      <w:start w:val="1"/>
      <w:numFmt w:val="decimal"/>
      <w:suff w:val="nothing"/>
      <w:lvlText w:val="%1)"/>
      <w:lvlJc w:val="left"/>
      <w:pPr>
        <w:tabs>
          <w:tab w:val="left" w:pos="567"/>
          <w:tab w:val="left" w:pos="851"/>
        </w:tabs>
        <w:ind w:left="151" w:firstLine="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7FED202">
      <w:start w:val="1"/>
      <w:numFmt w:val="lowerLetter"/>
      <w:lvlText w:val="%2)"/>
      <w:lvlJc w:val="left"/>
      <w:pPr>
        <w:tabs>
          <w:tab w:val="num" w:pos="567"/>
          <w:tab w:val="left" w:pos="851"/>
        </w:tabs>
        <w:ind w:left="284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ADA1AD0">
      <w:start w:val="1"/>
      <w:numFmt w:val="lowerRoman"/>
      <w:lvlText w:val="%3)"/>
      <w:lvlJc w:val="left"/>
      <w:pPr>
        <w:tabs>
          <w:tab w:val="num" w:pos="643"/>
          <w:tab w:val="left" w:pos="851"/>
        </w:tabs>
        <w:ind w:left="360" w:firstLine="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D24B5A">
      <w:start w:val="1"/>
      <w:numFmt w:val="decimal"/>
      <w:lvlText w:val="(%4)"/>
      <w:lvlJc w:val="left"/>
      <w:pPr>
        <w:tabs>
          <w:tab w:val="left" w:pos="567"/>
          <w:tab w:val="num" w:pos="850"/>
          <w:tab w:val="left" w:pos="851"/>
        </w:tabs>
        <w:ind w:left="567" w:firstLine="2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DACD1E8">
      <w:start w:val="1"/>
      <w:numFmt w:val="lowerLetter"/>
      <w:lvlText w:val="(%5)"/>
      <w:lvlJc w:val="left"/>
      <w:pPr>
        <w:tabs>
          <w:tab w:val="left" w:pos="567"/>
          <w:tab w:val="left" w:pos="851"/>
          <w:tab w:val="num" w:pos="1363"/>
        </w:tabs>
        <w:ind w:left="1080" w:hanging="1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A4685B4">
      <w:start w:val="1"/>
      <w:numFmt w:val="lowerRoman"/>
      <w:suff w:val="nothing"/>
      <w:lvlText w:val="(%6)"/>
      <w:lvlJc w:val="left"/>
      <w:pPr>
        <w:tabs>
          <w:tab w:val="left" w:pos="567"/>
          <w:tab w:val="left" w:pos="851"/>
        </w:tabs>
        <w:ind w:left="1440" w:firstLine="1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F22D378">
      <w:start w:val="1"/>
      <w:numFmt w:val="decimal"/>
      <w:lvlText w:val="%7."/>
      <w:lvlJc w:val="left"/>
      <w:pPr>
        <w:tabs>
          <w:tab w:val="left" w:pos="567"/>
          <w:tab w:val="left" w:pos="851"/>
          <w:tab w:val="num" w:pos="2083"/>
        </w:tabs>
        <w:ind w:left="1800" w:hanging="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A4A88AA">
      <w:start w:val="1"/>
      <w:numFmt w:val="lowerLetter"/>
      <w:lvlText w:val="%8."/>
      <w:lvlJc w:val="left"/>
      <w:pPr>
        <w:tabs>
          <w:tab w:val="left" w:pos="567"/>
          <w:tab w:val="left" w:pos="851"/>
          <w:tab w:val="num" w:pos="2443"/>
        </w:tabs>
        <w:ind w:left="2160" w:hanging="1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B2D12A">
      <w:start w:val="1"/>
      <w:numFmt w:val="lowerRoman"/>
      <w:lvlText w:val="%9."/>
      <w:lvlJc w:val="left"/>
      <w:pPr>
        <w:tabs>
          <w:tab w:val="left" w:pos="567"/>
          <w:tab w:val="left" w:pos="851"/>
          <w:tab w:val="num" w:pos="2803"/>
        </w:tabs>
        <w:ind w:left="2520" w:hanging="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8F25A66"/>
    <w:multiLevelType w:val="hybridMultilevel"/>
    <w:tmpl w:val="7C14A216"/>
    <w:styleLink w:val="Zaimportowanystyl14"/>
    <w:lvl w:ilvl="0" w:tplc="C2A81F00">
      <w:start w:val="1"/>
      <w:numFmt w:val="lowerLetter"/>
      <w:lvlText w:val="%1)"/>
      <w:lvlJc w:val="left"/>
      <w:pPr>
        <w:tabs>
          <w:tab w:val="num" w:pos="567"/>
        </w:tabs>
        <w:ind w:left="28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C079E8">
      <w:start w:val="1"/>
      <w:numFmt w:val="lowerLetter"/>
      <w:lvlText w:val="%2."/>
      <w:lvlJc w:val="left"/>
      <w:pPr>
        <w:tabs>
          <w:tab w:val="left" w:pos="567"/>
          <w:tab w:val="num" w:pos="850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AA70D8">
      <w:start w:val="1"/>
      <w:numFmt w:val="lowerRoman"/>
      <w:suff w:val="nothing"/>
      <w:lvlText w:val="%3."/>
      <w:lvlJc w:val="left"/>
      <w:pPr>
        <w:tabs>
          <w:tab w:val="left" w:pos="567"/>
        </w:tabs>
        <w:ind w:left="1374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A251A4">
      <w:start w:val="1"/>
      <w:numFmt w:val="decimal"/>
      <w:suff w:val="nothing"/>
      <w:lvlText w:val="%4."/>
      <w:lvlJc w:val="left"/>
      <w:pPr>
        <w:tabs>
          <w:tab w:val="left" w:pos="567"/>
        </w:tabs>
        <w:ind w:left="2094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2A813DC">
      <w:start w:val="1"/>
      <w:numFmt w:val="lowerLetter"/>
      <w:suff w:val="nothing"/>
      <w:lvlText w:val="%5."/>
      <w:lvlJc w:val="left"/>
      <w:pPr>
        <w:tabs>
          <w:tab w:val="left" w:pos="567"/>
        </w:tabs>
        <w:ind w:left="2814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40266">
      <w:start w:val="1"/>
      <w:numFmt w:val="lowerRoman"/>
      <w:lvlText w:val="%6."/>
      <w:lvlJc w:val="left"/>
      <w:pPr>
        <w:tabs>
          <w:tab w:val="left" w:pos="567"/>
          <w:tab w:val="num" w:pos="3817"/>
        </w:tabs>
        <w:ind w:left="3534" w:hanging="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4C48DA">
      <w:start w:val="1"/>
      <w:numFmt w:val="decimal"/>
      <w:suff w:val="nothing"/>
      <w:lvlText w:val="%7."/>
      <w:lvlJc w:val="left"/>
      <w:pPr>
        <w:tabs>
          <w:tab w:val="left" w:pos="567"/>
        </w:tabs>
        <w:ind w:left="4254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CAC9718">
      <w:start w:val="1"/>
      <w:numFmt w:val="lowerLetter"/>
      <w:suff w:val="nothing"/>
      <w:lvlText w:val="%8."/>
      <w:lvlJc w:val="left"/>
      <w:pPr>
        <w:tabs>
          <w:tab w:val="left" w:pos="567"/>
        </w:tabs>
        <w:ind w:left="4974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7BA8B56">
      <w:start w:val="1"/>
      <w:numFmt w:val="lowerRoman"/>
      <w:lvlText w:val="%9."/>
      <w:lvlJc w:val="left"/>
      <w:pPr>
        <w:tabs>
          <w:tab w:val="left" w:pos="567"/>
          <w:tab w:val="num" w:pos="5977"/>
        </w:tabs>
        <w:ind w:left="5694" w:hanging="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8FD02C4"/>
    <w:multiLevelType w:val="hybridMultilevel"/>
    <w:tmpl w:val="5A3E6FDA"/>
    <w:numStyleLink w:val="Zaimportowanystyl13"/>
  </w:abstractNum>
  <w:abstractNum w:abstractNumId="25" w15:restartNumberingAfterBreak="0">
    <w:nsid w:val="6DB509C6"/>
    <w:multiLevelType w:val="hybridMultilevel"/>
    <w:tmpl w:val="5BA64AEE"/>
    <w:styleLink w:val="Zaimportowanystyl7"/>
    <w:lvl w:ilvl="0" w:tplc="0EEA9B9C">
      <w:start w:val="1"/>
      <w:numFmt w:val="decimal"/>
      <w:suff w:val="nothing"/>
      <w:lvlText w:val="%1)"/>
      <w:lvlJc w:val="left"/>
      <w:pPr>
        <w:tabs>
          <w:tab w:val="left" w:pos="567"/>
        </w:tabs>
        <w:ind w:left="151" w:firstLine="1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AE0A3E">
      <w:start w:val="1"/>
      <w:numFmt w:val="lowerLetter"/>
      <w:suff w:val="nothing"/>
      <w:lvlText w:val="%2)"/>
      <w:lvlJc w:val="left"/>
      <w:pPr>
        <w:tabs>
          <w:tab w:val="left" w:pos="567"/>
        </w:tabs>
        <w:ind w:left="511" w:firstLine="1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A2CB08">
      <w:start w:val="1"/>
      <w:numFmt w:val="lowerRoman"/>
      <w:suff w:val="nothing"/>
      <w:lvlText w:val="%3)"/>
      <w:lvlJc w:val="left"/>
      <w:pPr>
        <w:tabs>
          <w:tab w:val="left" w:pos="567"/>
        </w:tabs>
        <w:ind w:left="871" w:firstLine="1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4D807CC">
      <w:start w:val="1"/>
      <w:numFmt w:val="decimal"/>
      <w:suff w:val="nothing"/>
      <w:lvlText w:val="(%4)"/>
      <w:lvlJc w:val="left"/>
      <w:pPr>
        <w:tabs>
          <w:tab w:val="left" w:pos="567"/>
        </w:tabs>
        <w:ind w:left="1265" w:firstLine="1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9865992">
      <w:start w:val="1"/>
      <w:numFmt w:val="lowerLetter"/>
      <w:suff w:val="nothing"/>
      <w:lvlText w:val="(%5)"/>
      <w:lvlJc w:val="left"/>
      <w:pPr>
        <w:tabs>
          <w:tab w:val="left" w:pos="567"/>
        </w:tabs>
        <w:ind w:left="1625" w:firstLine="1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25AB284">
      <w:start w:val="1"/>
      <w:numFmt w:val="lowerRoman"/>
      <w:suff w:val="nothing"/>
      <w:lvlText w:val="(%6)"/>
      <w:lvlJc w:val="left"/>
      <w:pPr>
        <w:tabs>
          <w:tab w:val="left" w:pos="567"/>
        </w:tabs>
        <w:ind w:left="1985" w:firstLine="1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E364CF6">
      <w:start w:val="1"/>
      <w:numFmt w:val="decimal"/>
      <w:lvlText w:val="%7."/>
      <w:lvlJc w:val="left"/>
      <w:pPr>
        <w:tabs>
          <w:tab w:val="num" w:pos="567"/>
        </w:tabs>
        <w:ind w:left="284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C8A2998">
      <w:start w:val="1"/>
      <w:numFmt w:val="lowerLetter"/>
      <w:lvlText w:val="%8."/>
      <w:lvlJc w:val="left"/>
      <w:pPr>
        <w:tabs>
          <w:tab w:val="num" w:pos="643"/>
        </w:tabs>
        <w:ind w:left="360" w:firstLine="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10AC3C">
      <w:start w:val="1"/>
      <w:numFmt w:val="lowerRoman"/>
      <w:lvlText w:val="%9."/>
      <w:lvlJc w:val="left"/>
      <w:pPr>
        <w:tabs>
          <w:tab w:val="left" w:pos="567"/>
          <w:tab w:val="num" w:pos="850"/>
        </w:tabs>
        <w:ind w:left="567" w:firstLine="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3497C32"/>
    <w:multiLevelType w:val="hybridMultilevel"/>
    <w:tmpl w:val="155EFD9A"/>
    <w:numStyleLink w:val="Zaimportowanystyl3"/>
  </w:abstractNum>
  <w:abstractNum w:abstractNumId="27" w15:restartNumberingAfterBreak="0">
    <w:nsid w:val="7FEC4CA4"/>
    <w:multiLevelType w:val="hybridMultilevel"/>
    <w:tmpl w:val="751AC7B2"/>
    <w:numStyleLink w:val="Zaimportowanystyl2"/>
  </w:abstractNum>
  <w:num w:numId="1" w16cid:durableId="1916012042">
    <w:abstractNumId w:val="13"/>
  </w:num>
  <w:num w:numId="2" w16cid:durableId="1216504485">
    <w:abstractNumId w:val="26"/>
  </w:num>
  <w:num w:numId="3" w16cid:durableId="922563488">
    <w:abstractNumId w:val="2"/>
  </w:num>
  <w:num w:numId="4" w16cid:durableId="1928348795">
    <w:abstractNumId w:val="19"/>
  </w:num>
  <w:num w:numId="5" w16cid:durableId="683752205">
    <w:abstractNumId w:val="19"/>
    <w:lvlOverride w:ilvl="0">
      <w:lvl w:ilvl="0" w:tplc="B9604702">
        <w:start w:val="1"/>
        <w:numFmt w:val="decimal"/>
        <w:lvlText w:val="%1."/>
        <w:lvlJc w:val="left"/>
        <w:pPr>
          <w:tabs>
            <w:tab w:val="left" w:pos="142"/>
            <w:tab w:val="left" w:pos="284"/>
            <w:tab w:val="num" w:pos="567"/>
          </w:tabs>
          <w:ind w:left="284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04DA40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284"/>
            <w:tab w:val="left" w:pos="567"/>
          </w:tabs>
          <w:ind w:left="140" w:firstLine="14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D00B328">
        <w:start w:val="1"/>
        <w:numFmt w:val="decimal"/>
        <w:lvlText w:val="%3)"/>
        <w:lvlJc w:val="left"/>
        <w:pPr>
          <w:tabs>
            <w:tab w:val="left" w:pos="142"/>
            <w:tab w:val="left" w:pos="284"/>
          </w:tabs>
          <w:ind w:left="514" w:hanging="23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36C3DC0">
        <w:start w:val="1"/>
        <w:numFmt w:val="lowerLetter"/>
        <w:suff w:val="nothing"/>
        <w:lvlText w:val="%4)"/>
        <w:lvlJc w:val="left"/>
        <w:pPr>
          <w:tabs>
            <w:tab w:val="left" w:pos="142"/>
            <w:tab w:val="left" w:pos="284"/>
            <w:tab w:val="left" w:pos="567"/>
          </w:tabs>
          <w:ind w:left="1174" w:firstLine="17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2864104">
        <w:start w:val="1"/>
        <w:numFmt w:val="lowerRoman"/>
        <w:lvlText w:val="%5."/>
        <w:lvlJc w:val="left"/>
        <w:pPr>
          <w:tabs>
            <w:tab w:val="left" w:pos="142"/>
            <w:tab w:val="left" w:pos="284"/>
            <w:tab w:val="left" w:pos="567"/>
          </w:tabs>
          <w:ind w:left="1894" w:hanging="21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BC655D0">
        <w:start w:val="1"/>
        <w:numFmt w:val="lowerRoman"/>
        <w:lvlText w:val="%6."/>
        <w:lvlJc w:val="left"/>
        <w:pPr>
          <w:tabs>
            <w:tab w:val="left" w:pos="142"/>
            <w:tab w:val="left" w:pos="284"/>
            <w:tab w:val="left" w:pos="567"/>
          </w:tabs>
          <w:ind w:left="2614" w:hanging="30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3E1502">
        <w:start w:val="1"/>
        <w:numFmt w:val="decimal"/>
        <w:lvlText w:val="%7."/>
        <w:lvlJc w:val="left"/>
        <w:pPr>
          <w:tabs>
            <w:tab w:val="left" w:pos="142"/>
            <w:tab w:val="left" w:pos="284"/>
            <w:tab w:val="left" w:pos="567"/>
          </w:tabs>
          <w:ind w:left="3334" w:hanging="36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2C34BA">
        <w:start w:val="1"/>
        <w:numFmt w:val="lowerLetter"/>
        <w:lvlText w:val="%8."/>
        <w:lvlJc w:val="left"/>
        <w:pPr>
          <w:tabs>
            <w:tab w:val="left" w:pos="142"/>
            <w:tab w:val="left" w:pos="284"/>
            <w:tab w:val="left" w:pos="567"/>
          </w:tabs>
          <w:ind w:left="4054" w:hanging="35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AD0D706">
        <w:start w:val="1"/>
        <w:numFmt w:val="lowerRoman"/>
        <w:lvlText w:val="%9."/>
        <w:lvlJc w:val="left"/>
        <w:pPr>
          <w:tabs>
            <w:tab w:val="left" w:pos="142"/>
            <w:tab w:val="left" w:pos="284"/>
            <w:tab w:val="left" w:pos="567"/>
          </w:tabs>
          <w:ind w:left="4774" w:hanging="27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066075805">
    <w:abstractNumId w:val="19"/>
    <w:lvlOverride w:ilvl="0">
      <w:lvl w:ilvl="0" w:tplc="B9604702">
        <w:start w:val="1"/>
        <w:numFmt w:val="decimal"/>
        <w:lvlText w:val="%1."/>
        <w:lvlJc w:val="left"/>
        <w:pPr>
          <w:tabs>
            <w:tab w:val="left" w:pos="142"/>
            <w:tab w:val="left" w:pos="284"/>
            <w:tab w:val="left" w:pos="360"/>
            <w:tab w:val="num" w:pos="567"/>
            <w:tab w:val="left" w:pos="833"/>
            <w:tab w:val="left" w:pos="1276"/>
          </w:tabs>
          <w:ind w:left="284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04DA40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284"/>
            <w:tab w:val="left" w:pos="360"/>
            <w:tab w:val="left" w:pos="567"/>
            <w:tab w:val="left" w:pos="833"/>
            <w:tab w:val="left" w:pos="1276"/>
          </w:tabs>
          <w:ind w:left="140" w:firstLine="14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D00B328">
        <w:start w:val="1"/>
        <w:numFmt w:val="decimal"/>
        <w:lvlText w:val="%3)"/>
        <w:lvlJc w:val="left"/>
        <w:pPr>
          <w:tabs>
            <w:tab w:val="left" w:pos="142"/>
            <w:tab w:val="left" w:pos="284"/>
            <w:tab w:val="left" w:pos="360"/>
            <w:tab w:val="left" w:pos="833"/>
            <w:tab w:val="left" w:pos="1276"/>
          </w:tabs>
          <w:ind w:left="514" w:hanging="23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36C3DC0">
        <w:start w:val="1"/>
        <w:numFmt w:val="lowerLetter"/>
        <w:suff w:val="nothing"/>
        <w:lvlText w:val="%4)"/>
        <w:lvlJc w:val="left"/>
        <w:pPr>
          <w:tabs>
            <w:tab w:val="left" w:pos="142"/>
            <w:tab w:val="left" w:pos="284"/>
            <w:tab w:val="left" w:pos="360"/>
            <w:tab w:val="left" w:pos="567"/>
            <w:tab w:val="left" w:pos="833"/>
            <w:tab w:val="left" w:pos="1276"/>
          </w:tabs>
          <w:ind w:left="1174" w:firstLine="17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2864104">
        <w:start w:val="1"/>
        <w:numFmt w:val="lowerRoman"/>
        <w:lvlText w:val="%5."/>
        <w:lvlJc w:val="left"/>
        <w:pPr>
          <w:tabs>
            <w:tab w:val="left" w:pos="142"/>
            <w:tab w:val="left" w:pos="284"/>
            <w:tab w:val="left" w:pos="360"/>
            <w:tab w:val="left" w:pos="567"/>
            <w:tab w:val="left" w:pos="833"/>
            <w:tab w:val="left" w:pos="1276"/>
          </w:tabs>
          <w:ind w:left="1894" w:hanging="21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BC655D0">
        <w:start w:val="1"/>
        <w:numFmt w:val="lowerRoman"/>
        <w:lvlText w:val="%6."/>
        <w:lvlJc w:val="left"/>
        <w:pPr>
          <w:tabs>
            <w:tab w:val="left" w:pos="142"/>
            <w:tab w:val="left" w:pos="284"/>
            <w:tab w:val="left" w:pos="360"/>
            <w:tab w:val="left" w:pos="567"/>
            <w:tab w:val="left" w:pos="833"/>
            <w:tab w:val="left" w:pos="1276"/>
          </w:tabs>
          <w:ind w:left="2614" w:hanging="30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3E1502">
        <w:start w:val="1"/>
        <w:numFmt w:val="decimal"/>
        <w:lvlText w:val="%7."/>
        <w:lvlJc w:val="left"/>
        <w:pPr>
          <w:tabs>
            <w:tab w:val="left" w:pos="142"/>
            <w:tab w:val="left" w:pos="284"/>
            <w:tab w:val="left" w:pos="360"/>
            <w:tab w:val="left" w:pos="567"/>
            <w:tab w:val="left" w:pos="833"/>
            <w:tab w:val="left" w:pos="1276"/>
          </w:tabs>
          <w:ind w:left="3334" w:hanging="36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2C34BA">
        <w:start w:val="1"/>
        <w:numFmt w:val="lowerLetter"/>
        <w:lvlText w:val="%8."/>
        <w:lvlJc w:val="left"/>
        <w:pPr>
          <w:tabs>
            <w:tab w:val="left" w:pos="142"/>
            <w:tab w:val="left" w:pos="284"/>
            <w:tab w:val="left" w:pos="360"/>
            <w:tab w:val="left" w:pos="567"/>
            <w:tab w:val="left" w:pos="833"/>
            <w:tab w:val="left" w:pos="1276"/>
          </w:tabs>
          <w:ind w:left="4054" w:hanging="35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AD0D706">
        <w:start w:val="1"/>
        <w:numFmt w:val="lowerRoman"/>
        <w:lvlText w:val="%9."/>
        <w:lvlJc w:val="left"/>
        <w:pPr>
          <w:tabs>
            <w:tab w:val="left" w:pos="142"/>
            <w:tab w:val="left" w:pos="284"/>
            <w:tab w:val="left" w:pos="360"/>
            <w:tab w:val="left" w:pos="567"/>
            <w:tab w:val="left" w:pos="833"/>
            <w:tab w:val="left" w:pos="1276"/>
          </w:tabs>
          <w:ind w:left="4774" w:hanging="27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470247009">
    <w:abstractNumId w:val="4"/>
  </w:num>
  <w:num w:numId="8" w16cid:durableId="1891379603">
    <w:abstractNumId w:val="6"/>
  </w:num>
  <w:num w:numId="9" w16cid:durableId="1780098405">
    <w:abstractNumId w:val="18"/>
  </w:num>
  <w:num w:numId="10" w16cid:durableId="1936863364">
    <w:abstractNumId w:val="7"/>
  </w:num>
  <w:num w:numId="11" w16cid:durableId="2032606538">
    <w:abstractNumId w:val="20"/>
  </w:num>
  <w:num w:numId="12" w16cid:durableId="317001340">
    <w:abstractNumId w:val="27"/>
  </w:num>
  <w:num w:numId="13" w16cid:durableId="962077076">
    <w:abstractNumId w:val="27"/>
    <w:lvlOverride w:ilvl="0">
      <w:lvl w:ilvl="0" w:tplc="A7BECA0E">
        <w:start w:val="1"/>
        <w:numFmt w:val="decimal"/>
        <w:suff w:val="nothing"/>
        <w:lvlText w:val="%1."/>
        <w:lvlJc w:val="left"/>
        <w:pPr>
          <w:tabs>
            <w:tab w:val="left" w:pos="284"/>
            <w:tab w:val="left" w:pos="426"/>
            <w:tab w:val="left" w:pos="567"/>
            <w:tab w:val="left" w:pos="2694"/>
            <w:tab w:val="left" w:pos="7899"/>
            <w:tab w:val="left" w:pos="8566"/>
          </w:tabs>
          <w:ind w:left="284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80AA36C">
        <w:start w:val="1"/>
        <w:numFmt w:val="lowerLetter"/>
        <w:lvlText w:val="%2."/>
        <w:lvlJc w:val="left"/>
        <w:pPr>
          <w:tabs>
            <w:tab w:val="left" w:pos="284"/>
            <w:tab w:val="left" w:pos="2694"/>
            <w:tab w:val="left" w:pos="7899"/>
            <w:tab w:val="left" w:pos="8566"/>
          </w:tabs>
          <w:ind w:left="1690" w:hanging="15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6BE8346">
        <w:start w:val="1"/>
        <w:numFmt w:val="lowerRoman"/>
        <w:lvlText w:val="%3."/>
        <w:lvlJc w:val="left"/>
        <w:pPr>
          <w:tabs>
            <w:tab w:val="left" w:pos="284"/>
            <w:tab w:val="left" w:pos="426"/>
            <w:tab w:val="left" w:pos="567"/>
            <w:tab w:val="left" w:pos="2694"/>
            <w:tab w:val="left" w:pos="7899"/>
            <w:tab w:val="left" w:pos="8566"/>
          </w:tabs>
          <w:ind w:left="1724" w:hanging="7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6666ADE">
        <w:start w:val="1"/>
        <w:numFmt w:val="decimal"/>
        <w:lvlText w:val="%4."/>
        <w:lvlJc w:val="left"/>
        <w:pPr>
          <w:tabs>
            <w:tab w:val="left" w:pos="284"/>
            <w:tab w:val="left" w:pos="426"/>
            <w:tab w:val="left" w:pos="567"/>
            <w:tab w:val="num" w:pos="2586"/>
            <w:tab w:val="left" w:pos="2694"/>
            <w:tab w:val="left" w:pos="7899"/>
            <w:tab w:val="left" w:pos="8566"/>
          </w:tabs>
          <w:ind w:left="2444" w:hanging="1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058E4A8">
        <w:start w:val="1"/>
        <w:numFmt w:val="lowerLetter"/>
        <w:lvlText w:val="%5."/>
        <w:lvlJc w:val="left"/>
        <w:pPr>
          <w:tabs>
            <w:tab w:val="left" w:pos="284"/>
            <w:tab w:val="left" w:pos="7899"/>
            <w:tab w:val="left" w:pos="8566"/>
          </w:tabs>
          <w:ind w:left="4735" w:hanging="4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BC09AB8">
        <w:start w:val="1"/>
        <w:numFmt w:val="lowerRoman"/>
        <w:lvlText w:val="%6."/>
        <w:lvlJc w:val="left"/>
        <w:pPr>
          <w:tabs>
            <w:tab w:val="left" w:pos="284"/>
            <w:tab w:val="left" w:pos="7899"/>
            <w:tab w:val="left" w:pos="8566"/>
          </w:tabs>
          <w:ind w:left="3947" w:hanging="38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92281E">
        <w:start w:val="1"/>
        <w:numFmt w:val="decimal"/>
        <w:lvlText w:val="%7."/>
        <w:lvlJc w:val="left"/>
        <w:pPr>
          <w:tabs>
            <w:tab w:val="left" w:pos="284"/>
            <w:tab w:val="left" w:pos="426"/>
            <w:tab w:val="left" w:pos="567"/>
            <w:tab w:val="left" w:pos="7899"/>
            <w:tab w:val="left" w:pos="8566"/>
          </w:tabs>
          <w:ind w:left="4604" w:hanging="31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D8ABF2E">
        <w:start w:val="1"/>
        <w:numFmt w:val="lowerLetter"/>
        <w:lvlText w:val="%8."/>
        <w:lvlJc w:val="left"/>
        <w:pPr>
          <w:tabs>
            <w:tab w:val="left" w:pos="284"/>
            <w:tab w:val="left" w:pos="426"/>
            <w:tab w:val="left" w:pos="567"/>
            <w:tab w:val="left" w:pos="2694"/>
            <w:tab w:val="left" w:pos="7899"/>
            <w:tab w:val="left" w:pos="8566"/>
          </w:tabs>
          <w:ind w:left="5324" w:hanging="24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7ED20A">
        <w:start w:val="1"/>
        <w:numFmt w:val="lowerRoman"/>
        <w:lvlText w:val="%9."/>
        <w:lvlJc w:val="left"/>
        <w:pPr>
          <w:tabs>
            <w:tab w:val="left" w:pos="284"/>
            <w:tab w:val="left" w:pos="426"/>
            <w:tab w:val="left" w:pos="567"/>
            <w:tab w:val="left" w:pos="2694"/>
            <w:tab w:val="left" w:pos="7899"/>
            <w:tab w:val="left" w:pos="8566"/>
          </w:tabs>
          <w:ind w:left="6044" w:hanging="16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201094811">
    <w:abstractNumId w:val="27"/>
    <w:lvlOverride w:ilvl="0">
      <w:lvl w:ilvl="0" w:tplc="A7BECA0E">
        <w:start w:val="1"/>
        <w:numFmt w:val="decimal"/>
        <w:lvlText w:val="%1."/>
        <w:lvlJc w:val="left"/>
        <w:pPr>
          <w:tabs>
            <w:tab w:val="left" w:pos="284"/>
            <w:tab w:val="num" w:pos="567"/>
            <w:tab w:val="left" w:pos="644"/>
            <w:tab w:val="left" w:pos="2694"/>
            <w:tab w:val="left" w:pos="7899"/>
            <w:tab w:val="left" w:pos="8566"/>
          </w:tabs>
          <w:ind w:left="284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80AA36C">
        <w:start w:val="1"/>
        <w:numFmt w:val="lowerLetter"/>
        <w:lvlText w:val="%2."/>
        <w:lvlJc w:val="left"/>
        <w:pPr>
          <w:tabs>
            <w:tab w:val="left" w:pos="284"/>
            <w:tab w:val="left" w:pos="2694"/>
            <w:tab w:val="left" w:pos="7899"/>
            <w:tab w:val="left" w:pos="8566"/>
          </w:tabs>
          <w:ind w:left="1690" w:hanging="1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6BE8346">
        <w:start w:val="1"/>
        <w:numFmt w:val="lowerRoman"/>
        <w:lvlText w:val="%3."/>
        <w:lvlJc w:val="left"/>
        <w:pPr>
          <w:tabs>
            <w:tab w:val="left" w:pos="284"/>
            <w:tab w:val="left" w:pos="567"/>
            <w:tab w:val="left" w:pos="644"/>
            <w:tab w:val="left" w:pos="2694"/>
            <w:tab w:val="left" w:pos="7899"/>
            <w:tab w:val="left" w:pos="8566"/>
          </w:tabs>
          <w:ind w:left="1724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6666ADE">
        <w:start w:val="1"/>
        <w:numFmt w:val="decimal"/>
        <w:lvlText w:val="%4."/>
        <w:lvlJc w:val="left"/>
        <w:pPr>
          <w:tabs>
            <w:tab w:val="left" w:pos="284"/>
            <w:tab w:val="left" w:pos="567"/>
            <w:tab w:val="left" w:pos="644"/>
            <w:tab w:val="num" w:pos="2727"/>
            <w:tab w:val="left" w:pos="7899"/>
            <w:tab w:val="left" w:pos="8566"/>
          </w:tabs>
          <w:ind w:left="2444" w:firstLine="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058E4A8">
        <w:start w:val="1"/>
        <w:numFmt w:val="lowerLetter"/>
        <w:lvlText w:val="%5."/>
        <w:lvlJc w:val="left"/>
        <w:pPr>
          <w:tabs>
            <w:tab w:val="left" w:pos="284"/>
            <w:tab w:val="left" w:pos="7899"/>
            <w:tab w:val="left" w:pos="8566"/>
          </w:tabs>
          <w:ind w:left="4735" w:hanging="4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BC09AB8">
        <w:start w:val="1"/>
        <w:numFmt w:val="lowerRoman"/>
        <w:lvlText w:val="%6."/>
        <w:lvlJc w:val="left"/>
        <w:pPr>
          <w:tabs>
            <w:tab w:val="left" w:pos="284"/>
            <w:tab w:val="left" w:pos="7899"/>
            <w:tab w:val="left" w:pos="8566"/>
          </w:tabs>
          <w:ind w:left="3947" w:hanging="36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92281E">
        <w:start w:val="1"/>
        <w:numFmt w:val="decimal"/>
        <w:lvlText w:val="%7."/>
        <w:lvlJc w:val="left"/>
        <w:pPr>
          <w:tabs>
            <w:tab w:val="left" w:pos="284"/>
            <w:tab w:val="left" w:pos="567"/>
            <w:tab w:val="left" w:pos="644"/>
            <w:tab w:val="left" w:pos="7899"/>
            <w:tab w:val="left" w:pos="8566"/>
          </w:tabs>
          <w:ind w:left="4604" w:hanging="30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D8ABF2E">
        <w:start w:val="1"/>
        <w:numFmt w:val="lowerLetter"/>
        <w:lvlText w:val="%8."/>
        <w:lvlJc w:val="left"/>
        <w:pPr>
          <w:tabs>
            <w:tab w:val="left" w:pos="284"/>
            <w:tab w:val="left" w:pos="567"/>
            <w:tab w:val="left" w:pos="644"/>
            <w:tab w:val="left" w:pos="2694"/>
            <w:tab w:val="left" w:pos="7899"/>
            <w:tab w:val="left" w:pos="8566"/>
          </w:tabs>
          <w:ind w:left="5324" w:hanging="2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7ED20A">
        <w:start w:val="1"/>
        <w:numFmt w:val="lowerRoman"/>
        <w:lvlText w:val="%9."/>
        <w:lvlJc w:val="left"/>
        <w:pPr>
          <w:tabs>
            <w:tab w:val="left" w:pos="284"/>
            <w:tab w:val="left" w:pos="567"/>
            <w:tab w:val="left" w:pos="644"/>
            <w:tab w:val="left" w:pos="2694"/>
            <w:tab w:val="left" w:pos="7899"/>
            <w:tab w:val="left" w:pos="8566"/>
          </w:tabs>
          <w:ind w:left="6044" w:hanging="1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57233009">
    <w:abstractNumId w:val="27"/>
    <w:lvlOverride w:ilvl="0">
      <w:lvl w:ilvl="0" w:tplc="A7BECA0E">
        <w:start w:val="1"/>
        <w:numFmt w:val="decimal"/>
        <w:lvlText w:val="%1."/>
        <w:lvlJc w:val="left"/>
        <w:pPr>
          <w:tabs>
            <w:tab w:val="left" w:pos="284"/>
            <w:tab w:val="num" w:pos="567"/>
            <w:tab w:val="left" w:pos="2694"/>
            <w:tab w:val="left" w:pos="7899"/>
            <w:tab w:val="left" w:pos="8566"/>
          </w:tabs>
          <w:ind w:left="284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80AA36C">
        <w:start w:val="1"/>
        <w:numFmt w:val="lowerLetter"/>
        <w:lvlText w:val="%2."/>
        <w:lvlJc w:val="left"/>
        <w:pPr>
          <w:tabs>
            <w:tab w:val="left" w:pos="284"/>
            <w:tab w:val="left" w:pos="2694"/>
            <w:tab w:val="left" w:pos="7899"/>
            <w:tab w:val="left" w:pos="8566"/>
          </w:tabs>
          <w:ind w:left="1690" w:hanging="1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6BE8346">
        <w:start w:val="1"/>
        <w:numFmt w:val="lowerRoman"/>
        <w:lvlText w:val="%3."/>
        <w:lvlJc w:val="left"/>
        <w:pPr>
          <w:tabs>
            <w:tab w:val="left" w:pos="284"/>
            <w:tab w:val="left" w:pos="567"/>
            <w:tab w:val="left" w:pos="2694"/>
            <w:tab w:val="left" w:pos="7899"/>
            <w:tab w:val="left" w:pos="8566"/>
          </w:tabs>
          <w:ind w:left="1724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6666ADE">
        <w:start w:val="1"/>
        <w:numFmt w:val="decimal"/>
        <w:lvlText w:val="%4."/>
        <w:lvlJc w:val="left"/>
        <w:pPr>
          <w:tabs>
            <w:tab w:val="left" w:pos="284"/>
            <w:tab w:val="left" w:pos="567"/>
            <w:tab w:val="num" w:pos="2727"/>
            <w:tab w:val="left" w:pos="7899"/>
            <w:tab w:val="left" w:pos="8566"/>
          </w:tabs>
          <w:ind w:left="2444" w:firstLine="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058E4A8">
        <w:start w:val="1"/>
        <w:numFmt w:val="lowerLetter"/>
        <w:lvlText w:val="%5."/>
        <w:lvlJc w:val="left"/>
        <w:pPr>
          <w:tabs>
            <w:tab w:val="left" w:pos="284"/>
            <w:tab w:val="left" w:pos="7899"/>
            <w:tab w:val="left" w:pos="8566"/>
          </w:tabs>
          <w:ind w:left="4735" w:hanging="4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BC09AB8">
        <w:start w:val="1"/>
        <w:numFmt w:val="lowerRoman"/>
        <w:lvlText w:val="%6."/>
        <w:lvlJc w:val="left"/>
        <w:pPr>
          <w:tabs>
            <w:tab w:val="left" w:pos="284"/>
            <w:tab w:val="left" w:pos="7899"/>
            <w:tab w:val="left" w:pos="8566"/>
          </w:tabs>
          <w:ind w:left="3947" w:hanging="36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92281E">
        <w:start w:val="1"/>
        <w:numFmt w:val="decimal"/>
        <w:lvlText w:val="%7."/>
        <w:lvlJc w:val="left"/>
        <w:pPr>
          <w:tabs>
            <w:tab w:val="left" w:pos="284"/>
            <w:tab w:val="left" w:pos="567"/>
            <w:tab w:val="left" w:pos="7899"/>
            <w:tab w:val="left" w:pos="8566"/>
          </w:tabs>
          <w:ind w:left="4604" w:hanging="30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D8ABF2E">
        <w:start w:val="1"/>
        <w:numFmt w:val="lowerLetter"/>
        <w:lvlText w:val="%8."/>
        <w:lvlJc w:val="left"/>
        <w:pPr>
          <w:tabs>
            <w:tab w:val="left" w:pos="284"/>
            <w:tab w:val="left" w:pos="567"/>
            <w:tab w:val="left" w:pos="2694"/>
            <w:tab w:val="left" w:pos="7899"/>
            <w:tab w:val="left" w:pos="8566"/>
          </w:tabs>
          <w:ind w:left="5324" w:hanging="2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7ED20A">
        <w:start w:val="1"/>
        <w:numFmt w:val="lowerRoman"/>
        <w:lvlText w:val="%9."/>
        <w:lvlJc w:val="left"/>
        <w:pPr>
          <w:tabs>
            <w:tab w:val="left" w:pos="284"/>
            <w:tab w:val="left" w:pos="567"/>
            <w:tab w:val="left" w:pos="2694"/>
            <w:tab w:val="left" w:pos="7899"/>
            <w:tab w:val="left" w:pos="8566"/>
          </w:tabs>
          <w:ind w:left="6044" w:hanging="1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377749897">
    <w:abstractNumId w:val="8"/>
  </w:num>
  <w:num w:numId="17" w16cid:durableId="1755978949">
    <w:abstractNumId w:val="17"/>
  </w:num>
  <w:num w:numId="18" w16cid:durableId="902562289">
    <w:abstractNumId w:val="27"/>
    <w:lvlOverride w:ilvl="0">
      <w:startOverride w:val="8"/>
      <w:lvl w:ilvl="0" w:tplc="A7BECA0E">
        <w:start w:val="8"/>
        <w:numFmt w:val="decimal"/>
        <w:lvlText w:val="%1."/>
        <w:lvlJc w:val="left"/>
        <w:pPr>
          <w:tabs>
            <w:tab w:val="left" w:pos="142"/>
            <w:tab w:val="left" w:pos="284"/>
            <w:tab w:val="num" w:pos="567"/>
          </w:tabs>
          <w:ind w:left="284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80AA36C">
        <w:start w:val="1"/>
        <w:numFmt w:val="lowerLetter"/>
        <w:lvlText w:val="%2."/>
        <w:lvlJc w:val="left"/>
        <w:pPr>
          <w:tabs>
            <w:tab w:val="left" w:pos="142"/>
            <w:tab w:val="left" w:pos="284"/>
            <w:tab w:val="left" w:pos="567"/>
            <w:tab w:val="num" w:pos="1287"/>
          </w:tabs>
          <w:ind w:left="1004" w:hanging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6BE8346">
        <w:start w:val="1"/>
        <w:numFmt w:val="lowerRoman"/>
        <w:lvlText w:val="%3."/>
        <w:lvlJc w:val="left"/>
        <w:pPr>
          <w:tabs>
            <w:tab w:val="left" w:pos="142"/>
            <w:tab w:val="left" w:pos="284"/>
            <w:tab w:val="left" w:pos="567"/>
            <w:tab w:val="num" w:pos="2007"/>
          </w:tabs>
          <w:ind w:left="1724" w:hanging="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6666ADE">
        <w:start w:val="1"/>
        <w:numFmt w:val="decimal"/>
        <w:lvlText w:val="%4."/>
        <w:lvlJc w:val="left"/>
        <w:pPr>
          <w:tabs>
            <w:tab w:val="left" w:pos="142"/>
            <w:tab w:val="left" w:pos="284"/>
            <w:tab w:val="left" w:pos="567"/>
            <w:tab w:val="num" w:pos="2727"/>
          </w:tabs>
          <w:ind w:left="2444" w:hanging="1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058E4A8">
        <w:start w:val="1"/>
        <w:numFmt w:val="lowerLetter"/>
        <w:lvlText w:val="%5."/>
        <w:lvlJc w:val="left"/>
        <w:pPr>
          <w:tabs>
            <w:tab w:val="left" w:pos="142"/>
            <w:tab w:val="left" w:pos="284"/>
            <w:tab w:val="left" w:pos="567"/>
            <w:tab w:val="num" w:pos="3447"/>
          </w:tabs>
          <w:ind w:left="3164" w:hanging="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BC09AB8">
        <w:start w:val="1"/>
        <w:numFmt w:val="lowerRoman"/>
        <w:lvlText w:val="%6."/>
        <w:lvlJc w:val="left"/>
        <w:pPr>
          <w:tabs>
            <w:tab w:val="left" w:pos="142"/>
            <w:tab w:val="left" w:pos="284"/>
            <w:tab w:val="left" w:pos="567"/>
            <w:tab w:val="num" w:pos="4167"/>
          </w:tabs>
          <w:ind w:left="3884" w:hanging="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592281E">
        <w:start w:val="1"/>
        <w:numFmt w:val="decimal"/>
        <w:lvlText w:val="%7."/>
        <w:lvlJc w:val="left"/>
        <w:pPr>
          <w:tabs>
            <w:tab w:val="left" w:pos="142"/>
            <w:tab w:val="left" w:pos="284"/>
            <w:tab w:val="left" w:pos="567"/>
            <w:tab w:val="num" w:pos="4887"/>
          </w:tabs>
          <w:ind w:left="4604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8ABF2E">
        <w:start w:val="1"/>
        <w:numFmt w:val="lowerLetter"/>
        <w:lvlText w:val="%8."/>
        <w:lvlJc w:val="left"/>
        <w:pPr>
          <w:tabs>
            <w:tab w:val="left" w:pos="142"/>
            <w:tab w:val="left" w:pos="284"/>
            <w:tab w:val="left" w:pos="567"/>
            <w:tab w:val="num" w:pos="5607"/>
          </w:tabs>
          <w:ind w:left="5324" w:hanging="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C7ED20A">
        <w:start w:val="1"/>
        <w:numFmt w:val="lowerRoman"/>
        <w:lvlText w:val="%9."/>
        <w:lvlJc w:val="left"/>
        <w:pPr>
          <w:tabs>
            <w:tab w:val="left" w:pos="142"/>
            <w:tab w:val="left" w:pos="284"/>
            <w:tab w:val="left" w:pos="567"/>
            <w:tab w:val="num" w:pos="6327"/>
          </w:tabs>
          <w:ind w:left="6044" w:firstLine="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1179539553">
    <w:abstractNumId w:val="1"/>
  </w:num>
  <w:num w:numId="20" w16cid:durableId="692069548">
    <w:abstractNumId w:val="16"/>
  </w:num>
  <w:num w:numId="21" w16cid:durableId="1629779785">
    <w:abstractNumId w:val="25"/>
  </w:num>
  <w:num w:numId="22" w16cid:durableId="1443378857">
    <w:abstractNumId w:val="11"/>
  </w:num>
  <w:num w:numId="23" w16cid:durableId="1327828940">
    <w:abstractNumId w:val="10"/>
  </w:num>
  <w:num w:numId="24" w16cid:durableId="982078537">
    <w:abstractNumId w:val="15"/>
  </w:num>
  <w:num w:numId="25" w16cid:durableId="1746416140">
    <w:abstractNumId w:val="15"/>
    <w:lvlOverride w:ilvl="0">
      <w:lvl w:ilvl="0" w:tplc="4DDA0B5E">
        <w:start w:val="1"/>
        <w:numFmt w:val="bullet"/>
        <w:lvlText w:val="·"/>
        <w:lvlJc w:val="left"/>
        <w:pPr>
          <w:tabs>
            <w:tab w:val="left" w:pos="284"/>
          </w:tabs>
          <w:ind w:left="425" w:hanging="14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25C62A2">
        <w:start w:val="1"/>
        <w:numFmt w:val="bullet"/>
        <w:lvlText w:val="o"/>
        <w:lvlJc w:val="left"/>
        <w:pPr>
          <w:tabs>
            <w:tab w:val="left" w:pos="284"/>
            <w:tab w:val="num" w:pos="1288"/>
          </w:tabs>
          <w:ind w:left="1004" w:hanging="1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81245EE">
        <w:start w:val="1"/>
        <w:numFmt w:val="bullet"/>
        <w:lvlText w:val="▪"/>
        <w:lvlJc w:val="left"/>
        <w:pPr>
          <w:tabs>
            <w:tab w:val="left" w:pos="284"/>
            <w:tab w:val="num" w:pos="2008"/>
          </w:tabs>
          <w:ind w:left="1724" w:hanging="11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ACE2CB6">
        <w:start w:val="1"/>
        <w:numFmt w:val="bullet"/>
        <w:lvlText w:val="·"/>
        <w:lvlJc w:val="left"/>
        <w:pPr>
          <w:tabs>
            <w:tab w:val="left" w:pos="284"/>
            <w:tab w:val="num" w:pos="2728"/>
          </w:tabs>
          <w:ind w:left="2444" w:hanging="10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D443044">
        <w:start w:val="1"/>
        <w:numFmt w:val="bullet"/>
        <w:lvlText w:val="o"/>
        <w:lvlJc w:val="left"/>
        <w:pPr>
          <w:tabs>
            <w:tab w:val="left" w:pos="284"/>
            <w:tab w:val="num" w:pos="3448"/>
          </w:tabs>
          <w:ind w:left="3164" w:hanging="9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C8EB5C2">
        <w:start w:val="1"/>
        <w:numFmt w:val="bullet"/>
        <w:lvlText w:val="▪"/>
        <w:lvlJc w:val="left"/>
        <w:pPr>
          <w:tabs>
            <w:tab w:val="left" w:pos="284"/>
            <w:tab w:val="num" w:pos="4168"/>
          </w:tabs>
          <w:ind w:left="3884" w:hanging="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54A5C86">
        <w:start w:val="1"/>
        <w:numFmt w:val="bullet"/>
        <w:lvlText w:val="·"/>
        <w:lvlJc w:val="left"/>
        <w:pPr>
          <w:tabs>
            <w:tab w:val="left" w:pos="284"/>
            <w:tab w:val="num" w:pos="4888"/>
          </w:tabs>
          <w:ind w:left="4604" w:hanging="7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F4A7E1A">
        <w:start w:val="1"/>
        <w:numFmt w:val="bullet"/>
        <w:lvlText w:val="o"/>
        <w:lvlJc w:val="left"/>
        <w:pPr>
          <w:tabs>
            <w:tab w:val="left" w:pos="284"/>
            <w:tab w:val="num" w:pos="5608"/>
          </w:tabs>
          <w:ind w:left="5324" w:hanging="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DDC705E">
        <w:start w:val="1"/>
        <w:numFmt w:val="bullet"/>
        <w:lvlText w:val="▪"/>
        <w:lvlJc w:val="left"/>
        <w:pPr>
          <w:tabs>
            <w:tab w:val="left" w:pos="284"/>
            <w:tab w:val="num" w:pos="6328"/>
          </w:tabs>
          <w:ind w:left="6044" w:hanging="5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391342114">
    <w:abstractNumId w:val="5"/>
  </w:num>
  <w:num w:numId="27" w16cid:durableId="62064357">
    <w:abstractNumId w:val="12"/>
  </w:num>
  <w:num w:numId="28" w16cid:durableId="1747074648">
    <w:abstractNumId w:val="22"/>
  </w:num>
  <w:num w:numId="29" w16cid:durableId="2026207875">
    <w:abstractNumId w:val="21"/>
  </w:num>
  <w:num w:numId="30" w16cid:durableId="144395220">
    <w:abstractNumId w:val="12"/>
    <w:lvlOverride w:ilvl="0">
      <w:startOverride w:val="1"/>
      <w:lvl w:ilvl="0" w:tplc="C54A3A90">
        <w:start w:val="1"/>
        <w:numFmt w:val="decimal"/>
        <w:suff w:val="nothing"/>
        <w:lvlText w:val="%1)"/>
        <w:lvlJc w:val="left"/>
        <w:pPr>
          <w:ind w:left="151" w:firstLine="1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4EA6916">
        <w:start w:val="1"/>
        <w:numFmt w:val="lowerLetter"/>
        <w:suff w:val="nothing"/>
        <w:lvlText w:val="%2)"/>
        <w:lvlJc w:val="left"/>
        <w:pPr>
          <w:ind w:left="511" w:firstLine="1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50C7A02">
        <w:start w:val="1"/>
        <w:numFmt w:val="lowerRoman"/>
        <w:suff w:val="nothing"/>
        <w:lvlText w:val="%3)"/>
        <w:lvlJc w:val="left"/>
        <w:pPr>
          <w:ind w:left="871" w:firstLine="1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EEC48F2">
        <w:start w:val="1"/>
        <w:numFmt w:val="decimal"/>
        <w:suff w:val="nothing"/>
        <w:lvlText w:val="(%4)"/>
        <w:lvlJc w:val="left"/>
        <w:pPr>
          <w:ind w:left="1265" w:firstLine="1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B2E517E">
        <w:start w:val="1"/>
        <w:numFmt w:val="lowerLetter"/>
        <w:suff w:val="nothing"/>
        <w:lvlText w:val="(%5)"/>
        <w:lvlJc w:val="left"/>
        <w:pPr>
          <w:ind w:left="1625" w:firstLine="1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3A8D570">
        <w:start w:val="1"/>
        <w:numFmt w:val="lowerRoman"/>
        <w:suff w:val="nothing"/>
        <w:lvlText w:val="(%6)"/>
        <w:lvlJc w:val="left"/>
        <w:pPr>
          <w:ind w:left="1985" w:firstLine="1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2"/>
      <w:lvl w:ilvl="6" w:tplc="C7E66166">
        <w:start w:val="2"/>
        <w:numFmt w:val="decimal"/>
        <w:lvlText w:val="%7."/>
        <w:lvlJc w:val="left"/>
        <w:pPr>
          <w:tabs>
            <w:tab w:val="num" w:pos="567"/>
          </w:tabs>
          <w:ind w:left="284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0AAD852">
        <w:start w:val="1"/>
        <w:numFmt w:val="lowerLetter"/>
        <w:lvlText w:val="%8."/>
        <w:lvlJc w:val="left"/>
        <w:pPr>
          <w:tabs>
            <w:tab w:val="num" w:pos="643"/>
          </w:tabs>
          <w:ind w:left="360" w:firstLine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71AC466">
        <w:start w:val="1"/>
        <w:numFmt w:val="lowerRoman"/>
        <w:lvlText w:val="%9."/>
        <w:lvlJc w:val="left"/>
        <w:pPr>
          <w:tabs>
            <w:tab w:val="left" w:pos="567"/>
            <w:tab w:val="num" w:pos="850"/>
          </w:tabs>
          <w:ind w:left="567" w:firstLine="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161897431">
    <w:abstractNumId w:val="9"/>
  </w:num>
  <w:num w:numId="32" w16cid:durableId="688943941">
    <w:abstractNumId w:val="3"/>
  </w:num>
  <w:num w:numId="33" w16cid:durableId="1544908140">
    <w:abstractNumId w:val="0"/>
  </w:num>
  <w:num w:numId="34" w16cid:durableId="72625430">
    <w:abstractNumId w:val="24"/>
  </w:num>
  <w:num w:numId="35" w16cid:durableId="134570754">
    <w:abstractNumId w:val="23"/>
  </w:num>
  <w:num w:numId="36" w16cid:durableId="996884189">
    <w:abstractNumId w:val="14"/>
  </w:num>
  <w:num w:numId="37" w16cid:durableId="734819891">
    <w:abstractNumId w:val="14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A0"/>
    <w:rsid w:val="00033D1D"/>
    <w:rsid w:val="000651B7"/>
    <w:rsid w:val="000E0958"/>
    <w:rsid w:val="000F6CB0"/>
    <w:rsid w:val="001629BE"/>
    <w:rsid w:val="002F7DFA"/>
    <w:rsid w:val="00304828"/>
    <w:rsid w:val="00351B33"/>
    <w:rsid w:val="00434D59"/>
    <w:rsid w:val="00461DE4"/>
    <w:rsid w:val="004647DD"/>
    <w:rsid w:val="00662CD6"/>
    <w:rsid w:val="00673CA0"/>
    <w:rsid w:val="00676296"/>
    <w:rsid w:val="00693145"/>
    <w:rsid w:val="006D033C"/>
    <w:rsid w:val="007B0FFD"/>
    <w:rsid w:val="007E08E3"/>
    <w:rsid w:val="00800A21"/>
    <w:rsid w:val="00860746"/>
    <w:rsid w:val="00871B47"/>
    <w:rsid w:val="008C1198"/>
    <w:rsid w:val="008C14B4"/>
    <w:rsid w:val="008D2756"/>
    <w:rsid w:val="00900FA9"/>
    <w:rsid w:val="009B5F9F"/>
    <w:rsid w:val="00A309A8"/>
    <w:rsid w:val="00AA60FE"/>
    <w:rsid w:val="00B650C8"/>
    <w:rsid w:val="00B9459D"/>
    <w:rsid w:val="00BD3546"/>
    <w:rsid w:val="00C61170"/>
    <w:rsid w:val="00C61547"/>
    <w:rsid w:val="00DB46B6"/>
    <w:rsid w:val="00E2581F"/>
    <w:rsid w:val="00EB400C"/>
    <w:rsid w:val="00ED0309"/>
    <w:rsid w:val="00F1056A"/>
    <w:rsid w:val="00F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19BE"/>
  <w15:docId w15:val="{BFA8165B-87D6-43D3-8466-21BB6563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jc w:val="center"/>
    </w:pPr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widowControl w:val="0"/>
      <w:tabs>
        <w:tab w:val="center" w:pos="4536"/>
        <w:tab w:val="right" w:pos="9072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character" w:customStyle="1" w:styleId="BrakA">
    <w:name w:val="Brak A"/>
  </w:style>
  <w:style w:type="paragraph" w:styleId="Tekstpodstawowy">
    <w:name w:val="Body Text"/>
    <w:pPr>
      <w:widowControl w:val="0"/>
      <w:suppressAutoHyphens/>
      <w:spacing w:line="360" w:lineRule="auto"/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Stopka">
    <w:name w:val="footer"/>
    <w:pPr>
      <w:widowControl w:val="0"/>
      <w:tabs>
        <w:tab w:val="center" w:pos="4536"/>
        <w:tab w:val="right" w:pos="9072"/>
      </w:tabs>
      <w:suppressAutoHyphens/>
      <w:jc w:val="center"/>
    </w:pPr>
    <w:rPr>
      <w:rFonts w:eastAsia="Times New Roman"/>
      <w:color w:val="000000"/>
      <w:sz w:val="24"/>
      <w:szCs w:val="24"/>
      <w:u w:color="000000"/>
    </w:rPr>
  </w:style>
  <w:style w:type="paragraph" w:styleId="Akapitzlist">
    <w:name w:val="List Paragraph"/>
    <w:pPr>
      <w:widowControl w:val="0"/>
      <w:suppressAutoHyphens/>
      <w:spacing w:after="200" w:line="276" w:lineRule="auto"/>
      <w:ind w:left="720"/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3">
    <w:name w:val="Zaimportowany styl 3"/>
    <w:pPr>
      <w:numPr>
        <w:numId w:val="1"/>
      </w:numPr>
    </w:pPr>
  </w:style>
  <w:style w:type="numbering" w:customStyle="1" w:styleId="Zaimportowanystyl1">
    <w:name w:val="Zaimportowany styl 1"/>
    <w:pPr>
      <w:numPr>
        <w:numId w:val="3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2">
    <w:name w:val="Zaimportowany styl 2"/>
    <w:pPr>
      <w:numPr>
        <w:numId w:val="11"/>
      </w:numPr>
    </w:pPr>
  </w:style>
  <w:style w:type="character" w:customStyle="1" w:styleId="Hyperlink0">
    <w:name w:val="Hyperlink.0"/>
    <w:basedOn w:val="Hipercze"/>
    <w:rPr>
      <w:outline w:val="0"/>
      <w:color w:val="0000FF"/>
      <w:u w:val="single" w:color="0000FF"/>
    </w:rPr>
  </w:style>
  <w:style w:type="numbering" w:customStyle="1" w:styleId="Zaimportowanystyl30">
    <w:name w:val="Zaimportowany styl 3.0"/>
    <w:pPr>
      <w:numPr>
        <w:numId w:val="16"/>
      </w:numPr>
    </w:pPr>
  </w:style>
  <w:style w:type="numbering" w:customStyle="1" w:styleId="Zaimportowanystyl6">
    <w:name w:val="Zaimportowany styl 6"/>
    <w:pPr>
      <w:numPr>
        <w:numId w:val="19"/>
      </w:numPr>
    </w:pPr>
  </w:style>
  <w:style w:type="numbering" w:customStyle="1" w:styleId="Zaimportowanystyl7">
    <w:name w:val="Zaimportowany styl 7"/>
    <w:pPr>
      <w:numPr>
        <w:numId w:val="21"/>
      </w:numPr>
    </w:pPr>
  </w:style>
  <w:style w:type="numbering" w:customStyle="1" w:styleId="Zaimportowanystyl40">
    <w:name w:val="Zaimportowany styl 4.0"/>
    <w:pPr>
      <w:numPr>
        <w:numId w:val="23"/>
      </w:numPr>
    </w:pPr>
  </w:style>
  <w:style w:type="numbering" w:customStyle="1" w:styleId="Zaimportowanystyl9">
    <w:name w:val="Zaimportowany styl 9"/>
    <w:pPr>
      <w:numPr>
        <w:numId w:val="26"/>
      </w:numPr>
    </w:pPr>
  </w:style>
  <w:style w:type="numbering" w:customStyle="1" w:styleId="Zaimportowanystyl10">
    <w:name w:val="Zaimportowany styl 10"/>
    <w:pPr>
      <w:numPr>
        <w:numId w:val="28"/>
      </w:numPr>
    </w:pPr>
  </w:style>
  <w:style w:type="numbering" w:customStyle="1" w:styleId="Zaimportowanystyl12">
    <w:name w:val="Zaimportowany styl 12"/>
    <w:pPr>
      <w:numPr>
        <w:numId w:val="31"/>
      </w:numPr>
    </w:pPr>
  </w:style>
  <w:style w:type="numbering" w:customStyle="1" w:styleId="Zaimportowanystyl13">
    <w:name w:val="Zaimportowany styl 13"/>
    <w:pPr>
      <w:numPr>
        <w:numId w:val="33"/>
      </w:numPr>
    </w:pPr>
  </w:style>
  <w:style w:type="numbering" w:customStyle="1" w:styleId="Zaimportowanystyl14">
    <w:name w:val="Zaimportowany styl 14"/>
    <w:pPr>
      <w:numPr>
        <w:numId w:val="35"/>
      </w:numPr>
    </w:pPr>
  </w:style>
  <w:style w:type="paragraph" w:styleId="Poprawka">
    <w:name w:val="Revision"/>
    <w:hidden/>
    <w:uiPriority w:val="99"/>
    <w:semiHidden/>
    <w:rsid w:val="000651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uzeum_byt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muzeum_byt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32</Pages>
  <Words>12160</Words>
  <Characters>72965</Characters>
  <Application>Microsoft Office Word</Application>
  <DocSecurity>0</DocSecurity>
  <Lines>608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K.</dc:creator>
  <cp:lastModifiedBy>Urszula K.</cp:lastModifiedBy>
  <cp:revision>7</cp:revision>
  <dcterms:created xsi:type="dcterms:W3CDTF">2024-10-20T19:43:00Z</dcterms:created>
  <dcterms:modified xsi:type="dcterms:W3CDTF">2024-10-21T15:40:00Z</dcterms:modified>
</cp:coreProperties>
</file>