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16562" w14:textId="086CC96F" w:rsidR="003E16BD" w:rsidRPr="003E16BD" w:rsidRDefault="00EA26EB" w:rsidP="0091302D">
      <w:pPr>
        <w:spacing w:after="0" w:line="312" w:lineRule="auto"/>
        <w:ind w:right="-144"/>
        <w:jc w:val="right"/>
        <w:rPr>
          <w:rFonts w:ascii="Times New Roman" w:eastAsia="Times New Roman" w:hAnsi="Times New Roman" w:cs="Times New Roman"/>
          <w:bCs/>
          <w:sz w:val="28"/>
          <w:szCs w:val="24"/>
          <w:lang w:eastAsia="pl-PL"/>
        </w:rPr>
      </w:pPr>
      <w:r>
        <w:rPr>
          <w:rFonts w:ascii="Times New Roman" w:eastAsia="Times New Roman" w:hAnsi="Times New Roman" w:cs="Times New Roman"/>
          <w:b/>
          <w:bCs/>
          <w:sz w:val="28"/>
          <w:szCs w:val="28"/>
          <w:lang w:eastAsia="pl-PL"/>
        </w:rPr>
        <w:t xml:space="preserve"> </w:t>
      </w:r>
    </w:p>
    <w:p w14:paraId="2E65F794" w14:textId="77777777" w:rsidR="00990209" w:rsidRDefault="00990209" w:rsidP="0091302D">
      <w:pPr>
        <w:spacing w:after="0" w:line="312" w:lineRule="auto"/>
        <w:ind w:right="-144"/>
        <w:jc w:val="center"/>
        <w:rPr>
          <w:rFonts w:ascii="Times New Roman" w:eastAsia="Times New Roman" w:hAnsi="Times New Roman" w:cs="Times New Roman"/>
          <w:b/>
          <w:bCs/>
          <w:lang w:eastAsia="pl-PL"/>
        </w:rPr>
      </w:pPr>
    </w:p>
    <w:p w14:paraId="08EFA98B" w14:textId="2845FBE4" w:rsidR="003E16BD" w:rsidRPr="003E16BD" w:rsidRDefault="003E16BD" w:rsidP="0091302D">
      <w:pPr>
        <w:spacing w:after="0" w:line="312" w:lineRule="auto"/>
        <w:ind w:right="-144"/>
        <w:jc w:val="center"/>
        <w:rPr>
          <w:rFonts w:ascii="Times New Roman" w:eastAsia="Times New Roman" w:hAnsi="Times New Roman" w:cs="Times New Roman"/>
          <w:b/>
          <w:bCs/>
          <w:lang w:eastAsia="pl-PL"/>
        </w:rPr>
      </w:pPr>
      <w:r w:rsidRPr="003E16BD">
        <w:rPr>
          <w:rFonts w:ascii="Times New Roman" w:eastAsia="Times New Roman" w:hAnsi="Times New Roman" w:cs="Times New Roman"/>
          <w:b/>
          <w:bCs/>
          <w:lang w:eastAsia="pl-PL"/>
        </w:rPr>
        <w:t>UMOWA Nr …………..……………</w:t>
      </w:r>
      <w:r w:rsidR="00EA26EB">
        <w:rPr>
          <w:rFonts w:ascii="Times New Roman" w:eastAsia="Times New Roman" w:hAnsi="Times New Roman" w:cs="Times New Roman"/>
          <w:b/>
          <w:bCs/>
          <w:lang w:eastAsia="pl-PL"/>
        </w:rPr>
        <w:t xml:space="preserve"> / PROJEKT</w:t>
      </w:r>
    </w:p>
    <w:p w14:paraId="6D47FBCE" w14:textId="77777777" w:rsidR="003E16BD" w:rsidRDefault="003E16BD" w:rsidP="0091302D">
      <w:pPr>
        <w:spacing w:after="0" w:line="312" w:lineRule="auto"/>
        <w:ind w:right="-144"/>
        <w:jc w:val="both"/>
        <w:rPr>
          <w:rFonts w:ascii="Times New Roman" w:eastAsia="Times New Roman" w:hAnsi="Times New Roman" w:cs="Times New Roman"/>
          <w:sz w:val="24"/>
          <w:szCs w:val="24"/>
          <w:lang w:eastAsia="pl-PL"/>
        </w:rPr>
      </w:pPr>
    </w:p>
    <w:p w14:paraId="7D940485" w14:textId="77777777" w:rsidR="00DD3226" w:rsidRPr="003E16BD" w:rsidRDefault="00DD3226" w:rsidP="0091302D">
      <w:pPr>
        <w:spacing w:after="0" w:line="312" w:lineRule="auto"/>
        <w:ind w:right="-144"/>
        <w:jc w:val="both"/>
        <w:rPr>
          <w:rFonts w:ascii="Times New Roman" w:eastAsia="Times New Roman" w:hAnsi="Times New Roman" w:cs="Times New Roman"/>
          <w:sz w:val="24"/>
          <w:szCs w:val="24"/>
          <w:lang w:eastAsia="pl-PL"/>
        </w:rPr>
      </w:pPr>
    </w:p>
    <w:p w14:paraId="327E57BB" w14:textId="77777777" w:rsidR="003E16BD" w:rsidRPr="003E16BD" w:rsidRDefault="003E16BD" w:rsidP="0091302D">
      <w:pPr>
        <w:spacing w:after="0" w:line="312" w:lineRule="auto"/>
        <w:ind w:right="-144"/>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Zawarta w dniu …………………… roku pomiędzy 6 Wojskowym Oddziałem Gospodarczym 76-271 Ustka, Lędowo-Osiedle 1N, reprezentowanym przez:</w:t>
      </w:r>
    </w:p>
    <w:p w14:paraId="45CB8220" w14:textId="77777777" w:rsidR="00EA26EB" w:rsidRDefault="00EA26EB" w:rsidP="0091302D">
      <w:pPr>
        <w:widowControl w:val="0"/>
        <w:tabs>
          <w:tab w:val="left" w:pos="-720"/>
        </w:tabs>
        <w:autoSpaceDE w:val="0"/>
        <w:autoSpaceDN w:val="0"/>
        <w:spacing w:after="0" w:line="312" w:lineRule="auto"/>
        <w:ind w:right="-144"/>
        <w:rPr>
          <w:rFonts w:ascii="Times New Roman" w:eastAsia="Times New Roman" w:hAnsi="Times New Roman" w:cs="Times New Roman"/>
          <w:sz w:val="24"/>
          <w:szCs w:val="24"/>
          <w:lang w:eastAsia="pl-PL"/>
        </w:rPr>
      </w:pPr>
    </w:p>
    <w:p w14:paraId="07196B5A" w14:textId="596D4247" w:rsidR="003E16BD" w:rsidRPr="00EA26EB" w:rsidRDefault="00EA26EB" w:rsidP="0091302D">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EA26EB">
        <w:rPr>
          <w:rFonts w:ascii="Times New Roman" w:eastAsia="Times New Roman" w:hAnsi="Times New Roman" w:cs="Times New Roman"/>
          <w:sz w:val="24"/>
          <w:szCs w:val="24"/>
          <w:lang w:eastAsia="pl-PL"/>
        </w:rPr>
        <w:t>Komendanta –  płk mgr Marek Mroczek</w:t>
      </w:r>
      <w:r w:rsidR="00D51CBA">
        <w:rPr>
          <w:rFonts w:ascii="Times New Roman" w:eastAsia="Times New Roman" w:hAnsi="Times New Roman" w:cs="Times New Roman"/>
          <w:sz w:val="24"/>
          <w:szCs w:val="24"/>
          <w:lang w:eastAsia="pl-PL"/>
        </w:rPr>
        <w:t>,</w:t>
      </w:r>
    </w:p>
    <w:p w14:paraId="75380AF9" w14:textId="77777777" w:rsidR="003E16BD" w:rsidRPr="003E16BD" w:rsidRDefault="00113B14" w:rsidP="0091302D">
      <w:pPr>
        <w:tabs>
          <w:tab w:val="left" w:pos="720"/>
          <w:tab w:val="num" w:pos="1080"/>
        </w:tabs>
        <w:spacing w:after="0" w:line="312" w:lineRule="auto"/>
        <w:ind w:right="-144"/>
        <w:rPr>
          <w:rFonts w:ascii="Times New Roman" w:eastAsia="Times New Roman" w:hAnsi="Times New Roman" w:cs="Times New Roman"/>
          <w:lang w:eastAsia="pl-PL"/>
        </w:rPr>
      </w:pPr>
      <w:r>
        <w:rPr>
          <w:rFonts w:ascii="Times New Roman" w:eastAsia="Times New Roman" w:hAnsi="Times New Roman" w:cs="Times New Roman"/>
          <w:lang w:eastAsia="pl-PL"/>
        </w:rPr>
        <w:t>zwanym</w:t>
      </w:r>
      <w:r w:rsidR="003E16BD" w:rsidRPr="003E16BD">
        <w:rPr>
          <w:rFonts w:ascii="Times New Roman" w:eastAsia="Times New Roman" w:hAnsi="Times New Roman" w:cs="Times New Roman"/>
          <w:lang w:eastAsia="pl-PL"/>
        </w:rPr>
        <w:t xml:space="preserve"> w dalszej części umowy „ZAMAWIAJĄCYM” </w:t>
      </w:r>
    </w:p>
    <w:p w14:paraId="0209E3E7" w14:textId="77777777" w:rsidR="003E16BD" w:rsidRPr="003E16BD" w:rsidRDefault="003E16BD" w:rsidP="0091302D">
      <w:pPr>
        <w:tabs>
          <w:tab w:val="left" w:pos="720"/>
          <w:tab w:val="num" w:pos="1080"/>
        </w:tabs>
        <w:spacing w:after="0" w:line="312" w:lineRule="auto"/>
        <w:ind w:right="-144"/>
        <w:rPr>
          <w:rFonts w:ascii="Times New Roman" w:eastAsia="Times New Roman" w:hAnsi="Times New Roman" w:cs="Times New Roman"/>
          <w:lang w:eastAsia="pl-PL"/>
        </w:rPr>
      </w:pPr>
    </w:p>
    <w:p w14:paraId="44B81BD9" w14:textId="4A7C4C4A" w:rsidR="003E16BD" w:rsidRPr="003E16BD" w:rsidRDefault="003E16BD" w:rsidP="0091302D">
      <w:pPr>
        <w:tabs>
          <w:tab w:val="left" w:pos="720"/>
          <w:tab w:val="num" w:pos="1080"/>
        </w:tabs>
        <w:spacing w:after="0" w:line="312" w:lineRule="auto"/>
        <w:ind w:right="-144"/>
        <w:jc w:val="center"/>
        <w:rPr>
          <w:rFonts w:ascii="Times New Roman" w:eastAsia="Times New Roman" w:hAnsi="Times New Roman" w:cs="Times New Roman"/>
          <w:b/>
          <w:lang w:eastAsia="pl-PL"/>
        </w:rPr>
      </w:pPr>
      <w:r w:rsidRPr="003E16BD">
        <w:rPr>
          <w:rFonts w:ascii="Times New Roman" w:eastAsia="Times New Roman" w:hAnsi="Times New Roman" w:cs="Times New Roman"/>
          <w:b/>
          <w:lang w:eastAsia="pl-PL"/>
        </w:rPr>
        <w:t>-a-</w:t>
      </w:r>
    </w:p>
    <w:p w14:paraId="21B3F95E" w14:textId="6858AC7B" w:rsidR="006A39BA" w:rsidRPr="00F40581" w:rsidRDefault="006A39BA" w:rsidP="0091302D">
      <w:pPr>
        <w:spacing w:after="0" w:line="312" w:lineRule="auto"/>
        <w:ind w:right="-144"/>
        <w:jc w:val="both"/>
        <w:rPr>
          <w:rFonts w:ascii="Times New Roman" w:hAnsi="Times New Roman" w:cs="Times New Roman"/>
          <w:sz w:val="24"/>
          <w:szCs w:val="24"/>
        </w:rPr>
      </w:pPr>
      <w:r w:rsidRPr="00F40581">
        <w:rPr>
          <w:rFonts w:ascii="Times New Roman" w:hAnsi="Times New Roman" w:cs="Times New Roman"/>
          <w:sz w:val="24"/>
          <w:szCs w:val="24"/>
        </w:rPr>
        <w:t xml:space="preserve">……………………………………………………. zamieszkałym w …………………. przy </w:t>
      </w:r>
      <w:r w:rsidR="0091302D">
        <w:rPr>
          <w:rFonts w:ascii="Times New Roman" w:hAnsi="Times New Roman" w:cs="Times New Roman"/>
          <w:sz w:val="24"/>
          <w:szCs w:val="24"/>
        </w:rPr>
        <w:br/>
      </w:r>
      <w:r w:rsidRPr="00F40581">
        <w:rPr>
          <w:rFonts w:ascii="Times New Roman" w:hAnsi="Times New Roman" w:cs="Times New Roman"/>
          <w:sz w:val="24"/>
          <w:szCs w:val="24"/>
        </w:rPr>
        <w:t xml:space="preserve">ul. ……….., </w:t>
      </w:r>
      <w:r w:rsidRPr="00F40581">
        <w:rPr>
          <w:rFonts w:ascii="Times New Roman" w:hAnsi="Times New Roman" w:cs="Times New Roman"/>
          <w:i/>
          <w:sz w:val="24"/>
          <w:szCs w:val="24"/>
        </w:rPr>
        <w:t>nr kodu i nazwa miejscowości</w:t>
      </w:r>
      <w:r w:rsidRPr="00F40581">
        <w:rPr>
          <w:rFonts w:ascii="Times New Roman" w:hAnsi="Times New Roman" w:cs="Times New Roman"/>
          <w:sz w:val="24"/>
          <w:szCs w:val="24"/>
        </w:rPr>
        <w:t xml:space="preserve">, nr PESEL: …………….., wykonującym </w:t>
      </w:r>
      <w:r w:rsidRPr="00F40581">
        <w:rPr>
          <w:rFonts w:ascii="Times New Roman" w:hAnsi="Times New Roman" w:cs="Times New Roman"/>
          <w:sz w:val="24"/>
          <w:szCs w:val="24"/>
        </w:rPr>
        <w:br/>
        <w:t xml:space="preserve">w ………………………. przy ul. …………., </w:t>
      </w:r>
      <w:r w:rsidRPr="00F40581">
        <w:rPr>
          <w:rFonts w:ascii="Times New Roman" w:hAnsi="Times New Roman" w:cs="Times New Roman"/>
          <w:i/>
          <w:sz w:val="24"/>
          <w:szCs w:val="24"/>
        </w:rPr>
        <w:t>nr kodu i nazwa miejscowości</w:t>
      </w:r>
      <w:r w:rsidRPr="00F40581">
        <w:rPr>
          <w:rFonts w:ascii="Times New Roman" w:hAnsi="Times New Roman" w:cs="Times New Roman"/>
          <w:sz w:val="24"/>
          <w:szCs w:val="24"/>
        </w:rPr>
        <w:t xml:space="preserve"> działalność gospodarczą pod firmą ………………………………………………………………………</w:t>
      </w:r>
      <w:r w:rsidRPr="00F40581">
        <w:rPr>
          <w:rFonts w:ascii="Times New Roman" w:hAnsi="Times New Roman" w:cs="Times New Roman"/>
          <w:sz w:val="24"/>
          <w:szCs w:val="24"/>
        </w:rPr>
        <w:br/>
        <w:t xml:space="preserve">wpisaną do Centralnej Ewidencji i Informacji o Działalności Gospodarczej zgodnie </w:t>
      </w:r>
      <w:r w:rsidRPr="00F40581">
        <w:rPr>
          <w:rFonts w:ascii="Times New Roman" w:hAnsi="Times New Roman" w:cs="Times New Roman"/>
          <w:sz w:val="24"/>
          <w:szCs w:val="24"/>
        </w:rPr>
        <w:br/>
        <w:t>z danymi dostępnymi w CEIDG według stanu na dzień ……………. 202</w:t>
      </w:r>
      <w:r w:rsidR="00C21743">
        <w:rPr>
          <w:rFonts w:ascii="Times New Roman" w:hAnsi="Times New Roman" w:cs="Times New Roman"/>
          <w:sz w:val="24"/>
          <w:szCs w:val="24"/>
        </w:rPr>
        <w:t>2</w:t>
      </w:r>
      <w:r w:rsidRPr="00F40581">
        <w:rPr>
          <w:rFonts w:ascii="Times New Roman" w:hAnsi="Times New Roman" w:cs="Times New Roman"/>
          <w:sz w:val="24"/>
          <w:szCs w:val="24"/>
        </w:rPr>
        <w:t xml:space="preserve"> roku, </w:t>
      </w:r>
      <w:r w:rsidRPr="00F40581">
        <w:rPr>
          <w:rFonts w:ascii="Times New Roman" w:hAnsi="Times New Roman" w:cs="Times New Roman"/>
          <w:sz w:val="24"/>
          <w:szCs w:val="24"/>
        </w:rPr>
        <w:br/>
        <w:t xml:space="preserve">NIP: …………………………………….. </w:t>
      </w:r>
    </w:p>
    <w:p w14:paraId="10725807" w14:textId="1247ECB6" w:rsidR="006A39BA" w:rsidRDefault="006A39BA" w:rsidP="0091302D">
      <w:pPr>
        <w:spacing w:after="0" w:line="312" w:lineRule="auto"/>
        <w:ind w:right="-144"/>
        <w:jc w:val="both"/>
        <w:rPr>
          <w:rFonts w:ascii="Times New Roman" w:hAnsi="Times New Roman" w:cs="Times New Roman"/>
          <w:sz w:val="24"/>
          <w:szCs w:val="24"/>
        </w:rPr>
      </w:pPr>
      <w:r w:rsidRPr="00F40581">
        <w:rPr>
          <w:rFonts w:ascii="Times New Roman" w:hAnsi="Times New Roman" w:cs="Times New Roman"/>
          <w:sz w:val="24"/>
          <w:szCs w:val="24"/>
        </w:rPr>
        <w:t xml:space="preserve">zwanym w dalszej treści umowy </w:t>
      </w:r>
      <w:r w:rsidRPr="00F40581">
        <w:rPr>
          <w:rFonts w:ascii="Times New Roman" w:hAnsi="Times New Roman" w:cs="Times New Roman"/>
          <w:b/>
          <w:sz w:val="24"/>
          <w:szCs w:val="24"/>
        </w:rPr>
        <w:t>„WYKONAWCĄ”</w:t>
      </w:r>
      <w:r w:rsidRPr="00F40581">
        <w:rPr>
          <w:rFonts w:ascii="Times New Roman" w:hAnsi="Times New Roman" w:cs="Times New Roman"/>
          <w:sz w:val="24"/>
          <w:szCs w:val="24"/>
        </w:rPr>
        <w:t xml:space="preserve">, </w:t>
      </w:r>
    </w:p>
    <w:p w14:paraId="6C50C63A" w14:textId="77777777" w:rsidR="00D51CBA" w:rsidRDefault="00D51CBA" w:rsidP="0091302D">
      <w:pPr>
        <w:spacing w:after="0" w:line="312" w:lineRule="auto"/>
        <w:ind w:right="-144"/>
        <w:jc w:val="both"/>
        <w:rPr>
          <w:rFonts w:ascii="Times New Roman" w:hAnsi="Times New Roman" w:cs="Times New Roman"/>
          <w:sz w:val="24"/>
          <w:szCs w:val="24"/>
        </w:rPr>
      </w:pPr>
    </w:p>
    <w:p w14:paraId="0DA7C5F5" w14:textId="77777777" w:rsidR="006A39BA" w:rsidRPr="00F40581" w:rsidRDefault="006A39BA" w:rsidP="0091302D">
      <w:pPr>
        <w:spacing w:after="0" w:line="312" w:lineRule="auto"/>
        <w:ind w:right="-144"/>
        <w:jc w:val="both"/>
        <w:rPr>
          <w:rFonts w:ascii="Times New Roman" w:hAnsi="Times New Roman" w:cs="Times New Roman"/>
          <w:b/>
          <w:sz w:val="24"/>
          <w:szCs w:val="24"/>
        </w:rPr>
      </w:pPr>
      <w:r w:rsidRPr="00F40581">
        <w:rPr>
          <w:rFonts w:ascii="Times New Roman" w:hAnsi="Times New Roman" w:cs="Times New Roman"/>
          <w:b/>
          <w:sz w:val="24"/>
          <w:szCs w:val="24"/>
        </w:rPr>
        <w:t>przy kontrasygnacie:</w:t>
      </w:r>
    </w:p>
    <w:p w14:paraId="7862116E" w14:textId="77777777" w:rsidR="006A39BA" w:rsidRPr="00F40581" w:rsidRDefault="006A39BA" w:rsidP="0091302D">
      <w:pPr>
        <w:spacing w:after="0" w:line="312" w:lineRule="auto"/>
        <w:ind w:right="-144"/>
        <w:rPr>
          <w:rFonts w:ascii="Times New Roman" w:hAnsi="Times New Roman" w:cs="Times New Roman"/>
          <w:sz w:val="24"/>
          <w:szCs w:val="24"/>
        </w:rPr>
      </w:pPr>
      <w:r w:rsidRPr="00F40581">
        <w:rPr>
          <w:rFonts w:ascii="Times New Roman" w:hAnsi="Times New Roman" w:cs="Times New Roman"/>
          <w:sz w:val="24"/>
          <w:szCs w:val="24"/>
        </w:rPr>
        <w:t>p.o. Głównego Księgowego 6 Wojskowego Oddziału Gospodarczego –</w:t>
      </w:r>
    </w:p>
    <w:p w14:paraId="6543A976" w14:textId="7343FF60" w:rsidR="006A39BA" w:rsidRDefault="006A39BA" w:rsidP="0091302D">
      <w:pPr>
        <w:spacing w:after="0" w:line="312" w:lineRule="auto"/>
        <w:ind w:right="-144"/>
        <w:jc w:val="both"/>
        <w:rPr>
          <w:rFonts w:ascii="Times New Roman" w:hAnsi="Times New Roman" w:cs="Times New Roman"/>
          <w:sz w:val="24"/>
          <w:szCs w:val="24"/>
        </w:rPr>
      </w:pPr>
      <w:r w:rsidRPr="00F40581">
        <w:rPr>
          <w:rFonts w:ascii="Times New Roman" w:hAnsi="Times New Roman" w:cs="Times New Roman"/>
          <w:sz w:val="24"/>
          <w:szCs w:val="24"/>
        </w:rPr>
        <w:t>…………………………………………………………………………………………………..</w:t>
      </w:r>
    </w:p>
    <w:p w14:paraId="12A903D5" w14:textId="77777777" w:rsidR="00D51CBA" w:rsidRPr="00F40581" w:rsidRDefault="00D51CBA" w:rsidP="0091302D">
      <w:pPr>
        <w:spacing w:after="0" w:line="312" w:lineRule="auto"/>
        <w:ind w:right="-144"/>
        <w:jc w:val="both"/>
        <w:rPr>
          <w:rFonts w:ascii="Times New Roman" w:hAnsi="Times New Roman" w:cs="Times New Roman"/>
          <w:sz w:val="24"/>
          <w:szCs w:val="24"/>
        </w:rPr>
      </w:pPr>
    </w:p>
    <w:p w14:paraId="0D4AE84A" w14:textId="09D4490C" w:rsidR="006A39BA" w:rsidRDefault="00382ED5" w:rsidP="0091302D">
      <w:pPr>
        <w:spacing w:after="0" w:line="312" w:lineRule="auto"/>
        <w:ind w:right="-144"/>
        <w:jc w:val="both"/>
        <w:rPr>
          <w:rFonts w:ascii="Times New Roman" w:hAnsi="Times New Roman" w:cs="Times New Roman"/>
          <w:sz w:val="24"/>
          <w:szCs w:val="24"/>
        </w:rPr>
      </w:pPr>
      <w:r w:rsidRPr="00382ED5">
        <w:rPr>
          <w:rFonts w:ascii="Times New Roman" w:hAnsi="Times New Roman" w:cs="Times New Roman"/>
          <w:bCs/>
          <w:sz w:val="24"/>
          <w:szCs w:val="24"/>
          <w:lang w:eastAsia="ar-SA"/>
        </w:rPr>
        <w:t>Zamówienie nie podlega ustawie „Prawo zamówień publicznych” ze względu na wartość nie przekraczającą wyrażonej w złotych kwoty 130 000,00 netto – art. 2 ust. 1 pkt 1 ustawy z dnia 11 września 2019 r. „Prawo zamówień publicznych” (tj. Dz.U. z 2021 r.</w:t>
      </w:r>
      <w:r w:rsidR="006A39BA" w:rsidRPr="00382ED5">
        <w:rPr>
          <w:rFonts w:ascii="Times New Roman" w:hAnsi="Times New Roman" w:cs="Times New Roman"/>
          <w:sz w:val="24"/>
          <w:szCs w:val="24"/>
        </w:rPr>
        <w:t xml:space="preserve">poz. </w:t>
      </w:r>
      <w:r w:rsidR="00C94D8C">
        <w:rPr>
          <w:rFonts w:ascii="Times New Roman" w:hAnsi="Times New Roman" w:cs="Times New Roman"/>
          <w:sz w:val="24"/>
          <w:szCs w:val="24"/>
        </w:rPr>
        <w:t>1129</w:t>
      </w:r>
      <w:r w:rsidR="002D5252" w:rsidRPr="00382ED5">
        <w:rPr>
          <w:rFonts w:ascii="Times New Roman" w:hAnsi="Times New Roman" w:cs="Times New Roman"/>
          <w:sz w:val="24"/>
          <w:szCs w:val="24"/>
        </w:rPr>
        <w:t xml:space="preserve"> z późn. zm.</w:t>
      </w:r>
      <w:r w:rsidR="006A39BA" w:rsidRPr="00382ED5">
        <w:rPr>
          <w:rFonts w:ascii="Times New Roman" w:hAnsi="Times New Roman" w:cs="Times New Roman"/>
          <w:sz w:val="24"/>
          <w:szCs w:val="24"/>
        </w:rPr>
        <w:t>),</w:t>
      </w:r>
      <w:r>
        <w:rPr>
          <w:rFonts w:ascii="Times New Roman" w:hAnsi="Times New Roman" w:cs="Times New Roman"/>
          <w:sz w:val="24"/>
          <w:szCs w:val="24"/>
        </w:rPr>
        <w:t xml:space="preserve"> </w:t>
      </w:r>
      <w:r w:rsidR="006A39BA" w:rsidRPr="00F40581">
        <w:rPr>
          <w:rFonts w:ascii="Times New Roman" w:hAnsi="Times New Roman" w:cs="Times New Roman"/>
          <w:sz w:val="24"/>
          <w:szCs w:val="24"/>
        </w:rPr>
        <w:t>Zamawiający udziela zamówienia w/g następującej treści:</w:t>
      </w:r>
    </w:p>
    <w:p w14:paraId="3002FACC" w14:textId="77777777" w:rsidR="00D51CBA" w:rsidRPr="00F40581" w:rsidRDefault="00D51CBA" w:rsidP="0091302D">
      <w:pPr>
        <w:spacing w:after="0" w:line="312" w:lineRule="auto"/>
        <w:ind w:right="-144"/>
        <w:jc w:val="both"/>
        <w:rPr>
          <w:rFonts w:ascii="Times New Roman" w:hAnsi="Times New Roman" w:cs="Times New Roman"/>
          <w:sz w:val="24"/>
          <w:szCs w:val="24"/>
        </w:rPr>
      </w:pPr>
    </w:p>
    <w:p w14:paraId="43029599" w14:textId="77777777" w:rsidR="003E16BD" w:rsidRPr="003E16BD" w:rsidRDefault="002A1C9F" w:rsidP="0091302D">
      <w:pPr>
        <w:spacing w:after="0" w:line="312" w:lineRule="auto"/>
        <w:ind w:right="-14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p w14:paraId="5531DE01" w14:textId="74D7908B" w:rsidR="003E16BD" w:rsidRPr="008F7139" w:rsidRDefault="003E16BD" w:rsidP="0091302D">
      <w:pPr>
        <w:numPr>
          <w:ilvl w:val="0"/>
          <w:numId w:val="11"/>
        </w:numPr>
        <w:spacing w:after="0" w:line="312" w:lineRule="auto"/>
        <w:ind w:left="426" w:right="-144" w:hanging="426"/>
        <w:jc w:val="both"/>
        <w:rPr>
          <w:rFonts w:ascii="Times New Roman" w:eastAsia="Times New Roman" w:hAnsi="Times New Roman" w:cs="Times New Roman"/>
          <w:b/>
          <w:bCs/>
          <w:sz w:val="24"/>
          <w:szCs w:val="24"/>
          <w:lang w:eastAsia="pl-PL"/>
        </w:rPr>
      </w:pPr>
      <w:r w:rsidRPr="003E16BD">
        <w:rPr>
          <w:rFonts w:ascii="Times New Roman" w:eastAsia="Times New Roman" w:hAnsi="Times New Roman" w:cs="Times New Roman"/>
          <w:sz w:val="24"/>
          <w:szCs w:val="24"/>
          <w:lang w:eastAsia="pl-PL"/>
        </w:rPr>
        <w:t>Przedmiotem umowy jest wykonanie usług</w:t>
      </w:r>
      <w:r w:rsidR="00B24ABC">
        <w:rPr>
          <w:rFonts w:ascii="Times New Roman" w:eastAsia="Times New Roman" w:hAnsi="Times New Roman" w:cs="Times New Roman"/>
          <w:sz w:val="24"/>
          <w:szCs w:val="24"/>
          <w:lang w:eastAsia="pl-PL"/>
        </w:rPr>
        <w:t>i</w:t>
      </w:r>
      <w:r w:rsidRPr="003E16BD">
        <w:rPr>
          <w:rFonts w:ascii="Times New Roman" w:eastAsia="Times New Roman" w:hAnsi="Times New Roman" w:cs="Times New Roman"/>
          <w:sz w:val="24"/>
          <w:szCs w:val="24"/>
          <w:lang w:eastAsia="pl-PL"/>
        </w:rPr>
        <w:t xml:space="preserve"> w zakresie </w:t>
      </w:r>
      <w:r w:rsidRPr="00261BA5">
        <w:rPr>
          <w:rFonts w:ascii="Times New Roman" w:eastAsia="Times New Roman" w:hAnsi="Times New Roman" w:cs="Times New Roman"/>
          <w:b/>
          <w:sz w:val="24"/>
          <w:szCs w:val="24"/>
          <w:lang w:eastAsia="pl-PL"/>
        </w:rPr>
        <w:t>napraw</w:t>
      </w:r>
      <w:r w:rsidR="00B24ABC">
        <w:rPr>
          <w:rFonts w:ascii="Times New Roman" w:eastAsia="Times New Roman" w:hAnsi="Times New Roman" w:cs="Times New Roman"/>
          <w:b/>
          <w:sz w:val="24"/>
          <w:szCs w:val="24"/>
          <w:lang w:eastAsia="pl-PL"/>
        </w:rPr>
        <w:t>y</w:t>
      </w:r>
      <w:r w:rsidRPr="00261BA5">
        <w:rPr>
          <w:rFonts w:ascii="Times New Roman" w:eastAsia="Times New Roman" w:hAnsi="Times New Roman" w:cs="Times New Roman"/>
          <w:b/>
          <w:sz w:val="24"/>
          <w:szCs w:val="24"/>
          <w:lang w:eastAsia="pl-PL"/>
        </w:rPr>
        <w:t xml:space="preserve"> </w:t>
      </w:r>
      <w:r w:rsidR="008F7139">
        <w:rPr>
          <w:rFonts w:ascii="Times New Roman" w:eastAsia="Times New Roman" w:hAnsi="Times New Roman" w:cs="Times New Roman"/>
          <w:b/>
          <w:sz w:val="24"/>
          <w:szCs w:val="24"/>
          <w:lang w:eastAsia="pl-PL"/>
        </w:rPr>
        <w:t>żurawia typ.</w:t>
      </w:r>
      <w:r w:rsidR="00B24ABC">
        <w:rPr>
          <w:rFonts w:ascii="Times New Roman" w:eastAsia="Times New Roman" w:hAnsi="Times New Roman" w:cs="Times New Roman"/>
          <w:b/>
          <w:sz w:val="24"/>
          <w:szCs w:val="24"/>
          <w:lang w:eastAsia="pl-PL"/>
        </w:rPr>
        <w:t xml:space="preserve"> HIAB 855 EP-5 HIPRO znajdującego się w m. Słupsku będącego na ewidencji 6 Wojskowego Oddziału gospodarczego w Ustce.</w:t>
      </w:r>
    </w:p>
    <w:p w14:paraId="751EBAE1" w14:textId="77411C94" w:rsidR="003E16BD" w:rsidRPr="003E16BD" w:rsidRDefault="003E16BD" w:rsidP="0091302D">
      <w:pPr>
        <w:numPr>
          <w:ilvl w:val="0"/>
          <w:numId w:val="11"/>
        </w:numPr>
        <w:spacing w:after="0" w:line="312" w:lineRule="auto"/>
        <w:ind w:left="426" w:right="-144" w:hanging="426"/>
        <w:rPr>
          <w:rFonts w:ascii="Times New Roman" w:eastAsia="Times New Roman" w:hAnsi="Times New Roman" w:cs="Times New Roman"/>
          <w:b/>
          <w:bCs/>
          <w:sz w:val="24"/>
          <w:szCs w:val="24"/>
          <w:lang w:eastAsia="pl-PL"/>
        </w:rPr>
      </w:pPr>
      <w:r w:rsidRPr="003E16BD">
        <w:rPr>
          <w:rFonts w:ascii="Times New Roman" w:eastAsia="Times New Roman" w:hAnsi="Times New Roman" w:cs="Times New Roman"/>
          <w:sz w:val="24"/>
          <w:szCs w:val="24"/>
          <w:lang w:eastAsia="pl-PL"/>
        </w:rPr>
        <w:t xml:space="preserve">Zakres prac naprawczych </w:t>
      </w:r>
      <w:r w:rsidR="008F7139">
        <w:rPr>
          <w:rFonts w:ascii="Times New Roman" w:eastAsia="Times New Roman" w:hAnsi="Times New Roman" w:cs="Times New Roman"/>
          <w:sz w:val="24"/>
          <w:szCs w:val="24"/>
          <w:lang w:eastAsia="pl-PL"/>
        </w:rPr>
        <w:t>żurawia</w:t>
      </w:r>
      <w:r w:rsidR="00EA26EB">
        <w:rPr>
          <w:rFonts w:ascii="Times New Roman" w:eastAsia="Times New Roman" w:hAnsi="Times New Roman" w:cs="Times New Roman"/>
          <w:sz w:val="24"/>
          <w:szCs w:val="24"/>
          <w:lang w:eastAsia="pl-PL"/>
        </w:rPr>
        <w:t xml:space="preserve"> </w:t>
      </w:r>
      <w:r w:rsidRPr="003E16BD">
        <w:rPr>
          <w:rFonts w:ascii="Times New Roman" w:eastAsia="Times New Roman" w:hAnsi="Times New Roman" w:cs="Times New Roman"/>
          <w:sz w:val="24"/>
          <w:szCs w:val="24"/>
          <w:lang w:eastAsia="pl-PL"/>
        </w:rPr>
        <w:t xml:space="preserve">obejmował </w:t>
      </w:r>
      <w:r w:rsidR="00762B78" w:rsidRPr="003E16BD">
        <w:rPr>
          <w:rFonts w:ascii="Times New Roman" w:eastAsia="Times New Roman" w:hAnsi="Times New Roman" w:cs="Times New Roman"/>
          <w:sz w:val="24"/>
          <w:szCs w:val="24"/>
          <w:lang w:eastAsia="pl-PL"/>
        </w:rPr>
        <w:t xml:space="preserve">będzie </w:t>
      </w:r>
      <w:r w:rsidRPr="003E16BD">
        <w:rPr>
          <w:rFonts w:ascii="Times New Roman" w:eastAsia="Times New Roman" w:hAnsi="Times New Roman" w:cs="Times New Roman"/>
          <w:sz w:val="24"/>
          <w:szCs w:val="24"/>
          <w:lang w:eastAsia="pl-PL"/>
        </w:rPr>
        <w:t xml:space="preserve">następujące </w:t>
      </w:r>
      <w:r w:rsidR="00B24ABC">
        <w:rPr>
          <w:rFonts w:ascii="Times New Roman" w:eastAsia="Times New Roman" w:hAnsi="Times New Roman" w:cs="Times New Roman"/>
          <w:sz w:val="24"/>
          <w:szCs w:val="24"/>
          <w:lang w:eastAsia="pl-PL"/>
        </w:rPr>
        <w:t xml:space="preserve">zespoły, podzespoły </w:t>
      </w:r>
      <w:r w:rsidR="0091302D">
        <w:rPr>
          <w:rFonts w:ascii="Times New Roman" w:eastAsia="Times New Roman" w:hAnsi="Times New Roman" w:cs="Times New Roman"/>
          <w:sz w:val="24"/>
          <w:szCs w:val="24"/>
          <w:lang w:eastAsia="pl-PL"/>
        </w:rPr>
        <w:br/>
      </w:r>
      <w:r w:rsidR="00B24ABC">
        <w:rPr>
          <w:rFonts w:ascii="Times New Roman" w:eastAsia="Times New Roman" w:hAnsi="Times New Roman" w:cs="Times New Roman"/>
          <w:sz w:val="24"/>
          <w:szCs w:val="24"/>
          <w:lang w:eastAsia="pl-PL"/>
        </w:rPr>
        <w:t>i</w:t>
      </w:r>
      <w:r w:rsidR="00762B78">
        <w:rPr>
          <w:rFonts w:ascii="Times New Roman" w:eastAsia="Times New Roman" w:hAnsi="Times New Roman" w:cs="Times New Roman"/>
          <w:sz w:val="24"/>
          <w:szCs w:val="24"/>
          <w:lang w:eastAsia="pl-PL"/>
        </w:rPr>
        <w:t xml:space="preserve"> </w:t>
      </w:r>
      <w:r w:rsidRPr="003E16BD">
        <w:rPr>
          <w:rFonts w:ascii="Times New Roman" w:eastAsia="Times New Roman" w:hAnsi="Times New Roman" w:cs="Times New Roman"/>
          <w:sz w:val="24"/>
          <w:szCs w:val="24"/>
          <w:lang w:eastAsia="pl-PL"/>
        </w:rPr>
        <w:t>elementy:</w:t>
      </w:r>
    </w:p>
    <w:p w14:paraId="36F446DF" w14:textId="38AE396D" w:rsidR="003E16BD" w:rsidRPr="003E16BD" w:rsidRDefault="008F7139" w:rsidP="0091302D">
      <w:pPr>
        <w:numPr>
          <w:ilvl w:val="1"/>
          <w:numId w:val="10"/>
        </w:numPr>
        <w:spacing w:after="0" w:line="312" w:lineRule="auto"/>
        <w:ind w:left="993" w:right="-144" w:hanging="567"/>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wymiana siłowników obrotu nogi</w:t>
      </w:r>
      <w:r w:rsidR="003E16BD" w:rsidRPr="003E16BD">
        <w:rPr>
          <w:rFonts w:ascii="Times New Roman" w:eastAsia="Times New Roman" w:hAnsi="Times New Roman" w:cs="Times New Roman"/>
          <w:sz w:val="24"/>
          <w:szCs w:val="24"/>
          <w:lang w:eastAsia="pl-PL"/>
        </w:rPr>
        <w:t>;</w:t>
      </w:r>
    </w:p>
    <w:p w14:paraId="544F99AD" w14:textId="0547AF43" w:rsidR="003E16BD" w:rsidRPr="00422B21" w:rsidRDefault="008F7139" w:rsidP="0091302D">
      <w:pPr>
        <w:numPr>
          <w:ilvl w:val="1"/>
          <w:numId w:val="10"/>
        </w:numPr>
        <w:spacing w:after="0" w:line="312" w:lineRule="auto"/>
        <w:ind w:left="993" w:right="-144" w:hanging="567"/>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wymiana łańcuchów obrotu nogi</w:t>
      </w:r>
      <w:r w:rsidR="003E16BD" w:rsidRPr="00422B21">
        <w:rPr>
          <w:rFonts w:ascii="Times New Roman" w:eastAsia="Times New Roman" w:hAnsi="Times New Roman" w:cs="Times New Roman"/>
          <w:sz w:val="24"/>
          <w:szCs w:val="24"/>
          <w:lang w:eastAsia="pl-PL"/>
        </w:rPr>
        <w:t>;</w:t>
      </w:r>
    </w:p>
    <w:p w14:paraId="0CC75253" w14:textId="5428473D" w:rsidR="003E16BD" w:rsidRPr="003E16BD" w:rsidRDefault="008F7139" w:rsidP="0091302D">
      <w:pPr>
        <w:numPr>
          <w:ilvl w:val="1"/>
          <w:numId w:val="10"/>
        </w:numPr>
        <w:spacing w:after="0" w:line="312" w:lineRule="auto"/>
        <w:ind w:left="993" w:right="-144" w:hanging="567"/>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wymiana sworzni wraz z zabezpieczeniami</w:t>
      </w:r>
      <w:r w:rsidR="003E16BD" w:rsidRPr="003E16BD">
        <w:rPr>
          <w:rFonts w:ascii="Times New Roman" w:eastAsia="Times New Roman" w:hAnsi="Times New Roman" w:cs="Times New Roman"/>
          <w:sz w:val="24"/>
          <w:szCs w:val="24"/>
          <w:lang w:eastAsia="pl-PL"/>
        </w:rPr>
        <w:t>;</w:t>
      </w:r>
    </w:p>
    <w:p w14:paraId="55ADF0C6" w14:textId="600523A8" w:rsidR="003E16BD" w:rsidRPr="003E16BD" w:rsidRDefault="008F7139" w:rsidP="0091302D">
      <w:pPr>
        <w:numPr>
          <w:ilvl w:val="1"/>
          <w:numId w:val="10"/>
        </w:numPr>
        <w:spacing w:after="0" w:line="312" w:lineRule="auto"/>
        <w:ind w:left="993" w:right="-144" w:hanging="567"/>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wymiana zaworu siłownika obrotu</w:t>
      </w:r>
      <w:r w:rsidR="003E16BD" w:rsidRPr="003E16BD">
        <w:rPr>
          <w:rFonts w:ascii="Times New Roman" w:eastAsia="Times New Roman" w:hAnsi="Times New Roman" w:cs="Times New Roman"/>
          <w:sz w:val="24"/>
          <w:szCs w:val="24"/>
          <w:lang w:eastAsia="pl-PL"/>
        </w:rPr>
        <w:t>;</w:t>
      </w:r>
    </w:p>
    <w:p w14:paraId="0CFAC5BB" w14:textId="7D38AB92" w:rsidR="003E16BD" w:rsidRPr="003E16BD" w:rsidRDefault="008F7139" w:rsidP="0091302D">
      <w:pPr>
        <w:numPr>
          <w:ilvl w:val="1"/>
          <w:numId w:val="10"/>
        </w:numPr>
        <w:spacing w:after="0" w:line="312" w:lineRule="auto"/>
        <w:ind w:left="993" w:right="-144" w:hanging="567"/>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wymiana lampki LegBox</w:t>
      </w:r>
      <w:r w:rsidR="003E16BD" w:rsidRPr="003E16BD">
        <w:rPr>
          <w:rFonts w:ascii="Times New Roman" w:eastAsia="Times New Roman" w:hAnsi="Times New Roman" w:cs="Times New Roman"/>
          <w:sz w:val="24"/>
          <w:szCs w:val="24"/>
          <w:lang w:eastAsia="pl-PL"/>
        </w:rPr>
        <w:t>;</w:t>
      </w:r>
    </w:p>
    <w:p w14:paraId="0B805CB2" w14:textId="1CA7D294" w:rsidR="003E16BD" w:rsidRPr="003E16BD" w:rsidRDefault="000A1975" w:rsidP="0091302D">
      <w:pPr>
        <w:numPr>
          <w:ilvl w:val="1"/>
          <w:numId w:val="10"/>
        </w:numPr>
        <w:spacing w:after="0" w:line="312" w:lineRule="auto"/>
        <w:ind w:left="993" w:right="-144" w:hanging="567"/>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lastRenderedPageBreak/>
        <w:t xml:space="preserve">wymiana magnesów i czujników magnetycznych </w:t>
      </w:r>
      <w:r w:rsidR="003E16BD" w:rsidRPr="003E16BD">
        <w:rPr>
          <w:rFonts w:ascii="Times New Roman" w:eastAsia="Times New Roman" w:hAnsi="Times New Roman" w:cs="Times New Roman"/>
          <w:sz w:val="24"/>
          <w:szCs w:val="24"/>
          <w:lang w:eastAsia="pl-PL"/>
        </w:rPr>
        <w:t>;</w:t>
      </w:r>
    </w:p>
    <w:p w14:paraId="5670D043" w14:textId="0496C0DA" w:rsidR="003E16BD" w:rsidRPr="002D203B" w:rsidRDefault="000A1975" w:rsidP="0091302D">
      <w:pPr>
        <w:numPr>
          <w:ilvl w:val="1"/>
          <w:numId w:val="10"/>
        </w:numPr>
        <w:spacing w:after="0" w:line="312" w:lineRule="auto"/>
        <w:ind w:left="993" w:right="-144" w:hanging="567"/>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wymiana przewodu hydraulicznego tylnej podpory</w:t>
      </w:r>
      <w:r w:rsidR="003E16BD" w:rsidRPr="003E16BD">
        <w:rPr>
          <w:rFonts w:ascii="Times New Roman" w:eastAsia="Times New Roman" w:hAnsi="Times New Roman" w:cs="Times New Roman"/>
          <w:sz w:val="24"/>
          <w:szCs w:val="24"/>
          <w:lang w:eastAsia="pl-PL"/>
        </w:rPr>
        <w:t>;</w:t>
      </w:r>
    </w:p>
    <w:p w14:paraId="68FB9F68" w14:textId="3CC8F285" w:rsidR="002D203B" w:rsidRPr="00CE31A9" w:rsidRDefault="000A1975" w:rsidP="0091302D">
      <w:pPr>
        <w:numPr>
          <w:ilvl w:val="1"/>
          <w:numId w:val="10"/>
        </w:numPr>
        <w:spacing w:after="0" w:line="312" w:lineRule="auto"/>
        <w:ind w:left="993" w:right="-144" w:hanging="567"/>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przeprowadzenie diagnostyki komputerowej i programowanie urządzenia.</w:t>
      </w:r>
    </w:p>
    <w:p w14:paraId="256B8CAD" w14:textId="77777777" w:rsidR="003553B9" w:rsidRPr="003553B9" w:rsidRDefault="003E16BD" w:rsidP="0091302D">
      <w:pPr>
        <w:numPr>
          <w:ilvl w:val="0"/>
          <w:numId w:val="11"/>
        </w:numPr>
        <w:spacing w:after="0" w:line="312" w:lineRule="auto"/>
        <w:ind w:left="426" w:right="-144" w:hanging="426"/>
        <w:jc w:val="both"/>
        <w:rPr>
          <w:rFonts w:ascii="Times New Roman" w:eastAsia="Times New Roman" w:hAnsi="Times New Roman" w:cs="Times New Roman"/>
          <w:bCs/>
          <w:sz w:val="24"/>
          <w:szCs w:val="24"/>
          <w:lang w:eastAsia="pl-PL"/>
        </w:rPr>
      </w:pPr>
      <w:r w:rsidRPr="003E16BD">
        <w:rPr>
          <w:rFonts w:ascii="Times New Roman" w:eastAsia="Times New Roman" w:hAnsi="Times New Roman" w:cs="Times New Roman"/>
          <w:sz w:val="24"/>
          <w:szCs w:val="24"/>
          <w:lang w:eastAsia="pl-PL"/>
        </w:rPr>
        <w:t>Wykonawca zobowiązuje się do wykonania</w:t>
      </w:r>
      <w:r w:rsidR="00EA26EB">
        <w:rPr>
          <w:rFonts w:ascii="Times New Roman" w:eastAsia="Times New Roman" w:hAnsi="Times New Roman" w:cs="Times New Roman"/>
          <w:sz w:val="24"/>
          <w:szCs w:val="24"/>
          <w:lang w:eastAsia="pl-PL"/>
        </w:rPr>
        <w:t xml:space="preserve"> </w:t>
      </w:r>
      <w:r w:rsidRPr="003E16BD">
        <w:rPr>
          <w:rFonts w:ascii="Times New Roman" w:eastAsia="Times New Roman" w:hAnsi="Times New Roman" w:cs="Times New Roman"/>
          <w:sz w:val="24"/>
          <w:szCs w:val="24"/>
          <w:lang w:eastAsia="pl-PL"/>
        </w:rPr>
        <w:t>napraw</w:t>
      </w:r>
      <w:r w:rsidR="000A1975">
        <w:rPr>
          <w:rFonts w:ascii="Times New Roman" w:eastAsia="Times New Roman" w:hAnsi="Times New Roman" w:cs="Times New Roman"/>
          <w:sz w:val="24"/>
          <w:szCs w:val="24"/>
          <w:lang w:eastAsia="pl-PL"/>
        </w:rPr>
        <w:t>y</w:t>
      </w:r>
      <w:r w:rsidRPr="003E16BD">
        <w:rPr>
          <w:rFonts w:ascii="Times New Roman" w:eastAsia="Times New Roman" w:hAnsi="Times New Roman" w:cs="Times New Roman"/>
          <w:sz w:val="24"/>
          <w:szCs w:val="24"/>
          <w:lang w:eastAsia="pl-PL"/>
        </w:rPr>
        <w:t xml:space="preserve"> </w:t>
      </w:r>
      <w:r w:rsidR="000A1975">
        <w:rPr>
          <w:rFonts w:ascii="Times New Roman" w:eastAsia="Times New Roman" w:hAnsi="Times New Roman" w:cs="Times New Roman"/>
          <w:sz w:val="24"/>
          <w:szCs w:val="24"/>
          <w:lang w:eastAsia="pl-PL"/>
        </w:rPr>
        <w:t>żurawia w m</w:t>
      </w:r>
      <w:r w:rsidR="000A1975" w:rsidRPr="008F7139">
        <w:rPr>
          <w:rFonts w:ascii="Times New Roman" w:eastAsia="Times New Roman" w:hAnsi="Times New Roman" w:cs="Times New Roman"/>
          <w:sz w:val="24"/>
          <w:szCs w:val="24"/>
          <w:lang w:eastAsia="pl-PL"/>
        </w:rPr>
        <w:t>ie</w:t>
      </w:r>
      <w:r w:rsidR="000A1975">
        <w:rPr>
          <w:rFonts w:ascii="Times New Roman" w:eastAsia="Times New Roman" w:hAnsi="Times New Roman" w:cs="Times New Roman"/>
          <w:sz w:val="24"/>
          <w:szCs w:val="24"/>
          <w:lang w:eastAsia="pl-PL"/>
        </w:rPr>
        <w:t>jscu</w:t>
      </w:r>
      <w:r w:rsidR="000A1975" w:rsidRPr="008F7139">
        <w:rPr>
          <w:rFonts w:ascii="Times New Roman" w:eastAsia="Times New Roman" w:hAnsi="Times New Roman" w:cs="Times New Roman"/>
          <w:sz w:val="24"/>
          <w:szCs w:val="24"/>
          <w:lang w:eastAsia="pl-PL"/>
        </w:rPr>
        <w:t xml:space="preserve"> </w:t>
      </w:r>
      <w:r w:rsidR="000A1975">
        <w:rPr>
          <w:rFonts w:ascii="Times New Roman" w:eastAsia="Times New Roman" w:hAnsi="Times New Roman" w:cs="Times New Roman"/>
          <w:sz w:val="24"/>
          <w:szCs w:val="24"/>
          <w:lang w:eastAsia="pl-PL"/>
        </w:rPr>
        <w:t>jego postoju</w:t>
      </w:r>
      <w:r w:rsidR="00C80247">
        <w:rPr>
          <w:rFonts w:ascii="Times New Roman" w:eastAsia="Times New Roman" w:hAnsi="Times New Roman" w:cs="Times New Roman"/>
          <w:sz w:val="24"/>
          <w:szCs w:val="24"/>
          <w:lang w:eastAsia="pl-PL"/>
        </w:rPr>
        <w:t xml:space="preserve"> </w:t>
      </w:r>
    </w:p>
    <w:p w14:paraId="2735824A" w14:textId="305AC605" w:rsidR="000A1975" w:rsidRPr="008F7139" w:rsidRDefault="00C80247" w:rsidP="0091302D">
      <w:pPr>
        <w:spacing w:after="0" w:line="312" w:lineRule="auto"/>
        <w:ind w:left="426" w:right="-14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tj.</w:t>
      </w:r>
      <w:r w:rsidR="000A1975" w:rsidRPr="008F7139">
        <w:rPr>
          <w:rFonts w:ascii="Times New Roman" w:eastAsia="Times New Roman" w:hAnsi="Times New Roman" w:cs="Times New Roman"/>
          <w:sz w:val="24"/>
          <w:szCs w:val="24"/>
          <w:lang w:eastAsia="pl-PL"/>
        </w:rPr>
        <w:t xml:space="preserve"> </w:t>
      </w:r>
      <w:r w:rsidR="000A1975">
        <w:rPr>
          <w:rFonts w:ascii="Times New Roman" w:eastAsia="Times New Roman" w:hAnsi="Times New Roman" w:cs="Times New Roman"/>
          <w:sz w:val="24"/>
          <w:szCs w:val="24"/>
          <w:lang w:eastAsia="pl-PL"/>
        </w:rPr>
        <w:t>76-200 Słupsk, ul. Kozietulskiego 3.</w:t>
      </w:r>
    </w:p>
    <w:p w14:paraId="36910F00" w14:textId="3934A99D" w:rsidR="003E16BD" w:rsidRPr="003E16BD" w:rsidRDefault="003E16BD" w:rsidP="0091302D">
      <w:pPr>
        <w:numPr>
          <w:ilvl w:val="0"/>
          <w:numId w:val="11"/>
        </w:numPr>
        <w:spacing w:after="0" w:line="312" w:lineRule="auto"/>
        <w:ind w:left="426" w:right="-144" w:hanging="426"/>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 xml:space="preserve">Poprzez naprawę </w:t>
      </w:r>
      <w:r w:rsidR="000A1975">
        <w:rPr>
          <w:rFonts w:ascii="Times New Roman" w:eastAsia="Times New Roman" w:hAnsi="Times New Roman" w:cs="Times New Roman"/>
          <w:sz w:val="24"/>
          <w:szCs w:val="24"/>
          <w:lang w:eastAsia="pl-PL"/>
        </w:rPr>
        <w:t xml:space="preserve">żurawia </w:t>
      </w:r>
      <w:r w:rsidRPr="003E16BD">
        <w:rPr>
          <w:rFonts w:ascii="Times New Roman" w:eastAsia="Times New Roman" w:hAnsi="Times New Roman" w:cs="Times New Roman"/>
          <w:sz w:val="24"/>
          <w:szCs w:val="24"/>
          <w:lang w:eastAsia="pl-PL"/>
        </w:rPr>
        <w:t xml:space="preserve">należy rozumieć przywrócenie sprawności technicznej </w:t>
      </w:r>
      <w:r w:rsidR="000A1975">
        <w:rPr>
          <w:rFonts w:ascii="Times New Roman" w:eastAsia="Times New Roman" w:hAnsi="Times New Roman" w:cs="Times New Roman"/>
          <w:sz w:val="24"/>
          <w:szCs w:val="24"/>
          <w:lang w:eastAsia="pl-PL"/>
        </w:rPr>
        <w:t>urządzenia</w:t>
      </w:r>
      <w:r w:rsidRPr="003E16BD">
        <w:rPr>
          <w:rFonts w:ascii="Times New Roman" w:eastAsia="Times New Roman" w:hAnsi="Times New Roman" w:cs="Times New Roman"/>
          <w:sz w:val="24"/>
          <w:szCs w:val="24"/>
          <w:lang w:eastAsia="pl-PL"/>
        </w:rPr>
        <w:t xml:space="preserve">, pozwalającej na pozytywne przeprowadzenie badania </w:t>
      </w:r>
      <w:r w:rsidR="000A1975">
        <w:rPr>
          <w:rFonts w:ascii="Times New Roman" w:eastAsia="Times New Roman" w:hAnsi="Times New Roman" w:cs="Times New Roman"/>
          <w:sz w:val="24"/>
          <w:szCs w:val="24"/>
          <w:lang w:eastAsia="pl-PL"/>
        </w:rPr>
        <w:t>dozorowego</w:t>
      </w:r>
      <w:r w:rsidRPr="003E16BD">
        <w:rPr>
          <w:rFonts w:ascii="Times New Roman" w:eastAsia="Times New Roman" w:hAnsi="Times New Roman" w:cs="Times New Roman"/>
          <w:sz w:val="24"/>
          <w:szCs w:val="24"/>
          <w:lang w:eastAsia="pl-PL"/>
        </w:rPr>
        <w:t xml:space="preserve"> </w:t>
      </w:r>
      <w:r w:rsidRPr="003E16BD">
        <w:rPr>
          <w:rFonts w:ascii="Times New Roman" w:eastAsia="Times New Roman" w:hAnsi="Times New Roman" w:cs="Times New Roman"/>
          <w:sz w:val="24"/>
          <w:szCs w:val="24"/>
          <w:lang w:eastAsia="pl-PL"/>
        </w:rPr>
        <w:br/>
      </w:r>
      <w:r w:rsidR="000A1975">
        <w:rPr>
          <w:rFonts w:ascii="Times New Roman" w:eastAsia="Times New Roman" w:hAnsi="Times New Roman" w:cs="Times New Roman"/>
          <w:sz w:val="24"/>
          <w:szCs w:val="24"/>
          <w:lang w:eastAsia="pl-PL"/>
        </w:rPr>
        <w:t>przez Wojskowy Dozór Techniczny</w:t>
      </w:r>
      <w:r w:rsidR="004153CE">
        <w:rPr>
          <w:rFonts w:ascii="Times New Roman" w:eastAsia="Times New Roman" w:hAnsi="Times New Roman" w:cs="Times New Roman"/>
          <w:sz w:val="24"/>
          <w:szCs w:val="24"/>
          <w:lang w:eastAsia="pl-PL"/>
        </w:rPr>
        <w:t xml:space="preserve"> i dopuszczeniu żurawia do eksploatacji</w:t>
      </w:r>
      <w:r w:rsidRPr="003E16BD">
        <w:rPr>
          <w:rFonts w:ascii="Times New Roman" w:eastAsia="Times New Roman" w:hAnsi="Times New Roman" w:cs="Times New Roman"/>
          <w:sz w:val="24"/>
          <w:szCs w:val="24"/>
          <w:lang w:eastAsia="pl-PL"/>
        </w:rPr>
        <w:t>.</w:t>
      </w:r>
    </w:p>
    <w:p w14:paraId="75F94FD5" w14:textId="498FE62D" w:rsidR="003E16BD" w:rsidRPr="003E16BD" w:rsidRDefault="003E16BD" w:rsidP="0091302D">
      <w:pPr>
        <w:numPr>
          <w:ilvl w:val="0"/>
          <w:numId w:val="11"/>
        </w:numPr>
        <w:spacing w:after="0" w:line="312" w:lineRule="auto"/>
        <w:ind w:left="426" w:right="-144" w:hanging="426"/>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Nie dopuszcza się zmian konstrukcyjnych p</w:t>
      </w:r>
      <w:r w:rsidR="003553B9">
        <w:rPr>
          <w:rFonts w:ascii="Times New Roman" w:eastAsia="Times New Roman" w:hAnsi="Times New Roman" w:cs="Times New Roman"/>
          <w:sz w:val="24"/>
          <w:szCs w:val="24"/>
          <w:lang w:eastAsia="pl-PL"/>
        </w:rPr>
        <w:t xml:space="preserve">ojazdów oraz jego podzespołów </w:t>
      </w:r>
      <w:r w:rsidR="003553B9">
        <w:rPr>
          <w:rFonts w:ascii="Times New Roman" w:eastAsia="Times New Roman" w:hAnsi="Times New Roman" w:cs="Times New Roman"/>
          <w:sz w:val="24"/>
          <w:szCs w:val="24"/>
          <w:lang w:eastAsia="pl-PL"/>
        </w:rPr>
        <w:br/>
      </w:r>
      <w:r w:rsidRPr="003E16BD">
        <w:rPr>
          <w:rFonts w:ascii="Times New Roman" w:eastAsia="Times New Roman" w:hAnsi="Times New Roman" w:cs="Times New Roman"/>
          <w:sz w:val="24"/>
          <w:szCs w:val="24"/>
          <w:lang w:eastAsia="pl-PL"/>
        </w:rPr>
        <w:t>i układów.</w:t>
      </w:r>
    </w:p>
    <w:p w14:paraId="46B62875" w14:textId="2D556688" w:rsidR="00EC3CAA" w:rsidRPr="00D51CBA" w:rsidRDefault="003E16BD" w:rsidP="0091302D">
      <w:pPr>
        <w:numPr>
          <w:ilvl w:val="0"/>
          <w:numId w:val="11"/>
        </w:numPr>
        <w:spacing w:after="0" w:line="312" w:lineRule="auto"/>
        <w:ind w:left="426" w:right="-144" w:hanging="426"/>
        <w:jc w:val="both"/>
        <w:rPr>
          <w:rFonts w:ascii="Times New Roman" w:eastAsia="Times New Roman" w:hAnsi="Times New Roman" w:cs="Times New Roman"/>
          <w:sz w:val="24"/>
          <w:szCs w:val="24"/>
          <w:lang w:eastAsia="pl-PL"/>
        </w:rPr>
      </w:pPr>
      <w:r w:rsidRPr="00EC3CAA">
        <w:rPr>
          <w:rFonts w:ascii="Times New Roman" w:eastAsia="Times New Roman" w:hAnsi="Times New Roman" w:cs="Times New Roman"/>
          <w:sz w:val="24"/>
          <w:szCs w:val="24"/>
          <w:lang w:eastAsia="pl-PL"/>
        </w:rPr>
        <w:t xml:space="preserve">Po przekazaniu pojazdu Wykonawca </w:t>
      </w:r>
      <w:r w:rsidR="00EC3CAA" w:rsidRPr="00EC3CAA">
        <w:rPr>
          <w:rFonts w:ascii="Times New Roman" w:eastAsia="Times New Roman" w:hAnsi="Times New Roman" w:cs="Times New Roman"/>
          <w:sz w:val="24"/>
          <w:szCs w:val="24"/>
          <w:lang w:eastAsia="pl-PL"/>
        </w:rPr>
        <w:t>w</w:t>
      </w:r>
      <w:r w:rsidR="009B3027">
        <w:rPr>
          <w:rFonts w:ascii="Times New Roman" w:eastAsia="Times New Roman" w:hAnsi="Times New Roman" w:cs="Times New Roman"/>
          <w:sz w:val="24"/>
          <w:szCs w:val="24"/>
          <w:lang w:eastAsia="pl-PL"/>
        </w:rPr>
        <w:t xml:space="preserve"> </w:t>
      </w:r>
      <w:r w:rsidR="00EC3CAA" w:rsidRPr="00EC3CAA">
        <w:rPr>
          <w:rFonts w:ascii="Times New Roman" w:eastAsia="Times New Roman" w:hAnsi="Times New Roman" w:cs="Times New Roman"/>
          <w:sz w:val="24"/>
          <w:szCs w:val="24"/>
          <w:lang w:eastAsia="pl-PL"/>
        </w:rPr>
        <w:t xml:space="preserve">ciągu </w:t>
      </w:r>
      <w:r w:rsidR="000A1975">
        <w:rPr>
          <w:rFonts w:ascii="Times New Roman" w:eastAsia="Times New Roman" w:hAnsi="Times New Roman" w:cs="Times New Roman"/>
          <w:b/>
          <w:sz w:val="24"/>
          <w:szCs w:val="24"/>
          <w:lang w:eastAsia="pl-PL"/>
        </w:rPr>
        <w:t>………</w:t>
      </w:r>
      <w:r w:rsidR="00EC3CAA" w:rsidRPr="00EC3CAA">
        <w:rPr>
          <w:rFonts w:ascii="Times New Roman" w:eastAsia="Times New Roman" w:hAnsi="Times New Roman" w:cs="Times New Roman"/>
          <w:b/>
          <w:sz w:val="24"/>
          <w:szCs w:val="24"/>
          <w:lang w:eastAsia="pl-PL"/>
        </w:rPr>
        <w:t xml:space="preserve"> dni roboczych</w:t>
      </w:r>
      <w:r w:rsidR="00EC3CAA" w:rsidRPr="00EC3CAA">
        <w:rPr>
          <w:rFonts w:ascii="Times New Roman" w:eastAsia="Times New Roman" w:hAnsi="Times New Roman" w:cs="Times New Roman"/>
          <w:sz w:val="24"/>
          <w:szCs w:val="24"/>
          <w:lang w:eastAsia="pl-PL"/>
        </w:rPr>
        <w:t xml:space="preserve"> </w:t>
      </w:r>
      <w:r w:rsidRPr="00EC3CAA">
        <w:rPr>
          <w:rFonts w:ascii="Times New Roman" w:eastAsia="Times New Roman" w:hAnsi="Times New Roman" w:cs="Times New Roman"/>
          <w:sz w:val="24"/>
          <w:szCs w:val="24"/>
          <w:lang w:eastAsia="pl-PL"/>
        </w:rPr>
        <w:t xml:space="preserve">wykona </w:t>
      </w:r>
      <w:r w:rsidR="000A1975">
        <w:rPr>
          <w:rFonts w:ascii="Times New Roman" w:eastAsia="Times New Roman" w:hAnsi="Times New Roman" w:cs="Times New Roman"/>
          <w:sz w:val="24"/>
          <w:szCs w:val="24"/>
          <w:lang w:eastAsia="pl-PL"/>
        </w:rPr>
        <w:t>naprawę żurawia</w:t>
      </w:r>
      <w:r w:rsidR="00EC3CAA" w:rsidRPr="00EC3CAA">
        <w:rPr>
          <w:rFonts w:ascii="Times New Roman" w:eastAsia="Times New Roman" w:hAnsi="Times New Roman" w:cs="Times New Roman"/>
          <w:sz w:val="24"/>
          <w:szCs w:val="24"/>
          <w:lang w:eastAsia="pl-PL"/>
        </w:rPr>
        <w:t xml:space="preserve"> </w:t>
      </w:r>
      <w:r w:rsidR="004153CE">
        <w:rPr>
          <w:rFonts w:ascii="Times New Roman" w:eastAsia="Times New Roman" w:hAnsi="Times New Roman" w:cs="Times New Roman"/>
          <w:sz w:val="24"/>
          <w:szCs w:val="24"/>
          <w:lang w:eastAsia="pl-PL"/>
        </w:rPr>
        <w:t xml:space="preserve">zgodnie z §1 ust. 2 Umowy, </w:t>
      </w:r>
      <w:r w:rsidR="004153CE" w:rsidRPr="004153CE">
        <w:rPr>
          <w:rFonts w:ascii="Times New Roman" w:hAnsi="Times New Roman" w:cs="Times New Roman"/>
          <w:sz w:val="24"/>
          <w:szCs w:val="24"/>
        </w:rPr>
        <w:t>formularzem cenowym, który stanowi załącznik nr ….. do Umowy</w:t>
      </w:r>
      <w:r w:rsidR="004153CE">
        <w:rPr>
          <w:rFonts w:ascii="Times New Roman" w:hAnsi="Times New Roman" w:cs="Times New Roman"/>
          <w:sz w:val="24"/>
          <w:szCs w:val="24"/>
        </w:rPr>
        <w:t xml:space="preserve"> oraz opisem przedmiotu zamówienia, który stanowi załącznik nr</w:t>
      </w:r>
      <w:r w:rsidR="00EA26EB">
        <w:rPr>
          <w:rFonts w:ascii="Times New Roman" w:hAnsi="Times New Roman" w:cs="Times New Roman"/>
          <w:sz w:val="24"/>
          <w:szCs w:val="24"/>
        </w:rPr>
        <w:t xml:space="preserve"> </w:t>
      </w:r>
      <w:r w:rsidR="004153CE">
        <w:rPr>
          <w:rFonts w:ascii="Times New Roman" w:hAnsi="Times New Roman" w:cs="Times New Roman"/>
          <w:sz w:val="24"/>
          <w:szCs w:val="24"/>
        </w:rPr>
        <w:t>…… do Umowy.</w:t>
      </w:r>
    </w:p>
    <w:p w14:paraId="404B3A1C" w14:textId="77777777" w:rsidR="00D51CBA" w:rsidRPr="004153CE" w:rsidRDefault="00D51CBA" w:rsidP="0091302D">
      <w:pPr>
        <w:spacing w:after="0" w:line="312" w:lineRule="auto"/>
        <w:ind w:right="-144"/>
        <w:jc w:val="both"/>
        <w:rPr>
          <w:rFonts w:ascii="Times New Roman" w:eastAsia="Times New Roman" w:hAnsi="Times New Roman" w:cs="Times New Roman"/>
          <w:sz w:val="24"/>
          <w:szCs w:val="24"/>
          <w:lang w:eastAsia="pl-PL"/>
        </w:rPr>
      </w:pPr>
    </w:p>
    <w:p w14:paraId="227A3627" w14:textId="77777777" w:rsidR="003E16BD" w:rsidRPr="003E16BD" w:rsidRDefault="002A1C9F" w:rsidP="0091302D">
      <w:pPr>
        <w:spacing w:after="0" w:line="312" w:lineRule="auto"/>
        <w:ind w:right="-14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2</w:t>
      </w:r>
    </w:p>
    <w:p w14:paraId="2A8A3F7C" w14:textId="77777777" w:rsidR="004153CE" w:rsidRPr="004153CE" w:rsidRDefault="004153CE" w:rsidP="0091302D">
      <w:pPr>
        <w:spacing w:after="0" w:line="312" w:lineRule="auto"/>
        <w:ind w:right="-144"/>
        <w:jc w:val="both"/>
        <w:rPr>
          <w:rFonts w:ascii="Times New Roman" w:hAnsi="Times New Roman" w:cs="Times New Roman"/>
          <w:sz w:val="24"/>
          <w:szCs w:val="24"/>
        </w:rPr>
      </w:pPr>
      <w:r w:rsidRPr="004153CE">
        <w:rPr>
          <w:rFonts w:ascii="Times New Roman" w:hAnsi="Times New Roman" w:cs="Times New Roman"/>
          <w:sz w:val="24"/>
          <w:szCs w:val="24"/>
        </w:rPr>
        <w:t>Umowa zostaje zawarta na czas określony w złożonej ofercie - formularzu cenowym, który stanowi załącznik nr…. do Umowy.</w:t>
      </w:r>
    </w:p>
    <w:p w14:paraId="32004FF1" w14:textId="77777777" w:rsidR="003E16BD" w:rsidRPr="003E16BD" w:rsidRDefault="003E16BD" w:rsidP="0091302D">
      <w:pPr>
        <w:spacing w:after="0" w:line="312" w:lineRule="auto"/>
        <w:ind w:right="-144"/>
        <w:jc w:val="both"/>
        <w:rPr>
          <w:rFonts w:ascii="Times New Roman" w:eastAsia="Times New Roman" w:hAnsi="Times New Roman" w:cs="Times New Roman"/>
          <w:sz w:val="24"/>
          <w:szCs w:val="24"/>
          <w:lang w:eastAsia="pl-PL"/>
        </w:rPr>
      </w:pPr>
    </w:p>
    <w:p w14:paraId="2BBF2B6B" w14:textId="77777777" w:rsidR="003E16BD" w:rsidRPr="003E16BD" w:rsidRDefault="003E16BD" w:rsidP="0091302D">
      <w:pPr>
        <w:spacing w:after="0" w:line="312" w:lineRule="auto"/>
        <w:ind w:right="-144"/>
        <w:jc w:val="center"/>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 3</w:t>
      </w:r>
    </w:p>
    <w:p w14:paraId="5FF17891" w14:textId="2CB053B5" w:rsidR="003E16BD" w:rsidRDefault="003E16BD" w:rsidP="0091302D">
      <w:pPr>
        <w:numPr>
          <w:ilvl w:val="0"/>
          <w:numId w:val="2"/>
        </w:numPr>
        <w:spacing w:after="0" w:line="312" w:lineRule="auto"/>
        <w:ind w:left="567" w:right="-144" w:hanging="567"/>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Wykonawca oświadcza, iż posiada wszelkie uprawnienia oraz niezbędne kwalifikacje wymagane przepisami prawa do świadczenia usług,</w:t>
      </w:r>
      <w:r w:rsidR="00EA26EB">
        <w:rPr>
          <w:rFonts w:ascii="Times New Roman" w:eastAsia="Times New Roman" w:hAnsi="Times New Roman" w:cs="Times New Roman"/>
          <w:sz w:val="24"/>
          <w:szCs w:val="24"/>
          <w:lang w:eastAsia="pl-PL"/>
        </w:rPr>
        <w:t xml:space="preserve"> </w:t>
      </w:r>
      <w:r w:rsidRPr="003E16BD">
        <w:rPr>
          <w:rFonts w:ascii="Times New Roman" w:eastAsia="Times New Roman" w:hAnsi="Times New Roman" w:cs="Times New Roman"/>
          <w:sz w:val="24"/>
          <w:szCs w:val="24"/>
          <w:lang w:eastAsia="pl-PL"/>
        </w:rPr>
        <w:t>będących przedmiotem niniejszej umowy.</w:t>
      </w:r>
    </w:p>
    <w:p w14:paraId="42A6E4F4" w14:textId="6995CB89" w:rsidR="002903CC" w:rsidRPr="003E16BD" w:rsidRDefault="002903CC" w:rsidP="0091302D">
      <w:pPr>
        <w:numPr>
          <w:ilvl w:val="0"/>
          <w:numId w:val="2"/>
        </w:numPr>
        <w:spacing w:after="0" w:line="312" w:lineRule="auto"/>
        <w:ind w:left="567" w:right="-144"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musi posiadać</w:t>
      </w:r>
      <w:r w:rsidR="00C32D83">
        <w:rPr>
          <w:rFonts w:ascii="Times New Roman" w:eastAsia="Times New Roman" w:hAnsi="Times New Roman" w:cs="Times New Roman"/>
          <w:sz w:val="24"/>
          <w:szCs w:val="24"/>
          <w:lang w:eastAsia="pl-PL"/>
        </w:rPr>
        <w:t xml:space="preserve"> aktualne</w:t>
      </w:r>
      <w:r>
        <w:rPr>
          <w:rFonts w:ascii="Times New Roman" w:eastAsia="Times New Roman" w:hAnsi="Times New Roman" w:cs="Times New Roman"/>
          <w:sz w:val="24"/>
          <w:szCs w:val="24"/>
          <w:lang w:eastAsia="pl-PL"/>
        </w:rPr>
        <w:t xml:space="preserve"> </w:t>
      </w:r>
      <w:r w:rsidR="00C32D83">
        <w:rPr>
          <w:rFonts w:ascii="Times New Roman" w:eastAsia="Times New Roman" w:hAnsi="Times New Roman" w:cs="Times New Roman"/>
          <w:sz w:val="24"/>
          <w:szCs w:val="24"/>
          <w:lang w:eastAsia="pl-PL"/>
        </w:rPr>
        <w:t>u</w:t>
      </w:r>
      <w:r>
        <w:rPr>
          <w:rFonts w:ascii="Times New Roman" w:eastAsia="Times New Roman" w:hAnsi="Times New Roman" w:cs="Times New Roman"/>
          <w:sz w:val="24"/>
          <w:szCs w:val="24"/>
          <w:lang w:eastAsia="pl-PL"/>
        </w:rPr>
        <w:t>prawnienia</w:t>
      </w:r>
      <w:r w:rsidR="00C37111">
        <w:rPr>
          <w:rFonts w:ascii="Times New Roman" w:eastAsia="Times New Roman" w:hAnsi="Times New Roman" w:cs="Times New Roman"/>
          <w:sz w:val="24"/>
          <w:szCs w:val="24"/>
          <w:lang w:eastAsia="pl-PL"/>
        </w:rPr>
        <w:t xml:space="preserve"> konserwatora sprzętu </w:t>
      </w:r>
      <w:r w:rsidR="00C32D83">
        <w:rPr>
          <w:rFonts w:ascii="Times New Roman" w:eastAsia="Times New Roman" w:hAnsi="Times New Roman" w:cs="Times New Roman"/>
          <w:sz w:val="24"/>
          <w:szCs w:val="24"/>
          <w:lang w:eastAsia="pl-PL"/>
        </w:rPr>
        <w:t>urządzeń transportu bliskiego</w:t>
      </w:r>
      <w:r w:rsidR="00611F87">
        <w:rPr>
          <w:rFonts w:ascii="Times New Roman" w:eastAsia="Times New Roman" w:hAnsi="Times New Roman" w:cs="Times New Roman"/>
          <w:sz w:val="24"/>
          <w:szCs w:val="24"/>
          <w:lang w:eastAsia="pl-PL"/>
        </w:rPr>
        <w:t xml:space="preserve"> wydane przez Urząd Dozoru Technicznego.</w:t>
      </w:r>
    </w:p>
    <w:p w14:paraId="4DAB4491" w14:textId="77777777" w:rsidR="003E16BD" w:rsidRPr="003E16BD" w:rsidRDefault="003E16BD" w:rsidP="0091302D">
      <w:pPr>
        <w:numPr>
          <w:ilvl w:val="0"/>
          <w:numId w:val="2"/>
        </w:numPr>
        <w:spacing w:after="0" w:line="312" w:lineRule="auto"/>
        <w:ind w:left="567" w:right="-144" w:hanging="567"/>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 xml:space="preserve">Wykonawca zobowiązuje się do: </w:t>
      </w:r>
    </w:p>
    <w:p w14:paraId="3E724C1D" w14:textId="17930504" w:rsidR="003E16BD" w:rsidRPr="003E16BD" w:rsidRDefault="003E16BD" w:rsidP="0091302D">
      <w:pPr>
        <w:numPr>
          <w:ilvl w:val="0"/>
          <w:numId w:val="31"/>
        </w:numPr>
        <w:spacing w:after="0" w:line="312" w:lineRule="auto"/>
        <w:ind w:left="993" w:right="-144" w:hanging="426"/>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naprawy pojazdu zgodnie z warunkami technicznymi (WT) przewidzianymi przez producenta danej marki pojazdu,</w:t>
      </w:r>
    </w:p>
    <w:p w14:paraId="41DEBB6B" w14:textId="1554DB8E" w:rsidR="003E16BD" w:rsidRPr="003E16BD" w:rsidRDefault="003E16BD" w:rsidP="0091302D">
      <w:pPr>
        <w:numPr>
          <w:ilvl w:val="0"/>
          <w:numId w:val="31"/>
        </w:numPr>
        <w:spacing w:after="0" w:line="312" w:lineRule="auto"/>
        <w:ind w:left="993" w:right="-144" w:hanging="426"/>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wykorzystania do naprawy materiałów eksploatacyjnych odpowiadającym</w:t>
      </w:r>
      <w:r w:rsidR="00EA26EB">
        <w:rPr>
          <w:rFonts w:ascii="Times New Roman" w:eastAsia="Times New Roman" w:hAnsi="Times New Roman" w:cs="Times New Roman"/>
          <w:sz w:val="24"/>
          <w:szCs w:val="24"/>
          <w:lang w:eastAsia="pl-PL"/>
        </w:rPr>
        <w:t xml:space="preserve"> </w:t>
      </w:r>
      <w:r w:rsidRPr="003E16BD">
        <w:rPr>
          <w:rFonts w:ascii="Times New Roman" w:eastAsia="Times New Roman" w:hAnsi="Times New Roman" w:cs="Times New Roman"/>
          <w:sz w:val="24"/>
          <w:szCs w:val="24"/>
          <w:lang w:eastAsia="pl-PL"/>
        </w:rPr>
        <w:t>zaleceniom producenta danej marki pojazdu,</w:t>
      </w:r>
    </w:p>
    <w:p w14:paraId="18C8CB45" w14:textId="77777777" w:rsidR="003E16BD" w:rsidRPr="003E16BD" w:rsidRDefault="003E16BD" w:rsidP="0091302D">
      <w:pPr>
        <w:numPr>
          <w:ilvl w:val="0"/>
          <w:numId w:val="31"/>
        </w:numPr>
        <w:spacing w:after="0" w:line="312" w:lineRule="auto"/>
        <w:ind w:left="993" w:right="-144" w:hanging="426"/>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 xml:space="preserve">wykorzystania do naprawy części nowych, o parametrach nie gorszych niż części wyprodukowane przez producenta. </w:t>
      </w:r>
    </w:p>
    <w:p w14:paraId="0777002E" w14:textId="77777777" w:rsidR="003E16BD" w:rsidRPr="003E16BD" w:rsidRDefault="003E16BD" w:rsidP="0091302D">
      <w:pPr>
        <w:numPr>
          <w:ilvl w:val="0"/>
          <w:numId w:val="2"/>
        </w:numPr>
        <w:spacing w:after="0" w:line="312" w:lineRule="auto"/>
        <w:ind w:left="567" w:right="-144" w:hanging="567"/>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Na żądanie Zamawiającego Wykonawca jest zobowiązany do przedstawienia źródła pochodzenia części i materiałów wykorzystanych do naprawy pojazdu.</w:t>
      </w:r>
    </w:p>
    <w:p w14:paraId="7B4E92B7" w14:textId="16387FD1" w:rsidR="007B1665" w:rsidRPr="00AA77A9" w:rsidRDefault="007B1665" w:rsidP="0091302D">
      <w:pPr>
        <w:pStyle w:val="Tekstpodstawowy"/>
        <w:numPr>
          <w:ilvl w:val="0"/>
          <w:numId w:val="2"/>
        </w:numPr>
        <w:tabs>
          <w:tab w:val="left" w:pos="720"/>
        </w:tabs>
        <w:spacing w:line="312" w:lineRule="auto"/>
        <w:ind w:left="567" w:right="-144" w:hanging="567"/>
        <w:jc w:val="both"/>
        <w:rPr>
          <w:b w:val="0"/>
          <w:szCs w:val="24"/>
        </w:rPr>
      </w:pPr>
      <w:r w:rsidRPr="00AA77A9">
        <w:rPr>
          <w:b w:val="0"/>
          <w:szCs w:val="24"/>
        </w:rPr>
        <w:t>Materiały użyte w czasie napraw a stanowiące zagrożenie dla środowiska naturalnego zosta</w:t>
      </w:r>
      <w:r w:rsidR="000F336F" w:rsidRPr="00AA77A9">
        <w:rPr>
          <w:b w:val="0"/>
          <w:szCs w:val="24"/>
        </w:rPr>
        <w:t xml:space="preserve">ną zutylizowane przez Wykonawcę zgodnie z ustawą „Prawo ochrony środowiska” (Dz. U. </w:t>
      </w:r>
      <w:r w:rsidR="006A39BA">
        <w:rPr>
          <w:b w:val="0"/>
          <w:szCs w:val="24"/>
        </w:rPr>
        <w:t>2021</w:t>
      </w:r>
      <w:r w:rsidR="000F336F" w:rsidRPr="00AA77A9">
        <w:rPr>
          <w:b w:val="0"/>
          <w:szCs w:val="24"/>
        </w:rPr>
        <w:t xml:space="preserve">. </w:t>
      </w:r>
      <w:r w:rsidR="00AA77A9" w:rsidRPr="00AA77A9">
        <w:rPr>
          <w:b w:val="0"/>
          <w:szCs w:val="24"/>
        </w:rPr>
        <w:t xml:space="preserve">poz. </w:t>
      </w:r>
      <w:r w:rsidR="006A39BA">
        <w:rPr>
          <w:b w:val="0"/>
          <w:szCs w:val="24"/>
        </w:rPr>
        <w:t>1973</w:t>
      </w:r>
      <w:r w:rsidR="000F336F" w:rsidRPr="00AA77A9">
        <w:rPr>
          <w:b w:val="0"/>
          <w:szCs w:val="24"/>
        </w:rPr>
        <w:t xml:space="preserve"> z późn.zm.).</w:t>
      </w:r>
      <w:r w:rsidRPr="00AA77A9">
        <w:rPr>
          <w:b w:val="0"/>
          <w:szCs w:val="24"/>
        </w:rPr>
        <w:t xml:space="preserve"> </w:t>
      </w:r>
    </w:p>
    <w:p w14:paraId="105F648E" w14:textId="77777777" w:rsidR="003E16BD" w:rsidRPr="00AA77A9" w:rsidRDefault="003E16BD" w:rsidP="0091302D">
      <w:pPr>
        <w:spacing w:after="0" w:line="312" w:lineRule="auto"/>
        <w:ind w:right="-144"/>
        <w:jc w:val="both"/>
        <w:rPr>
          <w:rFonts w:ascii="Times New Roman" w:eastAsia="Times New Roman" w:hAnsi="Times New Roman" w:cs="Times New Roman"/>
          <w:sz w:val="24"/>
          <w:szCs w:val="24"/>
          <w:lang w:eastAsia="pl-PL"/>
        </w:rPr>
      </w:pPr>
    </w:p>
    <w:p w14:paraId="4E4924A7" w14:textId="24B6CE06" w:rsidR="003E16BD" w:rsidRPr="003E16BD" w:rsidRDefault="003E16BD" w:rsidP="0091302D">
      <w:pPr>
        <w:spacing w:after="0" w:line="312" w:lineRule="auto"/>
        <w:ind w:right="-144"/>
        <w:jc w:val="center"/>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 xml:space="preserve">§ </w:t>
      </w:r>
      <w:r w:rsidR="00382ED5">
        <w:rPr>
          <w:rFonts w:ascii="Times New Roman" w:eastAsia="Times New Roman" w:hAnsi="Times New Roman" w:cs="Times New Roman"/>
          <w:sz w:val="24"/>
          <w:szCs w:val="24"/>
          <w:lang w:eastAsia="pl-PL"/>
        </w:rPr>
        <w:t>4</w:t>
      </w:r>
      <w:r w:rsidRPr="003E16BD">
        <w:rPr>
          <w:rFonts w:ascii="Times New Roman" w:eastAsia="Times New Roman" w:hAnsi="Times New Roman" w:cs="Times New Roman"/>
          <w:sz w:val="24"/>
          <w:szCs w:val="24"/>
          <w:lang w:eastAsia="pl-PL"/>
        </w:rPr>
        <w:t xml:space="preserve"> </w:t>
      </w:r>
    </w:p>
    <w:p w14:paraId="670FF0D5" w14:textId="77777777" w:rsidR="003E16BD" w:rsidRPr="003E16BD" w:rsidRDefault="003E16BD" w:rsidP="0091302D">
      <w:pPr>
        <w:numPr>
          <w:ilvl w:val="0"/>
          <w:numId w:val="3"/>
        </w:numPr>
        <w:spacing w:after="0" w:line="312" w:lineRule="auto"/>
        <w:ind w:left="567" w:right="-144" w:hanging="567"/>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 xml:space="preserve">Osobą odpowiedzialną za realizację </w:t>
      </w:r>
      <w:r w:rsidR="00156EA1">
        <w:rPr>
          <w:rFonts w:ascii="Times New Roman" w:eastAsia="Times New Roman" w:hAnsi="Times New Roman" w:cs="Times New Roman"/>
          <w:sz w:val="24"/>
          <w:szCs w:val="24"/>
          <w:lang w:eastAsia="pl-PL"/>
        </w:rPr>
        <w:t xml:space="preserve">przedmiotu </w:t>
      </w:r>
      <w:r w:rsidRPr="003E16BD">
        <w:rPr>
          <w:rFonts w:ascii="Times New Roman" w:eastAsia="Times New Roman" w:hAnsi="Times New Roman" w:cs="Times New Roman"/>
          <w:sz w:val="24"/>
          <w:szCs w:val="24"/>
          <w:lang w:eastAsia="pl-PL"/>
        </w:rPr>
        <w:t>umowy ze strony Zamawiającego jest: ……………………, tel. ………………………… .</w:t>
      </w:r>
    </w:p>
    <w:p w14:paraId="6997173C" w14:textId="77777777" w:rsidR="003E16BD" w:rsidRPr="003E16BD" w:rsidRDefault="003E16BD" w:rsidP="0091302D">
      <w:pPr>
        <w:numPr>
          <w:ilvl w:val="0"/>
          <w:numId w:val="3"/>
        </w:numPr>
        <w:spacing w:after="0" w:line="312" w:lineRule="auto"/>
        <w:ind w:left="567" w:right="-144" w:hanging="567"/>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lastRenderedPageBreak/>
        <w:t>Osobą upoważnioną przez Wykonawcę do kontaktów z Zamawiającym jest: ……………………, tel. ………………………….. .</w:t>
      </w:r>
    </w:p>
    <w:p w14:paraId="64633C4D" w14:textId="5C8CEE9C" w:rsidR="003E16BD" w:rsidRPr="003E16BD" w:rsidRDefault="003E16BD" w:rsidP="0091302D">
      <w:pPr>
        <w:numPr>
          <w:ilvl w:val="0"/>
          <w:numId w:val="3"/>
        </w:numPr>
        <w:spacing w:after="0" w:line="312" w:lineRule="auto"/>
        <w:ind w:left="567" w:right="-144" w:hanging="567"/>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Prawidłowość wykonanej usługi będzie potwierdzana w formie protokołu</w:t>
      </w:r>
      <w:r w:rsidR="000531AB">
        <w:rPr>
          <w:rFonts w:ascii="Times New Roman" w:eastAsia="Times New Roman" w:hAnsi="Times New Roman" w:cs="Times New Roman"/>
          <w:sz w:val="24"/>
          <w:szCs w:val="24"/>
          <w:lang w:eastAsia="pl-PL"/>
        </w:rPr>
        <w:t xml:space="preserve"> odbioru usługi,</w:t>
      </w:r>
      <w:r w:rsidR="00EA26EB">
        <w:rPr>
          <w:rFonts w:ascii="Times New Roman" w:eastAsia="Times New Roman" w:hAnsi="Times New Roman" w:cs="Times New Roman"/>
          <w:sz w:val="24"/>
          <w:szCs w:val="24"/>
          <w:lang w:eastAsia="pl-PL"/>
        </w:rPr>
        <w:t xml:space="preserve"> </w:t>
      </w:r>
      <w:r w:rsidRPr="003E16BD">
        <w:rPr>
          <w:rFonts w:ascii="Times New Roman" w:eastAsia="Times New Roman" w:hAnsi="Times New Roman" w:cs="Times New Roman"/>
          <w:sz w:val="24"/>
          <w:szCs w:val="24"/>
          <w:lang w:eastAsia="pl-PL"/>
        </w:rPr>
        <w:t>podpisanego przez przedstawicieli obu stron umowy.</w:t>
      </w:r>
      <w:r w:rsidR="003553B9">
        <w:rPr>
          <w:rFonts w:ascii="Times New Roman" w:eastAsia="Times New Roman" w:hAnsi="Times New Roman" w:cs="Times New Roman"/>
          <w:sz w:val="24"/>
          <w:szCs w:val="24"/>
          <w:lang w:eastAsia="pl-PL"/>
        </w:rPr>
        <w:t xml:space="preserve"> Wzór protokołu stanowi załącznik nr ….. do umowy.</w:t>
      </w:r>
    </w:p>
    <w:p w14:paraId="6C3201BF" w14:textId="4A33E593" w:rsidR="003E16BD" w:rsidRPr="003E16BD" w:rsidRDefault="003E16BD" w:rsidP="0091302D">
      <w:pPr>
        <w:numPr>
          <w:ilvl w:val="0"/>
          <w:numId w:val="3"/>
        </w:numPr>
        <w:spacing w:after="0" w:line="312" w:lineRule="auto"/>
        <w:ind w:left="567" w:right="-144" w:hanging="567"/>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 xml:space="preserve">Wykonawca jest gwarantem wszelkich wykonanych przez siebie usług. </w:t>
      </w:r>
    </w:p>
    <w:p w14:paraId="5579FAF1" w14:textId="77777777" w:rsidR="002B62E6" w:rsidRDefault="002B62E6" w:rsidP="0091302D">
      <w:pPr>
        <w:spacing w:after="0" w:line="312" w:lineRule="auto"/>
        <w:ind w:right="-144"/>
        <w:jc w:val="center"/>
        <w:rPr>
          <w:rFonts w:ascii="Times New Roman" w:eastAsia="Times New Roman" w:hAnsi="Times New Roman" w:cs="Times New Roman"/>
          <w:sz w:val="24"/>
          <w:szCs w:val="24"/>
          <w:lang w:eastAsia="pl-PL"/>
        </w:rPr>
      </w:pPr>
    </w:p>
    <w:p w14:paraId="6FB620B5" w14:textId="3ABD0BDC" w:rsidR="003E16BD" w:rsidRPr="003E16BD" w:rsidRDefault="003E16BD" w:rsidP="0091302D">
      <w:pPr>
        <w:spacing w:after="0" w:line="312" w:lineRule="auto"/>
        <w:ind w:right="-144"/>
        <w:jc w:val="center"/>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 xml:space="preserve">§ </w:t>
      </w:r>
      <w:r w:rsidR="00382ED5">
        <w:rPr>
          <w:rFonts w:ascii="Times New Roman" w:eastAsia="Times New Roman" w:hAnsi="Times New Roman" w:cs="Times New Roman"/>
          <w:sz w:val="24"/>
          <w:szCs w:val="24"/>
          <w:lang w:eastAsia="pl-PL"/>
        </w:rPr>
        <w:t>5</w:t>
      </w:r>
    </w:p>
    <w:p w14:paraId="3007C7B7" w14:textId="3FC42822" w:rsidR="006A39BA" w:rsidRPr="001518D6" w:rsidRDefault="006A39BA" w:rsidP="0091302D">
      <w:pPr>
        <w:widowControl w:val="0"/>
        <w:numPr>
          <w:ilvl w:val="1"/>
          <w:numId w:val="40"/>
        </w:numPr>
        <w:tabs>
          <w:tab w:val="clear" w:pos="360"/>
        </w:tabs>
        <w:autoSpaceDE w:val="0"/>
        <w:autoSpaceDN w:val="0"/>
        <w:spacing w:after="0" w:line="312" w:lineRule="auto"/>
        <w:ind w:left="567" w:right="-144" w:hanging="567"/>
        <w:jc w:val="both"/>
        <w:rPr>
          <w:rFonts w:ascii="Times New Roman" w:hAnsi="Times New Roman" w:cs="Times New Roman"/>
          <w:sz w:val="24"/>
          <w:szCs w:val="24"/>
        </w:rPr>
      </w:pPr>
      <w:r w:rsidRPr="001518D6">
        <w:rPr>
          <w:rFonts w:ascii="Times New Roman" w:hAnsi="Times New Roman" w:cs="Times New Roman"/>
          <w:sz w:val="24"/>
          <w:szCs w:val="24"/>
        </w:rPr>
        <w:t xml:space="preserve">Zamawiający zobowiązuje się zapłacić za </w:t>
      </w:r>
      <w:r>
        <w:rPr>
          <w:rFonts w:ascii="Times New Roman" w:hAnsi="Times New Roman" w:cs="Times New Roman"/>
          <w:sz w:val="24"/>
          <w:szCs w:val="24"/>
        </w:rPr>
        <w:t>wykonaną usługę</w:t>
      </w:r>
      <w:r w:rsidRPr="001518D6">
        <w:rPr>
          <w:rFonts w:ascii="Times New Roman" w:hAnsi="Times New Roman" w:cs="Times New Roman"/>
          <w:sz w:val="24"/>
          <w:szCs w:val="24"/>
        </w:rPr>
        <w:t>, na podstawie prawidłowo wystawionej faktury przez Wykonawcę w terminie 30 dni od daty jej wpłynięcia do Zamawia</w:t>
      </w:r>
      <w:r>
        <w:rPr>
          <w:rFonts w:ascii="Times New Roman" w:hAnsi="Times New Roman" w:cs="Times New Roman"/>
          <w:sz w:val="24"/>
          <w:szCs w:val="24"/>
        </w:rPr>
        <w:t xml:space="preserve">jącego z uwzględnieniem ust. </w:t>
      </w:r>
      <w:r w:rsidR="00B202FA">
        <w:rPr>
          <w:rFonts w:ascii="Times New Roman" w:hAnsi="Times New Roman" w:cs="Times New Roman"/>
          <w:sz w:val="24"/>
          <w:szCs w:val="24"/>
        </w:rPr>
        <w:t>11</w:t>
      </w:r>
      <w:r>
        <w:rPr>
          <w:rFonts w:ascii="Times New Roman" w:hAnsi="Times New Roman" w:cs="Times New Roman"/>
          <w:sz w:val="24"/>
          <w:szCs w:val="24"/>
        </w:rPr>
        <w:t xml:space="preserve"> , </w:t>
      </w:r>
      <w:r w:rsidR="00B202FA">
        <w:rPr>
          <w:rFonts w:ascii="Times New Roman" w:hAnsi="Times New Roman" w:cs="Times New Roman"/>
          <w:sz w:val="24"/>
          <w:szCs w:val="24"/>
        </w:rPr>
        <w:t>12</w:t>
      </w:r>
      <w:r w:rsidR="0017515B">
        <w:rPr>
          <w:rFonts w:ascii="Times New Roman" w:hAnsi="Times New Roman" w:cs="Times New Roman"/>
          <w:sz w:val="24"/>
          <w:szCs w:val="24"/>
        </w:rPr>
        <w:t>.</w:t>
      </w:r>
    </w:p>
    <w:p w14:paraId="0C834E93" w14:textId="0E93B6CD" w:rsidR="00B202FA" w:rsidRPr="003E16BD" w:rsidRDefault="00B202FA" w:rsidP="0091302D">
      <w:pPr>
        <w:numPr>
          <w:ilvl w:val="0"/>
          <w:numId w:val="47"/>
        </w:numPr>
        <w:tabs>
          <w:tab w:val="clear" w:pos="360"/>
        </w:tabs>
        <w:spacing w:after="0" w:line="312" w:lineRule="auto"/>
        <w:ind w:left="567" w:right="-144" w:hanging="567"/>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 xml:space="preserve">Wartość całkowita umowy nie może przekroczyć </w:t>
      </w:r>
      <w:r>
        <w:rPr>
          <w:rFonts w:ascii="Times New Roman" w:eastAsia="Times New Roman" w:hAnsi="Times New Roman" w:cs="Times New Roman"/>
          <w:sz w:val="24"/>
          <w:szCs w:val="24"/>
          <w:lang w:eastAsia="pl-PL"/>
        </w:rPr>
        <w:t>wartości</w:t>
      </w:r>
      <w:r w:rsidRPr="003E16B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3E16BD">
        <w:rPr>
          <w:rFonts w:ascii="Times New Roman" w:eastAsia="Times New Roman" w:hAnsi="Times New Roman" w:cs="Times New Roman"/>
          <w:sz w:val="24"/>
          <w:szCs w:val="24"/>
          <w:lang w:eastAsia="pl-PL"/>
        </w:rPr>
        <w:t>…….. zł</w:t>
      </w:r>
      <w:r w:rsidR="00EA26E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netto</w:t>
      </w:r>
      <w:r w:rsidRPr="003E16BD">
        <w:rPr>
          <w:rFonts w:ascii="Times New Roman" w:eastAsia="Times New Roman" w:hAnsi="Times New Roman" w:cs="Times New Roman"/>
          <w:sz w:val="24"/>
          <w:szCs w:val="24"/>
          <w:lang w:eastAsia="pl-PL"/>
        </w:rPr>
        <w:t xml:space="preserve"> (słownie: ………………………………….zł), wskazanej w formularzu cenowym, </w:t>
      </w:r>
      <w:r>
        <w:rPr>
          <w:rFonts w:ascii="Times New Roman" w:eastAsia="Times New Roman" w:hAnsi="Times New Roman" w:cs="Times New Roman"/>
          <w:sz w:val="24"/>
          <w:szCs w:val="24"/>
          <w:lang w:eastAsia="pl-PL"/>
        </w:rPr>
        <w:t xml:space="preserve">załącznik nr ………, </w:t>
      </w:r>
      <w:r w:rsidRPr="003E16BD">
        <w:rPr>
          <w:rFonts w:ascii="Times New Roman" w:eastAsia="Times New Roman" w:hAnsi="Times New Roman" w:cs="Times New Roman"/>
          <w:sz w:val="24"/>
          <w:szCs w:val="24"/>
          <w:lang w:eastAsia="pl-PL"/>
        </w:rPr>
        <w:t>który stanowi integralną część umowy.</w:t>
      </w:r>
    </w:p>
    <w:p w14:paraId="144FD6D4" w14:textId="35C67A3A" w:rsidR="00B202FA" w:rsidRPr="003E16BD" w:rsidRDefault="00B202FA" w:rsidP="0091302D">
      <w:pPr>
        <w:numPr>
          <w:ilvl w:val="0"/>
          <w:numId w:val="47"/>
        </w:numPr>
        <w:tabs>
          <w:tab w:val="clear" w:pos="360"/>
        </w:tabs>
        <w:spacing w:after="0" w:line="312" w:lineRule="auto"/>
        <w:ind w:left="567" w:right="-144" w:hanging="567"/>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 xml:space="preserve">Wartość całkowita umowy nie może przekroczyć </w:t>
      </w:r>
      <w:r>
        <w:rPr>
          <w:rFonts w:ascii="Times New Roman" w:eastAsia="Times New Roman" w:hAnsi="Times New Roman" w:cs="Times New Roman"/>
          <w:sz w:val="24"/>
          <w:szCs w:val="24"/>
          <w:lang w:eastAsia="pl-PL"/>
        </w:rPr>
        <w:t>wartości</w:t>
      </w:r>
      <w:r w:rsidRPr="003E16B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3E16BD">
        <w:rPr>
          <w:rFonts w:ascii="Times New Roman" w:eastAsia="Times New Roman" w:hAnsi="Times New Roman" w:cs="Times New Roman"/>
          <w:sz w:val="24"/>
          <w:szCs w:val="24"/>
          <w:lang w:eastAsia="pl-PL"/>
        </w:rPr>
        <w:t>…….. zł</w:t>
      </w:r>
      <w:r w:rsidR="00EA26EB">
        <w:rPr>
          <w:rFonts w:ascii="Times New Roman" w:eastAsia="Times New Roman" w:hAnsi="Times New Roman" w:cs="Times New Roman"/>
          <w:sz w:val="24"/>
          <w:szCs w:val="24"/>
          <w:lang w:eastAsia="pl-PL"/>
        </w:rPr>
        <w:t xml:space="preserve"> </w:t>
      </w:r>
      <w:r w:rsidRPr="003E16BD">
        <w:rPr>
          <w:rFonts w:ascii="Times New Roman" w:eastAsia="Times New Roman" w:hAnsi="Times New Roman" w:cs="Times New Roman"/>
          <w:sz w:val="24"/>
          <w:szCs w:val="24"/>
          <w:lang w:eastAsia="pl-PL"/>
        </w:rPr>
        <w:t>brutto (słownie: …………………</w:t>
      </w:r>
      <w:r>
        <w:rPr>
          <w:rFonts w:ascii="Times New Roman" w:eastAsia="Times New Roman" w:hAnsi="Times New Roman" w:cs="Times New Roman"/>
          <w:sz w:val="24"/>
          <w:szCs w:val="24"/>
          <w:lang w:eastAsia="pl-PL"/>
        </w:rPr>
        <w:t>…………..</w:t>
      </w:r>
      <w:r w:rsidRPr="003E16BD">
        <w:rPr>
          <w:rFonts w:ascii="Times New Roman" w:eastAsia="Times New Roman" w:hAnsi="Times New Roman" w:cs="Times New Roman"/>
          <w:sz w:val="24"/>
          <w:szCs w:val="24"/>
          <w:lang w:eastAsia="pl-PL"/>
        </w:rPr>
        <w:t xml:space="preserve">……………….zł), wskazanej w formularzu cenowym, </w:t>
      </w:r>
      <w:r>
        <w:rPr>
          <w:rFonts w:ascii="Times New Roman" w:eastAsia="Times New Roman" w:hAnsi="Times New Roman" w:cs="Times New Roman"/>
          <w:sz w:val="24"/>
          <w:szCs w:val="24"/>
          <w:lang w:eastAsia="pl-PL"/>
        </w:rPr>
        <w:t xml:space="preserve">załącznik nr ………, </w:t>
      </w:r>
      <w:r w:rsidRPr="003E16BD">
        <w:rPr>
          <w:rFonts w:ascii="Times New Roman" w:eastAsia="Times New Roman" w:hAnsi="Times New Roman" w:cs="Times New Roman"/>
          <w:sz w:val="24"/>
          <w:szCs w:val="24"/>
          <w:lang w:eastAsia="pl-PL"/>
        </w:rPr>
        <w:t>który stanowi integralną część umowy.</w:t>
      </w:r>
    </w:p>
    <w:p w14:paraId="24C34138" w14:textId="2F06B63A" w:rsidR="00B202FA" w:rsidRDefault="00B202FA" w:rsidP="0091302D">
      <w:pPr>
        <w:widowControl w:val="0"/>
        <w:numPr>
          <w:ilvl w:val="1"/>
          <w:numId w:val="48"/>
        </w:numPr>
        <w:tabs>
          <w:tab w:val="clear" w:pos="360"/>
        </w:tabs>
        <w:autoSpaceDE w:val="0"/>
        <w:autoSpaceDN w:val="0"/>
        <w:spacing w:after="0" w:line="312" w:lineRule="auto"/>
        <w:ind w:left="567" w:right="-144" w:hanging="567"/>
        <w:jc w:val="both"/>
        <w:rPr>
          <w:rFonts w:ascii="Times New Roman" w:hAnsi="Times New Roman" w:cs="Times New Roman"/>
          <w:sz w:val="24"/>
          <w:szCs w:val="24"/>
        </w:rPr>
      </w:pPr>
      <w:r w:rsidRPr="001518D6">
        <w:rPr>
          <w:rFonts w:ascii="Times New Roman" w:hAnsi="Times New Roman" w:cs="Times New Roman"/>
          <w:sz w:val="24"/>
          <w:szCs w:val="24"/>
        </w:rPr>
        <w:t xml:space="preserve">Zapłata nastąpi w formie przelewu na rachunek bankowy Wykonawcy </w:t>
      </w:r>
      <w:r w:rsidR="0091302D">
        <w:rPr>
          <w:rFonts w:ascii="Times New Roman" w:hAnsi="Times New Roman" w:cs="Times New Roman"/>
          <w:sz w:val="24"/>
          <w:szCs w:val="24"/>
        </w:rPr>
        <w:br/>
      </w:r>
      <w:r w:rsidRPr="001518D6">
        <w:rPr>
          <w:rFonts w:ascii="Times New Roman" w:hAnsi="Times New Roman" w:cs="Times New Roman"/>
          <w:sz w:val="24"/>
          <w:szCs w:val="24"/>
        </w:rPr>
        <w:t>nr. ……………………………………………………………….. wskazany na fakturze.</w:t>
      </w:r>
    </w:p>
    <w:p w14:paraId="5C00182E" w14:textId="5350BF7C" w:rsidR="006A39BA" w:rsidRPr="001518D6" w:rsidRDefault="006A39BA" w:rsidP="0091302D">
      <w:pPr>
        <w:numPr>
          <w:ilvl w:val="0"/>
          <w:numId w:val="39"/>
        </w:numPr>
        <w:tabs>
          <w:tab w:val="clear" w:pos="360"/>
        </w:tabs>
        <w:spacing w:after="0" w:line="312" w:lineRule="auto"/>
        <w:ind w:left="567" w:right="-144" w:hanging="567"/>
        <w:jc w:val="both"/>
        <w:rPr>
          <w:rFonts w:ascii="Times New Roman" w:hAnsi="Times New Roman" w:cs="Times New Roman"/>
          <w:sz w:val="24"/>
          <w:szCs w:val="24"/>
        </w:rPr>
      </w:pPr>
      <w:r w:rsidRPr="001518D6">
        <w:rPr>
          <w:rFonts w:ascii="Times New Roman" w:hAnsi="Times New Roman" w:cs="Times New Roman"/>
          <w:sz w:val="24"/>
          <w:szCs w:val="24"/>
        </w:rPr>
        <w:t xml:space="preserve">Strony akceptują wystawianie i dostarczanie w formie elektronicznej, w formacie PDF, faktur , faktur korygujących oraz duplikatów faktur, zgodnie z art. 106n ustawy </w:t>
      </w:r>
      <w:r w:rsidR="0091302D">
        <w:rPr>
          <w:rFonts w:ascii="Times New Roman" w:hAnsi="Times New Roman" w:cs="Times New Roman"/>
          <w:sz w:val="24"/>
          <w:szCs w:val="24"/>
        </w:rPr>
        <w:br/>
      </w:r>
      <w:r w:rsidRPr="001518D6">
        <w:rPr>
          <w:rFonts w:ascii="Times New Roman" w:hAnsi="Times New Roman" w:cs="Times New Roman"/>
          <w:sz w:val="24"/>
          <w:szCs w:val="24"/>
        </w:rPr>
        <w:t>o podatku od towarów i usług. (Dz. U. 2021 poz. 685 t.j. z późn. Zm.)</w:t>
      </w:r>
    </w:p>
    <w:p w14:paraId="0AAC8E9B" w14:textId="0B5518EB" w:rsidR="006A39BA" w:rsidRPr="001518D6" w:rsidRDefault="006A39BA" w:rsidP="0091302D">
      <w:pPr>
        <w:numPr>
          <w:ilvl w:val="0"/>
          <w:numId w:val="39"/>
        </w:numPr>
        <w:tabs>
          <w:tab w:val="clear" w:pos="360"/>
          <w:tab w:val="num" w:pos="0"/>
        </w:tabs>
        <w:spacing w:after="0" w:line="312" w:lineRule="auto"/>
        <w:ind w:left="567" w:right="-144" w:hanging="567"/>
        <w:jc w:val="both"/>
        <w:rPr>
          <w:rFonts w:ascii="Times New Roman" w:hAnsi="Times New Roman" w:cs="Times New Roman"/>
          <w:sz w:val="24"/>
          <w:szCs w:val="24"/>
        </w:rPr>
      </w:pPr>
      <w:r w:rsidRPr="001518D6">
        <w:rPr>
          <w:rFonts w:ascii="Times New Roman" w:hAnsi="Times New Roman" w:cs="Times New Roman"/>
          <w:sz w:val="24"/>
          <w:szCs w:val="24"/>
        </w:rPr>
        <w:t xml:space="preserve">Faktury elektroniczne będą wysyłane Zamawiającemu na adres e-mail: </w:t>
      </w:r>
      <w:r w:rsidRPr="00056DAF">
        <w:rPr>
          <w:rFonts w:ascii="Times New Roman" w:hAnsi="Times New Roman" w:cs="Times New Roman"/>
          <w:sz w:val="24"/>
          <w:szCs w:val="24"/>
        </w:rPr>
        <w:t>6wog.4926@ron.mil.pl</w:t>
      </w:r>
    </w:p>
    <w:p w14:paraId="18E78762" w14:textId="77777777" w:rsidR="006A39BA" w:rsidRPr="001518D6" w:rsidRDefault="006A39BA" w:rsidP="0091302D">
      <w:pPr>
        <w:numPr>
          <w:ilvl w:val="0"/>
          <w:numId w:val="39"/>
        </w:numPr>
        <w:tabs>
          <w:tab w:val="clear" w:pos="360"/>
          <w:tab w:val="num" w:pos="0"/>
        </w:tabs>
        <w:spacing w:after="0" w:line="312" w:lineRule="auto"/>
        <w:ind w:left="567" w:right="-144" w:hanging="567"/>
        <w:jc w:val="both"/>
        <w:rPr>
          <w:rFonts w:ascii="Times New Roman" w:hAnsi="Times New Roman" w:cs="Times New Roman"/>
          <w:sz w:val="24"/>
          <w:szCs w:val="24"/>
        </w:rPr>
      </w:pPr>
      <w:r w:rsidRPr="001518D6">
        <w:rPr>
          <w:rFonts w:ascii="Times New Roman" w:hAnsi="Times New Roman" w:cs="Times New Roman"/>
          <w:sz w:val="24"/>
          <w:szCs w:val="24"/>
        </w:rPr>
        <w:t>Kontakt z Zamawiającym w sprawie e-faktur pod numerem telefonu 261-231-618 (688).</w:t>
      </w:r>
    </w:p>
    <w:p w14:paraId="0541817D" w14:textId="77777777" w:rsidR="006A39BA" w:rsidRPr="001518D6" w:rsidRDefault="006A39BA" w:rsidP="0091302D">
      <w:pPr>
        <w:numPr>
          <w:ilvl w:val="0"/>
          <w:numId w:val="39"/>
        </w:numPr>
        <w:tabs>
          <w:tab w:val="clear" w:pos="360"/>
          <w:tab w:val="num" w:pos="0"/>
        </w:tabs>
        <w:spacing w:after="0" w:line="312" w:lineRule="auto"/>
        <w:ind w:left="567" w:right="-144" w:hanging="567"/>
        <w:jc w:val="both"/>
        <w:rPr>
          <w:rFonts w:ascii="Times New Roman" w:hAnsi="Times New Roman" w:cs="Times New Roman"/>
          <w:sz w:val="24"/>
          <w:szCs w:val="24"/>
        </w:rPr>
      </w:pPr>
      <w:r w:rsidRPr="001518D6">
        <w:rPr>
          <w:rFonts w:ascii="Times New Roman" w:hAnsi="Times New Roman" w:cs="Times New Roman"/>
          <w:sz w:val="24"/>
          <w:szCs w:val="24"/>
        </w:rPr>
        <w:t>Adres e-mail Wykonawcy, z którego przesyłane będą dokumenty elektroniczne, w tym faktura(y): …………………………………………….</w:t>
      </w:r>
    </w:p>
    <w:p w14:paraId="3D114571" w14:textId="040A4D3C" w:rsidR="006A39BA" w:rsidRPr="001518D6" w:rsidRDefault="006A39BA" w:rsidP="0091302D">
      <w:pPr>
        <w:numPr>
          <w:ilvl w:val="0"/>
          <w:numId w:val="39"/>
        </w:numPr>
        <w:tabs>
          <w:tab w:val="clear" w:pos="360"/>
          <w:tab w:val="num" w:pos="0"/>
        </w:tabs>
        <w:autoSpaceDE w:val="0"/>
        <w:autoSpaceDN w:val="0"/>
        <w:adjustRightInd w:val="0"/>
        <w:spacing w:after="0" w:line="312" w:lineRule="auto"/>
        <w:ind w:left="567" w:right="-144" w:hanging="567"/>
        <w:contextualSpacing/>
        <w:jc w:val="both"/>
        <w:rPr>
          <w:rFonts w:ascii="Times New Roman" w:eastAsia="MS Mincho" w:hAnsi="Times New Roman" w:cs="Times New Roman"/>
          <w:sz w:val="24"/>
          <w:szCs w:val="24"/>
          <w:lang w:eastAsia="ja-JP"/>
        </w:rPr>
      </w:pPr>
      <w:r w:rsidRPr="001518D6">
        <w:rPr>
          <w:rFonts w:ascii="Times New Roman" w:hAnsi="Times New Roman" w:cs="Times New Roman"/>
          <w:sz w:val="24"/>
          <w:szCs w:val="24"/>
        </w:rPr>
        <w:t xml:space="preserve">Zamawiający i Wykonawca zobowiązują się do wzajemnego poinformowania </w:t>
      </w:r>
      <w:r w:rsidR="0091302D">
        <w:rPr>
          <w:rFonts w:ascii="Times New Roman" w:hAnsi="Times New Roman" w:cs="Times New Roman"/>
          <w:sz w:val="24"/>
          <w:szCs w:val="24"/>
        </w:rPr>
        <w:br/>
      </w:r>
      <w:r w:rsidRPr="001518D6">
        <w:rPr>
          <w:rFonts w:ascii="Times New Roman" w:hAnsi="Times New Roman" w:cs="Times New Roman"/>
          <w:sz w:val="24"/>
          <w:szCs w:val="24"/>
        </w:rPr>
        <w:t>o każdorazowej zmianie adresu e-mailowego.</w:t>
      </w:r>
    </w:p>
    <w:p w14:paraId="5AA1E042" w14:textId="2D11B61B" w:rsidR="006A39BA" w:rsidRPr="001518D6" w:rsidRDefault="006A39BA" w:rsidP="0091302D">
      <w:pPr>
        <w:pStyle w:val="Tekstpodstawowywcity"/>
        <w:numPr>
          <w:ilvl w:val="0"/>
          <w:numId w:val="39"/>
        </w:numPr>
        <w:tabs>
          <w:tab w:val="clear" w:pos="360"/>
          <w:tab w:val="num" w:pos="0"/>
        </w:tabs>
        <w:suppressAutoHyphens/>
        <w:spacing w:after="0" w:line="312" w:lineRule="auto"/>
        <w:ind w:left="567" w:right="-144" w:hanging="567"/>
        <w:jc w:val="both"/>
        <w:rPr>
          <w:rFonts w:ascii="Times New Roman" w:hAnsi="Times New Roman" w:cs="Times New Roman"/>
          <w:bCs/>
          <w:sz w:val="24"/>
          <w:szCs w:val="24"/>
        </w:rPr>
      </w:pPr>
      <w:r w:rsidRPr="001518D6">
        <w:rPr>
          <w:rFonts w:ascii="Times New Roman" w:hAnsi="Times New Roman" w:cs="Times New Roman"/>
          <w:sz w:val="24"/>
          <w:szCs w:val="24"/>
        </w:rPr>
        <w:t xml:space="preserve">Wykonawca jest zobowiązany poinformować pisemnie Zamawiającego </w:t>
      </w:r>
      <w:r w:rsidRPr="001518D6">
        <w:rPr>
          <w:rFonts w:ascii="Times New Roman" w:hAnsi="Times New Roman" w:cs="Times New Roman"/>
          <w:sz w:val="24"/>
          <w:szCs w:val="24"/>
        </w:rPr>
        <w:br/>
        <w:t>o korzystaniu z prawa do przesyłania ustrukturyzowanych faktur elektronicznych za pośrednictwem platformy, w rozumieniu art. 4 ust. 1 ustawy o elektronicznym fakturowaniu w zamówieniach publicznych, koncesjach na roboty budowlane lub usługi oraz partnerstwie publiczno- prywatnym (Dz.U.</w:t>
      </w:r>
      <w:r w:rsidR="00EA26EB">
        <w:rPr>
          <w:rFonts w:ascii="Times New Roman" w:hAnsi="Times New Roman" w:cs="Times New Roman"/>
          <w:sz w:val="24"/>
          <w:szCs w:val="24"/>
        </w:rPr>
        <w:t xml:space="preserve"> </w:t>
      </w:r>
      <w:r w:rsidRPr="001518D6">
        <w:rPr>
          <w:rFonts w:ascii="Times New Roman" w:hAnsi="Times New Roman" w:cs="Times New Roman"/>
          <w:sz w:val="24"/>
          <w:szCs w:val="24"/>
        </w:rPr>
        <w:t>2020. 1666 t.j. z późn. zm.),</w:t>
      </w:r>
      <w:r w:rsidR="00EA26EB">
        <w:rPr>
          <w:rFonts w:ascii="Times New Roman" w:hAnsi="Times New Roman" w:cs="Times New Roman"/>
          <w:sz w:val="24"/>
          <w:szCs w:val="24"/>
        </w:rPr>
        <w:t xml:space="preserve"> </w:t>
      </w:r>
      <w:r w:rsidRPr="001518D6">
        <w:rPr>
          <w:rFonts w:ascii="Times New Roman" w:hAnsi="Times New Roman" w:cs="Times New Roman"/>
          <w:sz w:val="24"/>
          <w:szCs w:val="24"/>
        </w:rPr>
        <w:t>pod rygorem przesyłania faktur z pominięciem platformy.</w:t>
      </w:r>
    </w:p>
    <w:p w14:paraId="0F252683" w14:textId="77777777" w:rsidR="006A39BA" w:rsidRPr="001518D6" w:rsidRDefault="006A39BA" w:rsidP="0091302D">
      <w:pPr>
        <w:numPr>
          <w:ilvl w:val="0"/>
          <w:numId w:val="39"/>
        </w:numPr>
        <w:tabs>
          <w:tab w:val="clear" w:pos="360"/>
          <w:tab w:val="num" w:pos="0"/>
        </w:tabs>
        <w:suppressAutoHyphens/>
        <w:spacing w:after="0" w:line="312" w:lineRule="auto"/>
        <w:ind w:left="567" w:right="-144" w:hanging="567"/>
        <w:jc w:val="both"/>
        <w:rPr>
          <w:rFonts w:ascii="Times New Roman" w:hAnsi="Times New Roman" w:cs="Times New Roman"/>
          <w:bCs/>
          <w:sz w:val="24"/>
          <w:szCs w:val="24"/>
        </w:rPr>
      </w:pPr>
      <w:r w:rsidRPr="001518D6">
        <w:rPr>
          <w:rFonts w:ascii="Times New Roman" w:hAnsi="Times New Roman" w:cs="Times New Roman"/>
          <w:bCs/>
          <w:sz w:val="24"/>
          <w:szCs w:val="24"/>
        </w:rPr>
        <w:t xml:space="preserve">Zamawiający będzie dokonywał płatności z zastosowaniem mechanizmu podzielonej płatności, o którym mowa w art. 108a ust. 1a ustawy o podatku od towarów i usług. </w:t>
      </w:r>
    </w:p>
    <w:p w14:paraId="1F431D99" w14:textId="0F6D08A8" w:rsidR="006A39BA" w:rsidRDefault="006A39BA" w:rsidP="0091302D">
      <w:pPr>
        <w:numPr>
          <w:ilvl w:val="0"/>
          <w:numId w:val="39"/>
        </w:numPr>
        <w:tabs>
          <w:tab w:val="clear" w:pos="360"/>
        </w:tabs>
        <w:suppressAutoHyphens/>
        <w:spacing w:after="0" w:line="312" w:lineRule="auto"/>
        <w:ind w:left="567" w:right="-144" w:hanging="567"/>
        <w:jc w:val="both"/>
        <w:rPr>
          <w:rFonts w:ascii="Times New Roman" w:hAnsi="Times New Roman" w:cs="Times New Roman"/>
          <w:bCs/>
          <w:sz w:val="24"/>
          <w:szCs w:val="24"/>
        </w:rPr>
      </w:pPr>
      <w:r w:rsidRPr="001518D6">
        <w:rPr>
          <w:rFonts w:ascii="Times New Roman" w:hAnsi="Times New Roman" w:cs="Times New Roman"/>
          <w:bCs/>
          <w:sz w:val="24"/>
          <w:szCs w:val="24"/>
        </w:rPr>
        <w:t>Wykonawca przy realizacji umowy zobowiązuje posługiwać się rachunkiem rozliczeniowym, o którym mowa w art. 49 ust. 1 pkt 1 ustawy z dnia 29 sierpnia 1997 r. Prawo Bankowe (tekst jedn.: Dz.U. z 202</w:t>
      </w:r>
      <w:r w:rsidR="00B202FA">
        <w:rPr>
          <w:rFonts w:ascii="Times New Roman" w:hAnsi="Times New Roman" w:cs="Times New Roman"/>
          <w:bCs/>
          <w:sz w:val="24"/>
          <w:szCs w:val="24"/>
        </w:rPr>
        <w:t>1</w:t>
      </w:r>
      <w:r w:rsidRPr="001518D6">
        <w:rPr>
          <w:rFonts w:ascii="Times New Roman" w:hAnsi="Times New Roman" w:cs="Times New Roman"/>
          <w:bCs/>
          <w:sz w:val="24"/>
          <w:szCs w:val="24"/>
        </w:rPr>
        <w:t xml:space="preserve"> r. poz. </w:t>
      </w:r>
      <w:r w:rsidR="00B202FA">
        <w:rPr>
          <w:rFonts w:ascii="Times New Roman" w:hAnsi="Times New Roman" w:cs="Times New Roman"/>
          <w:bCs/>
          <w:sz w:val="24"/>
          <w:szCs w:val="24"/>
        </w:rPr>
        <w:t>2439</w:t>
      </w:r>
      <w:r w:rsidRPr="001518D6">
        <w:rPr>
          <w:rFonts w:ascii="Times New Roman" w:hAnsi="Times New Roman" w:cs="Times New Roman"/>
          <w:bCs/>
          <w:sz w:val="24"/>
          <w:szCs w:val="24"/>
        </w:rPr>
        <w:t xml:space="preserve"> z późn. zm.) zawartym w wykazie podmiotów, o którym mowa w art. 96b ust. 1 ustawy z dnia 11 marca 2004 r. </w:t>
      </w:r>
      <w:r w:rsidR="0091302D">
        <w:rPr>
          <w:rFonts w:ascii="Times New Roman" w:hAnsi="Times New Roman" w:cs="Times New Roman"/>
          <w:bCs/>
          <w:sz w:val="24"/>
          <w:szCs w:val="24"/>
        </w:rPr>
        <w:br/>
      </w:r>
      <w:r w:rsidRPr="001518D6">
        <w:rPr>
          <w:rFonts w:ascii="Times New Roman" w:hAnsi="Times New Roman" w:cs="Times New Roman"/>
          <w:bCs/>
          <w:sz w:val="24"/>
          <w:szCs w:val="24"/>
        </w:rPr>
        <w:lastRenderedPageBreak/>
        <w:t xml:space="preserve">o podatku od towarów i usług. W przypadku gdy Wykonawca wskaże na fakturze numer rachunku bankowego nie widniejący w wykazie podatników, </w:t>
      </w:r>
      <w:r w:rsidRPr="001518D6">
        <w:rPr>
          <w:rFonts w:ascii="Times New Roman" w:hAnsi="Times New Roman" w:cs="Times New Roman"/>
          <w:bCs/>
          <w:sz w:val="24"/>
          <w:szCs w:val="24"/>
        </w:rPr>
        <w:br/>
        <w:t>o którym mowa w art. 96b ust. 1 ustawy o podatku od towarów i usług, Zamawiający uprawniony jest do dokonania płatności na rachunek bankowy widniejący w tym wykazie ze skutkiem prawidłowej realizacji zobowiązania Zamawiającego w zakresie płatności za Przedmiot Umowy.</w:t>
      </w:r>
    </w:p>
    <w:p w14:paraId="683008A8" w14:textId="12D6139E" w:rsidR="0091302D" w:rsidRDefault="0091302D" w:rsidP="0091302D">
      <w:pPr>
        <w:spacing w:after="0" w:line="312" w:lineRule="auto"/>
        <w:ind w:right="-144"/>
        <w:rPr>
          <w:rFonts w:ascii="Times New Roman" w:eastAsia="Times New Roman" w:hAnsi="Times New Roman" w:cs="Times New Roman"/>
          <w:sz w:val="24"/>
          <w:szCs w:val="24"/>
          <w:lang w:eastAsia="pl-PL"/>
        </w:rPr>
      </w:pPr>
    </w:p>
    <w:p w14:paraId="781B4382" w14:textId="7FB394D5" w:rsidR="00C80247" w:rsidRPr="00C80247" w:rsidRDefault="003E16BD" w:rsidP="0091302D">
      <w:pPr>
        <w:spacing w:after="0" w:line="312" w:lineRule="auto"/>
        <w:ind w:right="-144"/>
        <w:jc w:val="center"/>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 xml:space="preserve">§ </w:t>
      </w:r>
      <w:r w:rsidR="00382ED5">
        <w:rPr>
          <w:rFonts w:ascii="Times New Roman" w:eastAsia="Times New Roman" w:hAnsi="Times New Roman" w:cs="Times New Roman"/>
          <w:sz w:val="24"/>
          <w:szCs w:val="24"/>
          <w:lang w:eastAsia="pl-PL"/>
        </w:rPr>
        <w:t>6</w:t>
      </w:r>
    </w:p>
    <w:p w14:paraId="345865EC" w14:textId="77777777" w:rsidR="00C80247" w:rsidRPr="00C80247" w:rsidRDefault="00C80247" w:rsidP="0091302D">
      <w:pPr>
        <w:pStyle w:val="Akapitzlist"/>
        <w:numPr>
          <w:ilvl w:val="0"/>
          <w:numId w:val="46"/>
        </w:numPr>
        <w:spacing w:after="0" w:line="312" w:lineRule="auto"/>
        <w:ind w:left="567" w:right="-144" w:hanging="567"/>
        <w:jc w:val="both"/>
        <w:rPr>
          <w:rFonts w:ascii="Times New Roman" w:eastAsia="Times New Roman" w:hAnsi="Times New Roman" w:cs="Times New Roman"/>
          <w:sz w:val="24"/>
          <w:szCs w:val="24"/>
          <w:lang w:eastAsia="pl-PL"/>
        </w:rPr>
      </w:pPr>
      <w:r w:rsidRPr="00C80247">
        <w:rPr>
          <w:rFonts w:ascii="Times New Roman" w:eastAsia="Times New Roman" w:hAnsi="Times New Roman" w:cs="Times New Roman"/>
          <w:sz w:val="24"/>
          <w:szCs w:val="24"/>
          <w:lang w:eastAsia="pl-PL"/>
        </w:rPr>
        <w:t>Wykonawca udzieli gwarancji na wymienione przez siebie części zamienne na okres</w:t>
      </w:r>
      <w:r w:rsidRPr="00C80247">
        <w:rPr>
          <w:rFonts w:ascii="Times New Roman" w:eastAsia="Times New Roman" w:hAnsi="Times New Roman" w:cs="Times New Roman"/>
          <w:b/>
          <w:sz w:val="24"/>
          <w:szCs w:val="24"/>
          <w:lang w:eastAsia="pl-PL"/>
        </w:rPr>
        <w:t xml:space="preserve"> 12 miesięcy</w:t>
      </w:r>
      <w:r w:rsidRPr="00C80247">
        <w:rPr>
          <w:rFonts w:ascii="Times New Roman" w:eastAsia="Times New Roman" w:hAnsi="Times New Roman" w:cs="Times New Roman"/>
          <w:sz w:val="24"/>
          <w:szCs w:val="24"/>
          <w:lang w:eastAsia="pl-PL"/>
        </w:rPr>
        <w:t xml:space="preserve"> i rękojmi na wykonaną usługę liczonej od daty odbioru naprawy. </w:t>
      </w:r>
    </w:p>
    <w:p w14:paraId="40C599D3" w14:textId="6D0A046B" w:rsidR="003E16BD" w:rsidRPr="00C80247" w:rsidRDefault="003E16BD" w:rsidP="0091302D">
      <w:pPr>
        <w:pStyle w:val="Akapitzlist"/>
        <w:numPr>
          <w:ilvl w:val="0"/>
          <w:numId w:val="46"/>
        </w:numPr>
        <w:spacing w:after="0" w:line="312" w:lineRule="auto"/>
        <w:ind w:left="567" w:right="-144" w:hanging="567"/>
        <w:jc w:val="both"/>
        <w:rPr>
          <w:rFonts w:ascii="Times New Roman" w:eastAsia="Times New Roman" w:hAnsi="Times New Roman" w:cs="Times New Roman"/>
          <w:sz w:val="24"/>
          <w:szCs w:val="24"/>
          <w:lang w:eastAsia="pl-PL"/>
        </w:rPr>
      </w:pPr>
      <w:r w:rsidRPr="00C80247">
        <w:rPr>
          <w:rFonts w:ascii="Times New Roman" w:eastAsia="Times New Roman" w:hAnsi="Times New Roman" w:cs="Times New Roman"/>
          <w:sz w:val="24"/>
          <w:szCs w:val="24"/>
          <w:lang w:eastAsia="pl-PL"/>
        </w:rPr>
        <w:t>W przypadku reklamacji</w:t>
      </w:r>
      <w:r w:rsidR="000F0A12" w:rsidRPr="00C80247">
        <w:rPr>
          <w:rFonts w:ascii="Times New Roman" w:eastAsia="Times New Roman" w:hAnsi="Times New Roman" w:cs="Times New Roman"/>
          <w:sz w:val="24"/>
          <w:szCs w:val="24"/>
          <w:lang w:eastAsia="pl-PL"/>
        </w:rPr>
        <w:t>,</w:t>
      </w:r>
      <w:r w:rsidRPr="00C80247">
        <w:rPr>
          <w:rFonts w:ascii="Times New Roman" w:eastAsia="Times New Roman" w:hAnsi="Times New Roman" w:cs="Times New Roman"/>
          <w:sz w:val="24"/>
          <w:szCs w:val="24"/>
          <w:lang w:eastAsia="pl-PL"/>
        </w:rPr>
        <w:t xml:space="preserve"> z powodu wystąpienia wady</w:t>
      </w:r>
      <w:r w:rsidR="000F0A12" w:rsidRPr="00C80247">
        <w:rPr>
          <w:rFonts w:ascii="Times New Roman" w:eastAsia="Times New Roman" w:hAnsi="Times New Roman" w:cs="Times New Roman"/>
          <w:sz w:val="24"/>
          <w:szCs w:val="24"/>
          <w:lang w:eastAsia="pl-PL"/>
        </w:rPr>
        <w:t>,</w:t>
      </w:r>
      <w:r w:rsidRPr="00C80247">
        <w:rPr>
          <w:rFonts w:ascii="Times New Roman" w:eastAsia="Times New Roman" w:hAnsi="Times New Roman" w:cs="Times New Roman"/>
          <w:sz w:val="24"/>
          <w:szCs w:val="24"/>
          <w:lang w:eastAsia="pl-PL"/>
        </w:rPr>
        <w:t xml:space="preserve"> Zamawiający zgłosi ją pisemnie Wykonawcy </w:t>
      </w:r>
      <w:r w:rsidR="000F0A12" w:rsidRPr="00C80247">
        <w:rPr>
          <w:rFonts w:ascii="Times New Roman" w:eastAsia="Times New Roman" w:hAnsi="Times New Roman" w:cs="Times New Roman"/>
          <w:sz w:val="24"/>
          <w:szCs w:val="24"/>
          <w:lang w:eastAsia="pl-PL"/>
        </w:rPr>
        <w:t xml:space="preserve">niezwłocznie po wystąpieniu wady. </w:t>
      </w:r>
      <w:r w:rsidRPr="00C80247">
        <w:rPr>
          <w:rFonts w:ascii="Times New Roman" w:eastAsia="Times New Roman" w:hAnsi="Times New Roman" w:cs="Times New Roman"/>
          <w:sz w:val="24"/>
          <w:szCs w:val="24"/>
          <w:lang w:eastAsia="pl-PL"/>
        </w:rPr>
        <w:t>Wykonawca zobow</w:t>
      </w:r>
      <w:r w:rsidR="006E6A72" w:rsidRPr="00C80247">
        <w:rPr>
          <w:rFonts w:ascii="Times New Roman" w:eastAsia="Times New Roman" w:hAnsi="Times New Roman" w:cs="Times New Roman"/>
          <w:sz w:val="24"/>
          <w:szCs w:val="24"/>
          <w:lang w:eastAsia="pl-PL"/>
        </w:rPr>
        <w:t xml:space="preserve">iązuje się usunąć wadę w ciągu </w:t>
      </w:r>
      <w:r w:rsidR="007D430B" w:rsidRPr="00C80247">
        <w:rPr>
          <w:rFonts w:ascii="Times New Roman" w:eastAsia="Times New Roman" w:hAnsi="Times New Roman" w:cs="Times New Roman"/>
          <w:sz w:val="24"/>
          <w:szCs w:val="24"/>
          <w:lang w:eastAsia="pl-PL"/>
        </w:rPr>
        <w:t>3</w:t>
      </w:r>
      <w:r w:rsidRPr="00C80247">
        <w:rPr>
          <w:rFonts w:ascii="Times New Roman" w:eastAsia="Times New Roman" w:hAnsi="Times New Roman" w:cs="Times New Roman"/>
          <w:sz w:val="24"/>
          <w:szCs w:val="24"/>
          <w:lang w:eastAsia="pl-PL"/>
        </w:rPr>
        <w:t xml:space="preserve"> dni</w:t>
      </w:r>
      <w:r w:rsidR="00644E6C" w:rsidRPr="00C80247">
        <w:rPr>
          <w:rFonts w:ascii="Times New Roman" w:eastAsia="Times New Roman" w:hAnsi="Times New Roman" w:cs="Times New Roman"/>
          <w:sz w:val="24"/>
          <w:szCs w:val="24"/>
          <w:lang w:eastAsia="pl-PL"/>
        </w:rPr>
        <w:t xml:space="preserve"> roboczych</w:t>
      </w:r>
      <w:r w:rsidRPr="00C80247">
        <w:rPr>
          <w:rFonts w:ascii="Times New Roman" w:eastAsia="Times New Roman" w:hAnsi="Times New Roman" w:cs="Times New Roman"/>
          <w:sz w:val="24"/>
          <w:szCs w:val="24"/>
          <w:lang w:eastAsia="pl-PL"/>
        </w:rPr>
        <w:t xml:space="preserve"> od chwili zgłoszenia.</w:t>
      </w:r>
    </w:p>
    <w:p w14:paraId="77AB0BEA" w14:textId="77777777" w:rsidR="003E16BD" w:rsidRPr="00C80247" w:rsidRDefault="003E16BD" w:rsidP="0091302D">
      <w:pPr>
        <w:pStyle w:val="Akapitzlist"/>
        <w:numPr>
          <w:ilvl w:val="0"/>
          <w:numId w:val="46"/>
        </w:numPr>
        <w:spacing w:after="0" w:line="312" w:lineRule="auto"/>
        <w:ind w:left="567" w:right="-144" w:hanging="567"/>
        <w:jc w:val="both"/>
        <w:rPr>
          <w:rFonts w:ascii="Times New Roman" w:eastAsia="Times New Roman" w:hAnsi="Times New Roman" w:cs="Times New Roman"/>
          <w:sz w:val="24"/>
          <w:szCs w:val="24"/>
          <w:lang w:eastAsia="pl-PL"/>
        </w:rPr>
      </w:pPr>
      <w:r w:rsidRPr="00C80247">
        <w:rPr>
          <w:rFonts w:ascii="Times New Roman" w:eastAsia="Times New Roman" w:hAnsi="Times New Roman" w:cs="Times New Roman"/>
          <w:sz w:val="24"/>
          <w:szCs w:val="24"/>
          <w:lang w:eastAsia="pl-PL"/>
        </w:rPr>
        <w:t>Wykonawca ponosi odpowiedzialność za szkody powstałe w pojeździe podczas realizacji przedmiotu umowy.</w:t>
      </w:r>
    </w:p>
    <w:p w14:paraId="5831C33E" w14:textId="77777777" w:rsidR="006A39BA" w:rsidRDefault="006A39BA" w:rsidP="0091302D">
      <w:pPr>
        <w:spacing w:after="0" w:line="312" w:lineRule="auto"/>
        <w:ind w:right="-144"/>
        <w:jc w:val="center"/>
        <w:rPr>
          <w:rFonts w:ascii="Times New Roman" w:eastAsia="Times New Roman" w:hAnsi="Times New Roman" w:cs="Times New Roman"/>
          <w:sz w:val="24"/>
          <w:szCs w:val="24"/>
          <w:lang w:eastAsia="pl-PL"/>
        </w:rPr>
      </w:pPr>
    </w:p>
    <w:p w14:paraId="77F50F28" w14:textId="7EDC392D" w:rsidR="003E16BD" w:rsidRPr="003E16BD" w:rsidRDefault="003E16BD" w:rsidP="0091302D">
      <w:pPr>
        <w:spacing w:after="0" w:line="312" w:lineRule="auto"/>
        <w:ind w:right="-144"/>
        <w:jc w:val="center"/>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w:t>
      </w:r>
      <w:r w:rsidR="00BB2B5E">
        <w:rPr>
          <w:rFonts w:ascii="Times New Roman" w:eastAsia="Times New Roman" w:hAnsi="Times New Roman" w:cs="Times New Roman"/>
          <w:sz w:val="24"/>
          <w:szCs w:val="24"/>
          <w:lang w:eastAsia="pl-PL"/>
        </w:rPr>
        <w:t xml:space="preserve"> </w:t>
      </w:r>
      <w:r w:rsidR="00382ED5">
        <w:rPr>
          <w:rFonts w:ascii="Times New Roman" w:eastAsia="Times New Roman" w:hAnsi="Times New Roman" w:cs="Times New Roman"/>
          <w:sz w:val="24"/>
          <w:szCs w:val="24"/>
          <w:lang w:eastAsia="pl-PL"/>
        </w:rPr>
        <w:t>7</w:t>
      </w:r>
    </w:p>
    <w:p w14:paraId="2D56F66B" w14:textId="415C210B" w:rsidR="006A39BA" w:rsidRPr="003E16BD" w:rsidRDefault="006A39BA" w:rsidP="0091302D">
      <w:pPr>
        <w:numPr>
          <w:ilvl w:val="0"/>
          <w:numId w:val="6"/>
        </w:numPr>
        <w:spacing w:after="0" w:line="312" w:lineRule="auto"/>
        <w:ind w:left="567" w:right="-144" w:hanging="567"/>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Strony</w:t>
      </w:r>
      <w:r w:rsidR="00EA26EB">
        <w:rPr>
          <w:rFonts w:ascii="Times New Roman" w:eastAsia="Times New Roman" w:hAnsi="Times New Roman" w:cs="Times New Roman"/>
          <w:sz w:val="24"/>
          <w:szCs w:val="24"/>
          <w:lang w:eastAsia="pl-PL"/>
        </w:rPr>
        <w:t xml:space="preserve"> </w:t>
      </w:r>
      <w:r w:rsidRPr="003E16BD">
        <w:rPr>
          <w:rFonts w:ascii="Times New Roman" w:eastAsia="Times New Roman" w:hAnsi="Times New Roman" w:cs="Times New Roman"/>
          <w:sz w:val="24"/>
          <w:szCs w:val="24"/>
          <w:lang w:eastAsia="pl-PL"/>
        </w:rPr>
        <w:t>ustalają,</w:t>
      </w:r>
      <w:r w:rsidR="00EA26EB">
        <w:rPr>
          <w:rFonts w:ascii="Times New Roman" w:eastAsia="Times New Roman" w:hAnsi="Times New Roman" w:cs="Times New Roman"/>
          <w:sz w:val="24"/>
          <w:szCs w:val="24"/>
          <w:lang w:eastAsia="pl-PL"/>
        </w:rPr>
        <w:t xml:space="preserve"> </w:t>
      </w:r>
      <w:r w:rsidRPr="003E16BD">
        <w:rPr>
          <w:rFonts w:ascii="Times New Roman" w:eastAsia="Times New Roman" w:hAnsi="Times New Roman" w:cs="Times New Roman"/>
          <w:sz w:val="24"/>
          <w:szCs w:val="24"/>
          <w:lang w:eastAsia="pl-PL"/>
        </w:rPr>
        <w:t>że</w:t>
      </w:r>
      <w:r w:rsidR="00EA26EB">
        <w:rPr>
          <w:rFonts w:ascii="Times New Roman" w:eastAsia="Times New Roman" w:hAnsi="Times New Roman" w:cs="Times New Roman"/>
          <w:sz w:val="24"/>
          <w:szCs w:val="24"/>
          <w:lang w:eastAsia="pl-PL"/>
        </w:rPr>
        <w:t xml:space="preserve"> </w:t>
      </w:r>
      <w:r w:rsidRPr="003E16BD">
        <w:rPr>
          <w:rFonts w:ascii="Times New Roman" w:eastAsia="Times New Roman" w:hAnsi="Times New Roman" w:cs="Times New Roman"/>
          <w:sz w:val="24"/>
          <w:szCs w:val="24"/>
          <w:lang w:eastAsia="pl-PL"/>
        </w:rPr>
        <w:t>obowiązującą formą odszkodowania będą kary umowne. Wykonawca zapłaci Zamawiającemu kary umowne za:</w:t>
      </w:r>
    </w:p>
    <w:p w14:paraId="7C382A61" w14:textId="4A77770F" w:rsidR="006A39BA" w:rsidRPr="000B37B3" w:rsidRDefault="002D5252" w:rsidP="0091302D">
      <w:pPr>
        <w:numPr>
          <w:ilvl w:val="0"/>
          <w:numId w:val="34"/>
        </w:numPr>
        <w:spacing w:after="0" w:line="312" w:lineRule="auto"/>
        <w:ind w:left="993" w:right="-144"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6A39BA" w:rsidRPr="000B37B3">
        <w:rPr>
          <w:rFonts w:ascii="Times New Roman" w:eastAsia="Times New Roman" w:hAnsi="Times New Roman" w:cs="Times New Roman"/>
          <w:sz w:val="24"/>
          <w:szCs w:val="24"/>
          <w:lang w:eastAsia="pl-PL"/>
        </w:rPr>
        <w:t>włokę</w:t>
      </w:r>
      <w:r w:rsidR="00EA26EB">
        <w:rPr>
          <w:rFonts w:ascii="Times New Roman" w:eastAsia="Times New Roman" w:hAnsi="Times New Roman" w:cs="Times New Roman"/>
          <w:sz w:val="24"/>
          <w:szCs w:val="24"/>
          <w:lang w:eastAsia="pl-PL"/>
        </w:rPr>
        <w:t xml:space="preserve"> </w:t>
      </w:r>
      <w:r w:rsidR="006A39BA" w:rsidRPr="000B37B3">
        <w:rPr>
          <w:rFonts w:ascii="Times New Roman" w:eastAsia="Times New Roman" w:hAnsi="Times New Roman" w:cs="Times New Roman"/>
          <w:sz w:val="24"/>
          <w:szCs w:val="24"/>
          <w:lang w:eastAsia="pl-PL"/>
        </w:rPr>
        <w:t xml:space="preserve">w </w:t>
      </w:r>
      <w:r w:rsidR="006A39BA">
        <w:rPr>
          <w:rFonts w:ascii="Times New Roman" w:eastAsia="Times New Roman" w:hAnsi="Times New Roman" w:cs="Times New Roman"/>
          <w:sz w:val="24"/>
          <w:szCs w:val="24"/>
          <w:lang w:eastAsia="pl-PL"/>
        </w:rPr>
        <w:t>przypadku przekroczenia terminów, o których</w:t>
      </w:r>
      <w:r w:rsidR="006A39BA" w:rsidRPr="000B37B3">
        <w:rPr>
          <w:rFonts w:ascii="Times New Roman" w:eastAsia="Times New Roman" w:hAnsi="Times New Roman" w:cs="Times New Roman"/>
          <w:sz w:val="24"/>
          <w:szCs w:val="24"/>
          <w:lang w:eastAsia="pl-PL"/>
        </w:rPr>
        <w:t xml:space="preserve"> mowa w § </w:t>
      </w:r>
      <w:r w:rsidR="00A26A39">
        <w:rPr>
          <w:rFonts w:ascii="Times New Roman" w:eastAsia="Times New Roman" w:hAnsi="Times New Roman" w:cs="Times New Roman"/>
          <w:sz w:val="24"/>
          <w:szCs w:val="24"/>
          <w:lang w:eastAsia="pl-PL"/>
        </w:rPr>
        <w:t>1</w:t>
      </w:r>
      <w:r w:rsidR="006A39BA" w:rsidRPr="000B37B3">
        <w:rPr>
          <w:rFonts w:ascii="Times New Roman" w:eastAsia="Times New Roman" w:hAnsi="Times New Roman" w:cs="Times New Roman"/>
          <w:sz w:val="24"/>
          <w:szCs w:val="24"/>
          <w:lang w:eastAsia="pl-PL"/>
        </w:rPr>
        <w:t xml:space="preserve"> ust. </w:t>
      </w:r>
      <w:r w:rsidR="00A26A39">
        <w:rPr>
          <w:rFonts w:ascii="Times New Roman" w:eastAsia="Times New Roman" w:hAnsi="Times New Roman" w:cs="Times New Roman"/>
          <w:sz w:val="24"/>
          <w:szCs w:val="24"/>
          <w:lang w:eastAsia="pl-PL"/>
        </w:rPr>
        <w:t>6</w:t>
      </w:r>
      <w:r w:rsidR="006A39BA" w:rsidRPr="000B37B3">
        <w:rPr>
          <w:rFonts w:ascii="Times New Roman" w:eastAsia="Times New Roman" w:hAnsi="Times New Roman" w:cs="Times New Roman"/>
          <w:sz w:val="24"/>
          <w:szCs w:val="24"/>
          <w:lang w:eastAsia="pl-PL"/>
        </w:rPr>
        <w:t xml:space="preserve"> oraz</w:t>
      </w:r>
      <w:r w:rsidR="00EA26EB">
        <w:rPr>
          <w:rFonts w:ascii="Times New Roman" w:eastAsia="Times New Roman" w:hAnsi="Times New Roman" w:cs="Times New Roman"/>
          <w:sz w:val="24"/>
          <w:szCs w:val="24"/>
          <w:lang w:eastAsia="pl-PL"/>
        </w:rPr>
        <w:t xml:space="preserve"> </w:t>
      </w:r>
      <w:r w:rsidR="006A39BA" w:rsidRPr="000B37B3">
        <w:rPr>
          <w:rFonts w:ascii="Times New Roman" w:eastAsia="Times New Roman" w:hAnsi="Times New Roman" w:cs="Times New Roman"/>
          <w:sz w:val="24"/>
          <w:szCs w:val="24"/>
          <w:lang w:eastAsia="pl-PL"/>
        </w:rPr>
        <w:t xml:space="preserve">§ </w:t>
      </w:r>
      <w:r w:rsidR="006041CC">
        <w:rPr>
          <w:rFonts w:ascii="Times New Roman" w:eastAsia="Times New Roman" w:hAnsi="Times New Roman" w:cs="Times New Roman"/>
          <w:sz w:val="24"/>
          <w:szCs w:val="24"/>
          <w:lang w:eastAsia="pl-PL"/>
        </w:rPr>
        <w:t>6</w:t>
      </w:r>
      <w:r w:rsidR="006A39BA" w:rsidRPr="000B37B3">
        <w:rPr>
          <w:rFonts w:ascii="Times New Roman" w:eastAsia="Times New Roman" w:hAnsi="Times New Roman" w:cs="Times New Roman"/>
          <w:sz w:val="24"/>
          <w:szCs w:val="24"/>
          <w:lang w:eastAsia="pl-PL"/>
        </w:rPr>
        <w:t xml:space="preserve"> ust. 2,</w:t>
      </w:r>
      <w:r w:rsidR="00EA26EB">
        <w:rPr>
          <w:rFonts w:ascii="Times New Roman" w:eastAsia="Times New Roman" w:hAnsi="Times New Roman" w:cs="Times New Roman"/>
          <w:sz w:val="24"/>
          <w:szCs w:val="24"/>
          <w:lang w:eastAsia="pl-PL"/>
        </w:rPr>
        <w:t xml:space="preserve"> </w:t>
      </w:r>
      <w:r w:rsidR="006A39BA" w:rsidRPr="000B37B3">
        <w:rPr>
          <w:rFonts w:ascii="Times New Roman" w:eastAsia="Times New Roman" w:hAnsi="Times New Roman" w:cs="Times New Roman"/>
          <w:sz w:val="24"/>
          <w:szCs w:val="24"/>
          <w:lang w:eastAsia="pl-PL"/>
        </w:rPr>
        <w:t>umowy, w wysokości 0,</w:t>
      </w:r>
      <w:r w:rsidR="006A39BA">
        <w:rPr>
          <w:rFonts w:ascii="Times New Roman" w:eastAsia="Times New Roman" w:hAnsi="Times New Roman" w:cs="Times New Roman"/>
          <w:sz w:val="24"/>
          <w:szCs w:val="24"/>
          <w:lang w:eastAsia="pl-PL"/>
        </w:rPr>
        <w:t>2</w:t>
      </w:r>
      <w:r w:rsidR="006A39BA" w:rsidRPr="000B37B3">
        <w:rPr>
          <w:rFonts w:ascii="Times New Roman" w:eastAsia="Times New Roman" w:hAnsi="Times New Roman" w:cs="Times New Roman"/>
          <w:sz w:val="24"/>
          <w:szCs w:val="24"/>
          <w:lang w:eastAsia="pl-PL"/>
        </w:rPr>
        <w:t xml:space="preserve">% </w:t>
      </w:r>
      <w:r w:rsidR="00A26A39">
        <w:rPr>
          <w:rFonts w:ascii="Times New Roman" w:eastAsia="Times New Roman" w:hAnsi="Times New Roman" w:cs="Times New Roman"/>
          <w:sz w:val="24"/>
          <w:szCs w:val="24"/>
          <w:lang w:eastAsia="pl-PL"/>
        </w:rPr>
        <w:t>wynagrodzenia brutto, o którym mowa w</w:t>
      </w:r>
      <w:r w:rsidR="00EA26EB">
        <w:rPr>
          <w:rFonts w:ascii="Times New Roman" w:eastAsia="Times New Roman" w:hAnsi="Times New Roman" w:cs="Times New Roman"/>
          <w:sz w:val="24"/>
          <w:szCs w:val="24"/>
          <w:lang w:eastAsia="pl-PL"/>
        </w:rPr>
        <w:t xml:space="preserve"> </w:t>
      </w:r>
      <w:r w:rsidR="00A26A39" w:rsidRPr="000B37B3">
        <w:rPr>
          <w:rFonts w:ascii="Times New Roman" w:eastAsia="Times New Roman" w:hAnsi="Times New Roman" w:cs="Times New Roman"/>
          <w:sz w:val="24"/>
          <w:szCs w:val="24"/>
          <w:lang w:eastAsia="pl-PL"/>
        </w:rPr>
        <w:t>§</w:t>
      </w:r>
      <w:r w:rsidR="00A26A39">
        <w:rPr>
          <w:rFonts w:ascii="Times New Roman" w:eastAsia="Times New Roman" w:hAnsi="Times New Roman" w:cs="Times New Roman"/>
          <w:sz w:val="24"/>
          <w:szCs w:val="24"/>
          <w:lang w:eastAsia="pl-PL"/>
        </w:rPr>
        <w:t xml:space="preserve"> 5 ust. </w:t>
      </w:r>
      <w:r w:rsidR="00B202FA">
        <w:rPr>
          <w:rFonts w:ascii="Times New Roman" w:eastAsia="Times New Roman" w:hAnsi="Times New Roman" w:cs="Times New Roman"/>
          <w:sz w:val="24"/>
          <w:szCs w:val="24"/>
          <w:lang w:eastAsia="pl-PL"/>
        </w:rPr>
        <w:t>3 umowy;</w:t>
      </w:r>
      <w:r w:rsidR="00A26A39">
        <w:rPr>
          <w:rFonts w:ascii="Times New Roman" w:eastAsia="Times New Roman" w:hAnsi="Times New Roman" w:cs="Times New Roman"/>
          <w:sz w:val="24"/>
          <w:szCs w:val="24"/>
          <w:lang w:eastAsia="pl-PL"/>
        </w:rPr>
        <w:t xml:space="preserve"> </w:t>
      </w:r>
    </w:p>
    <w:p w14:paraId="11BEBE55" w14:textId="7B4039B6" w:rsidR="006A39BA" w:rsidRDefault="002D5252" w:rsidP="0091302D">
      <w:pPr>
        <w:numPr>
          <w:ilvl w:val="0"/>
          <w:numId w:val="34"/>
        </w:numPr>
        <w:spacing w:after="0" w:line="312" w:lineRule="auto"/>
        <w:ind w:left="993" w:right="-144"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6A39BA" w:rsidRPr="000B37B3">
        <w:rPr>
          <w:rFonts w:ascii="Times New Roman" w:eastAsia="Times New Roman" w:hAnsi="Times New Roman" w:cs="Times New Roman"/>
          <w:sz w:val="24"/>
          <w:szCs w:val="24"/>
          <w:lang w:eastAsia="pl-PL"/>
        </w:rPr>
        <w:t>dstąpienie lub rozwiązanie umowy z przyczyn leżących po stronie Wykonawcy - 20% wartości całkowitej umowy</w:t>
      </w:r>
      <w:r w:rsidR="006A39BA">
        <w:rPr>
          <w:rFonts w:ascii="Times New Roman" w:eastAsia="Times New Roman" w:hAnsi="Times New Roman" w:cs="Times New Roman"/>
          <w:sz w:val="24"/>
          <w:szCs w:val="24"/>
          <w:lang w:eastAsia="pl-PL"/>
        </w:rPr>
        <w:t xml:space="preserve"> brutto</w:t>
      </w:r>
      <w:r w:rsidR="006A39BA" w:rsidRPr="000B37B3">
        <w:rPr>
          <w:rFonts w:ascii="Times New Roman" w:eastAsia="Times New Roman" w:hAnsi="Times New Roman" w:cs="Times New Roman"/>
          <w:sz w:val="24"/>
          <w:szCs w:val="24"/>
          <w:lang w:eastAsia="pl-PL"/>
        </w:rPr>
        <w:t xml:space="preserve"> określonej w § </w:t>
      </w:r>
      <w:r w:rsidR="00382ED5">
        <w:rPr>
          <w:rFonts w:ascii="Times New Roman" w:eastAsia="Times New Roman" w:hAnsi="Times New Roman" w:cs="Times New Roman"/>
          <w:sz w:val="24"/>
          <w:szCs w:val="24"/>
          <w:lang w:eastAsia="pl-PL"/>
        </w:rPr>
        <w:t>5</w:t>
      </w:r>
      <w:r w:rsidR="006A39BA" w:rsidRPr="000B37B3">
        <w:rPr>
          <w:rFonts w:ascii="Times New Roman" w:eastAsia="Times New Roman" w:hAnsi="Times New Roman" w:cs="Times New Roman"/>
          <w:sz w:val="24"/>
          <w:szCs w:val="24"/>
          <w:lang w:eastAsia="pl-PL"/>
        </w:rPr>
        <w:t xml:space="preserve"> ust. </w:t>
      </w:r>
      <w:r w:rsidR="00B202FA">
        <w:rPr>
          <w:rFonts w:ascii="Times New Roman" w:eastAsia="Times New Roman" w:hAnsi="Times New Roman" w:cs="Times New Roman"/>
          <w:sz w:val="24"/>
          <w:szCs w:val="24"/>
          <w:lang w:eastAsia="pl-PL"/>
        </w:rPr>
        <w:t>3</w:t>
      </w:r>
      <w:r w:rsidR="006A39BA" w:rsidRPr="000B37B3">
        <w:rPr>
          <w:rFonts w:ascii="Times New Roman" w:eastAsia="Times New Roman" w:hAnsi="Times New Roman" w:cs="Times New Roman"/>
          <w:sz w:val="24"/>
          <w:szCs w:val="24"/>
          <w:lang w:eastAsia="pl-PL"/>
        </w:rPr>
        <w:t xml:space="preserve"> umowy</w:t>
      </w:r>
      <w:r w:rsidR="00B202FA">
        <w:rPr>
          <w:rFonts w:ascii="Times New Roman" w:eastAsia="Times New Roman" w:hAnsi="Times New Roman" w:cs="Times New Roman"/>
          <w:sz w:val="24"/>
          <w:szCs w:val="24"/>
          <w:lang w:eastAsia="pl-PL"/>
        </w:rPr>
        <w:t>;</w:t>
      </w:r>
    </w:p>
    <w:p w14:paraId="5D98765A" w14:textId="68FE449A" w:rsidR="006A39BA" w:rsidRPr="000B37B3" w:rsidRDefault="002D5252" w:rsidP="0091302D">
      <w:pPr>
        <w:numPr>
          <w:ilvl w:val="0"/>
          <w:numId w:val="34"/>
        </w:numPr>
        <w:spacing w:after="0" w:line="312" w:lineRule="auto"/>
        <w:ind w:left="993" w:right="-144"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ł</w:t>
      </w:r>
      <w:r w:rsidR="006A39BA">
        <w:rPr>
          <w:rFonts w:ascii="Times New Roman" w:eastAsia="Times New Roman" w:hAnsi="Times New Roman" w:cs="Times New Roman"/>
          <w:sz w:val="24"/>
          <w:szCs w:val="24"/>
          <w:lang w:eastAsia="pl-PL"/>
        </w:rPr>
        <w:t xml:space="preserve">ączna wysokość kar umownych należnych Zamawiającemu na podstawie pkt. 1 i 2 oraz </w:t>
      </w:r>
      <w:r w:rsidR="006A39BA" w:rsidRPr="000B37B3">
        <w:rPr>
          <w:rFonts w:ascii="Times New Roman" w:eastAsia="Times New Roman" w:hAnsi="Times New Roman" w:cs="Times New Roman"/>
          <w:sz w:val="24"/>
          <w:szCs w:val="24"/>
          <w:lang w:eastAsia="pl-PL"/>
        </w:rPr>
        <w:t xml:space="preserve">§ </w:t>
      </w:r>
      <w:r w:rsidR="006A39BA">
        <w:rPr>
          <w:rFonts w:ascii="Times New Roman" w:eastAsia="Times New Roman" w:hAnsi="Times New Roman" w:cs="Times New Roman"/>
          <w:sz w:val="24"/>
          <w:szCs w:val="24"/>
          <w:lang w:eastAsia="pl-PL"/>
        </w:rPr>
        <w:t>1</w:t>
      </w:r>
      <w:r w:rsidR="00382ED5">
        <w:rPr>
          <w:rFonts w:ascii="Times New Roman" w:eastAsia="Times New Roman" w:hAnsi="Times New Roman" w:cs="Times New Roman"/>
          <w:sz w:val="24"/>
          <w:szCs w:val="24"/>
          <w:lang w:eastAsia="pl-PL"/>
        </w:rPr>
        <w:t>4</w:t>
      </w:r>
      <w:r w:rsidR="006A39BA">
        <w:rPr>
          <w:rFonts w:ascii="Times New Roman" w:eastAsia="Times New Roman" w:hAnsi="Times New Roman" w:cs="Times New Roman"/>
          <w:sz w:val="24"/>
          <w:szCs w:val="24"/>
          <w:lang w:eastAsia="pl-PL"/>
        </w:rPr>
        <w:t xml:space="preserve"> ust.3 nie może przekroczyć 30% wynagrodzenia brutto, o którym mowa w </w:t>
      </w:r>
      <w:r w:rsidR="006A39BA" w:rsidRPr="000B37B3">
        <w:rPr>
          <w:rFonts w:ascii="Times New Roman" w:eastAsia="Times New Roman" w:hAnsi="Times New Roman" w:cs="Times New Roman"/>
          <w:sz w:val="24"/>
          <w:szCs w:val="24"/>
          <w:lang w:eastAsia="pl-PL"/>
        </w:rPr>
        <w:t xml:space="preserve">§ </w:t>
      </w:r>
      <w:r w:rsidR="00382ED5">
        <w:rPr>
          <w:rFonts w:ascii="Times New Roman" w:eastAsia="Times New Roman" w:hAnsi="Times New Roman" w:cs="Times New Roman"/>
          <w:sz w:val="24"/>
          <w:szCs w:val="24"/>
          <w:lang w:eastAsia="pl-PL"/>
        </w:rPr>
        <w:t>5</w:t>
      </w:r>
      <w:r w:rsidR="006A39BA" w:rsidRPr="000B37B3">
        <w:rPr>
          <w:rFonts w:ascii="Times New Roman" w:eastAsia="Times New Roman" w:hAnsi="Times New Roman" w:cs="Times New Roman"/>
          <w:sz w:val="24"/>
          <w:szCs w:val="24"/>
          <w:lang w:eastAsia="pl-PL"/>
        </w:rPr>
        <w:t xml:space="preserve"> ust. </w:t>
      </w:r>
      <w:r w:rsidR="009C7D99">
        <w:rPr>
          <w:rFonts w:ascii="Times New Roman" w:eastAsia="Times New Roman" w:hAnsi="Times New Roman" w:cs="Times New Roman"/>
          <w:sz w:val="24"/>
          <w:szCs w:val="24"/>
          <w:lang w:eastAsia="pl-PL"/>
        </w:rPr>
        <w:t>3</w:t>
      </w:r>
      <w:r w:rsidR="00B202FA">
        <w:rPr>
          <w:rFonts w:ascii="Times New Roman" w:eastAsia="Times New Roman" w:hAnsi="Times New Roman" w:cs="Times New Roman"/>
          <w:sz w:val="24"/>
          <w:szCs w:val="24"/>
          <w:lang w:eastAsia="pl-PL"/>
        </w:rPr>
        <w:t xml:space="preserve"> umowy</w:t>
      </w:r>
      <w:r w:rsidR="006A39BA">
        <w:rPr>
          <w:rFonts w:ascii="Times New Roman" w:eastAsia="Times New Roman" w:hAnsi="Times New Roman" w:cs="Times New Roman"/>
          <w:sz w:val="24"/>
          <w:szCs w:val="24"/>
          <w:lang w:eastAsia="pl-PL"/>
        </w:rPr>
        <w:t>.</w:t>
      </w:r>
    </w:p>
    <w:p w14:paraId="76CFA952" w14:textId="7A79D802" w:rsidR="006A39BA" w:rsidRPr="004A3BC5" w:rsidRDefault="006A39BA" w:rsidP="0091302D">
      <w:pPr>
        <w:widowControl w:val="0"/>
        <w:numPr>
          <w:ilvl w:val="0"/>
          <w:numId w:val="6"/>
        </w:numPr>
        <w:autoSpaceDE w:val="0"/>
        <w:autoSpaceDN w:val="0"/>
        <w:spacing w:after="0" w:line="312" w:lineRule="auto"/>
        <w:ind w:left="567" w:right="-144" w:hanging="567"/>
        <w:jc w:val="both"/>
        <w:rPr>
          <w:rFonts w:ascii="Times New Roman" w:hAnsi="Times New Roman" w:cs="Times New Roman"/>
          <w:sz w:val="24"/>
          <w:szCs w:val="24"/>
        </w:rPr>
      </w:pPr>
      <w:r w:rsidRPr="004A3BC5">
        <w:rPr>
          <w:rFonts w:ascii="Times New Roman" w:hAnsi="Times New Roman" w:cs="Times New Roman"/>
          <w:sz w:val="24"/>
          <w:szCs w:val="24"/>
        </w:rPr>
        <w:t xml:space="preserve">Wykonawca wyraża zgodę na potrącenie kar umownych z wynagrodzenia należnego mu określonego w § </w:t>
      </w:r>
      <w:r w:rsidR="00382ED5">
        <w:rPr>
          <w:rFonts w:ascii="Times New Roman" w:hAnsi="Times New Roman" w:cs="Times New Roman"/>
          <w:sz w:val="24"/>
          <w:szCs w:val="24"/>
        </w:rPr>
        <w:t>5</w:t>
      </w:r>
      <w:r w:rsidRPr="004A3BC5">
        <w:rPr>
          <w:rFonts w:ascii="Times New Roman" w:hAnsi="Times New Roman" w:cs="Times New Roman"/>
          <w:sz w:val="24"/>
          <w:szCs w:val="24"/>
        </w:rPr>
        <w:t xml:space="preserve"> ust.</w:t>
      </w:r>
      <w:r w:rsidR="00B202FA">
        <w:rPr>
          <w:rFonts w:ascii="Times New Roman" w:hAnsi="Times New Roman" w:cs="Times New Roman"/>
          <w:sz w:val="24"/>
          <w:szCs w:val="24"/>
        </w:rPr>
        <w:t>3</w:t>
      </w:r>
      <w:r w:rsidRPr="004A3BC5">
        <w:rPr>
          <w:rFonts w:ascii="Times New Roman" w:hAnsi="Times New Roman" w:cs="Times New Roman"/>
          <w:sz w:val="24"/>
          <w:szCs w:val="24"/>
        </w:rPr>
        <w:t xml:space="preserve"> umowy, przepis art. 15r</w:t>
      </w:r>
      <w:r>
        <w:rPr>
          <w:rFonts w:ascii="Times New Roman" w:hAnsi="Times New Roman" w:cs="Times New Roman"/>
          <w:sz w:val="24"/>
          <w:szCs w:val="24"/>
          <w:vertAlign w:val="superscript"/>
        </w:rPr>
        <w:t>1</w:t>
      </w:r>
      <w:r w:rsidRPr="004A3BC5">
        <w:rPr>
          <w:rFonts w:ascii="Times New Roman" w:hAnsi="Times New Roman" w:cs="Times New Roman"/>
          <w:sz w:val="24"/>
          <w:szCs w:val="24"/>
        </w:rPr>
        <w:t xml:space="preserve"> ustawy z dnia 2 marca 2020 r.</w:t>
      </w:r>
      <w:r w:rsidR="00EA26EB">
        <w:rPr>
          <w:rFonts w:ascii="Times New Roman" w:hAnsi="Times New Roman" w:cs="Times New Roman"/>
          <w:sz w:val="24"/>
          <w:szCs w:val="24"/>
        </w:rPr>
        <w:t xml:space="preserve"> </w:t>
      </w:r>
      <w:r w:rsidRPr="004A3BC5">
        <w:rPr>
          <w:rFonts w:ascii="Times New Roman" w:hAnsi="Times New Roman" w:cs="Times New Roman"/>
          <w:sz w:val="24"/>
          <w:szCs w:val="24"/>
        </w:rPr>
        <w:t>o szczególnych rozwiązaniach związanych z zapobieganiem, przeciwdziałaniem</w:t>
      </w:r>
      <w:r w:rsidR="00EA26EB">
        <w:rPr>
          <w:rFonts w:ascii="Times New Roman" w:hAnsi="Times New Roman" w:cs="Times New Roman"/>
          <w:sz w:val="24"/>
          <w:szCs w:val="24"/>
        </w:rPr>
        <w:t xml:space="preserve"> </w:t>
      </w:r>
      <w:r w:rsidRPr="004A3BC5">
        <w:rPr>
          <w:rFonts w:ascii="Times New Roman" w:hAnsi="Times New Roman" w:cs="Times New Roman"/>
          <w:sz w:val="24"/>
          <w:szCs w:val="24"/>
        </w:rPr>
        <w:t>i zwalczaniem COVID-19, innych chorób zakaźnych oraz wywołanych nimi sytuacji kryzysowych stosuje się odpowiednio do umowy</w:t>
      </w:r>
      <w:r w:rsidR="00EA26EB">
        <w:rPr>
          <w:rFonts w:ascii="Times New Roman" w:hAnsi="Times New Roman" w:cs="Times New Roman"/>
          <w:sz w:val="24"/>
          <w:szCs w:val="24"/>
        </w:rPr>
        <w:t xml:space="preserve"> </w:t>
      </w:r>
      <w:r w:rsidRPr="004A3BC5">
        <w:rPr>
          <w:rFonts w:ascii="Times New Roman" w:hAnsi="Times New Roman" w:cs="Times New Roman"/>
          <w:sz w:val="24"/>
          <w:szCs w:val="24"/>
        </w:rPr>
        <w:t xml:space="preserve">( Dz.U. </w:t>
      </w:r>
      <w:r w:rsidR="002D5252">
        <w:rPr>
          <w:rFonts w:ascii="Times New Roman" w:hAnsi="Times New Roman" w:cs="Times New Roman"/>
          <w:sz w:val="24"/>
          <w:szCs w:val="24"/>
        </w:rPr>
        <w:t>2021</w:t>
      </w:r>
      <w:r w:rsidRPr="004A3BC5">
        <w:rPr>
          <w:rFonts w:ascii="Times New Roman" w:hAnsi="Times New Roman" w:cs="Times New Roman"/>
          <w:sz w:val="24"/>
          <w:szCs w:val="24"/>
        </w:rPr>
        <w:t xml:space="preserve"> poz. </w:t>
      </w:r>
      <w:r w:rsidR="002D5252">
        <w:rPr>
          <w:rFonts w:ascii="Times New Roman" w:hAnsi="Times New Roman" w:cs="Times New Roman"/>
          <w:sz w:val="24"/>
          <w:szCs w:val="24"/>
        </w:rPr>
        <w:t>2095</w:t>
      </w:r>
      <w:r w:rsidRPr="004A3BC5">
        <w:rPr>
          <w:rFonts w:ascii="Times New Roman" w:hAnsi="Times New Roman" w:cs="Times New Roman"/>
          <w:sz w:val="24"/>
          <w:szCs w:val="24"/>
        </w:rPr>
        <w:t xml:space="preserve"> z późn. zm.).</w:t>
      </w:r>
    </w:p>
    <w:p w14:paraId="179FA361" w14:textId="2D02A08F" w:rsidR="006A39BA" w:rsidRPr="004A3BC5" w:rsidRDefault="006A39BA" w:rsidP="0091302D">
      <w:pPr>
        <w:widowControl w:val="0"/>
        <w:numPr>
          <w:ilvl w:val="0"/>
          <w:numId w:val="6"/>
        </w:numPr>
        <w:autoSpaceDE w:val="0"/>
        <w:autoSpaceDN w:val="0"/>
        <w:spacing w:after="0" w:line="312" w:lineRule="auto"/>
        <w:ind w:left="567" w:right="-144" w:hanging="567"/>
        <w:jc w:val="both"/>
        <w:rPr>
          <w:rFonts w:ascii="Times New Roman" w:hAnsi="Times New Roman" w:cs="Times New Roman"/>
          <w:sz w:val="24"/>
          <w:szCs w:val="24"/>
        </w:rPr>
      </w:pPr>
      <w:r w:rsidRPr="004A3BC5">
        <w:rPr>
          <w:rFonts w:ascii="Times New Roman" w:hAnsi="Times New Roman" w:cs="Times New Roman"/>
          <w:sz w:val="24"/>
          <w:szCs w:val="24"/>
        </w:rPr>
        <w:t xml:space="preserve">Zamawiający może dochodzić na zasadach ogólnych odszkodowania </w:t>
      </w:r>
      <w:r>
        <w:rPr>
          <w:rFonts w:ascii="Times New Roman" w:hAnsi="Times New Roman" w:cs="Times New Roman"/>
          <w:sz w:val="24"/>
          <w:szCs w:val="24"/>
        </w:rPr>
        <w:t>p</w:t>
      </w:r>
      <w:r w:rsidRPr="004A3BC5">
        <w:rPr>
          <w:rFonts w:ascii="Times New Roman" w:hAnsi="Times New Roman" w:cs="Times New Roman"/>
          <w:sz w:val="24"/>
          <w:szCs w:val="24"/>
        </w:rPr>
        <w:t>rzewyższającego</w:t>
      </w:r>
      <w:r w:rsidR="00EA26EB">
        <w:rPr>
          <w:rFonts w:ascii="Times New Roman" w:hAnsi="Times New Roman" w:cs="Times New Roman"/>
          <w:sz w:val="24"/>
          <w:szCs w:val="24"/>
        </w:rPr>
        <w:t xml:space="preserve"> </w:t>
      </w:r>
      <w:r w:rsidRPr="004A3BC5">
        <w:rPr>
          <w:rFonts w:ascii="Times New Roman" w:hAnsi="Times New Roman" w:cs="Times New Roman"/>
          <w:sz w:val="24"/>
          <w:szCs w:val="24"/>
        </w:rPr>
        <w:t>zastrzeżone kary umowne.</w:t>
      </w:r>
    </w:p>
    <w:p w14:paraId="624B8BFD" w14:textId="77777777" w:rsidR="006A39BA" w:rsidRPr="003E16BD" w:rsidRDefault="006A39BA" w:rsidP="0091302D">
      <w:pPr>
        <w:numPr>
          <w:ilvl w:val="0"/>
          <w:numId w:val="6"/>
        </w:numPr>
        <w:spacing w:after="0" w:line="312" w:lineRule="auto"/>
        <w:ind w:left="567" w:right="-144" w:hanging="567"/>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 xml:space="preserve">Kara umowna jest należna niezależnie od powstania szkody. </w:t>
      </w:r>
    </w:p>
    <w:p w14:paraId="07465B41" w14:textId="7D58146F" w:rsidR="006A39BA" w:rsidRPr="003E16BD" w:rsidRDefault="006A39BA" w:rsidP="0091302D">
      <w:pPr>
        <w:numPr>
          <w:ilvl w:val="0"/>
          <w:numId w:val="6"/>
        </w:numPr>
        <w:spacing w:after="0" w:line="312" w:lineRule="auto"/>
        <w:ind w:left="567" w:right="-144" w:hanging="567"/>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Zamawiający</w:t>
      </w:r>
      <w:r w:rsidR="00EA26EB">
        <w:rPr>
          <w:rFonts w:ascii="Times New Roman" w:eastAsia="Times New Roman" w:hAnsi="Times New Roman" w:cs="Times New Roman"/>
          <w:sz w:val="24"/>
          <w:szCs w:val="24"/>
          <w:lang w:eastAsia="pl-PL"/>
        </w:rPr>
        <w:t xml:space="preserve"> </w:t>
      </w:r>
      <w:r w:rsidRPr="003E16BD">
        <w:rPr>
          <w:rFonts w:ascii="Times New Roman" w:eastAsia="Times New Roman" w:hAnsi="Times New Roman" w:cs="Times New Roman"/>
          <w:sz w:val="24"/>
          <w:szCs w:val="24"/>
          <w:lang w:eastAsia="pl-PL"/>
        </w:rPr>
        <w:t>zastrzega</w:t>
      </w:r>
      <w:r w:rsidR="00EA26EB">
        <w:rPr>
          <w:rFonts w:ascii="Times New Roman" w:eastAsia="Times New Roman" w:hAnsi="Times New Roman" w:cs="Times New Roman"/>
          <w:sz w:val="24"/>
          <w:szCs w:val="24"/>
          <w:lang w:eastAsia="pl-PL"/>
        </w:rPr>
        <w:t xml:space="preserve"> </w:t>
      </w:r>
      <w:r w:rsidRPr="003E16BD">
        <w:rPr>
          <w:rFonts w:ascii="Times New Roman" w:eastAsia="Times New Roman" w:hAnsi="Times New Roman" w:cs="Times New Roman"/>
          <w:sz w:val="24"/>
          <w:szCs w:val="24"/>
          <w:lang w:eastAsia="pl-PL"/>
        </w:rPr>
        <w:t>sobie</w:t>
      </w:r>
      <w:r w:rsidR="00EA26EB">
        <w:rPr>
          <w:rFonts w:ascii="Times New Roman" w:eastAsia="Times New Roman" w:hAnsi="Times New Roman" w:cs="Times New Roman"/>
          <w:sz w:val="24"/>
          <w:szCs w:val="24"/>
          <w:lang w:eastAsia="pl-PL"/>
        </w:rPr>
        <w:t xml:space="preserve"> </w:t>
      </w:r>
      <w:r w:rsidRPr="003E16BD">
        <w:rPr>
          <w:rFonts w:ascii="Times New Roman" w:eastAsia="Times New Roman" w:hAnsi="Times New Roman" w:cs="Times New Roman"/>
          <w:sz w:val="24"/>
          <w:szCs w:val="24"/>
          <w:lang w:eastAsia="pl-PL"/>
        </w:rPr>
        <w:t>prawo</w:t>
      </w:r>
      <w:r w:rsidR="00EA26EB">
        <w:rPr>
          <w:rFonts w:ascii="Times New Roman" w:eastAsia="Times New Roman" w:hAnsi="Times New Roman" w:cs="Times New Roman"/>
          <w:sz w:val="24"/>
          <w:szCs w:val="24"/>
          <w:lang w:eastAsia="pl-PL"/>
        </w:rPr>
        <w:t xml:space="preserve"> </w:t>
      </w:r>
      <w:r w:rsidRPr="003E16BD">
        <w:rPr>
          <w:rFonts w:ascii="Times New Roman" w:eastAsia="Times New Roman" w:hAnsi="Times New Roman" w:cs="Times New Roman"/>
          <w:sz w:val="24"/>
          <w:szCs w:val="24"/>
          <w:lang w:eastAsia="pl-PL"/>
        </w:rPr>
        <w:t>odstąpienia</w:t>
      </w:r>
      <w:r w:rsidR="00EA26EB">
        <w:rPr>
          <w:rFonts w:ascii="Times New Roman" w:eastAsia="Times New Roman" w:hAnsi="Times New Roman" w:cs="Times New Roman"/>
          <w:sz w:val="24"/>
          <w:szCs w:val="24"/>
          <w:lang w:eastAsia="pl-PL"/>
        </w:rPr>
        <w:t xml:space="preserve"> </w:t>
      </w:r>
      <w:r w:rsidRPr="003E16BD">
        <w:rPr>
          <w:rFonts w:ascii="Times New Roman" w:eastAsia="Times New Roman" w:hAnsi="Times New Roman" w:cs="Times New Roman"/>
          <w:sz w:val="24"/>
          <w:szCs w:val="24"/>
          <w:lang w:eastAsia="pl-PL"/>
        </w:rPr>
        <w:t>od</w:t>
      </w:r>
      <w:r w:rsidR="00EA26EB">
        <w:rPr>
          <w:rFonts w:ascii="Times New Roman" w:eastAsia="Times New Roman" w:hAnsi="Times New Roman" w:cs="Times New Roman"/>
          <w:sz w:val="24"/>
          <w:szCs w:val="24"/>
          <w:lang w:eastAsia="pl-PL"/>
        </w:rPr>
        <w:t xml:space="preserve"> </w:t>
      </w:r>
      <w:r w:rsidRPr="003E16BD">
        <w:rPr>
          <w:rFonts w:ascii="Times New Roman" w:eastAsia="Times New Roman" w:hAnsi="Times New Roman" w:cs="Times New Roman"/>
          <w:sz w:val="24"/>
          <w:szCs w:val="24"/>
          <w:lang w:eastAsia="pl-PL"/>
        </w:rPr>
        <w:t>umowy</w:t>
      </w:r>
      <w:r w:rsidR="00EA26EB">
        <w:rPr>
          <w:rFonts w:ascii="Times New Roman" w:eastAsia="Times New Roman" w:hAnsi="Times New Roman" w:cs="Times New Roman"/>
          <w:sz w:val="24"/>
          <w:szCs w:val="24"/>
          <w:lang w:eastAsia="pl-PL"/>
        </w:rPr>
        <w:t xml:space="preserve"> </w:t>
      </w:r>
      <w:r w:rsidRPr="003E16BD">
        <w:rPr>
          <w:rFonts w:ascii="Times New Roman" w:eastAsia="Times New Roman" w:hAnsi="Times New Roman" w:cs="Times New Roman"/>
          <w:sz w:val="24"/>
          <w:szCs w:val="24"/>
          <w:lang w:eastAsia="pl-PL"/>
        </w:rPr>
        <w:t>w</w:t>
      </w:r>
      <w:r w:rsidR="00EA26EB">
        <w:rPr>
          <w:rFonts w:ascii="Times New Roman" w:eastAsia="Times New Roman" w:hAnsi="Times New Roman" w:cs="Times New Roman"/>
          <w:sz w:val="24"/>
          <w:szCs w:val="24"/>
          <w:lang w:eastAsia="pl-PL"/>
        </w:rPr>
        <w:t xml:space="preserve"> </w:t>
      </w:r>
      <w:r w:rsidRPr="003E16BD">
        <w:rPr>
          <w:rFonts w:ascii="Times New Roman" w:eastAsia="Times New Roman" w:hAnsi="Times New Roman" w:cs="Times New Roman"/>
          <w:sz w:val="24"/>
          <w:szCs w:val="24"/>
          <w:lang w:eastAsia="pl-PL"/>
        </w:rPr>
        <w:t>przypadku nieterminowego lub nienależytego wykonania usług bądź ich zaniechania bez wyznaczania dodatkowego terminu, niezależnie od przysługujących Zamawiającemu roszczeń z przepisów prawa i niniejszej</w:t>
      </w:r>
      <w:r w:rsidR="00EA26EB">
        <w:rPr>
          <w:rFonts w:ascii="Times New Roman" w:eastAsia="Times New Roman" w:hAnsi="Times New Roman" w:cs="Times New Roman"/>
          <w:sz w:val="24"/>
          <w:szCs w:val="24"/>
          <w:lang w:eastAsia="pl-PL"/>
        </w:rPr>
        <w:t xml:space="preserve"> </w:t>
      </w:r>
      <w:r w:rsidRPr="003E16BD">
        <w:rPr>
          <w:rFonts w:ascii="Times New Roman" w:eastAsia="Times New Roman" w:hAnsi="Times New Roman" w:cs="Times New Roman"/>
          <w:sz w:val="24"/>
          <w:szCs w:val="24"/>
          <w:lang w:eastAsia="pl-PL"/>
        </w:rPr>
        <w:t>umowy.</w:t>
      </w:r>
    </w:p>
    <w:p w14:paraId="31278722" w14:textId="35B1D3D3" w:rsidR="006A39BA" w:rsidRPr="003E16BD" w:rsidRDefault="006A39BA" w:rsidP="0091302D">
      <w:pPr>
        <w:numPr>
          <w:ilvl w:val="0"/>
          <w:numId w:val="6"/>
        </w:numPr>
        <w:spacing w:after="0" w:line="312" w:lineRule="auto"/>
        <w:ind w:left="567" w:right="-144" w:hanging="567"/>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Odstąpienie od umowy powinno</w:t>
      </w:r>
      <w:r w:rsidR="00EA26EB">
        <w:rPr>
          <w:rFonts w:ascii="Times New Roman" w:eastAsia="Times New Roman" w:hAnsi="Times New Roman" w:cs="Times New Roman"/>
          <w:sz w:val="24"/>
          <w:szCs w:val="24"/>
          <w:lang w:eastAsia="pl-PL"/>
        </w:rPr>
        <w:t xml:space="preserve"> </w:t>
      </w:r>
      <w:r w:rsidRPr="003E16BD">
        <w:rPr>
          <w:rFonts w:ascii="Times New Roman" w:eastAsia="Times New Roman" w:hAnsi="Times New Roman" w:cs="Times New Roman"/>
          <w:sz w:val="24"/>
          <w:szCs w:val="24"/>
          <w:lang w:eastAsia="pl-PL"/>
        </w:rPr>
        <w:t xml:space="preserve">nastąpić w formie pisemnej pod rygorem nieważności </w:t>
      </w:r>
      <w:r>
        <w:rPr>
          <w:rFonts w:ascii="Times New Roman" w:eastAsia="Times New Roman" w:hAnsi="Times New Roman" w:cs="Times New Roman"/>
          <w:sz w:val="24"/>
          <w:szCs w:val="24"/>
          <w:lang w:eastAsia="pl-PL"/>
        </w:rPr>
        <w:t xml:space="preserve">i musi zawierać uzasadnienie, § </w:t>
      </w:r>
      <w:r w:rsidR="00382ED5">
        <w:rPr>
          <w:rFonts w:ascii="Times New Roman" w:eastAsia="Times New Roman" w:hAnsi="Times New Roman" w:cs="Times New Roman"/>
          <w:sz w:val="24"/>
          <w:szCs w:val="24"/>
          <w:lang w:eastAsia="pl-PL"/>
        </w:rPr>
        <w:t>8</w:t>
      </w:r>
      <w:r w:rsidRPr="003E16BD">
        <w:rPr>
          <w:rFonts w:ascii="Times New Roman" w:eastAsia="Times New Roman" w:hAnsi="Times New Roman" w:cs="Times New Roman"/>
          <w:sz w:val="24"/>
          <w:szCs w:val="24"/>
          <w:lang w:eastAsia="pl-PL"/>
        </w:rPr>
        <w:t xml:space="preserve"> ust 1 stosuje się odpowiednio.</w:t>
      </w:r>
    </w:p>
    <w:p w14:paraId="2B08E720" w14:textId="77777777" w:rsidR="006A39BA" w:rsidRDefault="006A39BA" w:rsidP="0091302D">
      <w:pPr>
        <w:spacing w:after="0" w:line="312" w:lineRule="auto"/>
        <w:ind w:right="-144"/>
        <w:jc w:val="center"/>
        <w:rPr>
          <w:rFonts w:ascii="Times New Roman" w:eastAsia="Times New Roman" w:hAnsi="Times New Roman" w:cs="Times New Roman"/>
          <w:sz w:val="24"/>
          <w:szCs w:val="24"/>
          <w:lang w:eastAsia="pl-PL"/>
        </w:rPr>
      </w:pPr>
    </w:p>
    <w:p w14:paraId="0001D6D1" w14:textId="770CBC8B" w:rsidR="003E16BD" w:rsidRPr="003E16BD" w:rsidRDefault="003E16BD" w:rsidP="0091302D">
      <w:pPr>
        <w:spacing w:after="0" w:line="312" w:lineRule="auto"/>
        <w:ind w:right="-144"/>
        <w:jc w:val="center"/>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 xml:space="preserve">§ </w:t>
      </w:r>
      <w:r w:rsidR="00382ED5">
        <w:rPr>
          <w:rFonts w:ascii="Times New Roman" w:eastAsia="Times New Roman" w:hAnsi="Times New Roman" w:cs="Times New Roman"/>
          <w:sz w:val="24"/>
          <w:szCs w:val="24"/>
          <w:lang w:eastAsia="pl-PL"/>
        </w:rPr>
        <w:t>8</w:t>
      </w:r>
    </w:p>
    <w:p w14:paraId="619ACC77" w14:textId="77777777" w:rsidR="003E16BD" w:rsidRPr="003E16BD" w:rsidRDefault="003E16BD" w:rsidP="0091302D">
      <w:pPr>
        <w:numPr>
          <w:ilvl w:val="0"/>
          <w:numId w:val="7"/>
        </w:numPr>
        <w:spacing w:after="0" w:line="312" w:lineRule="auto"/>
        <w:ind w:left="284" w:right="-144" w:hanging="284"/>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mu z tytułu wykonania części umowy.</w:t>
      </w:r>
    </w:p>
    <w:p w14:paraId="0AA2E872" w14:textId="72F890E2" w:rsidR="003E16BD" w:rsidRPr="003E16BD" w:rsidRDefault="003E16BD" w:rsidP="0091302D">
      <w:pPr>
        <w:numPr>
          <w:ilvl w:val="0"/>
          <w:numId w:val="7"/>
        </w:numPr>
        <w:spacing w:after="0" w:line="312" w:lineRule="auto"/>
        <w:ind w:left="284" w:right="-144" w:hanging="284"/>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Odstąpienie Zamawiającego od umowy może nastąpić także w przypadku braku realizacji usług (Wykonawca nie rozpoczął realizacji przedmiotu umowy bez</w:t>
      </w:r>
      <w:r w:rsidR="00EA26EB">
        <w:rPr>
          <w:rFonts w:ascii="Times New Roman" w:eastAsia="Times New Roman" w:hAnsi="Times New Roman" w:cs="Times New Roman"/>
          <w:sz w:val="24"/>
          <w:szCs w:val="24"/>
          <w:lang w:eastAsia="pl-PL"/>
        </w:rPr>
        <w:t xml:space="preserve"> </w:t>
      </w:r>
      <w:r w:rsidRPr="003E16BD">
        <w:rPr>
          <w:rFonts w:ascii="Times New Roman" w:eastAsia="Times New Roman" w:hAnsi="Times New Roman" w:cs="Times New Roman"/>
          <w:sz w:val="24"/>
          <w:szCs w:val="24"/>
          <w:lang w:eastAsia="pl-PL"/>
        </w:rPr>
        <w:t>uzasadnionych przyczyn, bądź nie kontynuuje umowy pomimo wezwania Zamawiającego złożonego na piśmie).</w:t>
      </w:r>
    </w:p>
    <w:p w14:paraId="4BDB6630" w14:textId="73FF4F46" w:rsidR="0091302D" w:rsidRDefault="0091302D" w:rsidP="0091302D">
      <w:pPr>
        <w:spacing w:after="0" w:line="312" w:lineRule="auto"/>
        <w:ind w:right="-144"/>
        <w:rPr>
          <w:rFonts w:ascii="Times New Roman" w:eastAsia="Times New Roman" w:hAnsi="Times New Roman" w:cs="Times New Roman"/>
          <w:sz w:val="24"/>
          <w:szCs w:val="24"/>
          <w:lang w:eastAsia="pl-PL"/>
        </w:rPr>
      </w:pPr>
    </w:p>
    <w:p w14:paraId="2F949836" w14:textId="1CCAA101" w:rsidR="003E16BD" w:rsidRPr="003E16BD" w:rsidRDefault="003E16BD" w:rsidP="0091302D">
      <w:pPr>
        <w:spacing w:after="0" w:line="312" w:lineRule="auto"/>
        <w:ind w:right="-144"/>
        <w:jc w:val="center"/>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 xml:space="preserve">§ </w:t>
      </w:r>
      <w:r w:rsidR="00382ED5">
        <w:rPr>
          <w:rFonts w:ascii="Times New Roman" w:eastAsia="Times New Roman" w:hAnsi="Times New Roman" w:cs="Times New Roman"/>
          <w:sz w:val="24"/>
          <w:szCs w:val="24"/>
          <w:lang w:eastAsia="pl-PL"/>
        </w:rPr>
        <w:t>9</w:t>
      </w:r>
    </w:p>
    <w:p w14:paraId="72A0148C" w14:textId="77777777" w:rsidR="003E16BD" w:rsidRDefault="003E16BD" w:rsidP="0091302D">
      <w:pPr>
        <w:spacing w:after="0" w:line="312" w:lineRule="auto"/>
        <w:ind w:right="-144"/>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Wykonawca nie może dokonać, bez zgody Zamawiającego, cesji wierzytelności wynikających z niniejszej umowy na osoby trzecie. Zgoda Zamawiającego winna być wyrażona w formie pisemnej pod rygorem nieważności.</w:t>
      </w:r>
    </w:p>
    <w:p w14:paraId="2B351109" w14:textId="77777777" w:rsidR="00D2612A" w:rsidRDefault="00D2612A" w:rsidP="0091302D">
      <w:pPr>
        <w:spacing w:after="0" w:line="312" w:lineRule="auto"/>
        <w:ind w:right="-144"/>
        <w:jc w:val="center"/>
        <w:rPr>
          <w:rFonts w:ascii="Times New Roman" w:eastAsia="Times New Roman" w:hAnsi="Times New Roman" w:cs="Times New Roman"/>
          <w:sz w:val="24"/>
          <w:szCs w:val="24"/>
          <w:lang w:eastAsia="pl-PL"/>
        </w:rPr>
      </w:pPr>
    </w:p>
    <w:p w14:paraId="1CBE1352" w14:textId="4D48B07A" w:rsidR="003E16BD" w:rsidRPr="003E16BD" w:rsidRDefault="003E16BD" w:rsidP="0091302D">
      <w:pPr>
        <w:spacing w:after="0" w:line="312" w:lineRule="auto"/>
        <w:ind w:left="567" w:right="-144" w:hanging="567"/>
        <w:jc w:val="center"/>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 1</w:t>
      </w:r>
      <w:r w:rsidR="00382ED5">
        <w:rPr>
          <w:rFonts w:ascii="Times New Roman" w:eastAsia="Times New Roman" w:hAnsi="Times New Roman" w:cs="Times New Roman"/>
          <w:sz w:val="24"/>
          <w:szCs w:val="24"/>
          <w:lang w:eastAsia="pl-PL"/>
        </w:rPr>
        <w:t>0</w:t>
      </w:r>
    </w:p>
    <w:p w14:paraId="42F7EA30" w14:textId="22FA86FC" w:rsidR="003E16BD" w:rsidRPr="003E16BD" w:rsidRDefault="003E16BD" w:rsidP="0091302D">
      <w:pPr>
        <w:numPr>
          <w:ilvl w:val="0"/>
          <w:numId w:val="9"/>
        </w:numPr>
        <w:spacing w:after="0" w:line="312" w:lineRule="auto"/>
        <w:ind w:left="426" w:right="-144" w:hanging="426"/>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W sprawach nieuregulowanych niniejszą um</w:t>
      </w:r>
      <w:r w:rsidR="002319A9">
        <w:rPr>
          <w:rFonts w:ascii="Times New Roman" w:eastAsia="Times New Roman" w:hAnsi="Times New Roman" w:cs="Times New Roman"/>
          <w:sz w:val="24"/>
          <w:szCs w:val="24"/>
          <w:lang w:eastAsia="pl-PL"/>
        </w:rPr>
        <w:t>ową mają zastosowanie przepisy Kodeksu C</w:t>
      </w:r>
      <w:r w:rsidRPr="003E16BD">
        <w:rPr>
          <w:rFonts w:ascii="Times New Roman" w:eastAsia="Times New Roman" w:hAnsi="Times New Roman" w:cs="Times New Roman"/>
          <w:sz w:val="24"/>
          <w:szCs w:val="24"/>
          <w:lang w:eastAsia="pl-PL"/>
        </w:rPr>
        <w:t>ywilnego</w:t>
      </w:r>
      <w:r w:rsidR="00382ED5">
        <w:rPr>
          <w:rFonts w:ascii="Times New Roman" w:eastAsia="Times New Roman" w:hAnsi="Times New Roman" w:cs="Times New Roman"/>
          <w:sz w:val="24"/>
          <w:szCs w:val="24"/>
          <w:lang w:eastAsia="pl-PL"/>
        </w:rPr>
        <w:t>.</w:t>
      </w:r>
      <w:r w:rsidRPr="003E16BD">
        <w:rPr>
          <w:rFonts w:ascii="Times New Roman" w:eastAsia="Times New Roman" w:hAnsi="Times New Roman" w:cs="Times New Roman"/>
          <w:sz w:val="24"/>
          <w:szCs w:val="24"/>
          <w:lang w:eastAsia="pl-PL"/>
        </w:rPr>
        <w:t xml:space="preserve"> </w:t>
      </w:r>
    </w:p>
    <w:p w14:paraId="3BE00329" w14:textId="77777777" w:rsidR="003E16BD" w:rsidRDefault="003E16BD" w:rsidP="0091302D">
      <w:pPr>
        <w:numPr>
          <w:ilvl w:val="0"/>
          <w:numId w:val="9"/>
        </w:numPr>
        <w:spacing w:after="0" w:line="312" w:lineRule="auto"/>
        <w:ind w:left="426" w:right="-144" w:hanging="426"/>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Ewentualne spory związane z realizacją niniejszej umowy rozstrzygać będzie sąd powszechny właściwy dla siedziby Zamawiającego.</w:t>
      </w:r>
    </w:p>
    <w:p w14:paraId="1BE61FED" w14:textId="2E4D41C2" w:rsidR="00414D9F" w:rsidRPr="003E16BD" w:rsidRDefault="00414D9F" w:rsidP="0091302D">
      <w:pPr>
        <w:numPr>
          <w:ilvl w:val="0"/>
          <w:numId w:val="9"/>
        </w:numPr>
        <w:spacing w:after="0" w:line="312" w:lineRule="auto"/>
        <w:ind w:left="426" w:right="-144"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Czynności następcze określone w </w:t>
      </w:r>
      <w:r w:rsidR="006041CC">
        <w:rPr>
          <w:rFonts w:ascii="Times New Roman" w:eastAsia="Times New Roman" w:hAnsi="Times New Roman" w:cs="Times New Roman"/>
          <w:sz w:val="24"/>
          <w:szCs w:val="24"/>
          <w:lang w:eastAsia="pl-PL"/>
        </w:rPr>
        <w:t>art</w:t>
      </w:r>
      <w:r w:rsidR="006A39B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77 </w:t>
      </w:r>
      <w:r w:rsidR="006A39BA" w:rsidRPr="003E16BD">
        <w:rPr>
          <w:rFonts w:ascii="Times New Roman" w:eastAsia="Times New Roman" w:hAnsi="Times New Roman" w:cs="Times New Roman"/>
          <w:sz w:val="24"/>
          <w:szCs w:val="24"/>
          <w:lang w:eastAsia="pl-PL"/>
        </w:rPr>
        <w:t>§</w:t>
      </w:r>
      <w:r w:rsidR="006A39B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 Kodeksu Cywilnego wymagają formy pisemnej pod rygorem nieważności lub nieskuteczności.</w:t>
      </w:r>
    </w:p>
    <w:p w14:paraId="66638D61" w14:textId="23EBD8DC" w:rsidR="003E16BD" w:rsidRDefault="003E16BD" w:rsidP="0091302D">
      <w:pPr>
        <w:numPr>
          <w:ilvl w:val="0"/>
          <w:numId w:val="9"/>
        </w:numPr>
        <w:spacing w:after="0" w:line="312" w:lineRule="auto"/>
        <w:ind w:left="426" w:right="-144" w:hanging="426"/>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Wszelkie zmiany niniejszej umowy wymagają formy pisemnej w formie aneksu pod rygorem</w:t>
      </w:r>
      <w:r w:rsidR="00EA26EB">
        <w:rPr>
          <w:rFonts w:ascii="Times New Roman" w:eastAsia="Times New Roman" w:hAnsi="Times New Roman" w:cs="Times New Roman"/>
          <w:sz w:val="24"/>
          <w:szCs w:val="24"/>
          <w:lang w:eastAsia="pl-PL"/>
        </w:rPr>
        <w:t xml:space="preserve"> </w:t>
      </w:r>
      <w:r w:rsidRPr="003E16BD">
        <w:rPr>
          <w:rFonts w:ascii="Times New Roman" w:eastAsia="Times New Roman" w:hAnsi="Times New Roman" w:cs="Times New Roman"/>
          <w:sz w:val="24"/>
          <w:szCs w:val="24"/>
          <w:lang w:eastAsia="pl-PL"/>
        </w:rPr>
        <w:t>nieważności.</w:t>
      </w:r>
    </w:p>
    <w:p w14:paraId="1433AA9E" w14:textId="77777777" w:rsidR="008A3279" w:rsidRPr="003E16BD" w:rsidRDefault="008A3279" w:rsidP="0091302D">
      <w:pPr>
        <w:spacing w:after="0" w:line="312" w:lineRule="auto"/>
        <w:ind w:right="-144"/>
        <w:jc w:val="both"/>
        <w:rPr>
          <w:rFonts w:ascii="Times New Roman" w:eastAsia="Times New Roman" w:hAnsi="Times New Roman" w:cs="Times New Roman"/>
          <w:sz w:val="24"/>
          <w:szCs w:val="24"/>
          <w:lang w:eastAsia="pl-PL"/>
        </w:rPr>
      </w:pPr>
    </w:p>
    <w:p w14:paraId="1D2523DA" w14:textId="703257A4" w:rsidR="00157842" w:rsidRPr="00157842" w:rsidRDefault="00382ED5" w:rsidP="0091302D">
      <w:pPr>
        <w:pStyle w:val="Akapitzlist"/>
        <w:spacing w:after="0" w:line="312" w:lineRule="auto"/>
        <w:ind w:left="0" w:right="-144"/>
        <w:jc w:val="center"/>
        <w:rPr>
          <w:rFonts w:ascii="Times New Roman" w:hAnsi="Times New Roman" w:cs="Times New Roman"/>
          <w:sz w:val="24"/>
          <w:szCs w:val="24"/>
        </w:rPr>
      </w:pPr>
      <w:r>
        <w:rPr>
          <w:rFonts w:ascii="Times New Roman" w:hAnsi="Times New Roman" w:cs="Times New Roman"/>
          <w:sz w:val="24"/>
          <w:szCs w:val="24"/>
        </w:rPr>
        <w:t>§ 11</w:t>
      </w:r>
    </w:p>
    <w:p w14:paraId="34DD1B5E" w14:textId="77777777" w:rsidR="00157842" w:rsidRDefault="00157842" w:rsidP="0091302D">
      <w:pPr>
        <w:spacing w:after="0" w:line="312" w:lineRule="auto"/>
        <w:ind w:right="-144"/>
        <w:jc w:val="both"/>
        <w:rPr>
          <w:rFonts w:ascii="Times New Roman" w:hAnsi="Times New Roman" w:cs="Times New Roman"/>
          <w:sz w:val="24"/>
          <w:szCs w:val="24"/>
        </w:rPr>
      </w:pPr>
      <w:r w:rsidRPr="00157842">
        <w:rPr>
          <w:rFonts w:ascii="Times New Roman" w:hAnsi="Times New Roman" w:cs="Times New Roman"/>
          <w:sz w:val="24"/>
          <w:szCs w:val="24"/>
        </w:rPr>
        <w:t>Klauzula jakościowa – nie dotyczy.</w:t>
      </w:r>
    </w:p>
    <w:p w14:paraId="216FAF54" w14:textId="77777777" w:rsidR="00157842" w:rsidRPr="00157842" w:rsidRDefault="00157842" w:rsidP="0091302D">
      <w:pPr>
        <w:spacing w:after="0" w:line="312" w:lineRule="auto"/>
        <w:ind w:right="-144"/>
        <w:jc w:val="both"/>
        <w:rPr>
          <w:rFonts w:ascii="Times New Roman" w:hAnsi="Times New Roman" w:cs="Times New Roman"/>
          <w:sz w:val="24"/>
          <w:szCs w:val="24"/>
        </w:rPr>
      </w:pPr>
    </w:p>
    <w:p w14:paraId="437F2DDB" w14:textId="6E20746D" w:rsidR="006A39BA" w:rsidRDefault="006A39BA" w:rsidP="0091302D">
      <w:pPr>
        <w:spacing w:after="0" w:line="312" w:lineRule="auto"/>
        <w:ind w:right="-144"/>
        <w:jc w:val="center"/>
        <w:rPr>
          <w:rFonts w:ascii="Times New Roman" w:hAnsi="Times New Roman" w:cs="Times New Roman"/>
          <w:sz w:val="24"/>
          <w:szCs w:val="24"/>
        </w:rPr>
      </w:pPr>
      <w:r w:rsidRPr="00157842">
        <w:rPr>
          <w:rFonts w:ascii="Times New Roman" w:hAnsi="Times New Roman" w:cs="Times New Roman"/>
          <w:sz w:val="24"/>
          <w:szCs w:val="24"/>
        </w:rPr>
        <w:t>§ 1</w:t>
      </w:r>
      <w:r w:rsidR="00382ED5">
        <w:rPr>
          <w:rFonts w:ascii="Times New Roman" w:hAnsi="Times New Roman" w:cs="Times New Roman"/>
          <w:sz w:val="24"/>
          <w:szCs w:val="24"/>
        </w:rPr>
        <w:t>2</w:t>
      </w:r>
    </w:p>
    <w:p w14:paraId="1501ADBD" w14:textId="6CC489A8" w:rsidR="002319A9" w:rsidRPr="002319A9" w:rsidRDefault="006A39BA" w:rsidP="0091302D">
      <w:pPr>
        <w:numPr>
          <w:ilvl w:val="0"/>
          <w:numId w:val="41"/>
        </w:numPr>
        <w:spacing w:after="0" w:line="312" w:lineRule="auto"/>
        <w:ind w:left="0" w:right="-144" w:firstLine="0"/>
        <w:contextualSpacing/>
        <w:jc w:val="both"/>
        <w:rPr>
          <w:rFonts w:ascii="Times New Roman" w:eastAsia="Calibri" w:hAnsi="Times New Roman" w:cs="Times New Roman"/>
          <w:sz w:val="24"/>
          <w:szCs w:val="24"/>
        </w:rPr>
      </w:pPr>
      <w:r w:rsidRPr="00705B62">
        <w:rPr>
          <w:rFonts w:ascii="Times New Roman" w:eastAsia="Calibri" w:hAnsi="Times New Roman" w:cs="Times New Roman"/>
          <w:sz w:val="24"/>
          <w:szCs w:val="24"/>
        </w:rPr>
        <w:t>Pod rygorem odstąpienia od umowy, Wykonawca zobowiązany jest do ścisłego przestrzegania obowiązujących na terenie kompleksu wojskowego zasad używania wszelkich urządzeń służących do rejestracji, przekazywania lub udostępniania obrazu i dźwięku, w szczególności: telefony komórkowe, smartfony, aparaty foto</w:t>
      </w:r>
      <w:r w:rsidR="002319A9">
        <w:rPr>
          <w:rFonts w:ascii="Times New Roman" w:eastAsia="Calibri" w:hAnsi="Times New Roman" w:cs="Times New Roman"/>
          <w:sz w:val="24"/>
          <w:szCs w:val="24"/>
        </w:rPr>
        <w:t>graficzne, smartwatche, kamery, tablety,</w:t>
      </w:r>
      <w:r w:rsidR="002319A9" w:rsidRPr="002319A9">
        <w:rPr>
          <w:rFonts w:ascii="Times New Roman" w:eastAsia="Calibri" w:hAnsi="Times New Roman" w:cs="Times New Roman"/>
          <w:color w:val="FFFFFF" w:themeColor="background1"/>
          <w:sz w:val="24"/>
          <w:szCs w:val="24"/>
        </w:rPr>
        <w:t>…</w:t>
      </w:r>
      <w:r w:rsidR="002319A9">
        <w:rPr>
          <w:rFonts w:ascii="Times New Roman" w:eastAsia="Calibri" w:hAnsi="Times New Roman" w:cs="Times New Roman"/>
          <w:sz w:val="24"/>
          <w:szCs w:val="24"/>
        </w:rPr>
        <w:t>laptopy,</w:t>
      </w:r>
      <w:r w:rsidR="002319A9" w:rsidRPr="002319A9">
        <w:rPr>
          <w:rFonts w:ascii="Times New Roman" w:eastAsia="Calibri" w:hAnsi="Times New Roman" w:cs="Times New Roman"/>
          <w:color w:val="FFFFFF" w:themeColor="background1"/>
          <w:sz w:val="24"/>
          <w:szCs w:val="24"/>
        </w:rPr>
        <w:t>…</w:t>
      </w:r>
      <w:r w:rsidRPr="00705B62">
        <w:rPr>
          <w:rFonts w:ascii="Times New Roman" w:eastAsia="Calibri" w:hAnsi="Times New Roman" w:cs="Times New Roman"/>
          <w:sz w:val="24"/>
          <w:szCs w:val="24"/>
        </w:rPr>
        <w:t>komputery</w:t>
      </w:r>
      <w:r w:rsidRPr="00705B62">
        <w:rPr>
          <w:rStyle w:val="Odwoanieprzypisudolnego"/>
          <w:rFonts w:ascii="Times New Roman" w:eastAsia="Calibri" w:hAnsi="Times New Roman" w:cs="Times New Roman"/>
          <w:sz w:val="24"/>
          <w:szCs w:val="24"/>
        </w:rPr>
        <w:footnoteReference w:id="1"/>
      </w:r>
      <w:r w:rsidRPr="00705B62">
        <w:rPr>
          <w:rFonts w:ascii="Times New Roman" w:eastAsia="Calibri" w:hAnsi="Times New Roman" w:cs="Times New Roman"/>
          <w:sz w:val="24"/>
          <w:szCs w:val="24"/>
        </w:rPr>
        <w:t>.</w:t>
      </w:r>
      <w:r w:rsidR="002319A9" w:rsidRPr="002319A9">
        <w:rPr>
          <w:rFonts w:ascii="Times New Roman" w:eastAsia="Calibri" w:hAnsi="Times New Roman" w:cs="Times New Roman"/>
          <w:sz w:val="24"/>
          <w:szCs w:val="24"/>
        </w:rPr>
        <w:t xml:space="preserve"> </w:t>
      </w:r>
      <w:r w:rsidR="002319A9">
        <w:rPr>
          <w:rFonts w:ascii="Times New Roman" w:eastAsia="Calibri" w:hAnsi="Times New Roman" w:cs="Times New Roman"/>
          <w:sz w:val="24"/>
          <w:szCs w:val="24"/>
        </w:rPr>
        <w:br/>
        <w:t xml:space="preserve">2.    </w:t>
      </w:r>
      <w:r w:rsidR="002319A9" w:rsidRPr="002319A9">
        <w:rPr>
          <w:rFonts w:ascii="Times New Roman" w:eastAsia="Calibri" w:hAnsi="Times New Roman" w:cs="Times New Roman"/>
          <w:sz w:val="24"/>
          <w:szCs w:val="24"/>
        </w:rPr>
        <w:t xml:space="preserve">Zabrania się Wykonawcy, pod rygorem odstąpienia od umowy, wykorzystywania </w:t>
      </w:r>
      <w:r w:rsidR="002319A9" w:rsidRPr="002319A9">
        <w:rPr>
          <w:rFonts w:ascii="Times New Roman" w:eastAsia="Calibri" w:hAnsi="Times New Roman" w:cs="Times New Roman"/>
          <w:sz w:val="24"/>
          <w:szCs w:val="24"/>
        </w:rPr>
        <w:lastRenderedPageBreak/>
        <w:t>bezzałogowych statków powietrznych typu „Dron” i innych</w:t>
      </w:r>
      <w:r w:rsidR="002319A9">
        <w:rPr>
          <w:rFonts w:ascii="Times New Roman" w:eastAsia="Calibri" w:hAnsi="Times New Roman" w:cs="Times New Roman"/>
          <w:sz w:val="24"/>
          <w:szCs w:val="24"/>
        </w:rPr>
        <w:t xml:space="preserve"> </w:t>
      </w:r>
      <w:r w:rsidR="002319A9" w:rsidRPr="002319A9">
        <w:rPr>
          <w:rFonts w:ascii="Times New Roman" w:eastAsia="Calibri" w:hAnsi="Times New Roman" w:cs="Times New Roman"/>
          <w:sz w:val="24"/>
          <w:szCs w:val="24"/>
        </w:rPr>
        <w:t>aparatów latających nad obiektami i kompleksami wojskowymi</w:t>
      </w:r>
      <w:r w:rsidR="002319A9" w:rsidRPr="00705B62">
        <w:rPr>
          <w:rStyle w:val="Odwoanieprzypisudolnego"/>
          <w:rFonts w:ascii="Times New Roman" w:eastAsia="Calibri" w:hAnsi="Times New Roman" w:cs="Times New Roman"/>
          <w:sz w:val="24"/>
          <w:szCs w:val="24"/>
        </w:rPr>
        <w:footnoteReference w:id="2"/>
      </w:r>
      <w:r w:rsidR="002319A9" w:rsidRPr="002319A9">
        <w:rPr>
          <w:rFonts w:ascii="Times New Roman" w:eastAsia="Calibri" w:hAnsi="Times New Roman" w:cs="Times New Roman"/>
          <w:sz w:val="24"/>
          <w:szCs w:val="24"/>
        </w:rPr>
        <w:t xml:space="preserve">. Zapisy </w:t>
      </w:r>
      <w:r w:rsidR="002319A9" w:rsidRPr="002319A9">
        <w:rPr>
          <w:rFonts w:ascii="Times New Roman" w:hAnsi="Times New Roman" w:cs="Times New Roman"/>
          <w:sz w:val="24"/>
          <w:szCs w:val="24"/>
        </w:rPr>
        <w:t>§ 14 ust. 2 i 3 stosuje się odpowiednio.</w:t>
      </w:r>
    </w:p>
    <w:p w14:paraId="610E2D06" w14:textId="77777777" w:rsidR="002319A9" w:rsidRPr="00705B62" w:rsidRDefault="002319A9" w:rsidP="0091302D">
      <w:pPr>
        <w:spacing w:after="0" w:line="312" w:lineRule="auto"/>
        <w:ind w:right="-144"/>
        <w:contextualSpacing/>
        <w:jc w:val="both"/>
        <w:rPr>
          <w:rFonts w:ascii="Times New Roman" w:eastAsia="Calibri" w:hAnsi="Times New Roman" w:cs="Times New Roman"/>
          <w:sz w:val="24"/>
          <w:szCs w:val="24"/>
        </w:rPr>
      </w:pPr>
    </w:p>
    <w:p w14:paraId="54A5FC9C" w14:textId="1F8F3DF0" w:rsidR="00157842" w:rsidRPr="007C4641" w:rsidRDefault="00157842" w:rsidP="0091302D">
      <w:pPr>
        <w:spacing w:after="0" w:line="312" w:lineRule="auto"/>
        <w:ind w:right="-144"/>
        <w:jc w:val="center"/>
        <w:rPr>
          <w:rFonts w:ascii="Times New Roman" w:hAnsi="Times New Roman" w:cs="Times New Roman"/>
          <w:sz w:val="24"/>
          <w:szCs w:val="24"/>
        </w:rPr>
      </w:pPr>
      <w:r w:rsidRPr="007C4641">
        <w:rPr>
          <w:rFonts w:ascii="Times New Roman" w:hAnsi="Times New Roman" w:cs="Times New Roman"/>
          <w:sz w:val="24"/>
          <w:szCs w:val="24"/>
        </w:rPr>
        <w:t>§ 1</w:t>
      </w:r>
      <w:r w:rsidR="00382ED5" w:rsidRPr="007C4641">
        <w:rPr>
          <w:rFonts w:ascii="Times New Roman" w:hAnsi="Times New Roman" w:cs="Times New Roman"/>
          <w:sz w:val="24"/>
          <w:szCs w:val="24"/>
        </w:rPr>
        <w:t>3</w:t>
      </w:r>
    </w:p>
    <w:p w14:paraId="7ED8D75E" w14:textId="77777777" w:rsidR="00157842" w:rsidRPr="007C4641" w:rsidRDefault="00157842" w:rsidP="0091302D">
      <w:pPr>
        <w:spacing w:after="0" w:line="312" w:lineRule="auto"/>
        <w:ind w:right="-144"/>
        <w:jc w:val="both"/>
        <w:rPr>
          <w:rFonts w:ascii="Times New Roman" w:hAnsi="Times New Roman" w:cs="Times New Roman"/>
          <w:vanish/>
          <w:sz w:val="24"/>
          <w:szCs w:val="24"/>
        </w:rPr>
      </w:pPr>
      <w:r w:rsidRPr="007C4641">
        <w:rPr>
          <w:rFonts w:ascii="Times New Roman" w:hAnsi="Times New Roman" w:cs="Times New Roman"/>
          <w:vanish/>
          <w:sz w:val="24"/>
          <w:szCs w:val="24"/>
        </w:rPr>
        <w:t xml:space="preserve"> </w:t>
      </w:r>
    </w:p>
    <w:p w14:paraId="5FCB2429" w14:textId="77777777" w:rsidR="00157842" w:rsidRPr="007C4641" w:rsidRDefault="00157842" w:rsidP="0091302D">
      <w:pPr>
        <w:pStyle w:val="Akapitzlist"/>
        <w:spacing w:after="0" w:line="312" w:lineRule="auto"/>
        <w:ind w:left="0" w:right="-144"/>
        <w:jc w:val="both"/>
        <w:rPr>
          <w:rFonts w:ascii="Times New Roman" w:hAnsi="Times New Roman" w:cs="Times New Roman"/>
          <w:vanish/>
          <w:sz w:val="24"/>
          <w:szCs w:val="24"/>
        </w:rPr>
      </w:pPr>
    </w:p>
    <w:p w14:paraId="1979FF33" w14:textId="77777777" w:rsidR="007C4641" w:rsidRPr="007C4641" w:rsidRDefault="007C4641" w:rsidP="0091302D">
      <w:pPr>
        <w:numPr>
          <w:ilvl w:val="0"/>
          <w:numId w:val="43"/>
        </w:numPr>
        <w:spacing w:after="0" w:line="312" w:lineRule="auto"/>
        <w:ind w:left="0" w:right="-144" w:firstLine="0"/>
        <w:jc w:val="both"/>
        <w:rPr>
          <w:rFonts w:ascii="Times New Roman" w:hAnsi="Times New Roman" w:cs="Times New Roman"/>
          <w:sz w:val="24"/>
          <w:szCs w:val="24"/>
        </w:rPr>
      </w:pPr>
      <w:r w:rsidRPr="007C4641">
        <w:rPr>
          <w:rFonts w:ascii="Times New Roman" w:hAnsi="Times New Roman" w:cs="Times New Roman"/>
          <w:sz w:val="24"/>
          <w:szCs w:val="24"/>
        </w:rPr>
        <w:t>Celem wypełnienia obowiązku, wynikającego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w:t>
      </w:r>
    </w:p>
    <w:p w14:paraId="78400291" w14:textId="405A47F4" w:rsidR="007C4641" w:rsidRPr="007C4641" w:rsidRDefault="007C4641" w:rsidP="0091302D">
      <w:pPr>
        <w:widowControl w:val="0"/>
        <w:numPr>
          <w:ilvl w:val="0"/>
          <w:numId w:val="42"/>
        </w:numPr>
        <w:autoSpaceDE w:val="0"/>
        <w:autoSpaceDN w:val="0"/>
        <w:adjustRightInd w:val="0"/>
        <w:spacing w:after="0" w:line="312" w:lineRule="auto"/>
        <w:ind w:left="567" w:right="-144" w:hanging="567"/>
        <w:jc w:val="both"/>
        <w:rPr>
          <w:rFonts w:ascii="Times New Roman" w:hAnsi="Times New Roman" w:cs="Times New Roman"/>
          <w:sz w:val="24"/>
          <w:szCs w:val="24"/>
        </w:rPr>
      </w:pPr>
      <w:r w:rsidRPr="007C4641">
        <w:rPr>
          <w:rFonts w:ascii="Times New Roman" w:hAnsi="Times New Roman" w:cs="Times New Roman"/>
          <w:sz w:val="24"/>
          <w:szCs w:val="24"/>
        </w:rPr>
        <w:t>Przetwarzającym dane osobowe jest 6. Wojskowy Oddział Gospodarczy w Ustce</w:t>
      </w:r>
      <w:r w:rsidR="00EA26EB">
        <w:rPr>
          <w:rFonts w:ascii="Times New Roman" w:hAnsi="Times New Roman" w:cs="Times New Roman"/>
          <w:sz w:val="24"/>
          <w:szCs w:val="24"/>
        </w:rPr>
        <w:t xml:space="preserve"> </w:t>
      </w:r>
      <w:r w:rsidRPr="007C4641">
        <w:rPr>
          <w:rFonts w:ascii="Times New Roman" w:hAnsi="Times New Roman" w:cs="Times New Roman"/>
          <w:sz w:val="24"/>
          <w:szCs w:val="24"/>
        </w:rPr>
        <w:t>reprezentowany przez Komendanta 6. Wojskowego Oddziału Gospodarczego z siedzibą w Ustce. Adres korespondencyjny: Lędowo Osiedle 1N, 76-271 Ustka, adres e-mail: 6wog.komenda@ron.mil.pl, numer telefonu kontaktowego 261 231 367, numer fax. 261 231 578.</w:t>
      </w:r>
    </w:p>
    <w:p w14:paraId="4AAF79F9" w14:textId="79C7CE15" w:rsidR="007C4641" w:rsidRPr="007C4641" w:rsidRDefault="007C4641" w:rsidP="0091302D">
      <w:pPr>
        <w:widowControl w:val="0"/>
        <w:numPr>
          <w:ilvl w:val="0"/>
          <w:numId w:val="42"/>
        </w:numPr>
        <w:autoSpaceDE w:val="0"/>
        <w:autoSpaceDN w:val="0"/>
        <w:adjustRightInd w:val="0"/>
        <w:spacing w:after="0" w:line="312" w:lineRule="auto"/>
        <w:ind w:left="567" w:right="-144" w:hanging="567"/>
        <w:jc w:val="both"/>
        <w:rPr>
          <w:rFonts w:ascii="Times New Roman" w:hAnsi="Times New Roman" w:cs="Times New Roman"/>
          <w:sz w:val="24"/>
          <w:szCs w:val="24"/>
        </w:rPr>
      </w:pPr>
      <w:r w:rsidRPr="007C4641">
        <w:rPr>
          <w:rFonts w:ascii="Times New Roman" w:hAnsi="Times New Roman" w:cs="Times New Roman"/>
          <w:sz w:val="24"/>
          <w:szCs w:val="24"/>
        </w:rPr>
        <w:t>Sposoby kontaktu z</w:t>
      </w:r>
      <w:r w:rsidR="00EA26EB">
        <w:rPr>
          <w:rFonts w:ascii="Times New Roman" w:hAnsi="Times New Roman" w:cs="Times New Roman"/>
          <w:sz w:val="24"/>
          <w:szCs w:val="24"/>
        </w:rPr>
        <w:t xml:space="preserve"> </w:t>
      </w:r>
      <w:r w:rsidRPr="007C4641">
        <w:rPr>
          <w:rFonts w:ascii="Times New Roman" w:hAnsi="Times New Roman" w:cs="Times New Roman"/>
          <w:sz w:val="24"/>
          <w:szCs w:val="24"/>
        </w:rPr>
        <w:t xml:space="preserve">inspektorem ochrony danych w 6. Wojskowym Oddziale Gospodarczym z siedzibą w Ustce, adres korespondencyjny: Lędowo Osiedle 1N, </w:t>
      </w:r>
      <w:r w:rsidRPr="007C4641">
        <w:rPr>
          <w:rFonts w:ascii="Times New Roman" w:hAnsi="Times New Roman" w:cs="Times New Roman"/>
          <w:sz w:val="24"/>
          <w:szCs w:val="24"/>
        </w:rPr>
        <w:br/>
        <w:t>76-271 Ustka, numer telefonu kontaktowego 261 231 377, numer fax. 261 231 578.</w:t>
      </w:r>
    </w:p>
    <w:p w14:paraId="48E724B1" w14:textId="77777777" w:rsidR="007C4641" w:rsidRPr="007C4641" w:rsidRDefault="007C4641" w:rsidP="0091302D">
      <w:pPr>
        <w:widowControl w:val="0"/>
        <w:numPr>
          <w:ilvl w:val="0"/>
          <w:numId w:val="42"/>
        </w:numPr>
        <w:autoSpaceDE w:val="0"/>
        <w:autoSpaceDN w:val="0"/>
        <w:adjustRightInd w:val="0"/>
        <w:spacing w:after="0" w:line="312" w:lineRule="auto"/>
        <w:ind w:left="567" w:right="-144" w:hanging="567"/>
        <w:jc w:val="both"/>
        <w:rPr>
          <w:rFonts w:ascii="Times New Roman" w:hAnsi="Times New Roman" w:cs="Times New Roman"/>
          <w:sz w:val="24"/>
          <w:szCs w:val="24"/>
        </w:rPr>
      </w:pPr>
      <w:r w:rsidRPr="007C4641">
        <w:rPr>
          <w:rFonts w:ascii="Times New Roman" w:hAnsi="Times New Roman" w:cs="Times New Roman"/>
          <w:sz w:val="24"/>
          <w:szCs w:val="24"/>
        </w:rPr>
        <w:t xml:space="preserve">Dane osobowe przetwarzane będą w celu realizacji umowy na podstawie </w:t>
      </w:r>
      <w:r w:rsidRPr="007C4641">
        <w:rPr>
          <w:rFonts w:ascii="Times New Roman" w:hAnsi="Times New Roman" w:cs="Times New Roman"/>
          <w:sz w:val="24"/>
          <w:szCs w:val="24"/>
        </w:rPr>
        <w:br/>
        <w:t>art. 6 ust. 1 lit. b RODO.</w:t>
      </w:r>
    </w:p>
    <w:p w14:paraId="66776EF8" w14:textId="77777777" w:rsidR="007C4641" w:rsidRPr="007C4641" w:rsidRDefault="007C4641" w:rsidP="0091302D">
      <w:pPr>
        <w:widowControl w:val="0"/>
        <w:numPr>
          <w:ilvl w:val="0"/>
          <w:numId w:val="42"/>
        </w:numPr>
        <w:autoSpaceDE w:val="0"/>
        <w:autoSpaceDN w:val="0"/>
        <w:adjustRightInd w:val="0"/>
        <w:spacing w:after="0" w:line="312" w:lineRule="auto"/>
        <w:ind w:left="567" w:right="-144" w:hanging="567"/>
        <w:jc w:val="both"/>
        <w:rPr>
          <w:rFonts w:ascii="Times New Roman" w:hAnsi="Times New Roman" w:cs="Times New Roman"/>
          <w:sz w:val="24"/>
          <w:szCs w:val="24"/>
        </w:rPr>
      </w:pPr>
      <w:r w:rsidRPr="007C4641">
        <w:rPr>
          <w:rFonts w:ascii="Times New Roman" w:hAnsi="Times New Roman" w:cs="Times New Roman"/>
          <w:sz w:val="24"/>
          <w:szCs w:val="24"/>
        </w:rPr>
        <w:t>Odbiorcą danych osobowych jest 6. Wojskowy Oddział Gospodarczy w Ustce. Posiadane i przetwarzane dane osobowe nie będą przekazywane żadnym odbiorcom danych.</w:t>
      </w:r>
    </w:p>
    <w:p w14:paraId="0EE903AD" w14:textId="77777777" w:rsidR="007C4641" w:rsidRPr="007C4641" w:rsidRDefault="007C4641" w:rsidP="0091302D">
      <w:pPr>
        <w:widowControl w:val="0"/>
        <w:numPr>
          <w:ilvl w:val="0"/>
          <w:numId w:val="42"/>
        </w:numPr>
        <w:autoSpaceDE w:val="0"/>
        <w:autoSpaceDN w:val="0"/>
        <w:adjustRightInd w:val="0"/>
        <w:spacing w:after="0" w:line="312" w:lineRule="auto"/>
        <w:ind w:left="567" w:right="-144" w:hanging="567"/>
        <w:jc w:val="both"/>
        <w:rPr>
          <w:rFonts w:ascii="Times New Roman" w:hAnsi="Times New Roman" w:cs="Times New Roman"/>
          <w:sz w:val="24"/>
          <w:szCs w:val="24"/>
        </w:rPr>
      </w:pPr>
      <w:r w:rsidRPr="007C4641">
        <w:rPr>
          <w:rFonts w:ascii="Times New Roman" w:hAnsi="Times New Roman" w:cs="Times New Roman"/>
          <w:sz w:val="24"/>
          <w:szCs w:val="24"/>
        </w:rPr>
        <w:t xml:space="preserve">Dane osobowe będą przechowywane przez czas określony w Jednolitym Rzeczowym Wykazie Akt 6. Wojskowego Oddziału Gospodarczego w Ustce a następnie archiwizowane zgodnie z przepisami o archiwizacji dokumentów. </w:t>
      </w:r>
    </w:p>
    <w:p w14:paraId="1C3EC6B0" w14:textId="747A9C37" w:rsidR="007C4641" w:rsidRPr="007C4641" w:rsidRDefault="007C4641" w:rsidP="0091302D">
      <w:pPr>
        <w:widowControl w:val="0"/>
        <w:numPr>
          <w:ilvl w:val="0"/>
          <w:numId w:val="42"/>
        </w:numPr>
        <w:autoSpaceDE w:val="0"/>
        <w:autoSpaceDN w:val="0"/>
        <w:adjustRightInd w:val="0"/>
        <w:spacing w:after="0" w:line="312" w:lineRule="auto"/>
        <w:ind w:left="567" w:right="-144" w:hanging="567"/>
        <w:jc w:val="both"/>
        <w:rPr>
          <w:rFonts w:ascii="Times New Roman" w:hAnsi="Times New Roman" w:cs="Times New Roman"/>
          <w:sz w:val="24"/>
          <w:szCs w:val="24"/>
        </w:rPr>
      </w:pPr>
      <w:r w:rsidRPr="007C4641">
        <w:rPr>
          <w:rFonts w:ascii="Times New Roman" w:hAnsi="Times New Roman" w:cs="Times New Roman"/>
          <w:sz w:val="24"/>
          <w:szCs w:val="24"/>
        </w:rPr>
        <w:t xml:space="preserve">Zgodnie z art. 15 RODO, pracownicy wykonawcy posiadają prawo dostępu do treści swoich danych osobowych przetwarzanych w siedzibie </w:t>
      </w:r>
      <w:r w:rsidRPr="007C4641">
        <w:rPr>
          <w:rFonts w:ascii="Times New Roman" w:hAnsi="Times New Roman" w:cs="Times New Roman"/>
          <w:i/>
          <w:sz w:val="24"/>
          <w:szCs w:val="24"/>
        </w:rPr>
        <w:t>Przetwarzającego dane</w:t>
      </w:r>
      <w:r w:rsidRPr="007C4641">
        <w:rPr>
          <w:rFonts w:ascii="Times New Roman" w:hAnsi="Times New Roman" w:cs="Times New Roman"/>
          <w:sz w:val="24"/>
          <w:szCs w:val="24"/>
        </w:rPr>
        <w:t>, na podstawie art. 16 RODO mają prawo do ich sprostowania, jak również na podstawie art. 18 RODO prawo do ograniczenia ich przetwarzania, prawo do cofnięcia zgody, prawo do wniesienia sprzeciwu wobec sposobu ich przetwarzania nie zgodnego z przepisami unijnego rozporządzenia RODO i tym samym wniesienia skargi do organu nadzorczego. W związku</w:t>
      </w:r>
      <w:r w:rsidR="00EA26EB">
        <w:rPr>
          <w:rFonts w:ascii="Times New Roman" w:hAnsi="Times New Roman" w:cs="Times New Roman"/>
          <w:sz w:val="24"/>
          <w:szCs w:val="24"/>
        </w:rPr>
        <w:t xml:space="preserve"> </w:t>
      </w:r>
      <w:r w:rsidRPr="007C4641">
        <w:rPr>
          <w:rFonts w:ascii="Times New Roman" w:hAnsi="Times New Roman" w:cs="Times New Roman"/>
          <w:sz w:val="24"/>
          <w:szCs w:val="24"/>
        </w:rPr>
        <w:t>z art.17 ust.3. lit. b, d lub e RODO pracownikowi nie przysługuje prawo usunięcia danych oraz zgodnie z art. 20 RODO prawo</w:t>
      </w:r>
      <w:r w:rsidR="00EA26EB">
        <w:rPr>
          <w:rFonts w:ascii="Times New Roman" w:hAnsi="Times New Roman" w:cs="Times New Roman"/>
          <w:sz w:val="24"/>
          <w:szCs w:val="24"/>
        </w:rPr>
        <w:t xml:space="preserve"> </w:t>
      </w:r>
      <w:r w:rsidRPr="007C4641">
        <w:rPr>
          <w:rFonts w:ascii="Times New Roman" w:hAnsi="Times New Roman" w:cs="Times New Roman"/>
          <w:sz w:val="24"/>
          <w:szCs w:val="24"/>
        </w:rPr>
        <w:t xml:space="preserve">do przenoszenia danych. </w:t>
      </w:r>
    </w:p>
    <w:p w14:paraId="2F590250" w14:textId="77777777" w:rsidR="007C4641" w:rsidRPr="007C4641" w:rsidRDefault="007C4641" w:rsidP="0091302D">
      <w:pPr>
        <w:widowControl w:val="0"/>
        <w:numPr>
          <w:ilvl w:val="0"/>
          <w:numId w:val="42"/>
        </w:numPr>
        <w:autoSpaceDE w:val="0"/>
        <w:autoSpaceDN w:val="0"/>
        <w:adjustRightInd w:val="0"/>
        <w:spacing w:after="0" w:line="312" w:lineRule="auto"/>
        <w:ind w:left="567" w:right="-144" w:hanging="567"/>
        <w:jc w:val="both"/>
        <w:rPr>
          <w:rFonts w:ascii="Times New Roman" w:hAnsi="Times New Roman" w:cs="Times New Roman"/>
          <w:sz w:val="24"/>
          <w:szCs w:val="24"/>
        </w:rPr>
      </w:pPr>
      <w:r w:rsidRPr="007C4641">
        <w:rPr>
          <w:rFonts w:ascii="Times New Roman" w:hAnsi="Times New Roman" w:cs="Times New Roman"/>
          <w:sz w:val="24"/>
          <w:szCs w:val="24"/>
        </w:rPr>
        <w:t xml:space="preserve">Podanie przez pracowników wykonawcy danych osobowych jest dobrowolne, jednakże odmowa podania danych może skutkować odmową zawarcia umowy </w:t>
      </w:r>
      <w:r w:rsidRPr="007C4641">
        <w:rPr>
          <w:rFonts w:ascii="Times New Roman" w:hAnsi="Times New Roman" w:cs="Times New Roman"/>
          <w:sz w:val="24"/>
          <w:szCs w:val="24"/>
        </w:rPr>
        <w:br/>
        <w:t>na realizację</w:t>
      </w:r>
      <w:r w:rsidRPr="007C4641">
        <w:rPr>
          <w:rFonts w:ascii="Times New Roman" w:hAnsi="Times New Roman" w:cs="Times New Roman"/>
          <w:b/>
          <w:sz w:val="24"/>
          <w:szCs w:val="24"/>
        </w:rPr>
        <w:t xml:space="preserve"> </w:t>
      </w:r>
      <w:r w:rsidRPr="007C4641">
        <w:rPr>
          <w:rFonts w:ascii="Times New Roman" w:hAnsi="Times New Roman" w:cs="Times New Roman"/>
          <w:sz w:val="24"/>
          <w:szCs w:val="24"/>
        </w:rPr>
        <w:t>zakupu dostaw, towarów i usług.</w:t>
      </w:r>
    </w:p>
    <w:p w14:paraId="04BA8FA2" w14:textId="77777777" w:rsidR="007C4641" w:rsidRPr="007C4641" w:rsidRDefault="007C4641" w:rsidP="0091302D">
      <w:pPr>
        <w:widowControl w:val="0"/>
        <w:numPr>
          <w:ilvl w:val="0"/>
          <w:numId w:val="42"/>
        </w:numPr>
        <w:autoSpaceDE w:val="0"/>
        <w:autoSpaceDN w:val="0"/>
        <w:adjustRightInd w:val="0"/>
        <w:spacing w:after="0" w:line="312" w:lineRule="auto"/>
        <w:ind w:left="567" w:right="-144" w:hanging="567"/>
        <w:jc w:val="both"/>
        <w:rPr>
          <w:rFonts w:ascii="Times New Roman" w:hAnsi="Times New Roman" w:cs="Times New Roman"/>
          <w:sz w:val="24"/>
          <w:szCs w:val="24"/>
        </w:rPr>
      </w:pPr>
      <w:r w:rsidRPr="007C4641">
        <w:rPr>
          <w:rFonts w:ascii="Times New Roman" w:hAnsi="Times New Roman" w:cs="Times New Roman"/>
          <w:sz w:val="24"/>
          <w:szCs w:val="24"/>
        </w:rPr>
        <w:t>Informujemy, że stosownie do art. 22 RODO, dane osobowe nie będą przetwarzane w sposób zautomatyzowany i nie będą profilowane.</w:t>
      </w:r>
    </w:p>
    <w:p w14:paraId="2C4469CE" w14:textId="754B1C01" w:rsidR="00B202FA" w:rsidRDefault="00B202FA" w:rsidP="0091302D">
      <w:pPr>
        <w:spacing w:after="0" w:line="312" w:lineRule="auto"/>
        <w:ind w:right="-144"/>
        <w:rPr>
          <w:rFonts w:ascii="Times New Roman" w:eastAsia="Calibri" w:hAnsi="Times New Roman" w:cs="Times New Roman"/>
          <w:sz w:val="24"/>
          <w:szCs w:val="24"/>
        </w:rPr>
      </w:pPr>
    </w:p>
    <w:p w14:paraId="5D7E503E" w14:textId="6A3AC881" w:rsidR="0091302D" w:rsidRDefault="0091302D" w:rsidP="0091302D">
      <w:pPr>
        <w:spacing w:after="0" w:line="312" w:lineRule="auto"/>
        <w:ind w:right="-144"/>
        <w:rPr>
          <w:rFonts w:ascii="Times New Roman" w:eastAsia="Calibri" w:hAnsi="Times New Roman" w:cs="Times New Roman"/>
          <w:sz w:val="24"/>
          <w:szCs w:val="24"/>
        </w:rPr>
      </w:pPr>
    </w:p>
    <w:p w14:paraId="6C2AF199" w14:textId="77777777" w:rsidR="0091302D" w:rsidRDefault="0091302D" w:rsidP="0091302D">
      <w:pPr>
        <w:spacing w:after="0" w:line="312" w:lineRule="auto"/>
        <w:ind w:right="-144"/>
        <w:rPr>
          <w:rFonts w:ascii="Times New Roman" w:eastAsia="Calibri" w:hAnsi="Times New Roman" w:cs="Times New Roman"/>
          <w:sz w:val="24"/>
          <w:szCs w:val="24"/>
        </w:rPr>
      </w:pPr>
      <w:bookmarkStart w:id="0" w:name="_GoBack"/>
      <w:bookmarkEnd w:id="0"/>
    </w:p>
    <w:p w14:paraId="02B0C891" w14:textId="1407AB9E" w:rsidR="003E16BD" w:rsidRPr="003E16BD" w:rsidRDefault="00157842" w:rsidP="0091302D">
      <w:pPr>
        <w:spacing w:after="0" w:line="312" w:lineRule="auto"/>
        <w:ind w:right="-144"/>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1</w:t>
      </w:r>
      <w:r w:rsidR="00382ED5">
        <w:rPr>
          <w:rFonts w:ascii="Times New Roman" w:eastAsia="Calibri" w:hAnsi="Times New Roman" w:cs="Times New Roman"/>
          <w:sz w:val="24"/>
          <w:szCs w:val="24"/>
        </w:rPr>
        <w:t>4</w:t>
      </w:r>
    </w:p>
    <w:p w14:paraId="75DFE627" w14:textId="75A3C7ED" w:rsidR="005174CC" w:rsidRPr="003F6B46" w:rsidRDefault="005174CC" w:rsidP="0091302D">
      <w:pPr>
        <w:pStyle w:val="Akapitzlist"/>
        <w:numPr>
          <w:ilvl w:val="0"/>
          <w:numId w:val="13"/>
        </w:numPr>
        <w:spacing w:after="0" w:line="312" w:lineRule="auto"/>
        <w:ind w:left="426" w:right="-144" w:hanging="426"/>
        <w:jc w:val="both"/>
        <w:rPr>
          <w:rFonts w:ascii="Times New Roman" w:hAnsi="Times New Roman" w:cs="Times New Roman"/>
          <w:sz w:val="24"/>
          <w:szCs w:val="24"/>
        </w:rPr>
      </w:pPr>
      <w:r w:rsidRPr="003F6B46">
        <w:rPr>
          <w:rFonts w:ascii="Times New Roman" w:hAnsi="Times New Roman" w:cs="Times New Roman"/>
          <w:sz w:val="24"/>
          <w:szCs w:val="24"/>
        </w:rPr>
        <w:t>Wykonawca, pod rygorem odstąpienia od umowy przez Zamawiającego oraz naliczenia kary umownej za odstąpienie od umowy, zobowiązany jest do przestrzegania zasad postępowania z osobami nie będącymi obywatelami</w:t>
      </w:r>
      <w:r w:rsidR="00EA26EB">
        <w:rPr>
          <w:rFonts w:ascii="Times New Roman" w:hAnsi="Times New Roman" w:cs="Times New Roman"/>
          <w:sz w:val="24"/>
          <w:szCs w:val="24"/>
        </w:rPr>
        <w:t xml:space="preserve"> </w:t>
      </w:r>
      <w:r w:rsidRPr="003F6B46">
        <w:rPr>
          <w:rFonts w:ascii="Times New Roman" w:hAnsi="Times New Roman" w:cs="Times New Roman"/>
          <w:sz w:val="24"/>
          <w:szCs w:val="24"/>
        </w:rPr>
        <w:t>narodowości polskiej, które określa załącznik nr 1-1b do umowy</w:t>
      </w:r>
      <w:r w:rsidRPr="003F6B46">
        <w:rPr>
          <w:rStyle w:val="Odwoanieprzypisudolnego"/>
          <w:rFonts w:ascii="Times New Roman" w:hAnsi="Times New Roman" w:cs="Times New Roman"/>
          <w:sz w:val="24"/>
          <w:szCs w:val="24"/>
        </w:rPr>
        <w:footnoteReference w:id="3"/>
      </w:r>
      <w:r w:rsidRPr="003F6B46">
        <w:rPr>
          <w:rFonts w:ascii="Times New Roman" w:hAnsi="Times New Roman" w:cs="Times New Roman"/>
          <w:sz w:val="24"/>
          <w:szCs w:val="24"/>
        </w:rPr>
        <w:t>.</w:t>
      </w:r>
    </w:p>
    <w:p w14:paraId="766C9A61" w14:textId="77777777" w:rsidR="006A39BA" w:rsidRPr="002D0191" w:rsidRDefault="006A39BA" w:rsidP="0091302D">
      <w:pPr>
        <w:widowControl w:val="0"/>
        <w:numPr>
          <w:ilvl w:val="0"/>
          <w:numId w:val="13"/>
        </w:numPr>
        <w:suppressAutoHyphens/>
        <w:overflowPunct w:val="0"/>
        <w:spacing w:after="0" w:line="312" w:lineRule="auto"/>
        <w:ind w:left="426" w:right="-144" w:hanging="426"/>
        <w:jc w:val="both"/>
        <w:rPr>
          <w:rFonts w:ascii="Times New Roman" w:hAnsi="Times New Roman" w:cs="Times New Roman"/>
          <w:sz w:val="24"/>
          <w:szCs w:val="24"/>
        </w:rPr>
      </w:pPr>
      <w:r w:rsidRPr="002D0191">
        <w:rPr>
          <w:rFonts w:ascii="Times New Roman" w:hAnsi="Times New Roman" w:cs="Times New Roman"/>
          <w:sz w:val="24"/>
          <w:szCs w:val="24"/>
        </w:rPr>
        <w:t>Odstąpienie od umowy z przyczyn, o których mowa w ust. 1 następuje w formie pisemnej, w terminie nie później niż 30 dni od ujawnienia przyczyny uzasadniającej odstąpienie od umowy.</w:t>
      </w:r>
    </w:p>
    <w:p w14:paraId="3F6B6FFA" w14:textId="171A7D54" w:rsidR="006A39BA" w:rsidRPr="002D0191" w:rsidRDefault="006A39BA" w:rsidP="0091302D">
      <w:pPr>
        <w:widowControl w:val="0"/>
        <w:numPr>
          <w:ilvl w:val="0"/>
          <w:numId w:val="13"/>
        </w:numPr>
        <w:suppressAutoHyphens/>
        <w:overflowPunct w:val="0"/>
        <w:spacing w:after="0" w:line="312" w:lineRule="auto"/>
        <w:ind w:left="426" w:right="-144" w:hanging="426"/>
        <w:jc w:val="both"/>
        <w:rPr>
          <w:rFonts w:ascii="Times New Roman" w:hAnsi="Times New Roman" w:cs="Times New Roman"/>
          <w:sz w:val="24"/>
          <w:szCs w:val="24"/>
        </w:rPr>
      </w:pPr>
      <w:r w:rsidRPr="002D0191">
        <w:rPr>
          <w:rFonts w:ascii="Times New Roman" w:hAnsi="Times New Roman" w:cs="Times New Roman"/>
          <w:sz w:val="24"/>
          <w:szCs w:val="24"/>
        </w:rPr>
        <w:t>W przypadku gdy Zamawiający nie skorzysta z prawa odstąpienia od umowy, zostanie naliczona kara umowna w wysokości 2% wartości wynagrodzenia brutto określonego w §</w:t>
      </w:r>
      <w:r>
        <w:rPr>
          <w:rFonts w:ascii="Times New Roman" w:hAnsi="Times New Roman" w:cs="Times New Roman"/>
          <w:sz w:val="24"/>
          <w:szCs w:val="24"/>
        </w:rPr>
        <w:t xml:space="preserve"> </w:t>
      </w:r>
      <w:r w:rsidR="00382ED5">
        <w:rPr>
          <w:rFonts w:ascii="Times New Roman" w:hAnsi="Times New Roman" w:cs="Times New Roman"/>
          <w:sz w:val="24"/>
          <w:szCs w:val="24"/>
        </w:rPr>
        <w:t>5</w:t>
      </w:r>
      <w:r w:rsidRPr="002D0191">
        <w:rPr>
          <w:rFonts w:ascii="Times New Roman" w:hAnsi="Times New Roman" w:cs="Times New Roman"/>
          <w:sz w:val="24"/>
          <w:szCs w:val="24"/>
        </w:rPr>
        <w:t xml:space="preserve"> ust. </w:t>
      </w:r>
      <w:r w:rsidR="00B202FA">
        <w:rPr>
          <w:rFonts w:ascii="Times New Roman" w:hAnsi="Times New Roman" w:cs="Times New Roman"/>
          <w:sz w:val="24"/>
          <w:szCs w:val="24"/>
        </w:rPr>
        <w:t>3</w:t>
      </w:r>
      <w:r w:rsidRPr="002D0191">
        <w:rPr>
          <w:rFonts w:ascii="Times New Roman" w:hAnsi="Times New Roman" w:cs="Times New Roman"/>
          <w:sz w:val="24"/>
          <w:szCs w:val="24"/>
        </w:rPr>
        <w:t xml:space="preserve"> zamówienia podstawowego za każdy ujawniony przypadek nieprzestrzegania zasad o których mowa w ust. 1.</w:t>
      </w:r>
    </w:p>
    <w:p w14:paraId="17B3A3AA" w14:textId="77777777" w:rsidR="006A39BA" w:rsidRDefault="006A39BA" w:rsidP="0091302D">
      <w:pPr>
        <w:spacing w:after="0" w:line="312" w:lineRule="auto"/>
        <w:ind w:right="-144"/>
        <w:jc w:val="center"/>
        <w:rPr>
          <w:rFonts w:ascii="Times New Roman" w:eastAsia="Times New Roman" w:hAnsi="Times New Roman" w:cs="Times New Roman"/>
          <w:sz w:val="24"/>
          <w:szCs w:val="24"/>
          <w:lang w:eastAsia="pl-PL"/>
        </w:rPr>
      </w:pPr>
    </w:p>
    <w:p w14:paraId="649655C6" w14:textId="664AF096" w:rsidR="003E16BD" w:rsidRPr="003E16BD" w:rsidRDefault="00157842" w:rsidP="0091302D">
      <w:pPr>
        <w:spacing w:after="0" w:line="312" w:lineRule="auto"/>
        <w:ind w:right="-14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w:t>
      </w:r>
      <w:r w:rsidR="007C4641">
        <w:rPr>
          <w:rFonts w:ascii="Times New Roman" w:eastAsia="Times New Roman" w:hAnsi="Times New Roman" w:cs="Times New Roman"/>
          <w:sz w:val="24"/>
          <w:szCs w:val="24"/>
          <w:lang w:eastAsia="pl-PL"/>
        </w:rPr>
        <w:t>5</w:t>
      </w:r>
    </w:p>
    <w:p w14:paraId="76656AF6" w14:textId="77777777" w:rsidR="003E16BD" w:rsidRDefault="003E16BD" w:rsidP="0091302D">
      <w:pPr>
        <w:numPr>
          <w:ilvl w:val="0"/>
          <w:numId w:val="8"/>
        </w:numPr>
        <w:spacing w:after="0" w:line="312" w:lineRule="auto"/>
        <w:ind w:left="284" w:right="-144" w:hanging="284"/>
        <w:jc w:val="both"/>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 xml:space="preserve">Umowa została sporządzona w </w:t>
      </w:r>
      <w:r w:rsidR="00414D9F">
        <w:rPr>
          <w:rFonts w:ascii="Times New Roman" w:eastAsia="Times New Roman" w:hAnsi="Times New Roman" w:cs="Times New Roman"/>
          <w:sz w:val="24"/>
          <w:szCs w:val="24"/>
          <w:lang w:eastAsia="pl-PL"/>
        </w:rPr>
        <w:t>dwóch</w:t>
      </w:r>
      <w:r w:rsidRPr="003E16BD">
        <w:rPr>
          <w:rFonts w:ascii="Times New Roman" w:eastAsia="Times New Roman" w:hAnsi="Times New Roman" w:cs="Times New Roman"/>
          <w:sz w:val="24"/>
          <w:szCs w:val="24"/>
          <w:lang w:eastAsia="pl-PL"/>
        </w:rPr>
        <w:t xml:space="preserve"> jednobrzmiących egzemplarzach, </w:t>
      </w:r>
      <w:r w:rsidR="00414D9F">
        <w:rPr>
          <w:rFonts w:ascii="Times New Roman" w:eastAsia="Times New Roman" w:hAnsi="Times New Roman" w:cs="Times New Roman"/>
          <w:sz w:val="24"/>
          <w:szCs w:val="24"/>
          <w:lang w:eastAsia="pl-PL"/>
        </w:rPr>
        <w:t>po jednym dla każdej strony.</w:t>
      </w:r>
    </w:p>
    <w:p w14:paraId="2BC55DFF" w14:textId="35DDF442" w:rsidR="00414D9F" w:rsidRDefault="00414D9F" w:rsidP="0091302D">
      <w:pPr>
        <w:numPr>
          <w:ilvl w:val="0"/>
          <w:numId w:val="8"/>
        </w:numPr>
        <w:spacing w:after="0" w:line="312" w:lineRule="auto"/>
        <w:ind w:left="284" w:right="-14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wchodzi w życie z dniem zawarcia.</w:t>
      </w:r>
    </w:p>
    <w:p w14:paraId="1EF045B8" w14:textId="68B31A36" w:rsidR="002F53CA" w:rsidRDefault="002F53CA" w:rsidP="0091302D">
      <w:pPr>
        <w:spacing w:after="0" w:line="312" w:lineRule="auto"/>
        <w:ind w:right="-144"/>
        <w:jc w:val="both"/>
        <w:rPr>
          <w:rFonts w:ascii="Times New Roman" w:eastAsia="Times New Roman" w:hAnsi="Times New Roman" w:cs="Times New Roman"/>
          <w:sz w:val="24"/>
          <w:szCs w:val="24"/>
          <w:lang w:eastAsia="pl-PL"/>
        </w:rPr>
      </w:pPr>
    </w:p>
    <w:p w14:paraId="3A01657B" w14:textId="1163B6B0" w:rsidR="001960E8" w:rsidRDefault="001960E8" w:rsidP="0091302D">
      <w:pPr>
        <w:spacing w:after="0" w:line="312" w:lineRule="auto"/>
        <w:ind w:right="-144"/>
        <w:jc w:val="both"/>
        <w:rPr>
          <w:rFonts w:ascii="Times New Roman" w:eastAsia="Times New Roman" w:hAnsi="Times New Roman" w:cs="Times New Roman"/>
          <w:sz w:val="24"/>
          <w:szCs w:val="24"/>
          <w:lang w:eastAsia="pl-PL"/>
        </w:rPr>
      </w:pPr>
    </w:p>
    <w:p w14:paraId="1B56C44D" w14:textId="084F8F53" w:rsidR="001960E8" w:rsidRDefault="001960E8" w:rsidP="0091302D">
      <w:pPr>
        <w:spacing w:after="0" w:line="312" w:lineRule="auto"/>
        <w:ind w:right="-144"/>
        <w:jc w:val="both"/>
        <w:rPr>
          <w:rFonts w:ascii="Times New Roman" w:eastAsia="Times New Roman" w:hAnsi="Times New Roman" w:cs="Times New Roman"/>
          <w:b/>
          <w:sz w:val="24"/>
          <w:szCs w:val="24"/>
          <w:lang w:eastAsia="pl-PL"/>
        </w:rPr>
      </w:pPr>
    </w:p>
    <w:p w14:paraId="6F3A1E45" w14:textId="16096D2A" w:rsidR="001960E8" w:rsidRDefault="001960E8" w:rsidP="0091302D">
      <w:pPr>
        <w:spacing w:after="0" w:line="312" w:lineRule="auto"/>
        <w:ind w:right="-144"/>
        <w:jc w:val="both"/>
        <w:rPr>
          <w:rFonts w:ascii="Times New Roman" w:eastAsia="Times New Roman" w:hAnsi="Times New Roman" w:cs="Times New Roman"/>
          <w:b/>
          <w:sz w:val="24"/>
          <w:szCs w:val="24"/>
          <w:lang w:eastAsia="pl-PL"/>
        </w:rPr>
      </w:pPr>
    </w:p>
    <w:p w14:paraId="5A0055D6" w14:textId="7FFFAF97" w:rsidR="001960E8" w:rsidRDefault="001960E8" w:rsidP="0091302D">
      <w:pPr>
        <w:spacing w:after="0" w:line="312" w:lineRule="auto"/>
        <w:ind w:right="-144"/>
        <w:jc w:val="both"/>
        <w:rPr>
          <w:rFonts w:ascii="Times New Roman" w:eastAsia="Times New Roman" w:hAnsi="Times New Roman" w:cs="Times New Roman"/>
          <w:b/>
          <w:sz w:val="24"/>
          <w:szCs w:val="24"/>
          <w:lang w:eastAsia="pl-PL"/>
        </w:rPr>
      </w:pPr>
    </w:p>
    <w:p w14:paraId="3C103BBF" w14:textId="35FFAF48" w:rsidR="001960E8" w:rsidRDefault="001960E8" w:rsidP="0091302D">
      <w:pPr>
        <w:spacing w:after="0" w:line="312" w:lineRule="auto"/>
        <w:ind w:right="-144"/>
        <w:jc w:val="both"/>
        <w:rPr>
          <w:rFonts w:ascii="Times New Roman" w:eastAsia="Times New Roman" w:hAnsi="Times New Roman" w:cs="Times New Roman"/>
          <w:b/>
          <w:sz w:val="24"/>
          <w:szCs w:val="24"/>
          <w:lang w:eastAsia="pl-PL"/>
        </w:rPr>
      </w:pPr>
    </w:p>
    <w:p w14:paraId="2CF42397" w14:textId="06EC4AAE" w:rsidR="001960E8" w:rsidRDefault="001960E8" w:rsidP="0091302D">
      <w:pPr>
        <w:spacing w:after="0" w:line="312" w:lineRule="auto"/>
        <w:ind w:right="-144"/>
        <w:jc w:val="both"/>
        <w:rPr>
          <w:rFonts w:ascii="Times New Roman" w:eastAsia="Times New Roman" w:hAnsi="Times New Roman" w:cs="Times New Roman"/>
          <w:b/>
          <w:sz w:val="24"/>
          <w:szCs w:val="24"/>
          <w:lang w:eastAsia="pl-PL"/>
        </w:rPr>
      </w:pPr>
    </w:p>
    <w:p w14:paraId="31F9B3DA" w14:textId="7DAFE5EE" w:rsidR="001960E8" w:rsidRDefault="001960E8" w:rsidP="0091302D">
      <w:pPr>
        <w:spacing w:after="0" w:line="312" w:lineRule="auto"/>
        <w:ind w:right="-144"/>
        <w:jc w:val="both"/>
        <w:rPr>
          <w:rFonts w:ascii="Times New Roman" w:eastAsia="Times New Roman" w:hAnsi="Times New Roman" w:cs="Times New Roman"/>
          <w:b/>
          <w:sz w:val="24"/>
          <w:szCs w:val="24"/>
          <w:lang w:eastAsia="pl-PL"/>
        </w:rPr>
      </w:pPr>
    </w:p>
    <w:p w14:paraId="6014DA2A" w14:textId="77777777" w:rsidR="001960E8" w:rsidRDefault="001960E8" w:rsidP="0091302D">
      <w:pPr>
        <w:spacing w:after="0" w:line="312" w:lineRule="auto"/>
        <w:ind w:right="-144"/>
        <w:jc w:val="both"/>
        <w:rPr>
          <w:rFonts w:ascii="Times New Roman" w:eastAsia="Times New Roman" w:hAnsi="Times New Roman" w:cs="Times New Roman"/>
          <w:b/>
          <w:sz w:val="24"/>
          <w:szCs w:val="24"/>
          <w:lang w:eastAsia="pl-PL"/>
        </w:rPr>
      </w:pPr>
    </w:p>
    <w:p w14:paraId="3B3D5E67" w14:textId="75D3305E" w:rsidR="006A39BA" w:rsidRPr="003E16BD" w:rsidRDefault="00EA26EB" w:rsidP="0091302D">
      <w:pPr>
        <w:spacing w:after="0" w:line="312" w:lineRule="auto"/>
        <w:ind w:left="426" w:right="-144" w:firstLine="141"/>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6A39BA" w:rsidRPr="003E16BD">
        <w:rPr>
          <w:rFonts w:ascii="Times New Roman" w:eastAsia="Times New Roman" w:hAnsi="Times New Roman" w:cs="Times New Roman"/>
          <w:b/>
          <w:sz w:val="24"/>
          <w:szCs w:val="24"/>
          <w:lang w:eastAsia="pl-PL"/>
        </w:rPr>
        <w:t>WYKONAWCA</w:t>
      </w:r>
      <w:r w:rsidR="006A39BA" w:rsidRPr="003E16BD">
        <w:rPr>
          <w:rFonts w:ascii="Times New Roman" w:eastAsia="Times New Roman" w:hAnsi="Times New Roman" w:cs="Times New Roman"/>
          <w:b/>
          <w:sz w:val="24"/>
          <w:szCs w:val="24"/>
          <w:lang w:eastAsia="pl-PL"/>
        </w:rPr>
        <w:tab/>
      </w:r>
      <w:r w:rsidR="006A39BA" w:rsidRPr="003E16BD">
        <w:rPr>
          <w:rFonts w:ascii="Times New Roman" w:eastAsia="Times New Roman" w:hAnsi="Times New Roman" w:cs="Times New Roman"/>
          <w:b/>
          <w:sz w:val="24"/>
          <w:szCs w:val="24"/>
          <w:lang w:eastAsia="pl-PL"/>
        </w:rPr>
        <w:tab/>
      </w:r>
      <w:r w:rsidR="006A39BA" w:rsidRPr="003E16BD">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 xml:space="preserve"> </w:t>
      </w:r>
      <w:r w:rsidR="006A39BA" w:rsidRPr="003E16BD">
        <w:rPr>
          <w:rFonts w:ascii="Times New Roman" w:eastAsia="Times New Roman" w:hAnsi="Times New Roman" w:cs="Times New Roman"/>
          <w:b/>
          <w:sz w:val="24"/>
          <w:szCs w:val="24"/>
          <w:lang w:eastAsia="pl-PL"/>
        </w:rPr>
        <w:tab/>
      </w:r>
      <w:r w:rsidR="002319A9">
        <w:rPr>
          <w:rFonts w:ascii="Times New Roman" w:eastAsia="Times New Roman" w:hAnsi="Times New Roman" w:cs="Times New Roman"/>
          <w:b/>
          <w:sz w:val="24"/>
          <w:szCs w:val="24"/>
          <w:lang w:eastAsia="pl-PL"/>
        </w:rPr>
        <w:tab/>
      </w:r>
      <w:r w:rsidR="002319A9">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 xml:space="preserve"> </w:t>
      </w:r>
      <w:r w:rsidR="006A39BA" w:rsidRPr="003E16BD">
        <w:rPr>
          <w:rFonts w:ascii="Times New Roman" w:eastAsia="Times New Roman" w:hAnsi="Times New Roman" w:cs="Times New Roman"/>
          <w:b/>
          <w:sz w:val="24"/>
          <w:szCs w:val="24"/>
          <w:lang w:eastAsia="pl-PL"/>
        </w:rPr>
        <w:t>ZAMAWIAJĄCY</w:t>
      </w:r>
    </w:p>
    <w:p w14:paraId="3C5B7866" w14:textId="77777777" w:rsidR="006A39BA" w:rsidRPr="003E16BD" w:rsidRDefault="006A39BA" w:rsidP="0091302D">
      <w:pPr>
        <w:spacing w:after="0" w:line="312" w:lineRule="auto"/>
        <w:ind w:right="-144"/>
        <w:jc w:val="both"/>
        <w:rPr>
          <w:rFonts w:ascii="Times New Roman" w:eastAsia="Times New Roman" w:hAnsi="Times New Roman" w:cs="Times New Roman"/>
          <w:sz w:val="24"/>
          <w:szCs w:val="24"/>
          <w:lang w:eastAsia="pl-PL"/>
        </w:rPr>
      </w:pPr>
    </w:p>
    <w:p w14:paraId="1C26B8E0" w14:textId="77777777" w:rsidR="006A39BA" w:rsidRPr="003E16BD" w:rsidRDefault="006A39BA" w:rsidP="0091302D">
      <w:pPr>
        <w:spacing w:after="0" w:line="312" w:lineRule="auto"/>
        <w:ind w:right="-144"/>
        <w:jc w:val="right"/>
        <w:rPr>
          <w:rFonts w:ascii="Times New Roman" w:eastAsia="Times New Roman" w:hAnsi="Times New Roman" w:cs="Times New Roman"/>
          <w:sz w:val="24"/>
          <w:szCs w:val="24"/>
          <w:lang w:eastAsia="pl-PL"/>
        </w:rPr>
      </w:pPr>
      <w:r w:rsidRPr="003E16BD">
        <w:rPr>
          <w:rFonts w:ascii="Times New Roman" w:eastAsia="Times New Roman" w:hAnsi="Times New Roman" w:cs="Times New Roman"/>
          <w:sz w:val="24"/>
          <w:szCs w:val="24"/>
          <w:lang w:eastAsia="pl-PL"/>
        </w:rPr>
        <w:tab/>
      </w:r>
    </w:p>
    <w:p w14:paraId="148F185C" w14:textId="726BEE23" w:rsidR="006A39BA" w:rsidRPr="003E16BD" w:rsidRDefault="00EA26EB" w:rsidP="0091302D">
      <w:pPr>
        <w:tabs>
          <w:tab w:val="left" w:pos="4111"/>
          <w:tab w:val="left" w:pos="4395"/>
          <w:tab w:val="left" w:pos="4962"/>
        </w:tabs>
        <w:spacing w:after="0" w:line="312" w:lineRule="auto"/>
        <w:ind w:right="-14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A39B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2319A9">
        <w:rPr>
          <w:rFonts w:ascii="Times New Roman" w:eastAsia="Times New Roman" w:hAnsi="Times New Roman" w:cs="Times New Roman"/>
          <w:sz w:val="24"/>
          <w:szCs w:val="24"/>
          <w:lang w:eastAsia="pl-PL"/>
        </w:rPr>
        <w:tab/>
      </w:r>
      <w:r w:rsidR="002319A9">
        <w:rPr>
          <w:rFonts w:ascii="Times New Roman" w:eastAsia="Times New Roman" w:hAnsi="Times New Roman" w:cs="Times New Roman"/>
          <w:sz w:val="24"/>
          <w:szCs w:val="24"/>
          <w:lang w:eastAsia="pl-PL"/>
        </w:rPr>
        <w:tab/>
      </w:r>
      <w:r w:rsidR="002319A9">
        <w:rPr>
          <w:rFonts w:ascii="Times New Roman" w:eastAsia="Times New Roman" w:hAnsi="Times New Roman" w:cs="Times New Roman"/>
          <w:sz w:val="24"/>
          <w:szCs w:val="24"/>
          <w:lang w:eastAsia="pl-PL"/>
        </w:rPr>
        <w:tab/>
      </w:r>
      <w:r w:rsidR="002319A9">
        <w:rPr>
          <w:rFonts w:ascii="Times New Roman" w:eastAsia="Times New Roman" w:hAnsi="Times New Roman" w:cs="Times New Roman"/>
          <w:sz w:val="24"/>
          <w:szCs w:val="24"/>
          <w:lang w:eastAsia="pl-PL"/>
        </w:rPr>
        <w:tab/>
      </w:r>
      <w:r w:rsidR="006A39BA">
        <w:rPr>
          <w:rFonts w:ascii="Times New Roman" w:eastAsia="Times New Roman" w:hAnsi="Times New Roman" w:cs="Times New Roman"/>
          <w:sz w:val="24"/>
          <w:szCs w:val="24"/>
          <w:lang w:eastAsia="pl-PL"/>
        </w:rPr>
        <w:t>…………………………………..</w:t>
      </w:r>
    </w:p>
    <w:p w14:paraId="50A630A0" w14:textId="77777777" w:rsidR="006A39BA" w:rsidRPr="003E16BD" w:rsidRDefault="006A39BA" w:rsidP="0091302D">
      <w:pPr>
        <w:spacing w:after="0" w:line="312" w:lineRule="auto"/>
        <w:ind w:right="-144"/>
        <w:jc w:val="both"/>
        <w:rPr>
          <w:rFonts w:ascii="Times New Roman" w:eastAsia="Times New Roman" w:hAnsi="Times New Roman" w:cs="Times New Roman"/>
          <w:sz w:val="24"/>
          <w:szCs w:val="24"/>
          <w:lang w:eastAsia="pl-PL"/>
        </w:rPr>
      </w:pPr>
    </w:p>
    <w:p w14:paraId="0A7DE021" w14:textId="77777777" w:rsidR="00FA3ED8" w:rsidRDefault="00FA3ED8" w:rsidP="0091302D">
      <w:pPr>
        <w:spacing w:after="0" w:line="312" w:lineRule="auto"/>
        <w:ind w:right="-144"/>
      </w:pPr>
    </w:p>
    <w:sectPr w:rsidR="00FA3ED8" w:rsidSect="002319A9">
      <w:footerReference w:type="default" r:id="rId9"/>
      <w:pgSz w:w="11906" w:h="16838"/>
      <w:pgMar w:top="851" w:right="851" w:bottom="993"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F5D5D" w14:textId="77777777" w:rsidR="00FD10E1" w:rsidRDefault="00FD10E1" w:rsidP="00C579CE">
      <w:pPr>
        <w:spacing w:after="0" w:line="240" w:lineRule="auto"/>
      </w:pPr>
      <w:r>
        <w:separator/>
      </w:r>
    </w:p>
  </w:endnote>
  <w:endnote w:type="continuationSeparator" w:id="0">
    <w:p w14:paraId="198BCA6B" w14:textId="77777777" w:rsidR="00FD10E1" w:rsidRDefault="00FD10E1" w:rsidP="00C5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375893366"/>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0018BF95" w14:textId="1E07D75C" w:rsidR="00EA588A" w:rsidRPr="00EA588A" w:rsidRDefault="00EA588A">
            <w:pPr>
              <w:pStyle w:val="Stopka"/>
              <w:jc w:val="right"/>
              <w:rPr>
                <w:rFonts w:ascii="Times New Roman" w:hAnsi="Times New Roman" w:cs="Times New Roman"/>
                <w:sz w:val="20"/>
                <w:szCs w:val="20"/>
              </w:rPr>
            </w:pPr>
            <w:r>
              <w:rPr>
                <w:rFonts w:ascii="Times New Roman" w:hAnsi="Times New Roman" w:cs="Times New Roman"/>
                <w:sz w:val="20"/>
                <w:szCs w:val="20"/>
              </w:rPr>
              <w:t>Str.</w:t>
            </w:r>
            <w:r w:rsidRPr="00EA588A">
              <w:rPr>
                <w:rFonts w:ascii="Times New Roman" w:hAnsi="Times New Roman" w:cs="Times New Roman"/>
                <w:sz w:val="20"/>
                <w:szCs w:val="20"/>
              </w:rPr>
              <w:t xml:space="preserve"> </w:t>
            </w:r>
            <w:r w:rsidRPr="00EA588A">
              <w:rPr>
                <w:rFonts w:ascii="Times New Roman" w:hAnsi="Times New Roman" w:cs="Times New Roman"/>
                <w:b/>
                <w:bCs/>
                <w:sz w:val="20"/>
                <w:szCs w:val="20"/>
              </w:rPr>
              <w:fldChar w:fldCharType="begin"/>
            </w:r>
            <w:r w:rsidRPr="00EA588A">
              <w:rPr>
                <w:rFonts w:ascii="Times New Roman" w:hAnsi="Times New Roman" w:cs="Times New Roman"/>
                <w:b/>
                <w:bCs/>
                <w:sz w:val="20"/>
                <w:szCs w:val="20"/>
              </w:rPr>
              <w:instrText>PAGE</w:instrText>
            </w:r>
            <w:r w:rsidRPr="00EA588A">
              <w:rPr>
                <w:rFonts w:ascii="Times New Roman" w:hAnsi="Times New Roman" w:cs="Times New Roman"/>
                <w:b/>
                <w:bCs/>
                <w:sz w:val="20"/>
                <w:szCs w:val="20"/>
              </w:rPr>
              <w:fldChar w:fldCharType="separate"/>
            </w:r>
            <w:r w:rsidR="0091302D">
              <w:rPr>
                <w:rFonts w:ascii="Times New Roman" w:hAnsi="Times New Roman" w:cs="Times New Roman"/>
                <w:b/>
                <w:bCs/>
                <w:noProof/>
                <w:sz w:val="20"/>
                <w:szCs w:val="20"/>
              </w:rPr>
              <w:t>1</w:t>
            </w:r>
            <w:r w:rsidRPr="00EA588A">
              <w:rPr>
                <w:rFonts w:ascii="Times New Roman" w:hAnsi="Times New Roman" w:cs="Times New Roman"/>
                <w:b/>
                <w:bCs/>
                <w:sz w:val="20"/>
                <w:szCs w:val="20"/>
              </w:rPr>
              <w:fldChar w:fldCharType="end"/>
            </w:r>
            <w:r>
              <w:rPr>
                <w:rFonts w:ascii="Times New Roman" w:hAnsi="Times New Roman" w:cs="Times New Roman"/>
                <w:sz w:val="20"/>
                <w:szCs w:val="20"/>
              </w:rPr>
              <w:t xml:space="preserve"> /</w:t>
            </w:r>
            <w:r w:rsidRPr="00EA588A">
              <w:rPr>
                <w:rFonts w:ascii="Times New Roman" w:hAnsi="Times New Roman" w:cs="Times New Roman"/>
                <w:sz w:val="20"/>
                <w:szCs w:val="20"/>
              </w:rPr>
              <w:t xml:space="preserve"> </w:t>
            </w:r>
            <w:r w:rsidRPr="00EA588A">
              <w:rPr>
                <w:rFonts w:ascii="Times New Roman" w:hAnsi="Times New Roman" w:cs="Times New Roman"/>
                <w:b/>
                <w:bCs/>
                <w:sz w:val="20"/>
                <w:szCs w:val="20"/>
              </w:rPr>
              <w:fldChar w:fldCharType="begin"/>
            </w:r>
            <w:r w:rsidRPr="00EA588A">
              <w:rPr>
                <w:rFonts w:ascii="Times New Roman" w:hAnsi="Times New Roman" w:cs="Times New Roman"/>
                <w:b/>
                <w:bCs/>
                <w:sz w:val="20"/>
                <w:szCs w:val="20"/>
              </w:rPr>
              <w:instrText>NUMPAGES</w:instrText>
            </w:r>
            <w:r w:rsidRPr="00EA588A">
              <w:rPr>
                <w:rFonts w:ascii="Times New Roman" w:hAnsi="Times New Roman" w:cs="Times New Roman"/>
                <w:b/>
                <w:bCs/>
                <w:sz w:val="20"/>
                <w:szCs w:val="20"/>
              </w:rPr>
              <w:fldChar w:fldCharType="separate"/>
            </w:r>
            <w:r w:rsidR="0091302D">
              <w:rPr>
                <w:rFonts w:ascii="Times New Roman" w:hAnsi="Times New Roman" w:cs="Times New Roman"/>
                <w:b/>
                <w:bCs/>
                <w:noProof/>
                <w:sz w:val="20"/>
                <w:szCs w:val="20"/>
              </w:rPr>
              <w:t>7</w:t>
            </w:r>
            <w:r w:rsidRPr="00EA588A">
              <w:rPr>
                <w:rFonts w:ascii="Times New Roman" w:hAnsi="Times New Roman" w:cs="Times New Roman"/>
                <w:b/>
                <w:bCs/>
                <w:sz w:val="20"/>
                <w:szCs w:val="20"/>
              </w:rPr>
              <w:fldChar w:fldCharType="end"/>
            </w:r>
          </w:p>
        </w:sdtContent>
      </w:sdt>
    </w:sdtContent>
  </w:sdt>
  <w:p w14:paraId="4232DDEB" w14:textId="77777777" w:rsidR="00525788" w:rsidRDefault="005257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95BAC" w14:textId="77777777" w:rsidR="00FD10E1" w:rsidRDefault="00FD10E1" w:rsidP="00C579CE">
      <w:pPr>
        <w:spacing w:after="0" w:line="240" w:lineRule="auto"/>
      </w:pPr>
      <w:r>
        <w:separator/>
      </w:r>
    </w:p>
  </w:footnote>
  <w:footnote w:type="continuationSeparator" w:id="0">
    <w:p w14:paraId="5DED80DA" w14:textId="77777777" w:rsidR="00FD10E1" w:rsidRDefault="00FD10E1" w:rsidP="00C579CE">
      <w:pPr>
        <w:spacing w:after="0" w:line="240" w:lineRule="auto"/>
      </w:pPr>
      <w:r>
        <w:continuationSeparator/>
      </w:r>
    </w:p>
  </w:footnote>
  <w:footnote w:id="1">
    <w:p w14:paraId="5E0E8680" w14:textId="77777777" w:rsidR="006A39BA" w:rsidRPr="00382ED5" w:rsidRDefault="006A39BA" w:rsidP="006A39BA">
      <w:pPr>
        <w:pStyle w:val="Tekstprzypisudolnego"/>
        <w:ind w:left="142" w:hanging="142"/>
        <w:jc w:val="both"/>
        <w:rPr>
          <w:rFonts w:ascii="Times New Roman" w:hAnsi="Times New Roman"/>
          <w:sz w:val="16"/>
          <w:szCs w:val="16"/>
        </w:rPr>
      </w:pPr>
      <w:r w:rsidRPr="00382ED5">
        <w:rPr>
          <w:rStyle w:val="Odwoanieprzypisudolnego"/>
          <w:rFonts w:ascii="Times New Roman" w:hAnsi="Times New Roman"/>
          <w:sz w:val="16"/>
          <w:szCs w:val="16"/>
        </w:rPr>
        <w:footnoteRef/>
      </w:r>
      <w:r w:rsidRPr="00382ED5">
        <w:rPr>
          <w:rFonts w:ascii="Times New Roman" w:hAnsi="Times New Roman"/>
          <w:sz w:val="16"/>
          <w:szCs w:val="16"/>
        </w:rPr>
        <w:t xml:space="preserve"> Zgodnie z Decyzją 77/MON z dnia 09 czerwca 2020 r. w sprawie zasad używania urządzeń do przetwarzania obrazu i dźwięku oraz organizacji ochrony informacji niejawnych podczas przedsięwzięć realizowanych w komórkach i jednostkach organizacyjnych podległych Ministerstwu Obrony Narodowej lub przez niego nadzorowanych (Dn. Urz. MON 2020 poz. 84).</w:t>
      </w:r>
    </w:p>
  </w:footnote>
  <w:footnote w:id="2">
    <w:p w14:paraId="3B803EFE" w14:textId="77777777" w:rsidR="002319A9" w:rsidRPr="00382ED5" w:rsidRDefault="002319A9" w:rsidP="002319A9">
      <w:pPr>
        <w:pStyle w:val="Tekstprzypisudolnego"/>
        <w:ind w:left="142" w:hanging="142"/>
        <w:rPr>
          <w:rFonts w:ascii="Times New Roman" w:hAnsi="Times New Roman"/>
          <w:sz w:val="16"/>
          <w:szCs w:val="16"/>
        </w:rPr>
      </w:pPr>
      <w:r w:rsidRPr="00382ED5">
        <w:rPr>
          <w:rStyle w:val="Odwoanieprzypisudolnego"/>
          <w:rFonts w:ascii="Times New Roman" w:hAnsi="Times New Roman"/>
          <w:sz w:val="16"/>
          <w:szCs w:val="16"/>
        </w:rPr>
        <w:footnoteRef/>
      </w:r>
      <w:r w:rsidRPr="00382ED5">
        <w:rPr>
          <w:rFonts w:ascii="Times New Roman" w:hAnsi="Times New Roman"/>
          <w:sz w:val="16"/>
          <w:szCs w:val="16"/>
        </w:rPr>
        <w:t xml:space="preserve">  DECYZJA Nr 38/MON MINISTRA OBRONY NARODOWEJ z dnia 13 marca 2019 r. w sprawie ustalania terenów zamkniętych w resorcie obrony narodowej. USTAWA z dnia 3 lipca 2002 r. Prawo lotnicze art. 212 pkt.1 ppkt.1)a  (tj. Dz. 2020 poz. 1970 z późn. zm.).</w:t>
      </w:r>
    </w:p>
    <w:p w14:paraId="41FD6686" w14:textId="77777777" w:rsidR="002319A9" w:rsidRPr="004455FF" w:rsidRDefault="002319A9" w:rsidP="002319A9">
      <w:pPr>
        <w:pStyle w:val="Tekstprzypisudolnego"/>
        <w:ind w:left="142" w:hanging="142"/>
        <w:rPr>
          <w:sz w:val="16"/>
          <w:szCs w:val="16"/>
        </w:rPr>
      </w:pPr>
    </w:p>
  </w:footnote>
  <w:footnote w:id="3">
    <w:p w14:paraId="298D50CB" w14:textId="77777777" w:rsidR="005174CC" w:rsidRPr="00382ED5" w:rsidRDefault="005174CC" w:rsidP="005174CC">
      <w:pPr>
        <w:pStyle w:val="Tekstprzypisudolnego"/>
        <w:jc w:val="both"/>
        <w:rPr>
          <w:rFonts w:ascii="Times New Roman" w:hAnsi="Times New Roman"/>
          <w:sz w:val="16"/>
          <w:szCs w:val="16"/>
        </w:rPr>
      </w:pPr>
      <w:r w:rsidRPr="00382ED5">
        <w:rPr>
          <w:rStyle w:val="Odwoanieprzypisudolnego"/>
          <w:rFonts w:ascii="Times New Roman" w:hAnsi="Times New Roman"/>
          <w:sz w:val="16"/>
          <w:szCs w:val="16"/>
        </w:rPr>
        <w:footnoteRef/>
      </w:r>
      <w:r w:rsidRPr="00382ED5">
        <w:rPr>
          <w:rFonts w:ascii="Times New Roman" w:hAnsi="Times New Roman"/>
          <w:sz w:val="16"/>
          <w:szCs w:val="16"/>
        </w:rPr>
        <w:t xml:space="preserve"> Instrukcja w sprawie organizowania współpracy międzynarodowej w resorcie obrony narodowej stanowiąca Załącznik do Decyzji Nr 107/MON Ministra Obrony Narodowej z dnia 18 sierpnia 2021 r. (Dz.Urz.MON.2021.177).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F96"/>
    <w:multiLevelType w:val="hybridMultilevel"/>
    <w:tmpl w:val="44B2CA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FA55E4"/>
    <w:multiLevelType w:val="hybridMultilevel"/>
    <w:tmpl w:val="C8A85E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EB0537"/>
    <w:multiLevelType w:val="hybridMultilevel"/>
    <w:tmpl w:val="D12C0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9D1693"/>
    <w:multiLevelType w:val="hybridMultilevel"/>
    <w:tmpl w:val="56485BAC"/>
    <w:lvl w:ilvl="0" w:tplc="3A30A50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9332B1"/>
    <w:multiLevelType w:val="hybridMultilevel"/>
    <w:tmpl w:val="117C0D88"/>
    <w:lvl w:ilvl="0" w:tplc="04150011">
      <w:start w:val="1"/>
      <w:numFmt w:val="decimal"/>
      <w:lvlText w:val="%1)"/>
      <w:lvlJc w:val="left"/>
      <w:pPr>
        <w:ind w:left="642" w:hanging="360"/>
      </w:p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start w:val="1"/>
      <w:numFmt w:val="decimal"/>
      <w:lvlText w:val="%4."/>
      <w:lvlJc w:val="left"/>
      <w:pPr>
        <w:ind w:left="2878" w:hanging="360"/>
      </w:pPr>
    </w:lvl>
    <w:lvl w:ilvl="4" w:tplc="04150019">
      <w:start w:val="1"/>
      <w:numFmt w:val="lowerLetter"/>
      <w:lvlText w:val="%5."/>
      <w:lvlJc w:val="left"/>
      <w:pPr>
        <w:ind w:left="3598" w:hanging="360"/>
      </w:pPr>
    </w:lvl>
    <w:lvl w:ilvl="5" w:tplc="0415001B">
      <w:start w:val="1"/>
      <w:numFmt w:val="lowerRoman"/>
      <w:lvlText w:val="%6."/>
      <w:lvlJc w:val="right"/>
      <w:pPr>
        <w:ind w:left="4318" w:hanging="180"/>
      </w:pPr>
    </w:lvl>
    <w:lvl w:ilvl="6" w:tplc="0415000F">
      <w:start w:val="1"/>
      <w:numFmt w:val="decimal"/>
      <w:lvlText w:val="%7."/>
      <w:lvlJc w:val="left"/>
      <w:pPr>
        <w:ind w:left="5038" w:hanging="360"/>
      </w:pPr>
    </w:lvl>
    <w:lvl w:ilvl="7" w:tplc="04150019">
      <w:start w:val="1"/>
      <w:numFmt w:val="lowerLetter"/>
      <w:lvlText w:val="%8."/>
      <w:lvlJc w:val="left"/>
      <w:pPr>
        <w:ind w:left="5758" w:hanging="360"/>
      </w:pPr>
    </w:lvl>
    <w:lvl w:ilvl="8" w:tplc="0415001B">
      <w:start w:val="1"/>
      <w:numFmt w:val="lowerRoman"/>
      <w:lvlText w:val="%9."/>
      <w:lvlJc w:val="right"/>
      <w:pPr>
        <w:ind w:left="6478" w:hanging="180"/>
      </w:pPr>
    </w:lvl>
  </w:abstractNum>
  <w:abstractNum w:abstractNumId="5" w15:restartNumberingAfterBreak="0">
    <w:nsid w:val="12FE50EE"/>
    <w:multiLevelType w:val="multilevel"/>
    <w:tmpl w:val="6BBEE0A4"/>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3637676"/>
    <w:multiLevelType w:val="hybridMultilevel"/>
    <w:tmpl w:val="D0A04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A62B38"/>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A003E"/>
    <w:multiLevelType w:val="hybridMultilevel"/>
    <w:tmpl w:val="D56291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96A1EB9"/>
    <w:multiLevelType w:val="hybridMultilevel"/>
    <w:tmpl w:val="B672B6A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9F872D7"/>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E50988"/>
    <w:multiLevelType w:val="hybridMultilevel"/>
    <w:tmpl w:val="5DAAC4AE"/>
    <w:lvl w:ilvl="0" w:tplc="0415000F">
      <w:start w:val="1"/>
      <w:numFmt w:val="decimal"/>
      <w:lvlText w:val="%1."/>
      <w:lvlJc w:val="left"/>
      <w:pPr>
        <w:ind w:left="720" w:hanging="360"/>
      </w:pPr>
    </w:lvl>
    <w:lvl w:ilvl="1" w:tplc="DECCBBB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C7CC7"/>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133995"/>
    <w:multiLevelType w:val="hybridMultilevel"/>
    <w:tmpl w:val="9920E786"/>
    <w:lvl w:ilvl="0" w:tplc="59AC9F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754BBB"/>
    <w:multiLevelType w:val="hybridMultilevel"/>
    <w:tmpl w:val="F1BEA970"/>
    <w:lvl w:ilvl="0" w:tplc="0415000F">
      <w:start w:val="1"/>
      <w:numFmt w:val="decimal"/>
      <w:lvlText w:val="%1."/>
      <w:lvlJc w:val="left"/>
      <w:pPr>
        <w:ind w:left="501"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2C992F03"/>
    <w:multiLevelType w:val="hybridMultilevel"/>
    <w:tmpl w:val="A336F7CA"/>
    <w:lvl w:ilvl="0" w:tplc="49661E5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09683E"/>
    <w:multiLevelType w:val="hybridMultilevel"/>
    <w:tmpl w:val="95C675A8"/>
    <w:lvl w:ilvl="0" w:tplc="FFFFFFFF">
      <w:start w:val="1"/>
      <w:numFmt w:val="bullet"/>
      <w:lvlText w:val="-"/>
      <w:lvlJc w:val="left"/>
      <w:pPr>
        <w:tabs>
          <w:tab w:val="num" w:pos="794"/>
        </w:tabs>
        <w:ind w:left="794" w:hanging="397"/>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DC93A92"/>
    <w:multiLevelType w:val="hybridMultilevel"/>
    <w:tmpl w:val="41606D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15:restartNumberingAfterBreak="0">
    <w:nsid w:val="38DD4148"/>
    <w:multiLevelType w:val="hybridMultilevel"/>
    <w:tmpl w:val="AAA6193C"/>
    <w:lvl w:ilvl="0" w:tplc="D4AE93FA">
      <w:start w:val="1"/>
      <w:numFmt w:val="decimal"/>
      <w:lvlText w:val="%1."/>
      <w:lvlJc w:val="left"/>
      <w:pPr>
        <w:ind w:left="360" w:hanging="360"/>
      </w:pPr>
      <w:rPr>
        <w:rFonts w:ascii="Arial" w:hAnsi="Arial" w:cs="Arial" w:hint="default"/>
        <w:b w:val="0"/>
        <w:i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436CDF"/>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D00E4B"/>
    <w:multiLevelType w:val="hybridMultilevel"/>
    <w:tmpl w:val="1D7C7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6967A2"/>
    <w:multiLevelType w:val="multilevel"/>
    <w:tmpl w:val="55CA7C30"/>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43865F8"/>
    <w:multiLevelType w:val="hybridMultilevel"/>
    <w:tmpl w:val="40C40E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825847"/>
    <w:multiLevelType w:val="hybridMultilevel"/>
    <w:tmpl w:val="BAE09334"/>
    <w:lvl w:ilvl="0" w:tplc="E3748DE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FA4536"/>
    <w:multiLevelType w:val="hybridMultilevel"/>
    <w:tmpl w:val="7242E4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DD352EC"/>
    <w:multiLevelType w:val="multilevel"/>
    <w:tmpl w:val="E936749A"/>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1C3607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8751F0"/>
    <w:multiLevelType w:val="multilevel"/>
    <w:tmpl w:val="D5CEF27A"/>
    <w:lvl w:ilvl="0">
      <w:start w:val="6"/>
      <w:numFmt w:val="decimal"/>
      <w:lvlText w:val="%1."/>
      <w:lvlJc w:val="left"/>
      <w:pPr>
        <w:tabs>
          <w:tab w:val="num" w:pos="0"/>
        </w:tabs>
        <w:ind w:left="283" w:hanging="283"/>
      </w:pPr>
      <w:rPr>
        <w:rFonts w:hint="default"/>
      </w:rPr>
    </w:lvl>
    <w:lvl w:ilvl="1">
      <w:start w:val="2"/>
      <w:numFmt w:val="decimal"/>
      <w:lvlText w:val="%2."/>
      <w:lvlJc w:val="left"/>
      <w:pPr>
        <w:tabs>
          <w:tab w:val="num" w:pos="0"/>
        </w:tabs>
        <w:ind w:left="991" w:hanging="708"/>
      </w:pPr>
      <w:rPr>
        <w:rFonts w:ascii="Times New Roman" w:eastAsia="Times New Roman" w:hAnsi="Times New Roman" w:cs="Times New Roman" w:hint="default"/>
        <w:color w:val="auto"/>
      </w:rPr>
    </w:lvl>
    <w:lvl w:ilvl="2">
      <w:start w:val="1"/>
      <w:numFmt w:val="decimal"/>
      <w:lvlText w:val="%1.%2.%3."/>
      <w:lvlJc w:val="left"/>
      <w:pPr>
        <w:tabs>
          <w:tab w:val="num" w:pos="0"/>
        </w:tabs>
        <w:ind w:left="1699" w:hanging="708"/>
      </w:pPr>
      <w:rPr>
        <w:rFonts w:hint="default"/>
      </w:rPr>
    </w:lvl>
    <w:lvl w:ilvl="3">
      <w:start w:val="1"/>
      <w:numFmt w:val="decimal"/>
      <w:lvlText w:val="%1.%2.%3.%4."/>
      <w:lvlJc w:val="left"/>
      <w:pPr>
        <w:tabs>
          <w:tab w:val="num" w:pos="0"/>
        </w:tabs>
        <w:ind w:left="2407" w:hanging="708"/>
      </w:pPr>
      <w:rPr>
        <w:rFonts w:hint="default"/>
      </w:rPr>
    </w:lvl>
    <w:lvl w:ilvl="4">
      <w:start w:val="1"/>
      <w:numFmt w:val="decimal"/>
      <w:lvlText w:val="%1.%2.%3.%4.%5."/>
      <w:lvlJc w:val="left"/>
      <w:pPr>
        <w:tabs>
          <w:tab w:val="num" w:pos="0"/>
        </w:tabs>
        <w:ind w:left="3115" w:hanging="708"/>
      </w:pPr>
      <w:rPr>
        <w:rFonts w:hint="default"/>
      </w:rPr>
    </w:lvl>
    <w:lvl w:ilvl="5">
      <w:start w:val="1"/>
      <w:numFmt w:val="decimal"/>
      <w:lvlText w:val="%1.%2.%3.%4.%5.%6."/>
      <w:lvlJc w:val="left"/>
      <w:pPr>
        <w:tabs>
          <w:tab w:val="num" w:pos="0"/>
        </w:tabs>
        <w:ind w:left="3823" w:hanging="708"/>
      </w:pPr>
      <w:rPr>
        <w:rFonts w:hint="default"/>
      </w:rPr>
    </w:lvl>
    <w:lvl w:ilvl="6">
      <w:start w:val="1"/>
      <w:numFmt w:val="decimal"/>
      <w:lvlText w:val="%1.%2.%3.%4.%5.%6.%7."/>
      <w:lvlJc w:val="left"/>
      <w:pPr>
        <w:tabs>
          <w:tab w:val="num" w:pos="0"/>
        </w:tabs>
        <w:ind w:left="4531" w:hanging="708"/>
      </w:pPr>
      <w:rPr>
        <w:rFonts w:hint="default"/>
      </w:rPr>
    </w:lvl>
    <w:lvl w:ilvl="7">
      <w:start w:val="1"/>
      <w:numFmt w:val="decimal"/>
      <w:lvlText w:val="%1.%2.%3.%4.%5.%6.%7.%8."/>
      <w:lvlJc w:val="left"/>
      <w:pPr>
        <w:tabs>
          <w:tab w:val="num" w:pos="0"/>
        </w:tabs>
        <w:ind w:left="5239" w:hanging="708"/>
      </w:pPr>
      <w:rPr>
        <w:rFonts w:hint="default"/>
      </w:rPr>
    </w:lvl>
    <w:lvl w:ilvl="8">
      <w:start w:val="1"/>
      <w:numFmt w:val="decimal"/>
      <w:lvlText w:val="%1.%2.%3.%4.%5.%6.%7.%8.%9."/>
      <w:lvlJc w:val="left"/>
      <w:pPr>
        <w:tabs>
          <w:tab w:val="num" w:pos="0"/>
        </w:tabs>
        <w:ind w:left="5947" w:hanging="708"/>
      </w:pPr>
      <w:rPr>
        <w:rFonts w:hint="default"/>
      </w:rPr>
    </w:lvl>
  </w:abstractNum>
  <w:abstractNum w:abstractNumId="29" w15:restartNumberingAfterBreak="0">
    <w:nsid w:val="56BA75AE"/>
    <w:multiLevelType w:val="hybridMultilevel"/>
    <w:tmpl w:val="BAE09334"/>
    <w:lvl w:ilvl="0" w:tplc="E3748DE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F52AE7"/>
    <w:multiLevelType w:val="hybridMultilevel"/>
    <w:tmpl w:val="92CAEF9E"/>
    <w:lvl w:ilvl="0" w:tplc="0FFCA29C">
      <w:start w:val="1"/>
      <w:numFmt w:val="decimal"/>
      <w:lvlText w:val="%1."/>
      <w:lvlJc w:val="left"/>
      <w:pPr>
        <w:ind w:left="502"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7773884"/>
    <w:multiLevelType w:val="multilevel"/>
    <w:tmpl w:val="774E82F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792534D"/>
    <w:multiLevelType w:val="hybridMultilevel"/>
    <w:tmpl w:val="EB363C92"/>
    <w:lvl w:ilvl="0" w:tplc="95F0B26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AA4A9E"/>
    <w:multiLevelType w:val="hybridMultilevel"/>
    <w:tmpl w:val="ABA69176"/>
    <w:lvl w:ilvl="0" w:tplc="F610868E">
      <w:start w:val="1"/>
      <w:numFmt w:val="decimal"/>
      <w:lvlText w:val="%1)"/>
      <w:lvlJc w:val="left"/>
      <w:pPr>
        <w:ind w:left="1080" w:hanging="360"/>
      </w:pPr>
      <w:rPr>
        <w:i w:val="0"/>
        <w:iCs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34" w15:restartNumberingAfterBreak="0">
    <w:nsid w:val="57B27DCC"/>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8C3278"/>
    <w:multiLevelType w:val="multilevel"/>
    <w:tmpl w:val="C58CFEB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1B355F4"/>
    <w:multiLevelType w:val="hybridMultilevel"/>
    <w:tmpl w:val="EF66E3CC"/>
    <w:lvl w:ilvl="0" w:tplc="B484C92E">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24541C2"/>
    <w:multiLevelType w:val="hybridMultilevel"/>
    <w:tmpl w:val="D344750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6A434C03"/>
    <w:multiLevelType w:val="hybridMultilevel"/>
    <w:tmpl w:val="63BE0F4A"/>
    <w:lvl w:ilvl="0" w:tplc="F68856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8917A2"/>
    <w:multiLevelType w:val="hybridMultilevel"/>
    <w:tmpl w:val="9A900B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1824BDA"/>
    <w:multiLevelType w:val="hybridMultilevel"/>
    <w:tmpl w:val="655E2F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4D0281D"/>
    <w:multiLevelType w:val="hybridMultilevel"/>
    <w:tmpl w:val="16EA8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80753C"/>
    <w:multiLevelType w:val="hybridMultilevel"/>
    <w:tmpl w:val="ACA82756"/>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98F2C98"/>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DE02E5"/>
    <w:multiLevelType w:val="hybridMultilevel"/>
    <w:tmpl w:val="5246A2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805C9B"/>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571E6A"/>
    <w:multiLevelType w:val="multilevel"/>
    <w:tmpl w:val="4CE69AAA"/>
    <w:lvl w:ilvl="0">
      <w:start w:val="3"/>
      <w:numFmt w:val="decimal"/>
      <w:lvlText w:val="%1."/>
      <w:lvlJc w:val="left"/>
      <w:pPr>
        <w:tabs>
          <w:tab w:val="num" w:pos="360"/>
        </w:tabs>
        <w:ind w:left="360" w:hanging="360"/>
      </w:pPr>
      <w:rPr>
        <w:rFonts w:hint="default"/>
      </w:rPr>
    </w:lvl>
    <w:lvl w:ilvl="1">
      <w:start w:val="4"/>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25"/>
  </w:num>
  <w:num w:numId="3">
    <w:abstractNumId w:val="1"/>
  </w:num>
  <w:num w:numId="4">
    <w:abstractNumId w:val="30"/>
  </w:num>
  <w:num w:numId="5">
    <w:abstractNumId w:val="5"/>
  </w:num>
  <w:num w:numId="6">
    <w:abstractNumId w:val="0"/>
  </w:num>
  <w:num w:numId="7">
    <w:abstractNumId w:val="16"/>
  </w:num>
  <w:num w:numId="8">
    <w:abstractNumId w:val="14"/>
  </w:num>
  <w:num w:numId="9">
    <w:abstractNumId w:val="32"/>
  </w:num>
  <w:num w:numId="10">
    <w:abstractNumId w:val="19"/>
  </w:num>
  <w:num w:numId="11">
    <w:abstractNumId w:val="38"/>
  </w:num>
  <w:num w:numId="12">
    <w:abstractNumId w:val="3"/>
  </w:num>
  <w:num w:numId="13">
    <w:abstractNumId w:val="41"/>
  </w:num>
  <w:num w:numId="14">
    <w:abstractNumId w:val="15"/>
  </w:num>
  <w:num w:numId="15">
    <w:abstractNumId w:val="13"/>
  </w:num>
  <w:num w:numId="16">
    <w:abstractNumId w:val="45"/>
  </w:num>
  <w:num w:numId="17">
    <w:abstractNumId w:val="7"/>
  </w:num>
  <w:num w:numId="18">
    <w:abstractNumId w:val="27"/>
  </w:num>
  <w:num w:numId="19">
    <w:abstractNumId w:val="34"/>
  </w:num>
  <w:num w:numId="20">
    <w:abstractNumId w:val="43"/>
  </w:num>
  <w:num w:numId="21">
    <w:abstractNumId w:val="23"/>
  </w:num>
  <w:num w:numId="22">
    <w:abstractNumId w:val="8"/>
  </w:num>
  <w:num w:numId="23">
    <w:abstractNumId w:val="12"/>
  </w:num>
  <w:num w:numId="24">
    <w:abstractNumId w:val="42"/>
  </w:num>
  <w:num w:numId="25">
    <w:abstractNumId w:val="20"/>
  </w:num>
  <w:num w:numId="26">
    <w:abstractNumId w:val="10"/>
  </w:num>
  <w:num w:numId="27">
    <w:abstractNumId w:val="18"/>
  </w:num>
  <w:num w:numId="28">
    <w:abstractNumId w:val="11"/>
  </w:num>
  <w:num w:numId="29">
    <w:abstractNumId w:val="29"/>
  </w:num>
  <w:num w:numId="30">
    <w:abstractNumId w:val="24"/>
  </w:num>
  <w:num w:numId="31">
    <w:abstractNumId w:val="44"/>
  </w:num>
  <w:num w:numId="32">
    <w:abstractNumId w:val="39"/>
  </w:num>
  <w:num w:numId="33">
    <w:abstractNumId w:val="36"/>
  </w:num>
  <w:num w:numId="34">
    <w:abstractNumId w:val="21"/>
  </w:num>
  <w:num w:numId="35">
    <w:abstractNumId w:val="22"/>
  </w:num>
  <w:num w:numId="36">
    <w:abstractNumId w:val="2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lvlOverride w:ilvl="2"/>
    <w:lvlOverride w:ilvl="3"/>
    <w:lvlOverride w:ilvl="4"/>
    <w:lvlOverride w:ilvl="5"/>
    <w:lvlOverride w:ilvl="6"/>
    <w:lvlOverride w:ilvl="7"/>
    <w:lvlOverride w:ilvl="8"/>
  </w:num>
  <w:num w:numId="39">
    <w:abstractNumId w:val="26"/>
  </w:num>
  <w:num w:numId="40">
    <w:abstractNumId w:val="3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6"/>
  </w:num>
  <w:num w:numId="44">
    <w:abstractNumId w:val="33"/>
  </w:num>
  <w:num w:numId="45">
    <w:abstractNumId w:val="40"/>
  </w:num>
  <w:num w:numId="46">
    <w:abstractNumId w:val="9"/>
  </w:num>
  <w:num w:numId="47">
    <w:abstractNumId w:val="31"/>
  </w:num>
  <w:num w:numId="48">
    <w:abstractNumId w:val="4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BD"/>
    <w:rsid w:val="00007CB0"/>
    <w:rsid w:val="00012521"/>
    <w:rsid w:val="00027581"/>
    <w:rsid w:val="00045BD4"/>
    <w:rsid w:val="000531AB"/>
    <w:rsid w:val="00056DAF"/>
    <w:rsid w:val="000635EF"/>
    <w:rsid w:val="00090C99"/>
    <w:rsid w:val="000A1975"/>
    <w:rsid w:val="000A54AA"/>
    <w:rsid w:val="000B24FA"/>
    <w:rsid w:val="000B37B3"/>
    <w:rsid w:val="000C1448"/>
    <w:rsid w:val="000D5796"/>
    <w:rsid w:val="000E272D"/>
    <w:rsid w:val="000F0A12"/>
    <w:rsid w:val="000F336F"/>
    <w:rsid w:val="00113B14"/>
    <w:rsid w:val="00113D6D"/>
    <w:rsid w:val="00120155"/>
    <w:rsid w:val="001372C3"/>
    <w:rsid w:val="001408F1"/>
    <w:rsid w:val="001476E1"/>
    <w:rsid w:val="0015352B"/>
    <w:rsid w:val="00156EA1"/>
    <w:rsid w:val="00157842"/>
    <w:rsid w:val="0017515B"/>
    <w:rsid w:val="00182EBA"/>
    <w:rsid w:val="00183C13"/>
    <w:rsid w:val="001858D5"/>
    <w:rsid w:val="00195302"/>
    <w:rsid w:val="001960E8"/>
    <w:rsid w:val="00197FEF"/>
    <w:rsid w:val="001B1E36"/>
    <w:rsid w:val="001C2CEE"/>
    <w:rsid w:val="001C4AA1"/>
    <w:rsid w:val="001D2716"/>
    <w:rsid w:val="001E3D50"/>
    <w:rsid w:val="001F7290"/>
    <w:rsid w:val="00203065"/>
    <w:rsid w:val="00204E9A"/>
    <w:rsid w:val="00215880"/>
    <w:rsid w:val="002160A2"/>
    <w:rsid w:val="002207EB"/>
    <w:rsid w:val="00221628"/>
    <w:rsid w:val="002319A9"/>
    <w:rsid w:val="00237EFA"/>
    <w:rsid w:val="00261BA5"/>
    <w:rsid w:val="00267FCE"/>
    <w:rsid w:val="00285778"/>
    <w:rsid w:val="002866D0"/>
    <w:rsid w:val="00287D99"/>
    <w:rsid w:val="002903CC"/>
    <w:rsid w:val="002A1C9F"/>
    <w:rsid w:val="002A5AA8"/>
    <w:rsid w:val="002B62E6"/>
    <w:rsid w:val="002C1EC7"/>
    <w:rsid w:val="002C5A97"/>
    <w:rsid w:val="002D203B"/>
    <w:rsid w:val="002D5252"/>
    <w:rsid w:val="002D7E6B"/>
    <w:rsid w:val="002F0115"/>
    <w:rsid w:val="002F0F4D"/>
    <w:rsid w:val="002F1752"/>
    <w:rsid w:val="002F53CA"/>
    <w:rsid w:val="003125DC"/>
    <w:rsid w:val="00332687"/>
    <w:rsid w:val="0034585E"/>
    <w:rsid w:val="00352BD2"/>
    <w:rsid w:val="003553B9"/>
    <w:rsid w:val="003643CE"/>
    <w:rsid w:val="00371998"/>
    <w:rsid w:val="00373454"/>
    <w:rsid w:val="00382ED5"/>
    <w:rsid w:val="003915B8"/>
    <w:rsid w:val="00391F58"/>
    <w:rsid w:val="003C7103"/>
    <w:rsid w:val="003D3E36"/>
    <w:rsid w:val="003E1061"/>
    <w:rsid w:val="003E16BD"/>
    <w:rsid w:val="003E64C8"/>
    <w:rsid w:val="004062F5"/>
    <w:rsid w:val="004116A0"/>
    <w:rsid w:val="00414D9F"/>
    <w:rsid w:val="004153CE"/>
    <w:rsid w:val="00421744"/>
    <w:rsid w:val="00422B21"/>
    <w:rsid w:val="00456988"/>
    <w:rsid w:val="00464FD3"/>
    <w:rsid w:val="00497505"/>
    <w:rsid w:val="004A323C"/>
    <w:rsid w:val="004B4F13"/>
    <w:rsid w:val="004C2CD2"/>
    <w:rsid w:val="004E430D"/>
    <w:rsid w:val="004F4FA7"/>
    <w:rsid w:val="00503076"/>
    <w:rsid w:val="005174CC"/>
    <w:rsid w:val="00517E9C"/>
    <w:rsid w:val="005255A1"/>
    <w:rsid w:val="00525619"/>
    <w:rsid w:val="00525788"/>
    <w:rsid w:val="0053271E"/>
    <w:rsid w:val="0054099F"/>
    <w:rsid w:val="00550AAD"/>
    <w:rsid w:val="00552931"/>
    <w:rsid w:val="005534CE"/>
    <w:rsid w:val="00570799"/>
    <w:rsid w:val="00574DD7"/>
    <w:rsid w:val="0058608A"/>
    <w:rsid w:val="00596B37"/>
    <w:rsid w:val="005A07A9"/>
    <w:rsid w:val="005B1373"/>
    <w:rsid w:val="005B15B5"/>
    <w:rsid w:val="005B1B57"/>
    <w:rsid w:val="005B3BC2"/>
    <w:rsid w:val="005C6D93"/>
    <w:rsid w:val="005D7FA2"/>
    <w:rsid w:val="00600483"/>
    <w:rsid w:val="006041CC"/>
    <w:rsid w:val="00610774"/>
    <w:rsid w:val="00611F87"/>
    <w:rsid w:val="00616D7C"/>
    <w:rsid w:val="00623A32"/>
    <w:rsid w:val="006260DE"/>
    <w:rsid w:val="00642029"/>
    <w:rsid w:val="00642458"/>
    <w:rsid w:val="00644E6C"/>
    <w:rsid w:val="00654F94"/>
    <w:rsid w:val="00665084"/>
    <w:rsid w:val="00673306"/>
    <w:rsid w:val="00674FC3"/>
    <w:rsid w:val="00680CCB"/>
    <w:rsid w:val="00696BB0"/>
    <w:rsid w:val="006A39BA"/>
    <w:rsid w:val="006C0F3D"/>
    <w:rsid w:val="006D0A82"/>
    <w:rsid w:val="006D393C"/>
    <w:rsid w:val="006E3EB0"/>
    <w:rsid w:val="006E6A72"/>
    <w:rsid w:val="00713435"/>
    <w:rsid w:val="00725C38"/>
    <w:rsid w:val="00762B78"/>
    <w:rsid w:val="0077262B"/>
    <w:rsid w:val="00795CCB"/>
    <w:rsid w:val="007B1665"/>
    <w:rsid w:val="007C0DFA"/>
    <w:rsid w:val="007C4229"/>
    <w:rsid w:val="007C4641"/>
    <w:rsid w:val="007D1FBB"/>
    <w:rsid w:val="007D430B"/>
    <w:rsid w:val="007D63FF"/>
    <w:rsid w:val="007E713C"/>
    <w:rsid w:val="007F13E4"/>
    <w:rsid w:val="00817B90"/>
    <w:rsid w:val="00831D89"/>
    <w:rsid w:val="00837A52"/>
    <w:rsid w:val="00883075"/>
    <w:rsid w:val="008A3279"/>
    <w:rsid w:val="008A4F86"/>
    <w:rsid w:val="008B31B4"/>
    <w:rsid w:val="008F40F5"/>
    <w:rsid w:val="008F7139"/>
    <w:rsid w:val="00911D65"/>
    <w:rsid w:val="0091302D"/>
    <w:rsid w:val="009205D0"/>
    <w:rsid w:val="00944930"/>
    <w:rsid w:val="00946C05"/>
    <w:rsid w:val="00953CB3"/>
    <w:rsid w:val="009714B8"/>
    <w:rsid w:val="009737E5"/>
    <w:rsid w:val="00990209"/>
    <w:rsid w:val="009A6842"/>
    <w:rsid w:val="009B07CE"/>
    <w:rsid w:val="009B3027"/>
    <w:rsid w:val="009B6118"/>
    <w:rsid w:val="009C0D15"/>
    <w:rsid w:val="009C7CF2"/>
    <w:rsid w:val="009C7D99"/>
    <w:rsid w:val="009F1F6D"/>
    <w:rsid w:val="00A05219"/>
    <w:rsid w:val="00A105FF"/>
    <w:rsid w:val="00A26A39"/>
    <w:rsid w:val="00A52906"/>
    <w:rsid w:val="00A539DC"/>
    <w:rsid w:val="00A81AC4"/>
    <w:rsid w:val="00A831AC"/>
    <w:rsid w:val="00A90ECD"/>
    <w:rsid w:val="00A944E5"/>
    <w:rsid w:val="00A97E82"/>
    <w:rsid w:val="00AA2133"/>
    <w:rsid w:val="00AA77A9"/>
    <w:rsid w:val="00AB6EB3"/>
    <w:rsid w:val="00AC52CB"/>
    <w:rsid w:val="00AC6EB8"/>
    <w:rsid w:val="00AD0F1F"/>
    <w:rsid w:val="00AF0E1D"/>
    <w:rsid w:val="00AF15B3"/>
    <w:rsid w:val="00B202FA"/>
    <w:rsid w:val="00B2220F"/>
    <w:rsid w:val="00B24125"/>
    <w:rsid w:val="00B24ABC"/>
    <w:rsid w:val="00B31424"/>
    <w:rsid w:val="00B50F06"/>
    <w:rsid w:val="00B6026D"/>
    <w:rsid w:val="00B6076B"/>
    <w:rsid w:val="00B61B9B"/>
    <w:rsid w:val="00B83224"/>
    <w:rsid w:val="00B93E10"/>
    <w:rsid w:val="00BA3016"/>
    <w:rsid w:val="00BB2B5E"/>
    <w:rsid w:val="00BB6A18"/>
    <w:rsid w:val="00BF7279"/>
    <w:rsid w:val="00C1368F"/>
    <w:rsid w:val="00C21743"/>
    <w:rsid w:val="00C25881"/>
    <w:rsid w:val="00C32D83"/>
    <w:rsid w:val="00C34370"/>
    <w:rsid w:val="00C37111"/>
    <w:rsid w:val="00C46033"/>
    <w:rsid w:val="00C579CE"/>
    <w:rsid w:val="00C65CEF"/>
    <w:rsid w:val="00C75B8A"/>
    <w:rsid w:val="00C80247"/>
    <w:rsid w:val="00C86E4F"/>
    <w:rsid w:val="00C94D8C"/>
    <w:rsid w:val="00CC6619"/>
    <w:rsid w:val="00CC7AC9"/>
    <w:rsid w:val="00CD35D1"/>
    <w:rsid w:val="00CD6FA0"/>
    <w:rsid w:val="00CE31A9"/>
    <w:rsid w:val="00D2612A"/>
    <w:rsid w:val="00D51208"/>
    <w:rsid w:val="00D51CBA"/>
    <w:rsid w:val="00D53DBF"/>
    <w:rsid w:val="00D57566"/>
    <w:rsid w:val="00D61876"/>
    <w:rsid w:val="00D6187E"/>
    <w:rsid w:val="00D6307B"/>
    <w:rsid w:val="00D758D6"/>
    <w:rsid w:val="00D8390F"/>
    <w:rsid w:val="00DA6FA4"/>
    <w:rsid w:val="00DB2BCD"/>
    <w:rsid w:val="00DC00C6"/>
    <w:rsid w:val="00DC67CD"/>
    <w:rsid w:val="00DD3226"/>
    <w:rsid w:val="00DD75BA"/>
    <w:rsid w:val="00DE2CD9"/>
    <w:rsid w:val="00E153F7"/>
    <w:rsid w:val="00E27B42"/>
    <w:rsid w:val="00E35BD6"/>
    <w:rsid w:val="00E35D97"/>
    <w:rsid w:val="00E36E93"/>
    <w:rsid w:val="00E4466A"/>
    <w:rsid w:val="00E62419"/>
    <w:rsid w:val="00E67CB7"/>
    <w:rsid w:val="00E73D30"/>
    <w:rsid w:val="00E9576F"/>
    <w:rsid w:val="00EA26EB"/>
    <w:rsid w:val="00EA4CB1"/>
    <w:rsid w:val="00EA588A"/>
    <w:rsid w:val="00EC3CAA"/>
    <w:rsid w:val="00EC766F"/>
    <w:rsid w:val="00ED5741"/>
    <w:rsid w:val="00EF68DE"/>
    <w:rsid w:val="00F01184"/>
    <w:rsid w:val="00F0196E"/>
    <w:rsid w:val="00F16126"/>
    <w:rsid w:val="00F876A0"/>
    <w:rsid w:val="00F91E70"/>
    <w:rsid w:val="00F95CC0"/>
    <w:rsid w:val="00FA3ED8"/>
    <w:rsid w:val="00FA71B5"/>
    <w:rsid w:val="00FC30C9"/>
    <w:rsid w:val="00FC6773"/>
    <w:rsid w:val="00FD10E1"/>
    <w:rsid w:val="00FD2D17"/>
    <w:rsid w:val="00FD3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8F8C4"/>
  <w15:docId w15:val="{71A3D8E1-C056-40E3-804E-B39C750B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8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3E16BD"/>
    <w:rPr>
      <w:sz w:val="16"/>
      <w:szCs w:val="16"/>
    </w:rPr>
  </w:style>
  <w:style w:type="paragraph" w:styleId="Tekstkomentarza">
    <w:name w:val="annotation text"/>
    <w:basedOn w:val="Normalny"/>
    <w:link w:val="TekstkomentarzaZnak"/>
    <w:uiPriority w:val="99"/>
    <w:semiHidden/>
    <w:unhideWhenUsed/>
    <w:rsid w:val="003E16B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3E16B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E16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16BD"/>
    <w:rPr>
      <w:rFonts w:ascii="Tahoma" w:hAnsi="Tahoma" w:cs="Tahoma"/>
      <w:sz w:val="16"/>
      <w:szCs w:val="16"/>
    </w:rPr>
  </w:style>
  <w:style w:type="paragraph" w:styleId="Nagwek">
    <w:name w:val="header"/>
    <w:basedOn w:val="Normalny"/>
    <w:link w:val="NagwekZnak"/>
    <w:uiPriority w:val="99"/>
    <w:unhideWhenUsed/>
    <w:rsid w:val="00C57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79CE"/>
  </w:style>
  <w:style w:type="paragraph" w:styleId="Stopka">
    <w:name w:val="footer"/>
    <w:basedOn w:val="Normalny"/>
    <w:link w:val="StopkaZnak"/>
    <w:uiPriority w:val="99"/>
    <w:unhideWhenUsed/>
    <w:rsid w:val="00C57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9CE"/>
  </w:style>
  <w:style w:type="paragraph" w:styleId="Akapitzlist">
    <w:name w:val="List Paragraph"/>
    <w:basedOn w:val="Normalny"/>
    <w:uiPriority w:val="34"/>
    <w:qFormat/>
    <w:rsid w:val="00C579CE"/>
    <w:pPr>
      <w:ind w:left="720"/>
      <w:contextualSpacing/>
    </w:pPr>
  </w:style>
  <w:style w:type="paragraph" w:styleId="Tekstpodstawowy">
    <w:name w:val="Body Text"/>
    <w:basedOn w:val="Normalny"/>
    <w:link w:val="TekstpodstawowyZnak"/>
    <w:semiHidden/>
    <w:rsid w:val="00414D9F"/>
    <w:pPr>
      <w:spacing w:after="0" w:line="36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semiHidden/>
    <w:rsid w:val="00414D9F"/>
    <w:rPr>
      <w:rFonts w:ascii="Times New Roman" w:eastAsia="Times New Roman" w:hAnsi="Times New Roman" w:cs="Times New Roman"/>
      <w:b/>
      <w:sz w:val="24"/>
      <w:szCs w:val="20"/>
      <w:lang w:eastAsia="pl-PL"/>
    </w:rPr>
  </w:style>
  <w:style w:type="paragraph" w:styleId="Tekstprzypisudolnego">
    <w:name w:val="footnote text"/>
    <w:basedOn w:val="Normalny"/>
    <w:link w:val="TekstprzypisudolnegoZnak"/>
    <w:uiPriority w:val="99"/>
    <w:unhideWhenUsed/>
    <w:rsid w:val="00BF727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BF7279"/>
    <w:rPr>
      <w:rFonts w:ascii="Calibri" w:eastAsia="Calibri" w:hAnsi="Calibri" w:cs="Times New Roman"/>
      <w:sz w:val="20"/>
      <w:szCs w:val="20"/>
    </w:rPr>
  </w:style>
  <w:style w:type="character" w:styleId="Pogrubienie">
    <w:name w:val="Strong"/>
    <w:uiPriority w:val="22"/>
    <w:qFormat/>
    <w:rsid w:val="00C25881"/>
    <w:rPr>
      <w:b/>
      <w:bCs/>
    </w:rPr>
  </w:style>
  <w:style w:type="paragraph" w:styleId="NormalnyWeb">
    <w:name w:val="Normal (Web)"/>
    <w:basedOn w:val="Normalny"/>
    <w:uiPriority w:val="99"/>
    <w:unhideWhenUsed/>
    <w:rsid w:val="00C2588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85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ny"/>
    <w:uiPriority w:val="99"/>
    <w:rsid w:val="00AC52CB"/>
    <w:pPr>
      <w:widowControl w:val="0"/>
      <w:autoSpaceDE w:val="0"/>
      <w:autoSpaceDN w:val="0"/>
      <w:adjustRightInd w:val="0"/>
      <w:spacing w:after="0" w:line="276" w:lineRule="exact"/>
      <w:jc w:val="both"/>
    </w:pPr>
    <w:rPr>
      <w:rFonts w:ascii="Arial" w:eastAsia="Times New Roman" w:hAnsi="Arial" w:cs="Arial"/>
      <w:sz w:val="24"/>
      <w:szCs w:val="24"/>
      <w:lang w:eastAsia="pl-PL"/>
    </w:rPr>
  </w:style>
  <w:style w:type="paragraph" w:customStyle="1" w:styleId="Style4">
    <w:name w:val="Style4"/>
    <w:basedOn w:val="Normalny"/>
    <w:uiPriority w:val="99"/>
    <w:rsid w:val="00AC52CB"/>
    <w:pPr>
      <w:widowControl w:val="0"/>
      <w:autoSpaceDE w:val="0"/>
      <w:autoSpaceDN w:val="0"/>
      <w:adjustRightInd w:val="0"/>
      <w:spacing w:after="0" w:line="281" w:lineRule="exact"/>
      <w:ind w:hanging="425"/>
      <w:jc w:val="both"/>
    </w:pPr>
    <w:rPr>
      <w:rFonts w:ascii="Arial" w:eastAsia="Times New Roman" w:hAnsi="Arial" w:cs="Arial"/>
      <w:sz w:val="24"/>
      <w:szCs w:val="24"/>
      <w:lang w:eastAsia="pl-PL"/>
    </w:rPr>
  </w:style>
  <w:style w:type="character" w:customStyle="1" w:styleId="FontStyle18">
    <w:name w:val="Font Style18"/>
    <w:uiPriority w:val="99"/>
    <w:rsid w:val="00AC52CB"/>
    <w:rPr>
      <w:rFonts w:ascii="Arial" w:hAnsi="Arial" w:cs="Arial"/>
      <w:sz w:val="22"/>
      <w:szCs w:val="22"/>
    </w:rPr>
  </w:style>
  <w:style w:type="paragraph" w:customStyle="1" w:styleId="Style2">
    <w:name w:val="Style2"/>
    <w:basedOn w:val="Normalny"/>
    <w:uiPriority w:val="99"/>
    <w:rsid w:val="00AC52CB"/>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17">
    <w:name w:val="Font Style17"/>
    <w:uiPriority w:val="99"/>
    <w:rsid w:val="00AC52CB"/>
    <w:rPr>
      <w:rFonts w:ascii="Arial" w:hAnsi="Arial" w:cs="Arial"/>
      <w:sz w:val="22"/>
      <w:szCs w:val="22"/>
    </w:rPr>
  </w:style>
  <w:style w:type="character" w:styleId="Odwoanieprzypisudolnego">
    <w:name w:val="footnote reference"/>
    <w:basedOn w:val="Domylnaczcionkaakapitu"/>
    <w:uiPriority w:val="99"/>
    <w:unhideWhenUsed/>
    <w:rsid w:val="00AC52CB"/>
    <w:rPr>
      <w:vertAlign w:val="superscript"/>
    </w:rPr>
  </w:style>
  <w:style w:type="character" w:customStyle="1" w:styleId="FontStyle20">
    <w:name w:val="Font Style20"/>
    <w:uiPriority w:val="99"/>
    <w:rsid w:val="00AC52CB"/>
    <w:rPr>
      <w:rFonts w:ascii="Arial" w:hAnsi="Arial" w:cs="Arial"/>
      <w:sz w:val="18"/>
      <w:szCs w:val="18"/>
    </w:rPr>
  </w:style>
  <w:style w:type="character" w:customStyle="1" w:styleId="FontStyle19">
    <w:name w:val="Font Style19"/>
    <w:uiPriority w:val="99"/>
    <w:rsid w:val="00AC52CB"/>
    <w:rPr>
      <w:rFonts w:ascii="Arial" w:hAnsi="Arial" w:cs="Arial"/>
      <w:b/>
      <w:bCs/>
      <w:sz w:val="22"/>
      <w:szCs w:val="22"/>
    </w:rPr>
  </w:style>
  <w:style w:type="paragraph" w:customStyle="1" w:styleId="Style11">
    <w:name w:val="Style11"/>
    <w:basedOn w:val="Normalny"/>
    <w:uiPriority w:val="99"/>
    <w:rsid w:val="00AC52CB"/>
    <w:pPr>
      <w:widowControl w:val="0"/>
      <w:autoSpaceDE w:val="0"/>
      <w:autoSpaceDN w:val="0"/>
      <w:adjustRightInd w:val="0"/>
      <w:spacing w:after="0" w:line="279" w:lineRule="exact"/>
      <w:ind w:left="1072" w:hanging="282"/>
      <w:jc w:val="both"/>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AC52CB"/>
    <w:pPr>
      <w:widowControl w:val="0"/>
      <w:autoSpaceDE w:val="0"/>
      <w:autoSpaceDN w:val="0"/>
      <w:adjustRightInd w:val="0"/>
      <w:spacing w:after="0" w:line="223" w:lineRule="exact"/>
      <w:jc w:val="center"/>
    </w:pPr>
    <w:rPr>
      <w:rFonts w:ascii="Times New Roman" w:eastAsia="Times New Roman" w:hAnsi="Times New Roman" w:cs="Times New Roman"/>
      <w:sz w:val="24"/>
      <w:szCs w:val="24"/>
      <w:lang w:eastAsia="pl-PL"/>
    </w:rPr>
  </w:style>
  <w:style w:type="paragraph" w:customStyle="1" w:styleId="Style1">
    <w:name w:val="Style1"/>
    <w:basedOn w:val="Normalny"/>
    <w:uiPriority w:val="99"/>
    <w:rsid w:val="00AC52CB"/>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6">
    <w:name w:val="Style6"/>
    <w:basedOn w:val="Normalny"/>
    <w:uiPriority w:val="99"/>
    <w:rsid w:val="00AC52CB"/>
    <w:pPr>
      <w:widowControl w:val="0"/>
      <w:autoSpaceDE w:val="0"/>
      <w:autoSpaceDN w:val="0"/>
      <w:adjustRightInd w:val="0"/>
      <w:spacing w:after="0" w:line="180" w:lineRule="exact"/>
      <w:jc w:val="center"/>
    </w:pPr>
    <w:rPr>
      <w:rFonts w:ascii="Arial" w:eastAsia="Times New Roman" w:hAnsi="Arial" w:cs="Arial"/>
      <w:sz w:val="24"/>
      <w:szCs w:val="24"/>
      <w:lang w:eastAsia="pl-PL"/>
    </w:rPr>
  </w:style>
  <w:style w:type="paragraph" w:customStyle="1" w:styleId="Style7">
    <w:name w:val="Style7"/>
    <w:basedOn w:val="Normalny"/>
    <w:uiPriority w:val="99"/>
    <w:rsid w:val="00AC52CB"/>
    <w:pPr>
      <w:widowControl w:val="0"/>
      <w:autoSpaceDE w:val="0"/>
      <w:autoSpaceDN w:val="0"/>
      <w:adjustRightInd w:val="0"/>
      <w:spacing w:after="0" w:line="274" w:lineRule="exact"/>
      <w:ind w:firstLine="562"/>
      <w:jc w:val="both"/>
    </w:pPr>
    <w:rPr>
      <w:rFonts w:ascii="Arial" w:eastAsia="Times New Roman" w:hAnsi="Arial" w:cs="Arial"/>
      <w:sz w:val="24"/>
      <w:szCs w:val="24"/>
      <w:lang w:eastAsia="pl-PL"/>
    </w:rPr>
  </w:style>
  <w:style w:type="paragraph" w:customStyle="1" w:styleId="Style10">
    <w:name w:val="Style10"/>
    <w:basedOn w:val="Normalny"/>
    <w:uiPriority w:val="99"/>
    <w:rsid w:val="00AC52CB"/>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21">
    <w:name w:val="Font Style21"/>
    <w:uiPriority w:val="99"/>
    <w:rsid w:val="00AC52CB"/>
    <w:rPr>
      <w:rFonts w:ascii="Arial" w:hAnsi="Arial" w:cs="Arial"/>
      <w:sz w:val="14"/>
      <w:szCs w:val="14"/>
    </w:rPr>
  </w:style>
  <w:style w:type="paragraph" w:customStyle="1" w:styleId="Default">
    <w:name w:val="Default"/>
    <w:rsid w:val="00AC52CB"/>
    <w:pPr>
      <w:autoSpaceDE w:val="0"/>
      <w:autoSpaceDN w:val="0"/>
      <w:adjustRightInd w:val="0"/>
      <w:spacing w:after="0" w:line="240" w:lineRule="auto"/>
    </w:pPr>
    <w:rPr>
      <w:rFonts w:ascii="Arial" w:eastAsia="Courier New" w:hAnsi="Arial" w:cs="Arial"/>
      <w:iCs/>
      <w:color w:val="000000"/>
      <w:sz w:val="24"/>
      <w:szCs w:val="24"/>
    </w:rPr>
  </w:style>
  <w:style w:type="paragraph" w:styleId="Bezodstpw">
    <w:name w:val="No Spacing"/>
    <w:uiPriority w:val="1"/>
    <w:qFormat/>
    <w:rsid w:val="00F0196E"/>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5534CE"/>
    <w:rPr>
      <w:color w:val="0000FF"/>
      <w:u w:val="single"/>
    </w:rPr>
  </w:style>
  <w:style w:type="paragraph" w:styleId="Tekstpodstawowywcity">
    <w:name w:val="Body Text Indent"/>
    <w:basedOn w:val="Normalny"/>
    <w:link w:val="TekstpodstawowywcityZnak"/>
    <w:uiPriority w:val="99"/>
    <w:semiHidden/>
    <w:unhideWhenUsed/>
    <w:rsid w:val="006A39BA"/>
    <w:pPr>
      <w:spacing w:after="120"/>
      <w:ind w:left="283"/>
    </w:pPr>
  </w:style>
  <w:style w:type="character" w:customStyle="1" w:styleId="TekstpodstawowywcityZnak">
    <w:name w:val="Tekst podstawowy wcięty Znak"/>
    <w:basedOn w:val="Domylnaczcionkaakapitu"/>
    <w:link w:val="Tekstpodstawowywcity"/>
    <w:uiPriority w:val="99"/>
    <w:semiHidden/>
    <w:rsid w:val="006A39BA"/>
  </w:style>
  <w:style w:type="paragraph" w:styleId="Tytu">
    <w:name w:val="Title"/>
    <w:basedOn w:val="Normalny"/>
    <w:link w:val="TytuZnak"/>
    <w:qFormat/>
    <w:rsid w:val="006A39BA"/>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TytuZnak">
    <w:name w:val="Tytuł Znak"/>
    <w:basedOn w:val="Domylnaczcionkaakapitu"/>
    <w:link w:val="Tytu"/>
    <w:rsid w:val="006A39BA"/>
    <w:rPr>
      <w:rFonts w:ascii="Times New Roman" w:eastAsia="Times New Roman" w:hAnsi="Times New Roman" w:cs="Times New Roman"/>
      <w:b/>
      <w:bCs/>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16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345CC-633B-48DC-A850-A9F156D3B88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41E8A57-D9EE-45D4-A895-B0097632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2003</Words>
  <Characters>12019</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Palimonka Daria</dc:creator>
  <cp:lastModifiedBy>Pełka Kinga</cp:lastModifiedBy>
  <cp:revision>49</cp:revision>
  <cp:lastPrinted>2022-03-25T10:42:00Z</cp:lastPrinted>
  <dcterms:created xsi:type="dcterms:W3CDTF">2019-12-18T10:14:00Z</dcterms:created>
  <dcterms:modified xsi:type="dcterms:W3CDTF">2022-03-29T08:55:00Z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812dfb6c-2e78-47a4-b54f-c6d9a3b1ee70</vt:lpwstr>
  </property>
  <property fmtid="{D5CDD505-2E9C-101B-9397-08002B2CF9AE}" pid="3" name="bjSaver">
    <vt:lpwstr>yS7RNt3W0YtsA3bwW7bq9HkwHN+aLN+t</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