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253627BC" w:rsidR="003F1292" w:rsidRPr="003F1292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3F1292">
        <w:rPr>
          <w:rFonts w:eastAsia="Times New Roman" w:cstheme="minorHAnsi"/>
          <w:bCs/>
          <w:sz w:val="24"/>
          <w:szCs w:val="24"/>
          <w:lang w:eastAsia="pl-PL"/>
        </w:rPr>
        <w:t>Załącznik nr 5 do SWZ</w:t>
      </w:r>
    </w:p>
    <w:p w14:paraId="7565ECC9" w14:textId="1E18A94A" w:rsidR="003F1292" w:rsidRPr="003F1292" w:rsidRDefault="003F1292" w:rsidP="003F1292">
      <w:pPr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F1292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6239DDD8" w14:textId="77777777" w:rsidR="003F1292" w:rsidRPr="003F1292" w:rsidRDefault="003F1292" w:rsidP="003F1292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3F1292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61008700" w14:textId="77777777" w:rsidR="003F1292" w:rsidRPr="003F1292" w:rsidRDefault="003F1292" w:rsidP="003F1292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3F1292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6C47FB8A" w14:textId="77777777" w:rsidR="003F1292" w:rsidRPr="003F1292" w:rsidRDefault="003F1292" w:rsidP="003F1292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F1292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2089D698" w14:textId="77777777" w:rsidR="003F1292" w:rsidRPr="003F1292" w:rsidRDefault="003F1292" w:rsidP="003F1292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3F1292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14:paraId="62FA49A0" w14:textId="77777777" w:rsidR="003F1292" w:rsidRPr="003F1292" w:rsidRDefault="003F1292" w:rsidP="003F1292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3F1292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36E7791C" w14:textId="77777777" w:rsidR="003F1292" w:rsidRPr="003F1292" w:rsidRDefault="003F1292" w:rsidP="003F129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91DF5EB" w14:textId="77777777" w:rsidR="003F1292" w:rsidRPr="003F1292" w:rsidRDefault="003F1292" w:rsidP="003F1292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  <w:u w:val="single"/>
        </w:rPr>
      </w:pPr>
      <w:r w:rsidRPr="003F1292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3D7034E7" w14:textId="77777777" w:rsidR="003F1292" w:rsidRPr="003F1292" w:rsidRDefault="003F1292" w:rsidP="003F1292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3F1292">
        <w:rPr>
          <w:rFonts w:eastAsia="Calibri" w:cstheme="minorHAnsi"/>
          <w:bCs/>
          <w:sz w:val="24"/>
          <w:szCs w:val="24"/>
        </w:rPr>
        <w:t xml:space="preserve">składane na podstawie art.125 ust.1 ustawy z dnia 11 września 2019 r. Prawo zamówień publicznych </w:t>
      </w:r>
    </w:p>
    <w:p w14:paraId="14AA576A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5E83AA6" w14:textId="6324DAA2" w:rsidR="003F1292" w:rsidRPr="00CE562F" w:rsidRDefault="003F1292" w:rsidP="00CE562F">
      <w:pPr>
        <w:spacing w:after="0" w:line="240" w:lineRule="auto"/>
        <w:ind w:firstLine="708"/>
        <w:jc w:val="both"/>
        <w:rPr>
          <w:rFonts w:eastAsia="Calibri" w:cstheme="minorHAnsi"/>
          <w:b/>
          <w:bCs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Składając ofertę w postępowaniu o udzielenie zamówienia publicznego pn. </w:t>
      </w:r>
      <w:bookmarkStart w:id="0" w:name="_Hlk166664859"/>
      <w:r w:rsidR="00CE562F" w:rsidRPr="00CE562F">
        <w:rPr>
          <w:rFonts w:eastAsia="Calibri" w:cstheme="minorHAnsi"/>
          <w:b/>
          <w:bCs/>
          <w:sz w:val="24"/>
          <w:szCs w:val="24"/>
        </w:rPr>
        <w:t>Budowa tężni solankowej wraz z elementami małej architektury w Parku Dolnym w Szczawnicy (dz. ewid. nr 1150/6)</w:t>
      </w:r>
      <w:bookmarkEnd w:id="0"/>
      <w:r w:rsidRPr="003F1292">
        <w:rPr>
          <w:rFonts w:eastAsia="Calibri" w:cstheme="minorHAnsi"/>
          <w:sz w:val="24"/>
          <w:szCs w:val="24"/>
        </w:rPr>
        <w:t>,</w:t>
      </w:r>
      <w:r w:rsidRPr="003F1292">
        <w:rPr>
          <w:rFonts w:eastAsia="Calibri" w:cstheme="minorHAnsi"/>
          <w:i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 xml:space="preserve">prowadzonym przez </w:t>
      </w:r>
      <w:r>
        <w:rPr>
          <w:rFonts w:eastAsia="Calibri" w:cstheme="minorHAnsi"/>
          <w:sz w:val="24"/>
          <w:szCs w:val="24"/>
        </w:rPr>
        <w:t>Miasto i Gminę Szczawnica</w:t>
      </w:r>
      <w:r w:rsidRPr="003F1292">
        <w:rPr>
          <w:rFonts w:eastAsia="Calibri" w:cstheme="minorHAnsi"/>
          <w:b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(Zamawiającego) oświadczam, co następuje:</w:t>
      </w:r>
    </w:p>
    <w:p w14:paraId="191ED48A" w14:textId="77777777" w:rsidR="003F1292" w:rsidRPr="003F1292" w:rsidRDefault="003F1292" w:rsidP="003F129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4ECC6AA1" w14:textId="1E0975C2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Oświadczam, że nie podlegam wykluczeniu z postępowania na podstawie </w:t>
      </w:r>
      <w:r w:rsidRPr="003F1292">
        <w:rPr>
          <w:rFonts w:eastAsia="Calibri" w:cstheme="minorHAnsi"/>
          <w:sz w:val="24"/>
          <w:szCs w:val="24"/>
        </w:rPr>
        <w:br/>
        <w:t>art.</w:t>
      </w:r>
      <w:r w:rsidR="00F5563F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108 ust.</w:t>
      </w:r>
      <w:r w:rsidR="00F5563F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sz w:val="24"/>
          <w:szCs w:val="24"/>
        </w:rPr>
        <w:t>1 ustawy – Prawo zamówień publicznych. /*</w:t>
      </w:r>
    </w:p>
    <w:p w14:paraId="13237AAF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53263708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i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Oświadczam, że zachodzą w stosunku do mnie podstawy wykluczenia z postępowania na podstawie art…. ust…. pkt.…..</w:t>
      </w:r>
      <w:r w:rsidRPr="003F1292">
        <w:rPr>
          <w:rFonts w:eastAsia="Calibri" w:cstheme="minorHAnsi"/>
          <w:i/>
          <w:sz w:val="24"/>
          <w:szCs w:val="24"/>
        </w:rPr>
        <w:t xml:space="preserve"> (podać mającą zastosowanie podstawę wykluczenia spośród wymienionych w art. </w:t>
      </w:r>
      <w:r w:rsidRPr="003F1292">
        <w:rPr>
          <w:rFonts w:eastAsia="Calibri" w:cstheme="minorHAnsi"/>
          <w:i/>
          <w:iCs/>
          <w:sz w:val="24"/>
          <w:szCs w:val="24"/>
        </w:rPr>
        <w:t>108 ust. 1 pkt. 1, 2, 5 lub 6</w:t>
      </w:r>
      <w:r w:rsidRPr="003F1292">
        <w:rPr>
          <w:rFonts w:eastAsia="Calibri" w:cstheme="minorHAnsi"/>
          <w:i/>
          <w:sz w:val="24"/>
          <w:szCs w:val="24"/>
        </w:rPr>
        <w:t>)</w:t>
      </w:r>
      <w:r w:rsidRPr="003F1292">
        <w:rPr>
          <w:rFonts w:eastAsia="Calibri" w:cstheme="minorHAnsi"/>
          <w:sz w:val="24"/>
          <w:szCs w:val="24"/>
        </w:rPr>
        <w:t xml:space="preserve"> ustawy – Prawo zamówień publicznych</w:t>
      </w:r>
      <w:r w:rsidRPr="003F1292">
        <w:rPr>
          <w:rFonts w:eastAsia="Calibri" w:cstheme="minorHAnsi"/>
          <w:i/>
          <w:sz w:val="24"/>
          <w:szCs w:val="24"/>
        </w:rPr>
        <w:t>.</w:t>
      </w:r>
      <w:r w:rsidRPr="003F1292">
        <w:rPr>
          <w:rFonts w:eastAsia="Calibri" w:cstheme="minorHAnsi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3F1292">
        <w:rPr>
          <w:rFonts w:eastAsia="Calibri" w:cstheme="minorHAnsi"/>
          <w:i/>
          <w:sz w:val="24"/>
          <w:szCs w:val="24"/>
        </w:rPr>
        <w:t>(jeżeli dotyczy)</w:t>
      </w:r>
      <w:r w:rsidRPr="003F1292">
        <w:rPr>
          <w:rFonts w:eastAsia="Calibri" w:cstheme="minorHAnsi"/>
          <w:sz w:val="24"/>
          <w:szCs w:val="24"/>
        </w:rPr>
        <w:t xml:space="preserve"> /* </w:t>
      </w:r>
    </w:p>
    <w:p w14:paraId="7C1A153B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</w:t>
      </w:r>
    </w:p>
    <w:p w14:paraId="0FAD64C8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A001950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</w:p>
    <w:p w14:paraId="2FB6BCD5" w14:textId="0FB8FCB5" w:rsidR="003F1292" w:rsidRPr="00F5563F" w:rsidRDefault="003F1292" w:rsidP="00714A10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F5563F">
        <w:rPr>
          <w:rFonts w:eastAsia="Calibri" w:cstheme="minorHAnsi"/>
          <w:sz w:val="24"/>
          <w:szCs w:val="24"/>
        </w:rPr>
        <w:t>Oświadczam, że spełniam warunki udziału w postępowaniu, w szczególności określone przez Zamawiającego w </w:t>
      </w:r>
      <w:r w:rsidR="00F5563F" w:rsidRPr="00F5563F">
        <w:rPr>
          <w:rFonts w:eastAsia="Calibri" w:cstheme="minorHAnsi"/>
          <w:sz w:val="24"/>
          <w:szCs w:val="24"/>
        </w:rPr>
        <w:t>pkt 5.2.4.</w:t>
      </w:r>
      <w:r w:rsidRPr="00F5563F">
        <w:rPr>
          <w:rFonts w:eastAsia="Calibri" w:cstheme="minorHAnsi"/>
          <w:sz w:val="24"/>
          <w:szCs w:val="24"/>
        </w:rPr>
        <w:t xml:space="preserve"> Specyfikacji warunków zamówienia </w:t>
      </w:r>
    </w:p>
    <w:p w14:paraId="10771066" w14:textId="77777777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BCC470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C8DD0B" w14:textId="740E2702" w:rsidR="003F1292" w:rsidRPr="003F1292" w:rsidRDefault="003F1292" w:rsidP="003F1292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lastRenderedPageBreak/>
        <w:t xml:space="preserve">Informuję, że następujące podmiotowe środki dowodowe: </w:t>
      </w:r>
      <w:bookmarkStart w:id="1" w:name="_Hlk131410768"/>
      <w:r w:rsidRPr="003F1292">
        <w:rPr>
          <w:rFonts w:eastAsia="Calibri" w:cstheme="minorHAnsi"/>
          <w:i/>
          <w:iCs/>
          <w:sz w:val="24"/>
          <w:szCs w:val="24"/>
        </w:rPr>
        <w:t>(wymienić jakie, np. ogłoszenie o wykonaniu umowy</w:t>
      </w:r>
      <w:r w:rsidR="00F5563F">
        <w:rPr>
          <w:rFonts w:eastAsia="Calibri" w:cstheme="minorHAnsi"/>
          <w:i/>
          <w:iCs/>
          <w:sz w:val="24"/>
          <w:szCs w:val="24"/>
        </w:rPr>
        <w:t xml:space="preserve"> </w:t>
      </w:r>
      <w:r w:rsidRPr="003F1292">
        <w:rPr>
          <w:rFonts w:eastAsia="Calibri" w:cstheme="minorHAnsi"/>
          <w:i/>
          <w:iCs/>
          <w:sz w:val="24"/>
          <w:szCs w:val="24"/>
        </w:rPr>
        <w:t>- jest to dokument, który potwierdza wykonanie umowy w trybie Ustawy Prawo zamówień publicznych; KRS; CEIDG;)</w:t>
      </w:r>
      <w:bookmarkEnd w:id="1"/>
      <w:r w:rsidRPr="003F1292">
        <w:rPr>
          <w:rFonts w:eastAsia="Calibri" w:cstheme="minorHAnsi"/>
          <w:i/>
          <w:iCs/>
          <w:sz w:val="24"/>
          <w:szCs w:val="24"/>
        </w:rPr>
        <w:t>/*</w:t>
      </w:r>
    </w:p>
    <w:p w14:paraId="5AD4DF76" w14:textId="77777777" w:rsidR="003F1292" w:rsidRPr="003F1292" w:rsidRDefault="003F1292" w:rsidP="003F1292">
      <w:p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……………………………………………………………………………………</w:t>
      </w:r>
    </w:p>
    <w:p w14:paraId="338DA45C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 xml:space="preserve">Zamawiający może uzyskać za pomocą bezpłatnych i ogólnodostępnych baz danych, tj.: </w:t>
      </w:r>
      <w:r w:rsidRPr="003F1292">
        <w:rPr>
          <w:rFonts w:eastAsia="Calibri" w:cstheme="minorHAnsi"/>
          <w:i/>
          <w:iCs/>
          <w:sz w:val="24"/>
          <w:szCs w:val="24"/>
        </w:rPr>
        <w:t>(wskazać dane umożliwiające dostęp do tych środków, np.</w:t>
      </w:r>
      <w:r w:rsidRPr="003F1292">
        <w:rPr>
          <w:rFonts w:eastAsia="Calibri" w:cstheme="minorHAnsi"/>
          <w:sz w:val="24"/>
          <w:szCs w:val="24"/>
        </w:rPr>
        <w:t xml:space="preserve"> </w:t>
      </w:r>
      <w:r w:rsidRPr="003F1292">
        <w:rPr>
          <w:rFonts w:eastAsia="Calibri" w:cstheme="minorHAnsi"/>
          <w:i/>
          <w:iCs/>
          <w:sz w:val="24"/>
          <w:szCs w:val="24"/>
        </w:rPr>
        <w:t xml:space="preserve">adres internetowy, wydający urząd lub organ, dokładne dane referencyjne dokumentacji)  </w:t>
      </w:r>
    </w:p>
    <w:p w14:paraId="5BE725E0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4DA4F504" w14:textId="77777777" w:rsidR="003F1292" w:rsidRPr="003F1292" w:rsidRDefault="003F1292" w:rsidP="003F1292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i/>
          <w:iCs/>
          <w:sz w:val="24"/>
          <w:szCs w:val="24"/>
        </w:rPr>
        <w:t xml:space="preserve">„Zamawiający </w:t>
      </w:r>
      <w:r w:rsidRPr="003F1292">
        <w:rPr>
          <w:rFonts w:eastAsia="Calibri" w:cstheme="minorHAnsi"/>
          <w:b/>
          <w:i/>
          <w:iCs/>
          <w:sz w:val="24"/>
          <w:szCs w:val="24"/>
        </w:rPr>
        <w:t>nie wzywa</w:t>
      </w:r>
      <w:r w:rsidRPr="003F1292">
        <w:rPr>
          <w:rFonts w:eastAsia="Calibri" w:cstheme="minorHAnsi"/>
          <w:i/>
          <w:iCs/>
          <w:sz w:val="24"/>
          <w:szCs w:val="24"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3F1292">
        <w:rPr>
          <w:rFonts w:eastAsia="Calibri" w:cstheme="minorHAnsi"/>
          <w:b/>
          <w:i/>
          <w:iCs/>
          <w:sz w:val="24"/>
          <w:szCs w:val="24"/>
        </w:rPr>
        <w:t>wskazał w oświadczeniu</w:t>
      </w:r>
      <w:r w:rsidRPr="003F1292">
        <w:rPr>
          <w:rFonts w:eastAsia="Calibri" w:cstheme="minorHAnsi"/>
          <w:i/>
          <w:iCs/>
          <w:sz w:val="24"/>
          <w:szCs w:val="24"/>
        </w:rPr>
        <w:t>, o którym mowa w art. 125 ust. 1, dane umożliwiające dostęp do tych środków</w:t>
      </w:r>
      <w:r w:rsidRPr="003F1292">
        <w:rPr>
          <w:rFonts w:eastAsia="Calibri" w:cstheme="minorHAnsi"/>
          <w:sz w:val="24"/>
          <w:szCs w:val="24"/>
        </w:rPr>
        <w:t>.” – art.274 ust.4 ustawy – Prawo zamówień publicznych</w:t>
      </w:r>
    </w:p>
    <w:p w14:paraId="4C5870D8" w14:textId="77777777" w:rsidR="003F1292" w:rsidRPr="003F1292" w:rsidRDefault="003F1292" w:rsidP="003F1292">
      <w:pPr>
        <w:spacing w:after="0" w:line="240" w:lineRule="auto"/>
        <w:ind w:left="426"/>
        <w:contextualSpacing/>
        <w:jc w:val="both"/>
        <w:rPr>
          <w:rFonts w:eastAsia="Calibri" w:cstheme="minorHAnsi"/>
          <w:color w:val="FF00FF"/>
          <w:sz w:val="24"/>
          <w:szCs w:val="24"/>
        </w:rPr>
      </w:pPr>
    </w:p>
    <w:p w14:paraId="77EDF8DD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ab/>
      </w:r>
      <w:r w:rsidRPr="003F1292">
        <w:rPr>
          <w:rFonts w:eastAsia="Calibri" w:cstheme="minorHAnsi"/>
          <w:sz w:val="24"/>
          <w:szCs w:val="24"/>
        </w:rPr>
        <w:tab/>
      </w:r>
    </w:p>
    <w:p w14:paraId="7F7133C9" w14:textId="77777777" w:rsidR="003F1292" w:rsidRPr="003F1292" w:rsidRDefault="003F1292" w:rsidP="003F1292">
      <w:pPr>
        <w:spacing w:after="0" w:line="240" w:lineRule="auto"/>
        <w:ind w:left="4536"/>
        <w:jc w:val="both"/>
        <w:rPr>
          <w:rFonts w:eastAsia="Calibri" w:cstheme="minorHAnsi"/>
          <w:i/>
          <w:iCs/>
          <w:sz w:val="24"/>
          <w:szCs w:val="24"/>
        </w:rPr>
      </w:pPr>
    </w:p>
    <w:p w14:paraId="34DCAFD0" w14:textId="77777777" w:rsidR="003F1292" w:rsidRPr="00BC446B" w:rsidRDefault="003F1292" w:rsidP="003F1292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r w:rsidRPr="00BC446B">
        <w:rPr>
          <w:rFonts w:eastAsia="Calibri" w:cstheme="minorHAnsi"/>
          <w:i/>
          <w:iCs/>
          <w:color w:val="FF0000"/>
          <w:sz w:val="24"/>
          <w:szCs w:val="24"/>
        </w:rPr>
        <w:t>Oświadczenie należy opatrzyć podpisem kwalifikowanym lub podpisem zaufanym albo podpisem osobistym,</w:t>
      </w:r>
      <w:r w:rsidRPr="00BC446B">
        <w:rPr>
          <w:rFonts w:eastAsia="Calibri" w:cstheme="minorHAnsi"/>
          <w:color w:val="FF0000"/>
          <w:sz w:val="24"/>
          <w:szCs w:val="24"/>
        </w:rPr>
        <w:t xml:space="preserve"> </w:t>
      </w:r>
      <w:r w:rsidRPr="00BC446B">
        <w:rPr>
          <w:rFonts w:eastAsia="Calibri" w:cstheme="minorHAnsi"/>
          <w:i/>
          <w:iCs/>
          <w:color w:val="FF0000"/>
          <w:sz w:val="24"/>
          <w:szCs w:val="24"/>
        </w:rPr>
        <w:t>osoby uprawnionej do reprezentowania Wykonawcy</w:t>
      </w:r>
    </w:p>
    <w:p w14:paraId="115199E7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289F682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Uwaga:</w:t>
      </w:r>
    </w:p>
    <w:p w14:paraId="01C28690" w14:textId="77777777" w:rsidR="003F1292" w:rsidRPr="003F1292" w:rsidRDefault="003F1292" w:rsidP="003F129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1EB0F1AC" w14:textId="77777777" w:rsidR="003F1292" w:rsidRPr="003F1292" w:rsidRDefault="003F1292" w:rsidP="003F1292">
      <w:pPr>
        <w:numPr>
          <w:ilvl w:val="0"/>
          <w:numId w:val="23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Oświadczenie składane wraz z ofertą.</w:t>
      </w:r>
    </w:p>
    <w:p w14:paraId="0534162B" w14:textId="77777777" w:rsidR="003F1292" w:rsidRPr="003F1292" w:rsidRDefault="003F1292" w:rsidP="003F1292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eastAsia="Calibri" w:cstheme="minorHAnsi"/>
          <w:sz w:val="24"/>
          <w:szCs w:val="24"/>
        </w:rPr>
      </w:pPr>
      <w:r w:rsidRPr="003F1292">
        <w:rPr>
          <w:rFonts w:eastAsia="Calibri" w:cstheme="minorHAnsi"/>
          <w:sz w:val="24"/>
          <w:szCs w:val="24"/>
        </w:rPr>
        <w:t>/* Niepotrzebne skreślić.</w:t>
      </w:r>
    </w:p>
    <w:p w14:paraId="3A4334C8" w14:textId="77777777" w:rsidR="003F1292" w:rsidRPr="003F1292" w:rsidRDefault="003F1292" w:rsidP="003F129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AEB9ED6" w14:textId="77777777" w:rsidR="00B222E5" w:rsidRPr="003F1292" w:rsidRDefault="00B222E5" w:rsidP="003F1292">
      <w:pPr>
        <w:rPr>
          <w:rFonts w:cstheme="minorHAnsi"/>
          <w:sz w:val="24"/>
          <w:szCs w:val="24"/>
        </w:rPr>
      </w:pPr>
    </w:p>
    <w:sectPr w:rsidR="00B222E5" w:rsidRPr="003F1292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A4A6" w14:textId="77777777" w:rsidR="00D20E26" w:rsidRDefault="00D20E26" w:rsidP="00747DEF">
      <w:pPr>
        <w:spacing w:after="0" w:line="240" w:lineRule="auto"/>
      </w:pPr>
      <w:r>
        <w:separator/>
      </w:r>
    </w:p>
  </w:endnote>
  <w:endnote w:type="continuationSeparator" w:id="0">
    <w:p w14:paraId="52F4A6B2" w14:textId="77777777" w:rsidR="00D20E26" w:rsidRDefault="00D20E26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8A57" w14:textId="77777777" w:rsidR="00D20E26" w:rsidRDefault="00D20E26" w:rsidP="00747DEF">
      <w:pPr>
        <w:spacing w:after="0" w:line="240" w:lineRule="auto"/>
      </w:pPr>
      <w:r>
        <w:separator/>
      </w:r>
    </w:p>
  </w:footnote>
  <w:footnote w:type="continuationSeparator" w:id="0">
    <w:p w14:paraId="068A1391" w14:textId="77777777" w:rsidR="00D20E26" w:rsidRDefault="00D20E26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627A881D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9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0"/>
  </w:num>
  <w:num w:numId="20" w16cid:durableId="1033850419">
    <w:abstractNumId w:val="7"/>
  </w:num>
  <w:num w:numId="21" w16cid:durableId="1751613334">
    <w:abstractNumId w:val="19"/>
  </w:num>
  <w:num w:numId="22" w16cid:durableId="36984096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7775"/>
    <w:rsid w:val="001879AA"/>
    <w:rsid w:val="001B24C2"/>
    <w:rsid w:val="001E0D75"/>
    <w:rsid w:val="00200915"/>
    <w:rsid w:val="002204A6"/>
    <w:rsid w:val="00225172"/>
    <w:rsid w:val="0025160A"/>
    <w:rsid w:val="00260187"/>
    <w:rsid w:val="0029197B"/>
    <w:rsid w:val="002C33EB"/>
    <w:rsid w:val="002E0AB3"/>
    <w:rsid w:val="002E47FC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D1651"/>
    <w:rsid w:val="00506174"/>
    <w:rsid w:val="00532A79"/>
    <w:rsid w:val="005B33AB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5F84"/>
    <w:rsid w:val="00901BDF"/>
    <w:rsid w:val="0091725F"/>
    <w:rsid w:val="0092331A"/>
    <w:rsid w:val="0097305E"/>
    <w:rsid w:val="009A5E33"/>
    <w:rsid w:val="009A7415"/>
    <w:rsid w:val="009A7A98"/>
    <w:rsid w:val="009C0D0B"/>
    <w:rsid w:val="00A216D6"/>
    <w:rsid w:val="00A946B2"/>
    <w:rsid w:val="00AB2182"/>
    <w:rsid w:val="00AF115A"/>
    <w:rsid w:val="00B222E5"/>
    <w:rsid w:val="00B51955"/>
    <w:rsid w:val="00B808D8"/>
    <w:rsid w:val="00B97B59"/>
    <w:rsid w:val="00BA3B25"/>
    <w:rsid w:val="00BC446B"/>
    <w:rsid w:val="00BE69B6"/>
    <w:rsid w:val="00C0105E"/>
    <w:rsid w:val="00C31E9A"/>
    <w:rsid w:val="00C444DC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E562F"/>
    <w:rsid w:val="00D1441E"/>
    <w:rsid w:val="00D20A1B"/>
    <w:rsid w:val="00D20E26"/>
    <w:rsid w:val="00DD6328"/>
    <w:rsid w:val="00E16E0B"/>
    <w:rsid w:val="00E501E9"/>
    <w:rsid w:val="00F1615B"/>
    <w:rsid w:val="00F162F3"/>
    <w:rsid w:val="00F21D33"/>
    <w:rsid w:val="00F30771"/>
    <w:rsid w:val="00F35DA5"/>
    <w:rsid w:val="00F5563F"/>
    <w:rsid w:val="00F62F92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6</cp:revision>
  <cp:lastPrinted>2016-05-16T11:28:00Z</cp:lastPrinted>
  <dcterms:created xsi:type="dcterms:W3CDTF">2024-06-24T15:35:00Z</dcterms:created>
  <dcterms:modified xsi:type="dcterms:W3CDTF">2024-09-19T09:02:00Z</dcterms:modified>
</cp:coreProperties>
</file>