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6" w:type="dxa"/>
        <w:tblCellSpacing w:w="0" w:type="dxa"/>
        <w:tblBorders>
          <w:bottom w:val="single" w:sz="4" w:space="0" w:color="auto"/>
        </w:tblBorders>
        <w:tblLook w:val="04A0" w:firstRow="1" w:lastRow="0" w:firstColumn="1" w:lastColumn="0" w:noHBand="0" w:noVBand="1"/>
      </w:tblPr>
      <w:tblGrid>
        <w:gridCol w:w="36"/>
        <w:gridCol w:w="4374"/>
        <w:gridCol w:w="5386"/>
      </w:tblGrid>
      <w:tr w:rsidR="0056409B" w:rsidRPr="00FE56E7" w14:paraId="532F753D" w14:textId="77777777" w:rsidTr="0056409B">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14:paraId="1CD138F6" w14:textId="77777777" w:rsidR="0056409B" w:rsidRPr="006D2474" w:rsidRDefault="0056409B" w:rsidP="002B681D">
            <w:pPr>
              <w:keepNext/>
              <w:keepLines/>
              <w:spacing w:line="276" w:lineRule="auto"/>
              <w:rPr>
                <w:rFonts w:asciiTheme="minorHAnsi" w:hAnsiTheme="minorHAnsi" w:cstheme="minorHAnsi"/>
                <w:sz w:val="24"/>
                <w:szCs w:val="24"/>
              </w:rPr>
            </w:pPr>
          </w:p>
        </w:tc>
        <w:tc>
          <w:tcPr>
            <w:tcW w:w="4374" w:type="dxa"/>
            <w:tcBorders>
              <w:top w:val="nil"/>
              <w:left w:val="nil"/>
              <w:bottom w:val="nil"/>
              <w:right w:val="nil"/>
            </w:tcBorders>
            <w:tcMar>
              <w:top w:w="15" w:type="dxa"/>
              <w:left w:w="180" w:type="dxa"/>
              <w:bottom w:w="15" w:type="dxa"/>
              <w:right w:w="15" w:type="dxa"/>
            </w:tcMar>
            <w:vAlign w:val="center"/>
            <w:hideMark/>
          </w:tcPr>
          <w:p w14:paraId="21830565" w14:textId="77777777" w:rsidR="0056409B" w:rsidRPr="006D2474" w:rsidRDefault="0056409B" w:rsidP="002B681D">
            <w:pPr>
              <w:keepNext/>
              <w:keepLines/>
              <w:spacing w:after="0" w:line="276" w:lineRule="auto"/>
              <w:rPr>
                <w:rFonts w:asciiTheme="minorHAnsi" w:hAnsiTheme="minorHAnsi" w:cstheme="minorHAnsi"/>
                <w:b/>
                <w:bCs/>
                <w:noProof/>
                <w:color w:val="000000"/>
                <w:sz w:val="24"/>
                <w:szCs w:val="24"/>
              </w:rPr>
            </w:pPr>
            <w:r w:rsidRPr="006D2474">
              <w:rPr>
                <w:rFonts w:asciiTheme="minorHAnsi" w:hAnsiTheme="minorHAnsi" w:cstheme="minorHAnsi"/>
                <w:b/>
                <w:bCs/>
                <w:noProof/>
                <w:color w:val="000000"/>
                <w:sz w:val="24"/>
                <w:szCs w:val="24"/>
              </w:rPr>
              <w:t>Zamawiający:</w:t>
            </w:r>
          </w:p>
          <w:p w14:paraId="3A72A6DE" w14:textId="77777777" w:rsidR="00AC62FF" w:rsidRPr="006D2474" w:rsidRDefault="0056409B" w:rsidP="002B681D">
            <w:pPr>
              <w:keepNext/>
              <w:keepLines/>
              <w:spacing w:after="0" w:line="276" w:lineRule="auto"/>
              <w:rPr>
                <w:rFonts w:asciiTheme="minorHAnsi" w:hAnsiTheme="minorHAnsi" w:cstheme="minorHAnsi"/>
                <w:b/>
                <w:bCs/>
                <w:noProof/>
                <w:color w:val="000000"/>
                <w:sz w:val="24"/>
                <w:szCs w:val="24"/>
              </w:rPr>
            </w:pPr>
            <w:r w:rsidRPr="006D2474">
              <w:rPr>
                <w:rFonts w:asciiTheme="minorHAnsi" w:hAnsiTheme="minorHAnsi" w:cstheme="minorHAnsi"/>
                <w:b/>
                <w:bCs/>
                <w:noProof/>
                <w:color w:val="000000"/>
                <w:sz w:val="24"/>
                <w:szCs w:val="24"/>
              </w:rPr>
              <w:t xml:space="preserve">Gmina </w:t>
            </w:r>
            <w:r w:rsidR="00AC62FF" w:rsidRPr="006D2474">
              <w:rPr>
                <w:rFonts w:asciiTheme="minorHAnsi" w:hAnsiTheme="minorHAnsi" w:cstheme="minorHAnsi"/>
                <w:b/>
                <w:bCs/>
                <w:noProof/>
                <w:color w:val="000000"/>
                <w:sz w:val="24"/>
                <w:szCs w:val="24"/>
              </w:rPr>
              <w:t>Aleksandrów Łódzki</w:t>
            </w:r>
          </w:p>
          <w:p w14:paraId="5B786ECF" w14:textId="77777777" w:rsidR="0056409B" w:rsidRPr="006D2474" w:rsidRDefault="00AC62FF" w:rsidP="002B681D">
            <w:pPr>
              <w:keepNext/>
              <w:keepLines/>
              <w:spacing w:after="0" w:line="276" w:lineRule="auto"/>
              <w:rPr>
                <w:rFonts w:asciiTheme="minorHAnsi" w:hAnsiTheme="minorHAnsi" w:cstheme="minorHAnsi"/>
                <w:noProof/>
                <w:color w:val="000000"/>
                <w:sz w:val="24"/>
                <w:szCs w:val="24"/>
              </w:rPr>
            </w:pPr>
            <w:r w:rsidRPr="006D2474">
              <w:rPr>
                <w:rFonts w:asciiTheme="minorHAnsi" w:hAnsiTheme="minorHAnsi" w:cstheme="minorHAnsi"/>
                <w:noProof/>
                <w:color w:val="000000"/>
                <w:sz w:val="24"/>
                <w:szCs w:val="24"/>
              </w:rPr>
              <w:t>Plac Kościuszki</w:t>
            </w:r>
            <w:r w:rsidR="0056409B" w:rsidRPr="006D2474">
              <w:rPr>
                <w:rFonts w:asciiTheme="minorHAnsi" w:hAnsiTheme="minorHAnsi" w:cstheme="minorHAnsi"/>
                <w:noProof/>
                <w:color w:val="000000"/>
                <w:sz w:val="24"/>
                <w:szCs w:val="24"/>
              </w:rPr>
              <w:t> 2,</w:t>
            </w:r>
          </w:p>
          <w:p w14:paraId="363FE513" w14:textId="77777777" w:rsidR="0056409B" w:rsidRPr="006D2474" w:rsidRDefault="0056409B" w:rsidP="002B681D">
            <w:pPr>
              <w:keepNext/>
              <w:keepLines/>
              <w:spacing w:after="0" w:line="276" w:lineRule="auto"/>
              <w:rPr>
                <w:rFonts w:asciiTheme="minorHAnsi" w:hAnsiTheme="minorHAnsi" w:cstheme="minorHAnsi"/>
                <w:noProof/>
                <w:color w:val="000000"/>
                <w:sz w:val="24"/>
                <w:szCs w:val="24"/>
              </w:rPr>
            </w:pPr>
            <w:r w:rsidRPr="006D2474">
              <w:rPr>
                <w:rFonts w:asciiTheme="minorHAnsi" w:hAnsiTheme="minorHAnsi" w:cstheme="minorHAnsi"/>
                <w:noProof/>
                <w:color w:val="000000"/>
                <w:sz w:val="24"/>
                <w:szCs w:val="24"/>
              </w:rPr>
              <w:t>95-0</w:t>
            </w:r>
            <w:r w:rsidR="00AC62FF" w:rsidRPr="006D2474">
              <w:rPr>
                <w:rFonts w:asciiTheme="minorHAnsi" w:hAnsiTheme="minorHAnsi" w:cstheme="minorHAnsi"/>
                <w:noProof/>
                <w:color w:val="000000"/>
                <w:sz w:val="24"/>
                <w:szCs w:val="24"/>
              </w:rPr>
              <w:t>7</w:t>
            </w:r>
            <w:r w:rsidRPr="006D2474">
              <w:rPr>
                <w:rFonts w:asciiTheme="minorHAnsi" w:hAnsiTheme="minorHAnsi" w:cstheme="minorHAnsi"/>
                <w:noProof/>
                <w:color w:val="000000"/>
                <w:sz w:val="24"/>
                <w:szCs w:val="24"/>
              </w:rPr>
              <w:t>0 </w:t>
            </w:r>
            <w:r w:rsidR="00AC62FF" w:rsidRPr="006D2474">
              <w:rPr>
                <w:rFonts w:asciiTheme="minorHAnsi" w:hAnsiTheme="minorHAnsi" w:cstheme="minorHAnsi"/>
                <w:noProof/>
                <w:color w:val="000000"/>
                <w:sz w:val="24"/>
                <w:szCs w:val="24"/>
              </w:rPr>
              <w:t>Aleksandrów</w:t>
            </w:r>
            <w:r w:rsidRPr="006D2474">
              <w:rPr>
                <w:rFonts w:asciiTheme="minorHAnsi" w:hAnsiTheme="minorHAnsi" w:cstheme="minorHAnsi"/>
                <w:noProof/>
                <w:color w:val="000000"/>
                <w:sz w:val="24"/>
                <w:szCs w:val="24"/>
              </w:rPr>
              <w:t> Łódzki</w:t>
            </w:r>
          </w:p>
        </w:tc>
        <w:tc>
          <w:tcPr>
            <w:tcW w:w="5386" w:type="dxa"/>
            <w:tcBorders>
              <w:top w:val="nil"/>
              <w:left w:val="nil"/>
              <w:bottom w:val="nil"/>
              <w:right w:val="nil"/>
            </w:tcBorders>
            <w:hideMark/>
          </w:tcPr>
          <w:p w14:paraId="4C43D6A1" w14:textId="77777777" w:rsidR="0056409B" w:rsidRPr="006D2474" w:rsidRDefault="0056409B" w:rsidP="002B681D">
            <w:pPr>
              <w:keepNext/>
              <w:keepLines/>
              <w:spacing w:after="0" w:line="276" w:lineRule="auto"/>
              <w:rPr>
                <w:rFonts w:asciiTheme="minorHAnsi" w:hAnsiTheme="minorHAnsi" w:cstheme="minorHAnsi"/>
                <w:noProof/>
                <w:color w:val="000000"/>
                <w:sz w:val="24"/>
                <w:szCs w:val="24"/>
                <w:lang w:val="en-US"/>
              </w:rPr>
            </w:pPr>
            <w:r w:rsidRPr="006D2474">
              <w:rPr>
                <w:rFonts w:asciiTheme="minorHAnsi" w:hAnsiTheme="minorHAnsi" w:cstheme="minorHAnsi"/>
                <w:noProof/>
                <w:color w:val="000000"/>
                <w:sz w:val="24"/>
                <w:szCs w:val="24"/>
                <w:lang w:val="en-US"/>
              </w:rPr>
              <w:t>tel.: </w:t>
            </w:r>
            <w:r w:rsidR="00AC62FF" w:rsidRPr="006D2474">
              <w:rPr>
                <w:rFonts w:asciiTheme="minorHAnsi" w:hAnsiTheme="minorHAnsi" w:cstheme="minorHAnsi"/>
                <w:noProof/>
                <w:color w:val="000000"/>
                <w:sz w:val="24"/>
                <w:szCs w:val="24"/>
                <w:lang w:val="en-US"/>
              </w:rPr>
              <w:t>42 2700300</w:t>
            </w:r>
          </w:p>
          <w:p w14:paraId="618DB853" w14:textId="77777777" w:rsidR="00AC62FF" w:rsidRPr="006D2474" w:rsidRDefault="0056409B" w:rsidP="002B681D">
            <w:pPr>
              <w:keepNext/>
              <w:keepLines/>
              <w:spacing w:after="0" w:line="276" w:lineRule="auto"/>
              <w:rPr>
                <w:rFonts w:asciiTheme="minorHAnsi" w:hAnsiTheme="minorHAnsi" w:cstheme="minorHAnsi"/>
                <w:noProof/>
                <w:color w:val="000000"/>
                <w:sz w:val="24"/>
                <w:szCs w:val="24"/>
                <w:lang w:val="en-US"/>
              </w:rPr>
            </w:pPr>
            <w:r w:rsidRPr="006D2474">
              <w:rPr>
                <w:rFonts w:asciiTheme="minorHAnsi" w:hAnsiTheme="minorHAnsi" w:cstheme="minorHAnsi"/>
                <w:noProof/>
                <w:color w:val="000000"/>
                <w:sz w:val="24"/>
                <w:szCs w:val="24"/>
                <w:lang w:val="en-US"/>
              </w:rPr>
              <w:t xml:space="preserve">e-mail: </w:t>
            </w:r>
            <w:hyperlink r:id="rId8" w:history="1">
              <w:r w:rsidR="00AC62FF" w:rsidRPr="006D2474">
                <w:rPr>
                  <w:rStyle w:val="Hipercze"/>
                  <w:rFonts w:asciiTheme="minorHAnsi" w:hAnsiTheme="minorHAnsi" w:cstheme="minorHAnsi"/>
                  <w:noProof/>
                  <w:sz w:val="24"/>
                  <w:szCs w:val="24"/>
                  <w:lang w:val="en-US"/>
                </w:rPr>
                <w:t>gmina@aleksandrow-lodzki.pl</w:t>
              </w:r>
            </w:hyperlink>
          </w:p>
          <w:p w14:paraId="14E54031" w14:textId="77777777" w:rsidR="0056409B" w:rsidRPr="006D2474" w:rsidRDefault="006A2E17" w:rsidP="002B681D">
            <w:pPr>
              <w:keepNext/>
              <w:keepLines/>
              <w:spacing w:after="0" w:line="276" w:lineRule="auto"/>
              <w:rPr>
                <w:rFonts w:asciiTheme="minorHAnsi" w:hAnsiTheme="minorHAnsi" w:cstheme="minorHAnsi"/>
                <w:b/>
                <w:color w:val="000000"/>
                <w:sz w:val="24"/>
                <w:szCs w:val="24"/>
                <w:lang w:val="en-US"/>
              </w:rPr>
            </w:pPr>
            <w:hyperlink r:id="rId9" w:history="1">
              <w:r w:rsidR="00AC62FF" w:rsidRPr="006D2474">
                <w:rPr>
                  <w:rStyle w:val="Hipercze"/>
                  <w:rFonts w:asciiTheme="minorHAnsi" w:hAnsiTheme="minorHAnsi" w:cstheme="minorHAnsi"/>
                  <w:b/>
                  <w:sz w:val="24"/>
                  <w:szCs w:val="24"/>
                  <w:lang w:val="en-US"/>
                </w:rPr>
                <w:t>www.aleksandrow-lodzki.pl</w:t>
              </w:r>
            </w:hyperlink>
          </w:p>
          <w:p w14:paraId="39DC4AD4" w14:textId="77777777" w:rsidR="0056409B" w:rsidRPr="006D2474" w:rsidRDefault="006A2E17" w:rsidP="002B681D">
            <w:pPr>
              <w:keepNext/>
              <w:keepLines/>
              <w:spacing w:after="0" w:line="276" w:lineRule="auto"/>
              <w:rPr>
                <w:rFonts w:asciiTheme="minorHAnsi" w:hAnsiTheme="minorHAnsi" w:cstheme="minorHAnsi"/>
                <w:b/>
                <w:noProof/>
                <w:color w:val="000000"/>
                <w:sz w:val="24"/>
                <w:szCs w:val="24"/>
                <w:lang w:val="en-US"/>
              </w:rPr>
            </w:pPr>
            <w:hyperlink r:id="rId10" w:history="1">
              <w:r w:rsidR="00EE270A" w:rsidRPr="006D2474">
                <w:rPr>
                  <w:rStyle w:val="Hipercze"/>
                  <w:rFonts w:asciiTheme="minorHAnsi" w:hAnsiTheme="minorHAnsi" w:cstheme="minorHAnsi"/>
                  <w:b/>
                  <w:noProof/>
                  <w:sz w:val="24"/>
                  <w:szCs w:val="24"/>
                  <w:lang w:val="en-US"/>
                </w:rPr>
                <w:t>https://platformazakupowa.pl/pn/aleksandrow-lodzki</w:t>
              </w:r>
            </w:hyperlink>
          </w:p>
        </w:tc>
      </w:tr>
    </w:tbl>
    <w:p w14:paraId="5EB19746" w14:textId="77777777" w:rsidR="00AC6DD3" w:rsidRPr="006D2474" w:rsidRDefault="00AC6DD3" w:rsidP="00AC6DD3">
      <w:pPr>
        <w:pStyle w:val="Nagwek2"/>
        <w:jc w:val="center"/>
        <w:rPr>
          <w:rFonts w:asciiTheme="minorHAnsi" w:hAnsiTheme="minorHAnsi" w:cstheme="minorHAnsi"/>
        </w:rPr>
      </w:pPr>
    </w:p>
    <w:p w14:paraId="5E054AC5" w14:textId="77777777" w:rsidR="00AC6DD3" w:rsidRPr="007B02A7" w:rsidRDefault="0056409B" w:rsidP="00AC6DD3">
      <w:pPr>
        <w:pStyle w:val="Nagwek2"/>
        <w:jc w:val="center"/>
        <w:rPr>
          <w:rFonts w:asciiTheme="minorHAnsi" w:hAnsiTheme="minorHAnsi" w:cstheme="minorHAnsi"/>
          <w:sz w:val="28"/>
          <w:szCs w:val="28"/>
        </w:rPr>
      </w:pPr>
      <w:bookmarkStart w:id="0" w:name="_Toc160175318"/>
      <w:r w:rsidRPr="007B02A7">
        <w:rPr>
          <w:rFonts w:asciiTheme="minorHAnsi" w:hAnsiTheme="minorHAnsi" w:cstheme="minorHAnsi"/>
          <w:sz w:val="28"/>
          <w:szCs w:val="28"/>
        </w:rPr>
        <w:t>Specyfikacja Warunków Zamówienia</w:t>
      </w:r>
      <w:bookmarkEnd w:id="0"/>
    </w:p>
    <w:p w14:paraId="0C124874" w14:textId="77777777" w:rsidR="0056409B" w:rsidRPr="006D2474" w:rsidRDefault="007540AA" w:rsidP="00AC6DD3">
      <w:pPr>
        <w:pStyle w:val="Nagwek2"/>
        <w:rPr>
          <w:rFonts w:asciiTheme="minorHAnsi" w:hAnsiTheme="minorHAnsi" w:cstheme="minorHAnsi"/>
        </w:rPr>
      </w:pPr>
      <w:r w:rsidRPr="006D2474">
        <w:rPr>
          <w:rFonts w:asciiTheme="minorHAnsi" w:hAnsiTheme="minorHAnsi" w:cstheme="minorHAnsi"/>
        </w:rPr>
        <w:tab/>
      </w:r>
    </w:p>
    <w:p w14:paraId="3472384C" w14:textId="77777777" w:rsidR="00AC6DD3" w:rsidRPr="006D2474" w:rsidRDefault="0056409B" w:rsidP="002B681D">
      <w:pPr>
        <w:keepNext/>
        <w:keepLines/>
        <w:tabs>
          <w:tab w:val="center" w:pos="4873"/>
          <w:tab w:val="right" w:pos="9746"/>
        </w:tabs>
        <w:spacing w:after="0" w:line="276" w:lineRule="auto"/>
        <w:jc w:val="center"/>
        <w:rPr>
          <w:rFonts w:asciiTheme="minorHAnsi" w:hAnsiTheme="minorHAnsi" w:cstheme="minorHAnsi"/>
          <w:sz w:val="24"/>
          <w:szCs w:val="24"/>
        </w:rPr>
      </w:pPr>
      <w:r w:rsidRPr="006D2474">
        <w:rPr>
          <w:rFonts w:asciiTheme="minorHAnsi" w:hAnsiTheme="minorHAnsi" w:cstheme="minorHAnsi"/>
          <w:sz w:val="24"/>
          <w:szCs w:val="24"/>
        </w:rPr>
        <w:t>w postępowaniu o udzielenie zamówienia publicznego prowadzonym</w:t>
      </w:r>
    </w:p>
    <w:p w14:paraId="1CE69141" w14:textId="77777777" w:rsidR="004B1548" w:rsidRPr="006D2474" w:rsidRDefault="0056409B" w:rsidP="00AC6DD3">
      <w:pPr>
        <w:keepNext/>
        <w:keepLines/>
        <w:tabs>
          <w:tab w:val="center" w:pos="4873"/>
          <w:tab w:val="right" w:pos="9746"/>
        </w:tabs>
        <w:spacing w:after="240" w:line="276" w:lineRule="auto"/>
        <w:jc w:val="center"/>
        <w:rPr>
          <w:rFonts w:asciiTheme="minorHAnsi" w:hAnsiTheme="minorHAnsi" w:cstheme="minorHAnsi"/>
          <w:sz w:val="24"/>
          <w:szCs w:val="24"/>
        </w:rPr>
      </w:pPr>
      <w:r w:rsidRPr="006D2474">
        <w:rPr>
          <w:rFonts w:asciiTheme="minorHAnsi" w:hAnsiTheme="minorHAnsi" w:cstheme="minorHAnsi"/>
          <w:sz w:val="24"/>
          <w:szCs w:val="24"/>
        </w:rPr>
        <w:t xml:space="preserve"> w </w:t>
      </w:r>
      <w:r w:rsidRPr="006D2474">
        <w:rPr>
          <w:rFonts w:asciiTheme="minorHAnsi" w:hAnsiTheme="minorHAnsi" w:cstheme="minorHAnsi"/>
          <w:b/>
          <w:sz w:val="24"/>
          <w:szCs w:val="24"/>
        </w:rPr>
        <w:t xml:space="preserve">trybie podstawowym </w:t>
      </w:r>
      <w:r w:rsidR="00AC62FF" w:rsidRPr="006D2474">
        <w:rPr>
          <w:rFonts w:asciiTheme="minorHAnsi" w:hAnsiTheme="minorHAnsi" w:cstheme="minorHAnsi"/>
          <w:b/>
          <w:sz w:val="24"/>
          <w:szCs w:val="24"/>
        </w:rPr>
        <w:t>bez negocjacji</w:t>
      </w:r>
      <w:r w:rsidRPr="006D2474">
        <w:rPr>
          <w:rFonts w:asciiTheme="minorHAnsi" w:hAnsiTheme="minorHAnsi" w:cstheme="minorHAnsi"/>
          <w:b/>
          <w:sz w:val="24"/>
          <w:szCs w:val="24"/>
        </w:rPr>
        <w:t xml:space="preserve"> </w:t>
      </w:r>
      <w:proofErr w:type="spellStart"/>
      <w:r w:rsidRPr="006D2474">
        <w:rPr>
          <w:rFonts w:asciiTheme="minorHAnsi" w:hAnsiTheme="minorHAnsi" w:cstheme="minorHAnsi"/>
          <w:sz w:val="24"/>
          <w:szCs w:val="24"/>
        </w:rPr>
        <w:t>pn</w:t>
      </w:r>
      <w:proofErr w:type="spellEnd"/>
      <w:r w:rsidRPr="006D2474">
        <w:rPr>
          <w:rFonts w:asciiTheme="minorHAnsi" w:hAnsiTheme="minorHAnsi" w:cstheme="minorHAnsi"/>
          <w:sz w:val="24"/>
          <w:szCs w:val="24"/>
        </w:rPr>
        <w:t>:</w:t>
      </w:r>
    </w:p>
    <w:p w14:paraId="01A133E3" w14:textId="419E8BEE" w:rsidR="007B02A7" w:rsidRDefault="00E012C3" w:rsidP="002B681D">
      <w:pPr>
        <w:keepNext/>
        <w:keepLines/>
        <w:spacing w:after="240" w:line="276" w:lineRule="auto"/>
        <w:jc w:val="center"/>
        <w:rPr>
          <w:rFonts w:asciiTheme="minorHAnsi" w:hAnsiTheme="minorHAnsi" w:cstheme="minorHAnsi"/>
          <w:sz w:val="24"/>
          <w:szCs w:val="24"/>
        </w:rPr>
      </w:pPr>
      <w:bookmarkStart w:id="1" w:name="OLE_LINK1"/>
      <w:r w:rsidRPr="00E012C3">
        <w:rPr>
          <w:rFonts w:asciiTheme="minorHAnsi" w:hAnsiTheme="minorHAnsi" w:cstheme="minorHAnsi"/>
          <w:b/>
          <w:sz w:val="28"/>
          <w:szCs w:val="28"/>
        </w:rPr>
        <w:t>Wymiana oświetlenia ulicznego na terenie Gminy Aleksandrów Łódzki</w:t>
      </w:r>
    </w:p>
    <w:bookmarkEnd w:id="1"/>
    <w:p w14:paraId="3B6679EC" w14:textId="672B4273" w:rsidR="0056409B" w:rsidRPr="006D2474" w:rsidRDefault="0056409B" w:rsidP="002B681D">
      <w:pPr>
        <w:keepNext/>
        <w:keepLines/>
        <w:spacing w:after="240" w:line="276" w:lineRule="auto"/>
        <w:jc w:val="center"/>
        <w:rPr>
          <w:rFonts w:asciiTheme="minorHAnsi" w:hAnsiTheme="minorHAnsi" w:cstheme="minorHAnsi"/>
          <w:sz w:val="24"/>
          <w:szCs w:val="24"/>
        </w:rPr>
      </w:pPr>
      <w:r w:rsidRPr="006D2474">
        <w:rPr>
          <w:rFonts w:asciiTheme="minorHAnsi" w:hAnsiTheme="minorHAnsi" w:cstheme="minorHAnsi"/>
          <w:sz w:val="24"/>
          <w:szCs w:val="24"/>
        </w:rPr>
        <w:t xml:space="preserve">Wartość szacunkowa zamówienia poniżej wyrażonej w złotych równowartości kwoty </w:t>
      </w:r>
      <w:r w:rsidR="00535D9C">
        <w:rPr>
          <w:rFonts w:asciiTheme="minorHAnsi" w:hAnsiTheme="minorHAnsi" w:cstheme="minorHAnsi"/>
          <w:sz w:val="24"/>
          <w:szCs w:val="24"/>
        </w:rPr>
        <w:br/>
        <w:t>5 538</w:t>
      </w:r>
      <w:r w:rsidR="00EE270A" w:rsidRPr="006D2474">
        <w:rPr>
          <w:rFonts w:asciiTheme="minorHAnsi" w:hAnsiTheme="minorHAnsi" w:cstheme="minorHAnsi"/>
          <w:sz w:val="24"/>
          <w:szCs w:val="24"/>
        </w:rPr>
        <w:t> 000 EURO</w:t>
      </w:r>
    </w:p>
    <w:p w14:paraId="656021B5" w14:textId="07F27832" w:rsidR="0056409B" w:rsidRPr="006D2474"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D2474">
        <w:rPr>
          <w:rFonts w:asciiTheme="minorHAnsi" w:hAnsiTheme="minorHAnsi" w:cstheme="minorHAnsi"/>
          <w:b/>
          <w:sz w:val="24"/>
          <w:szCs w:val="24"/>
        </w:rPr>
        <w:t xml:space="preserve">Uwaga: Zgodnie z art. 61. ust. 1. oraz art. 63 ust. 2 ustawy z dnia 11 września 2019 r. Prawo Zamówień Publicznych komunikacja w niniejszym postępowaniu odbywa się wyłącznie przy użyciu środków komunikacji elektronicznej, </w:t>
      </w:r>
      <w:r w:rsidR="001B0E77">
        <w:rPr>
          <w:rFonts w:asciiTheme="minorHAnsi" w:hAnsiTheme="minorHAnsi" w:cstheme="minorHAnsi"/>
          <w:b/>
          <w:sz w:val="24"/>
          <w:szCs w:val="24"/>
        </w:rPr>
        <w:t>ofertę oraz</w:t>
      </w:r>
      <w:r w:rsidR="001B0E77" w:rsidRPr="001B0E77">
        <w:rPr>
          <w:rFonts w:asciiTheme="minorHAnsi" w:hAnsiTheme="minorHAnsi" w:cstheme="minorHAnsi"/>
          <w:b/>
          <w:sz w:val="24"/>
          <w:szCs w:val="24"/>
        </w:rPr>
        <w:t xml:space="preserve"> oświadczenie, o którym mowa w art. 125 ust. 1</w:t>
      </w:r>
      <w:r w:rsidR="001B0E77">
        <w:rPr>
          <w:rFonts w:asciiTheme="minorHAnsi" w:hAnsiTheme="minorHAnsi" w:cstheme="minorHAnsi"/>
          <w:b/>
          <w:sz w:val="24"/>
          <w:szCs w:val="24"/>
        </w:rPr>
        <w:t xml:space="preserve"> </w:t>
      </w:r>
      <w:proofErr w:type="spellStart"/>
      <w:r w:rsidR="001B0E77">
        <w:rPr>
          <w:rFonts w:asciiTheme="minorHAnsi" w:hAnsiTheme="minorHAnsi" w:cstheme="minorHAnsi"/>
          <w:b/>
          <w:sz w:val="24"/>
          <w:szCs w:val="24"/>
        </w:rPr>
        <w:t>Pzp</w:t>
      </w:r>
      <w:proofErr w:type="spellEnd"/>
      <w:r w:rsidR="001B0E77" w:rsidRPr="001B0E77">
        <w:rPr>
          <w:rFonts w:asciiTheme="minorHAnsi" w:hAnsiTheme="minorHAnsi" w:cstheme="minorHAnsi"/>
          <w:b/>
          <w:sz w:val="24"/>
          <w:szCs w:val="24"/>
        </w:rPr>
        <w:t>,</w:t>
      </w:r>
      <w:r w:rsidR="001B0E77">
        <w:rPr>
          <w:rFonts w:asciiTheme="minorHAnsi" w:hAnsiTheme="minorHAnsi" w:cstheme="minorHAnsi"/>
          <w:b/>
          <w:sz w:val="24"/>
          <w:szCs w:val="24"/>
        </w:rPr>
        <w:t xml:space="preserve"> </w:t>
      </w:r>
      <w:r w:rsidR="001B0E77" w:rsidRPr="001B0E77">
        <w:rPr>
          <w:rFonts w:asciiTheme="minorHAnsi" w:hAnsiTheme="minorHAnsi" w:cstheme="minorHAnsi"/>
          <w:b/>
          <w:sz w:val="24"/>
          <w:szCs w:val="24"/>
        </w:rPr>
        <w:t>składa się, pod rygorem nieważności, w formie elektronicznej lub w postaci elektronicznej opatrzonej podpisem zaufanym lub podpisem osobistym.</w:t>
      </w:r>
      <w:r w:rsidR="001B0E77">
        <w:rPr>
          <w:rFonts w:asciiTheme="minorHAnsi" w:hAnsiTheme="minorHAnsi" w:cstheme="minorHAnsi"/>
          <w:b/>
          <w:sz w:val="24"/>
          <w:szCs w:val="24"/>
        </w:rPr>
        <w:t xml:space="preserve"> Pliki </w:t>
      </w:r>
      <w:r w:rsidRPr="006D2474">
        <w:rPr>
          <w:rFonts w:asciiTheme="minorHAnsi" w:hAnsiTheme="minorHAnsi" w:cstheme="minorHAnsi"/>
          <w:b/>
          <w:sz w:val="24"/>
          <w:szCs w:val="24"/>
        </w:rPr>
        <w:t>należy opatrzyć:</w:t>
      </w:r>
    </w:p>
    <w:p w14:paraId="33FA07D4" w14:textId="77777777" w:rsidR="0056409B" w:rsidRPr="006D2474"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D2474">
        <w:rPr>
          <w:rFonts w:asciiTheme="minorHAnsi" w:hAnsiTheme="minorHAnsi" w:cstheme="minorHAnsi"/>
          <w:b/>
          <w:sz w:val="24"/>
          <w:szCs w:val="24"/>
        </w:rPr>
        <w:t>- kwalifikowanym podpisem elektronicznym,</w:t>
      </w:r>
    </w:p>
    <w:p w14:paraId="1A0B1926" w14:textId="77777777" w:rsidR="0056409B" w:rsidRPr="006D2474"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D2474">
        <w:rPr>
          <w:rFonts w:asciiTheme="minorHAnsi" w:hAnsiTheme="minorHAnsi" w:cstheme="minorHAnsi"/>
          <w:b/>
          <w:sz w:val="24"/>
          <w:szCs w:val="24"/>
        </w:rPr>
        <w:t>- podpisem zaufanym,</w:t>
      </w:r>
    </w:p>
    <w:p w14:paraId="36D08512" w14:textId="77777777" w:rsidR="0056409B" w:rsidRPr="006D2474"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D2474">
        <w:rPr>
          <w:rFonts w:asciiTheme="minorHAnsi" w:hAnsiTheme="minorHAnsi" w:cstheme="minorHAnsi"/>
          <w:b/>
          <w:sz w:val="24"/>
          <w:szCs w:val="24"/>
        </w:rPr>
        <w:t>- lub podpisem osobistym.</w:t>
      </w:r>
    </w:p>
    <w:p w14:paraId="788DDB34" w14:textId="60A3A91D" w:rsidR="0056409B" w:rsidRPr="006D2474" w:rsidRDefault="0056409B" w:rsidP="002B681D">
      <w:pPr>
        <w:keepNext/>
        <w:keepLines/>
        <w:spacing w:before="480" w:after="480" w:line="276" w:lineRule="auto"/>
        <w:jc w:val="center"/>
        <w:rPr>
          <w:rFonts w:asciiTheme="minorHAnsi" w:hAnsiTheme="minorHAnsi" w:cstheme="minorHAnsi"/>
          <w:b/>
          <w:sz w:val="24"/>
          <w:szCs w:val="24"/>
        </w:rPr>
      </w:pPr>
      <w:r w:rsidRPr="006D2474">
        <w:rPr>
          <w:rFonts w:asciiTheme="minorHAnsi" w:hAnsiTheme="minorHAnsi" w:cstheme="minorHAnsi"/>
          <w:b/>
          <w:sz w:val="24"/>
          <w:szCs w:val="24"/>
        </w:rPr>
        <w:t>Nr referencyjny nadany sprawie prz</w:t>
      </w:r>
      <w:r w:rsidR="006C2756" w:rsidRPr="006D2474">
        <w:rPr>
          <w:rFonts w:asciiTheme="minorHAnsi" w:hAnsiTheme="minorHAnsi" w:cstheme="minorHAnsi"/>
          <w:b/>
          <w:sz w:val="24"/>
          <w:szCs w:val="24"/>
        </w:rPr>
        <w:t>ez Zamawiającego</w:t>
      </w:r>
      <w:r w:rsidR="006C2756" w:rsidRPr="00FD7E93">
        <w:rPr>
          <w:rFonts w:asciiTheme="minorHAnsi" w:hAnsiTheme="minorHAnsi" w:cstheme="minorHAnsi"/>
          <w:b/>
          <w:sz w:val="24"/>
          <w:szCs w:val="24"/>
        </w:rPr>
        <w:t xml:space="preserve">: </w:t>
      </w:r>
      <w:r w:rsidR="004302C2" w:rsidRPr="004302C2">
        <w:rPr>
          <w:rFonts w:asciiTheme="minorHAnsi" w:hAnsiTheme="minorHAnsi" w:cstheme="minorHAnsi"/>
          <w:b/>
          <w:sz w:val="24"/>
          <w:szCs w:val="24"/>
        </w:rPr>
        <w:t>ZP.271.7.2024</w:t>
      </w:r>
    </w:p>
    <w:p w14:paraId="751F47A8" w14:textId="77777777" w:rsidR="0056409B" w:rsidRDefault="0056409B" w:rsidP="00AD205E">
      <w:pPr>
        <w:pStyle w:val="Tekstpodstawowy2"/>
        <w:keepNext/>
        <w:keepLines/>
        <w:spacing w:line="276" w:lineRule="auto"/>
        <w:ind w:left="3545" w:firstLine="709"/>
        <w:jc w:val="center"/>
        <w:rPr>
          <w:rFonts w:asciiTheme="minorHAnsi" w:hAnsiTheme="minorHAnsi" w:cstheme="minorHAnsi"/>
          <w:b/>
          <w:szCs w:val="24"/>
        </w:rPr>
      </w:pPr>
      <w:r w:rsidRPr="006D2474">
        <w:rPr>
          <w:rFonts w:asciiTheme="minorHAnsi" w:hAnsiTheme="minorHAnsi" w:cstheme="minorHAnsi"/>
          <w:b/>
          <w:szCs w:val="24"/>
        </w:rPr>
        <w:t>Specyfikację zatwierdził:</w:t>
      </w:r>
    </w:p>
    <w:p w14:paraId="4C0CFC47" w14:textId="77777777" w:rsidR="00F03918" w:rsidRPr="006D2474" w:rsidRDefault="00F03918" w:rsidP="00AD205E">
      <w:pPr>
        <w:pStyle w:val="Tekstpodstawowy2"/>
        <w:keepNext/>
        <w:keepLines/>
        <w:spacing w:line="276" w:lineRule="auto"/>
        <w:ind w:left="3545" w:firstLine="709"/>
        <w:jc w:val="center"/>
        <w:rPr>
          <w:rFonts w:asciiTheme="minorHAnsi" w:hAnsiTheme="minorHAnsi" w:cstheme="minorHAnsi"/>
          <w:b/>
          <w:szCs w:val="24"/>
        </w:rPr>
      </w:pPr>
    </w:p>
    <w:p w14:paraId="29372090" w14:textId="77777777" w:rsidR="00F03918" w:rsidRPr="00461001" w:rsidRDefault="00F03918" w:rsidP="00F03918">
      <w:pPr>
        <w:keepNext/>
        <w:keepLines/>
        <w:spacing w:after="0" w:line="276" w:lineRule="auto"/>
        <w:ind w:left="4956" w:firstLine="708"/>
        <w:rPr>
          <w:rFonts w:asciiTheme="minorHAnsi" w:eastAsia="Times New Roman" w:hAnsiTheme="minorHAnsi" w:cstheme="minorHAnsi"/>
          <w:b/>
          <w:sz w:val="24"/>
          <w:szCs w:val="24"/>
          <w:lang w:val="x-none" w:eastAsia="pl-PL"/>
        </w:rPr>
      </w:pPr>
      <w:r w:rsidRPr="00461001">
        <w:rPr>
          <w:rFonts w:asciiTheme="minorHAnsi" w:eastAsia="Times New Roman" w:hAnsiTheme="minorHAnsi" w:cstheme="minorHAnsi"/>
          <w:b/>
          <w:sz w:val="24"/>
          <w:szCs w:val="24"/>
          <w:lang w:val="x-none" w:eastAsia="pl-PL"/>
        </w:rPr>
        <w:t>Z up. Burmistrza</w:t>
      </w:r>
    </w:p>
    <w:p w14:paraId="42E8F5F3" w14:textId="4669B2F3" w:rsidR="00F03918" w:rsidRPr="00461001" w:rsidRDefault="002C4C3B" w:rsidP="00F03918">
      <w:pPr>
        <w:keepNext/>
        <w:keepLines/>
        <w:spacing w:after="0" w:line="276" w:lineRule="auto"/>
        <w:ind w:left="4956" w:firstLine="708"/>
        <w:rPr>
          <w:rFonts w:asciiTheme="minorHAnsi" w:eastAsia="Times New Roman" w:hAnsiTheme="minorHAnsi" w:cstheme="minorHAnsi"/>
          <w:b/>
          <w:sz w:val="24"/>
          <w:szCs w:val="24"/>
          <w:lang w:val="x-none" w:eastAsia="pl-PL"/>
        </w:rPr>
      </w:pPr>
      <w:r>
        <w:rPr>
          <w:rFonts w:asciiTheme="minorHAnsi" w:eastAsia="Times New Roman" w:hAnsiTheme="minorHAnsi" w:cstheme="minorHAnsi"/>
          <w:b/>
          <w:sz w:val="24"/>
          <w:szCs w:val="24"/>
          <w:lang w:eastAsia="pl-PL"/>
        </w:rPr>
        <w:t xml:space="preserve">          </w:t>
      </w:r>
      <w:r w:rsidR="00F03918" w:rsidRPr="00461001">
        <w:rPr>
          <w:rFonts w:asciiTheme="minorHAnsi" w:eastAsia="Times New Roman" w:hAnsiTheme="minorHAnsi" w:cstheme="minorHAnsi"/>
          <w:b/>
          <w:sz w:val="24"/>
          <w:szCs w:val="24"/>
          <w:lang w:val="x-none" w:eastAsia="pl-PL"/>
        </w:rPr>
        <w:t>-/-</w:t>
      </w:r>
    </w:p>
    <w:p w14:paraId="7E30499C" w14:textId="77777777" w:rsidR="00F03918" w:rsidRPr="00461001" w:rsidRDefault="00F03918" w:rsidP="00F03918">
      <w:pPr>
        <w:keepNext/>
        <w:keepLines/>
        <w:spacing w:after="0" w:line="276" w:lineRule="auto"/>
        <w:ind w:left="4956" w:firstLine="708"/>
        <w:rPr>
          <w:rFonts w:asciiTheme="minorHAnsi" w:eastAsia="Times New Roman" w:hAnsiTheme="minorHAnsi" w:cstheme="minorHAnsi"/>
          <w:b/>
          <w:sz w:val="24"/>
          <w:szCs w:val="24"/>
          <w:lang w:val="x-none" w:eastAsia="pl-PL"/>
        </w:rPr>
      </w:pPr>
      <w:r w:rsidRPr="00461001">
        <w:rPr>
          <w:rFonts w:asciiTheme="minorHAnsi" w:eastAsia="Times New Roman" w:hAnsiTheme="minorHAnsi" w:cstheme="minorHAnsi"/>
          <w:b/>
          <w:sz w:val="24"/>
          <w:szCs w:val="24"/>
          <w:lang w:val="x-none" w:eastAsia="pl-PL"/>
        </w:rPr>
        <w:t xml:space="preserve">Leszek  Filipiak </w:t>
      </w:r>
    </w:p>
    <w:p w14:paraId="1D84D9D0" w14:textId="77777777" w:rsidR="00AD205E" w:rsidRPr="00461001" w:rsidRDefault="00F03918" w:rsidP="00F03918">
      <w:pPr>
        <w:keepNext/>
        <w:keepLines/>
        <w:spacing w:after="0" w:line="276" w:lineRule="auto"/>
        <w:ind w:left="4956" w:firstLine="708"/>
        <w:rPr>
          <w:rFonts w:asciiTheme="minorHAnsi" w:eastAsia="Times New Roman" w:hAnsiTheme="minorHAnsi" w:cstheme="minorHAnsi"/>
          <w:b/>
          <w:sz w:val="24"/>
          <w:szCs w:val="24"/>
          <w:lang w:val="x-none" w:eastAsia="pl-PL"/>
        </w:rPr>
      </w:pPr>
      <w:r w:rsidRPr="00461001">
        <w:rPr>
          <w:rFonts w:asciiTheme="minorHAnsi" w:eastAsia="Times New Roman" w:hAnsiTheme="minorHAnsi" w:cstheme="minorHAnsi"/>
          <w:b/>
          <w:sz w:val="24"/>
          <w:szCs w:val="24"/>
          <w:lang w:val="x-none" w:eastAsia="pl-PL"/>
        </w:rPr>
        <w:t>Zastępca Burmistrza</w:t>
      </w:r>
    </w:p>
    <w:p w14:paraId="0CA4C906" w14:textId="77777777" w:rsidR="008B735B" w:rsidRDefault="008B735B" w:rsidP="00AD205E">
      <w:pPr>
        <w:keepNext/>
        <w:keepLines/>
        <w:spacing w:after="0" w:line="276" w:lineRule="auto"/>
        <w:ind w:left="2124"/>
        <w:rPr>
          <w:rFonts w:asciiTheme="minorHAnsi" w:eastAsia="Times New Roman" w:hAnsiTheme="minorHAnsi" w:cstheme="minorHAnsi"/>
          <w:b/>
          <w:color w:val="000000"/>
          <w:sz w:val="24"/>
          <w:szCs w:val="24"/>
          <w:lang w:val="x-none" w:eastAsia="pl-PL"/>
        </w:rPr>
      </w:pPr>
    </w:p>
    <w:p w14:paraId="28C09118" w14:textId="77777777" w:rsidR="008B735B" w:rsidRDefault="008B735B" w:rsidP="00AD205E">
      <w:pPr>
        <w:keepNext/>
        <w:keepLines/>
        <w:spacing w:after="0" w:line="276" w:lineRule="auto"/>
        <w:ind w:left="2124"/>
        <w:rPr>
          <w:rFonts w:asciiTheme="minorHAnsi" w:eastAsia="Times New Roman" w:hAnsiTheme="minorHAnsi" w:cstheme="minorHAnsi"/>
          <w:b/>
          <w:color w:val="000000"/>
          <w:sz w:val="24"/>
          <w:szCs w:val="24"/>
          <w:lang w:val="x-none" w:eastAsia="pl-PL"/>
        </w:rPr>
      </w:pPr>
    </w:p>
    <w:p w14:paraId="39C24892" w14:textId="77777777" w:rsidR="008B735B" w:rsidRPr="006D2474" w:rsidRDefault="008B735B" w:rsidP="00AD205E">
      <w:pPr>
        <w:keepNext/>
        <w:keepLines/>
        <w:spacing w:after="0" w:line="276" w:lineRule="auto"/>
        <w:ind w:left="2124"/>
        <w:rPr>
          <w:rFonts w:asciiTheme="minorHAnsi" w:eastAsia="Times New Roman" w:hAnsiTheme="minorHAnsi" w:cstheme="minorHAnsi"/>
          <w:b/>
          <w:color w:val="000000"/>
          <w:sz w:val="24"/>
          <w:szCs w:val="24"/>
          <w:lang w:val="x-none" w:eastAsia="pl-PL"/>
        </w:rPr>
      </w:pPr>
    </w:p>
    <w:p w14:paraId="6D66E02E" w14:textId="77777777" w:rsidR="00217899" w:rsidRPr="006D2474" w:rsidRDefault="00217899" w:rsidP="00AD205E">
      <w:pPr>
        <w:keepNext/>
        <w:keepLines/>
        <w:spacing w:after="0" w:line="276" w:lineRule="auto"/>
        <w:ind w:left="2124"/>
        <w:rPr>
          <w:rFonts w:asciiTheme="minorHAnsi" w:eastAsia="Times New Roman" w:hAnsiTheme="minorHAnsi" w:cstheme="minorHAnsi"/>
          <w:b/>
          <w:color w:val="000000"/>
          <w:sz w:val="24"/>
          <w:szCs w:val="24"/>
          <w:lang w:val="x-none" w:eastAsia="pl-PL"/>
        </w:rPr>
      </w:pPr>
    </w:p>
    <w:p w14:paraId="3DE17E1C" w14:textId="3FBA620F" w:rsidR="00535D9C" w:rsidRDefault="006C2756" w:rsidP="00AD205E">
      <w:pPr>
        <w:keepNext/>
        <w:keepLines/>
        <w:spacing w:after="0" w:line="276" w:lineRule="auto"/>
        <w:ind w:left="2124"/>
        <w:rPr>
          <w:rFonts w:asciiTheme="minorHAnsi" w:hAnsiTheme="minorHAnsi" w:cstheme="minorHAnsi"/>
          <w:b/>
          <w:color w:val="000000"/>
          <w:sz w:val="24"/>
          <w:szCs w:val="24"/>
        </w:rPr>
      </w:pPr>
      <w:r w:rsidRPr="00FD7E93">
        <w:rPr>
          <w:rFonts w:asciiTheme="minorHAnsi" w:hAnsiTheme="minorHAnsi" w:cstheme="minorHAnsi"/>
          <w:b/>
          <w:color w:val="000000"/>
          <w:sz w:val="24"/>
          <w:szCs w:val="24"/>
        </w:rPr>
        <w:t>Aleksandrów</w:t>
      </w:r>
      <w:r w:rsidR="0056409B" w:rsidRPr="00FD7E93">
        <w:rPr>
          <w:rFonts w:asciiTheme="minorHAnsi" w:hAnsiTheme="minorHAnsi" w:cstheme="minorHAnsi"/>
          <w:b/>
          <w:color w:val="000000"/>
          <w:sz w:val="24"/>
          <w:szCs w:val="24"/>
        </w:rPr>
        <w:t xml:space="preserve"> Łódzki, dnia</w:t>
      </w:r>
      <w:r w:rsidR="0075567B">
        <w:rPr>
          <w:rFonts w:asciiTheme="minorHAnsi" w:hAnsiTheme="minorHAnsi" w:cstheme="minorHAnsi"/>
          <w:b/>
          <w:color w:val="000000"/>
          <w:sz w:val="24"/>
          <w:szCs w:val="24"/>
        </w:rPr>
        <w:t xml:space="preserve"> </w:t>
      </w:r>
      <w:r w:rsidR="006132CB">
        <w:rPr>
          <w:rFonts w:asciiTheme="minorHAnsi" w:hAnsiTheme="minorHAnsi" w:cstheme="minorHAnsi"/>
          <w:b/>
          <w:color w:val="000000"/>
          <w:sz w:val="24"/>
          <w:szCs w:val="24"/>
        </w:rPr>
        <w:t>14</w:t>
      </w:r>
      <w:r w:rsidR="00535D9C">
        <w:rPr>
          <w:rFonts w:asciiTheme="minorHAnsi" w:hAnsiTheme="minorHAnsi" w:cstheme="minorHAnsi"/>
          <w:b/>
          <w:color w:val="000000"/>
          <w:sz w:val="24"/>
          <w:szCs w:val="24"/>
        </w:rPr>
        <w:t xml:space="preserve"> </w:t>
      </w:r>
      <w:r w:rsidR="006915F1">
        <w:rPr>
          <w:rFonts w:asciiTheme="minorHAnsi" w:hAnsiTheme="minorHAnsi" w:cstheme="minorHAnsi"/>
          <w:b/>
          <w:color w:val="000000"/>
          <w:sz w:val="24"/>
          <w:szCs w:val="24"/>
        </w:rPr>
        <w:t>maja</w:t>
      </w:r>
      <w:r w:rsidR="00535D9C">
        <w:rPr>
          <w:rFonts w:asciiTheme="minorHAnsi" w:hAnsiTheme="minorHAnsi" w:cstheme="minorHAnsi"/>
          <w:b/>
          <w:color w:val="000000"/>
          <w:sz w:val="24"/>
          <w:szCs w:val="24"/>
        </w:rPr>
        <w:t xml:space="preserve"> </w:t>
      </w:r>
      <w:r w:rsidR="00FD7E93" w:rsidRPr="00FD7E93">
        <w:rPr>
          <w:rFonts w:asciiTheme="minorHAnsi" w:hAnsiTheme="minorHAnsi" w:cstheme="minorHAnsi"/>
          <w:b/>
          <w:color w:val="000000"/>
          <w:sz w:val="24"/>
          <w:szCs w:val="24"/>
        </w:rPr>
        <w:t>202</w:t>
      </w:r>
      <w:r w:rsidR="00535D9C">
        <w:rPr>
          <w:rFonts w:asciiTheme="minorHAnsi" w:hAnsiTheme="minorHAnsi" w:cstheme="minorHAnsi"/>
          <w:b/>
          <w:color w:val="000000"/>
          <w:sz w:val="24"/>
          <w:szCs w:val="24"/>
        </w:rPr>
        <w:t>4</w:t>
      </w:r>
      <w:r w:rsidR="00FD7E93" w:rsidRPr="00FD7E93">
        <w:rPr>
          <w:rFonts w:asciiTheme="minorHAnsi" w:hAnsiTheme="minorHAnsi" w:cstheme="minorHAnsi"/>
          <w:b/>
          <w:color w:val="000000"/>
          <w:sz w:val="24"/>
          <w:szCs w:val="24"/>
        </w:rPr>
        <w:t xml:space="preserve"> </w:t>
      </w:r>
      <w:r w:rsidR="0056409B" w:rsidRPr="00FD7E93">
        <w:rPr>
          <w:rFonts w:asciiTheme="minorHAnsi" w:hAnsiTheme="minorHAnsi" w:cstheme="minorHAnsi"/>
          <w:b/>
          <w:color w:val="000000"/>
          <w:sz w:val="24"/>
          <w:szCs w:val="24"/>
        </w:rPr>
        <w:t>r.</w:t>
      </w:r>
    </w:p>
    <w:p w14:paraId="779DB947" w14:textId="59D6385A" w:rsidR="00E012C3" w:rsidRDefault="00E012C3" w:rsidP="00AD205E">
      <w:pPr>
        <w:keepNext/>
        <w:keepLines/>
        <w:spacing w:after="0" w:line="276" w:lineRule="auto"/>
        <w:ind w:left="2124"/>
        <w:rPr>
          <w:rFonts w:asciiTheme="minorHAnsi" w:hAnsiTheme="minorHAnsi" w:cstheme="minorHAnsi"/>
          <w:b/>
          <w:color w:val="000000"/>
          <w:sz w:val="24"/>
          <w:szCs w:val="24"/>
        </w:rPr>
      </w:pPr>
    </w:p>
    <w:p w14:paraId="0A3CB5F5" w14:textId="3205DECB" w:rsidR="00E012C3" w:rsidRDefault="00E012C3" w:rsidP="00AD205E">
      <w:pPr>
        <w:keepNext/>
        <w:keepLines/>
        <w:spacing w:after="0" w:line="276" w:lineRule="auto"/>
        <w:ind w:left="2124"/>
        <w:rPr>
          <w:rFonts w:asciiTheme="minorHAnsi" w:hAnsiTheme="minorHAnsi" w:cstheme="minorHAnsi"/>
          <w:b/>
          <w:color w:val="000000"/>
          <w:sz w:val="24"/>
          <w:szCs w:val="24"/>
        </w:rPr>
      </w:pPr>
    </w:p>
    <w:p w14:paraId="2640D183" w14:textId="77777777" w:rsidR="00E012C3" w:rsidRPr="006D2474" w:rsidRDefault="00E012C3" w:rsidP="00AD205E">
      <w:pPr>
        <w:keepNext/>
        <w:keepLines/>
        <w:spacing w:after="0" w:line="276" w:lineRule="auto"/>
        <w:ind w:left="2124"/>
        <w:rPr>
          <w:rFonts w:asciiTheme="minorHAnsi" w:hAnsiTheme="minorHAnsi" w:cstheme="minorHAnsi"/>
          <w:b/>
          <w:color w:val="000000"/>
          <w:sz w:val="24"/>
          <w:szCs w:val="24"/>
        </w:rPr>
      </w:pPr>
    </w:p>
    <w:p w14:paraId="35CC4CBC" w14:textId="77777777" w:rsidR="0056409B" w:rsidRPr="006D2474" w:rsidRDefault="0056409B" w:rsidP="00262365">
      <w:pPr>
        <w:pStyle w:val="Nagwek1"/>
        <w:keepNext/>
        <w:keepLines/>
        <w:widowControl/>
        <w:shd w:val="clear" w:color="auto" w:fill="D9D9D9" w:themeFill="background1" w:themeFillShade="D9"/>
        <w:spacing w:before="0" w:line="276" w:lineRule="auto"/>
        <w:ind w:left="357" w:hanging="357"/>
        <w:rPr>
          <w:rFonts w:asciiTheme="minorHAnsi" w:hAnsiTheme="minorHAnsi" w:cstheme="minorHAnsi"/>
          <w:sz w:val="24"/>
          <w:szCs w:val="24"/>
        </w:rPr>
      </w:pPr>
      <w:bookmarkStart w:id="2" w:name="_Toc61256820"/>
      <w:bookmarkStart w:id="3" w:name="_Toc160175319"/>
      <w:r w:rsidRPr="006D2474">
        <w:rPr>
          <w:rFonts w:asciiTheme="minorHAnsi" w:hAnsiTheme="minorHAnsi" w:cstheme="minorHAnsi"/>
          <w:sz w:val="24"/>
          <w:szCs w:val="24"/>
        </w:rPr>
        <w:t>Informacje ogólne</w:t>
      </w:r>
      <w:bookmarkEnd w:id="2"/>
      <w:bookmarkEnd w:id="3"/>
    </w:p>
    <w:p w14:paraId="79A8904D" w14:textId="77777777" w:rsidR="0056409B" w:rsidRPr="006D2474" w:rsidRDefault="0056409B" w:rsidP="00262365">
      <w:pPr>
        <w:keepNext/>
        <w:keepLines/>
        <w:numPr>
          <w:ilvl w:val="0"/>
          <w:numId w:val="3"/>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Nazwa oraz adres Zamawiającego: </w:t>
      </w:r>
    </w:p>
    <w:p w14:paraId="52B4C92A" w14:textId="77777777" w:rsidR="0056409B" w:rsidRPr="006D2474" w:rsidRDefault="0056409B" w:rsidP="00F62977">
      <w:pPr>
        <w:keepNext/>
        <w:keepLines/>
        <w:spacing w:after="0" w:line="276" w:lineRule="auto"/>
        <w:ind w:left="714" w:hanging="357"/>
        <w:rPr>
          <w:rFonts w:asciiTheme="minorHAnsi" w:hAnsiTheme="minorHAnsi" w:cstheme="minorHAnsi"/>
          <w:sz w:val="24"/>
          <w:szCs w:val="24"/>
        </w:rPr>
      </w:pPr>
      <w:r w:rsidRPr="006D2474">
        <w:rPr>
          <w:rFonts w:asciiTheme="minorHAnsi" w:hAnsiTheme="minorHAnsi" w:cstheme="minorHAnsi"/>
          <w:b/>
          <w:sz w:val="24"/>
          <w:szCs w:val="24"/>
        </w:rPr>
        <w:t xml:space="preserve">Gmina </w:t>
      </w:r>
      <w:r w:rsidR="006C2756" w:rsidRPr="006D2474">
        <w:rPr>
          <w:rFonts w:asciiTheme="minorHAnsi" w:hAnsiTheme="minorHAnsi" w:cstheme="minorHAnsi"/>
          <w:b/>
          <w:sz w:val="24"/>
          <w:szCs w:val="24"/>
        </w:rPr>
        <w:t>Aleksandrów</w:t>
      </w:r>
      <w:r w:rsidRPr="006D2474">
        <w:rPr>
          <w:rFonts w:asciiTheme="minorHAnsi" w:hAnsiTheme="minorHAnsi" w:cstheme="minorHAnsi"/>
          <w:b/>
          <w:sz w:val="24"/>
          <w:szCs w:val="24"/>
        </w:rPr>
        <w:t xml:space="preserve"> Łódzki</w:t>
      </w:r>
      <w:r w:rsidRPr="006D2474">
        <w:rPr>
          <w:rFonts w:asciiTheme="minorHAnsi" w:hAnsiTheme="minorHAnsi" w:cstheme="minorHAnsi"/>
          <w:sz w:val="24"/>
          <w:szCs w:val="24"/>
        </w:rPr>
        <w:t xml:space="preserve"> reprezentowana przez Burmistrza </w:t>
      </w:r>
      <w:r w:rsidR="00A804EB" w:rsidRPr="006D2474">
        <w:rPr>
          <w:rFonts w:asciiTheme="minorHAnsi" w:hAnsiTheme="minorHAnsi" w:cstheme="minorHAnsi"/>
          <w:sz w:val="24"/>
          <w:szCs w:val="24"/>
        </w:rPr>
        <w:t>Aleksandrowa</w:t>
      </w:r>
      <w:r w:rsidRPr="006D2474">
        <w:rPr>
          <w:rFonts w:asciiTheme="minorHAnsi" w:hAnsiTheme="minorHAnsi" w:cstheme="minorHAnsi"/>
          <w:sz w:val="24"/>
          <w:szCs w:val="24"/>
        </w:rPr>
        <w:t xml:space="preserve"> Łódzkiego.</w:t>
      </w:r>
    </w:p>
    <w:p w14:paraId="7C963F60" w14:textId="77777777" w:rsidR="0056409B" w:rsidRPr="006D2474" w:rsidRDefault="0056409B" w:rsidP="00F62977">
      <w:pPr>
        <w:keepNext/>
        <w:keepLines/>
        <w:spacing w:after="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t>Komórka organizacyjna prowadząca sprawę:</w:t>
      </w:r>
    </w:p>
    <w:p w14:paraId="2B0A2E07" w14:textId="77777777" w:rsidR="0056409B" w:rsidRPr="006D2474" w:rsidRDefault="00A804EB" w:rsidP="00262365">
      <w:pPr>
        <w:keepNext/>
        <w:keepLines/>
        <w:spacing w:after="120" w:line="276" w:lineRule="auto"/>
        <w:ind w:left="357"/>
        <w:rPr>
          <w:rFonts w:asciiTheme="minorHAnsi" w:hAnsiTheme="minorHAnsi" w:cstheme="minorHAnsi"/>
          <w:sz w:val="24"/>
          <w:szCs w:val="24"/>
        </w:rPr>
      </w:pPr>
      <w:r w:rsidRPr="006D2474">
        <w:rPr>
          <w:rFonts w:asciiTheme="minorHAnsi" w:hAnsiTheme="minorHAnsi" w:cstheme="minorHAnsi"/>
          <w:sz w:val="24"/>
          <w:szCs w:val="24"/>
        </w:rPr>
        <w:t>Wydział Zamówień Publicznych</w:t>
      </w:r>
      <w:r w:rsidR="0056409B" w:rsidRPr="006D2474">
        <w:rPr>
          <w:rFonts w:asciiTheme="minorHAnsi" w:hAnsiTheme="minorHAnsi" w:cstheme="minorHAnsi"/>
          <w:sz w:val="24"/>
          <w:szCs w:val="24"/>
        </w:rPr>
        <w:t xml:space="preserve"> w Urzędzie Miejskim w </w:t>
      </w:r>
      <w:r w:rsidRPr="006D2474">
        <w:rPr>
          <w:rFonts w:asciiTheme="minorHAnsi" w:hAnsiTheme="minorHAnsi" w:cstheme="minorHAnsi"/>
          <w:sz w:val="24"/>
          <w:szCs w:val="24"/>
        </w:rPr>
        <w:t xml:space="preserve">Aleksandrowie </w:t>
      </w:r>
      <w:r w:rsidR="0056409B" w:rsidRPr="006D2474">
        <w:rPr>
          <w:rFonts w:asciiTheme="minorHAnsi" w:hAnsiTheme="minorHAnsi" w:cstheme="minorHAnsi"/>
          <w:sz w:val="24"/>
          <w:szCs w:val="24"/>
        </w:rPr>
        <w:t>Łódzkim,</w:t>
      </w:r>
      <w:r w:rsidR="00646454">
        <w:rPr>
          <w:rFonts w:asciiTheme="minorHAnsi" w:hAnsiTheme="minorHAnsi" w:cstheme="minorHAnsi"/>
          <w:sz w:val="24"/>
          <w:szCs w:val="24"/>
        </w:rPr>
        <w:br/>
      </w:r>
      <w:r w:rsidR="0056409B" w:rsidRPr="006D2474">
        <w:rPr>
          <w:rFonts w:asciiTheme="minorHAnsi" w:hAnsiTheme="minorHAnsi" w:cstheme="minorHAnsi"/>
          <w:sz w:val="24"/>
          <w:szCs w:val="24"/>
        </w:rPr>
        <w:t xml:space="preserve">ul. </w:t>
      </w:r>
      <w:r w:rsidRPr="006D2474">
        <w:rPr>
          <w:rFonts w:asciiTheme="minorHAnsi" w:hAnsiTheme="minorHAnsi" w:cstheme="minorHAnsi"/>
          <w:sz w:val="24"/>
          <w:szCs w:val="24"/>
        </w:rPr>
        <w:t>Plac Kościuszki</w:t>
      </w:r>
      <w:r w:rsidR="0056409B" w:rsidRPr="006D2474">
        <w:rPr>
          <w:rFonts w:asciiTheme="minorHAnsi" w:hAnsiTheme="minorHAnsi" w:cstheme="minorHAnsi"/>
          <w:sz w:val="24"/>
          <w:szCs w:val="24"/>
        </w:rPr>
        <w:t xml:space="preserve"> 2, 95-0</w:t>
      </w:r>
      <w:r w:rsidRPr="006D2474">
        <w:rPr>
          <w:rFonts w:asciiTheme="minorHAnsi" w:hAnsiTheme="minorHAnsi" w:cstheme="minorHAnsi"/>
          <w:sz w:val="24"/>
          <w:szCs w:val="24"/>
        </w:rPr>
        <w:t>7</w:t>
      </w:r>
      <w:r w:rsidR="0056409B" w:rsidRPr="006D2474">
        <w:rPr>
          <w:rFonts w:asciiTheme="minorHAnsi" w:hAnsiTheme="minorHAnsi" w:cstheme="minorHAnsi"/>
          <w:sz w:val="24"/>
          <w:szCs w:val="24"/>
        </w:rPr>
        <w:t xml:space="preserve">0 </w:t>
      </w:r>
      <w:r w:rsidRPr="006D2474">
        <w:rPr>
          <w:rFonts w:asciiTheme="minorHAnsi" w:hAnsiTheme="minorHAnsi" w:cstheme="minorHAnsi"/>
          <w:sz w:val="24"/>
          <w:szCs w:val="24"/>
        </w:rPr>
        <w:t>Aleksandrów</w:t>
      </w:r>
      <w:r w:rsidR="0056409B" w:rsidRPr="006D2474">
        <w:rPr>
          <w:rFonts w:asciiTheme="minorHAnsi" w:hAnsiTheme="minorHAnsi" w:cstheme="minorHAnsi"/>
          <w:sz w:val="24"/>
          <w:szCs w:val="24"/>
        </w:rPr>
        <w:t xml:space="preserve"> Łódzki.</w:t>
      </w:r>
    </w:p>
    <w:p w14:paraId="4094889A" w14:textId="0B9573F3" w:rsidR="00A804EB" w:rsidRPr="006D2474" w:rsidRDefault="0056409B" w:rsidP="00262365">
      <w:pPr>
        <w:keepNext/>
        <w:keepLines/>
        <w:numPr>
          <w:ilvl w:val="0"/>
          <w:numId w:val="3"/>
        </w:numPr>
        <w:snapToGrid w:val="0"/>
        <w:spacing w:after="120" w:line="276" w:lineRule="auto"/>
        <w:ind w:left="357" w:hanging="357"/>
        <w:rPr>
          <w:rFonts w:asciiTheme="minorHAnsi" w:hAnsiTheme="minorHAnsi" w:cstheme="minorHAnsi"/>
          <w:sz w:val="24"/>
          <w:szCs w:val="24"/>
          <w:lang w:val="en-US"/>
        </w:rPr>
      </w:pPr>
      <w:r w:rsidRPr="006D2474">
        <w:rPr>
          <w:rFonts w:asciiTheme="minorHAnsi" w:hAnsiTheme="minorHAnsi" w:cstheme="minorHAnsi"/>
          <w:sz w:val="24"/>
          <w:szCs w:val="24"/>
        </w:rPr>
        <w:t xml:space="preserve">Numer tel.: 42 </w:t>
      </w:r>
      <w:r w:rsidR="00A804EB" w:rsidRPr="006D2474">
        <w:rPr>
          <w:rFonts w:asciiTheme="minorHAnsi" w:hAnsiTheme="minorHAnsi" w:cstheme="minorHAnsi"/>
          <w:sz w:val="24"/>
          <w:szCs w:val="24"/>
        </w:rPr>
        <w:t>27</w:t>
      </w:r>
      <w:r w:rsidRPr="006D2474">
        <w:rPr>
          <w:rFonts w:asciiTheme="minorHAnsi" w:hAnsiTheme="minorHAnsi" w:cstheme="minorHAnsi"/>
          <w:sz w:val="24"/>
          <w:szCs w:val="24"/>
        </w:rPr>
        <w:t xml:space="preserve"> </w:t>
      </w:r>
      <w:r w:rsidR="00A804EB" w:rsidRPr="006D2474">
        <w:rPr>
          <w:rFonts w:asciiTheme="minorHAnsi" w:hAnsiTheme="minorHAnsi" w:cstheme="minorHAnsi"/>
          <w:sz w:val="24"/>
          <w:szCs w:val="24"/>
        </w:rPr>
        <w:t>00</w:t>
      </w:r>
      <w:r w:rsidRPr="006D2474">
        <w:rPr>
          <w:rFonts w:asciiTheme="minorHAnsi" w:hAnsiTheme="minorHAnsi" w:cstheme="minorHAnsi"/>
          <w:sz w:val="24"/>
          <w:szCs w:val="24"/>
        </w:rPr>
        <w:t xml:space="preserve"> </w:t>
      </w:r>
      <w:r w:rsidR="00A804EB" w:rsidRPr="006D2474">
        <w:rPr>
          <w:rFonts w:asciiTheme="minorHAnsi" w:hAnsiTheme="minorHAnsi" w:cstheme="minorHAnsi"/>
          <w:sz w:val="24"/>
          <w:szCs w:val="24"/>
        </w:rPr>
        <w:t>300</w:t>
      </w:r>
    </w:p>
    <w:p w14:paraId="1D494F6B" w14:textId="77777777" w:rsidR="0056409B" w:rsidRPr="00FE56E7" w:rsidRDefault="0056409B" w:rsidP="00262365">
      <w:pPr>
        <w:keepNext/>
        <w:keepLines/>
        <w:numPr>
          <w:ilvl w:val="0"/>
          <w:numId w:val="3"/>
        </w:numPr>
        <w:snapToGrid w:val="0"/>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Adres poczty elektronicznej</w:t>
      </w:r>
      <w:r w:rsidRPr="00FE56E7">
        <w:rPr>
          <w:rFonts w:asciiTheme="minorHAnsi" w:hAnsiTheme="minorHAnsi" w:cstheme="minorHAnsi"/>
          <w:sz w:val="24"/>
          <w:szCs w:val="24"/>
        </w:rPr>
        <w:t xml:space="preserve">: </w:t>
      </w:r>
      <w:hyperlink r:id="rId11" w:history="1">
        <w:r w:rsidR="00A804EB" w:rsidRPr="00FE56E7">
          <w:rPr>
            <w:rStyle w:val="Hipercze"/>
            <w:rFonts w:asciiTheme="minorHAnsi" w:hAnsiTheme="minorHAnsi" w:cstheme="minorHAnsi"/>
            <w:sz w:val="24"/>
            <w:szCs w:val="24"/>
          </w:rPr>
          <w:t>gmina@aleksandrow-lodzki.pl</w:t>
        </w:r>
      </w:hyperlink>
    </w:p>
    <w:p w14:paraId="20787CB0" w14:textId="77777777" w:rsidR="0056409B" w:rsidRPr="006D2474" w:rsidRDefault="0056409B" w:rsidP="00F62977">
      <w:pPr>
        <w:pStyle w:val="Default"/>
        <w:keepNext/>
        <w:keepLines/>
        <w:numPr>
          <w:ilvl w:val="0"/>
          <w:numId w:val="3"/>
        </w:numPr>
        <w:tabs>
          <w:tab w:val="left" w:pos="360"/>
        </w:tabs>
        <w:spacing w:line="276" w:lineRule="auto"/>
        <w:ind w:left="357" w:hanging="357"/>
        <w:rPr>
          <w:rFonts w:asciiTheme="minorHAnsi" w:hAnsiTheme="minorHAnsi" w:cstheme="minorHAnsi"/>
        </w:rPr>
      </w:pPr>
      <w:r w:rsidRPr="006D2474">
        <w:rPr>
          <w:rFonts w:asciiTheme="minorHAnsi" w:hAnsiTheme="minorHAnsi" w:cstheme="minorHAnsi"/>
        </w:rPr>
        <w:t>Adres strony internetowej prowadzonego postępowania, na której udostępniane będą zmiany i wyjaśnienia treści SWZ oraz inne dokumenty zamówienia bezpośrednio związane z postępowaniem o udzielenie zamówienia:</w:t>
      </w:r>
    </w:p>
    <w:p w14:paraId="495423FC" w14:textId="77777777" w:rsidR="0056409B" w:rsidRPr="006D2474" w:rsidRDefault="006A2E17" w:rsidP="00262365">
      <w:pPr>
        <w:pStyle w:val="Default"/>
        <w:keepNext/>
        <w:keepLines/>
        <w:tabs>
          <w:tab w:val="left" w:pos="360"/>
        </w:tabs>
        <w:spacing w:after="120" w:line="276" w:lineRule="auto"/>
        <w:ind w:left="357"/>
        <w:rPr>
          <w:rStyle w:val="Hipercze"/>
          <w:rFonts w:asciiTheme="minorHAnsi" w:eastAsia="Calibri" w:hAnsiTheme="minorHAnsi" w:cstheme="minorHAnsi"/>
          <w:color w:val="000000"/>
          <w:u w:val="none"/>
        </w:rPr>
      </w:pPr>
      <w:hyperlink r:id="rId12" w:history="1">
        <w:r w:rsidR="003073D7" w:rsidRPr="00FE56E7">
          <w:rPr>
            <w:rStyle w:val="Hipercze"/>
            <w:rFonts w:asciiTheme="minorHAnsi" w:eastAsia="Calibri" w:hAnsiTheme="minorHAnsi" w:cstheme="minorHAnsi"/>
            <w:noProof/>
          </w:rPr>
          <w:t xml:space="preserve">https://platformazakupowa.pl/pn/aleksandrow-lodzki </w:t>
        </w:r>
      </w:hyperlink>
    </w:p>
    <w:p w14:paraId="3BF54F4B" w14:textId="77777777" w:rsidR="0056409B" w:rsidRPr="006D2474" w:rsidRDefault="0056409B" w:rsidP="00262365">
      <w:pPr>
        <w:pStyle w:val="Default"/>
        <w:keepNext/>
        <w:keepLines/>
        <w:numPr>
          <w:ilvl w:val="0"/>
          <w:numId w:val="3"/>
        </w:numPr>
        <w:tabs>
          <w:tab w:val="left" w:pos="360"/>
        </w:tabs>
        <w:spacing w:after="120" w:line="276" w:lineRule="auto"/>
        <w:ind w:left="357" w:hanging="357"/>
        <w:rPr>
          <w:rFonts w:asciiTheme="minorHAnsi" w:eastAsia="Calibri" w:hAnsiTheme="minorHAnsi" w:cstheme="minorHAnsi"/>
          <w:b/>
        </w:rPr>
      </w:pPr>
      <w:r w:rsidRPr="006D2474">
        <w:rPr>
          <w:rFonts w:asciiTheme="minorHAnsi" w:hAnsiTheme="minorHAnsi" w:cstheme="minorHAnsi"/>
          <w:b/>
        </w:rPr>
        <w:t xml:space="preserve">Tryb udzielenia zamówienia: niniejsze postępowanie o udzielenie zamówienia publicznego prowadzone jest w trybie podstawowym na podstawie art. 275 pkt </w:t>
      </w:r>
      <w:r w:rsidR="005F2A6B" w:rsidRPr="006D2474">
        <w:rPr>
          <w:rFonts w:asciiTheme="minorHAnsi" w:hAnsiTheme="minorHAnsi" w:cstheme="minorHAnsi"/>
          <w:b/>
        </w:rPr>
        <w:t>1</w:t>
      </w:r>
      <w:r w:rsidRPr="006D2474">
        <w:rPr>
          <w:rFonts w:asciiTheme="minorHAnsi" w:hAnsiTheme="minorHAnsi" w:cstheme="minorHAnsi"/>
          <w:b/>
        </w:rPr>
        <w:t xml:space="preserve"> ustawy z dnia 11 września 2019 </w:t>
      </w:r>
      <w:r w:rsidR="008B735B">
        <w:rPr>
          <w:rFonts w:asciiTheme="minorHAnsi" w:hAnsiTheme="minorHAnsi" w:cstheme="minorHAnsi"/>
          <w:b/>
        </w:rPr>
        <w:t xml:space="preserve">r. </w:t>
      </w:r>
      <w:r w:rsidR="005F2A6B" w:rsidRPr="006D2474">
        <w:rPr>
          <w:rFonts w:asciiTheme="minorHAnsi" w:hAnsiTheme="minorHAnsi" w:cstheme="minorHAnsi"/>
          <w:b/>
        </w:rPr>
        <w:t xml:space="preserve"> Prawo zamówień publicznych</w:t>
      </w:r>
      <w:r w:rsidRPr="006D2474">
        <w:rPr>
          <w:rFonts w:asciiTheme="minorHAnsi" w:hAnsiTheme="minorHAnsi" w:cstheme="minorHAnsi"/>
          <w:b/>
        </w:rPr>
        <w:t>.</w:t>
      </w:r>
    </w:p>
    <w:p w14:paraId="4CEFB46E" w14:textId="28416A2C" w:rsidR="0056409B" w:rsidRPr="00D77743" w:rsidRDefault="0056409B" w:rsidP="00D77743">
      <w:pPr>
        <w:pStyle w:val="Default"/>
        <w:keepNext/>
        <w:keepLines/>
        <w:numPr>
          <w:ilvl w:val="0"/>
          <w:numId w:val="3"/>
        </w:numPr>
        <w:tabs>
          <w:tab w:val="left" w:pos="360"/>
        </w:tabs>
        <w:spacing w:line="276" w:lineRule="auto"/>
        <w:ind w:left="357" w:hanging="357"/>
        <w:rPr>
          <w:rFonts w:asciiTheme="minorHAnsi" w:hAnsiTheme="minorHAnsi" w:cstheme="minorHAnsi"/>
        </w:rPr>
      </w:pPr>
      <w:r w:rsidRPr="00D77743">
        <w:rPr>
          <w:rFonts w:asciiTheme="minorHAnsi" w:hAnsiTheme="minorHAnsi" w:cstheme="minorHAnsi"/>
        </w:rPr>
        <w:t>Użyte w Specyfikacji terminy mają następujące znaczenie:</w:t>
      </w:r>
    </w:p>
    <w:p w14:paraId="22E9C50B" w14:textId="77777777" w:rsidR="0056409B" w:rsidRPr="006D2474" w:rsidRDefault="0056409B" w:rsidP="00F62977">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 xml:space="preserve"> „Zamawiający” – Gmina </w:t>
      </w:r>
      <w:r w:rsidR="005F2A6B" w:rsidRPr="006D2474">
        <w:rPr>
          <w:rFonts w:asciiTheme="minorHAnsi" w:hAnsiTheme="minorHAnsi" w:cstheme="minorHAnsi"/>
          <w:b w:val="0"/>
          <w:sz w:val="24"/>
          <w:szCs w:val="24"/>
          <w:lang w:val="pl-PL"/>
        </w:rPr>
        <w:t>Aleksandrów</w:t>
      </w:r>
      <w:r w:rsidRPr="006D2474">
        <w:rPr>
          <w:rFonts w:asciiTheme="minorHAnsi" w:hAnsiTheme="minorHAnsi" w:cstheme="minorHAnsi"/>
          <w:b w:val="0"/>
          <w:sz w:val="24"/>
          <w:szCs w:val="24"/>
        </w:rPr>
        <w:t xml:space="preserve"> Łódzki reprezentowana przez Burmistrza </w:t>
      </w:r>
      <w:r w:rsidR="00535AF1" w:rsidRPr="006D2474">
        <w:rPr>
          <w:rFonts w:asciiTheme="minorHAnsi" w:hAnsiTheme="minorHAnsi" w:cstheme="minorHAnsi"/>
          <w:b w:val="0"/>
          <w:sz w:val="24"/>
          <w:szCs w:val="24"/>
          <w:lang w:val="pl-PL"/>
        </w:rPr>
        <w:t>Aleksandrowa</w:t>
      </w:r>
      <w:r w:rsidRPr="006D2474">
        <w:rPr>
          <w:rFonts w:asciiTheme="minorHAnsi" w:hAnsiTheme="minorHAnsi" w:cstheme="minorHAnsi"/>
          <w:b w:val="0"/>
          <w:sz w:val="24"/>
          <w:szCs w:val="24"/>
        </w:rPr>
        <w:t xml:space="preserve"> Łódzkiego</w:t>
      </w:r>
    </w:p>
    <w:p w14:paraId="7D38EBBE" w14:textId="77777777" w:rsidR="0056409B" w:rsidRPr="006D2474" w:rsidRDefault="0056409B" w:rsidP="00F62977">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„Postępowanie” – postępowanie prowadzone przez Zamawiającego na podstawie niniejszej Specyfikacji.</w:t>
      </w:r>
    </w:p>
    <w:p w14:paraId="0BB8D36F" w14:textId="77777777" w:rsidR="0056409B" w:rsidRPr="006D2474" w:rsidRDefault="0056409B" w:rsidP="00F62977">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„SWZ” – niniejsza Specyfikacja Warunków Zamówienia.</w:t>
      </w:r>
    </w:p>
    <w:p w14:paraId="4C940318" w14:textId="5BE443C7" w:rsidR="0056409B" w:rsidRPr="006D2474" w:rsidRDefault="0056409B" w:rsidP="00F62977">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 xml:space="preserve"> „Ustawa” </w:t>
      </w:r>
      <w:r w:rsidR="004C3205">
        <w:rPr>
          <w:rFonts w:asciiTheme="minorHAnsi" w:hAnsiTheme="minorHAnsi" w:cstheme="minorHAnsi"/>
          <w:b w:val="0"/>
          <w:sz w:val="24"/>
          <w:szCs w:val="24"/>
          <w:lang w:val="pl-PL"/>
        </w:rPr>
        <w:t xml:space="preserve">, „Ustawa </w:t>
      </w:r>
      <w:proofErr w:type="spellStart"/>
      <w:r w:rsidR="004C3205">
        <w:rPr>
          <w:rFonts w:asciiTheme="minorHAnsi" w:hAnsiTheme="minorHAnsi" w:cstheme="minorHAnsi"/>
          <w:b w:val="0"/>
          <w:sz w:val="24"/>
          <w:szCs w:val="24"/>
          <w:lang w:val="pl-PL"/>
        </w:rPr>
        <w:t>Pzp</w:t>
      </w:r>
      <w:proofErr w:type="spellEnd"/>
      <w:r w:rsidR="004C3205">
        <w:rPr>
          <w:rFonts w:asciiTheme="minorHAnsi" w:hAnsiTheme="minorHAnsi" w:cstheme="minorHAnsi"/>
          <w:b w:val="0"/>
          <w:sz w:val="24"/>
          <w:szCs w:val="24"/>
          <w:lang w:val="pl-PL"/>
        </w:rPr>
        <w:t xml:space="preserve">” </w:t>
      </w:r>
      <w:r w:rsidRPr="006D2474">
        <w:rPr>
          <w:rFonts w:asciiTheme="minorHAnsi" w:hAnsiTheme="minorHAnsi" w:cstheme="minorHAnsi"/>
          <w:b w:val="0"/>
          <w:sz w:val="24"/>
          <w:szCs w:val="24"/>
        </w:rPr>
        <w:t xml:space="preserve">lub </w:t>
      </w:r>
      <w:r w:rsidRPr="006D2474">
        <w:rPr>
          <w:rFonts w:asciiTheme="minorHAnsi" w:hAnsiTheme="minorHAnsi" w:cstheme="minorHAnsi"/>
          <w:b w:val="0"/>
          <w:sz w:val="24"/>
          <w:szCs w:val="24"/>
          <w:lang w:val="pl-PL"/>
        </w:rPr>
        <w:t>„</w:t>
      </w:r>
      <w:proofErr w:type="spellStart"/>
      <w:r w:rsidRPr="006D2474">
        <w:rPr>
          <w:rFonts w:asciiTheme="minorHAnsi" w:hAnsiTheme="minorHAnsi" w:cstheme="minorHAnsi"/>
          <w:b w:val="0"/>
          <w:sz w:val="24"/>
          <w:szCs w:val="24"/>
        </w:rPr>
        <w:t>Pzp</w:t>
      </w:r>
      <w:proofErr w:type="spellEnd"/>
      <w:r w:rsidRPr="006D2474">
        <w:rPr>
          <w:rFonts w:asciiTheme="minorHAnsi" w:hAnsiTheme="minorHAnsi" w:cstheme="minorHAnsi"/>
          <w:b w:val="0"/>
          <w:sz w:val="24"/>
          <w:szCs w:val="24"/>
          <w:lang w:val="pl-PL"/>
        </w:rPr>
        <w:t>”</w:t>
      </w:r>
      <w:r w:rsidRPr="006D2474">
        <w:rPr>
          <w:rFonts w:asciiTheme="minorHAnsi" w:hAnsiTheme="minorHAnsi" w:cstheme="minorHAnsi"/>
          <w:b w:val="0"/>
          <w:sz w:val="24"/>
          <w:szCs w:val="24"/>
        </w:rPr>
        <w:t xml:space="preserve"> - ustawa z dnia </w:t>
      </w:r>
      <w:r w:rsidRPr="006D2474">
        <w:rPr>
          <w:rFonts w:asciiTheme="minorHAnsi" w:hAnsiTheme="minorHAnsi" w:cstheme="minorHAnsi"/>
          <w:b w:val="0"/>
          <w:sz w:val="24"/>
          <w:szCs w:val="24"/>
          <w:lang w:val="pl-PL"/>
        </w:rPr>
        <w:t>11</w:t>
      </w:r>
      <w:r w:rsidRPr="006D2474">
        <w:rPr>
          <w:rFonts w:asciiTheme="minorHAnsi" w:hAnsiTheme="minorHAnsi" w:cstheme="minorHAnsi"/>
          <w:b w:val="0"/>
          <w:sz w:val="24"/>
          <w:szCs w:val="24"/>
        </w:rPr>
        <w:t xml:space="preserve"> </w:t>
      </w:r>
      <w:r w:rsidRPr="006D2474">
        <w:rPr>
          <w:rFonts w:asciiTheme="minorHAnsi" w:hAnsiTheme="minorHAnsi" w:cstheme="minorHAnsi"/>
          <w:b w:val="0"/>
          <w:sz w:val="24"/>
          <w:szCs w:val="24"/>
          <w:lang w:val="pl-PL"/>
        </w:rPr>
        <w:t>września</w:t>
      </w:r>
      <w:r w:rsidRPr="006D2474">
        <w:rPr>
          <w:rFonts w:asciiTheme="minorHAnsi" w:hAnsiTheme="minorHAnsi" w:cstheme="minorHAnsi"/>
          <w:b w:val="0"/>
          <w:sz w:val="24"/>
          <w:szCs w:val="24"/>
        </w:rPr>
        <w:t xml:space="preserve"> 20</w:t>
      </w:r>
      <w:r w:rsidRPr="006D2474">
        <w:rPr>
          <w:rFonts w:asciiTheme="minorHAnsi" w:hAnsiTheme="minorHAnsi" w:cstheme="minorHAnsi"/>
          <w:b w:val="0"/>
          <w:sz w:val="24"/>
          <w:szCs w:val="24"/>
          <w:lang w:val="pl-PL"/>
        </w:rPr>
        <w:t>19</w:t>
      </w:r>
      <w:r w:rsidRPr="006D2474">
        <w:rPr>
          <w:rFonts w:asciiTheme="minorHAnsi" w:hAnsiTheme="minorHAnsi" w:cstheme="minorHAnsi"/>
          <w:b w:val="0"/>
          <w:sz w:val="24"/>
          <w:szCs w:val="24"/>
        </w:rPr>
        <w:t xml:space="preserve"> r. - Prawo zamówień publicznych </w:t>
      </w:r>
      <w:r w:rsidRPr="006D2474">
        <w:rPr>
          <w:rFonts w:asciiTheme="minorHAnsi" w:hAnsiTheme="minorHAnsi" w:cstheme="minorHAnsi"/>
          <w:b w:val="0"/>
          <w:bCs/>
          <w:sz w:val="24"/>
          <w:szCs w:val="24"/>
        </w:rPr>
        <w:t>(</w:t>
      </w:r>
      <w:proofErr w:type="spellStart"/>
      <w:r w:rsidRPr="006D2474">
        <w:rPr>
          <w:rFonts w:asciiTheme="minorHAnsi" w:hAnsiTheme="minorHAnsi" w:cstheme="minorHAnsi"/>
          <w:b w:val="0"/>
          <w:bCs/>
          <w:sz w:val="24"/>
          <w:szCs w:val="24"/>
        </w:rPr>
        <w:t>t.j</w:t>
      </w:r>
      <w:proofErr w:type="spellEnd"/>
      <w:r w:rsidRPr="006D2474">
        <w:rPr>
          <w:rFonts w:asciiTheme="minorHAnsi" w:hAnsiTheme="minorHAnsi" w:cstheme="minorHAnsi"/>
          <w:b w:val="0"/>
          <w:bCs/>
          <w:sz w:val="24"/>
          <w:szCs w:val="24"/>
        </w:rPr>
        <w:t>. Dz.</w:t>
      </w:r>
      <w:r w:rsidRPr="006D2474">
        <w:rPr>
          <w:rFonts w:asciiTheme="minorHAnsi" w:hAnsiTheme="minorHAnsi" w:cstheme="minorHAnsi"/>
          <w:b w:val="0"/>
          <w:bCs/>
          <w:sz w:val="24"/>
          <w:szCs w:val="24"/>
          <w:lang w:val="pl-PL"/>
        </w:rPr>
        <w:t xml:space="preserve"> </w:t>
      </w:r>
      <w:r w:rsidRPr="006D2474">
        <w:rPr>
          <w:rFonts w:asciiTheme="minorHAnsi" w:hAnsiTheme="minorHAnsi" w:cstheme="minorHAnsi"/>
          <w:b w:val="0"/>
          <w:bCs/>
          <w:sz w:val="24"/>
          <w:szCs w:val="24"/>
        </w:rPr>
        <w:t>U.</w:t>
      </w:r>
      <w:r w:rsidRPr="006D2474">
        <w:rPr>
          <w:rFonts w:asciiTheme="minorHAnsi" w:hAnsiTheme="minorHAnsi" w:cstheme="minorHAnsi"/>
          <w:b w:val="0"/>
          <w:bCs/>
          <w:sz w:val="24"/>
          <w:szCs w:val="24"/>
          <w:lang w:val="pl-PL"/>
        </w:rPr>
        <w:t xml:space="preserve"> </w:t>
      </w:r>
      <w:r w:rsidRPr="006D2474">
        <w:rPr>
          <w:rFonts w:asciiTheme="minorHAnsi" w:hAnsiTheme="minorHAnsi" w:cstheme="minorHAnsi"/>
          <w:b w:val="0"/>
          <w:bCs/>
          <w:sz w:val="24"/>
          <w:szCs w:val="24"/>
        </w:rPr>
        <w:t>z</w:t>
      </w:r>
      <w:r w:rsidRPr="006D2474">
        <w:rPr>
          <w:rFonts w:asciiTheme="minorHAnsi" w:hAnsiTheme="minorHAnsi" w:cstheme="minorHAnsi"/>
          <w:b w:val="0"/>
          <w:bCs/>
          <w:sz w:val="24"/>
          <w:szCs w:val="24"/>
          <w:lang w:val="pl-PL"/>
        </w:rPr>
        <w:t> </w:t>
      </w:r>
      <w:r w:rsidR="00B36802" w:rsidRPr="006D2474">
        <w:rPr>
          <w:rFonts w:asciiTheme="minorHAnsi" w:hAnsiTheme="minorHAnsi" w:cstheme="minorHAnsi"/>
          <w:b w:val="0"/>
          <w:bCs/>
          <w:sz w:val="24"/>
          <w:szCs w:val="24"/>
        </w:rPr>
        <w:t>202</w:t>
      </w:r>
      <w:r w:rsidR="00E74F2F">
        <w:rPr>
          <w:rFonts w:asciiTheme="minorHAnsi" w:hAnsiTheme="minorHAnsi" w:cstheme="minorHAnsi"/>
          <w:b w:val="0"/>
          <w:bCs/>
          <w:sz w:val="24"/>
          <w:szCs w:val="24"/>
          <w:lang w:val="pl-PL"/>
        </w:rPr>
        <w:t>3</w:t>
      </w:r>
      <w:r w:rsidRPr="006D2474">
        <w:rPr>
          <w:rFonts w:asciiTheme="minorHAnsi" w:hAnsiTheme="minorHAnsi" w:cstheme="minorHAnsi"/>
          <w:b w:val="0"/>
          <w:bCs/>
          <w:sz w:val="24"/>
          <w:szCs w:val="24"/>
        </w:rPr>
        <w:t xml:space="preserve"> r. poz. </w:t>
      </w:r>
      <w:r w:rsidR="00B36802" w:rsidRPr="006D2474">
        <w:rPr>
          <w:rFonts w:asciiTheme="minorHAnsi" w:hAnsiTheme="minorHAnsi" w:cstheme="minorHAnsi"/>
          <w:b w:val="0"/>
          <w:bCs/>
          <w:sz w:val="24"/>
          <w:szCs w:val="24"/>
          <w:lang w:val="pl-PL"/>
        </w:rPr>
        <w:t>1</w:t>
      </w:r>
      <w:r w:rsidR="00E74F2F">
        <w:rPr>
          <w:rFonts w:asciiTheme="minorHAnsi" w:hAnsiTheme="minorHAnsi" w:cstheme="minorHAnsi"/>
          <w:b w:val="0"/>
          <w:bCs/>
          <w:sz w:val="24"/>
          <w:szCs w:val="24"/>
          <w:lang w:val="pl-PL"/>
        </w:rPr>
        <w:t>605</w:t>
      </w:r>
      <w:r w:rsidR="00217899" w:rsidRPr="006D2474">
        <w:rPr>
          <w:rFonts w:asciiTheme="minorHAnsi" w:hAnsiTheme="minorHAnsi" w:cstheme="minorHAnsi"/>
          <w:b w:val="0"/>
          <w:bCs/>
          <w:sz w:val="24"/>
          <w:szCs w:val="24"/>
          <w:lang w:val="pl-PL"/>
        </w:rPr>
        <w:t xml:space="preserve"> ze zm.</w:t>
      </w:r>
      <w:r w:rsidRPr="006D2474">
        <w:rPr>
          <w:rFonts w:asciiTheme="minorHAnsi" w:hAnsiTheme="minorHAnsi" w:cstheme="minorHAnsi"/>
          <w:b w:val="0"/>
          <w:bCs/>
          <w:sz w:val="24"/>
          <w:szCs w:val="24"/>
        </w:rPr>
        <w:t>)</w:t>
      </w:r>
      <w:r w:rsidRPr="006D2474">
        <w:rPr>
          <w:rFonts w:asciiTheme="minorHAnsi" w:hAnsiTheme="minorHAnsi" w:cstheme="minorHAnsi"/>
          <w:b w:val="0"/>
          <w:sz w:val="24"/>
          <w:szCs w:val="24"/>
        </w:rPr>
        <w:t xml:space="preserve">. </w:t>
      </w:r>
    </w:p>
    <w:p w14:paraId="65478B47" w14:textId="6875EB53" w:rsidR="0056409B" w:rsidRPr="006D2474" w:rsidRDefault="0056409B" w:rsidP="00F62977">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„Zamówienie” – należy przez to rozumieć zamówienie publiczne, którego przedmiot został</w:t>
      </w:r>
      <w:r w:rsidR="00C92570">
        <w:rPr>
          <w:rFonts w:asciiTheme="minorHAnsi" w:hAnsiTheme="minorHAnsi" w:cstheme="minorHAnsi"/>
          <w:b w:val="0"/>
          <w:sz w:val="24"/>
          <w:szCs w:val="24"/>
          <w:lang w:val="pl-PL"/>
        </w:rPr>
        <w:t xml:space="preserve">      </w:t>
      </w:r>
      <w:r w:rsidRPr="006D2474">
        <w:rPr>
          <w:rFonts w:asciiTheme="minorHAnsi" w:hAnsiTheme="minorHAnsi" w:cstheme="minorHAnsi"/>
          <w:b w:val="0"/>
          <w:sz w:val="24"/>
          <w:szCs w:val="24"/>
        </w:rPr>
        <w:t xml:space="preserve"> w sposób szczegółowy opisany w punkcie </w:t>
      </w:r>
      <w:r w:rsidRPr="006D2474">
        <w:rPr>
          <w:rFonts w:asciiTheme="minorHAnsi" w:hAnsiTheme="minorHAnsi" w:cstheme="minorHAnsi"/>
          <w:b w:val="0"/>
          <w:sz w:val="24"/>
          <w:szCs w:val="24"/>
          <w:lang w:val="pl-PL"/>
        </w:rPr>
        <w:t>II</w:t>
      </w:r>
      <w:r w:rsidRPr="006D2474">
        <w:rPr>
          <w:rFonts w:asciiTheme="minorHAnsi" w:hAnsiTheme="minorHAnsi" w:cstheme="minorHAnsi"/>
          <w:b w:val="0"/>
          <w:sz w:val="24"/>
          <w:szCs w:val="24"/>
        </w:rPr>
        <w:t xml:space="preserve"> </w:t>
      </w:r>
      <w:r w:rsidR="00342F64">
        <w:rPr>
          <w:rFonts w:asciiTheme="minorHAnsi" w:hAnsiTheme="minorHAnsi" w:cstheme="minorHAnsi"/>
          <w:b w:val="0"/>
          <w:sz w:val="24"/>
          <w:szCs w:val="24"/>
          <w:lang w:val="pl-PL"/>
        </w:rPr>
        <w:t xml:space="preserve">i III </w:t>
      </w:r>
      <w:r w:rsidRPr="006D2474">
        <w:rPr>
          <w:rFonts w:asciiTheme="minorHAnsi" w:hAnsiTheme="minorHAnsi" w:cstheme="minorHAnsi"/>
          <w:b w:val="0"/>
          <w:sz w:val="24"/>
          <w:szCs w:val="24"/>
        </w:rPr>
        <w:t>SWZ.</w:t>
      </w:r>
    </w:p>
    <w:p w14:paraId="05C20988" w14:textId="7042E2BC" w:rsidR="005E642B" w:rsidRDefault="0056409B" w:rsidP="005E642B">
      <w:pPr>
        <w:pStyle w:val="Nagwek5"/>
        <w:keepLines/>
        <w:numPr>
          <w:ilvl w:val="0"/>
          <w:numId w:val="4"/>
        </w:numPr>
        <w:spacing w:line="276" w:lineRule="auto"/>
        <w:ind w:left="1066"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„Wykonawca” – podmiot, który ubiega się o wykonanie Zamówienia, złoży ofertę na wykonanie Zamówienia albo zawrze z Zamawiającym umowę w sprawie wykonania Zamówienia.</w:t>
      </w:r>
    </w:p>
    <w:p w14:paraId="510142C1" w14:textId="77777777" w:rsidR="005E642B" w:rsidRPr="005E642B" w:rsidRDefault="005E642B" w:rsidP="005E642B">
      <w:pPr>
        <w:rPr>
          <w:lang w:val="x-none" w:eastAsia="pl-PL"/>
        </w:rPr>
      </w:pPr>
    </w:p>
    <w:p w14:paraId="0092A4A4" w14:textId="77777777" w:rsidR="0056409B" w:rsidRPr="006D2474" w:rsidRDefault="0056409B" w:rsidP="00262365">
      <w:pPr>
        <w:pStyle w:val="Nagwek1"/>
        <w:keepNext/>
        <w:keepLines/>
        <w:widowControl/>
        <w:shd w:val="clear" w:color="auto" w:fill="D9D9D9" w:themeFill="background1" w:themeFillShade="D9"/>
        <w:spacing w:line="276" w:lineRule="auto"/>
        <w:ind w:left="357" w:hanging="357"/>
        <w:rPr>
          <w:rFonts w:asciiTheme="minorHAnsi" w:hAnsiTheme="minorHAnsi" w:cstheme="minorHAnsi"/>
          <w:sz w:val="24"/>
          <w:szCs w:val="24"/>
        </w:rPr>
      </w:pPr>
      <w:bookmarkStart w:id="4" w:name="_Toc61256821"/>
      <w:bookmarkStart w:id="5" w:name="_Toc160175320"/>
      <w:r w:rsidRPr="006D2474">
        <w:rPr>
          <w:rFonts w:asciiTheme="minorHAnsi" w:hAnsiTheme="minorHAnsi" w:cstheme="minorHAnsi"/>
          <w:sz w:val="24"/>
          <w:szCs w:val="24"/>
        </w:rPr>
        <w:t>Opis przedmiotu zamówienia</w:t>
      </w:r>
      <w:bookmarkEnd w:id="4"/>
      <w:bookmarkEnd w:id="5"/>
    </w:p>
    <w:p w14:paraId="032E8E96" w14:textId="7D0A63D6" w:rsidR="00DE04BA" w:rsidRDefault="00DE04BA" w:rsidP="006915F1">
      <w:pPr>
        <w:numPr>
          <w:ilvl w:val="1"/>
          <w:numId w:val="32"/>
        </w:numPr>
        <w:spacing w:after="120" w:line="276" w:lineRule="auto"/>
        <w:jc w:val="both"/>
        <w:rPr>
          <w:rFonts w:asciiTheme="minorHAnsi" w:eastAsia="Times New Roman" w:hAnsiTheme="minorHAnsi" w:cstheme="minorHAnsi"/>
          <w:sz w:val="24"/>
          <w:szCs w:val="24"/>
          <w:lang w:eastAsia="pl-PL"/>
        </w:rPr>
      </w:pPr>
      <w:r w:rsidRPr="00DE04BA">
        <w:rPr>
          <w:rFonts w:asciiTheme="minorHAnsi" w:eastAsia="Times New Roman" w:hAnsiTheme="minorHAnsi" w:cstheme="minorHAnsi"/>
          <w:sz w:val="24"/>
          <w:szCs w:val="24"/>
          <w:lang w:eastAsia="pl-PL"/>
        </w:rPr>
        <w:t xml:space="preserve">Przedmiotem zamówienia jest </w:t>
      </w:r>
      <w:r w:rsidR="00E96530">
        <w:rPr>
          <w:rFonts w:asciiTheme="minorHAnsi" w:eastAsia="Times New Roman" w:hAnsiTheme="minorHAnsi" w:cstheme="minorHAnsi"/>
          <w:sz w:val="24"/>
          <w:szCs w:val="24"/>
          <w:lang w:eastAsia="pl-PL"/>
        </w:rPr>
        <w:t>w</w:t>
      </w:r>
      <w:r w:rsidR="00E96530" w:rsidRPr="00E96530">
        <w:rPr>
          <w:rFonts w:asciiTheme="minorHAnsi" w:eastAsia="Times New Roman" w:hAnsiTheme="minorHAnsi" w:cstheme="minorHAnsi"/>
          <w:sz w:val="24"/>
          <w:szCs w:val="24"/>
          <w:lang w:eastAsia="pl-PL"/>
        </w:rPr>
        <w:t>ymiana oświetlenia ulicznego na energooszczędne z wykorzystaniem technologii LED w ciągach komunikacyjnych i ogólnodostępnych przestrzeniach publicznych</w:t>
      </w:r>
      <w:r w:rsidR="00990779">
        <w:rPr>
          <w:rFonts w:asciiTheme="minorHAnsi" w:eastAsia="Times New Roman" w:hAnsiTheme="minorHAnsi" w:cstheme="minorHAnsi"/>
          <w:sz w:val="24"/>
          <w:szCs w:val="24"/>
          <w:lang w:eastAsia="pl-PL"/>
        </w:rPr>
        <w:t>,</w:t>
      </w:r>
      <w:r w:rsidR="00E96530" w:rsidRPr="00E96530">
        <w:rPr>
          <w:rFonts w:asciiTheme="minorHAnsi" w:eastAsia="Times New Roman" w:hAnsiTheme="minorHAnsi" w:cstheme="minorHAnsi"/>
          <w:sz w:val="24"/>
          <w:szCs w:val="24"/>
          <w:lang w:eastAsia="pl-PL"/>
        </w:rPr>
        <w:t xml:space="preserve"> na konstrukcjach wsporczych linii energetycznych oraz wydzielonych liniach oświetleniowych znajdujących się na terenie Gminy Aleksandrów Łódzki zgodnie z opracowaną dokumentacją projektową</w:t>
      </w:r>
      <w:r w:rsidRPr="00DE04BA">
        <w:rPr>
          <w:rFonts w:asciiTheme="minorHAnsi" w:eastAsia="Times New Roman" w:hAnsiTheme="minorHAnsi" w:cstheme="minorHAnsi"/>
          <w:sz w:val="24"/>
          <w:szCs w:val="24"/>
          <w:lang w:eastAsia="pl-PL"/>
        </w:rPr>
        <w:t xml:space="preserve">. </w:t>
      </w:r>
    </w:p>
    <w:p w14:paraId="2C478EA5" w14:textId="2B98D7F5" w:rsidR="00990779" w:rsidRPr="00990779" w:rsidRDefault="00990779" w:rsidP="00744682">
      <w:pPr>
        <w:keepNext/>
        <w:keepLines/>
        <w:numPr>
          <w:ilvl w:val="1"/>
          <w:numId w:val="32"/>
        </w:numPr>
        <w:spacing w:after="120" w:line="276" w:lineRule="auto"/>
        <w:jc w:val="both"/>
        <w:rPr>
          <w:rFonts w:asciiTheme="minorHAnsi" w:eastAsia="Times New Roman" w:hAnsiTheme="minorHAnsi" w:cstheme="minorHAnsi"/>
          <w:sz w:val="24"/>
          <w:szCs w:val="24"/>
          <w:lang w:eastAsia="pl-PL"/>
        </w:rPr>
      </w:pPr>
      <w:r w:rsidRPr="00990779">
        <w:rPr>
          <w:rFonts w:asciiTheme="minorHAnsi" w:eastAsia="Times New Roman" w:hAnsiTheme="minorHAnsi" w:cstheme="minorHAnsi"/>
          <w:sz w:val="24"/>
          <w:szCs w:val="24"/>
          <w:lang w:eastAsia="pl-PL"/>
        </w:rPr>
        <w:lastRenderedPageBreak/>
        <w:t xml:space="preserve">Inwestycja będzie polegała na wymianie 500 szt. istniejących opraw sodowych oraz </w:t>
      </w:r>
      <w:r w:rsidR="001F26C5">
        <w:rPr>
          <w:rFonts w:asciiTheme="minorHAnsi" w:eastAsia="Times New Roman" w:hAnsiTheme="minorHAnsi" w:cstheme="minorHAnsi"/>
          <w:sz w:val="24"/>
          <w:szCs w:val="24"/>
          <w:lang w:eastAsia="pl-PL"/>
        </w:rPr>
        <w:t xml:space="preserve"> 238 szt. </w:t>
      </w:r>
      <w:r w:rsidRPr="00990779">
        <w:rPr>
          <w:rFonts w:asciiTheme="minorHAnsi" w:eastAsia="Times New Roman" w:hAnsiTheme="minorHAnsi" w:cstheme="minorHAnsi"/>
          <w:sz w:val="24"/>
          <w:szCs w:val="24"/>
          <w:lang w:eastAsia="pl-PL"/>
        </w:rPr>
        <w:t>wysięgników lub innych urządzeń, których stan nie pozwoli na zamontowanie nowych opraw.</w:t>
      </w:r>
      <w:r w:rsidRPr="00990779">
        <w:t xml:space="preserve"> </w:t>
      </w:r>
      <w:r w:rsidRPr="00990779">
        <w:rPr>
          <w:rFonts w:asciiTheme="minorHAnsi" w:eastAsia="Times New Roman" w:hAnsiTheme="minorHAnsi" w:cstheme="minorHAnsi"/>
          <w:sz w:val="24"/>
          <w:szCs w:val="24"/>
          <w:lang w:eastAsia="pl-PL"/>
        </w:rPr>
        <w:t>Prace będą obejmowały demontaż 500 szt. istniejących opraw oraz montaż 500 szt. opraw oświetleniowych w II klasie ochronności z nowoczesnymi źródłami światła w technologii LED z jednostopniową redukcją mocy w godzinach 23:00 – 5:00 na wszystkich oprawach.</w:t>
      </w:r>
      <w:r>
        <w:rPr>
          <w:rFonts w:asciiTheme="minorHAnsi" w:eastAsia="Times New Roman" w:hAnsiTheme="minorHAnsi" w:cstheme="minorHAnsi"/>
          <w:sz w:val="24"/>
          <w:szCs w:val="24"/>
          <w:lang w:eastAsia="pl-PL"/>
        </w:rPr>
        <w:t xml:space="preserve"> </w:t>
      </w:r>
      <w:r w:rsidRPr="00990779">
        <w:rPr>
          <w:rFonts w:asciiTheme="minorHAnsi" w:eastAsia="Times New Roman" w:hAnsiTheme="minorHAnsi" w:cstheme="minorHAnsi"/>
          <w:sz w:val="24"/>
          <w:szCs w:val="24"/>
          <w:lang w:eastAsia="pl-PL"/>
        </w:rPr>
        <w:t xml:space="preserve">W przypadku złego stanu technicznego </w:t>
      </w:r>
      <w:r>
        <w:rPr>
          <w:rFonts w:asciiTheme="minorHAnsi" w:eastAsia="Times New Roman" w:hAnsiTheme="minorHAnsi" w:cstheme="minorHAnsi"/>
          <w:sz w:val="24"/>
          <w:szCs w:val="24"/>
          <w:lang w:eastAsia="pl-PL"/>
        </w:rPr>
        <w:t>p</w:t>
      </w:r>
      <w:r w:rsidRPr="00990779">
        <w:rPr>
          <w:rFonts w:asciiTheme="minorHAnsi" w:eastAsia="Times New Roman" w:hAnsiTheme="minorHAnsi" w:cstheme="minorHAnsi"/>
          <w:sz w:val="24"/>
          <w:szCs w:val="24"/>
          <w:lang w:eastAsia="pl-PL"/>
        </w:rPr>
        <w:t xml:space="preserve">race będą obejmowały </w:t>
      </w:r>
      <w:r>
        <w:rPr>
          <w:rFonts w:asciiTheme="minorHAnsi" w:eastAsia="Times New Roman" w:hAnsiTheme="minorHAnsi" w:cstheme="minorHAnsi"/>
          <w:sz w:val="24"/>
          <w:szCs w:val="24"/>
          <w:lang w:eastAsia="pl-PL"/>
        </w:rPr>
        <w:t xml:space="preserve">również </w:t>
      </w:r>
      <w:r w:rsidRPr="00990779">
        <w:rPr>
          <w:rFonts w:asciiTheme="minorHAnsi" w:eastAsia="Times New Roman" w:hAnsiTheme="minorHAnsi" w:cstheme="minorHAnsi"/>
          <w:sz w:val="24"/>
          <w:szCs w:val="24"/>
          <w:lang w:eastAsia="pl-PL"/>
        </w:rPr>
        <w:t>wymianę istniejących elementów zasilających i zabezpieczeń (przewody zasilające, zaciski prądowe, gniazda bezpiecznikowe z wkładami bezpiecznikowymi).</w:t>
      </w:r>
    </w:p>
    <w:p w14:paraId="7F3F9B20" w14:textId="7EC0841D" w:rsidR="0018327F" w:rsidRDefault="00DE04BA" w:rsidP="00744682">
      <w:pPr>
        <w:keepNext/>
        <w:keepLines/>
        <w:numPr>
          <w:ilvl w:val="1"/>
          <w:numId w:val="32"/>
        </w:numPr>
        <w:spacing w:after="120" w:line="276" w:lineRule="auto"/>
        <w:ind w:left="431" w:hanging="431"/>
        <w:rPr>
          <w:rFonts w:asciiTheme="minorHAnsi" w:eastAsia="Times New Roman" w:hAnsiTheme="minorHAnsi" w:cstheme="minorHAnsi"/>
          <w:sz w:val="24"/>
          <w:szCs w:val="24"/>
          <w:lang w:eastAsia="pl-PL"/>
        </w:rPr>
      </w:pPr>
      <w:r w:rsidRPr="00DE04BA">
        <w:rPr>
          <w:rFonts w:asciiTheme="minorHAnsi" w:eastAsia="Times New Roman" w:hAnsiTheme="minorHAnsi" w:cstheme="minorHAnsi"/>
          <w:sz w:val="24"/>
          <w:szCs w:val="24"/>
          <w:lang w:eastAsia="pl-PL"/>
        </w:rPr>
        <w:t>Zakres prac obejmuje w szczególności</w:t>
      </w:r>
      <w:r w:rsidR="00E96530">
        <w:rPr>
          <w:rFonts w:asciiTheme="minorHAnsi" w:eastAsia="Times New Roman" w:hAnsiTheme="minorHAnsi" w:cstheme="minorHAnsi"/>
          <w:sz w:val="24"/>
          <w:szCs w:val="24"/>
          <w:lang w:eastAsia="pl-PL"/>
        </w:rPr>
        <w:t>:</w:t>
      </w:r>
      <w:r w:rsidRPr="00DE04BA">
        <w:rPr>
          <w:rFonts w:asciiTheme="minorHAnsi" w:eastAsia="Times New Roman" w:hAnsiTheme="minorHAnsi" w:cstheme="minorHAnsi"/>
          <w:sz w:val="24"/>
          <w:szCs w:val="24"/>
          <w:lang w:eastAsia="pl-PL"/>
        </w:rPr>
        <w:t xml:space="preserve"> </w:t>
      </w:r>
    </w:p>
    <w:p w14:paraId="44D3E9F6" w14:textId="5637D5F4" w:rsidR="00990779" w:rsidRPr="00460226" w:rsidRDefault="00460226" w:rsidP="00744682">
      <w:pPr>
        <w:keepNext/>
        <w:keepLines/>
        <w:spacing w:after="120" w:line="276" w:lineRule="auto"/>
        <w:ind w:left="454"/>
        <w:rPr>
          <w:rFonts w:asciiTheme="minorHAnsi" w:hAnsiTheme="minorHAnsi" w:cstheme="minorHAnsi"/>
          <w:sz w:val="24"/>
          <w:szCs w:val="24"/>
          <w:lang w:eastAsia="pl-PL"/>
        </w:rPr>
      </w:pPr>
      <w:r w:rsidRPr="00460226">
        <w:rPr>
          <w:rFonts w:asciiTheme="minorHAnsi" w:hAnsiTheme="minorHAnsi" w:cstheme="minorHAnsi"/>
          <w:sz w:val="24"/>
          <w:szCs w:val="24"/>
          <w:lang w:eastAsia="pl-PL"/>
        </w:rPr>
        <w:t xml:space="preserve">3.1 </w:t>
      </w:r>
      <w:r w:rsidR="00990779" w:rsidRPr="00460226">
        <w:rPr>
          <w:rFonts w:asciiTheme="minorHAnsi" w:hAnsiTheme="minorHAnsi" w:cstheme="minorHAnsi"/>
          <w:sz w:val="24"/>
          <w:szCs w:val="24"/>
          <w:lang w:eastAsia="pl-PL"/>
        </w:rPr>
        <w:t>demontaż opraw,</w:t>
      </w:r>
    </w:p>
    <w:p w14:paraId="10C36D25" w14:textId="4E55E070" w:rsidR="00990779" w:rsidRPr="00460226" w:rsidRDefault="00460226" w:rsidP="00744682">
      <w:pPr>
        <w:keepNext/>
        <w:keepLines/>
        <w:spacing w:after="120" w:line="276" w:lineRule="auto"/>
        <w:ind w:left="454"/>
        <w:rPr>
          <w:rFonts w:asciiTheme="minorHAnsi" w:hAnsiTheme="minorHAnsi" w:cstheme="minorHAnsi"/>
          <w:sz w:val="24"/>
          <w:szCs w:val="24"/>
          <w:lang w:eastAsia="pl-PL"/>
        </w:rPr>
      </w:pPr>
      <w:r w:rsidRPr="00460226">
        <w:rPr>
          <w:rFonts w:asciiTheme="minorHAnsi" w:hAnsiTheme="minorHAnsi" w:cstheme="minorHAnsi"/>
          <w:sz w:val="24"/>
          <w:szCs w:val="24"/>
          <w:lang w:eastAsia="pl-PL"/>
        </w:rPr>
        <w:t xml:space="preserve">3.2 </w:t>
      </w:r>
      <w:r w:rsidR="00990779" w:rsidRPr="00460226">
        <w:rPr>
          <w:rFonts w:asciiTheme="minorHAnsi" w:hAnsiTheme="minorHAnsi" w:cstheme="minorHAnsi"/>
          <w:sz w:val="24"/>
          <w:szCs w:val="24"/>
          <w:lang w:eastAsia="pl-PL"/>
        </w:rPr>
        <w:t>demontaż wysięgników,</w:t>
      </w:r>
    </w:p>
    <w:p w14:paraId="343ED1B3" w14:textId="365EFF0B" w:rsidR="00990779" w:rsidRPr="00460226" w:rsidRDefault="00460226" w:rsidP="00744682">
      <w:pPr>
        <w:keepNext/>
        <w:keepLines/>
        <w:spacing w:after="120" w:line="276" w:lineRule="auto"/>
        <w:ind w:left="454"/>
        <w:rPr>
          <w:rFonts w:asciiTheme="minorHAnsi" w:hAnsiTheme="minorHAnsi" w:cstheme="minorHAnsi"/>
          <w:sz w:val="24"/>
          <w:szCs w:val="24"/>
          <w:lang w:eastAsia="pl-PL"/>
        </w:rPr>
      </w:pPr>
      <w:r w:rsidRPr="00460226">
        <w:rPr>
          <w:rFonts w:asciiTheme="minorHAnsi" w:hAnsiTheme="minorHAnsi" w:cstheme="minorHAnsi"/>
          <w:sz w:val="24"/>
          <w:szCs w:val="24"/>
          <w:lang w:eastAsia="pl-PL"/>
        </w:rPr>
        <w:t xml:space="preserve">3.3 </w:t>
      </w:r>
      <w:r w:rsidR="00990779" w:rsidRPr="00460226">
        <w:rPr>
          <w:rFonts w:asciiTheme="minorHAnsi" w:hAnsiTheme="minorHAnsi" w:cstheme="minorHAnsi"/>
          <w:sz w:val="24"/>
          <w:szCs w:val="24"/>
          <w:lang w:eastAsia="pl-PL"/>
        </w:rPr>
        <w:t xml:space="preserve"> montaż wysięgników na słupach oświetleniowych,</w:t>
      </w:r>
    </w:p>
    <w:p w14:paraId="68FF8EC6" w14:textId="442AB94B" w:rsidR="00990779" w:rsidRPr="00460226" w:rsidRDefault="00460226" w:rsidP="00744682">
      <w:pPr>
        <w:keepNext/>
        <w:keepLines/>
        <w:spacing w:after="120" w:line="276" w:lineRule="auto"/>
        <w:ind w:left="454"/>
        <w:rPr>
          <w:rFonts w:asciiTheme="minorHAnsi" w:hAnsiTheme="minorHAnsi" w:cstheme="minorHAnsi"/>
          <w:sz w:val="24"/>
          <w:szCs w:val="24"/>
          <w:lang w:eastAsia="pl-PL"/>
        </w:rPr>
      </w:pPr>
      <w:r w:rsidRPr="00460226">
        <w:rPr>
          <w:rFonts w:asciiTheme="minorHAnsi" w:hAnsiTheme="minorHAnsi" w:cstheme="minorHAnsi"/>
          <w:sz w:val="24"/>
          <w:szCs w:val="24"/>
          <w:lang w:eastAsia="pl-PL"/>
        </w:rPr>
        <w:t xml:space="preserve">3.4 </w:t>
      </w:r>
      <w:r w:rsidR="00990779" w:rsidRPr="00460226">
        <w:rPr>
          <w:rFonts w:asciiTheme="minorHAnsi" w:hAnsiTheme="minorHAnsi" w:cstheme="minorHAnsi"/>
          <w:sz w:val="24"/>
          <w:szCs w:val="24"/>
          <w:lang w:eastAsia="pl-PL"/>
        </w:rPr>
        <w:t>montaż opraw oświetleniowych na wysięgnikach,</w:t>
      </w:r>
    </w:p>
    <w:p w14:paraId="283A896A" w14:textId="7241EE52" w:rsidR="00460226" w:rsidRDefault="00460226" w:rsidP="00744682">
      <w:pPr>
        <w:keepNext/>
        <w:keepLines/>
        <w:spacing w:after="120" w:line="276" w:lineRule="auto"/>
        <w:ind w:left="454"/>
        <w:rPr>
          <w:rFonts w:asciiTheme="minorHAnsi" w:hAnsiTheme="minorHAnsi" w:cstheme="minorHAnsi"/>
          <w:sz w:val="24"/>
          <w:szCs w:val="24"/>
          <w:lang w:eastAsia="pl-PL"/>
        </w:rPr>
      </w:pPr>
      <w:r w:rsidRPr="00460226">
        <w:rPr>
          <w:rFonts w:asciiTheme="minorHAnsi" w:hAnsiTheme="minorHAnsi" w:cstheme="minorHAnsi"/>
          <w:sz w:val="24"/>
          <w:szCs w:val="24"/>
          <w:lang w:eastAsia="pl-PL"/>
        </w:rPr>
        <w:t xml:space="preserve">3.5 </w:t>
      </w:r>
      <w:r w:rsidR="00672571">
        <w:rPr>
          <w:rFonts w:asciiTheme="minorHAnsi" w:hAnsiTheme="minorHAnsi" w:cstheme="minorHAnsi"/>
          <w:sz w:val="24"/>
          <w:szCs w:val="24"/>
          <w:lang w:eastAsia="pl-PL"/>
        </w:rPr>
        <w:t xml:space="preserve"> montaż przewodów w słupach</w:t>
      </w:r>
      <w:r w:rsidR="00672571">
        <w:rPr>
          <w:rFonts w:asciiTheme="minorHAnsi" w:eastAsia="MS Mincho" w:hAnsiTheme="minorHAnsi" w:cstheme="minorHAnsi"/>
          <w:lang w:eastAsia="pl-PL"/>
        </w:rPr>
        <w:t>/</w:t>
      </w:r>
      <w:r w:rsidR="00672571" w:rsidRPr="00D363C4">
        <w:rPr>
          <w:rFonts w:asciiTheme="minorHAnsi" w:eastAsia="MS Mincho" w:hAnsiTheme="minorHAnsi" w:cstheme="minorHAnsi"/>
          <w:lang w:eastAsia="pl-PL"/>
        </w:rPr>
        <w:t>wysięgnikach,</w:t>
      </w:r>
    </w:p>
    <w:p w14:paraId="5D0A0A5C" w14:textId="0C2ADBEF" w:rsidR="00990779" w:rsidRPr="00460226" w:rsidRDefault="00460226" w:rsidP="00744682">
      <w:pPr>
        <w:keepNext/>
        <w:keepLines/>
        <w:spacing w:after="120" w:line="276" w:lineRule="auto"/>
        <w:ind w:left="454"/>
        <w:rPr>
          <w:rFonts w:asciiTheme="minorHAnsi" w:hAnsiTheme="minorHAnsi" w:cstheme="minorHAnsi"/>
          <w:sz w:val="24"/>
          <w:szCs w:val="24"/>
          <w:lang w:eastAsia="pl-PL"/>
        </w:rPr>
      </w:pPr>
      <w:r w:rsidRPr="00460226">
        <w:rPr>
          <w:rFonts w:asciiTheme="minorHAnsi" w:hAnsiTheme="minorHAnsi" w:cstheme="minorHAnsi"/>
          <w:sz w:val="24"/>
          <w:szCs w:val="24"/>
          <w:lang w:eastAsia="pl-PL"/>
        </w:rPr>
        <w:t xml:space="preserve">3.6 </w:t>
      </w:r>
      <w:r w:rsidR="00990779" w:rsidRPr="00460226">
        <w:rPr>
          <w:rFonts w:asciiTheme="minorHAnsi" w:hAnsiTheme="minorHAnsi" w:cstheme="minorHAnsi"/>
          <w:sz w:val="24"/>
          <w:szCs w:val="24"/>
          <w:lang w:eastAsia="pl-PL"/>
        </w:rPr>
        <w:t>podłączenie przewodów,</w:t>
      </w:r>
    </w:p>
    <w:p w14:paraId="653C4EED" w14:textId="2EBBE511" w:rsidR="00990779" w:rsidRPr="00460226" w:rsidRDefault="00460226" w:rsidP="00744682">
      <w:pPr>
        <w:keepNext/>
        <w:keepLines/>
        <w:spacing w:after="120" w:line="276" w:lineRule="auto"/>
        <w:ind w:left="454"/>
        <w:rPr>
          <w:rFonts w:asciiTheme="minorHAnsi" w:hAnsiTheme="minorHAnsi" w:cstheme="minorHAnsi"/>
          <w:sz w:val="24"/>
          <w:szCs w:val="24"/>
          <w:lang w:eastAsia="pl-PL"/>
        </w:rPr>
      </w:pPr>
      <w:r w:rsidRPr="00460226">
        <w:rPr>
          <w:rFonts w:asciiTheme="minorHAnsi" w:hAnsiTheme="minorHAnsi" w:cstheme="minorHAnsi"/>
          <w:sz w:val="24"/>
          <w:szCs w:val="24"/>
          <w:lang w:eastAsia="pl-PL"/>
        </w:rPr>
        <w:t xml:space="preserve">3.7 </w:t>
      </w:r>
      <w:r w:rsidR="00990779" w:rsidRPr="00460226">
        <w:rPr>
          <w:rFonts w:asciiTheme="minorHAnsi" w:hAnsiTheme="minorHAnsi" w:cstheme="minorHAnsi"/>
          <w:sz w:val="24"/>
          <w:szCs w:val="24"/>
          <w:lang w:eastAsia="pl-PL"/>
        </w:rPr>
        <w:t>montaż zabezpieczeń,</w:t>
      </w:r>
    </w:p>
    <w:p w14:paraId="58558CB6" w14:textId="77777777" w:rsidR="00460226" w:rsidRDefault="00460226" w:rsidP="00744682">
      <w:pPr>
        <w:keepNext/>
        <w:keepLines/>
        <w:spacing w:after="120" w:line="276" w:lineRule="auto"/>
        <w:ind w:left="454"/>
        <w:rPr>
          <w:rFonts w:asciiTheme="minorHAnsi" w:hAnsiTheme="minorHAnsi" w:cstheme="minorHAnsi"/>
          <w:sz w:val="24"/>
          <w:szCs w:val="24"/>
          <w:lang w:eastAsia="pl-PL"/>
        </w:rPr>
      </w:pPr>
      <w:r w:rsidRPr="00460226">
        <w:rPr>
          <w:rFonts w:asciiTheme="minorHAnsi" w:hAnsiTheme="minorHAnsi" w:cstheme="minorHAnsi"/>
          <w:sz w:val="24"/>
          <w:szCs w:val="24"/>
          <w:lang w:eastAsia="pl-PL"/>
        </w:rPr>
        <w:t xml:space="preserve">3.8 </w:t>
      </w:r>
      <w:r w:rsidR="00990779" w:rsidRPr="00460226">
        <w:rPr>
          <w:rFonts w:asciiTheme="minorHAnsi" w:hAnsiTheme="minorHAnsi" w:cstheme="minorHAnsi"/>
          <w:sz w:val="24"/>
          <w:szCs w:val="24"/>
          <w:lang w:eastAsia="pl-PL"/>
        </w:rPr>
        <w:t xml:space="preserve"> posprzątanie terenu po budowie,</w:t>
      </w:r>
    </w:p>
    <w:p w14:paraId="4FFC5B58" w14:textId="77777777" w:rsidR="00460226" w:rsidRDefault="00460226" w:rsidP="00744682">
      <w:pPr>
        <w:keepNext/>
        <w:keepLines/>
        <w:spacing w:after="120" w:line="276" w:lineRule="auto"/>
        <w:ind w:left="454"/>
        <w:rPr>
          <w:rFonts w:asciiTheme="minorHAnsi" w:hAnsiTheme="minorHAnsi" w:cstheme="minorHAnsi"/>
          <w:sz w:val="24"/>
          <w:szCs w:val="24"/>
          <w:lang w:eastAsia="pl-PL"/>
        </w:rPr>
      </w:pPr>
      <w:r w:rsidRPr="00460226">
        <w:rPr>
          <w:rFonts w:asciiTheme="minorHAnsi" w:hAnsiTheme="minorHAnsi" w:cstheme="minorHAnsi"/>
          <w:sz w:val="24"/>
          <w:szCs w:val="24"/>
          <w:lang w:eastAsia="pl-PL"/>
        </w:rPr>
        <w:t>3.9</w:t>
      </w:r>
      <w:r w:rsidR="00990779" w:rsidRPr="00460226">
        <w:rPr>
          <w:rFonts w:asciiTheme="minorHAnsi" w:hAnsiTheme="minorHAnsi" w:cstheme="minorHAnsi"/>
          <w:sz w:val="24"/>
          <w:szCs w:val="24"/>
          <w:lang w:eastAsia="pl-PL"/>
        </w:rPr>
        <w:t xml:space="preserve"> zgłoszenie obiektu do odbioru,</w:t>
      </w:r>
    </w:p>
    <w:p w14:paraId="2AFC5D25" w14:textId="77777777" w:rsidR="00460226" w:rsidRDefault="00460226" w:rsidP="00744682">
      <w:pPr>
        <w:keepNext/>
        <w:keepLines/>
        <w:spacing w:after="120" w:line="276" w:lineRule="auto"/>
        <w:ind w:left="454"/>
        <w:rPr>
          <w:rFonts w:asciiTheme="minorHAnsi" w:hAnsiTheme="minorHAnsi" w:cstheme="minorHAnsi"/>
          <w:sz w:val="24"/>
          <w:szCs w:val="24"/>
          <w:lang w:eastAsia="pl-PL"/>
        </w:rPr>
      </w:pPr>
      <w:r w:rsidRPr="00460226">
        <w:rPr>
          <w:rFonts w:asciiTheme="minorHAnsi" w:hAnsiTheme="minorHAnsi" w:cstheme="minorHAnsi"/>
          <w:sz w:val="24"/>
          <w:szCs w:val="24"/>
          <w:lang w:eastAsia="pl-PL"/>
        </w:rPr>
        <w:t xml:space="preserve">3.10 </w:t>
      </w:r>
      <w:r w:rsidR="00990779" w:rsidRPr="00460226">
        <w:rPr>
          <w:rFonts w:asciiTheme="minorHAnsi" w:hAnsiTheme="minorHAnsi" w:cstheme="minorHAnsi"/>
          <w:sz w:val="24"/>
          <w:szCs w:val="24"/>
          <w:lang w:eastAsia="pl-PL"/>
        </w:rPr>
        <w:t>wykonanie pomiarów ochrony przeciwpożarowej,</w:t>
      </w:r>
    </w:p>
    <w:p w14:paraId="3A994326" w14:textId="54F3E09A" w:rsidR="00990779" w:rsidRPr="00460226" w:rsidRDefault="00460226" w:rsidP="00744682">
      <w:pPr>
        <w:keepNext/>
        <w:keepLines/>
        <w:spacing w:after="120" w:line="276" w:lineRule="auto"/>
        <w:ind w:left="454"/>
        <w:rPr>
          <w:rFonts w:asciiTheme="minorHAnsi" w:hAnsiTheme="minorHAnsi" w:cstheme="minorHAnsi"/>
          <w:sz w:val="24"/>
          <w:szCs w:val="24"/>
          <w:lang w:eastAsia="pl-PL"/>
        </w:rPr>
      </w:pPr>
      <w:r w:rsidRPr="00460226">
        <w:rPr>
          <w:rFonts w:asciiTheme="minorHAnsi" w:hAnsiTheme="minorHAnsi" w:cstheme="minorHAnsi"/>
          <w:sz w:val="24"/>
          <w:szCs w:val="24"/>
          <w:lang w:eastAsia="pl-PL"/>
        </w:rPr>
        <w:t>3.11</w:t>
      </w:r>
      <w:r w:rsidR="00990779" w:rsidRPr="00460226">
        <w:rPr>
          <w:rFonts w:asciiTheme="minorHAnsi" w:hAnsiTheme="minorHAnsi" w:cstheme="minorHAnsi"/>
          <w:sz w:val="24"/>
          <w:szCs w:val="24"/>
          <w:lang w:eastAsia="pl-PL"/>
        </w:rPr>
        <w:t xml:space="preserve"> wykonanie pomiarów natężenia oświetlenia.</w:t>
      </w:r>
    </w:p>
    <w:p w14:paraId="5B220630" w14:textId="77777777" w:rsidR="00A74579" w:rsidRPr="00A74579" w:rsidRDefault="00A74579" w:rsidP="00744682">
      <w:pPr>
        <w:pStyle w:val="Akapitzlist"/>
        <w:keepNext/>
        <w:keepLines/>
        <w:numPr>
          <w:ilvl w:val="1"/>
          <w:numId w:val="32"/>
        </w:numPr>
        <w:spacing w:after="120" w:line="276" w:lineRule="auto"/>
        <w:jc w:val="both"/>
        <w:rPr>
          <w:rFonts w:asciiTheme="minorHAnsi" w:hAnsiTheme="minorHAnsi" w:cstheme="minorHAnsi"/>
          <w:lang w:eastAsia="pl-PL"/>
        </w:rPr>
      </w:pPr>
      <w:r w:rsidRPr="00A74579">
        <w:rPr>
          <w:rFonts w:asciiTheme="minorHAnsi" w:hAnsiTheme="minorHAnsi" w:cstheme="minorHAnsi"/>
          <w:lang w:eastAsia="pl-PL"/>
        </w:rPr>
        <w:t>Wykonawca przed przystąpieniem do prac modernizacyjnych oświetlenia ulicznego musi wykonać niezbędne uzgodnienia:</w:t>
      </w:r>
    </w:p>
    <w:p w14:paraId="4354396D" w14:textId="77777777" w:rsidR="00A74579" w:rsidRPr="00A74579" w:rsidRDefault="00A74579" w:rsidP="00744682">
      <w:pPr>
        <w:pStyle w:val="Akapitzlist"/>
        <w:keepNext/>
        <w:keepLines/>
        <w:spacing w:after="120" w:line="276" w:lineRule="auto"/>
        <w:ind w:left="432"/>
        <w:jc w:val="both"/>
        <w:rPr>
          <w:rFonts w:asciiTheme="minorHAnsi" w:hAnsiTheme="minorHAnsi" w:cstheme="minorHAnsi"/>
          <w:lang w:eastAsia="pl-PL"/>
        </w:rPr>
      </w:pPr>
      <w:r w:rsidRPr="00A74579">
        <w:rPr>
          <w:rFonts w:asciiTheme="minorHAnsi" w:hAnsiTheme="minorHAnsi" w:cstheme="minorHAnsi"/>
          <w:lang w:eastAsia="pl-PL"/>
        </w:rPr>
        <w:t>- zezwolenie na zajęcie pasa drogowego od zarządcy drogi;</w:t>
      </w:r>
    </w:p>
    <w:p w14:paraId="5CC4C466" w14:textId="15DABF83" w:rsidR="00A74579" w:rsidRPr="00A74579" w:rsidRDefault="00A74579" w:rsidP="00744682">
      <w:pPr>
        <w:pStyle w:val="Akapitzlist"/>
        <w:keepNext/>
        <w:keepLines/>
        <w:spacing w:after="120" w:line="276" w:lineRule="auto"/>
        <w:ind w:left="432"/>
        <w:jc w:val="both"/>
        <w:rPr>
          <w:rFonts w:asciiTheme="minorHAnsi" w:hAnsiTheme="minorHAnsi" w:cstheme="minorHAnsi"/>
          <w:lang w:eastAsia="pl-PL"/>
        </w:rPr>
      </w:pPr>
      <w:r w:rsidRPr="00A74579">
        <w:rPr>
          <w:rFonts w:asciiTheme="minorHAnsi" w:hAnsiTheme="minorHAnsi" w:cstheme="minorHAnsi"/>
          <w:lang w:eastAsia="pl-PL"/>
        </w:rPr>
        <w:t xml:space="preserve">- uzgodnienie z PGE Dystrybucja S.A. (harmonogram prac na sieci (harmonogram </w:t>
      </w:r>
      <w:proofErr w:type="spellStart"/>
      <w:r w:rsidRPr="00A74579">
        <w:rPr>
          <w:rFonts w:asciiTheme="minorHAnsi" w:hAnsiTheme="minorHAnsi" w:cstheme="minorHAnsi"/>
          <w:lang w:eastAsia="pl-PL"/>
        </w:rPr>
        <w:t>wyłączeń</w:t>
      </w:r>
      <w:proofErr w:type="spellEnd"/>
      <w:r w:rsidRPr="00A74579">
        <w:rPr>
          <w:rFonts w:asciiTheme="minorHAnsi" w:hAnsiTheme="minorHAnsi" w:cstheme="minorHAnsi"/>
          <w:lang w:eastAsia="pl-PL"/>
        </w:rPr>
        <w:t xml:space="preserve">)). </w:t>
      </w:r>
    </w:p>
    <w:p w14:paraId="49FFA022" w14:textId="53900E32" w:rsidR="00A74579" w:rsidRPr="00A74579" w:rsidRDefault="00A74579" w:rsidP="00744682">
      <w:pPr>
        <w:pStyle w:val="Akapitzlist"/>
        <w:keepNext/>
        <w:keepLines/>
        <w:numPr>
          <w:ilvl w:val="1"/>
          <w:numId w:val="32"/>
        </w:numPr>
        <w:spacing w:after="120" w:line="276" w:lineRule="auto"/>
        <w:jc w:val="both"/>
        <w:rPr>
          <w:rFonts w:asciiTheme="minorHAnsi" w:hAnsiTheme="minorHAnsi" w:cstheme="minorHAnsi"/>
          <w:lang w:eastAsia="pl-PL"/>
        </w:rPr>
      </w:pPr>
      <w:r w:rsidRPr="00A74579">
        <w:rPr>
          <w:rFonts w:asciiTheme="minorHAnsi" w:hAnsiTheme="minorHAnsi" w:cstheme="minorHAnsi"/>
          <w:lang w:eastAsia="pl-PL"/>
        </w:rPr>
        <w:t xml:space="preserve">Do wykonania prac będących przedmiotem postępowania będą </w:t>
      </w:r>
      <w:r w:rsidR="006D4317" w:rsidRPr="006D4317">
        <w:rPr>
          <w:rFonts w:asciiTheme="minorHAnsi" w:hAnsiTheme="minorHAnsi" w:cstheme="minorHAnsi"/>
          <w:lang w:eastAsia="pl-PL"/>
        </w:rPr>
        <w:t>wymagane uprawnienia do pracy przy urządzeniach elektroenergetycznych w technologii PPN -prace pod napięciem do 1kV</w:t>
      </w:r>
      <w:r w:rsidRPr="00A74579">
        <w:rPr>
          <w:rFonts w:asciiTheme="minorHAnsi" w:hAnsiTheme="minorHAnsi" w:cstheme="minorHAnsi"/>
          <w:lang w:eastAsia="pl-PL"/>
        </w:rPr>
        <w:t>.</w:t>
      </w:r>
    </w:p>
    <w:p w14:paraId="3CF3C804" w14:textId="65E65D80" w:rsidR="007D18E4" w:rsidRDefault="00A3145A" w:rsidP="00744682">
      <w:pPr>
        <w:pStyle w:val="Akapitzlist"/>
        <w:keepNext/>
        <w:keepLines/>
        <w:numPr>
          <w:ilvl w:val="1"/>
          <w:numId w:val="32"/>
        </w:numPr>
        <w:spacing w:after="120" w:line="276" w:lineRule="auto"/>
        <w:jc w:val="both"/>
        <w:rPr>
          <w:rFonts w:asciiTheme="minorHAnsi" w:hAnsiTheme="minorHAnsi" w:cstheme="minorHAnsi"/>
          <w:lang w:eastAsia="pl-PL"/>
        </w:rPr>
      </w:pPr>
      <w:r w:rsidRPr="00460226">
        <w:rPr>
          <w:rFonts w:asciiTheme="minorHAnsi" w:hAnsiTheme="minorHAnsi" w:cstheme="minorHAnsi"/>
          <w:lang w:eastAsia="pl-PL"/>
        </w:rPr>
        <w:t xml:space="preserve">Szczegółowy </w:t>
      </w:r>
      <w:r w:rsidR="007D18E4" w:rsidRPr="00460226">
        <w:rPr>
          <w:rFonts w:asciiTheme="minorHAnsi" w:hAnsiTheme="minorHAnsi" w:cstheme="minorHAnsi"/>
          <w:lang w:eastAsia="pl-PL"/>
        </w:rPr>
        <w:t xml:space="preserve">obmiar </w:t>
      </w:r>
      <w:r w:rsidR="007D18E4" w:rsidRPr="00460226">
        <w:rPr>
          <w:rFonts w:asciiTheme="minorHAnsi" w:hAnsiTheme="minorHAnsi" w:cstheme="minorHAnsi"/>
          <w:lang w:val="pl-PL" w:eastAsia="pl-PL"/>
        </w:rPr>
        <w:t xml:space="preserve">oraz </w:t>
      </w:r>
      <w:r w:rsidRPr="00460226">
        <w:rPr>
          <w:rFonts w:asciiTheme="minorHAnsi" w:hAnsiTheme="minorHAnsi" w:cstheme="minorHAnsi"/>
          <w:lang w:eastAsia="pl-PL"/>
        </w:rPr>
        <w:t>zakres prac oraz sposób ich wykonania określa dokumentacja projektowa oraz Szczegółowe specyfikacje techniczne wykonania i odbioru robót budowlanych (</w:t>
      </w:r>
      <w:proofErr w:type="spellStart"/>
      <w:r w:rsidRPr="00460226">
        <w:rPr>
          <w:rFonts w:asciiTheme="minorHAnsi" w:hAnsiTheme="minorHAnsi" w:cstheme="minorHAnsi"/>
          <w:lang w:eastAsia="pl-PL"/>
        </w:rPr>
        <w:t>STWiORB</w:t>
      </w:r>
      <w:proofErr w:type="spellEnd"/>
      <w:r w:rsidRPr="00460226">
        <w:rPr>
          <w:rFonts w:asciiTheme="minorHAnsi" w:hAnsiTheme="minorHAnsi" w:cstheme="minorHAnsi"/>
          <w:lang w:eastAsia="pl-PL"/>
        </w:rPr>
        <w:t>), stanowiące załącznik nr 6 do Specyfi</w:t>
      </w:r>
      <w:r w:rsidR="007D18E4" w:rsidRPr="00460226">
        <w:rPr>
          <w:rFonts w:asciiTheme="minorHAnsi" w:hAnsiTheme="minorHAnsi" w:cstheme="minorHAnsi"/>
          <w:lang w:eastAsia="pl-PL"/>
        </w:rPr>
        <w:t>kacji warunków zamówienia (SWZ)</w:t>
      </w:r>
      <w:r w:rsidRPr="00460226">
        <w:rPr>
          <w:rFonts w:asciiTheme="minorHAnsi" w:hAnsiTheme="minorHAnsi" w:cstheme="minorHAnsi"/>
          <w:lang w:eastAsia="pl-PL"/>
        </w:rPr>
        <w:t xml:space="preserve">, z uwzględnieniem wyjaśnień i zmian dokonanych przez Zamawiającego w czasie trwania postępowania o udzielenie zamówienia publicznego – jeżeli </w:t>
      </w:r>
      <w:r w:rsidR="007D18E4" w:rsidRPr="00460226">
        <w:rPr>
          <w:rFonts w:asciiTheme="minorHAnsi" w:hAnsiTheme="minorHAnsi" w:cstheme="minorHAnsi"/>
          <w:lang w:val="pl-PL" w:eastAsia="pl-PL"/>
        </w:rPr>
        <w:t xml:space="preserve">będą </w:t>
      </w:r>
      <w:r w:rsidRPr="00460226">
        <w:rPr>
          <w:rFonts w:asciiTheme="minorHAnsi" w:hAnsiTheme="minorHAnsi" w:cstheme="minorHAnsi"/>
          <w:lang w:eastAsia="pl-PL"/>
        </w:rPr>
        <w:t>miały miejsce.</w:t>
      </w:r>
    </w:p>
    <w:p w14:paraId="076BDA7C" w14:textId="5BA4A753" w:rsidR="00793BBB" w:rsidRPr="00744682" w:rsidRDefault="00793BBB" w:rsidP="00793BBB">
      <w:pPr>
        <w:pStyle w:val="Akapitzlist"/>
        <w:keepNext/>
        <w:keepLines/>
        <w:numPr>
          <w:ilvl w:val="1"/>
          <w:numId w:val="32"/>
        </w:numPr>
        <w:spacing w:line="276" w:lineRule="auto"/>
        <w:jc w:val="both"/>
        <w:rPr>
          <w:rFonts w:asciiTheme="minorHAnsi" w:hAnsiTheme="minorHAnsi" w:cstheme="minorHAnsi"/>
          <w:lang w:val="pl-PL" w:eastAsia="pl-PL"/>
        </w:rPr>
      </w:pPr>
      <w:r w:rsidRPr="00744682">
        <w:rPr>
          <w:rFonts w:asciiTheme="minorHAnsi" w:hAnsiTheme="minorHAnsi" w:cstheme="minorHAnsi"/>
          <w:lang w:val="pl-PL" w:eastAsia="pl-PL"/>
        </w:rPr>
        <w:t>Przedmiot umowy współfinansowany jest z Rządowego Funduszu Polski Ład : Program Inwestycji Strategicznych</w:t>
      </w:r>
      <w:r>
        <w:rPr>
          <w:rFonts w:asciiTheme="minorHAnsi" w:hAnsiTheme="minorHAnsi" w:cstheme="minorHAnsi"/>
          <w:lang w:val="pl-PL" w:eastAsia="pl-PL"/>
        </w:rPr>
        <w:t xml:space="preserve"> nr Edycja8/2023/1142/</w:t>
      </w:r>
      <w:proofErr w:type="spellStart"/>
      <w:r>
        <w:rPr>
          <w:rFonts w:asciiTheme="minorHAnsi" w:hAnsiTheme="minorHAnsi" w:cstheme="minorHAnsi"/>
          <w:lang w:val="pl-PL" w:eastAsia="pl-PL"/>
        </w:rPr>
        <w:t>PolskiLad</w:t>
      </w:r>
      <w:proofErr w:type="spellEnd"/>
      <w:r w:rsidRPr="00744682">
        <w:rPr>
          <w:rFonts w:asciiTheme="minorHAnsi" w:hAnsiTheme="minorHAnsi" w:cstheme="minorHAnsi"/>
          <w:lang w:val="pl-PL" w:eastAsia="pl-PL"/>
        </w:rPr>
        <w:t xml:space="preserve">. </w:t>
      </w:r>
    </w:p>
    <w:p w14:paraId="519DF095" w14:textId="362B81EA" w:rsidR="00793BBB" w:rsidRPr="00460226" w:rsidRDefault="00793BBB" w:rsidP="00793BBB">
      <w:pPr>
        <w:pStyle w:val="Akapitzlist"/>
        <w:keepNext/>
        <w:keepLines/>
        <w:spacing w:after="120" w:line="276" w:lineRule="auto"/>
        <w:ind w:left="432"/>
        <w:jc w:val="both"/>
        <w:rPr>
          <w:rFonts w:asciiTheme="minorHAnsi" w:hAnsiTheme="minorHAnsi" w:cstheme="minorHAnsi"/>
          <w:lang w:eastAsia="pl-PL"/>
        </w:rPr>
      </w:pPr>
    </w:p>
    <w:p w14:paraId="552A404A" w14:textId="77777777" w:rsidR="005E642B" w:rsidRDefault="007D18E4" w:rsidP="00744682">
      <w:pPr>
        <w:pStyle w:val="Akapitzlist"/>
        <w:keepNext/>
        <w:keepLines/>
        <w:numPr>
          <w:ilvl w:val="1"/>
          <w:numId w:val="32"/>
        </w:numPr>
        <w:spacing w:after="120" w:line="276" w:lineRule="auto"/>
        <w:ind w:left="431" w:hanging="431"/>
        <w:jc w:val="both"/>
        <w:rPr>
          <w:rFonts w:asciiTheme="minorHAnsi" w:hAnsiTheme="minorHAnsi" w:cstheme="minorHAnsi"/>
          <w:lang w:eastAsia="pl-PL"/>
        </w:rPr>
      </w:pPr>
      <w:r>
        <w:rPr>
          <w:rFonts w:asciiTheme="minorHAnsi" w:hAnsiTheme="minorHAnsi" w:cstheme="minorHAnsi"/>
          <w:lang w:val="pl-PL" w:eastAsia="pl-PL"/>
        </w:rPr>
        <w:lastRenderedPageBreak/>
        <w:t xml:space="preserve">Prace </w:t>
      </w:r>
      <w:r w:rsidRPr="007D18E4">
        <w:rPr>
          <w:rFonts w:asciiTheme="minorHAnsi" w:hAnsiTheme="minorHAnsi" w:cstheme="minorHAnsi"/>
          <w:lang w:eastAsia="pl-PL"/>
        </w:rPr>
        <w:t xml:space="preserve"> budowlane muszą być wykonane zgodnie z załączoną dokumentacją (Załącznik nr 6 do SWZ), poleceniami Zamawiającego oraz sztuką budowlaną i obowiązującymi w tym zakresie przepisami prawa.</w:t>
      </w:r>
    </w:p>
    <w:p w14:paraId="313BCCD4" w14:textId="71C40E5D" w:rsidR="005E642B" w:rsidRDefault="00D75BDF" w:rsidP="004302C2">
      <w:pPr>
        <w:pStyle w:val="Akapitzlist"/>
        <w:keepNext/>
        <w:keepLines/>
        <w:numPr>
          <w:ilvl w:val="1"/>
          <w:numId w:val="32"/>
        </w:numPr>
        <w:spacing w:after="120" w:line="276" w:lineRule="auto"/>
        <w:ind w:left="431" w:hanging="431"/>
        <w:jc w:val="both"/>
        <w:rPr>
          <w:rFonts w:asciiTheme="minorHAnsi" w:hAnsiTheme="minorHAnsi" w:cstheme="minorHAnsi"/>
          <w:lang w:eastAsia="pl-PL"/>
        </w:rPr>
      </w:pPr>
      <w:r w:rsidRPr="005E642B">
        <w:rPr>
          <w:rFonts w:asciiTheme="minorHAnsi" w:hAnsiTheme="minorHAnsi" w:cstheme="minorHAnsi"/>
          <w:lang w:eastAsia="pl-PL"/>
        </w:rPr>
        <w:t xml:space="preserve">Stosownie do treści art. 95 ust. 1 ustawy Prawo zamówień publicznych Zamawiający wymaga zatrudnienia przez Wykonawcę lub Podwykonawcę na podstawie umowy  o pracę, osób wykonujących w zakresie realizacji przedmiotu zamówienia czynności wskazane w </w:t>
      </w:r>
      <w:r w:rsidRPr="005E642B">
        <w:rPr>
          <w:rFonts w:asciiTheme="minorHAnsi" w:hAnsiTheme="minorHAnsi" w:cstheme="minorHAnsi"/>
          <w:lang w:val="pl-PL" w:eastAsia="pl-PL"/>
        </w:rPr>
        <w:t>pkt II</w:t>
      </w:r>
      <w:r w:rsidR="005E642B">
        <w:rPr>
          <w:rFonts w:asciiTheme="minorHAnsi" w:hAnsiTheme="minorHAnsi" w:cstheme="minorHAnsi"/>
          <w:lang w:val="pl-PL" w:eastAsia="pl-PL"/>
        </w:rPr>
        <w:t>.</w:t>
      </w:r>
      <w:r w:rsidR="00793BBB">
        <w:rPr>
          <w:rFonts w:asciiTheme="minorHAnsi" w:hAnsiTheme="minorHAnsi" w:cstheme="minorHAnsi"/>
          <w:lang w:val="pl-PL" w:eastAsia="pl-PL"/>
        </w:rPr>
        <w:t>3</w:t>
      </w:r>
      <w:r w:rsidRPr="005E642B">
        <w:rPr>
          <w:rFonts w:asciiTheme="minorHAnsi" w:hAnsiTheme="minorHAnsi" w:cstheme="minorHAnsi"/>
          <w:lang w:val="pl-PL" w:eastAsia="pl-PL"/>
        </w:rPr>
        <w:t xml:space="preserve"> SWZ.</w:t>
      </w:r>
      <w:r w:rsidRPr="005E642B">
        <w:rPr>
          <w:rFonts w:asciiTheme="minorHAnsi" w:hAnsiTheme="minorHAnsi" w:cstheme="minorHAnsi"/>
          <w:lang w:eastAsia="pl-PL"/>
        </w:rPr>
        <w:t xml:space="preserve"> Wymóg nie dotyczy czynności wykonywanych przez osoby kierujące budową: kierownika budowy, kierownika robót oraz innych osób pełniących samodzielnie funkcje techniczne w budownictwie, dostawców materiałów budowlanych. Wymóg zatrudnienia, o którym mowa w niniejszym ustępie nie dotyczy również osób posiadających uprawnienia wydane na podstawie innych przepisów, które upoważniają do samodzielnego wykonywania prac bez nadzoru.</w:t>
      </w:r>
      <w:r w:rsidRPr="005E642B">
        <w:rPr>
          <w:rFonts w:asciiTheme="minorHAnsi" w:hAnsiTheme="minorHAnsi" w:cstheme="minorHAnsi"/>
          <w:lang w:val="pl-PL" w:eastAsia="pl-PL"/>
        </w:rPr>
        <w:t xml:space="preserve"> W dniu zawarcia umowy Wykonawca zobowiązany jest do przedstawienia oświadczenia o zatrudnieniu na podstawie umowy o pracę osób wykonujących czynności, o których mowa w</w:t>
      </w:r>
      <w:r w:rsidR="005E642B">
        <w:rPr>
          <w:rFonts w:asciiTheme="minorHAnsi" w:hAnsiTheme="minorHAnsi" w:cstheme="minorHAnsi"/>
          <w:lang w:val="pl-PL" w:eastAsia="pl-PL"/>
        </w:rPr>
        <w:t xml:space="preserve"> pkt II.</w:t>
      </w:r>
      <w:r w:rsidR="00793BBB">
        <w:rPr>
          <w:rFonts w:asciiTheme="minorHAnsi" w:hAnsiTheme="minorHAnsi" w:cstheme="minorHAnsi"/>
          <w:lang w:val="pl-PL" w:eastAsia="pl-PL"/>
        </w:rPr>
        <w:t>3</w:t>
      </w:r>
      <w:r w:rsidR="005E642B">
        <w:rPr>
          <w:rFonts w:asciiTheme="minorHAnsi" w:hAnsiTheme="minorHAnsi" w:cstheme="minorHAnsi"/>
          <w:lang w:val="pl-PL" w:eastAsia="pl-PL"/>
        </w:rPr>
        <w:t xml:space="preserve"> SWZ</w:t>
      </w:r>
      <w:r w:rsidRPr="005E642B">
        <w:rPr>
          <w:rFonts w:asciiTheme="minorHAnsi" w:hAnsiTheme="minorHAnsi" w:cstheme="minorHAnsi"/>
          <w:lang w:val="pl-PL" w:eastAsia="pl-PL"/>
        </w:rPr>
        <w:t>.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w:t>
      </w:r>
      <w:r w:rsidR="004302C2">
        <w:rPr>
          <w:rFonts w:asciiTheme="minorHAnsi" w:hAnsiTheme="minorHAnsi" w:cstheme="minorHAnsi"/>
          <w:lang w:val="pl-PL" w:eastAsia="pl-PL"/>
        </w:rPr>
        <w:t xml:space="preserve">nionej do złożenia oświadczenia </w:t>
      </w:r>
      <w:r w:rsidRPr="005E642B">
        <w:rPr>
          <w:rFonts w:asciiTheme="minorHAnsi" w:hAnsiTheme="minorHAnsi" w:cstheme="minorHAnsi"/>
          <w:lang w:val="pl-PL" w:eastAsia="pl-PL"/>
        </w:rPr>
        <w:t>w imieniu Wykonawcy lub Podwykonawcy.</w:t>
      </w:r>
      <w:r w:rsidR="005E642B">
        <w:rPr>
          <w:rFonts w:asciiTheme="minorHAnsi" w:hAnsiTheme="minorHAnsi" w:cstheme="minorHAnsi"/>
          <w:lang w:val="pl-PL" w:eastAsia="pl-PL"/>
        </w:rPr>
        <w:t xml:space="preserve"> </w:t>
      </w:r>
      <w:r w:rsidRPr="005E642B">
        <w:rPr>
          <w:rFonts w:asciiTheme="minorHAnsi" w:hAnsiTheme="minorHAnsi" w:cstheme="minorHAnsi"/>
          <w:lang w:val="pl-PL" w:eastAsia="pl-PL"/>
        </w:rPr>
        <w:t>Wykonawca zobow</w:t>
      </w:r>
      <w:r w:rsidR="000627EB">
        <w:rPr>
          <w:rFonts w:asciiTheme="minorHAnsi" w:hAnsiTheme="minorHAnsi" w:cstheme="minorHAnsi"/>
          <w:lang w:val="pl-PL" w:eastAsia="pl-PL"/>
        </w:rPr>
        <w:t xml:space="preserve">iązuje się, iż zarówno on jak i </w:t>
      </w:r>
      <w:r w:rsidRPr="005E642B">
        <w:rPr>
          <w:rFonts w:asciiTheme="minorHAnsi" w:hAnsiTheme="minorHAnsi" w:cstheme="minorHAnsi"/>
          <w:lang w:val="pl-PL" w:eastAsia="pl-PL"/>
        </w:rPr>
        <w:t xml:space="preserve">Podwykonawcy będą zatrudniać  pracowników wykonujących czynności wskazane w </w:t>
      </w:r>
      <w:proofErr w:type="spellStart"/>
      <w:r w:rsidR="000627EB" w:rsidRPr="000627EB">
        <w:rPr>
          <w:rFonts w:asciiTheme="minorHAnsi" w:hAnsiTheme="minorHAnsi" w:cstheme="minorHAnsi"/>
          <w:lang w:val="pl-PL" w:eastAsia="pl-PL"/>
        </w:rPr>
        <w:t>w</w:t>
      </w:r>
      <w:proofErr w:type="spellEnd"/>
      <w:r w:rsidR="000627EB" w:rsidRPr="000627EB">
        <w:rPr>
          <w:rFonts w:asciiTheme="minorHAnsi" w:hAnsiTheme="minorHAnsi" w:cstheme="minorHAnsi"/>
          <w:lang w:val="pl-PL" w:eastAsia="pl-PL"/>
        </w:rPr>
        <w:t xml:space="preserve"> pkt II.</w:t>
      </w:r>
      <w:r w:rsidR="00793BBB">
        <w:rPr>
          <w:rFonts w:asciiTheme="minorHAnsi" w:hAnsiTheme="minorHAnsi" w:cstheme="minorHAnsi"/>
          <w:lang w:val="pl-PL" w:eastAsia="pl-PL"/>
        </w:rPr>
        <w:t>3</w:t>
      </w:r>
      <w:r w:rsidR="000627EB" w:rsidRPr="000627EB">
        <w:rPr>
          <w:rFonts w:asciiTheme="minorHAnsi" w:hAnsiTheme="minorHAnsi" w:cstheme="minorHAnsi"/>
          <w:lang w:val="pl-PL" w:eastAsia="pl-PL"/>
        </w:rPr>
        <w:t xml:space="preserve"> SWZ </w:t>
      </w:r>
      <w:r w:rsidRPr="005E642B">
        <w:rPr>
          <w:rFonts w:asciiTheme="minorHAnsi" w:hAnsiTheme="minorHAnsi" w:cstheme="minorHAnsi"/>
          <w:lang w:val="pl-PL" w:eastAsia="pl-PL"/>
        </w:rPr>
        <w:t>w ramach umowy o pracę  w rozumieniu przepisów ustawy z dnia 26 czerwca 1974 r. – Kodeks pracy (</w:t>
      </w:r>
      <w:proofErr w:type="spellStart"/>
      <w:r w:rsidRPr="005E642B">
        <w:rPr>
          <w:rFonts w:asciiTheme="minorHAnsi" w:hAnsiTheme="minorHAnsi" w:cstheme="minorHAnsi"/>
          <w:lang w:val="pl-PL" w:eastAsia="pl-PL"/>
        </w:rPr>
        <w:t>t.j</w:t>
      </w:r>
      <w:proofErr w:type="spellEnd"/>
      <w:r w:rsidRPr="005E642B">
        <w:rPr>
          <w:rFonts w:asciiTheme="minorHAnsi" w:hAnsiTheme="minorHAnsi" w:cstheme="minorHAnsi"/>
          <w:lang w:val="pl-PL" w:eastAsia="pl-PL"/>
        </w:rPr>
        <w:t>. Dz. U. z 2023 r. poz. 1465).</w:t>
      </w:r>
      <w:r w:rsidR="005E642B">
        <w:rPr>
          <w:rFonts w:asciiTheme="minorHAnsi" w:hAnsiTheme="minorHAnsi" w:cstheme="minorHAnsi"/>
          <w:lang w:val="pl-PL" w:eastAsia="pl-PL"/>
        </w:rPr>
        <w:t xml:space="preserve"> </w:t>
      </w:r>
      <w:r w:rsidRPr="005E642B">
        <w:rPr>
          <w:rFonts w:asciiTheme="minorHAnsi" w:hAnsiTheme="minorHAnsi" w:cstheme="minorHAnsi"/>
          <w:lang w:eastAsia="pl-PL"/>
        </w:rPr>
        <w:t>Szczegółowy zakres wymagań określony został w Załączniku nr 5 do SWZ</w:t>
      </w:r>
      <w:r w:rsidRPr="005E642B">
        <w:rPr>
          <w:rFonts w:asciiTheme="minorHAnsi" w:hAnsiTheme="minorHAnsi" w:cstheme="minorHAnsi"/>
          <w:lang w:val="pl-PL" w:eastAsia="pl-PL"/>
        </w:rPr>
        <w:t xml:space="preserve"> – wzór umowy </w:t>
      </w:r>
      <w:r w:rsidRPr="005E642B">
        <w:rPr>
          <w:rFonts w:asciiTheme="minorHAnsi" w:hAnsiTheme="minorHAnsi" w:cstheme="minorHAnsi"/>
          <w:lang w:eastAsia="pl-PL"/>
        </w:rPr>
        <w:t>.</w:t>
      </w:r>
    </w:p>
    <w:p w14:paraId="34A2339E" w14:textId="3B553177" w:rsidR="006D4317" w:rsidRDefault="007D18E4" w:rsidP="004302C2">
      <w:pPr>
        <w:pStyle w:val="Akapitzlist"/>
        <w:keepNext/>
        <w:keepLines/>
        <w:numPr>
          <w:ilvl w:val="1"/>
          <w:numId w:val="32"/>
        </w:numPr>
        <w:spacing w:after="120" w:line="276" w:lineRule="auto"/>
        <w:ind w:left="431" w:hanging="431"/>
        <w:jc w:val="both"/>
        <w:rPr>
          <w:rFonts w:asciiTheme="minorHAnsi" w:hAnsiTheme="minorHAnsi" w:cstheme="minorHAnsi"/>
          <w:lang w:eastAsia="pl-PL"/>
        </w:rPr>
      </w:pPr>
      <w:r w:rsidRPr="005E642B">
        <w:rPr>
          <w:rFonts w:asciiTheme="minorHAnsi" w:hAnsiTheme="minorHAnsi" w:cstheme="minorHAnsi"/>
          <w:lang w:eastAsia="pl-PL"/>
        </w:rPr>
        <w:t xml:space="preserve">Termin gwarancji na wykonane roboty budowlane oraz użyte/dostarczone materiały, jakiej Wykonawca udziela Zamawiającemu, stanowi jedno z kryteriów oceny ofert, które będzie oceniane zgodnie z </w:t>
      </w:r>
      <w:r w:rsidRPr="00504EBD">
        <w:rPr>
          <w:rFonts w:asciiTheme="minorHAnsi" w:hAnsiTheme="minorHAnsi" w:cstheme="minorHAnsi"/>
          <w:lang w:eastAsia="pl-PL"/>
        </w:rPr>
        <w:t>punktem XIX.2.2 SWZ. Zamawiający</w:t>
      </w:r>
      <w:r w:rsidRPr="005E642B">
        <w:rPr>
          <w:rFonts w:asciiTheme="minorHAnsi" w:hAnsiTheme="minorHAnsi" w:cstheme="minorHAnsi"/>
          <w:lang w:eastAsia="pl-PL"/>
        </w:rPr>
        <w:t xml:space="preserve"> ustala minimalny wymagany termin udzielonej przez Wykonawcę gwarancji na wykonane roboty budowlane oraz użyte/dostarczone materiały na okres 36 miesięcy, licząc od dnia bezusterkowego końcowego odbioru robót. Wykonawca może przedłużyć termin gwarancji na wykonane roboty budowlane oraz użyte/dostarczone materiały na okres maksymalnie 60 miesięcy, licząc od dnia bezusterkowego końcowego odbioru robót. Jeżeli Wykonawca udzieli gwarancji na okres dłuższy niż 60 miesięcy, Zamawiający obliczając ilość punktów w kryterium „gwarancja”, będzie traktował taki zapis tak, jak gdyby Wykonawca udzielił gwarancji na okres 60 miesięcy. Do umowy również zostanie wprowadzony termin gwarancji na wykonane roboty budowlane oraz użyte/dostarczone materiały na okres 60 miesięcy, licząc od dnia bezusterkowego końcowego odbioru robót (pomimo proponowanego w ofercie przez Wykonawcę dłuższego okresu gwarancji).</w:t>
      </w:r>
    </w:p>
    <w:p w14:paraId="181016A6" w14:textId="079BCC53" w:rsidR="00EB6D34" w:rsidRDefault="00EB6D34" w:rsidP="004302C2">
      <w:pPr>
        <w:pStyle w:val="Akapitzlist"/>
        <w:keepNext/>
        <w:keepLines/>
        <w:numPr>
          <w:ilvl w:val="1"/>
          <w:numId w:val="32"/>
        </w:numPr>
        <w:spacing w:after="120" w:line="276" w:lineRule="auto"/>
        <w:ind w:left="431" w:hanging="431"/>
        <w:jc w:val="both"/>
        <w:rPr>
          <w:rFonts w:asciiTheme="minorHAnsi" w:hAnsiTheme="minorHAnsi" w:cstheme="minorHAnsi"/>
          <w:lang w:eastAsia="pl-PL"/>
        </w:rPr>
      </w:pPr>
      <w:r>
        <w:rPr>
          <w:rFonts w:asciiTheme="minorHAnsi" w:eastAsia="MS Mincho" w:hAnsiTheme="minorHAnsi" w:cstheme="minorHAnsi"/>
          <w:lang w:val="pl-PL" w:eastAsia="pl-PL"/>
        </w:rPr>
        <w:t xml:space="preserve">Zamawiający wymaga aby </w:t>
      </w:r>
      <w:r>
        <w:rPr>
          <w:rFonts w:asciiTheme="minorHAnsi" w:eastAsia="MS Mincho" w:hAnsiTheme="minorHAnsi" w:cstheme="minorHAnsi"/>
          <w:lang w:eastAsia="pl-PL"/>
        </w:rPr>
        <w:t xml:space="preserve">zamontowane przez Wykonawcę oprawy oświetleniowe objęte </w:t>
      </w:r>
      <w:r>
        <w:rPr>
          <w:rFonts w:asciiTheme="minorHAnsi" w:eastAsia="MS Mincho" w:hAnsiTheme="minorHAnsi" w:cstheme="minorHAnsi"/>
          <w:lang w:val="pl-PL" w:eastAsia="pl-PL"/>
        </w:rPr>
        <w:t>były</w:t>
      </w:r>
      <w:r>
        <w:rPr>
          <w:rFonts w:asciiTheme="minorHAnsi" w:eastAsia="MS Mincho" w:hAnsiTheme="minorHAnsi" w:cstheme="minorHAnsi"/>
          <w:lang w:eastAsia="pl-PL"/>
        </w:rPr>
        <w:t xml:space="preserve"> </w:t>
      </w:r>
      <w:r w:rsidRPr="00EB6D34">
        <w:rPr>
          <w:rFonts w:asciiTheme="minorHAnsi" w:eastAsia="MS Mincho" w:hAnsiTheme="minorHAnsi" w:cstheme="minorHAnsi"/>
          <w:b/>
          <w:lang w:eastAsia="pl-PL"/>
        </w:rPr>
        <w:t>dziesięcioletnią gwarancją producenta</w:t>
      </w:r>
      <w:r>
        <w:rPr>
          <w:rFonts w:asciiTheme="minorHAnsi" w:eastAsia="MS Mincho" w:hAnsiTheme="minorHAnsi" w:cstheme="minorHAnsi"/>
          <w:lang w:val="pl-PL" w:eastAsia="pl-PL"/>
        </w:rPr>
        <w:t>.</w:t>
      </w:r>
    </w:p>
    <w:p w14:paraId="0F507A11" w14:textId="77777777" w:rsidR="000627EB" w:rsidRPr="000627EB" w:rsidRDefault="000627EB" w:rsidP="006915F1">
      <w:pPr>
        <w:pStyle w:val="Akapitzlist"/>
        <w:numPr>
          <w:ilvl w:val="1"/>
          <w:numId w:val="32"/>
        </w:numPr>
        <w:spacing w:after="120" w:line="276" w:lineRule="auto"/>
        <w:ind w:left="357" w:hanging="357"/>
        <w:rPr>
          <w:rFonts w:asciiTheme="minorHAnsi" w:hAnsiTheme="minorHAnsi" w:cstheme="minorHAnsi"/>
          <w:lang w:eastAsia="pl-PL"/>
        </w:rPr>
      </w:pPr>
      <w:r w:rsidRPr="000627EB">
        <w:rPr>
          <w:rFonts w:asciiTheme="minorHAnsi" w:hAnsiTheme="minorHAnsi" w:cstheme="minorHAnsi"/>
          <w:lang w:eastAsia="pl-PL"/>
        </w:rPr>
        <w:t xml:space="preserve">W przypadku wystąpienia w materiałach opisujących przedmiot zamówienia znaków towarowych, patentów lub pochodzenia, źródła lub szczegółowego procesu, który charakteryzuje produkty lub usługi dostarczane przez konkretnego wykonawcę, Zamawiający </w:t>
      </w:r>
      <w:r w:rsidRPr="000627EB">
        <w:rPr>
          <w:rFonts w:asciiTheme="minorHAnsi" w:hAnsiTheme="minorHAnsi" w:cstheme="minorHAnsi"/>
          <w:lang w:eastAsia="pl-PL"/>
        </w:rPr>
        <w:lastRenderedPageBreak/>
        <w:t xml:space="preserve">dopuszcza materiały i/lub rozwiązania równoważne opisanym pod warunkiem zachowania parametrów technicznych, jakościowych i użytkowych nie gorszych niż wskazane w dokumentacji oraz nieprowadzących do zmiany technologii. Wskazane w dokumentacji nazwy należy traktować jako przykładowe. Wykonawca, który powołuje się na rozwiązania równoważne opisanym przez Zamawiającego, jest obowiązany wykazać w ofercie, że oferowane przez niego w ramach przedmiotu zamówienia roboty budowlane oraz użyte/dostarczone materiały spełniają wymagania określone przez Zamawiającego. </w:t>
      </w:r>
    </w:p>
    <w:p w14:paraId="1D67A549" w14:textId="77777777" w:rsidR="000627EB" w:rsidRPr="000627EB" w:rsidRDefault="000627EB" w:rsidP="006915F1">
      <w:pPr>
        <w:pStyle w:val="Akapitzlist"/>
        <w:numPr>
          <w:ilvl w:val="1"/>
          <w:numId w:val="32"/>
        </w:numPr>
        <w:spacing w:after="120" w:line="276" w:lineRule="auto"/>
        <w:ind w:left="357" w:hanging="357"/>
        <w:rPr>
          <w:rFonts w:asciiTheme="minorHAnsi" w:hAnsiTheme="minorHAnsi" w:cstheme="minorHAnsi"/>
          <w:lang w:eastAsia="pl-PL"/>
        </w:rPr>
      </w:pPr>
      <w:r w:rsidRPr="000627EB">
        <w:rPr>
          <w:rFonts w:asciiTheme="minorHAnsi" w:hAnsiTheme="minorHAnsi" w:cstheme="minorHAnsi"/>
          <w:lang w:eastAsia="pl-PL"/>
        </w:rPr>
        <w:t>Pod pojęciem „minimalne parametry techniczne, eksploatacyjne, użytkowe, jakościowe i funkcjonalne”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technicznych, eksploatacyjnych, użytkowych, jakościowych i funkcjonalnych co najmniej na poziomie parametrów wskazanego produktu, uznając tym samym każdy produkt o wskazanych lub lepszych parametrach. Oznacza że wskazaniom tym towarzyszą wyrazy „lub równoważny”.</w:t>
      </w:r>
    </w:p>
    <w:p w14:paraId="2F93B17B" w14:textId="2830C224" w:rsidR="000627EB" w:rsidRPr="000627EB" w:rsidRDefault="000627EB" w:rsidP="006915F1">
      <w:pPr>
        <w:pStyle w:val="Akapitzlist"/>
        <w:numPr>
          <w:ilvl w:val="1"/>
          <w:numId w:val="32"/>
        </w:numPr>
        <w:spacing w:after="120" w:line="276" w:lineRule="auto"/>
        <w:ind w:left="357" w:hanging="357"/>
        <w:rPr>
          <w:rFonts w:asciiTheme="minorHAnsi" w:hAnsiTheme="minorHAnsi" w:cstheme="minorHAnsi"/>
          <w:lang w:eastAsia="pl-PL"/>
        </w:rPr>
      </w:pPr>
      <w:r w:rsidRPr="000627EB">
        <w:rPr>
          <w:rFonts w:asciiTheme="minorHAnsi" w:hAnsiTheme="minorHAnsi" w:cstheme="minorHAnsi"/>
          <w:lang w:eastAsia="pl-PL"/>
        </w:rPr>
        <w:t xml:space="preserve">Zgodnie z art. 101 ust. 4 ustawy </w:t>
      </w:r>
      <w:proofErr w:type="spellStart"/>
      <w:r w:rsidRPr="000627EB">
        <w:rPr>
          <w:rFonts w:asciiTheme="minorHAnsi" w:hAnsiTheme="minorHAnsi" w:cstheme="minorHAnsi"/>
          <w:lang w:eastAsia="pl-PL"/>
        </w:rPr>
        <w:t>Pzp</w:t>
      </w:r>
      <w:proofErr w:type="spellEnd"/>
      <w:r w:rsidRPr="000627EB">
        <w:rPr>
          <w:rFonts w:asciiTheme="minorHAnsi" w:hAnsiTheme="minorHAnsi" w:cstheme="minorHAnsi"/>
          <w:lang w:eastAsia="pl-PL"/>
        </w:rPr>
        <w:t xml:space="preserve"> w sytuacji gdyby w dokumentach opisujących </w:t>
      </w:r>
      <w:r>
        <w:rPr>
          <w:rFonts w:asciiTheme="minorHAnsi" w:hAnsiTheme="minorHAnsi" w:cstheme="minorHAnsi"/>
          <w:lang w:eastAsia="pl-PL"/>
        </w:rPr>
        <w:t>przedmiot zamówienia ( zał. Nr 6</w:t>
      </w:r>
      <w:r w:rsidRPr="000627EB">
        <w:rPr>
          <w:rFonts w:asciiTheme="minorHAnsi" w:hAnsiTheme="minorHAnsi" w:cstheme="minorHAnsi"/>
          <w:lang w:eastAsia="pl-PL"/>
        </w:rPr>
        <w:t xml:space="preserve"> do SWZ - dokumentacja projektowa), zawarto odniesienie do norm, ocen technicznych, specyfikacji technicznych i systemów referencji technicznych, o których mowa w art. 101 ust. 1 pkt 2 oraz ust. 3 ustawy </w:t>
      </w:r>
      <w:proofErr w:type="spellStart"/>
      <w:r w:rsidRPr="000627EB">
        <w:rPr>
          <w:rFonts w:asciiTheme="minorHAnsi" w:hAnsiTheme="minorHAnsi" w:cstheme="minorHAnsi"/>
          <w:lang w:eastAsia="pl-PL"/>
        </w:rPr>
        <w:t>Pzp</w:t>
      </w:r>
      <w:proofErr w:type="spellEnd"/>
      <w:r w:rsidRPr="000627EB">
        <w:rPr>
          <w:rFonts w:asciiTheme="minorHAnsi" w:hAnsiTheme="minorHAnsi" w:cstheme="minorHAnsi"/>
          <w:lang w:eastAsia="pl-PL"/>
        </w:rPr>
        <w:t>, a takim odniesieniom nie towarzyszyło wyrażenie „lub równoważne”, to Zamawiający dopuszcza rozwiązania równoważne opisywanym w każdej takiej normie, ocenie technicznej, specyfikacji technicznej lub systemie referencji technicznych. W związku z powyższym należy przyjąć, że każdej: normie, ocenie technicznej, specyfikacji technicznej lub systemowi referencji technicznych występujących w opisie przedmiotu zamówienia towarzyszą wyrazy „lub równoważne".</w:t>
      </w:r>
    </w:p>
    <w:p w14:paraId="252EBF63" w14:textId="03DF7B8E" w:rsidR="005E642B" w:rsidRPr="005E642B" w:rsidRDefault="005E642B" w:rsidP="006915F1">
      <w:pPr>
        <w:pStyle w:val="Akapitzlist"/>
        <w:numPr>
          <w:ilvl w:val="1"/>
          <w:numId w:val="32"/>
        </w:numPr>
        <w:spacing w:after="120" w:line="276" w:lineRule="auto"/>
        <w:ind w:left="431" w:hanging="431"/>
        <w:rPr>
          <w:rFonts w:asciiTheme="minorHAnsi" w:hAnsiTheme="minorHAnsi" w:cstheme="minorHAnsi"/>
          <w:lang w:eastAsia="pl-PL"/>
        </w:rPr>
      </w:pPr>
      <w:r w:rsidRPr="005E642B">
        <w:rPr>
          <w:rFonts w:asciiTheme="minorHAnsi" w:hAnsiTheme="minorHAnsi" w:cstheme="minorHAnsi"/>
          <w:lang w:eastAsia="pl-PL"/>
        </w:rPr>
        <w:t>Numer CPV dotyczący przedmiotu zmówienia:</w:t>
      </w:r>
    </w:p>
    <w:p w14:paraId="0D70FFDA" w14:textId="77777777" w:rsidR="005E642B" w:rsidRPr="005E642B" w:rsidRDefault="005E642B" w:rsidP="005E642B">
      <w:pPr>
        <w:keepNext/>
        <w:keepLines/>
        <w:autoSpaceDE w:val="0"/>
        <w:autoSpaceDN w:val="0"/>
        <w:adjustRightInd w:val="0"/>
        <w:spacing w:after="120" w:line="276" w:lineRule="auto"/>
        <w:ind w:left="360"/>
        <w:jc w:val="both"/>
        <w:rPr>
          <w:rFonts w:asciiTheme="minorHAnsi" w:hAnsiTheme="minorHAnsi" w:cstheme="minorHAnsi"/>
          <w:b/>
          <w:sz w:val="24"/>
          <w:szCs w:val="24"/>
        </w:rPr>
      </w:pPr>
      <w:r w:rsidRPr="005E642B">
        <w:rPr>
          <w:rFonts w:asciiTheme="minorHAnsi" w:hAnsiTheme="minorHAnsi" w:cstheme="minorHAnsi"/>
          <w:b/>
          <w:sz w:val="24"/>
          <w:szCs w:val="24"/>
        </w:rPr>
        <w:t>45000000-7 Roboty budowlane,</w:t>
      </w:r>
    </w:p>
    <w:p w14:paraId="4313FB3A" w14:textId="688DB3A3" w:rsidR="005E642B" w:rsidRDefault="005E642B" w:rsidP="005E642B">
      <w:pPr>
        <w:keepNext/>
        <w:shd w:val="clear" w:color="auto" w:fill="FFFFFF"/>
        <w:spacing w:after="120" w:line="276" w:lineRule="auto"/>
        <w:ind w:left="1843" w:hanging="1560"/>
        <w:jc w:val="both"/>
        <w:rPr>
          <w:rFonts w:asciiTheme="minorHAnsi" w:hAnsiTheme="minorHAnsi" w:cstheme="minorHAnsi"/>
          <w:b/>
          <w:sz w:val="24"/>
          <w:szCs w:val="24"/>
        </w:rPr>
      </w:pPr>
      <w:r w:rsidRPr="005E642B">
        <w:rPr>
          <w:rFonts w:asciiTheme="minorHAnsi" w:hAnsiTheme="minorHAnsi" w:cstheme="minorHAnsi"/>
          <w:b/>
          <w:sz w:val="24"/>
          <w:szCs w:val="24"/>
        </w:rPr>
        <w:t xml:space="preserve"> </w:t>
      </w:r>
      <w:r w:rsidR="00723A6F">
        <w:rPr>
          <w:rFonts w:asciiTheme="minorHAnsi" w:hAnsiTheme="minorHAnsi" w:cstheme="minorHAnsi"/>
          <w:b/>
          <w:sz w:val="24"/>
          <w:szCs w:val="24"/>
        </w:rPr>
        <w:t>45316100-6</w:t>
      </w:r>
      <w:r w:rsidRPr="005E642B">
        <w:rPr>
          <w:rFonts w:asciiTheme="minorHAnsi" w:hAnsiTheme="minorHAnsi" w:cstheme="minorHAnsi"/>
          <w:b/>
          <w:sz w:val="24"/>
          <w:szCs w:val="24"/>
        </w:rPr>
        <w:t xml:space="preserve"> </w:t>
      </w:r>
      <w:r w:rsidR="00723A6F">
        <w:rPr>
          <w:rFonts w:asciiTheme="minorHAnsi" w:hAnsiTheme="minorHAnsi" w:cstheme="minorHAnsi"/>
          <w:b/>
          <w:sz w:val="24"/>
          <w:szCs w:val="24"/>
        </w:rPr>
        <w:t>Instalowanie urządzeń oświetlenia zewnętrznego</w:t>
      </w:r>
      <w:r w:rsidRPr="005E642B">
        <w:rPr>
          <w:rFonts w:asciiTheme="minorHAnsi" w:hAnsiTheme="minorHAnsi" w:cstheme="minorHAnsi"/>
          <w:b/>
          <w:sz w:val="24"/>
          <w:szCs w:val="24"/>
        </w:rPr>
        <w:t>,</w:t>
      </w:r>
    </w:p>
    <w:p w14:paraId="1F3152A0" w14:textId="09D61A96" w:rsidR="00723A6F" w:rsidRPr="005E642B" w:rsidRDefault="00723A6F" w:rsidP="00723A6F">
      <w:pPr>
        <w:keepNext/>
        <w:shd w:val="clear" w:color="auto" w:fill="FFFFFF"/>
        <w:spacing w:after="120" w:line="276" w:lineRule="auto"/>
        <w:ind w:left="1843" w:hanging="1560"/>
        <w:jc w:val="both"/>
        <w:rPr>
          <w:rFonts w:asciiTheme="minorHAnsi" w:hAnsiTheme="minorHAnsi" w:cstheme="minorHAnsi"/>
          <w:b/>
          <w:sz w:val="24"/>
          <w:szCs w:val="24"/>
        </w:rPr>
      </w:pPr>
      <w:r>
        <w:rPr>
          <w:rFonts w:asciiTheme="minorHAnsi" w:hAnsiTheme="minorHAnsi" w:cstheme="minorHAnsi"/>
          <w:b/>
          <w:sz w:val="24"/>
          <w:szCs w:val="24"/>
        </w:rPr>
        <w:t xml:space="preserve"> 45316110-9</w:t>
      </w:r>
      <w:r w:rsidRPr="005E642B">
        <w:rPr>
          <w:rFonts w:asciiTheme="minorHAnsi" w:hAnsiTheme="minorHAnsi" w:cstheme="minorHAnsi"/>
          <w:b/>
          <w:sz w:val="24"/>
          <w:szCs w:val="24"/>
        </w:rPr>
        <w:t xml:space="preserve"> </w:t>
      </w:r>
      <w:r>
        <w:rPr>
          <w:rFonts w:asciiTheme="minorHAnsi" w:hAnsiTheme="minorHAnsi" w:cstheme="minorHAnsi"/>
          <w:b/>
          <w:sz w:val="24"/>
          <w:szCs w:val="24"/>
        </w:rPr>
        <w:t>Instalowanie urządzeń oświetlenia drogowego</w:t>
      </w:r>
      <w:r w:rsidRPr="005E642B">
        <w:rPr>
          <w:rFonts w:asciiTheme="minorHAnsi" w:hAnsiTheme="minorHAnsi" w:cstheme="minorHAnsi"/>
          <w:b/>
          <w:sz w:val="24"/>
          <w:szCs w:val="24"/>
        </w:rPr>
        <w:t>,</w:t>
      </w:r>
    </w:p>
    <w:p w14:paraId="530ED496" w14:textId="1AC43931" w:rsidR="005E642B" w:rsidRPr="005E642B" w:rsidRDefault="005E642B" w:rsidP="00793BBB">
      <w:pPr>
        <w:pStyle w:val="Akapitzlist"/>
        <w:numPr>
          <w:ilvl w:val="0"/>
          <w:numId w:val="102"/>
        </w:numPr>
        <w:spacing w:after="120" w:line="257" w:lineRule="auto"/>
        <w:rPr>
          <w:rFonts w:asciiTheme="minorHAnsi" w:hAnsiTheme="minorHAnsi" w:cstheme="minorHAnsi"/>
        </w:rPr>
      </w:pPr>
      <w:r w:rsidRPr="005E642B">
        <w:rPr>
          <w:rFonts w:asciiTheme="minorHAnsi" w:hAnsiTheme="minorHAnsi" w:cstheme="minorHAnsi"/>
        </w:rPr>
        <w:t>Zamawiający nie dopuszcza składania ofert częściowych.</w:t>
      </w:r>
    </w:p>
    <w:p w14:paraId="7AFE67EA" w14:textId="77777777" w:rsidR="005E642B" w:rsidRPr="005E642B" w:rsidRDefault="005E642B" w:rsidP="00793BBB">
      <w:pPr>
        <w:pStyle w:val="Akapitzlist"/>
        <w:numPr>
          <w:ilvl w:val="0"/>
          <w:numId w:val="102"/>
        </w:numPr>
        <w:spacing w:after="120" w:line="257" w:lineRule="auto"/>
        <w:ind w:left="357" w:hanging="357"/>
        <w:rPr>
          <w:rFonts w:asciiTheme="minorHAnsi" w:hAnsiTheme="minorHAnsi" w:cstheme="minorHAnsi"/>
        </w:rPr>
      </w:pPr>
      <w:r w:rsidRPr="005E642B">
        <w:rPr>
          <w:rFonts w:asciiTheme="minorHAnsi" w:hAnsiTheme="minorHAnsi" w:cstheme="minorHAnsi"/>
        </w:rPr>
        <w:t>Powody niedokonania podziału zamówienia na części:</w:t>
      </w:r>
    </w:p>
    <w:p w14:paraId="4CCC55C5" w14:textId="0BB7B8B1" w:rsidR="000627EB" w:rsidRPr="00466C3A" w:rsidRDefault="005E642B" w:rsidP="00466C3A">
      <w:pPr>
        <w:pStyle w:val="Akapitzlist"/>
        <w:spacing w:after="120" w:line="276" w:lineRule="auto"/>
        <w:ind w:left="357"/>
        <w:rPr>
          <w:rFonts w:asciiTheme="minorHAnsi" w:hAnsiTheme="minorHAnsi" w:cstheme="minorHAnsi"/>
        </w:rPr>
      </w:pPr>
      <w:r w:rsidRPr="005E642B">
        <w:rPr>
          <w:rFonts w:asciiTheme="minorHAnsi" w:hAnsiTheme="minorHAnsi" w:cstheme="minorHAnsi"/>
        </w:rPr>
        <w:t xml:space="preserve">Podział zamówienia na części: rozdzielenie poszczególnych etapów budowy spowodowałby nadmierne trudności techniczne i komunikacyjne dla mieszkańców oraz zagrażałaby prawidłowej realizacji całości zamówienia. Następstwem podziału zamówienia na części byłyby problemy w egzekwowaniu przez Zamawiającego prawidłowej realizacji przedmiotu zamówienia. Skoordynowanie działań różnych Wykonawców realizujących poszczególne części </w:t>
      </w:r>
      <w:r w:rsidRPr="005E642B">
        <w:rPr>
          <w:rFonts w:asciiTheme="minorHAnsi" w:hAnsiTheme="minorHAnsi" w:cstheme="minorHAnsi"/>
        </w:rPr>
        <w:lastRenderedPageBreak/>
        <w:t>zamówienia mogłoby poważnie zagrozić właściwemu wykonaniu zamówienia. Warto zaznaczyć, że Zamawiający dopuszcza udział podwykonawców przy realizacji przedmiotowego zamówienia, nie zastrzegając obowiązku wykonywania kluczowych części zamówienia przez jednego Wykonawcę, co w praktyce umożliwia wykonanie zamówienia w relacji generalny Wykonawca-podwykonawcy i dopuszczenie innych podmiotów do udziału w postępowaniu. Przyjęta w postępowaniu forma organizacji zamówienia zapewni oszczędność środków i wybór optymalnych metod wykonania.</w:t>
      </w:r>
      <w:r w:rsidR="00466C3A">
        <w:rPr>
          <w:rFonts w:asciiTheme="minorHAnsi" w:hAnsiTheme="minorHAnsi" w:cstheme="minorHAnsi"/>
          <w:lang w:val="pl-PL"/>
        </w:rPr>
        <w:t xml:space="preserve"> </w:t>
      </w:r>
      <w:r w:rsidR="000627EB" w:rsidRPr="00466C3A">
        <w:rPr>
          <w:rFonts w:asciiTheme="minorHAnsi" w:hAnsiTheme="minorHAnsi" w:cstheme="minorHAnsi"/>
        </w:rPr>
        <w:t>Zamówienie jest o wartości nie przekraczającej progów UE i z dotychczasowych doświadczeń Zamawiającego wynika, że o takie zamówienia ubiegają się głównie małe i średnie przedsiębiorstwa, a więc zakres zamówienia jest dostosowany do potrzeb sektora MŚP bez konieczności dalszego rozdrabniania zakresu zamówienia.</w:t>
      </w:r>
    </w:p>
    <w:p w14:paraId="22CF9D2F" w14:textId="5B0CD8EB" w:rsidR="00AC6DD3" w:rsidRPr="00EB0B99" w:rsidRDefault="00AC6DD3" w:rsidP="00793BBB">
      <w:pPr>
        <w:pStyle w:val="Akapitzlist"/>
        <w:numPr>
          <w:ilvl w:val="0"/>
          <w:numId w:val="102"/>
        </w:numPr>
        <w:spacing w:after="120" w:line="257" w:lineRule="auto"/>
        <w:rPr>
          <w:rFonts w:asciiTheme="minorHAnsi" w:hAnsiTheme="minorHAnsi" w:cstheme="minorHAnsi"/>
        </w:rPr>
      </w:pPr>
      <w:r w:rsidRPr="00EB0B99">
        <w:rPr>
          <w:rFonts w:asciiTheme="minorHAnsi" w:hAnsiTheme="minorHAnsi" w:cstheme="minorHAnsi"/>
        </w:rPr>
        <w:t>Zamawiający nie dopuszcza możliwości złożenia oferty wariantowej.</w:t>
      </w:r>
    </w:p>
    <w:p w14:paraId="5938FA42" w14:textId="77777777" w:rsidR="00765DD8" w:rsidRDefault="00D77743" w:rsidP="00793BBB">
      <w:pPr>
        <w:pStyle w:val="Akapitzlist"/>
        <w:numPr>
          <w:ilvl w:val="0"/>
          <w:numId w:val="102"/>
        </w:numPr>
        <w:spacing w:after="120" w:line="257" w:lineRule="auto"/>
        <w:ind w:left="357" w:hanging="357"/>
        <w:rPr>
          <w:rFonts w:asciiTheme="minorHAnsi" w:hAnsiTheme="minorHAnsi" w:cstheme="minorHAnsi"/>
        </w:rPr>
      </w:pPr>
      <w:r w:rsidRPr="00EB0B99">
        <w:rPr>
          <w:rFonts w:asciiTheme="minorHAnsi" w:hAnsiTheme="minorHAnsi" w:cstheme="minorHAnsi"/>
        </w:rPr>
        <w:t xml:space="preserve">Zamawiający nie przewiduje wyboru </w:t>
      </w:r>
      <w:r w:rsidR="00FC3CB8" w:rsidRPr="00EB0B99">
        <w:rPr>
          <w:rFonts w:asciiTheme="minorHAnsi" w:hAnsiTheme="minorHAnsi" w:cstheme="minorHAnsi"/>
        </w:rPr>
        <w:t>najkorzystniejszej oferty z możliwością prowadzenia negocjacji.</w:t>
      </w:r>
    </w:p>
    <w:p w14:paraId="4179C318" w14:textId="77777777" w:rsidR="00765DD8" w:rsidRPr="00765DD8" w:rsidRDefault="000357DE" w:rsidP="00793BBB">
      <w:pPr>
        <w:pStyle w:val="Akapitzlist"/>
        <w:numPr>
          <w:ilvl w:val="0"/>
          <w:numId w:val="102"/>
        </w:numPr>
        <w:spacing w:after="120" w:line="276" w:lineRule="auto"/>
        <w:ind w:left="357" w:hanging="357"/>
        <w:rPr>
          <w:rFonts w:asciiTheme="minorHAnsi" w:hAnsiTheme="minorHAnsi" w:cstheme="minorHAnsi"/>
        </w:rPr>
      </w:pPr>
      <w:r w:rsidRPr="00765DD8">
        <w:rPr>
          <w:rFonts w:asciiTheme="minorHAnsi" w:eastAsia="Calibri" w:hAnsiTheme="minorHAnsi" w:cstheme="minorHAnsi"/>
        </w:rPr>
        <w:t>Zamawiający nie określił w  opisie przedmiotu zamówienia wymagań związanych z realizacją zamówienia, o których mowa w art. 96 ust. 2 pkt 2 ustawy Prawo zamówień publicznych.</w:t>
      </w:r>
    </w:p>
    <w:p w14:paraId="22A72D08" w14:textId="77777777" w:rsidR="00765DD8" w:rsidRPr="00765DD8" w:rsidRDefault="00C72C49" w:rsidP="00793BBB">
      <w:pPr>
        <w:pStyle w:val="Akapitzlist"/>
        <w:numPr>
          <w:ilvl w:val="0"/>
          <w:numId w:val="102"/>
        </w:numPr>
        <w:spacing w:after="120" w:line="276" w:lineRule="auto"/>
        <w:ind w:left="357" w:hanging="357"/>
        <w:rPr>
          <w:rFonts w:asciiTheme="minorHAnsi" w:hAnsiTheme="minorHAnsi" w:cstheme="minorHAnsi"/>
        </w:rPr>
      </w:pPr>
      <w:r w:rsidRPr="00765DD8">
        <w:rPr>
          <w:rFonts w:asciiTheme="minorHAnsi" w:eastAsia="Calibri" w:hAnsiTheme="minorHAnsi" w:cstheme="minorHAnsi"/>
        </w:rPr>
        <w:t>Zamawiający nie przewiduje zastrzeżenia możliwości ubiegania się o udzielenie zamówienia wyłącznie przez Wykonawców, o których mowa w art. 94 ustawy</w:t>
      </w:r>
      <w:r w:rsidR="00765DD8" w:rsidRPr="00765DD8">
        <w:rPr>
          <w:rFonts w:asciiTheme="minorHAnsi" w:eastAsia="Calibri" w:hAnsiTheme="minorHAnsi" w:cstheme="minorHAnsi"/>
        </w:rPr>
        <w:t xml:space="preserve"> Prawo zamówień publicznych.</w:t>
      </w:r>
    </w:p>
    <w:p w14:paraId="06E4DB6A" w14:textId="77777777" w:rsidR="00765DD8" w:rsidRPr="00765DD8" w:rsidRDefault="00C72C49" w:rsidP="00793BBB">
      <w:pPr>
        <w:pStyle w:val="Akapitzlist"/>
        <w:numPr>
          <w:ilvl w:val="0"/>
          <w:numId w:val="102"/>
        </w:numPr>
        <w:spacing w:after="120" w:line="276" w:lineRule="auto"/>
        <w:ind w:left="357" w:hanging="357"/>
        <w:rPr>
          <w:rFonts w:asciiTheme="minorHAnsi" w:hAnsiTheme="minorHAnsi" w:cstheme="minorHAnsi"/>
        </w:rPr>
      </w:pPr>
      <w:r w:rsidRPr="00765DD8">
        <w:rPr>
          <w:rFonts w:asciiTheme="minorHAnsi" w:eastAsia="Calibri" w:hAnsiTheme="minorHAnsi" w:cstheme="minorHAnsi"/>
        </w:rPr>
        <w:t>Zamawiający informuje, że nie przewiduje możliwości udzielenia zamówienia dotychczasowemu wykonawcy robót budowlanych, o którym mowa w art. 214 ust. 1 pkt 7 ustawy.</w:t>
      </w:r>
    </w:p>
    <w:p w14:paraId="7E79BE65" w14:textId="77777777" w:rsidR="00765DD8" w:rsidRPr="00765DD8" w:rsidRDefault="00C72C49" w:rsidP="00793BBB">
      <w:pPr>
        <w:pStyle w:val="Akapitzlist"/>
        <w:numPr>
          <w:ilvl w:val="0"/>
          <w:numId w:val="102"/>
        </w:numPr>
        <w:spacing w:after="120" w:line="276" w:lineRule="auto"/>
        <w:ind w:left="357" w:hanging="357"/>
        <w:rPr>
          <w:rFonts w:asciiTheme="minorHAnsi" w:hAnsiTheme="minorHAnsi" w:cstheme="minorHAnsi"/>
        </w:rPr>
      </w:pPr>
      <w:r w:rsidRPr="00765DD8">
        <w:rPr>
          <w:rFonts w:asciiTheme="minorHAnsi" w:eastAsia="Calibri" w:hAnsiTheme="minorHAnsi" w:cstheme="minorHAnsi"/>
        </w:rPr>
        <w:t xml:space="preserve">Rozliczenia pomiędzy Zamawiającym a przyszłymi Wykonawcami zamówienia odbywać się będą w złotych polskich. </w:t>
      </w:r>
    </w:p>
    <w:p w14:paraId="61A32874" w14:textId="77777777" w:rsidR="00765DD8" w:rsidRPr="00765DD8" w:rsidRDefault="00C72C49" w:rsidP="00793BBB">
      <w:pPr>
        <w:pStyle w:val="Akapitzlist"/>
        <w:numPr>
          <w:ilvl w:val="0"/>
          <w:numId w:val="102"/>
        </w:numPr>
        <w:spacing w:after="120" w:line="276" w:lineRule="auto"/>
        <w:ind w:left="357" w:hanging="357"/>
        <w:rPr>
          <w:rFonts w:asciiTheme="minorHAnsi" w:hAnsiTheme="minorHAnsi" w:cstheme="minorHAnsi"/>
        </w:rPr>
      </w:pPr>
      <w:r w:rsidRPr="00765DD8">
        <w:rPr>
          <w:rFonts w:asciiTheme="minorHAnsi" w:eastAsia="Calibri" w:hAnsiTheme="minorHAnsi" w:cstheme="minorHAnsi"/>
        </w:rPr>
        <w:t>Zamawiający nie przewiduje rozliczeń w walutach obcych.</w:t>
      </w:r>
    </w:p>
    <w:p w14:paraId="1809AA10" w14:textId="77777777" w:rsidR="00765DD8" w:rsidRPr="00765DD8" w:rsidRDefault="00C72C49" w:rsidP="00793BBB">
      <w:pPr>
        <w:pStyle w:val="Akapitzlist"/>
        <w:numPr>
          <w:ilvl w:val="0"/>
          <w:numId w:val="102"/>
        </w:numPr>
        <w:spacing w:after="120" w:line="276" w:lineRule="auto"/>
        <w:ind w:left="357" w:hanging="357"/>
        <w:rPr>
          <w:rFonts w:asciiTheme="minorHAnsi" w:hAnsiTheme="minorHAnsi" w:cstheme="minorHAnsi"/>
        </w:rPr>
      </w:pPr>
      <w:r w:rsidRPr="00765DD8">
        <w:rPr>
          <w:rFonts w:asciiTheme="minorHAnsi" w:eastAsia="Calibri" w:hAnsiTheme="minorHAnsi" w:cstheme="minorHAnsi"/>
        </w:rPr>
        <w:t xml:space="preserve">Zamawiający nie przewiduje zwrotu kosztów udziału w postępowaniu. </w:t>
      </w:r>
    </w:p>
    <w:p w14:paraId="5C7D3BF0" w14:textId="77777777" w:rsidR="00765DD8" w:rsidRPr="00765DD8" w:rsidRDefault="00C72C49" w:rsidP="00793BBB">
      <w:pPr>
        <w:pStyle w:val="Akapitzlist"/>
        <w:numPr>
          <w:ilvl w:val="0"/>
          <w:numId w:val="102"/>
        </w:numPr>
        <w:spacing w:after="120" w:line="276" w:lineRule="auto"/>
        <w:ind w:left="357" w:hanging="357"/>
        <w:rPr>
          <w:rFonts w:asciiTheme="minorHAnsi" w:hAnsiTheme="minorHAnsi" w:cstheme="minorHAnsi"/>
        </w:rPr>
      </w:pPr>
      <w:r w:rsidRPr="00765DD8">
        <w:rPr>
          <w:rFonts w:asciiTheme="minorHAnsi" w:eastAsia="Calibri" w:hAnsiTheme="minorHAnsi" w:cstheme="minorHAnsi"/>
        </w:rPr>
        <w:t>Zamawiający nie przewiduje zawarcia umowy ramowej.</w:t>
      </w:r>
    </w:p>
    <w:p w14:paraId="12AA6009" w14:textId="77777777" w:rsidR="00765DD8" w:rsidRPr="00765DD8" w:rsidRDefault="00C72C49" w:rsidP="00793BBB">
      <w:pPr>
        <w:pStyle w:val="Akapitzlist"/>
        <w:numPr>
          <w:ilvl w:val="0"/>
          <w:numId w:val="102"/>
        </w:numPr>
        <w:spacing w:after="120" w:line="276" w:lineRule="auto"/>
        <w:ind w:left="357" w:hanging="357"/>
        <w:rPr>
          <w:rFonts w:asciiTheme="minorHAnsi" w:hAnsiTheme="minorHAnsi" w:cstheme="minorHAnsi"/>
        </w:rPr>
      </w:pPr>
      <w:r w:rsidRPr="00765DD8">
        <w:rPr>
          <w:rFonts w:asciiTheme="minorHAnsi" w:eastAsia="Calibri" w:hAnsiTheme="minorHAnsi" w:cstheme="minorHAnsi"/>
        </w:rPr>
        <w:t>Zamawiający nie przewiduje ustanowienia dynamicznego systemu zakupów.</w:t>
      </w:r>
    </w:p>
    <w:p w14:paraId="6B4151EC" w14:textId="77777777" w:rsidR="00765DD8" w:rsidRPr="00765DD8" w:rsidRDefault="00C72C49" w:rsidP="00793BBB">
      <w:pPr>
        <w:pStyle w:val="Akapitzlist"/>
        <w:numPr>
          <w:ilvl w:val="0"/>
          <w:numId w:val="102"/>
        </w:numPr>
        <w:spacing w:after="120" w:line="276" w:lineRule="auto"/>
        <w:ind w:left="357" w:hanging="357"/>
        <w:rPr>
          <w:rFonts w:asciiTheme="minorHAnsi" w:hAnsiTheme="minorHAnsi" w:cstheme="minorHAnsi"/>
        </w:rPr>
      </w:pPr>
      <w:r w:rsidRPr="00765DD8">
        <w:rPr>
          <w:rFonts w:asciiTheme="minorHAnsi" w:eastAsia="Calibri" w:hAnsiTheme="minorHAnsi" w:cstheme="minorHAnsi"/>
        </w:rPr>
        <w:t>Zamawiający nie przewiduje zastosowania aukcji elektronicznej.</w:t>
      </w:r>
    </w:p>
    <w:p w14:paraId="74357DD8" w14:textId="019AEDBB" w:rsidR="00C72C49" w:rsidRPr="005E642B" w:rsidRDefault="00C72C49" w:rsidP="00793BBB">
      <w:pPr>
        <w:pStyle w:val="Akapitzlist"/>
        <w:numPr>
          <w:ilvl w:val="0"/>
          <w:numId w:val="102"/>
        </w:numPr>
        <w:spacing w:after="120" w:line="276" w:lineRule="auto"/>
        <w:ind w:left="357" w:hanging="357"/>
        <w:rPr>
          <w:rFonts w:asciiTheme="minorHAnsi" w:hAnsiTheme="minorHAnsi" w:cstheme="minorHAnsi"/>
        </w:rPr>
      </w:pPr>
      <w:r w:rsidRPr="00765DD8">
        <w:rPr>
          <w:rFonts w:asciiTheme="minorHAnsi" w:eastAsia="Calibri" w:hAnsiTheme="minorHAnsi" w:cstheme="minorHAnsi"/>
        </w:rPr>
        <w:t>Zamawiający nie przewiduje złożenia oferty w postaci katalogów elektronicznych.</w:t>
      </w:r>
    </w:p>
    <w:p w14:paraId="2F9ED868" w14:textId="77777777" w:rsidR="005E642B" w:rsidRPr="00765DD8" w:rsidRDefault="005E642B" w:rsidP="005E642B">
      <w:pPr>
        <w:pStyle w:val="Akapitzlist"/>
        <w:spacing w:after="120" w:line="276" w:lineRule="auto"/>
        <w:ind w:left="357"/>
        <w:rPr>
          <w:rFonts w:asciiTheme="minorHAnsi" w:hAnsiTheme="minorHAnsi" w:cstheme="minorHAnsi"/>
        </w:rPr>
      </w:pPr>
    </w:p>
    <w:p w14:paraId="4329AB93" w14:textId="77777777" w:rsidR="0056409B" w:rsidRPr="006D2474" w:rsidRDefault="0056409B" w:rsidP="00EB0B99">
      <w:pPr>
        <w:pStyle w:val="Nagwek1"/>
        <w:keepNext/>
        <w:keepLines/>
        <w:widowControl/>
        <w:shd w:val="clear" w:color="auto" w:fill="D9D9D9" w:themeFill="background1" w:themeFillShade="D9"/>
        <w:spacing w:line="276" w:lineRule="auto"/>
        <w:ind w:left="357" w:hanging="357"/>
        <w:rPr>
          <w:rFonts w:asciiTheme="minorHAnsi" w:hAnsiTheme="minorHAnsi" w:cstheme="minorHAnsi"/>
          <w:sz w:val="24"/>
          <w:szCs w:val="24"/>
        </w:rPr>
      </w:pPr>
      <w:bookmarkStart w:id="6" w:name="_Toc61256822"/>
      <w:bookmarkStart w:id="7" w:name="_Toc160175321"/>
      <w:r w:rsidRPr="006D2474">
        <w:rPr>
          <w:rFonts w:asciiTheme="minorHAnsi" w:hAnsiTheme="minorHAnsi" w:cstheme="minorHAnsi"/>
          <w:sz w:val="24"/>
          <w:szCs w:val="24"/>
        </w:rPr>
        <w:t>termin wykonania zamówienia</w:t>
      </w:r>
      <w:bookmarkEnd w:id="6"/>
      <w:bookmarkEnd w:id="7"/>
    </w:p>
    <w:p w14:paraId="30A7F3A8" w14:textId="64E90CA8" w:rsidR="0056409B" w:rsidRPr="00485751" w:rsidRDefault="0056409B" w:rsidP="001F26C5">
      <w:pPr>
        <w:keepNext/>
        <w:keepLines/>
        <w:spacing w:after="120" w:line="276" w:lineRule="auto"/>
        <w:ind w:left="357"/>
        <w:rPr>
          <w:rFonts w:asciiTheme="minorHAnsi" w:hAnsiTheme="minorHAnsi" w:cstheme="minorHAnsi"/>
          <w:sz w:val="24"/>
          <w:szCs w:val="24"/>
        </w:rPr>
      </w:pPr>
      <w:r w:rsidRPr="006D2474">
        <w:rPr>
          <w:rFonts w:asciiTheme="minorHAnsi" w:hAnsiTheme="minorHAnsi" w:cstheme="minorHAnsi"/>
          <w:sz w:val="24"/>
          <w:szCs w:val="24"/>
        </w:rPr>
        <w:t xml:space="preserve">Termin realizacji zamówienia: </w:t>
      </w:r>
      <w:r w:rsidR="001F26C5">
        <w:rPr>
          <w:rFonts w:asciiTheme="minorHAnsi" w:hAnsiTheme="minorHAnsi" w:cstheme="minorHAnsi"/>
          <w:b/>
          <w:sz w:val="24"/>
          <w:szCs w:val="24"/>
        </w:rPr>
        <w:t>5 m-</w:t>
      </w:r>
      <w:proofErr w:type="spellStart"/>
      <w:r w:rsidR="001F26C5">
        <w:rPr>
          <w:rFonts w:asciiTheme="minorHAnsi" w:hAnsiTheme="minorHAnsi" w:cstheme="minorHAnsi"/>
          <w:b/>
          <w:sz w:val="24"/>
          <w:szCs w:val="24"/>
        </w:rPr>
        <w:t>cy</w:t>
      </w:r>
      <w:proofErr w:type="spellEnd"/>
      <w:r w:rsidR="00485751" w:rsidRPr="003D5682">
        <w:rPr>
          <w:rFonts w:asciiTheme="minorHAnsi" w:hAnsiTheme="minorHAnsi" w:cstheme="minorHAnsi"/>
          <w:b/>
          <w:sz w:val="24"/>
          <w:szCs w:val="24"/>
        </w:rPr>
        <w:t xml:space="preserve"> licząc od dnia podpisania umowy</w:t>
      </w:r>
      <w:r w:rsidR="00485751" w:rsidRPr="00485751">
        <w:rPr>
          <w:rFonts w:asciiTheme="minorHAnsi" w:hAnsiTheme="minorHAnsi" w:cstheme="minorHAnsi"/>
          <w:sz w:val="24"/>
          <w:szCs w:val="24"/>
        </w:rPr>
        <w:t>.</w:t>
      </w:r>
    </w:p>
    <w:p w14:paraId="4300E4AE" w14:textId="77777777" w:rsidR="005E642B" w:rsidRDefault="005E642B" w:rsidP="005E642B">
      <w:pPr>
        <w:pStyle w:val="Akapitzlist"/>
        <w:spacing w:after="120"/>
        <w:ind w:left="357"/>
        <w:rPr>
          <w:rFonts w:asciiTheme="minorHAnsi" w:eastAsia="Calibri" w:hAnsiTheme="minorHAnsi" w:cstheme="minorHAnsi"/>
          <w:lang w:val="pl-PL" w:eastAsia="en-US"/>
        </w:rPr>
      </w:pPr>
      <w:bookmarkStart w:id="8" w:name="_Toc61256823"/>
      <w:bookmarkStart w:id="9" w:name="_Toc423333490"/>
    </w:p>
    <w:p w14:paraId="17F705ED" w14:textId="77777777" w:rsidR="0056409B" w:rsidRPr="006D2474" w:rsidRDefault="0056409B" w:rsidP="00EB0B99">
      <w:pPr>
        <w:pStyle w:val="Nagwek1"/>
        <w:keepNext/>
        <w:keepLines/>
        <w:widowControl/>
        <w:shd w:val="clear" w:color="auto" w:fill="D9D9D9" w:themeFill="background1" w:themeFillShade="D9"/>
        <w:spacing w:line="276" w:lineRule="auto"/>
        <w:ind w:left="357" w:hanging="357"/>
        <w:rPr>
          <w:rFonts w:asciiTheme="minorHAnsi" w:hAnsiTheme="minorHAnsi" w:cstheme="minorHAnsi"/>
          <w:sz w:val="24"/>
          <w:szCs w:val="24"/>
        </w:rPr>
      </w:pPr>
      <w:bookmarkStart w:id="10" w:name="_Toc160175322"/>
      <w:r w:rsidRPr="006D2474">
        <w:rPr>
          <w:rFonts w:asciiTheme="minorHAnsi" w:hAnsiTheme="minorHAnsi" w:cstheme="minorHAnsi"/>
          <w:sz w:val="24"/>
          <w:szCs w:val="24"/>
        </w:rPr>
        <w:lastRenderedPageBreak/>
        <w:t>warunki udziału w postępowaniu</w:t>
      </w:r>
      <w:bookmarkEnd w:id="8"/>
      <w:bookmarkEnd w:id="10"/>
    </w:p>
    <w:p w14:paraId="7AAB0ABE" w14:textId="52D6C60C" w:rsidR="0056409B" w:rsidRPr="006D2474" w:rsidRDefault="0056409B" w:rsidP="006915F1">
      <w:pPr>
        <w:keepNext/>
        <w:keepLines/>
        <w:numPr>
          <w:ilvl w:val="0"/>
          <w:numId w:val="5"/>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O udzielenie zamówienia mogą ubiegać się Wykonawcy, którzy nie podlegają wykluczeniu na z</w:t>
      </w:r>
      <w:r w:rsidR="000A47AD" w:rsidRPr="006D2474">
        <w:rPr>
          <w:rFonts w:asciiTheme="minorHAnsi" w:hAnsiTheme="minorHAnsi" w:cstheme="minorHAnsi"/>
          <w:sz w:val="24"/>
          <w:szCs w:val="24"/>
        </w:rPr>
        <w:t>asadach określonych w pkt V SWZ</w:t>
      </w:r>
      <w:r w:rsidRPr="006D2474">
        <w:rPr>
          <w:rFonts w:asciiTheme="minorHAnsi" w:hAnsiTheme="minorHAnsi" w:cstheme="minorHAnsi"/>
          <w:sz w:val="24"/>
          <w:szCs w:val="24"/>
        </w:rPr>
        <w:t xml:space="preserve"> oraz spełniają określone przez Zamawiającego warunki udziału w postępowaniu.</w:t>
      </w:r>
    </w:p>
    <w:p w14:paraId="0EC81D54" w14:textId="77777777" w:rsidR="0056409B" w:rsidRPr="006D2474" w:rsidRDefault="0056409B" w:rsidP="006915F1">
      <w:pPr>
        <w:numPr>
          <w:ilvl w:val="0"/>
          <w:numId w:val="5"/>
        </w:numPr>
        <w:spacing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O udzielenie zamówienia mogą ubiegać się Wykonawcy, którzy spełniają warunki udziału w postępowaniu dotyczące: </w:t>
      </w:r>
    </w:p>
    <w:p w14:paraId="2E19CE33" w14:textId="77777777" w:rsidR="0056409B" w:rsidRPr="00B81E4E" w:rsidRDefault="0056409B" w:rsidP="006915F1">
      <w:pPr>
        <w:numPr>
          <w:ilvl w:val="1"/>
          <w:numId w:val="5"/>
        </w:numPr>
        <w:spacing w:before="120" w:after="0" w:line="276" w:lineRule="auto"/>
        <w:ind w:left="788" w:hanging="431"/>
        <w:rPr>
          <w:rFonts w:asciiTheme="minorHAnsi" w:hAnsiTheme="minorHAnsi" w:cstheme="minorHAnsi"/>
          <w:sz w:val="24"/>
          <w:szCs w:val="24"/>
        </w:rPr>
      </w:pPr>
      <w:r w:rsidRPr="00B81E4E">
        <w:rPr>
          <w:rFonts w:asciiTheme="minorHAnsi" w:hAnsiTheme="minorHAnsi" w:cstheme="minorHAnsi"/>
          <w:sz w:val="24"/>
          <w:szCs w:val="24"/>
        </w:rPr>
        <w:t>Zdolności do występowania w obrocie gospodarczym.</w:t>
      </w:r>
    </w:p>
    <w:p w14:paraId="2F083439" w14:textId="77777777" w:rsidR="0056409B" w:rsidRPr="00B81E4E" w:rsidRDefault="0056409B" w:rsidP="009876E4">
      <w:pPr>
        <w:spacing w:after="120" w:line="276" w:lineRule="auto"/>
        <w:ind w:left="794"/>
        <w:rPr>
          <w:rFonts w:asciiTheme="minorHAnsi" w:hAnsiTheme="minorHAnsi" w:cstheme="minorHAnsi"/>
          <w:sz w:val="24"/>
          <w:szCs w:val="24"/>
        </w:rPr>
      </w:pPr>
      <w:r w:rsidRPr="00B81E4E">
        <w:rPr>
          <w:rFonts w:asciiTheme="minorHAnsi" w:eastAsia="Times New Roman" w:hAnsiTheme="minorHAnsi" w:cstheme="minorHAnsi"/>
          <w:iCs/>
          <w:sz w:val="24"/>
          <w:szCs w:val="24"/>
          <w:lang w:eastAsia="pl-PL"/>
        </w:rPr>
        <w:t>Zamawiający nie wyznacza szczegółowego warunku w tym zakresie.</w:t>
      </w:r>
    </w:p>
    <w:p w14:paraId="68C8434D" w14:textId="77777777" w:rsidR="0056409B" w:rsidRPr="006D2474" w:rsidRDefault="0056409B" w:rsidP="006915F1">
      <w:pPr>
        <w:numPr>
          <w:ilvl w:val="1"/>
          <w:numId w:val="5"/>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Uprawnień do prowadzenia określonej działalności gospodarczej lub zawodowej, o ile wynika to z odrębnych przepisów.</w:t>
      </w:r>
    </w:p>
    <w:p w14:paraId="65CABD95" w14:textId="77777777" w:rsidR="0056409B" w:rsidRPr="00B81E4E" w:rsidRDefault="0056409B" w:rsidP="009876E4">
      <w:pPr>
        <w:spacing w:after="120" w:line="276" w:lineRule="auto"/>
        <w:ind w:left="794"/>
        <w:rPr>
          <w:rFonts w:asciiTheme="minorHAnsi" w:hAnsiTheme="minorHAnsi" w:cstheme="minorHAnsi"/>
          <w:sz w:val="24"/>
          <w:szCs w:val="24"/>
        </w:rPr>
      </w:pPr>
      <w:r w:rsidRPr="00B81E4E">
        <w:rPr>
          <w:rFonts w:asciiTheme="minorHAnsi" w:eastAsia="Times New Roman" w:hAnsiTheme="minorHAnsi" w:cstheme="minorHAnsi"/>
          <w:iCs/>
          <w:sz w:val="24"/>
          <w:szCs w:val="24"/>
          <w:lang w:eastAsia="pl-PL"/>
        </w:rPr>
        <w:t>Zamawiający nie wyznacza szczegółowego warunku w tym zakresie.</w:t>
      </w:r>
    </w:p>
    <w:p w14:paraId="2DD7EA73" w14:textId="77777777" w:rsidR="0056409B" w:rsidRPr="006D2474" w:rsidRDefault="0056409B" w:rsidP="006915F1">
      <w:pPr>
        <w:numPr>
          <w:ilvl w:val="1"/>
          <w:numId w:val="5"/>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Sytuacj</w:t>
      </w:r>
      <w:r w:rsidR="005E2124" w:rsidRPr="006D2474">
        <w:rPr>
          <w:rFonts w:asciiTheme="minorHAnsi" w:hAnsiTheme="minorHAnsi" w:cstheme="minorHAnsi"/>
          <w:sz w:val="24"/>
          <w:szCs w:val="24"/>
        </w:rPr>
        <w:t>i ekonomicznej lub finansowej.</w:t>
      </w:r>
    </w:p>
    <w:p w14:paraId="4F4A1824" w14:textId="77777777" w:rsidR="005E2124" w:rsidRPr="00B81E4E" w:rsidRDefault="005E2124" w:rsidP="009876E4">
      <w:pPr>
        <w:pStyle w:val="Akapitzlist"/>
        <w:spacing w:after="120" w:line="276" w:lineRule="auto"/>
        <w:ind w:left="357" w:firstLine="346"/>
        <w:rPr>
          <w:rFonts w:asciiTheme="minorHAnsi" w:hAnsiTheme="minorHAnsi" w:cstheme="minorHAnsi"/>
        </w:rPr>
      </w:pPr>
      <w:r w:rsidRPr="00B81E4E">
        <w:rPr>
          <w:rFonts w:asciiTheme="minorHAnsi" w:hAnsiTheme="minorHAnsi" w:cstheme="minorHAnsi"/>
          <w:iCs/>
          <w:lang w:eastAsia="pl-PL"/>
        </w:rPr>
        <w:t>Zamawiający nie wyznacza szczegółowego warunku w tym zakresie.</w:t>
      </w:r>
    </w:p>
    <w:p w14:paraId="4629FFD6" w14:textId="084C70D8" w:rsidR="00C4639B" w:rsidRPr="00466C3A" w:rsidRDefault="0056409B" w:rsidP="00466C3A">
      <w:pPr>
        <w:numPr>
          <w:ilvl w:val="1"/>
          <w:numId w:val="5"/>
        </w:numPr>
        <w:spacing w:after="0" w:line="276" w:lineRule="auto"/>
        <w:rPr>
          <w:rFonts w:asciiTheme="minorHAnsi" w:hAnsiTheme="minorHAnsi" w:cstheme="minorHAnsi"/>
          <w:b/>
          <w:sz w:val="24"/>
          <w:szCs w:val="24"/>
        </w:rPr>
      </w:pPr>
      <w:r w:rsidRPr="006D2474">
        <w:rPr>
          <w:rFonts w:asciiTheme="minorHAnsi" w:hAnsiTheme="minorHAnsi" w:cstheme="minorHAnsi"/>
          <w:sz w:val="24"/>
          <w:szCs w:val="24"/>
        </w:rPr>
        <w:t xml:space="preserve">Zdolności technicznej lub zawodowej </w:t>
      </w:r>
      <w:r w:rsidRPr="00663E30">
        <w:rPr>
          <w:rFonts w:asciiTheme="minorHAnsi" w:hAnsiTheme="minorHAnsi" w:cstheme="minorHAnsi"/>
          <w:b/>
          <w:sz w:val="24"/>
          <w:szCs w:val="24"/>
        </w:rPr>
        <w:t>- o udzielenie zamówienia mogą ubiegać s</w:t>
      </w:r>
      <w:r w:rsidR="00466C3A">
        <w:rPr>
          <w:rFonts w:asciiTheme="minorHAnsi" w:hAnsiTheme="minorHAnsi" w:cstheme="minorHAnsi"/>
          <w:b/>
          <w:sz w:val="24"/>
          <w:szCs w:val="24"/>
        </w:rPr>
        <w:t xml:space="preserve">ię Wykonawcy, którzy wykażą, że </w:t>
      </w:r>
      <w:r w:rsidR="00C4639B" w:rsidRPr="00466C3A">
        <w:rPr>
          <w:rFonts w:asciiTheme="minorHAnsi" w:hAnsiTheme="minorHAnsi" w:cstheme="minorHAnsi"/>
          <w:b/>
          <w:sz w:val="24"/>
          <w:szCs w:val="24"/>
        </w:rPr>
        <w:t xml:space="preserve">posiadają wiedzę i doświadczenie niezbędne do wykonania przedmiotu zamówienia, tj. udokumentują wykonanie w okresie ostatnich pięciu lat, a jeżeli okres prowadzenia działalności jest krótszy – w tym okresie, co najmniej </w:t>
      </w:r>
      <w:r w:rsidR="00466C3A">
        <w:rPr>
          <w:rFonts w:asciiTheme="minorHAnsi" w:hAnsiTheme="minorHAnsi" w:cstheme="minorHAnsi"/>
          <w:b/>
          <w:sz w:val="24"/>
          <w:szCs w:val="24"/>
        </w:rPr>
        <w:t xml:space="preserve">dwóch </w:t>
      </w:r>
      <w:r w:rsidR="00C4639B" w:rsidRPr="00466C3A">
        <w:rPr>
          <w:rFonts w:asciiTheme="minorHAnsi" w:hAnsiTheme="minorHAnsi" w:cstheme="minorHAnsi"/>
          <w:b/>
          <w:sz w:val="24"/>
          <w:szCs w:val="24"/>
        </w:rPr>
        <w:t>rob</w:t>
      </w:r>
      <w:r w:rsidR="00466C3A">
        <w:rPr>
          <w:rFonts w:asciiTheme="minorHAnsi" w:hAnsiTheme="minorHAnsi" w:cstheme="minorHAnsi"/>
          <w:b/>
          <w:sz w:val="24"/>
          <w:szCs w:val="24"/>
        </w:rPr>
        <w:t>ót budowlanych</w:t>
      </w:r>
      <w:r w:rsidR="00C4639B" w:rsidRPr="00466C3A">
        <w:rPr>
          <w:rFonts w:asciiTheme="minorHAnsi" w:hAnsiTheme="minorHAnsi" w:cstheme="minorHAnsi"/>
          <w:b/>
          <w:sz w:val="24"/>
          <w:szCs w:val="24"/>
        </w:rPr>
        <w:t>, któr</w:t>
      </w:r>
      <w:r w:rsidR="00170E6F" w:rsidRPr="00466C3A">
        <w:rPr>
          <w:rFonts w:asciiTheme="minorHAnsi" w:hAnsiTheme="minorHAnsi" w:cstheme="minorHAnsi"/>
          <w:b/>
          <w:sz w:val="24"/>
          <w:szCs w:val="24"/>
        </w:rPr>
        <w:t>ych</w:t>
      </w:r>
      <w:r w:rsidR="00C4639B" w:rsidRPr="00466C3A">
        <w:rPr>
          <w:rFonts w:asciiTheme="minorHAnsi" w:hAnsiTheme="minorHAnsi" w:cstheme="minorHAnsi"/>
          <w:b/>
          <w:sz w:val="24"/>
          <w:szCs w:val="24"/>
        </w:rPr>
        <w:t xml:space="preserve"> zakres obejmował budowę lub przebudowę</w:t>
      </w:r>
      <w:r w:rsidR="00170E6F" w:rsidRPr="00466C3A">
        <w:rPr>
          <w:rFonts w:asciiTheme="minorHAnsi" w:hAnsiTheme="minorHAnsi" w:cstheme="minorHAnsi"/>
          <w:b/>
          <w:sz w:val="24"/>
          <w:szCs w:val="24"/>
        </w:rPr>
        <w:t xml:space="preserve"> lub modernizację</w:t>
      </w:r>
      <w:r w:rsidR="008446B1" w:rsidRPr="00466C3A">
        <w:rPr>
          <w:rFonts w:asciiTheme="minorHAnsi" w:hAnsiTheme="minorHAnsi" w:cstheme="minorHAnsi"/>
          <w:b/>
          <w:sz w:val="24"/>
          <w:szCs w:val="24"/>
        </w:rPr>
        <w:t xml:space="preserve"> oświetlenia ulicznego</w:t>
      </w:r>
      <w:r w:rsidR="00C4639B" w:rsidRPr="00466C3A">
        <w:rPr>
          <w:rFonts w:asciiTheme="minorHAnsi" w:hAnsiTheme="minorHAnsi" w:cstheme="minorHAnsi"/>
          <w:b/>
          <w:sz w:val="24"/>
          <w:szCs w:val="24"/>
        </w:rPr>
        <w:t xml:space="preserve">. Wartość </w:t>
      </w:r>
      <w:r w:rsidR="00170E6F" w:rsidRPr="00466C3A">
        <w:rPr>
          <w:rFonts w:asciiTheme="minorHAnsi" w:hAnsiTheme="minorHAnsi" w:cstheme="minorHAnsi"/>
          <w:b/>
          <w:sz w:val="24"/>
          <w:szCs w:val="24"/>
        </w:rPr>
        <w:t xml:space="preserve">każdej </w:t>
      </w:r>
      <w:r w:rsidR="00C4639B" w:rsidRPr="00466C3A">
        <w:rPr>
          <w:rFonts w:asciiTheme="minorHAnsi" w:hAnsiTheme="minorHAnsi" w:cstheme="minorHAnsi"/>
          <w:b/>
          <w:sz w:val="24"/>
          <w:szCs w:val="24"/>
        </w:rPr>
        <w:t>wykazanej roboty budow</w:t>
      </w:r>
      <w:r w:rsidR="002F4C6F" w:rsidRPr="00466C3A">
        <w:rPr>
          <w:rFonts w:asciiTheme="minorHAnsi" w:hAnsiTheme="minorHAnsi" w:cstheme="minorHAnsi"/>
          <w:b/>
          <w:sz w:val="24"/>
          <w:szCs w:val="24"/>
        </w:rPr>
        <w:t xml:space="preserve">lanej musi wynosić co najmniej </w:t>
      </w:r>
      <w:r w:rsidR="00170E6F" w:rsidRPr="00466C3A">
        <w:rPr>
          <w:rFonts w:asciiTheme="minorHAnsi" w:hAnsiTheme="minorHAnsi" w:cstheme="minorHAnsi"/>
          <w:b/>
          <w:sz w:val="24"/>
          <w:szCs w:val="24"/>
        </w:rPr>
        <w:t>5</w:t>
      </w:r>
      <w:r w:rsidR="00C4639B" w:rsidRPr="00466C3A">
        <w:rPr>
          <w:rFonts w:asciiTheme="minorHAnsi" w:hAnsiTheme="minorHAnsi" w:cstheme="minorHAnsi"/>
          <w:b/>
          <w:sz w:val="24"/>
          <w:szCs w:val="24"/>
        </w:rPr>
        <w:t>00.000,00 zł brutto.</w:t>
      </w:r>
    </w:p>
    <w:p w14:paraId="2B59700E" w14:textId="5187147E" w:rsidR="00DE6631" w:rsidRPr="00765DD8" w:rsidRDefault="00DE6631" w:rsidP="00466C3A">
      <w:pPr>
        <w:suppressAutoHyphens/>
        <w:spacing w:before="240" w:after="120" w:line="276" w:lineRule="auto"/>
        <w:ind w:firstLine="705"/>
        <w:rPr>
          <w:rFonts w:asciiTheme="minorHAnsi" w:hAnsiTheme="minorHAnsi" w:cstheme="minorHAnsi"/>
          <w:b/>
          <w:sz w:val="24"/>
          <w:szCs w:val="24"/>
        </w:rPr>
      </w:pPr>
      <w:r w:rsidRPr="004C67E4">
        <w:rPr>
          <w:b/>
          <w:sz w:val="24"/>
          <w:szCs w:val="24"/>
        </w:rPr>
        <w:t xml:space="preserve">Uwaga: </w:t>
      </w:r>
    </w:p>
    <w:p w14:paraId="212C9644" w14:textId="77777777" w:rsidR="00DE6631" w:rsidRPr="004C67E4" w:rsidRDefault="00DE6631" w:rsidP="004C67E4">
      <w:pPr>
        <w:spacing w:after="0" w:line="276" w:lineRule="auto"/>
        <w:ind w:left="705"/>
        <w:rPr>
          <w:sz w:val="24"/>
          <w:szCs w:val="24"/>
        </w:rPr>
      </w:pPr>
      <w:r w:rsidRPr="004C67E4">
        <w:rPr>
          <w:sz w:val="24"/>
          <w:szCs w:val="24"/>
        </w:rPr>
        <w:t>Jeżeli Wykonawca wykazuje doświadczenie nabyte w ramach kontraktu (zamówienia/</w:t>
      </w:r>
      <w:r w:rsidR="005F4E1F">
        <w:rPr>
          <w:sz w:val="24"/>
          <w:szCs w:val="24"/>
        </w:rPr>
        <w:t xml:space="preserve"> </w:t>
      </w:r>
      <w:r w:rsidRPr="004C67E4">
        <w:rPr>
          <w:sz w:val="24"/>
          <w:szCs w:val="24"/>
        </w:rPr>
        <w:t>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robót. Zamawiający zastrzega możliwość zwrócenia się do wykonawcy o wyjaśnienia w zakresie faktycznie konkretnie wykonywanego zakresu robót oraz przedstawienia stosownych dowodów np. umowy konsorcjum, z której wynika zakres obowiązków czy wystawionych przez wykonawcę faktur.</w:t>
      </w:r>
    </w:p>
    <w:p w14:paraId="468D65A0" w14:textId="7EC0D0DC" w:rsidR="00DE6631" w:rsidRPr="004C67E4" w:rsidRDefault="00DE6631" w:rsidP="004C67E4">
      <w:pPr>
        <w:spacing w:after="0" w:line="276" w:lineRule="auto"/>
        <w:ind w:left="705"/>
        <w:rPr>
          <w:sz w:val="24"/>
          <w:szCs w:val="24"/>
        </w:rPr>
      </w:pPr>
      <w:r w:rsidRPr="004C67E4">
        <w:rPr>
          <w:sz w:val="24"/>
          <w:szCs w:val="24"/>
        </w:rPr>
        <w:t>Zamawiaj</w:t>
      </w:r>
      <w:r w:rsidR="00FD42E4" w:rsidRPr="004C67E4">
        <w:rPr>
          <w:sz w:val="24"/>
          <w:szCs w:val="24"/>
        </w:rPr>
        <w:t xml:space="preserve">ący uzna za spełniony warunek </w:t>
      </w:r>
      <w:r w:rsidR="00E40130">
        <w:rPr>
          <w:sz w:val="24"/>
          <w:szCs w:val="24"/>
        </w:rPr>
        <w:t>wskazany w pkt</w:t>
      </w:r>
      <w:r w:rsidR="00D5178C">
        <w:rPr>
          <w:sz w:val="24"/>
          <w:szCs w:val="24"/>
        </w:rPr>
        <w:t xml:space="preserve"> </w:t>
      </w:r>
      <w:r w:rsidR="00C4639B">
        <w:rPr>
          <w:sz w:val="24"/>
          <w:szCs w:val="24"/>
        </w:rPr>
        <w:t>I</w:t>
      </w:r>
      <w:r w:rsidR="00E40130">
        <w:rPr>
          <w:sz w:val="24"/>
          <w:szCs w:val="24"/>
        </w:rPr>
        <w:t xml:space="preserve">V.2.4 </w:t>
      </w:r>
      <w:r w:rsidR="00FD42E4" w:rsidRPr="004C67E4">
        <w:rPr>
          <w:sz w:val="24"/>
          <w:szCs w:val="24"/>
        </w:rPr>
        <w:t>S</w:t>
      </w:r>
      <w:r w:rsidRPr="004C67E4">
        <w:rPr>
          <w:sz w:val="24"/>
          <w:szCs w:val="24"/>
        </w:rPr>
        <w:t>WZ również w przypadku, gdy doświadczenie wykazane przez Wykonawcę obejmuje szerszy zakres i wartość robót od wymaganych przez Zamawiającego.</w:t>
      </w:r>
    </w:p>
    <w:p w14:paraId="39808A6F" w14:textId="77777777" w:rsidR="00DE6631" w:rsidRPr="004C67E4" w:rsidRDefault="00DE6631" w:rsidP="00E0031E">
      <w:pPr>
        <w:spacing w:after="120" w:line="276" w:lineRule="auto"/>
        <w:ind w:left="709"/>
        <w:rPr>
          <w:sz w:val="24"/>
          <w:szCs w:val="24"/>
        </w:rPr>
      </w:pPr>
      <w:r w:rsidRPr="004C67E4">
        <w:rPr>
          <w:sz w:val="24"/>
          <w:szCs w:val="24"/>
        </w:rPr>
        <w:t>Zamawiający nie dopuszcza sumowania robót wykonanych w ramach odrębnych kontraktów (umów/zamówień) celem uzyskania wymaganego warunku kwotowego.</w:t>
      </w:r>
    </w:p>
    <w:p w14:paraId="134B9FF7" w14:textId="6ABE9126" w:rsidR="0056409B" w:rsidRPr="006D2474" w:rsidRDefault="00BB7411" w:rsidP="006915F1">
      <w:pPr>
        <w:pStyle w:val="Akapitzlist"/>
        <w:numPr>
          <w:ilvl w:val="0"/>
          <w:numId w:val="5"/>
        </w:numPr>
        <w:spacing w:after="120" w:line="276" w:lineRule="auto"/>
        <w:ind w:left="357" w:hanging="357"/>
        <w:rPr>
          <w:rFonts w:asciiTheme="minorHAnsi" w:eastAsia="Calibri" w:hAnsiTheme="minorHAnsi" w:cstheme="minorHAnsi"/>
          <w:b/>
          <w:lang w:eastAsia="en-US"/>
        </w:rPr>
      </w:pPr>
      <w:r w:rsidRPr="006D2474">
        <w:rPr>
          <w:rFonts w:asciiTheme="minorHAnsi" w:eastAsia="Calibri" w:hAnsiTheme="minorHAnsi" w:cstheme="minorHAnsi"/>
          <w:b/>
          <w:lang w:val="pl-PL" w:eastAsia="en-US"/>
        </w:rPr>
        <w:t xml:space="preserve">W przypadku wykonawców wspólnie ubiegających się o udzielenie zamówienia warunek, </w:t>
      </w:r>
      <w:r w:rsidR="00F040C3">
        <w:rPr>
          <w:rFonts w:asciiTheme="minorHAnsi" w:eastAsia="Calibri" w:hAnsiTheme="minorHAnsi" w:cstheme="minorHAnsi"/>
          <w:b/>
          <w:lang w:val="pl-PL" w:eastAsia="en-US"/>
        </w:rPr>
        <w:t xml:space="preserve">            </w:t>
      </w:r>
      <w:r w:rsidRPr="006D2474">
        <w:rPr>
          <w:rFonts w:asciiTheme="minorHAnsi" w:eastAsia="Calibri" w:hAnsiTheme="minorHAnsi" w:cstheme="minorHAnsi"/>
          <w:b/>
          <w:lang w:val="pl-PL" w:eastAsia="en-US"/>
        </w:rPr>
        <w:t xml:space="preserve">o którym </w:t>
      </w:r>
      <w:r w:rsidR="00D5178C">
        <w:rPr>
          <w:rFonts w:asciiTheme="minorHAnsi" w:eastAsia="Calibri" w:hAnsiTheme="minorHAnsi" w:cstheme="minorHAnsi"/>
          <w:b/>
          <w:lang w:val="pl-PL" w:eastAsia="en-US"/>
        </w:rPr>
        <w:t xml:space="preserve">mowa w pkt. </w:t>
      </w:r>
      <w:r w:rsidR="00C4639B">
        <w:rPr>
          <w:rFonts w:asciiTheme="minorHAnsi" w:eastAsia="Calibri" w:hAnsiTheme="minorHAnsi" w:cstheme="minorHAnsi"/>
          <w:b/>
          <w:lang w:val="pl-PL" w:eastAsia="en-US"/>
        </w:rPr>
        <w:t>I</w:t>
      </w:r>
      <w:r w:rsidR="00D05A13" w:rsidRPr="006D2474">
        <w:rPr>
          <w:rFonts w:asciiTheme="minorHAnsi" w:eastAsia="Calibri" w:hAnsiTheme="minorHAnsi" w:cstheme="minorHAnsi"/>
          <w:b/>
          <w:lang w:val="pl-PL" w:eastAsia="en-US"/>
        </w:rPr>
        <w:t>V.2.4 niniejszej S</w:t>
      </w:r>
      <w:r w:rsidRPr="006D2474">
        <w:rPr>
          <w:rFonts w:asciiTheme="minorHAnsi" w:eastAsia="Calibri" w:hAnsiTheme="minorHAnsi" w:cstheme="minorHAnsi"/>
          <w:b/>
          <w:lang w:val="pl-PL" w:eastAsia="en-US"/>
        </w:rPr>
        <w:t xml:space="preserve">WZ zostanie spełniony, jeżeli jeden z Wykonawców </w:t>
      </w:r>
      <w:r w:rsidRPr="006D2474">
        <w:rPr>
          <w:rFonts w:asciiTheme="minorHAnsi" w:eastAsia="Calibri" w:hAnsiTheme="minorHAnsi" w:cstheme="minorHAnsi"/>
          <w:b/>
          <w:lang w:val="pl-PL" w:eastAsia="en-US"/>
        </w:rPr>
        <w:lastRenderedPageBreak/>
        <w:t>wspólnie ubiegających się o udzielenie zamówienia spełni go samodzielnie</w:t>
      </w:r>
      <w:r w:rsidR="00167321">
        <w:rPr>
          <w:rFonts w:asciiTheme="minorHAnsi" w:eastAsia="Calibri" w:hAnsiTheme="minorHAnsi" w:cstheme="minorHAnsi"/>
          <w:b/>
          <w:lang w:val="pl-PL" w:eastAsia="en-US"/>
        </w:rPr>
        <w:t xml:space="preserve"> lub</w:t>
      </w:r>
      <w:r w:rsidR="00167321" w:rsidRPr="00167321">
        <w:rPr>
          <w:rFonts w:asciiTheme="minorHAnsi" w:eastAsia="Calibri" w:hAnsiTheme="minorHAnsi" w:cstheme="minorHAnsi"/>
          <w:b/>
          <w:lang w:eastAsia="en-US"/>
        </w:rPr>
        <w:t xml:space="preserve"> </w:t>
      </w:r>
      <w:r w:rsidR="00167321" w:rsidRPr="006D2474">
        <w:rPr>
          <w:rFonts w:asciiTheme="minorHAnsi" w:eastAsia="Calibri" w:hAnsiTheme="minorHAnsi" w:cstheme="minorHAnsi"/>
          <w:b/>
          <w:lang w:eastAsia="en-US"/>
        </w:rPr>
        <w:t>Wykonawcy spełnią go łącznie</w:t>
      </w:r>
      <w:r w:rsidR="00AA6A9D" w:rsidRPr="006D2474">
        <w:rPr>
          <w:rFonts w:asciiTheme="minorHAnsi" w:eastAsia="Calibri" w:hAnsiTheme="minorHAnsi" w:cstheme="minorHAnsi"/>
          <w:b/>
          <w:lang w:eastAsia="en-US"/>
        </w:rPr>
        <w:t>.</w:t>
      </w:r>
    </w:p>
    <w:p w14:paraId="57447FD3" w14:textId="2DD9B8AA" w:rsidR="00942A02" w:rsidRDefault="0056409B" w:rsidP="006915F1">
      <w:pPr>
        <w:widowControl w:val="0"/>
        <w:numPr>
          <w:ilvl w:val="0"/>
          <w:numId w:val="5"/>
        </w:numPr>
        <w:suppressAutoHyphens/>
        <w:spacing w:after="0" w:line="276" w:lineRule="auto"/>
        <w:ind w:left="357" w:hanging="357"/>
        <w:jc w:val="both"/>
        <w:rPr>
          <w:rFonts w:asciiTheme="minorHAnsi" w:hAnsiTheme="minorHAnsi" w:cstheme="minorHAnsi"/>
          <w:sz w:val="24"/>
          <w:szCs w:val="24"/>
        </w:rPr>
      </w:pPr>
      <w:r w:rsidRPr="006D2474">
        <w:rPr>
          <w:rFonts w:asciiTheme="minorHAnsi" w:hAnsiTheme="minorHAnsi" w:cstheme="minorHAnsi"/>
          <w:sz w:val="24"/>
          <w:szCs w:val="24"/>
        </w:rPr>
        <w:t xml:space="preserve">Zamawiający może na każdym </w:t>
      </w:r>
      <w:r w:rsidR="00D5178C">
        <w:rPr>
          <w:rFonts w:asciiTheme="minorHAnsi" w:hAnsiTheme="minorHAnsi" w:cstheme="minorHAnsi"/>
          <w:sz w:val="24"/>
          <w:szCs w:val="24"/>
        </w:rPr>
        <w:t>etapie postępowania, uznać, że W</w:t>
      </w:r>
      <w:r w:rsidRPr="006D2474">
        <w:rPr>
          <w:rFonts w:asciiTheme="minorHAnsi" w:hAnsiTheme="minorHAnsi" w:cstheme="minorHAnsi"/>
          <w:sz w:val="24"/>
          <w:szCs w:val="24"/>
        </w:rPr>
        <w:t>ykonawca nie posiada wymaganych zdolności, jeżeli posiadanie przez wykonawcę sprzecznych interesów, w szczególności zaangażowanie zasob</w:t>
      </w:r>
      <w:r w:rsidR="00D5178C">
        <w:rPr>
          <w:rFonts w:asciiTheme="minorHAnsi" w:hAnsiTheme="minorHAnsi" w:cstheme="minorHAnsi"/>
          <w:sz w:val="24"/>
          <w:szCs w:val="24"/>
        </w:rPr>
        <w:t>ów technicznych lub zawodowych W</w:t>
      </w:r>
      <w:r w:rsidRPr="006D2474">
        <w:rPr>
          <w:rFonts w:asciiTheme="minorHAnsi" w:hAnsiTheme="minorHAnsi" w:cstheme="minorHAnsi"/>
          <w:sz w:val="24"/>
          <w:szCs w:val="24"/>
        </w:rPr>
        <w:t>ykonawcy w inne przedsięwzięcia gospodarcze wykonawcy może mieć negatywny wpływ na realizację zamówienia.</w:t>
      </w:r>
    </w:p>
    <w:p w14:paraId="148E2A53" w14:textId="5285312B" w:rsidR="00C4639B" w:rsidRDefault="00C4639B" w:rsidP="00C4639B">
      <w:pPr>
        <w:widowControl w:val="0"/>
        <w:suppressAutoHyphens/>
        <w:spacing w:after="0" w:line="276" w:lineRule="auto"/>
        <w:ind w:left="357"/>
        <w:jc w:val="both"/>
        <w:rPr>
          <w:rFonts w:asciiTheme="minorHAnsi" w:hAnsiTheme="minorHAnsi" w:cstheme="minorHAnsi"/>
          <w:sz w:val="24"/>
          <w:szCs w:val="24"/>
        </w:rPr>
      </w:pPr>
    </w:p>
    <w:p w14:paraId="79E8AB39" w14:textId="77777777" w:rsidR="0056409B" w:rsidRPr="006D2474" w:rsidRDefault="0056409B" w:rsidP="00EB0B99">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11" w:name="_Toc61256824"/>
      <w:bookmarkStart w:id="12" w:name="_Toc160175323"/>
      <w:r w:rsidRPr="006D2474">
        <w:rPr>
          <w:rFonts w:asciiTheme="minorHAnsi" w:hAnsiTheme="minorHAnsi" w:cstheme="minorHAnsi"/>
          <w:sz w:val="24"/>
          <w:szCs w:val="24"/>
        </w:rPr>
        <w:t>podstawy wykluczenia</w:t>
      </w:r>
      <w:r w:rsidRPr="006D2474">
        <w:rPr>
          <w:rFonts w:asciiTheme="minorHAnsi" w:hAnsiTheme="minorHAnsi" w:cstheme="minorHAnsi"/>
          <w:sz w:val="24"/>
          <w:szCs w:val="24"/>
          <w:lang w:val="pl-PL"/>
        </w:rPr>
        <w:t xml:space="preserve"> z postępowania</w:t>
      </w:r>
      <w:bookmarkEnd w:id="11"/>
      <w:bookmarkEnd w:id="12"/>
    </w:p>
    <w:p w14:paraId="77600388" w14:textId="77777777" w:rsidR="00002D61" w:rsidRPr="006D2474" w:rsidRDefault="00002D61" w:rsidP="006915F1">
      <w:pPr>
        <w:widowControl w:val="0"/>
        <w:numPr>
          <w:ilvl w:val="0"/>
          <w:numId w:val="38"/>
        </w:numPr>
        <w:tabs>
          <w:tab w:val="clear" w:pos="720"/>
        </w:tabs>
        <w:suppressAutoHyphens/>
        <w:spacing w:after="120" w:line="276" w:lineRule="auto"/>
        <w:ind w:left="357" w:hanging="357"/>
        <w:rPr>
          <w:rFonts w:asciiTheme="minorHAnsi" w:hAnsiTheme="minorHAnsi" w:cstheme="minorHAnsi"/>
          <w:b/>
          <w:sz w:val="24"/>
          <w:szCs w:val="24"/>
        </w:rPr>
      </w:pPr>
      <w:bookmarkStart w:id="13" w:name="_Toc61256825"/>
      <w:r w:rsidRPr="006D2474">
        <w:rPr>
          <w:rFonts w:asciiTheme="minorHAnsi" w:hAnsiTheme="minorHAnsi" w:cstheme="minorHAnsi"/>
          <w:b/>
          <w:sz w:val="24"/>
          <w:szCs w:val="24"/>
        </w:rPr>
        <w:t>O udzielenie zamówienia mogą ubiegać się Wykonawcy, którzy nie podlegają wykluczeniu z postępowania na pods</w:t>
      </w:r>
      <w:r>
        <w:rPr>
          <w:rFonts w:asciiTheme="minorHAnsi" w:hAnsiTheme="minorHAnsi" w:cstheme="minorHAnsi"/>
          <w:b/>
          <w:sz w:val="24"/>
          <w:szCs w:val="24"/>
        </w:rPr>
        <w:t xml:space="preserve">tawie art. 108 ust. 1 </w:t>
      </w:r>
      <w:proofErr w:type="spellStart"/>
      <w:r>
        <w:rPr>
          <w:rFonts w:asciiTheme="minorHAnsi" w:hAnsiTheme="minorHAnsi" w:cstheme="minorHAnsi"/>
          <w:b/>
          <w:sz w:val="24"/>
          <w:szCs w:val="24"/>
        </w:rPr>
        <w:t>Pzp</w:t>
      </w:r>
      <w:proofErr w:type="spellEnd"/>
      <w:r>
        <w:rPr>
          <w:rFonts w:asciiTheme="minorHAnsi" w:hAnsiTheme="minorHAnsi" w:cstheme="minorHAnsi"/>
          <w:b/>
          <w:sz w:val="24"/>
          <w:szCs w:val="24"/>
        </w:rPr>
        <w:t xml:space="preserve"> oraz art</w:t>
      </w:r>
      <w:r w:rsidRPr="006D2474">
        <w:rPr>
          <w:rFonts w:asciiTheme="minorHAnsi" w:hAnsiTheme="minorHAnsi" w:cstheme="minorHAnsi"/>
          <w:b/>
          <w:sz w:val="24"/>
          <w:szCs w:val="24"/>
        </w:rPr>
        <w:t>. 109 ust.</w:t>
      </w:r>
      <w:r>
        <w:rPr>
          <w:rFonts w:asciiTheme="minorHAnsi" w:hAnsiTheme="minorHAnsi" w:cstheme="minorHAnsi"/>
          <w:b/>
          <w:sz w:val="24"/>
          <w:szCs w:val="24"/>
        </w:rPr>
        <w:t xml:space="preserve"> </w:t>
      </w:r>
      <w:r w:rsidRPr="006D2474">
        <w:rPr>
          <w:rFonts w:asciiTheme="minorHAnsi" w:hAnsiTheme="minorHAnsi" w:cstheme="minorHAnsi"/>
          <w:b/>
          <w:sz w:val="24"/>
          <w:szCs w:val="24"/>
        </w:rPr>
        <w:t xml:space="preserve">1 pkt 4 </w:t>
      </w:r>
      <w:proofErr w:type="spellStart"/>
      <w:r w:rsidRPr="006D2474">
        <w:rPr>
          <w:rFonts w:asciiTheme="minorHAnsi" w:hAnsiTheme="minorHAnsi" w:cstheme="minorHAnsi"/>
          <w:b/>
          <w:sz w:val="24"/>
          <w:szCs w:val="24"/>
        </w:rPr>
        <w:t>Pzp</w:t>
      </w:r>
      <w:proofErr w:type="spellEnd"/>
      <w:r w:rsidRPr="006D2474">
        <w:rPr>
          <w:rFonts w:asciiTheme="minorHAnsi" w:hAnsiTheme="minorHAnsi" w:cstheme="minorHAnsi"/>
          <w:b/>
          <w:sz w:val="24"/>
          <w:szCs w:val="24"/>
        </w:rPr>
        <w:t>.</w:t>
      </w:r>
    </w:p>
    <w:p w14:paraId="39746E58" w14:textId="1E556D3A" w:rsidR="00002D61" w:rsidRPr="00CE7EE5" w:rsidRDefault="00002D61" w:rsidP="00002D61">
      <w:pPr>
        <w:pStyle w:val="Akapitzlist"/>
        <w:widowControl w:val="0"/>
        <w:suppressAutoHyphens/>
        <w:spacing w:after="120" w:line="276" w:lineRule="auto"/>
        <w:ind w:left="0"/>
        <w:rPr>
          <w:rFonts w:asciiTheme="minorHAnsi" w:hAnsiTheme="minorHAnsi" w:cstheme="minorHAnsi"/>
          <w:b/>
          <w:u w:val="single"/>
        </w:rPr>
      </w:pPr>
      <w:r w:rsidRPr="00CE7EE5">
        <w:rPr>
          <w:rFonts w:asciiTheme="minorHAnsi" w:hAnsiTheme="minorHAnsi" w:cstheme="minorHAnsi"/>
          <w:b/>
          <w:u w:val="single"/>
        </w:rPr>
        <w:t>Obligatoryjne przesłanki wykluczenia:</w:t>
      </w:r>
    </w:p>
    <w:p w14:paraId="42B9FC36" w14:textId="77777777" w:rsidR="00002D61" w:rsidRPr="00AF0FB5" w:rsidRDefault="00002D61" w:rsidP="006915F1">
      <w:pPr>
        <w:widowControl w:val="0"/>
        <w:numPr>
          <w:ilvl w:val="0"/>
          <w:numId w:val="38"/>
        </w:numPr>
        <w:tabs>
          <w:tab w:val="clear" w:pos="720"/>
        </w:tabs>
        <w:suppressAutoHyphens/>
        <w:spacing w:after="120" w:line="276" w:lineRule="auto"/>
        <w:ind w:left="357" w:hanging="357"/>
        <w:rPr>
          <w:rFonts w:asciiTheme="minorHAnsi" w:hAnsiTheme="minorHAnsi" w:cstheme="minorHAnsi"/>
          <w:sz w:val="24"/>
          <w:szCs w:val="24"/>
        </w:rPr>
      </w:pPr>
      <w:r w:rsidRPr="00AF0FB5">
        <w:rPr>
          <w:rFonts w:asciiTheme="minorHAnsi" w:hAnsiTheme="minorHAnsi" w:cstheme="minorHAnsi"/>
          <w:sz w:val="24"/>
          <w:szCs w:val="24"/>
        </w:rPr>
        <w:t xml:space="preserve">Na podstawie </w:t>
      </w:r>
      <w:r w:rsidRPr="00CE7EE5">
        <w:rPr>
          <w:rFonts w:asciiTheme="minorHAnsi" w:hAnsiTheme="minorHAnsi" w:cstheme="minorHAnsi"/>
          <w:sz w:val="24"/>
          <w:szCs w:val="24"/>
          <w:u w:val="single"/>
        </w:rPr>
        <w:t xml:space="preserve">art. 108 ust. 1 </w:t>
      </w:r>
      <w:proofErr w:type="spellStart"/>
      <w:r w:rsidRPr="00CE7EE5">
        <w:rPr>
          <w:rFonts w:asciiTheme="minorHAnsi" w:hAnsiTheme="minorHAnsi" w:cstheme="minorHAnsi"/>
          <w:sz w:val="24"/>
          <w:szCs w:val="24"/>
          <w:u w:val="single"/>
        </w:rPr>
        <w:t>Pzp</w:t>
      </w:r>
      <w:proofErr w:type="spellEnd"/>
      <w:r w:rsidRPr="00AF0FB5">
        <w:rPr>
          <w:rFonts w:asciiTheme="minorHAnsi" w:hAnsiTheme="minorHAnsi" w:cstheme="minorHAnsi"/>
          <w:sz w:val="24"/>
          <w:szCs w:val="24"/>
        </w:rPr>
        <w:t xml:space="preserve"> z postępowania wyklucza się Wykonawcę:</w:t>
      </w:r>
    </w:p>
    <w:p w14:paraId="740D8013" w14:textId="77777777" w:rsidR="00002D61" w:rsidRPr="00AF0FB5" w:rsidRDefault="00002D61" w:rsidP="006915F1">
      <w:pPr>
        <w:pStyle w:val="Akapitzlist"/>
        <w:numPr>
          <w:ilvl w:val="0"/>
          <w:numId w:val="41"/>
        </w:numPr>
        <w:spacing w:line="276" w:lineRule="auto"/>
        <w:rPr>
          <w:rFonts w:asciiTheme="minorHAnsi" w:hAnsiTheme="minorHAnsi" w:cstheme="minorHAnsi"/>
          <w:vanish/>
        </w:rPr>
      </w:pPr>
    </w:p>
    <w:p w14:paraId="44F75EA6" w14:textId="77777777" w:rsidR="00002D61" w:rsidRPr="00AF0FB5" w:rsidRDefault="00002D61" w:rsidP="006915F1">
      <w:pPr>
        <w:pStyle w:val="Akapitzlist"/>
        <w:numPr>
          <w:ilvl w:val="0"/>
          <w:numId w:val="41"/>
        </w:numPr>
        <w:spacing w:line="276" w:lineRule="auto"/>
        <w:rPr>
          <w:rFonts w:asciiTheme="minorHAnsi" w:hAnsiTheme="minorHAnsi" w:cstheme="minorHAnsi"/>
          <w:vanish/>
        </w:rPr>
      </w:pPr>
    </w:p>
    <w:p w14:paraId="60F6E8FC" w14:textId="77777777" w:rsidR="00002D61" w:rsidRPr="00AF0FB5" w:rsidRDefault="00002D61" w:rsidP="006915F1">
      <w:pPr>
        <w:pStyle w:val="Akapitzlist"/>
        <w:numPr>
          <w:ilvl w:val="1"/>
          <w:numId w:val="41"/>
        </w:numPr>
        <w:spacing w:line="276" w:lineRule="auto"/>
        <w:ind w:left="788" w:hanging="431"/>
        <w:rPr>
          <w:rFonts w:asciiTheme="minorHAnsi" w:hAnsiTheme="minorHAnsi" w:cstheme="minorHAnsi"/>
        </w:rPr>
      </w:pPr>
      <w:r w:rsidRPr="00AF0FB5">
        <w:rPr>
          <w:rFonts w:asciiTheme="minorHAnsi" w:hAnsiTheme="minorHAnsi" w:cstheme="minorHAnsi"/>
        </w:rPr>
        <w:t>będącego osobą fizyczną, którego prawomocnie skazano za przestępstwo:</w:t>
      </w:r>
    </w:p>
    <w:p w14:paraId="7B54EDD9" w14:textId="77777777" w:rsidR="00002D61" w:rsidRPr="00AF0FB5" w:rsidRDefault="00002D61" w:rsidP="006915F1">
      <w:pPr>
        <w:pStyle w:val="Akapitzlist"/>
        <w:numPr>
          <w:ilvl w:val="0"/>
          <w:numId w:val="42"/>
        </w:numPr>
        <w:spacing w:line="276" w:lineRule="auto"/>
        <w:rPr>
          <w:rFonts w:asciiTheme="minorHAnsi" w:hAnsiTheme="minorHAnsi" w:cstheme="minorHAnsi"/>
        </w:rPr>
      </w:pPr>
      <w:r w:rsidRPr="00AF0FB5">
        <w:rPr>
          <w:rFonts w:asciiTheme="minorHAnsi" w:hAnsiTheme="minorHAnsi" w:cstheme="minorHAnsi"/>
        </w:rPr>
        <w:t xml:space="preserve">udziału w zorganizowanej grupie przestępczej albo związku mającym na celu popełnienie przestępstwa lub przestępstwa skarbowego, o którym mowa w </w:t>
      </w:r>
      <w:hyperlink r:id="rId13" w:anchor="/document/16798683?unitId=art(258)&amp;cm=DOCUMENT" w:history="1">
        <w:r w:rsidRPr="00AF0FB5">
          <w:rPr>
            <w:rStyle w:val="Hipercze"/>
            <w:rFonts w:asciiTheme="minorHAnsi" w:hAnsiTheme="minorHAnsi" w:cstheme="minorHAnsi"/>
            <w:color w:val="auto"/>
            <w:u w:val="none"/>
          </w:rPr>
          <w:t>art. 258</w:t>
        </w:r>
      </w:hyperlink>
      <w:r w:rsidRPr="00AF0FB5">
        <w:rPr>
          <w:rFonts w:asciiTheme="minorHAnsi" w:hAnsiTheme="minorHAnsi" w:cstheme="minorHAnsi"/>
        </w:rPr>
        <w:t xml:space="preserve"> Kodeksu karnego,</w:t>
      </w:r>
    </w:p>
    <w:p w14:paraId="0435AA07" w14:textId="77777777" w:rsidR="00002D61" w:rsidRPr="00AF0FB5" w:rsidRDefault="00002D61" w:rsidP="006915F1">
      <w:pPr>
        <w:pStyle w:val="Akapitzlist"/>
        <w:numPr>
          <w:ilvl w:val="0"/>
          <w:numId w:val="42"/>
        </w:numPr>
        <w:spacing w:line="276" w:lineRule="auto"/>
        <w:rPr>
          <w:rFonts w:asciiTheme="minorHAnsi" w:hAnsiTheme="minorHAnsi" w:cstheme="minorHAnsi"/>
        </w:rPr>
      </w:pPr>
      <w:r w:rsidRPr="00AF0FB5">
        <w:rPr>
          <w:rFonts w:asciiTheme="minorHAnsi" w:hAnsiTheme="minorHAnsi" w:cstheme="minorHAnsi"/>
        </w:rPr>
        <w:t xml:space="preserve">handlu ludźmi, o którym mowa w </w:t>
      </w:r>
      <w:hyperlink r:id="rId14" w:anchor="/document/16798683?unitId=art(189(a))&amp;cm=DOCUMENT" w:history="1">
        <w:r w:rsidRPr="00AF0FB5">
          <w:rPr>
            <w:rStyle w:val="Hipercze"/>
            <w:rFonts w:asciiTheme="minorHAnsi" w:hAnsiTheme="minorHAnsi" w:cstheme="minorHAnsi"/>
            <w:color w:val="auto"/>
            <w:u w:val="none"/>
          </w:rPr>
          <w:t>art. 189a</w:t>
        </w:r>
      </w:hyperlink>
      <w:r w:rsidRPr="00AF0FB5">
        <w:rPr>
          <w:rFonts w:asciiTheme="minorHAnsi" w:hAnsiTheme="minorHAnsi" w:cstheme="minorHAnsi"/>
        </w:rPr>
        <w:t xml:space="preserve"> Kodeksu karnego,</w:t>
      </w:r>
    </w:p>
    <w:p w14:paraId="1156BEBB" w14:textId="20B450C1" w:rsidR="00E0031E" w:rsidRDefault="00E0031E" w:rsidP="006915F1">
      <w:pPr>
        <w:pStyle w:val="Akapitzlist"/>
        <w:numPr>
          <w:ilvl w:val="0"/>
          <w:numId w:val="42"/>
        </w:numPr>
        <w:spacing w:line="276" w:lineRule="auto"/>
        <w:rPr>
          <w:rFonts w:asciiTheme="minorHAnsi" w:hAnsiTheme="minorHAnsi" w:cstheme="minorHAnsi"/>
        </w:rPr>
      </w:pPr>
      <w:r w:rsidRPr="00E0031E">
        <w:rPr>
          <w:rFonts w:asciiTheme="minorHAnsi" w:hAnsiTheme="minorHAnsi" w:cstheme="minorHAnsi"/>
        </w:rPr>
        <w:t>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w:t>
      </w:r>
      <w:proofErr w:type="spellStart"/>
      <w:r w:rsidR="0048761F">
        <w:rPr>
          <w:rFonts w:asciiTheme="minorHAnsi" w:hAnsiTheme="minorHAnsi" w:cstheme="minorHAnsi"/>
          <w:lang w:val="pl-PL"/>
        </w:rPr>
        <w:t>t.j</w:t>
      </w:r>
      <w:proofErr w:type="spellEnd"/>
      <w:r w:rsidR="0048761F">
        <w:rPr>
          <w:rFonts w:asciiTheme="minorHAnsi" w:hAnsiTheme="minorHAnsi" w:cstheme="minorHAnsi"/>
          <w:lang w:val="pl-PL"/>
        </w:rPr>
        <w:t xml:space="preserve">. </w:t>
      </w:r>
      <w:r w:rsidR="0048761F" w:rsidRPr="0048761F">
        <w:rPr>
          <w:rFonts w:asciiTheme="minorHAnsi" w:hAnsiTheme="minorHAnsi" w:cstheme="minorHAnsi"/>
        </w:rPr>
        <w:t>Dz. U. z 2023 r. poz. 826),</w:t>
      </w:r>
    </w:p>
    <w:p w14:paraId="3B565551" w14:textId="2770115C" w:rsidR="00002D61" w:rsidRPr="00AF0FB5" w:rsidRDefault="00002D61" w:rsidP="006915F1">
      <w:pPr>
        <w:pStyle w:val="Akapitzlist"/>
        <w:numPr>
          <w:ilvl w:val="0"/>
          <w:numId w:val="42"/>
        </w:numPr>
        <w:spacing w:line="276" w:lineRule="auto"/>
        <w:rPr>
          <w:rFonts w:asciiTheme="minorHAnsi" w:hAnsiTheme="minorHAnsi" w:cstheme="minorHAnsi"/>
        </w:rPr>
      </w:pPr>
      <w:r w:rsidRPr="00AF0FB5">
        <w:rPr>
          <w:rFonts w:asciiTheme="minorHAnsi" w:hAnsiTheme="minorHAnsi" w:cstheme="minorHAnsi"/>
        </w:rPr>
        <w:t xml:space="preserve">finansowania przestępstwa o charakterze terrorystycznym, o którym mowa w </w:t>
      </w:r>
      <w:hyperlink r:id="rId15" w:anchor="/document/16798683?unitId=art(165(a))&amp;cm=DOCUMENT" w:history="1">
        <w:r w:rsidRPr="00AF0FB5">
          <w:rPr>
            <w:rStyle w:val="Hipercze"/>
            <w:rFonts w:asciiTheme="minorHAnsi" w:hAnsiTheme="minorHAnsi" w:cstheme="minorHAnsi"/>
            <w:color w:val="auto"/>
            <w:u w:val="none"/>
          </w:rPr>
          <w:t>art. 165a</w:t>
        </w:r>
      </w:hyperlink>
      <w:r w:rsidRPr="00AF0FB5">
        <w:rPr>
          <w:rFonts w:asciiTheme="minorHAnsi" w:hAnsiTheme="minorHAnsi" w:cstheme="minorHAnsi"/>
        </w:rPr>
        <w:t xml:space="preserve"> Kodeksu karnego, lub przestępstwo udaremniania lub utrudniania stwierdzenia przestępnego pochodzenia pieniędzy lub ukrywania ich pochodzenia, o którym mowa w </w:t>
      </w:r>
      <w:hyperlink r:id="rId16" w:anchor="/document/16798683?unitId=art(299)&amp;cm=DOCUMENT" w:history="1">
        <w:r w:rsidRPr="00AF0FB5">
          <w:rPr>
            <w:rStyle w:val="Hipercze"/>
            <w:rFonts w:asciiTheme="minorHAnsi" w:hAnsiTheme="minorHAnsi" w:cstheme="minorHAnsi"/>
            <w:color w:val="auto"/>
            <w:u w:val="none"/>
          </w:rPr>
          <w:t>art. 299</w:t>
        </w:r>
      </w:hyperlink>
      <w:r w:rsidRPr="00AF0FB5">
        <w:rPr>
          <w:rFonts w:asciiTheme="minorHAnsi" w:hAnsiTheme="minorHAnsi" w:cstheme="minorHAnsi"/>
        </w:rPr>
        <w:t xml:space="preserve"> Kodeksu karnego,</w:t>
      </w:r>
    </w:p>
    <w:p w14:paraId="7A13E41B" w14:textId="77777777" w:rsidR="00002D61" w:rsidRPr="00AF0FB5" w:rsidRDefault="00002D61" w:rsidP="006915F1">
      <w:pPr>
        <w:pStyle w:val="Akapitzlist"/>
        <w:numPr>
          <w:ilvl w:val="0"/>
          <w:numId w:val="42"/>
        </w:numPr>
        <w:spacing w:line="276" w:lineRule="auto"/>
        <w:rPr>
          <w:rFonts w:asciiTheme="minorHAnsi" w:hAnsiTheme="minorHAnsi" w:cstheme="minorHAnsi"/>
        </w:rPr>
      </w:pPr>
      <w:r w:rsidRPr="00AF0FB5">
        <w:rPr>
          <w:rFonts w:asciiTheme="minorHAnsi" w:hAnsiTheme="minorHAnsi" w:cstheme="minorHAnsi"/>
        </w:rPr>
        <w:t xml:space="preserve">o charakterze terrorystycznym, o którym mowa w </w:t>
      </w:r>
      <w:hyperlink r:id="rId17" w:anchor="/document/16798683?unitId=art(115)par(20)&amp;cm=DOCUMENT" w:history="1">
        <w:r w:rsidRPr="00AF0FB5">
          <w:rPr>
            <w:rStyle w:val="Hipercze"/>
            <w:rFonts w:asciiTheme="minorHAnsi" w:hAnsiTheme="minorHAnsi" w:cstheme="minorHAnsi"/>
            <w:color w:val="auto"/>
            <w:u w:val="none"/>
          </w:rPr>
          <w:t>art. 115 § 20</w:t>
        </w:r>
      </w:hyperlink>
      <w:r w:rsidRPr="00AF0FB5">
        <w:rPr>
          <w:rFonts w:asciiTheme="minorHAnsi" w:hAnsiTheme="minorHAnsi" w:cstheme="minorHAnsi"/>
        </w:rPr>
        <w:t xml:space="preserve"> Kodeksu karnego, lub mające na celu popełnienie tego przestępstwa,</w:t>
      </w:r>
    </w:p>
    <w:p w14:paraId="6822DE49" w14:textId="77777777" w:rsidR="00002D61" w:rsidRPr="00AF0FB5" w:rsidRDefault="00002D61" w:rsidP="006915F1">
      <w:pPr>
        <w:pStyle w:val="Akapitzlist"/>
        <w:numPr>
          <w:ilvl w:val="0"/>
          <w:numId w:val="42"/>
        </w:numPr>
        <w:spacing w:line="276" w:lineRule="auto"/>
        <w:rPr>
          <w:rFonts w:asciiTheme="minorHAnsi" w:hAnsiTheme="minorHAnsi" w:cstheme="minorHAnsi"/>
        </w:rPr>
      </w:pPr>
      <w:r w:rsidRPr="00AF0FB5">
        <w:rPr>
          <w:rFonts w:asciiTheme="minorHAnsi" w:hAnsiTheme="minorHAnsi" w:cstheme="minorHAnsi"/>
        </w:rPr>
        <w:t xml:space="preserve">powierzenia wykonywania pracy małoletniemu cudzoziemcowi, o którym mowa w </w:t>
      </w:r>
      <w:hyperlink r:id="rId18" w:anchor="/document/17896506?unitId=art(9)ust(2)&amp;cm=DOCUMENT" w:history="1">
        <w:r w:rsidRPr="00AF0FB5">
          <w:rPr>
            <w:rStyle w:val="Hipercze"/>
            <w:rFonts w:asciiTheme="minorHAnsi" w:hAnsiTheme="minorHAnsi" w:cstheme="minorHAnsi"/>
            <w:color w:val="auto"/>
            <w:u w:val="none"/>
          </w:rPr>
          <w:t>art. 9 ust. 2</w:t>
        </w:r>
      </w:hyperlink>
      <w:r w:rsidRPr="00AF0FB5">
        <w:rPr>
          <w:rFonts w:asciiTheme="minorHAnsi" w:hAnsiTheme="minorHAnsi" w:cstheme="minorHAnsi"/>
        </w:rPr>
        <w:t xml:space="preserve"> ustawy z dnia 15 czerwca 2012 r. o skutkach powierzania wykonywania pracy cudzoziemcom przebywającym wbrew przepisom na terytorium Rzeczypospolitej Polskiej (Dz. U. </w:t>
      </w:r>
      <w:r>
        <w:rPr>
          <w:rFonts w:asciiTheme="minorHAnsi" w:hAnsiTheme="minorHAnsi" w:cstheme="minorHAnsi"/>
          <w:lang w:val="pl-PL"/>
        </w:rPr>
        <w:t xml:space="preserve">z 2021 r. </w:t>
      </w:r>
      <w:r w:rsidRPr="00AF0FB5">
        <w:rPr>
          <w:rFonts w:asciiTheme="minorHAnsi" w:hAnsiTheme="minorHAnsi" w:cstheme="minorHAnsi"/>
        </w:rPr>
        <w:t xml:space="preserve">poz. </w:t>
      </w:r>
      <w:r>
        <w:rPr>
          <w:rFonts w:asciiTheme="minorHAnsi" w:hAnsiTheme="minorHAnsi" w:cstheme="minorHAnsi"/>
          <w:lang w:val="pl-PL"/>
        </w:rPr>
        <w:t>1745</w:t>
      </w:r>
      <w:r w:rsidRPr="00AF0FB5">
        <w:rPr>
          <w:rFonts w:asciiTheme="minorHAnsi" w:hAnsiTheme="minorHAnsi" w:cstheme="minorHAnsi"/>
        </w:rPr>
        <w:t>),</w:t>
      </w:r>
    </w:p>
    <w:p w14:paraId="1CB687BD" w14:textId="77777777" w:rsidR="00002D61" w:rsidRPr="00AF0FB5" w:rsidRDefault="00002D61" w:rsidP="006915F1">
      <w:pPr>
        <w:pStyle w:val="Akapitzlist"/>
        <w:numPr>
          <w:ilvl w:val="0"/>
          <w:numId w:val="42"/>
        </w:numPr>
        <w:spacing w:line="276" w:lineRule="auto"/>
        <w:rPr>
          <w:rFonts w:asciiTheme="minorHAnsi" w:hAnsiTheme="minorHAnsi" w:cstheme="minorHAnsi"/>
        </w:rPr>
      </w:pPr>
      <w:r w:rsidRPr="00AF0FB5">
        <w:rPr>
          <w:rFonts w:asciiTheme="minorHAnsi" w:hAnsiTheme="minorHAnsi" w:cstheme="minorHAnsi"/>
        </w:rPr>
        <w:t xml:space="preserve">przeciwko obrotowi gospodarczemu, o których mowa w </w:t>
      </w:r>
      <w:hyperlink r:id="rId19" w:anchor="/document/16798683?unitId=art(296)&amp;cm=DOCUMENT" w:history="1">
        <w:r w:rsidRPr="00AF0FB5">
          <w:rPr>
            <w:rStyle w:val="Hipercze"/>
            <w:rFonts w:asciiTheme="minorHAnsi" w:hAnsiTheme="minorHAnsi" w:cstheme="minorHAnsi"/>
            <w:color w:val="auto"/>
            <w:u w:val="none"/>
          </w:rPr>
          <w:t>art. 296-307</w:t>
        </w:r>
      </w:hyperlink>
      <w:r w:rsidRPr="00AF0FB5">
        <w:rPr>
          <w:rFonts w:asciiTheme="minorHAnsi" w:hAnsiTheme="minorHAnsi" w:cstheme="minorHAnsi"/>
        </w:rPr>
        <w:t xml:space="preserve"> Kodeksu karnego, przestępstwo oszustwa, o którym mowa w </w:t>
      </w:r>
      <w:hyperlink r:id="rId20" w:anchor="/document/16798683?unitId=art(286)&amp;cm=DOCUMENT" w:history="1">
        <w:r w:rsidRPr="00AF0FB5">
          <w:rPr>
            <w:rStyle w:val="Hipercze"/>
            <w:rFonts w:asciiTheme="minorHAnsi" w:hAnsiTheme="minorHAnsi" w:cstheme="minorHAnsi"/>
            <w:color w:val="auto"/>
            <w:u w:val="none"/>
          </w:rPr>
          <w:t>art. 286</w:t>
        </w:r>
      </w:hyperlink>
      <w:r w:rsidRPr="00AF0FB5">
        <w:rPr>
          <w:rFonts w:asciiTheme="minorHAnsi" w:hAnsiTheme="minorHAnsi" w:cstheme="minorHAnsi"/>
        </w:rPr>
        <w:t xml:space="preserve"> Kodeksu karnego, przestępstwo przeciwko wiarygodności dokumentów, o których mowa w </w:t>
      </w:r>
      <w:hyperlink r:id="rId21" w:anchor="/document/16798683?unitId=art(270)&amp;cm=DOCUMENT" w:history="1">
        <w:r w:rsidRPr="00AF0FB5">
          <w:rPr>
            <w:rStyle w:val="Hipercze"/>
            <w:rFonts w:asciiTheme="minorHAnsi" w:hAnsiTheme="minorHAnsi" w:cstheme="minorHAnsi"/>
            <w:color w:val="auto"/>
            <w:u w:val="none"/>
          </w:rPr>
          <w:t>art. 270-277d</w:t>
        </w:r>
      </w:hyperlink>
      <w:r w:rsidRPr="00AF0FB5">
        <w:rPr>
          <w:rFonts w:asciiTheme="minorHAnsi" w:hAnsiTheme="minorHAnsi" w:cstheme="minorHAnsi"/>
        </w:rPr>
        <w:t xml:space="preserve"> Kodeksu karnego, lub przestępstwo skarbowe,</w:t>
      </w:r>
    </w:p>
    <w:p w14:paraId="218222BF" w14:textId="77777777" w:rsidR="00002D61" w:rsidRDefault="00002D61" w:rsidP="006915F1">
      <w:pPr>
        <w:pStyle w:val="Akapitzlist"/>
        <w:numPr>
          <w:ilvl w:val="0"/>
          <w:numId w:val="42"/>
        </w:numPr>
        <w:spacing w:after="120" w:line="276" w:lineRule="auto"/>
        <w:ind w:left="1434" w:hanging="357"/>
        <w:rPr>
          <w:rFonts w:asciiTheme="minorHAnsi" w:hAnsiTheme="minorHAnsi" w:cstheme="minorHAnsi"/>
        </w:rPr>
      </w:pPr>
      <w:r w:rsidRPr="00AF0FB5">
        <w:rPr>
          <w:rFonts w:asciiTheme="minorHAnsi" w:hAnsiTheme="minorHAnsi" w:cstheme="minorHAnsi"/>
        </w:rPr>
        <w:lastRenderedPageBreak/>
        <w:t>o którym mowa w art. 9 ust. 1 i 3 lub art. 10 ustawy z dnia 15 czerwca 2012 r. o skutkach powierzania wykonywania pracy cudzoziemcom przebywającym wbrew przepisom na terytorium Rzeczypospolitej Polskiej</w:t>
      </w:r>
    </w:p>
    <w:p w14:paraId="187BBEFF" w14:textId="77777777" w:rsidR="00002D61" w:rsidRPr="00AF0FB5" w:rsidRDefault="00002D61" w:rsidP="003522D1">
      <w:pPr>
        <w:spacing w:after="120" w:line="276" w:lineRule="auto"/>
        <w:ind w:left="1077"/>
        <w:rPr>
          <w:rFonts w:asciiTheme="minorHAnsi" w:hAnsiTheme="minorHAnsi" w:cstheme="minorHAnsi"/>
          <w:sz w:val="24"/>
          <w:szCs w:val="24"/>
        </w:rPr>
      </w:pPr>
      <w:r w:rsidRPr="00AF0FB5">
        <w:rPr>
          <w:rFonts w:asciiTheme="minorHAnsi" w:hAnsiTheme="minorHAnsi" w:cstheme="minorHAnsi"/>
          <w:sz w:val="24"/>
          <w:szCs w:val="24"/>
        </w:rPr>
        <w:t>- lub za odpowiedni czyn zabroniony określony w przepisach prawa obcego;</w:t>
      </w:r>
    </w:p>
    <w:p w14:paraId="5E5B0CA9" w14:textId="77777777" w:rsidR="00002D61" w:rsidRPr="00AF0FB5" w:rsidRDefault="00002D61" w:rsidP="006915F1">
      <w:pPr>
        <w:pStyle w:val="Akapitzlist"/>
        <w:numPr>
          <w:ilvl w:val="1"/>
          <w:numId w:val="38"/>
        </w:numPr>
        <w:tabs>
          <w:tab w:val="clear" w:pos="720"/>
        </w:tabs>
        <w:spacing w:line="276" w:lineRule="auto"/>
        <w:ind w:left="792" w:hanging="432"/>
        <w:rPr>
          <w:rFonts w:asciiTheme="minorHAnsi" w:hAnsiTheme="minorHAnsi" w:cstheme="minorHAnsi"/>
          <w:vanish/>
        </w:rPr>
      </w:pPr>
    </w:p>
    <w:p w14:paraId="660188EF" w14:textId="77777777" w:rsidR="00002D61" w:rsidRPr="00AF0FB5" w:rsidRDefault="00002D61" w:rsidP="006915F1">
      <w:pPr>
        <w:pStyle w:val="Akapitzlist"/>
        <w:numPr>
          <w:ilvl w:val="1"/>
          <w:numId w:val="38"/>
        </w:numPr>
        <w:tabs>
          <w:tab w:val="clear" w:pos="720"/>
        </w:tabs>
        <w:spacing w:after="120" w:line="276" w:lineRule="auto"/>
        <w:ind w:left="788" w:hanging="431"/>
        <w:rPr>
          <w:rFonts w:asciiTheme="minorHAnsi" w:hAnsiTheme="minorHAnsi" w:cstheme="minorHAnsi"/>
        </w:rPr>
      </w:pPr>
      <w:r w:rsidRPr="00AF0FB5">
        <w:rPr>
          <w:rFonts w:asciiTheme="minorHAnsi" w:hAnsiTheme="minorHAnsi" w:cstheme="minorHAnsi"/>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Pr>
          <w:rFonts w:asciiTheme="minorHAnsi" w:hAnsiTheme="minorHAnsi" w:cstheme="minorHAnsi"/>
          <w:lang w:val="pl-PL"/>
        </w:rPr>
        <w:t>2.</w:t>
      </w:r>
      <w:r w:rsidRPr="00AF0FB5">
        <w:rPr>
          <w:rFonts w:asciiTheme="minorHAnsi" w:hAnsiTheme="minorHAnsi" w:cstheme="minorHAnsi"/>
        </w:rPr>
        <w:t>1;</w:t>
      </w:r>
    </w:p>
    <w:p w14:paraId="63EF14FC" w14:textId="77777777" w:rsidR="00002D61" w:rsidRPr="00AF0FB5" w:rsidRDefault="00002D61" w:rsidP="006915F1">
      <w:pPr>
        <w:pStyle w:val="Akapitzlist"/>
        <w:numPr>
          <w:ilvl w:val="1"/>
          <w:numId w:val="38"/>
        </w:numPr>
        <w:tabs>
          <w:tab w:val="clear" w:pos="720"/>
        </w:tabs>
        <w:spacing w:after="120" w:line="276" w:lineRule="auto"/>
        <w:ind w:left="788" w:hanging="431"/>
        <w:rPr>
          <w:rFonts w:asciiTheme="minorHAnsi" w:hAnsiTheme="minorHAnsi" w:cstheme="minorHAnsi"/>
        </w:rPr>
      </w:pPr>
      <w:r w:rsidRPr="00AF0FB5">
        <w:rPr>
          <w:rFonts w:asciiTheme="minorHAnsi" w:hAnsiTheme="minorHAnsi" w:cstheme="minorHAnsi"/>
        </w:rPr>
        <w:t>wobec którego wydano prawomocny wyrok sądu lub ostateczną decyzję administracyjną</w:t>
      </w:r>
      <w:r>
        <w:rPr>
          <w:rFonts w:asciiTheme="minorHAnsi" w:hAnsiTheme="minorHAnsi" w:cstheme="minorHAnsi"/>
          <w:lang w:val="pl-PL"/>
        </w:rPr>
        <w:t xml:space="preserve">               </w:t>
      </w:r>
      <w:r w:rsidRPr="00AF0FB5">
        <w:rPr>
          <w:rFonts w:asciiTheme="minorHAnsi" w:hAnsiTheme="minorHAnsi" w:cstheme="minorHAnsi"/>
        </w:rPr>
        <w:t xml:space="preserve">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604F16B" w14:textId="77777777" w:rsidR="00002D61" w:rsidRPr="00AF0FB5" w:rsidRDefault="00002D61" w:rsidP="006915F1">
      <w:pPr>
        <w:pStyle w:val="Akapitzlist"/>
        <w:numPr>
          <w:ilvl w:val="1"/>
          <w:numId w:val="38"/>
        </w:numPr>
        <w:tabs>
          <w:tab w:val="clear" w:pos="720"/>
        </w:tabs>
        <w:spacing w:after="120" w:line="276" w:lineRule="auto"/>
        <w:ind w:left="788" w:hanging="431"/>
        <w:rPr>
          <w:rFonts w:asciiTheme="minorHAnsi" w:hAnsiTheme="minorHAnsi" w:cstheme="minorHAnsi"/>
        </w:rPr>
      </w:pPr>
      <w:r w:rsidRPr="00AF0FB5">
        <w:rPr>
          <w:rFonts w:asciiTheme="minorHAnsi" w:hAnsiTheme="minorHAnsi" w:cstheme="minorHAnsi"/>
        </w:rPr>
        <w:t>wobec którego prawomocnie orzeczono zakaz ubiegania się o zamówienia publiczne;</w:t>
      </w:r>
    </w:p>
    <w:p w14:paraId="66AE88F5" w14:textId="77777777" w:rsidR="00002D61" w:rsidRPr="00AF0FB5" w:rsidRDefault="00002D61" w:rsidP="006915F1">
      <w:pPr>
        <w:pStyle w:val="Akapitzlist"/>
        <w:numPr>
          <w:ilvl w:val="1"/>
          <w:numId w:val="38"/>
        </w:numPr>
        <w:tabs>
          <w:tab w:val="clear" w:pos="720"/>
        </w:tabs>
        <w:spacing w:after="120" w:line="276" w:lineRule="auto"/>
        <w:ind w:left="788" w:hanging="431"/>
        <w:rPr>
          <w:rFonts w:asciiTheme="minorHAnsi" w:hAnsiTheme="minorHAnsi" w:cstheme="minorHAnsi"/>
        </w:rPr>
      </w:pPr>
      <w:r w:rsidRPr="00AF0FB5">
        <w:rPr>
          <w:rFonts w:asciiTheme="minorHAnsi" w:hAnsiTheme="minorHAnsi" w:cstheme="minorHAnsi"/>
        </w:rPr>
        <w:t xml:space="preserve">jeżeli zamawiający może stwierdzić, na podstawie wiarygodnych przesłanek, że wykonawca zawarł z innymi wykonawcami porozumienie mające na celu zakłócenie konkurencji, </w:t>
      </w:r>
      <w:r>
        <w:rPr>
          <w:rFonts w:asciiTheme="minorHAnsi" w:hAnsiTheme="minorHAnsi" w:cstheme="minorHAnsi"/>
          <w:lang w:val="pl-PL"/>
        </w:rPr>
        <w:t xml:space="preserve">                    </w:t>
      </w:r>
      <w:r w:rsidRPr="00AF0FB5">
        <w:rPr>
          <w:rFonts w:asciiTheme="minorHAnsi" w:hAnsiTheme="minorHAnsi" w:cstheme="minorHAnsi"/>
        </w:rPr>
        <w:t xml:space="preserve">w szczególności jeżeli należąc do tej samej grupy kapitałowej w rozumieniu </w:t>
      </w:r>
      <w:hyperlink r:id="rId22" w:anchor="/document/17337528?cm=DOCUMENT" w:history="1">
        <w:r w:rsidRPr="00AF0FB5">
          <w:rPr>
            <w:rStyle w:val="Hipercze"/>
            <w:rFonts w:asciiTheme="minorHAnsi" w:hAnsiTheme="minorHAnsi" w:cstheme="minorHAnsi"/>
            <w:color w:val="auto"/>
            <w:u w:val="none"/>
          </w:rPr>
          <w:t>ustawy</w:t>
        </w:r>
      </w:hyperlink>
      <w:r w:rsidRPr="00AF0FB5">
        <w:rPr>
          <w:rFonts w:asciiTheme="minorHAnsi" w:hAnsiTheme="minorHAnsi"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50C91F35" w14:textId="77777777" w:rsidR="00002D61" w:rsidRDefault="00002D61" w:rsidP="006915F1">
      <w:pPr>
        <w:pStyle w:val="Akapitzlist"/>
        <w:numPr>
          <w:ilvl w:val="1"/>
          <w:numId w:val="38"/>
        </w:numPr>
        <w:tabs>
          <w:tab w:val="clear" w:pos="720"/>
        </w:tabs>
        <w:spacing w:line="276" w:lineRule="auto"/>
        <w:ind w:left="792" w:hanging="432"/>
        <w:rPr>
          <w:rFonts w:asciiTheme="minorHAnsi" w:hAnsiTheme="minorHAnsi" w:cstheme="minorHAnsi"/>
        </w:rPr>
      </w:pPr>
      <w:r w:rsidRPr="00AF0FB5">
        <w:rPr>
          <w:rFonts w:asciiTheme="minorHAnsi" w:hAnsiTheme="minorHAnsi" w:cstheme="minorHAnsi"/>
        </w:rPr>
        <w:t>jeżeli, w przypadkach, o których mowa w art. 85 ust. 1</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AF0FB5">
        <w:rPr>
          <w:rFonts w:asciiTheme="minorHAnsi" w:hAnsiTheme="minorHAnsi" w:cstheme="minorHAnsi"/>
        </w:rPr>
        <w:t xml:space="preserve">, doszło do zakłócenia konkurencji wynikającego z wcześniejszego zaangażowania tego wykonawcy lub podmiotu, który należy z wykonawcą do tej samej grupy kapitałowej w rozumieniu </w:t>
      </w:r>
      <w:hyperlink r:id="rId23" w:anchor="/document/17337528?cm=DOCUMENT" w:history="1">
        <w:r w:rsidRPr="00AF0FB5">
          <w:rPr>
            <w:rStyle w:val="Hipercze"/>
            <w:rFonts w:asciiTheme="minorHAnsi" w:hAnsiTheme="minorHAnsi" w:cstheme="minorHAnsi"/>
            <w:color w:val="auto"/>
            <w:u w:val="none"/>
          </w:rPr>
          <w:t>ustawy</w:t>
        </w:r>
      </w:hyperlink>
      <w:r w:rsidRPr="00AF0FB5">
        <w:rPr>
          <w:rFonts w:asciiTheme="minorHAnsi" w:hAnsiTheme="minorHAnsi"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4EBF05ED" w14:textId="143CEBFB" w:rsidR="00002D61" w:rsidRPr="00CE7EE5" w:rsidRDefault="00002D61" w:rsidP="00002D61">
      <w:pPr>
        <w:widowControl w:val="0"/>
        <w:suppressAutoHyphens/>
        <w:spacing w:before="240" w:after="120" w:line="276" w:lineRule="auto"/>
        <w:rPr>
          <w:rFonts w:asciiTheme="minorHAnsi" w:hAnsiTheme="minorHAnsi" w:cstheme="minorHAnsi"/>
          <w:b/>
          <w:sz w:val="24"/>
          <w:szCs w:val="24"/>
          <w:u w:val="single"/>
        </w:rPr>
      </w:pPr>
      <w:r w:rsidRPr="00CE7EE5">
        <w:rPr>
          <w:rFonts w:asciiTheme="minorHAnsi" w:hAnsiTheme="minorHAnsi" w:cstheme="minorHAnsi"/>
          <w:b/>
          <w:sz w:val="24"/>
          <w:szCs w:val="24"/>
          <w:u w:val="single"/>
        </w:rPr>
        <w:t>Fakultatywne przesłanki wykluczenia:</w:t>
      </w:r>
    </w:p>
    <w:p w14:paraId="11532E7E" w14:textId="77777777" w:rsidR="00002D61" w:rsidRPr="008A585B" w:rsidRDefault="00002D61" w:rsidP="006915F1">
      <w:pPr>
        <w:widowControl w:val="0"/>
        <w:numPr>
          <w:ilvl w:val="0"/>
          <w:numId w:val="38"/>
        </w:numPr>
        <w:tabs>
          <w:tab w:val="clear" w:pos="720"/>
        </w:tabs>
        <w:suppressAutoHyphens/>
        <w:spacing w:before="120" w:after="120" w:line="276" w:lineRule="auto"/>
        <w:ind w:left="357" w:hanging="357"/>
        <w:rPr>
          <w:rFonts w:asciiTheme="minorHAnsi" w:hAnsiTheme="minorHAnsi" w:cstheme="minorHAnsi"/>
          <w:b/>
          <w:sz w:val="24"/>
          <w:szCs w:val="24"/>
        </w:rPr>
      </w:pPr>
      <w:r w:rsidRPr="006D2474">
        <w:rPr>
          <w:rFonts w:asciiTheme="minorHAnsi" w:hAnsiTheme="minorHAnsi" w:cstheme="minorHAnsi"/>
          <w:b/>
          <w:sz w:val="24"/>
          <w:szCs w:val="24"/>
        </w:rPr>
        <w:t xml:space="preserve">Na podstawie art. 109 ust. 1 pkt 4 </w:t>
      </w:r>
      <w:proofErr w:type="spellStart"/>
      <w:r w:rsidRPr="006D2474">
        <w:rPr>
          <w:rFonts w:asciiTheme="minorHAnsi" w:hAnsiTheme="minorHAnsi" w:cstheme="minorHAnsi"/>
          <w:b/>
          <w:sz w:val="24"/>
          <w:szCs w:val="24"/>
        </w:rPr>
        <w:t>Pzp</w:t>
      </w:r>
      <w:proofErr w:type="spellEnd"/>
      <w:r w:rsidRPr="006D2474">
        <w:rPr>
          <w:rFonts w:asciiTheme="minorHAnsi" w:hAnsiTheme="minorHAnsi" w:cstheme="minorHAnsi"/>
          <w:b/>
          <w:sz w:val="24"/>
          <w:szCs w:val="24"/>
        </w:rPr>
        <w:t xml:space="preserve"> z postępowania wyklucza się Wykonawcę</w:t>
      </w:r>
      <w:r w:rsidRPr="006D2474">
        <w:rPr>
          <w:rFonts w:asciiTheme="minorHAnsi" w:hAnsiTheme="minorHAnsi" w:cstheme="minorHAnsi"/>
          <w:sz w:val="24"/>
          <w:szCs w:val="24"/>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rPr>
          <w:rFonts w:asciiTheme="minorHAnsi" w:hAnsiTheme="minorHAnsi" w:cstheme="minorHAnsi"/>
          <w:sz w:val="24"/>
          <w:szCs w:val="24"/>
        </w:rPr>
        <w:t xml:space="preserve">                  </w:t>
      </w:r>
      <w:r w:rsidRPr="006D2474">
        <w:rPr>
          <w:rFonts w:asciiTheme="minorHAnsi" w:hAnsiTheme="minorHAnsi" w:cstheme="minorHAnsi"/>
          <w:sz w:val="24"/>
          <w:szCs w:val="24"/>
        </w:rPr>
        <w:t>w przepisach miejsca wszczęcia tej procedury.</w:t>
      </w:r>
    </w:p>
    <w:p w14:paraId="3F2B3FA3" w14:textId="5E97A649" w:rsidR="00002D61" w:rsidRPr="00466C3A" w:rsidRDefault="00002D61" w:rsidP="00002D61">
      <w:pPr>
        <w:widowControl w:val="0"/>
        <w:suppressAutoHyphens/>
        <w:spacing w:before="240" w:after="240" w:line="276" w:lineRule="auto"/>
        <w:rPr>
          <w:rFonts w:asciiTheme="minorHAnsi" w:hAnsiTheme="minorHAnsi" w:cstheme="minorHAnsi"/>
          <w:b/>
          <w:sz w:val="24"/>
          <w:szCs w:val="24"/>
          <w:u w:val="single"/>
        </w:rPr>
      </w:pPr>
      <w:r w:rsidRPr="00466C3A">
        <w:rPr>
          <w:rFonts w:asciiTheme="minorHAnsi" w:hAnsiTheme="minorHAnsi" w:cstheme="minorHAnsi"/>
          <w:b/>
          <w:sz w:val="24"/>
          <w:szCs w:val="24"/>
          <w:u w:val="single"/>
        </w:rPr>
        <w:t>Wykluczenie na podstawie ustawy z dnia 13 kwietnia 2022 r. o szczególnych rozwiązaniach                w zakresie przeciwdziałania wspieraniu agresji na Ukrainę oraz służących ochronie bezpieczeństwa narodowego (</w:t>
      </w:r>
      <w:proofErr w:type="spellStart"/>
      <w:r w:rsidRPr="00466C3A">
        <w:rPr>
          <w:rFonts w:asciiTheme="minorHAnsi" w:hAnsiTheme="minorHAnsi" w:cstheme="minorHAnsi"/>
          <w:b/>
          <w:sz w:val="24"/>
          <w:szCs w:val="24"/>
          <w:u w:val="single"/>
        </w:rPr>
        <w:t>t.j</w:t>
      </w:r>
      <w:proofErr w:type="spellEnd"/>
      <w:r w:rsidRPr="00466C3A">
        <w:rPr>
          <w:rFonts w:asciiTheme="minorHAnsi" w:hAnsiTheme="minorHAnsi" w:cstheme="minorHAnsi"/>
          <w:b/>
          <w:sz w:val="24"/>
          <w:szCs w:val="24"/>
          <w:u w:val="single"/>
        </w:rPr>
        <w:t>. Dz.U. z 2023 r. poz. 1</w:t>
      </w:r>
      <w:r w:rsidR="00C4639B" w:rsidRPr="00466C3A">
        <w:rPr>
          <w:rFonts w:asciiTheme="minorHAnsi" w:hAnsiTheme="minorHAnsi" w:cstheme="minorHAnsi"/>
          <w:b/>
          <w:sz w:val="24"/>
          <w:szCs w:val="24"/>
          <w:u w:val="single"/>
        </w:rPr>
        <w:t>479</w:t>
      </w:r>
      <w:r w:rsidRPr="00466C3A">
        <w:rPr>
          <w:rFonts w:asciiTheme="minorHAnsi" w:hAnsiTheme="minorHAnsi" w:cstheme="minorHAnsi"/>
          <w:b/>
          <w:sz w:val="24"/>
          <w:szCs w:val="24"/>
          <w:u w:val="single"/>
        </w:rPr>
        <w:t>):</w:t>
      </w:r>
    </w:p>
    <w:p w14:paraId="79351BF7" w14:textId="7D4E80DB" w:rsidR="00002D61" w:rsidRPr="00154466" w:rsidRDefault="00002D61" w:rsidP="006915F1">
      <w:pPr>
        <w:widowControl w:val="0"/>
        <w:numPr>
          <w:ilvl w:val="0"/>
          <w:numId w:val="38"/>
        </w:numPr>
        <w:tabs>
          <w:tab w:val="clear" w:pos="720"/>
        </w:tabs>
        <w:suppressAutoHyphens/>
        <w:spacing w:after="0" w:line="276" w:lineRule="auto"/>
        <w:ind w:left="360"/>
        <w:rPr>
          <w:rFonts w:asciiTheme="minorHAnsi" w:hAnsiTheme="minorHAnsi" w:cstheme="minorHAnsi"/>
          <w:sz w:val="24"/>
          <w:szCs w:val="24"/>
        </w:rPr>
      </w:pPr>
      <w:r>
        <w:rPr>
          <w:rFonts w:asciiTheme="minorHAnsi" w:hAnsiTheme="minorHAnsi" w:cstheme="minorHAnsi"/>
          <w:b/>
          <w:sz w:val="24"/>
          <w:szCs w:val="24"/>
        </w:rPr>
        <w:lastRenderedPageBreak/>
        <w:t xml:space="preserve">Na podstawie art. 7 ust. 1 ustawy z dnia </w:t>
      </w:r>
      <w:r w:rsidRPr="00892FC3">
        <w:rPr>
          <w:rFonts w:asciiTheme="minorHAnsi" w:hAnsiTheme="minorHAnsi" w:cstheme="minorHAnsi"/>
          <w:b/>
          <w:sz w:val="24"/>
          <w:szCs w:val="24"/>
        </w:rPr>
        <w:t>13 kwietnia 2022 r.</w:t>
      </w:r>
      <w:r>
        <w:rPr>
          <w:rFonts w:asciiTheme="minorHAnsi" w:hAnsiTheme="minorHAnsi" w:cstheme="minorHAnsi"/>
          <w:b/>
          <w:sz w:val="24"/>
          <w:szCs w:val="24"/>
        </w:rPr>
        <w:t xml:space="preserve"> </w:t>
      </w:r>
      <w:r w:rsidRPr="00892FC3">
        <w:rPr>
          <w:rFonts w:asciiTheme="minorHAnsi" w:hAnsiTheme="minorHAnsi" w:cstheme="minorHAnsi"/>
          <w:b/>
          <w:sz w:val="24"/>
          <w:szCs w:val="24"/>
        </w:rPr>
        <w:t>o szczególnych rozwiązaniach</w:t>
      </w:r>
      <w:r>
        <w:rPr>
          <w:rFonts w:asciiTheme="minorHAnsi" w:hAnsiTheme="minorHAnsi" w:cstheme="minorHAnsi"/>
          <w:b/>
          <w:sz w:val="24"/>
          <w:szCs w:val="24"/>
        </w:rPr>
        <w:t xml:space="preserve">               </w:t>
      </w:r>
      <w:r w:rsidRPr="00892FC3">
        <w:rPr>
          <w:rFonts w:asciiTheme="minorHAnsi" w:hAnsiTheme="minorHAnsi" w:cstheme="minorHAnsi"/>
          <w:b/>
          <w:sz w:val="24"/>
          <w:szCs w:val="24"/>
        </w:rPr>
        <w:t xml:space="preserve"> w zakresie przeciwdziałania wspieraniu agresji na Ukrainę oraz służących ochronie bezpieczeństwa narodowego</w:t>
      </w:r>
      <w:r>
        <w:rPr>
          <w:rFonts w:asciiTheme="minorHAnsi" w:hAnsiTheme="minorHAnsi" w:cstheme="minorHAnsi"/>
          <w:b/>
          <w:sz w:val="24"/>
          <w:szCs w:val="24"/>
        </w:rPr>
        <w:t xml:space="preserve"> </w:t>
      </w:r>
      <w:r w:rsidRPr="00892FC3">
        <w:rPr>
          <w:rFonts w:asciiTheme="minorHAnsi" w:hAnsiTheme="minorHAnsi" w:cstheme="minorHAnsi"/>
          <w:sz w:val="24"/>
          <w:szCs w:val="24"/>
        </w:rPr>
        <w:t>(</w:t>
      </w:r>
      <w:proofErr w:type="spellStart"/>
      <w:r>
        <w:rPr>
          <w:rFonts w:asciiTheme="minorHAnsi" w:hAnsiTheme="minorHAnsi" w:cstheme="minorHAnsi"/>
          <w:sz w:val="24"/>
          <w:szCs w:val="24"/>
        </w:rPr>
        <w:t>t.j</w:t>
      </w:r>
      <w:proofErr w:type="spellEnd"/>
      <w:r>
        <w:rPr>
          <w:rFonts w:asciiTheme="minorHAnsi" w:hAnsiTheme="minorHAnsi" w:cstheme="minorHAnsi"/>
          <w:sz w:val="24"/>
          <w:szCs w:val="24"/>
        </w:rPr>
        <w:t xml:space="preserve">. </w:t>
      </w:r>
      <w:r w:rsidRPr="00892FC3">
        <w:rPr>
          <w:rFonts w:asciiTheme="minorHAnsi" w:hAnsiTheme="minorHAnsi" w:cstheme="minorHAnsi"/>
          <w:sz w:val="24"/>
          <w:szCs w:val="24"/>
        </w:rPr>
        <w:t>D</w:t>
      </w:r>
      <w:r w:rsidR="00C4639B">
        <w:rPr>
          <w:rFonts w:asciiTheme="minorHAnsi" w:hAnsiTheme="minorHAnsi" w:cstheme="minorHAnsi"/>
          <w:sz w:val="24"/>
          <w:szCs w:val="24"/>
        </w:rPr>
        <w:t>z.U. z 2023 r. poz. 1479</w:t>
      </w:r>
      <w:r>
        <w:rPr>
          <w:rFonts w:asciiTheme="minorHAnsi" w:hAnsiTheme="minorHAnsi" w:cstheme="minorHAnsi"/>
          <w:sz w:val="24"/>
          <w:szCs w:val="24"/>
        </w:rPr>
        <w:t>)  z</w:t>
      </w:r>
      <w:r w:rsidRPr="00154466">
        <w:rPr>
          <w:rFonts w:asciiTheme="minorHAnsi" w:hAnsiTheme="minorHAnsi" w:cstheme="minorHAnsi"/>
          <w:sz w:val="24"/>
          <w:szCs w:val="24"/>
        </w:rPr>
        <w:t xml:space="preserve"> postępowania o udzielenie zamówienia publicznego lub konkursu prowadzonego na podstawie ustawy z dnia 11 września 2019 r. - Prawo zamówień publicznych wyklucza się:</w:t>
      </w:r>
    </w:p>
    <w:p w14:paraId="057EC513" w14:textId="77777777" w:rsidR="00002D61" w:rsidRDefault="00002D61" w:rsidP="006915F1">
      <w:pPr>
        <w:pStyle w:val="Akapitzlist"/>
        <w:widowControl w:val="0"/>
        <w:numPr>
          <w:ilvl w:val="0"/>
          <w:numId w:val="44"/>
        </w:numPr>
        <w:suppressAutoHyphens/>
        <w:spacing w:line="276" w:lineRule="auto"/>
        <w:rPr>
          <w:rFonts w:asciiTheme="minorHAnsi" w:hAnsiTheme="minorHAnsi" w:cstheme="minorHAnsi"/>
        </w:rPr>
      </w:pPr>
      <w:r w:rsidRPr="00154466">
        <w:rPr>
          <w:rFonts w:asciiTheme="minorHAnsi" w:hAnsiTheme="minorHAnsi" w:cstheme="minorHAnsi"/>
        </w:rPr>
        <w:t>wykonawcę oraz uczestnika konkursu wymienionego w wykazach określonych</w:t>
      </w:r>
      <w:r>
        <w:rPr>
          <w:rFonts w:asciiTheme="minorHAnsi" w:hAnsiTheme="minorHAnsi" w:cstheme="minorHAnsi"/>
          <w:lang w:val="pl-PL"/>
        </w:rPr>
        <w:t xml:space="preserve">                                </w:t>
      </w:r>
      <w:r w:rsidRPr="00154466">
        <w:rPr>
          <w:rFonts w:asciiTheme="minorHAnsi" w:hAnsiTheme="minorHAnsi" w:cstheme="minorHAnsi"/>
        </w:rPr>
        <w:t xml:space="preserve"> w rozporządzeniu 765/2006 i rozporządzeniu 269/2014 albo wpisanego na listę na podstawie decyzji w sprawie wpisu na listę rozstrzygającej o zastosowaniu środka,</w:t>
      </w:r>
      <w:r>
        <w:rPr>
          <w:rFonts w:asciiTheme="minorHAnsi" w:hAnsiTheme="minorHAnsi" w:cstheme="minorHAnsi"/>
          <w:lang w:val="pl-PL"/>
        </w:rPr>
        <w:t xml:space="preserve">               </w:t>
      </w:r>
      <w:r w:rsidRPr="00154466">
        <w:rPr>
          <w:rFonts w:asciiTheme="minorHAnsi" w:hAnsiTheme="minorHAnsi" w:cstheme="minorHAnsi"/>
        </w:rPr>
        <w:t xml:space="preserve"> o którym mowa w art. 1 pkt 3</w:t>
      </w:r>
      <w:r w:rsidRPr="00F02FA6">
        <w:rPr>
          <w:rFonts w:asciiTheme="minorHAnsi" w:hAnsiTheme="minorHAnsi" w:cstheme="minorHAnsi"/>
          <w:b/>
        </w:rPr>
        <w:t xml:space="preserve"> </w:t>
      </w:r>
      <w:r w:rsidRPr="00F02FA6">
        <w:rPr>
          <w:rFonts w:asciiTheme="minorHAnsi" w:hAnsiTheme="minorHAnsi" w:cstheme="minorHAnsi"/>
        </w:rPr>
        <w:t>ustawy o szczególnych rozwiązaniach w zakresie przeciwdziałania wspieraniu agresji na Ukrainę oraz służących ochronie bezpieczeństwa narodowego</w:t>
      </w:r>
      <w:r w:rsidRPr="00154466">
        <w:rPr>
          <w:rFonts w:asciiTheme="minorHAnsi" w:hAnsiTheme="minorHAnsi" w:cstheme="minorHAnsi"/>
        </w:rPr>
        <w:t>;</w:t>
      </w:r>
    </w:p>
    <w:p w14:paraId="6B5B2492" w14:textId="5745CCC8" w:rsidR="00002D61" w:rsidRDefault="00002D61" w:rsidP="006915F1">
      <w:pPr>
        <w:pStyle w:val="Akapitzlist"/>
        <w:numPr>
          <w:ilvl w:val="0"/>
          <w:numId w:val="44"/>
        </w:numPr>
        <w:spacing w:line="276" w:lineRule="auto"/>
        <w:rPr>
          <w:rFonts w:asciiTheme="minorHAnsi" w:hAnsiTheme="minorHAnsi" w:cstheme="minorHAnsi"/>
          <w:lang w:val="pl-PL"/>
        </w:rPr>
      </w:pPr>
      <w:r w:rsidRPr="00F02FA6">
        <w:rPr>
          <w:rFonts w:asciiTheme="minorHAnsi" w:hAnsiTheme="minorHAnsi" w:cstheme="minorHAnsi"/>
        </w:rPr>
        <w:t>wykonawcę oraz uczestnika konkursu, którego beneficjentem rzeczywistym w rozumieniu ustawy z dnia 1 marca 2018 r. o przeciwdziałaniu praniu pieniędzy oraz finansowaniu terroryzmu (</w:t>
      </w:r>
      <w:r w:rsidR="001921E9" w:rsidRPr="001921E9">
        <w:rPr>
          <w:rFonts w:asciiTheme="minorHAnsi" w:hAnsiTheme="minorHAnsi" w:cstheme="minorHAnsi"/>
        </w:rPr>
        <w:t xml:space="preserve">Dz. U. z 2022 r. poz. 593, z </w:t>
      </w:r>
      <w:proofErr w:type="spellStart"/>
      <w:r w:rsidR="001921E9" w:rsidRPr="001921E9">
        <w:rPr>
          <w:rFonts w:asciiTheme="minorHAnsi" w:hAnsiTheme="minorHAnsi" w:cstheme="minorHAnsi"/>
        </w:rPr>
        <w:t>późn</w:t>
      </w:r>
      <w:proofErr w:type="spellEnd"/>
      <w:r w:rsidR="001921E9" w:rsidRPr="001921E9">
        <w:rPr>
          <w:rFonts w:asciiTheme="minorHAnsi" w:hAnsiTheme="minorHAnsi" w:cstheme="minorHAnsi"/>
        </w:rPr>
        <w:t>. zm.</w:t>
      </w:r>
      <w:r w:rsidRPr="00F02FA6">
        <w:rPr>
          <w:rFonts w:asciiTheme="minorHAnsi" w:hAnsiTheme="minorHAnsi" w:cstheme="minorHAnsi"/>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Pr="00F02FA6">
        <w:rPr>
          <w:rFonts w:asciiTheme="minorHAnsi" w:hAnsiTheme="minorHAnsi" w:cstheme="minorHAnsi"/>
          <w:lang w:val="pl-PL"/>
        </w:rPr>
        <w:t xml:space="preserve"> ustawy </w:t>
      </w:r>
      <w:r>
        <w:rPr>
          <w:rFonts w:asciiTheme="minorHAnsi" w:hAnsiTheme="minorHAnsi" w:cstheme="minorHAnsi"/>
          <w:lang w:val="pl-PL"/>
        </w:rPr>
        <w:t xml:space="preserve">                            </w:t>
      </w:r>
      <w:r w:rsidRPr="00F02FA6">
        <w:rPr>
          <w:rFonts w:asciiTheme="minorHAnsi" w:hAnsiTheme="minorHAnsi" w:cstheme="minorHAnsi"/>
          <w:lang w:val="pl-PL"/>
        </w:rPr>
        <w:t>o szczególnych rozwiązaniach w zakresie przeciwdziałania wspieraniu agresji na Ukrainę oraz służących ochronie bezpieczeństwa narodowego;</w:t>
      </w:r>
    </w:p>
    <w:p w14:paraId="2296D77F" w14:textId="65FD0DDE" w:rsidR="00002D61" w:rsidRPr="00F02FA6" w:rsidRDefault="00002D61" w:rsidP="006915F1">
      <w:pPr>
        <w:pStyle w:val="Akapitzlist"/>
        <w:numPr>
          <w:ilvl w:val="0"/>
          <w:numId w:val="44"/>
        </w:numPr>
        <w:spacing w:after="120" w:line="276" w:lineRule="auto"/>
        <w:rPr>
          <w:rFonts w:asciiTheme="minorHAnsi" w:hAnsiTheme="minorHAnsi" w:cstheme="minorHAnsi"/>
        </w:rPr>
      </w:pPr>
      <w:r w:rsidRPr="00F02FA6">
        <w:rPr>
          <w:rFonts w:asciiTheme="minorHAnsi" w:hAnsiTheme="minorHAnsi" w:cstheme="minorHAnsi"/>
        </w:rPr>
        <w:t xml:space="preserve">wykonawcę oraz uczestnika konkursu, którego jednostką dominującą w rozumieniu art. 3 ust. 1 pkt 37 ustawy z dnia 29 września 1994 r. o </w:t>
      </w:r>
      <w:r w:rsidRPr="001921E9">
        <w:rPr>
          <w:rFonts w:asciiTheme="minorHAnsi" w:hAnsiTheme="minorHAnsi" w:cstheme="minorHAnsi"/>
        </w:rPr>
        <w:t xml:space="preserve">rachunkowości </w:t>
      </w:r>
      <w:r w:rsidR="001921E9" w:rsidRPr="001921E9">
        <w:rPr>
          <w:rFonts w:asciiTheme="minorHAnsi" w:hAnsiTheme="minorHAnsi" w:cstheme="minorHAnsi"/>
        </w:rPr>
        <w:t xml:space="preserve">(Dz. U. z 2023 r. poz. 120 i 295) </w:t>
      </w:r>
      <w:r w:rsidRPr="001921E9">
        <w:rPr>
          <w:rFonts w:asciiTheme="minorHAnsi" w:hAnsiTheme="minorHAnsi" w:cstheme="minorHAnsi"/>
        </w:rPr>
        <w:t>jest podmiot wymieniony</w:t>
      </w:r>
      <w:r w:rsidRPr="00F02FA6">
        <w:rPr>
          <w:rFonts w:asciiTheme="minorHAnsi" w:hAnsiTheme="minorHAnsi" w:cstheme="minorHAnsi"/>
        </w:rPr>
        <w:t xml:space="preserve">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F02FA6">
        <w:t xml:space="preserve"> </w:t>
      </w:r>
      <w:r w:rsidRPr="00F02FA6">
        <w:rPr>
          <w:rFonts w:asciiTheme="minorHAnsi" w:hAnsiTheme="minorHAnsi" w:cstheme="minorHAnsi"/>
        </w:rPr>
        <w:t>ustawy o szczególnych rozwiązaniach w zakresie przeciwdziałania wspieraniu agresji na Ukrainę oraz służących ochronie bezpieczeństwa narodowego;</w:t>
      </w:r>
    </w:p>
    <w:p w14:paraId="0FD5F0B1" w14:textId="77777777" w:rsidR="00002D61" w:rsidRDefault="00002D61" w:rsidP="006915F1">
      <w:pPr>
        <w:widowControl w:val="0"/>
        <w:numPr>
          <w:ilvl w:val="1"/>
          <w:numId w:val="38"/>
        </w:numPr>
        <w:tabs>
          <w:tab w:val="clear" w:pos="720"/>
        </w:tabs>
        <w:suppressAutoHyphens/>
        <w:spacing w:after="120" w:line="276" w:lineRule="auto"/>
        <w:ind w:left="788" w:hanging="431"/>
        <w:rPr>
          <w:rFonts w:asciiTheme="minorHAnsi" w:hAnsiTheme="minorHAnsi" w:cstheme="minorHAnsi"/>
          <w:sz w:val="24"/>
          <w:szCs w:val="24"/>
        </w:rPr>
      </w:pPr>
      <w:r>
        <w:rPr>
          <w:rFonts w:asciiTheme="minorHAnsi" w:hAnsiTheme="minorHAnsi" w:cstheme="minorHAnsi"/>
          <w:sz w:val="24"/>
          <w:szCs w:val="24"/>
        </w:rPr>
        <w:t xml:space="preserve">Wykluczenie </w:t>
      </w:r>
      <w:r w:rsidRPr="00154466">
        <w:rPr>
          <w:rFonts w:asciiTheme="minorHAnsi" w:hAnsiTheme="minorHAnsi" w:cstheme="minorHAnsi"/>
          <w:sz w:val="24"/>
          <w:szCs w:val="24"/>
        </w:rPr>
        <w:t xml:space="preserve">następuje na okres trwania okoliczności określonych w </w:t>
      </w:r>
      <w:r>
        <w:rPr>
          <w:rFonts w:asciiTheme="minorHAnsi" w:hAnsiTheme="minorHAnsi" w:cstheme="minorHAnsi"/>
          <w:sz w:val="24"/>
          <w:szCs w:val="24"/>
        </w:rPr>
        <w:t xml:space="preserve">art. 7 </w:t>
      </w:r>
      <w:r w:rsidRPr="00154466">
        <w:rPr>
          <w:rFonts w:asciiTheme="minorHAnsi" w:hAnsiTheme="minorHAnsi" w:cstheme="minorHAnsi"/>
          <w:sz w:val="24"/>
          <w:szCs w:val="24"/>
        </w:rPr>
        <w:t>ust. 1</w:t>
      </w:r>
      <w:r w:rsidRPr="00B65FED">
        <w:t xml:space="preserve"> </w:t>
      </w:r>
      <w:r w:rsidRPr="00B65FED">
        <w:rPr>
          <w:rFonts w:asciiTheme="minorHAnsi" w:hAnsiTheme="minorHAnsi" w:cstheme="minorHAnsi"/>
          <w:sz w:val="24"/>
          <w:szCs w:val="24"/>
        </w:rPr>
        <w:t>ustawy o szczególnych rozwiązaniach w zakresie przeciwdziałania wspieraniu agresji na Ukrainę oraz służących ochronie bezpieczeństwa narodowego</w:t>
      </w:r>
      <w:r>
        <w:rPr>
          <w:rFonts w:asciiTheme="minorHAnsi" w:hAnsiTheme="minorHAnsi" w:cstheme="minorHAnsi"/>
          <w:sz w:val="24"/>
          <w:szCs w:val="24"/>
        </w:rPr>
        <w:t>;</w:t>
      </w:r>
    </w:p>
    <w:p w14:paraId="1D7F69B4" w14:textId="77777777" w:rsidR="00002D61" w:rsidRDefault="00002D61" w:rsidP="006915F1">
      <w:pPr>
        <w:widowControl w:val="0"/>
        <w:numPr>
          <w:ilvl w:val="1"/>
          <w:numId w:val="38"/>
        </w:numPr>
        <w:tabs>
          <w:tab w:val="clear" w:pos="720"/>
        </w:tabs>
        <w:suppressAutoHyphens/>
        <w:spacing w:after="120" w:line="276" w:lineRule="auto"/>
        <w:ind w:left="788" w:hanging="431"/>
        <w:rPr>
          <w:rFonts w:asciiTheme="minorHAnsi" w:hAnsiTheme="minorHAnsi" w:cstheme="minorHAnsi"/>
          <w:sz w:val="24"/>
          <w:szCs w:val="24"/>
        </w:rPr>
      </w:pPr>
      <w:r w:rsidRPr="00154466">
        <w:rPr>
          <w:rFonts w:asciiTheme="minorHAnsi" w:hAnsiTheme="minorHAnsi" w:cstheme="minorHAnsi"/>
          <w:sz w:val="24"/>
          <w:szCs w:val="24"/>
        </w:rPr>
        <w:t xml:space="preserve">W przypadku wykonawcy lub uczestnika konkursu wykluczonego na podstawie </w:t>
      </w:r>
      <w:r w:rsidRPr="009E702A">
        <w:rPr>
          <w:rFonts w:asciiTheme="minorHAnsi" w:hAnsiTheme="minorHAnsi" w:cstheme="minorHAnsi"/>
          <w:sz w:val="24"/>
          <w:szCs w:val="24"/>
        </w:rPr>
        <w:t>art. 7 ust. 1 ustawy o szczególnych rozwiązaniach w zakresie przeciwdziałania wspieraniu agresji na Ukrainę oraz służących ochronie bezpieczeństwa narodowego</w:t>
      </w:r>
      <w:r w:rsidRPr="00154466">
        <w:rPr>
          <w:rFonts w:asciiTheme="minorHAnsi" w:hAnsiTheme="minorHAnsi" w:cstheme="minorHAnsi"/>
          <w:sz w:val="24"/>
          <w:szCs w:val="24"/>
        </w:rPr>
        <w:t xml:space="preserve">, </w:t>
      </w:r>
      <w:r>
        <w:rPr>
          <w:rFonts w:asciiTheme="minorHAnsi" w:hAnsiTheme="minorHAnsi" w:cstheme="minorHAnsi"/>
          <w:sz w:val="24"/>
          <w:szCs w:val="24"/>
        </w:rPr>
        <w:t>Z</w:t>
      </w:r>
      <w:r w:rsidRPr="00154466">
        <w:rPr>
          <w:rFonts w:asciiTheme="minorHAnsi" w:hAnsiTheme="minorHAnsi" w:cstheme="minorHAnsi"/>
          <w:sz w:val="24"/>
          <w:szCs w:val="24"/>
        </w:rPr>
        <w:t xml:space="preserve">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w:t>
      </w:r>
      <w:r w:rsidRPr="00154466">
        <w:rPr>
          <w:rFonts w:asciiTheme="minorHAnsi" w:hAnsiTheme="minorHAnsi" w:cstheme="minorHAnsi"/>
          <w:sz w:val="24"/>
          <w:szCs w:val="24"/>
        </w:rPr>
        <w:lastRenderedPageBreak/>
        <w:t>konkursowej, odpowiednio do trybu stosowanego do udzielenia zamówienia publicznego oraz etapu prowadzonego postępowania o udzielenie zamówienia publicznego</w:t>
      </w:r>
      <w:r>
        <w:rPr>
          <w:rFonts w:asciiTheme="minorHAnsi" w:hAnsiTheme="minorHAnsi" w:cstheme="minorHAnsi"/>
          <w:sz w:val="24"/>
          <w:szCs w:val="24"/>
        </w:rPr>
        <w:t>.</w:t>
      </w:r>
    </w:p>
    <w:p w14:paraId="3C06E918" w14:textId="77777777" w:rsidR="00002D61" w:rsidRPr="00154466" w:rsidRDefault="00002D61" w:rsidP="006915F1">
      <w:pPr>
        <w:widowControl w:val="0"/>
        <w:numPr>
          <w:ilvl w:val="1"/>
          <w:numId w:val="38"/>
        </w:numPr>
        <w:tabs>
          <w:tab w:val="clear" w:pos="720"/>
        </w:tabs>
        <w:suppressAutoHyphens/>
        <w:spacing w:after="0" w:line="276" w:lineRule="auto"/>
        <w:ind w:left="792" w:hanging="432"/>
        <w:rPr>
          <w:rFonts w:asciiTheme="minorHAnsi" w:hAnsiTheme="minorHAnsi" w:cstheme="minorHAnsi"/>
          <w:sz w:val="24"/>
          <w:szCs w:val="24"/>
        </w:rPr>
      </w:pPr>
      <w:r w:rsidRPr="00B65FED">
        <w:rPr>
          <w:rFonts w:asciiTheme="minorHAnsi" w:hAnsiTheme="minorHAnsi" w:cstheme="minorHAnsi"/>
          <w:sz w:val="24"/>
          <w:szCs w:val="24"/>
        </w:rPr>
        <w:t>Zai</w:t>
      </w:r>
      <w:r>
        <w:rPr>
          <w:rFonts w:asciiTheme="minorHAnsi" w:hAnsiTheme="minorHAnsi" w:cstheme="minorHAnsi"/>
          <w:sz w:val="24"/>
          <w:szCs w:val="24"/>
        </w:rPr>
        <w:t xml:space="preserve">stnienie przesłanki wykluczenia, o której mowa w </w:t>
      </w:r>
      <w:r w:rsidRPr="00B65FED">
        <w:rPr>
          <w:rFonts w:asciiTheme="minorHAnsi" w:hAnsiTheme="minorHAnsi" w:cstheme="minorHAnsi"/>
          <w:sz w:val="24"/>
          <w:szCs w:val="24"/>
        </w:rPr>
        <w:t>art. 7 ust. 1 ustawy z dnia 13 kwietnia 2022 r. o szczególnych rozwiązaniach w zakresie przeciwdziałania wspieraniu agresji na Ukrainę oraz służących ochronie bezpieczeństwa narodowego będzie weryfikowane na podstawie oświadczeń składanych wraz z ofertą oraz ogólnodostępnych baz danych</w:t>
      </w:r>
      <w:r>
        <w:rPr>
          <w:rFonts w:asciiTheme="minorHAnsi" w:hAnsiTheme="minorHAnsi" w:cstheme="minorHAnsi"/>
          <w:sz w:val="24"/>
          <w:szCs w:val="24"/>
        </w:rPr>
        <w:t>,</w:t>
      </w:r>
      <w:r w:rsidRPr="00B65FED">
        <w:rPr>
          <w:rFonts w:asciiTheme="minorHAnsi" w:hAnsiTheme="minorHAnsi" w:cstheme="minorHAnsi"/>
          <w:sz w:val="24"/>
          <w:szCs w:val="24"/>
        </w:rPr>
        <w:t xml:space="preserve"> zgodnie z informacją podaną przez Urząd Zamówień Publicznych (patrz: Stosowanie unijnego zakazu udziału wykonawców rosyjskich w zamówieniach</w:t>
      </w:r>
      <w:r>
        <w:rPr>
          <w:rFonts w:asciiTheme="minorHAnsi" w:hAnsiTheme="minorHAnsi" w:cstheme="minorHAnsi"/>
          <w:sz w:val="24"/>
          <w:szCs w:val="24"/>
        </w:rPr>
        <w:t xml:space="preserve">, </w:t>
      </w:r>
      <w:r w:rsidRPr="00B65FED">
        <w:rPr>
          <w:rFonts w:asciiTheme="minorHAnsi" w:hAnsiTheme="minorHAnsi" w:cstheme="minorHAnsi"/>
          <w:sz w:val="24"/>
          <w:szCs w:val="24"/>
        </w:rPr>
        <w:t>Pytania i odpowiedzi dotyczące tzw. ustawy sankcyjnej oraz Rozporządzenia (UE) dotyczącego środków ograniczających w związku z działaniami Rosji destabilizującymi sytuację na Ukrainie</w:t>
      </w:r>
      <w:r>
        <w:rPr>
          <w:rFonts w:asciiTheme="minorHAnsi" w:hAnsiTheme="minorHAnsi" w:cstheme="minorHAnsi"/>
          <w:sz w:val="24"/>
          <w:szCs w:val="24"/>
        </w:rPr>
        <w:t xml:space="preserve"> </w:t>
      </w:r>
      <w:r w:rsidRPr="00B65FED">
        <w:rPr>
          <w:rFonts w:asciiTheme="minorHAnsi" w:hAnsiTheme="minorHAnsi" w:cstheme="minorHAnsi"/>
          <w:sz w:val="24"/>
          <w:szCs w:val="24"/>
        </w:rPr>
        <w:t>- Urząd Zamówień Publicznych (uzp.gov.pl).</w:t>
      </w:r>
    </w:p>
    <w:p w14:paraId="70291B3A" w14:textId="77777777" w:rsidR="00002D61" w:rsidRPr="006D2474" w:rsidRDefault="00002D61" w:rsidP="006915F1">
      <w:pPr>
        <w:widowControl w:val="0"/>
        <w:numPr>
          <w:ilvl w:val="0"/>
          <w:numId w:val="38"/>
        </w:numPr>
        <w:tabs>
          <w:tab w:val="clear" w:pos="720"/>
          <w:tab w:val="num" w:pos="426"/>
        </w:tabs>
        <w:suppressAutoHyphens/>
        <w:spacing w:before="120"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Wykonawca może zostać wykluczony przez Zamawiającego na każdym etapie postępowania</w:t>
      </w:r>
      <w:r>
        <w:rPr>
          <w:rFonts w:asciiTheme="minorHAnsi" w:hAnsiTheme="minorHAnsi" w:cstheme="minorHAnsi"/>
          <w:sz w:val="24"/>
          <w:szCs w:val="24"/>
        </w:rPr>
        <w:t xml:space="preserve">             </w:t>
      </w:r>
      <w:r w:rsidRPr="006D2474">
        <w:rPr>
          <w:rFonts w:asciiTheme="minorHAnsi" w:hAnsiTheme="minorHAnsi" w:cstheme="minorHAnsi"/>
          <w:sz w:val="24"/>
          <w:szCs w:val="24"/>
        </w:rPr>
        <w:t xml:space="preserve"> o udzielenie zamówienia.</w:t>
      </w:r>
    </w:p>
    <w:p w14:paraId="74067448" w14:textId="77777777" w:rsidR="00002D61" w:rsidRPr="006D2474" w:rsidRDefault="00002D61" w:rsidP="006915F1">
      <w:pPr>
        <w:widowControl w:val="0"/>
        <w:numPr>
          <w:ilvl w:val="0"/>
          <w:numId w:val="38"/>
        </w:numPr>
        <w:tabs>
          <w:tab w:val="clear" w:pos="720"/>
        </w:tabs>
        <w:suppressAutoHyphens/>
        <w:spacing w:after="0" w:line="276" w:lineRule="auto"/>
        <w:ind w:left="360"/>
        <w:rPr>
          <w:rFonts w:asciiTheme="minorHAnsi" w:hAnsiTheme="minorHAnsi" w:cstheme="minorHAnsi"/>
          <w:sz w:val="24"/>
          <w:szCs w:val="24"/>
        </w:rPr>
      </w:pPr>
      <w:r w:rsidRPr="006D2474">
        <w:rPr>
          <w:rFonts w:asciiTheme="minorHAnsi" w:eastAsia="Times New Roman" w:hAnsiTheme="minorHAnsi" w:cstheme="minorHAnsi"/>
          <w:sz w:val="24"/>
          <w:szCs w:val="24"/>
          <w:lang w:eastAsia="pl-PL"/>
        </w:rPr>
        <w:t xml:space="preserve">Wykonawca nie podlega wykluczeniu w okolicznościach </w:t>
      </w:r>
      <w:r>
        <w:rPr>
          <w:rFonts w:asciiTheme="minorHAnsi" w:eastAsia="Times New Roman" w:hAnsiTheme="minorHAnsi" w:cstheme="minorHAnsi"/>
          <w:sz w:val="24"/>
          <w:szCs w:val="24"/>
          <w:lang w:eastAsia="pl-PL"/>
        </w:rPr>
        <w:t xml:space="preserve">określonych </w:t>
      </w:r>
      <w:r w:rsidRPr="00F11919">
        <w:rPr>
          <w:rFonts w:asciiTheme="minorHAnsi" w:eastAsia="Times New Roman" w:hAnsiTheme="minorHAnsi" w:cstheme="minorHAnsi"/>
          <w:sz w:val="24"/>
          <w:szCs w:val="24"/>
          <w:lang w:eastAsia="pl-PL"/>
        </w:rPr>
        <w:t xml:space="preserve">w art. 108 ust. 1 pkt 1, 2 i 5 </w:t>
      </w:r>
      <w:proofErr w:type="spellStart"/>
      <w:r>
        <w:rPr>
          <w:rFonts w:asciiTheme="minorHAnsi" w:eastAsia="Times New Roman" w:hAnsiTheme="minorHAnsi" w:cstheme="minorHAnsi"/>
          <w:sz w:val="24"/>
          <w:szCs w:val="24"/>
          <w:lang w:eastAsia="pl-PL"/>
        </w:rPr>
        <w:t>Pzp</w:t>
      </w:r>
      <w:proofErr w:type="spellEnd"/>
      <w:r>
        <w:rPr>
          <w:rFonts w:asciiTheme="minorHAnsi" w:eastAsia="Times New Roman" w:hAnsiTheme="minorHAnsi" w:cstheme="minorHAnsi"/>
          <w:sz w:val="24"/>
          <w:szCs w:val="24"/>
          <w:lang w:eastAsia="pl-PL"/>
        </w:rPr>
        <w:t xml:space="preserve"> </w:t>
      </w:r>
      <w:r w:rsidRPr="00F11919">
        <w:rPr>
          <w:rFonts w:asciiTheme="minorHAnsi" w:eastAsia="Times New Roman" w:hAnsiTheme="minorHAnsi" w:cstheme="minorHAnsi"/>
          <w:sz w:val="24"/>
          <w:szCs w:val="24"/>
          <w:lang w:eastAsia="pl-PL"/>
        </w:rPr>
        <w:t>lub art. 109 ust. 1 pkt 2-5 i 7-10</w:t>
      </w:r>
      <w:r>
        <w:rPr>
          <w:rFonts w:asciiTheme="minorHAnsi" w:eastAsia="Times New Roman" w:hAnsiTheme="minorHAnsi" w:cstheme="minorHAnsi"/>
          <w:sz w:val="24"/>
          <w:szCs w:val="24"/>
          <w:lang w:eastAsia="pl-PL"/>
        </w:rPr>
        <w:t xml:space="preserve"> </w:t>
      </w:r>
      <w:proofErr w:type="spellStart"/>
      <w:r>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 jeżeli udowodni Zamawiającemu, że spełnił łącznie następujące przesłanki:</w:t>
      </w:r>
    </w:p>
    <w:p w14:paraId="36A7E3DF" w14:textId="77777777" w:rsidR="00002D61" w:rsidRPr="006D2474" w:rsidRDefault="00002D61" w:rsidP="006915F1">
      <w:pPr>
        <w:widowControl w:val="0"/>
        <w:numPr>
          <w:ilvl w:val="1"/>
          <w:numId w:val="38"/>
        </w:numPr>
        <w:tabs>
          <w:tab w:val="clear" w:pos="720"/>
          <w:tab w:val="num" w:pos="426"/>
        </w:tabs>
        <w:spacing w:before="120" w:after="0" w:line="276" w:lineRule="auto"/>
        <w:ind w:left="782" w:hanging="425"/>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naprawił lub zobowiązał się do naprawienia szkody wyrządzonej przestępstwem, wykroczeniem lub  swoim nieprawidłowym postępowaniem, w tym poprzez zadośćuczynienie pieniężne;</w:t>
      </w:r>
    </w:p>
    <w:p w14:paraId="61DDA346" w14:textId="77777777" w:rsidR="00002D61" w:rsidRPr="006D2474" w:rsidRDefault="00002D61" w:rsidP="006915F1">
      <w:pPr>
        <w:widowControl w:val="0"/>
        <w:numPr>
          <w:ilvl w:val="1"/>
          <w:numId w:val="38"/>
        </w:numPr>
        <w:tabs>
          <w:tab w:val="clear" w:pos="720"/>
          <w:tab w:val="num" w:pos="567"/>
        </w:tabs>
        <w:spacing w:before="120" w:after="0" w:line="276" w:lineRule="auto"/>
        <w:ind w:left="782" w:hanging="425"/>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ECD964A" w14:textId="77777777" w:rsidR="00002D61" w:rsidRPr="006D2474" w:rsidRDefault="00002D61" w:rsidP="006915F1">
      <w:pPr>
        <w:widowControl w:val="0"/>
        <w:numPr>
          <w:ilvl w:val="1"/>
          <w:numId w:val="38"/>
        </w:numPr>
        <w:tabs>
          <w:tab w:val="clear" w:pos="720"/>
          <w:tab w:val="num" w:pos="567"/>
        </w:tabs>
        <w:spacing w:before="120" w:after="0" w:line="276" w:lineRule="auto"/>
        <w:ind w:left="782" w:hanging="425"/>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podjął konkretne środki techniczne, organizacyjne i kadrowe, odpowiednie dla zapobiegania dalszym przestępstwom, wykroczeniom lub nieprawidłowemu postępowaniu, w szczególności:</w:t>
      </w:r>
    </w:p>
    <w:p w14:paraId="000B50E8" w14:textId="77777777" w:rsidR="00002D61" w:rsidRPr="006D2474" w:rsidRDefault="00002D61" w:rsidP="006915F1">
      <w:pPr>
        <w:widowControl w:val="0"/>
        <w:numPr>
          <w:ilvl w:val="2"/>
          <w:numId w:val="43"/>
        </w:numPr>
        <w:spacing w:before="120"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zerwał wszelkie powiązania z osobami lub podmiotami odpowiedzialnymi za nieprawidłowe postępowanie wykonawcy,</w:t>
      </w:r>
    </w:p>
    <w:p w14:paraId="4D2B745A" w14:textId="77777777" w:rsidR="00002D61" w:rsidRPr="006D2474" w:rsidRDefault="00002D61" w:rsidP="006915F1">
      <w:pPr>
        <w:widowControl w:val="0"/>
        <w:numPr>
          <w:ilvl w:val="2"/>
          <w:numId w:val="43"/>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zreorganizował personel,</w:t>
      </w:r>
    </w:p>
    <w:p w14:paraId="171B70A6" w14:textId="77777777" w:rsidR="00002D61" w:rsidRPr="006D2474" w:rsidRDefault="00002D61" w:rsidP="006915F1">
      <w:pPr>
        <w:widowControl w:val="0"/>
        <w:numPr>
          <w:ilvl w:val="2"/>
          <w:numId w:val="43"/>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wdrożył system sprawozdawczości i kontroli,</w:t>
      </w:r>
    </w:p>
    <w:p w14:paraId="12BD4A27" w14:textId="77777777" w:rsidR="00002D61" w:rsidRPr="006D2474" w:rsidRDefault="00002D61" w:rsidP="006915F1">
      <w:pPr>
        <w:widowControl w:val="0"/>
        <w:numPr>
          <w:ilvl w:val="2"/>
          <w:numId w:val="43"/>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utworzył struktury audytu wewnętrznego do monitorowania przestrzegania przepisów, wewnętrznych regulacji lub standardów,</w:t>
      </w:r>
    </w:p>
    <w:p w14:paraId="02D27657" w14:textId="77777777" w:rsidR="00002D61" w:rsidRPr="006D2474" w:rsidRDefault="00002D61" w:rsidP="006915F1">
      <w:pPr>
        <w:widowControl w:val="0"/>
        <w:numPr>
          <w:ilvl w:val="2"/>
          <w:numId w:val="43"/>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wprowadził wewnętrzne regulacje dotyczące odpowiedzialności i odszkodowań za nieprzestrzeganie przepisów, wewnętrznych regulacji lub standardów.</w:t>
      </w:r>
    </w:p>
    <w:p w14:paraId="5F12959C" w14:textId="77777777" w:rsidR="00002D61" w:rsidRPr="006D2474" w:rsidRDefault="00002D61" w:rsidP="006915F1">
      <w:pPr>
        <w:widowControl w:val="0"/>
        <w:numPr>
          <w:ilvl w:val="0"/>
          <w:numId w:val="38"/>
        </w:numPr>
        <w:tabs>
          <w:tab w:val="clear" w:pos="720"/>
          <w:tab w:val="num" w:pos="284"/>
        </w:tabs>
        <w:spacing w:before="120"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 Zamawiający ocenia, czy podjęte przez wykonawcę </w:t>
      </w:r>
      <w:r>
        <w:rPr>
          <w:rFonts w:asciiTheme="minorHAnsi" w:eastAsia="Times New Roman" w:hAnsiTheme="minorHAnsi" w:cstheme="minorHAnsi"/>
          <w:sz w:val="24"/>
          <w:szCs w:val="24"/>
          <w:lang w:eastAsia="pl-PL"/>
        </w:rPr>
        <w:t>czynności, o których mowa w pkt 6</w:t>
      </w:r>
      <w:r w:rsidRPr="006D2474">
        <w:rPr>
          <w:rFonts w:asciiTheme="minorHAnsi" w:eastAsia="Times New Roman" w:hAnsiTheme="minorHAnsi" w:cstheme="minorHAnsi"/>
          <w:sz w:val="24"/>
          <w:szCs w:val="24"/>
          <w:lang w:eastAsia="pl-PL"/>
        </w:rPr>
        <w:t>, są wystarczające do wykazania jego rzetelności, uwzględniając wagę i szczególne okoliczności czynu wykonawcy. Jeżeli podjęte przez wykonawcę c</w:t>
      </w:r>
      <w:r>
        <w:rPr>
          <w:rFonts w:asciiTheme="minorHAnsi" w:eastAsia="Times New Roman" w:hAnsiTheme="minorHAnsi" w:cstheme="minorHAnsi"/>
          <w:sz w:val="24"/>
          <w:szCs w:val="24"/>
          <w:lang w:eastAsia="pl-PL"/>
        </w:rPr>
        <w:t>zynności, o których mowa w pkt 6</w:t>
      </w:r>
      <w:r w:rsidRPr="006D2474">
        <w:rPr>
          <w:rFonts w:asciiTheme="minorHAnsi" w:eastAsia="Times New Roman" w:hAnsiTheme="minorHAnsi" w:cstheme="minorHAnsi"/>
          <w:sz w:val="24"/>
          <w:szCs w:val="24"/>
          <w:lang w:eastAsia="pl-PL"/>
        </w:rPr>
        <w:t>, nie są wystarczające do wykazania jego rzetelności, zamawiający wyklucza wykonawcę.</w:t>
      </w:r>
    </w:p>
    <w:p w14:paraId="67026FBE" w14:textId="77777777" w:rsidR="00002D61" w:rsidRPr="006D2474" w:rsidRDefault="00002D61" w:rsidP="006915F1">
      <w:pPr>
        <w:widowControl w:val="0"/>
        <w:numPr>
          <w:ilvl w:val="0"/>
          <w:numId w:val="38"/>
        </w:numPr>
        <w:tabs>
          <w:tab w:val="clear" w:pos="720"/>
        </w:tabs>
        <w:suppressAutoHyphens/>
        <w:spacing w:before="120"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lastRenderedPageBreak/>
        <w:t>Wykluczenie wykonawcy następuje:</w:t>
      </w:r>
    </w:p>
    <w:p w14:paraId="6385B658" w14:textId="77777777" w:rsidR="00002D61" w:rsidRDefault="00002D61" w:rsidP="006915F1">
      <w:pPr>
        <w:pStyle w:val="Akapitzlist"/>
        <w:numPr>
          <w:ilvl w:val="0"/>
          <w:numId w:val="45"/>
        </w:numPr>
        <w:spacing w:line="276" w:lineRule="auto"/>
        <w:rPr>
          <w:rFonts w:asciiTheme="minorHAnsi" w:hAnsiTheme="minorHAnsi" w:cstheme="minorHAnsi"/>
        </w:rPr>
      </w:pPr>
      <w:r w:rsidRPr="00D34D97">
        <w:rPr>
          <w:rFonts w:asciiTheme="minorHAnsi" w:hAnsiTheme="minorHAnsi" w:cstheme="minorHAnsi"/>
        </w:rPr>
        <w:t>w przypadkach, o których mowa w art. 108 ust. 1 pkt 1 lit. a-g i pkt 2</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na okres 5 lat od dnia uprawomocnienia się wyroku potwierdzającego zaistnienie jednej z podstaw wykluczenia, chyba że w tym wyroku został określony inny okres wykluczenia;</w:t>
      </w:r>
    </w:p>
    <w:p w14:paraId="1BB14482" w14:textId="77777777" w:rsidR="00002D61" w:rsidRPr="00D34D97" w:rsidRDefault="00002D61" w:rsidP="006915F1">
      <w:pPr>
        <w:pStyle w:val="Akapitzlist"/>
        <w:numPr>
          <w:ilvl w:val="0"/>
          <w:numId w:val="45"/>
        </w:numPr>
        <w:spacing w:line="276" w:lineRule="auto"/>
        <w:rPr>
          <w:rFonts w:asciiTheme="minorHAnsi" w:hAnsiTheme="minorHAnsi" w:cstheme="minorHAnsi"/>
        </w:rPr>
      </w:pPr>
      <w:r w:rsidRPr="00D34D97">
        <w:rPr>
          <w:rFonts w:asciiTheme="minorHAnsi" w:hAnsiTheme="minorHAnsi" w:cstheme="minorHAnsi"/>
        </w:rPr>
        <w:t>w przypadkach, o których mowa w:</w:t>
      </w:r>
    </w:p>
    <w:p w14:paraId="7A9DF056" w14:textId="77777777" w:rsidR="00002D61" w:rsidRPr="00D34D97" w:rsidRDefault="00002D61" w:rsidP="006915F1">
      <w:pPr>
        <w:pStyle w:val="Akapitzlist"/>
        <w:numPr>
          <w:ilvl w:val="0"/>
          <w:numId w:val="46"/>
        </w:numPr>
        <w:spacing w:line="276" w:lineRule="auto"/>
        <w:rPr>
          <w:rFonts w:asciiTheme="minorHAnsi" w:hAnsiTheme="minorHAnsi" w:cstheme="minorHAnsi"/>
        </w:rPr>
      </w:pPr>
      <w:r w:rsidRPr="00D34D97">
        <w:rPr>
          <w:rFonts w:asciiTheme="minorHAnsi" w:hAnsiTheme="minorHAnsi" w:cstheme="minorHAnsi"/>
        </w:rPr>
        <w:t>art. 108 ust. 1 pkt 1 lit. h i pkt 2</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gdy osoba, o której mowa w tych przepisach, została skazana za przestępstwo wymienione w art. 108 ust. 1 pkt 1 lit. h</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w:t>
      </w:r>
    </w:p>
    <w:p w14:paraId="181A0D87" w14:textId="77777777" w:rsidR="00002D61" w:rsidRPr="00D34D97" w:rsidRDefault="00002D61" w:rsidP="006915F1">
      <w:pPr>
        <w:pStyle w:val="Akapitzlist"/>
        <w:numPr>
          <w:ilvl w:val="0"/>
          <w:numId w:val="46"/>
        </w:numPr>
        <w:spacing w:line="276" w:lineRule="auto"/>
        <w:rPr>
          <w:rFonts w:asciiTheme="minorHAnsi" w:hAnsiTheme="minorHAnsi" w:cstheme="minorHAnsi"/>
        </w:rPr>
      </w:pPr>
      <w:r w:rsidRPr="00D34D97">
        <w:rPr>
          <w:rFonts w:asciiTheme="minorHAnsi" w:hAnsiTheme="minorHAnsi" w:cstheme="minorHAnsi"/>
        </w:rPr>
        <w:t>art. 109 ust. 1 pkt 2 i 3</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p>
    <w:p w14:paraId="3A85B84E" w14:textId="77777777" w:rsidR="00002D61" w:rsidRPr="00D34D97" w:rsidRDefault="00002D61" w:rsidP="00002D61">
      <w:pPr>
        <w:spacing w:after="0" w:line="276" w:lineRule="auto"/>
        <w:ind w:left="708"/>
        <w:rPr>
          <w:rFonts w:asciiTheme="minorHAnsi" w:hAnsiTheme="minorHAnsi" w:cstheme="minorHAnsi"/>
          <w:sz w:val="24"/>
          <w:szCs w:val="24"/>
        </w:rPr>
      </w:pPr>
      <w:r w:rsidRPr="00D34D97">
        <w:rPr>
          <w:rFonts w:asciiTheme="minorHAnsi" w:hAnsiTheme="minorHAnsi" w:cstheme="minorHAnsi"/>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36FC4E05" w14:textId="77777777" w:rsidR="00002D61" w:rsidRDefault="00002D61" w:rsidP="006915F1">
      <w:pPr>
        <w:pStyle w:val="Akapitzlist"/>
        <w:numPr>
          <w:ilvl w:val="0"/>
          <w:numId w:val="45"/>
        </w:numPr>
        <w:spacing w:line="276" w:lineRule="auto"/>
        <w:rPr>
          <w:rFonts w:asciiTheme="minorHAnsi" w:hAnsiTheme="minorHAnsi" w:cstheme="minorHAnsi"/>
        </w:rPr>
      </w:pPr>
      <w:r w:rsidRPr="00D34D97">
        <w:rPr>
          <w:rFonts w:asciiTheme="minorHAnsi" w:hAnsiTheme="minorHAnsi" w:cstheme="minorHAnsi"/>
        </w:rPr>
        <w:t>w przypadku, o którym mowa w art. 108 ust. 1 pkt 4</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na okres, na jaki został prawomocnie orzeczony zakaz ubiegania się o zamówienia publiczne;</w:t>
      </w:r>
    </w:p>
    <w:p w14:paraId="0849ECD0" w14:textId="77777777" w:rsidR="00002D61" w:rsidRDefault="00002D61" w:rsidP="006915F1">
      <w:pPr>
        <w:pStyle w:val="Akapitzlist"/>
        <w:numPr>
          <w:ilvl w:val="0"/>
          <w:numId w:val="45"/>
        </w:numPr>
        <w:spacing w:line="276" w:lineRule="auto"/>
        <w:rPr>
          <w:rFonts w:asciiTheme="minorHAnsi" w:hAnsiTheme="minorHAnsi" w:cstheme="minorHAnsi"/>
        </w:rPr>
      </w:pPr>
      <w:r w:rsidRPr="00D34D97">
        <w:rPr>
          <w:rFonts w:asciiTheme="minorHAnsi" w:hAnsiTheme="minorHAnsi" w:cstheme="minorHAnsi"/>
        </w:rPr>
        <w:t>w przypadkach, o których mowa w art. 108 ust. 1 pkt 5, art. 109 ust. 1 pkt 4, 5, 7 i 9</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na okres 3 lat od zaistnienia zdarzenia będącego podstawą wykluczenia;</w:t>
      </w:r>
    </w:p>
    <w:p w14:paraId="170E969F" w14:textId="77777777" w:rsidR="00002D61" w:rsidRDefault="00002D61" w:rsidP="006915F1">
      <w:pPr>
        <w:pStyle w:val="Akapitzlist"/>
        <w:numPr>
          <w:ilvl w:val="0"/>
          <w:numId w:val="45"/>
        </w:numPr>
        <w:spacing w:line="276" w:lineRule="auto"/>
        <w:rPr>
          <w:rFonts w:asciiTheme="minorHAnsi" w:hAnsiTheme="minorHAnsi" w:cstheme="minorHAnsi"/>
        </w:rPr>
      </w:pPr>
      <w:r w:rsidRPr="00D34D97">
        <w:rPr>
          <w:rFonts w:asciiTheme="minorHAnsi" w:hAnsiTheme="minorHAnsi" w:cstheme="minorHAnsi"/>
        </w:rPr>
        <w:t>w przypadku, o którym mowa w art. 109 ust. 1 pkt 8</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na okres 2 lat od zaistnienia zdarzenia będącego podstawą wykluczenia;</w:t>
      </w:r>
    </w:p>
    <w:p w14:paraId="25B507F0" w14:textId="77777777" w:rsidR="00002D61" w:rsidRDefault="00002D61" w:rsidP="006915F1">
      <w:pPr>
        <w:pStyle w:val="Akapitzlist"/>
        <w:numPr>
          <w:ilvl w:val="0"/>
          <w:numId w:val="45"/>
        </w:numPr>
        <w:spacing w:line="276" w:lineRule="auto"/>
        <w:rPr>
          <w:rFonts w:asciiTheme="minorHAnsi" w:hAnsiTheme="minorHAnsi" w:cstheme="minorHAnsi"/>
        </w:rPr>
      </w:pPr>
      <w:r w:rsidRPr="00D34D97">
        <w:rPr>
          <w:rFonts w:asciiTheme="minorHAnsi" w:hAnsiTheme="minorHAnsi" w:cstheme="minorHAnsi"/>
        </w:rPr>
        <w:t>w przypadku, o którym mowa w art. 109 ust. 1 pkt 10</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na okres roku od zaistnienia zdarzenia będącego podstawą wykluczenia;</w:t>
      </w:r>
    </w:p>
    <w:p w14:paraId="2CFE422E" w14:textId="585673CC" w:rsidR="00002D61" w:rsidRDefault="00002D61" w:rsidP="006915F1">
      <w:pPr>
        <w:pStyle w:val="Akapitzlist"/>
        <w:numPr>
          <w:ilvl w:val="0"/>
          <w:numId w:val="45"/>
        </w:numPr>
        <w:spacing w:line="276" w:lineRule="auto"/>
        <w:rPr>
          <w:rFonts w:asciiTheme="minorHAnsi" w:hAnsiTheme="minorHAnsi" w:cstheme="minorHAnsi"/>
        </w:rPr>
      </w:pPr>
      <w:r w:rsidRPr="00D34D97">
        <w:rPr>
          <w:rFonts w:asciiTheme="minorHAnsi" w:hAnsiTheme="minorHAnsi" w:cstheme="minorHAnsi"/>
        </w:rPr>
        <w:t>w przypadkach, o których mowa w art. 108 ust. 1 pkt 6 i art. 109 ust. 1 pkt 6</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w postępowaniu o udzielenie zamówienia, w którym zaistniało zdarzenie będące podstawą wykluczenia.</w:t>
      </w:r>
    </w:p>
    <w:p w14:paraId="07A535CD" w14:textId="77777777" w:rsidR="00292E5D" w:rsidRDefault="00292E5D" w:rsidP="00292E5D">
      <w:pPr>
        <w:pStyle w:val="Akapitzlist"/>
        <w:spacing w:line="276" w:lineRule="auto"/>
        <w:ind w:left="720"/>
        <w:rPr>
          <w:rFonts w:asciiTheme="minorHAnsi" w:hAnsiTheme="minorHAnsi" w:cstheme="minorHAnsi"/>
        </w:rPr>
      </w:pPr>
    </w:p>
    <w:p w14:paraId="122C0293" w14:textId="77777777" w:rsidR="0056409B" w:rsidRPr="006D2474" w:rsidRDefault="0056409B" w:rsidP="00EB0B99">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14" w:name="_Toc160175324"/>
      <w:r w:rsidRPr="006D2474">
        <w:rPr>
          <w:rFonts w:asciiTheme="minorHAnsi" w:hAnsiTheme="minorHAnsi" w:cstheme="minorHAnsi"/>
          <w:sz w:val="24"/>
          <w:szCs w:val="24"/>
        </w:rPr>
        <w:t>Oświadczenie wykonawcy o niepodleganiu wykluczeniu, spełnianiu warunków udziału w postępowaniu</w:t>
      </w:r>
      <w:bookmarkEnd w:id="13"/>
      <w:bookmarkEnd w:id="14"/>
    </w:p>
    <w:p w14:paraId="3D6B7FF8" w14:textId="77777777" w:rsidR="0056409B" w:rsidRPr="006D2474" w:rsidRDefault="0056409B" w:rsidP="00003C09">
      <w:p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Oświadczenie wymagane od wszystkich Wykonawców, które </w:t>
      </w:r>
      <w:r w:rsidRPr="006D2474">
        <w:rPr>
          <w:rFonts w:asciiTheme="minorHAnsi" w:hAnsiTheme="minorHAnsi" w:cstheme="minorHAnsi"/>
          <w:b/>
          <w:sz w:val="24"/>
          <w:szCs w:val="24"/>
          <w:u w:val="single"/>
        </w:rPr>
        <w:t>należy złożyć wraz z ofertą:</w:t>
      </w:r>
    </w:p>
    <w:p w14:paraId="60191A45" w14:textId="2046A190" w:rsidR="0056409B" w:rsidRPr="006D2474" w:rsidRDefault="0056409B" w:rsidP="006915F1">
      <w:pPr>
        <w:numPr>
          <w:ilvl w:val="1"/>
          <w:numId w:val="6"/>
        </w:numPr>
        <w:spacing w:before="120" w:after="120" w:line="276" w:lineRule="auto"/>
        <w:ind w:left="431" w:hanging="431"/>
        <w:rPr>
          <w:rFonts w:asciiTheme="minorHAnsi" w:hAnsiTheme="minorHAnsi" w:cstheme="minorHAnsi"/>
          <w:sz w:val="24"/>
          <w:szCs w:val="24"/>
        </w:rPr>
      </w:pPr>
      <w:r w:rsidRPr="008426CA">
        <w:rPr>
          <w:rFonts w:asciiTheme="minorHAnsi" w:hAnsiTheme="minorHAnsi" w:cstheme="minorHAnsi"/>
          <w:b/>
          <w:sz w:val="24"/>
          <w:szCs w:val="24"/>
        </w:rPr>
        <w:t>Oświadczenie Wykonawcy o niepodleganiu wykluczeniu, spełnianiu warunków udziału w postępowaniu</w:t>
      </w:r>
      <w:r w:rsidRPr="006D2474">
        <w:rPr>
          <w:rFonts w:asciiTheme="minorHAnsi" w:hAnsiTheme="minorHAnsi" w:cstheme="minorHAnsi"/>
          <w:sz w:val="24"/>
          <w:szCs w:val="24"/>
        </w:rPr>
        <w:t xml:space="preserve">, stanowiące </w:t>
      </w:r>
      <w:r w:rsidRPr="006D2474">
        <w:rPr>
          <w:rFonts w:asciiTheme="minorHAnsi" w:hAnsiTheme="minorHAnsi" w:cstheme="minorHAnsi"/>
          <w:b/>
          <w:sz w:val="24"/>
          <w:szCs w:val="24"/>
        </w:rPr>
        <w:t>Załącznik nr 2 do SWZ</w:t>
      </w:r>
      <w:r w:rsidR="00EB0B99">
        <w:rPr>
          <w:rFonts w:asciiTheme="minorHAnsi" w:hAnsiTheme="minorHAnsi" w:cstheme="minorHAnsi"/>
          <w:sz w:val="24"/>
          <w:szCs w:val="24"/>
        </w:rPr>
        <w:t>.</w:t>
      </w:r>
    </w:p>
    <w:p w14:paraId="3E11A65A" w14:textId="77997C5F" w:rsidR="0056409B" w:rsidRPr="006D2474" w:rsidRDefault="0056409B" w:rsidP="006915F1">
      <w:pPr>
        <w:numPr>
          <w:ilvl w:val="1"/>
          <w:numId w:val="6"/>
        </w:numPr>
        <w:spacing w:after="120" w:line="276" w:lineRule="auto"/>
        <w:ind w:left="431" w:hanging="431"/>
        <w:rPr>
          <w:rFonts w:asciiTheme="minorHAnsi" w:hAnsiTheme="minorHAnsi" w:cstheme="minorHAnsi"/>
          <w:sz w:val="24"/>
          <w:szCs w:val="24"/>
        </w:rPr>
      </w:pPr>
      <w:r w:rsidRPr="006D2474">
        <w:rPr>
          <w:rFonts w:asciiTheme="minorHAnsi" w:hAnsiTheme="minorHAnsi" w:cstheme="minorHAnsi"/>
          <w:sz w:val="24"/>
          <w:szCs w:val="24"/>
        </w:rPr>
        <w:t>W przypadku wspólnego ubiegania się o zamówienie przez wykonawców oświadczenie,</w:t>
      </w:r>
      <w:r w:rsidR="008426CA">
        <w:rPr>
          <w:rFonts w:asciiTheme="minorHAnsi" w:hAnsiTheme="minorHAnsi" w:cstheme="minorHAnsi"/>
          <w:sz w:val="24"/>
          <w:szCs w:val="24"/>
        </w:rPr>
        <w:br/>
      </w:r>
      <w:r w:rsidRPr="006D2474">
        <w:rPr>
          <w:rFonts w:asciiTheme="minorHAnsi" w:hAnsiTheme="minorHAnsi" w:cstheme="minorHAnsi"/>
          <w:sz w:val="24"/>
          <w:szCs w:val="24"/>
        </w:rPr>
        <w:t xml:space="preserve">o którym mowa w pkt </w:t>
      </w:r>
      <w:r w:rsidR="00CD1A42" w:rsidRPr="006D2474">
        <w:rPr>
          <w:rFonts w:asciiTheme="minorHAnsi" w:hAnsiTheme="minorHAnsi" w:cstheme="minorHAnsi"/>
          <w:sz w:val="24"/>
          <w:szCs w:val="24"/>
        </w:rPr>
        <w:t>VI</w:t>
      </w:r>
      <w:r w:rsidRPr="006D2474">
        <w:rPr>
          <w:rFonts w:asciiTheme="minorHAnsi" w:hAnsiTheme="minorHAnsi" w:cstheme="minorHAnsi"/>
          <w:sz w:val="24"/>
          <w:szCs w:val="24"/>
        </w:rPr>
        <w:t xml:space="preserve">.1 niniejszej SWZ składa </w:t>
      </w:r>
      <w:r w:rsidRPr="00663E30">
        <w:rPr>
          <w:rFonts w:asciiTheme="minorHAnsi" w:hAnsiTheme="minorHAnsi" w:cstheme="minorHAnsi"/>
          <w:sz w:val="24"/>
          <w:szCs w:val="24"/>
          <w:u w:val="single"/>
        </w:rPr>
        <w:t>każdy z wykonawców</w:t>
      </w:r>
      <w:r w:rsidRPr="006D2474">
        <w:rPr>
          <w:rFonts w:asciiTheme="minorHAnsi" w:hAnsiTheme="minorHAnsi" w:cstheme="minorHAnsi"/>
          <w:sz w:val="24"/>
          <w:szCs w:val="24"/>
        </w:rPr>
        <w:t xml:space="preserve"> wspólnie ubiegających się o zamówienie. Oświadczenia te potwierdzają brak podstaw wykluczenia oraz spełnianie warunków udziału w postępowaniu lub kryteriów selekcji w zakresie, w jakim każdy z wykonawców wykazuje spełnianie warunków udziału w postępowaniu</w:t>
      </w:r>
      <w:r w:rsidR="00EB0B99">
        <w:rPr>
          <w:rFonts w:asciiTheme="minorHAnsi" w:hAnsiTheme="minorHAnsi" w:cstheme="minorHAnsi"/>
          <w:sz w:val="24"/>
          <w:szCs w:val="24"/>
        </w:rPr>
        <w:t>.</w:t>
      </w:r>
    </w:p>
    <w:p w14:paraId="4627AA01" w14:textId="1302300F" w:rsidR="0056409B" w:rsidRPr="006D2474" w:rsidRDefault="0056409B" w:rsidP="006915F1">
      <w:pPr>
        <w:numPr>
          <w:ilvl w:val="1"/>
          <w:numId w:val="6"/>
        </w:numPr>
        <w:spacing w:after="120" w:line="276" w:lineRule="auto"/>
        <w:ind w:left="431" w:hanging="431"/>
        <w:rPr>
          <w:rFonts w:asciiTheme="minorHAnsi" w:hAnsiTheme="minorHAnsi" w:cstheme="minorHAnsi"/>
          <w:sz w:val="24"/>
          <w:szCs w:val="24"/>
        </w:rPr>
      </w:pPr>
      <w:r w:rsidRPr="006D2474">
        <w:rPr>
          <w:rFonts w:asciiTheme="minorHAnsi" w:hAnsiTheme="minorHAnsi" w:cstheme="minorHAnsi"/>
          <w:sz w:val="24"/>
          <w:szCs w:val="24"/>
        </w:rPr>
        <w:t xml:space="preserve">Wykonawca, </w:t>
      </w:r>
      <w:r w:rsidRPr="00AA7693">
        <w:rPr>
          <w:rFonts w:asciiTheme="minorHAnsi" w:hAnsiTheme="minorHAnsi" w:cstheme="minorHAnsi"/>
          <w:b/>
          <w:bCs/>
          <w:sz w:val="24"/>
          <w:szCs w:val="24"/>
        </w:rPr>
        <w:t>w przypadku polegania na zdolnościach lub sytuacji podmiotów udostępniających zasoby, przedstawia, wraz z oświadczeniem, o którym mowa w pkt V</w:t>
      </w:r>
      <w:r w:rsidR="00911C74" w:rsidRPr="00AA7693">
        <w:rPr>
          <w:rFonts w:asciiTheme="minorHAnsi" w:hAnsiTheme="minorHAnsi" w:cstheme="minorHAnsi"/>
          <w:b/>
          <w:bCs/>
          <w:sz w:val="24"/>
          <w:szCs w:val="24"/>
        </w:rPr>
        <w:t>I</w:t>
      </w:r>
      <w:r w:rsidR="005C6DE3">
        <w:rPr>
          <w:rFonts w:asciiTheme="minorHAnsi" w:hAnsiTheme="minorHAnsi" w:cstheme="minorHAnsi"/>
          <w:b/>
          <w:bCs/>
          <w:sz w:val="24"/>
          <w:szCs w:val="24"/>
        </w:rPr>
        <w:t>.1,</w:t>
      </w:r>
      <w:r w:rsidRPr="00AA7693">
        <w:rPr>
          <w:rFonts w:asciiTheme="minorHAnsi" w:hAnsiTheme="minorHAnsi" w:cstheme="minorHAnsi"/>
          <w:b/>
          <w:bCs/>
          <w:sz w:val="24"/>
          <w:szCs w:val="24"/>
        </w:rPr>
        <w:t xml:space="preserve"> także oświadczenie podmiotu udostępniającego zasoby, potwierdzające brak podstaw wykluczenia tego podmiotu oraz odpowiednio spełnianie warunków udziału w postępowaniu,</w:t>
      </w:r>
      <w:r w:rsidRPr="00AA7693">
        <w:rPr>
          <w:rFonts w:asciiTheme="minorHAnsi" w:hAnsiTheme="minorHAnsi" w:cstheme="minorHAnsi"/>
          <w:sz w:val="24"/>
          <w:szCs w:val="24"/>
        </w:rPr>
        <w:t xml:space="preserve"> </w:t>
      </w:r>
      <w:r w:rsidRPr="006D2474">
        <w:rPr>
          <w:rFonts w:asciiTheme="minorHAnsi" w:hAnsiTheme="minorHAnsi" w:cstheme="minorHAnsi"/>
          <w:sz w:val="24"/>
          <w:szCs w:val="24"/>
        </w:rPr>
        <w:t>w zakresie, w jakim Wykonawca powołuje się na jego zasoby.</w:t>
      </w:r>
    </w:p>
    <w:p w14:paraId="348B05C5" w14:textId="77777777" w:rsidR="00292E5D" w:rsidRDefault="00292E5D" w:rsidP="00ED461C">
      <w:pPr>
        <w:spacing w:after="0" w:line="276" w:lineRule="auto"/>
        <w:ind w:left="431"/>
        <w:rPr>
          <w:rFonts w:asciiTheme="minorHAnsi" w:hAnsiTheme="minorHAnsi" w:cstheme="minorHAnsi"/>
          <w:sz w:val="24"/>
          <w:szCs w:val="24"/>
        </w:rPr>
      </w:pPr>
    </w:p>
    <w:p w14:paraId="10B91376" w14:textId="77777777" w:rsidR="0056409B" w:rsidRPr="006D2474" w:rsidRDefault="0056409B" w:rsidP="004568D5">
      <w:pPr>
        <w:pStyle w:val="Nagwek1"/>
        <w:shd w:val="clear" w:color="auto" w:fill="D9D9D9" w:themeFill="background1" w:themeFillShade="D9"/>
        <w:spacing w:before="120" w:line="276" w:lineRule="auto"/>
        <w:ind w:left="357" w:hanging="357"/>
        <w:rPr>
          <w:rFonts w:asciiTheme="minorHAnsi" w:hAnsiTheme="minorHAnsi" w:cstheme="minorHAnsi"/>
          <w:sz w:val="24"/>
          <w:szCs w:val="24"/>
        </w:rPr>
      </w:pPr>
      <w:bookmarkStart w:id="15" w:name="_Toc61256826"/>
      <w:bookmarkStart w:id="16" w:name="_Toc160175325"/>
      <w:r w:rsidRPr="006D2474">
        <w:rPr>
          <w:rFonts w:asciiTheme="minorHAnsi" w:hAnsiTheme="minorHAnsi" w:cstheme="minorHAnsi"/>
          <w:sz w:val="24"/>
          <w:szCs w:val="24"/>
        </w:rPr>
        <w:t>Dokumenty i oświadczenia wymagane przy poleganiu na zasobach podmiotów trzecich</w:t>
      </w:r>
      <w:bookmarkEnd w:id="15"/>
      <w:bookmarkEnd w:id="16"/>
    </w:p>
    <w:p w14:paraId="272C593B" w14:textId="056068F7" w:rsidR="0056409B" w:rsidRPr="006D2474" w:rsidRDefault="0056409B" w:rsidP="006915F1">
      <w:pPr>
        <w:widowControl w:val="0"/>
        <w:numPr>
          <w:ilvl w:val="0"/>
          <w:numId w:val="7"/>
        </w:numPr>
        <w:spacing w:after="12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iCs/>
          <w:color w:val="000000"/>
          <w:sz w:val="24"/>
          <w:szCs w:val="24"/>
          <w:lang w:eastAsia="pl-PL"/>
        </w:rPr>
        <w:t xml:space="preserve">Wykonawca </w:t>
      </w:r>
      <w:r w:rsidRPr="006D2474">
        <w:rPr>
          <w:rFonts w:asciiTheme="minorHAnsi" w:eastAsia="Times New Roman" w:hAnsiTheme="minorHAnsi" w:cstheme="minorHAnsi"/>
          <w:color w:val="000000"/>
          <w:sz w:val="24"/>
          <w:szCs w:val="24"/>
          <w:lang w:eastAsia="pl-PL"/>
        </w:rPr>
        <w:t xml:space="preserve">może w celu potwierdzenia spełniania warunków, o których mowa </w:t>
      </w:r>
      <w:r w:rsidR="00911C74">
        <w:rPr>
          <w:rFonts w:asciiTheme="minorHAnsi" w:eastAsia="Times New Roman" w:hAnsiTheme="minorHAnsi" w:cstheme="minorHAnsi"/>
          <w:color w:val="000000"/>
          <w:sz w:val="24"/>
          <w:szCs w:val="24"/>
          <w:lang w:eastAsia="pl-PL"/>
        </w:rPr>
        <w:t xml:space="preserve">w pkt </w:t>
      </w:r>
      <w:r w:rsidR="005C6DE3">
        <w:rPr>
          <w:rFonts w:asciiTheme="minorHAnsi" w:eastAsia="Times New Roman" w:hAnsiTheme="minorHAnsi" w:cstheme="minorHAnsi"/>
          <w:color w:val="000000"/>
          <w:sz w:val="24"/>
          <w:szCs w:val="24"/>
          <w:lang w:eastAsia="pl-PL"/>
        </w:rPr>
        <w:t>I</w:t>
      </w:r>
      <w:r w:rsidRPr="006D2474">
        <w:rPr>
          <w:rFonts w:asciiTheme="minorHAnsi" w:eastAsia="Times New Roman" w:hAnsiTheme="minorHAnsi" w:cstheme="minorHAnsi"/>
          <w:color w:val="000000"/>
          <w:sz w:val="24"/>
          <w:szCs w:val="24"/>
          <w:lang w:eastAsia="pl-PL"/>
        </w:rPr>
        <w:t>V.2.4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w:t>
      </w:r>
      <w:r w:rsidRPr="006D2474">
        <w:rPr>
          <w:rFonts w:asciiTheme="minorHAnsi" w:eastAsia="Times New Roman" w:hAnsiTheme="minorHAnsi" w:cstheme="minorHAnsi"/>
          <w:iCs/>
          <w:color w:val="000000"/>
          <w:sz w:val="24"/>
          <w:szCs w:val="24"/>
          <w:lang w:eastAsia="pl-PL"/>
        </w:rPr>
        <w:t>.</w:t>
      </w:r>
    </w:p>
    <w:p w14:paraId="6B67EB39" w14:textId="77777777" w:rsidR="00CE044F" w:rsidRPr="006D2474" w:rsidRDefault="00CE044F" w:rsidP="006915F1">
      <w:pPr>
        <w:widowControl w:val="0"/>
        <w:numPr>
          <w:ilvl w:val="0"/>
          <w:numId w:val="7"/>
        </w:numPr>
        <w:spacing w:after="12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iCs/>
          <w:color w:val="000000"/>
          <w:sz w:val="24"/>
          <w:szCs w:val="24"/>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0CB7CBCB" w14:textId="77777777" w:rsidR="0056409B" w:rsidRPr="006D2474" w:rsidRDefault="0056409B" w:rsidP="006915F1">
      <w:pPr>
        <w:widowControl w:val="0"/>
        <w:numPr>
          <w:ilvl w:val="0"/>
          <w:numId w:val="7"/>
        </w:numPr>
        <w:spacing w:after="12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Wykonawca, który polega na zdolnościach lub sytuacji podmiotów udostępniających zasoby, </w:t>
      </w:r>
      <w:r w:rsidRPr="006D2474">
        <w:rPr>
          <w:rFonts w:asciiTheme="minorHAnsi" w:eastAsia="Times New Roman" w:hAnsiTheme="minorHAnsi" w:cstheme="minorHAnsi"/>
          <w:b/>
          <w:sz w:val="24"/>
          <w:szCs w:val="24"/>
          <w:u w:val="single"/>
          <w:lang w:eastAsia="pl-PL"/>
        </w:rPr>
        <w:t>składa wraz z ofertą</w:t>
      </w:r>
      <w:r w:rsidRPr="006D2474">
        <w:rPr>
          <w:rFonts w:asciiTheme="minorHAnsi" w:eastAsia="Times New Roman" w:hAnsiTheme="minorHAnsi" w:cstheme="minorHAnsi"/>
          <w:b/>
          <w:sz w:val="24"/>
          <w:szCs w:val="24"/>
          <w:lang w:eastAsia="pl-PL"/>
        </w:rPr>
        <w:t>, zobowiązanie podmiotu udostępniającego zasoby do oddania mu do dyspozycji niezbędnych zasobów na potrzeby realizacji danego zamówienia</w:t>
      </w:r>
      <w:r w:rsidRPr="006D2474">
        <w:rPr>
          <w:rFonts w:asciiTheme="minorHAnsi" w:eastAsia="Times New Roman" w:hAnsiTheme="minorHAnsi" w:cstheme="minorHAnsi"/>
          <w:sz w:val="24"/>
          <w:szCs w:val="24"/>
          <w:lang w:eastAsia="pl-PL"/>
        </w:rPr>
        <w:t xml:space="preserve"> lub inny podmiotowy środek dowodowy potwierdzający, że wykonawca realizując zamówienie, będzie dysponował niezbędnymi zasobami tych podmiotów.</w:t>
      </w:r>
    </w:p>
    <w:p w14:paraId="0211D562" w14:textId="77777777" w:rsidR="0056409B" w:rsidRPr="006D2474" w:rsidRDefault="0056409B" w:rsidP="006915F1">
      <w:pPr>
        <w:widowControl w:val="0"/>
        <w:numPr>
          <w:ilvl w:val="0"/>
          <w:numId w:val="7"/>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Zobowiązanie podmiotu udostępniającego zasoby musi potwierdzać, że stosunek łączący Wykonawcę z podmiotami udostępniającymi zasoby gwarantuje rzeczywisty dostęp do tych zasobów oraz określać w szczególności:</w:t>
      </w:r>
    </w:p>
    <w:p w14:paraId="0133D1A5" w14:textId="77777777" w:rsidR="0056409B" w:rsidRPr="006D2474" w:rsidRDefault="0056409B" w:rsidP="006915F1">
      <w:pPr>
        <w:widowControl w:val="0"/>
        <w:numPr>
          <w:ilvl w:val="1"/>
          <w:numId w:val="7"/>
        </w:numPr>
        <w:spacing w:before="120" w:after="0" w:line="276" w:lineRule="auto"/>
        <w:ind w:left="788" w:hanging="431"/>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zakres dostępnych wykonawcy zasobów podmiotu udostępniającego zasoby, </w:t>
      </w:r>
    </w:p>
    <w:p w14:paraId="3BFE4D88" w14:textId="77777777" w:rsidR="0056409B" w:rsidRPr="006D2474" w:rsidRDefault="0056409B" w:rsidP="006915F1">
      <w:pPr>
        <w:widowControl w:val="0"/>
        <w:numPr>
          <w:ilvl w:val="1"/>
          <w:numId w:val="7"/>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color w:val="000000"/>
          <w:sz w:val="24"/>
          <w:szCs w:val="24"/>
          <w:lang w:eastAsia="pl-PL"/>
        </w:rPr>
        <w:t>sposób i okres udostępnienia wykonawcy i wykorzystania przez niego zasobów podmiotu udostępniającego te zasoby przy wykonywaniu zamówienia;</w:t>
      </w:r>
    </w:p>
    <w:p w14:paraId="25F139C9" w14:textId="77777777" w:rsidR="0056409B" w:rsidRPr="006D2474" w:rsidRDefault="0056409B" w:rsidP="006915F1">
      <w:pPr>
        <w:widowControl w:val="0"/>
        <w:numPr>
          <w:ilvl w:val="1"/>
          <w:numId w:val="7"/>
        </w:numPr>
        <w:spacing w:after="120" w:line="276" w:lineRule="auto"/>
        <w:ind w:left="788" w:hanging="431"/>
        <w:rPr>
          <w:rFonts w:asciiTheme="minorHAnsi" w:eastAsia="Times New Roman" w:hAnsiTheme="minorHAnsi" w:cstheme="minorHAnsi"/>
          <w:sz w:val="24"/>
          <w:szCs w:val="24"/>
          <w:lang w:eastAsia="pl-PL"/>
        </w:rPr>
      </w:pPr>
      <w:r w:rsidRPr="006D2474">
        <w:rPr>
          <w:rFonts w:asciiTheme="minorHAnsi" w:eastAsia="Times New Roman" w:hAnsiTheme="minorHAnsi" w:cstheme="minorHAnsi"/>
          <w:color w:val="000000"/>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242A385" w14:textId="2CB3B37D" w:rsidR="0056409B" w:rsidRPr="006D2474" w:rsidRDefault="0056409B" w:rsidP="006915F1">
      <w:pPr>
        <w:widowControl w:val="0"/>
        <w:numPr>
          <w:ilvl w:val="0"/>
          <w:numId w:val="7"/>
        </w:numPr>
        <w:spacing w:after="120" w:line="276" w:lineRule="auto"/>
        <w:rPr>
          <w:rFonts w:asciiTheme="minorHAnsi" w:eastAsia="Times New Roman" w:hAnsiTheme="minorHAnsi" w:cstheme="minorHAnsi"/>
          <w:sz w:val="24"/>
          <w:szCs w:val="24"/>
          <w:lang w:eastAsia="pl-PL"/>
        </w:rPr>
      </w:pPr>
      <w:r w:rsidRPr="006D2474">
        <w:rPr>
          <w:rFonts w:asciiTheme="minorHAnsi" w:hAnsiTheme="minorHAnsi" w:cstheme="minorHAnsi"/>
          <w:sz w:val="24"/>
          <w:szCs w:val="24"/>
        </w:rPr>
        <w:t xml:space="preserve">Zamawiający oceni, czy udostępniane wykonawcy przez podmioty udostępniające zasoby zdolności techniczne lub zawodowe, pozwalają na wykazanie przez wykonawcę spełniania warunków udziału w postępowaniu, o których mowa </w:t>
      </w:r>
      <w:r w:rsidR="00911C74">
        <w:rPr>
          <w:rFonts w:asciiTheme="minorHAnsi" w:eastAsia="Times New Roman" w:hAnsiTheme="minorHAnsi" w:cstheme="minorHAnsi"/>
          <w:color w:val="000000"/>
          <w:sz w:val="24"/>
          <w:szCs w:val="24"/>
          <w:lang w:eastAsia="pl-PL"/>
        </w:rPr>
        <w:t xml:space="preserve">pkt </w:t>
      </w:r>
      <w:r w:rsidR="00292E5D">
        <w:rPr>
          <w:rFonts w:asciiTheme="minorHAnsi" w:eastAsia="Times New Roman" w:hAnsiTheme="minorHAnsi" w:cstheme="minorHAnsi"/>
          <w:color w:val="000000"/>
          <w:sz w:val="24"/>
          <w:szCs w:val="24"/>
          <w:lang w:eastAsia="pl-PL"/>
        </w:rPr>
        <w:t>I</w:t>
      </w:r>
      <w:r w:rsidRPr="006D2474">
        <w:rPr>
          <w:rFonts w:asciiTheme="minorHAnsi" w:eastAsia="Times New Roman" w:hAnsiTheme="minorHAnsi" w:cstheme="minorHAnsi"/>
          <w:color w:val="000000"/>
          <w:sz w:val="24"/>
          <w:szCs w:val="24"/>
          <w:lang w:eastAsia="pl-PL"/>
        </w:rPr>
        <w:t>V.2.4 niniejszej SWZ</w:t>
      </w:r>
      <w:r w:rsidRPr="006D2474">
        <w:rPr>
          <w:rFonts w:asciiTheme="minorHAnsi" w:hAnsiTheme="minorHAnsi" w:cstheme="minorHAnsi"/>
          <w:sz w:val="24"/>
          <w:szCs w:val="24"/>
        </w:rPr>
        <w:t xml:space="preserve"> oraz zbada, czy nie zachodzą wobec tego podmiotu podstawy wykluczenia, które zostały przewidziane względem Wykonawcy.</w:t>
      </w:r>
    </w:p>
    <w:p w14:paraId="4187F471" w14:textId="77777777" w:rsidR="00AE1B21" w:rsidRPr="006D2474" w:rsidRDefault="00AE1B21" w:rsidP="006915F1">
      <w:pPr>
        <w:widowControl w:val="0"/>
        <w:numPr>
          <w:ilvl w:val="0"/>
          <w:numId w:val="7"/>
        </w:numPr>
        <w:spacing w:after="120" w:line="276" w:lineRule="auto"/>
        <w:rPr>
          <w:rFonts w:asciiTheme="minorHAnsi" w:eastAsia="Times New Roman" w:hAnsiTheme="minorHAnsi" w:cstheme="minorHAnsi"/>
          <w:sz w:val="24"/>
          <w:szCs w:val="24"/>
          <w:lang w:eastAsia="pl-PL"/>
        </w:rPr>
      </w:pPr>
      <w:bookmarkStart w:id="17" w:name="_Toc61256827"/>
      <w:r w:rsidRPr="006D2474">
        <w:rPr>
          <w:rFonts w:asciiTheme="minorHAnsi" w:eastAsia="Times New Roman" w:hAnsiTheme="minorHAnsi" w:cstheme="minorHAnsi"/>
          <w:sz w:val="24"/>
          <w:szCs w:val="24"/>
          <w:lang w:eastAsia="pl-PL"/>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17B965B3" w14:textId="4BCBB535" w:rsidR="00AE1B21" w:rsidRDefault="00AE1B21" w:rsidP="006915F1">
      <w:pPr>
        <w:widowControl w:val="0"/>
        <w:numPr>
          <w:ilvl w:val="0"/>
          <w:numId w:val="7"/>
        </w:numPr>
        <w:spacing w:after="12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0F3947C" w14:textId="0A6275F9" w:rsidR="00292E5D" w:rsidRDefault="00292E5D" w:rsidP="00292E5D">
      <w:pPr>
        <w:widowControl w:val="0"/>
        <w:spacing w:after="120" w:line="276" w:lineRule="auto"/>
        <w:ind w:left="360"/>
        <w:rPr>
          <w:rFonts w:asciiTheme="minorHAnsi" w:eastAsia="Times New Roman" w:hAnsiTheme="minorHAnsi" w:cstheme="minorHAnsi"/>
          <w:sz w:val="24"/>
          <w:szCs w:val="24"/>
          <w:lang w:eastAsia="pl-PL"/>
        </w:rPr>
      </w:pPr>
    </w:p>
    <w:p w14:paraId="3E7F44EA" w14:textId="77777777" w:rsidR="0056409B" w:rsidRPr="006D2474" w:rsidRDefault="0056409B" w:rsidP="004568D5">
      <w:pPr>
        <w:pStyle w:val="Nagwek1"/>
        <w:shd w:val="clear" w:color="auto" w:fill="D9D9D9" w:themeFill="background1" w:themeFillShade="D9"/>
        <w:spacing w:before="120" w:line="276" w:lineRule="auto"/>
        <w:ind w:left="357" w:hanging="357"/>
        <w:rPr>
          <w:rFonts w:asciiTheme="minorHAnsi" w:hAnsiTheme="minorHAnsi" w:cstheme="minorHAnsi"/>
          <w:sz w:val="24"/>
          <w:szCs w:val="24"/>
        </w:rPr>
      </w:pPr>
      <w:bookmarkStart w:id="18" w:name="_Toc160175326"/>
      <w:r w:rsidRPr="006D2474">
        <w:rPr>
          <w:rFonts w:asciiTheme="minorHAnsi" w:hAnsiTheme="minorHAnsi" w:cstheme="minorHAnsi"/>
          <w:sz w:val="24"/>
          <w:szCs w:val="24"/>
          <w:lang w:val="pl-PL"/>
        </w:rPr>
        <w:t>informacja dla wykonawców wspólnie ubiegających się o udzielenie zamówienia (spółki cywilne/konsorcja)</w:t>
      </w:r>
      <w:bookmarkEnd w:id="17"/>
      <w:bookmarkEnd w:id="18"/>
    </w:p>
    <w:p w14:paraId="3383AA63" w14:textId="77777777" w:rsidR="00C30C00" w:rsidRPr="0059648F" w:rsidRDefault="00C30C00" w:rsidP="006915F1">
      <w:pPr>
        <w:widowControl w:val="0"/>
        <w:numPr>
          <w:ilvl w:val="0"/>
          <w:numId w:val="33"/>
        </w:numPr>
        <w:tabs>
          <w:tab w:val="clear" w:pos="720"/>
        </w:tabs>
        <w:suppressAutoHyphens/>
        <w:spacing w:after="120" w:line="276" w:lineRule="auto"/>
        <w:ind w:left="357" w:hanging="357"/>
        <w:rPr>
          <w:rFonts w:asciiTheme="minorHAnsi" w:hAnsiTheme="minorHAnsi" w:cstheme="minorHAnsi"/>
          <w:sz w:val="24"/>
          <w:szCs w:val="24"/>
        </w:rPr>
      </w:pPr>
      <w:bookmarkStart w:id="19" w:name="_Toc61256828"/>
      <w:r w:rsidRPr="006D2474">
        <w:rPr>
          <w:rFonts w:asciiTheme="minorHAnsi" w:hAnsiTheme="minorHAnsi" w:cstheme="minorHAnsi"/>
          <w:sz w:val="24"/>
          <w:szCs w:val="24"/>
        </w:rPr>
        <w:t xml:space="preserve">Wykonawcy </w:t>
      </w:r>
      <w:r w:rsidRPr="0059648F">
        <w:rPr>
          <w:rFonts w:asciiTheme="minorHAnsi" w:hAnsiTheme="minorHAnsi" w:cstheme="minorHAnsi"/>
          <w:sz w:val="24"/>
          <w:szCs w:val="24"/>
        </w:rPr>
        <w:t>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5D2C6896" w14:textId="77777777" w:rsidR="00F040C3" w:rsidRPr="0059648F" w:rsidRDefault="00C30C00" w:rsidP="006915F1">
      <w:pPr>
        <w:widowControl w:val="0"/>
        <w:numPr>
          <w:ilvl w:val="0"/>
          <w:numId w:val="33"/>
        </w:numPr>
        <w:tabs>
          <w:tab w:val="clear" w:pos="720"/>
        </w:tabs>
        <w:suppressAutoHyphens/>
        <w:spacing w:after="120" w:line="276" w:lineRule="auto"/>
        <w:ind w:left="357" w:hanging="357"/>
        <w:rPr>
          <w:rFonts w:asciiTheme="minorHAnsi" w:hAnsiTheme="minorHAnsi" w:cstheme="minorHAnsi"/>
          <w:sz w:val="24"/>
          <w:szCs w:val="24"/>
        </w:rPr>
      </w:pPr>
      <w:r w:rsidRPr="0059648F">
        <w:rPr>
          <w:rFonts w:asciiTheme="minorHAnsi" w:hAnsiTheme="minorHAnsi" w:cstheme="minorHAnsi"/>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0BB52D6B" w14:textId="77777777" w:rsidR="00874EB7" w:rsidRPr="0059648F" w:rsidRDefault="00C30C00" w:rsidP="006915F1">
      <w:pPr>
        <w:widowControl w:val="0"/>
        <w:numPr>
          <w:ilvl w:val="0"/>
          <w:numId w:val="33"/>
        </w:numPr>
        <w:tabs>
          <w:tab w:val="clear" w:pos="720"/>
        </w:tabs>
        <w:suppressAutoHyphens/>
        <w:spacing w:after="120" w:line="276" w:lineRule="auto"/>
        <w:ind w:left="357" w:hanging="357"/>
        <w:rPr>
          <w:rFonts w:asciiTheme="minorHAnsi" w:hAnsiTheme="minorHAnsi" w:cstheme="minorHAnsi"/>
          <w:sz w:val="24"/>
          <w:szCs w:val="24"/>
        </w:rPr>
      </w:pPr>
      <w:r w:rsidRPr="0059648F">
        <w:rPr>
          <w:rFonts w:asciiTheme="minorHAnsi" w:hAnsiTheme="minorHAnsi" w:cstheme="minorHAnsi"/>
          <w:b/>
          <w:sz w:val="24"/>
          <w:szCs w:val="24"/>
          <w:u w:val="single"/>
        </w:rPr>
        <w:t>Wykonawcy wspólnie ubiegający się o udzielenie zamówienia dołączają do oferty oświadczenie</w:t>
      </w:r>
      <w:r w:rsidRPr="0059648F">
        <w:rPr>
          <w:rFonts w:asciiTheme="minorHAnsi" w:hAnsiTheme="minorHAnsi" w:cstheme="minorHAnsi"/>
          <w:sz w:val="24"/>
          <w:szCs w:val="24"/>
          <w:u w:val="single"/>
        </w:rPr>
        <w:t>,</w:t>
      </w:r>
      <w:r w:rsidR="00C10F60" w:rsidRPr="0059648F">
        <w:rPr>
          <w:rFonts w:asciiTheme="minorHAnsi" w:hAnsiTheme="minorHAnsi" w:cstheme="minorHAnsi"/>
          <w:b/>
          <w:sz w:val="24"/>
          <w:szCs w:val="24"/>
          <w:u w:val="single"/>
        </w:rPr>
        <w:t xml:space="preserve"> </w:t>
      </w:r>
      <w:r w:rsidR="00C10F60" w:rsidRPr="0059648F">
        <w:rPr>
          <w:rFonts w:asciiTheme="minorHAnsi" w:hAnsiTheme="minorHAnsi" w:cstheme="minorHAnsi"/>
          <w:sz w:val="24"/>
          <w:szCs w:val="24"/>
          <w:u w:val="single"/>
        </w:rPr>
        <w:t xml:space="preserve">o którym mowa w art. 117 ust. 4 ustawy </w:t>
      </w:r>
      <w:proofErr w:type="spellStart"/>
      <w:r w:rsidR="00C10F60" w:rsidRPr="0059648F">
        <w:rPr>
          <w:rFonts w:asciiTheme="minorHAnsi" w:hAnsiTheme="minorHAnsi" w:cstheme="minorHAnsi"/>
          <w:sz w:val="24"/>
          <w:szCs w:val="24"/>
          <w:u w:val="single"/>
        </w:rPr>
        <w:t>Pzp</w:t>
      </w:r>
      <w:proofErr w:type="spellEnd"/>
      <w:r w:rsidRPr="0059648F">
        <w:rPr>
          <w:rFonts w:asciiTheme="minorHAnsi" w:hAnsiTheme="minorHAnsi" w:cstheme="minorHAnsi"/>
          <w:b/>
          <w:sz w:val="24"/>
          <w:szCs w:val="24"/>
          <w:u w:val="single"/>
        </w:rPr>
        <w:t xml:space="preserve"> z którego wynika, które roboty budowlane, dostawy lub usługi wykonają poszczególni wykonawcy.</w:t>
      </w:r>
    </w:p>
    <w:p w14:paraId="409C1D11" w14:textId="22B4EAA7" w:rsidR="00874EB7" w:rsidRPr="0059648F" w:rsidRDefault="00874EB7" w:rsidP="006915F1">
      <w:pPr>
        <w:widowControl w:val="0"/>
        <w:numPr>
          <w:ilvl w:val="0"/>
          <w:numId w:val="33"/>
        </w:numPr>
        <w:tabs>
          <w:tab w:val="clear" w:pos="720"/>
        </w:tabs>
        <w:suppressAutoHyphens/>
        <w:spacing w:after="120" w:line="276" w:lineRule="auto"/>
        <w:ind w:left="357" w:hanging="357"/>
        <w:rPr>
          <w:rFonts w:asciiTheme="minorHAnsi" w:hAnsiTheme="minorHAnsi" w:cstheme="minorHAnsi"/>
          <w:b/>
          <w:sz w:val="24"/>
          <w:szCs w:val="24"/>
          <w:u w:val="single"/>
        </w:rPr>
      </w:pPr>
      <w:r w:rsidRPr="0059648F">
        <w:rPr>
          <w:rFonts w:asciiTheme="minorHAnsi" w:hAnsiTheme="minorHAnsi" w:cstheme="minorHAnsi"/>
          <w:sz w:val="24"/>
          <w:szCs w:val="24"/>
        </w:rPr>
        <w:t xml:space="preserve">Obowiązek złożenia oświadczenia, o którym mowa w art. 117 ust. 4 ustawy </w:t>
      </w:r>
      <w:proofErr w:type="spellStart"/>
      <w:r w:rsidRPr="0059648F">
        <w:rPr>
          <w:rFonts w:asciiTheme="minorHAnsi" w:hAnsiTheme="minorHAnsi" w:cstheme="minorHAnsi"/>
          <w:sz w:val="24"/>
          <w:szCs w:val="24"/>
        </w:rPr>
        <w:t>Pzp</w:t>
      </w:r>
      <w:proofErr w:type="spellEnd"/>
      <w:r w:rsidRPr="0059648F">
        <w:rPr>
          <w:rFonts w:asciiTheme="minorHAnsi" w:hAnsiTheme="minorHAnsi" w:cstheme="minorHAnsi"/>
          <w:sz w:val="24"/>
          <w:szCs w:val="24"/>
        </w:rPr>
        <w:t>,</w:t>
      </w:r>
      <w:r w:rsidR="0059648F">
        <w:rPr>
          <w:rFonts w:asciiTheme="minorHAnsi" w:hAnsiTheme="minorHAnsi" w:cstheme="minorHAnsi"/>
          <w:sz w:val="24"/>
          <w:szCs w:val="24"/>
        </w:rPr>
        <w:t xml:space="preserve"> (pkt VIII</w:t>
      </w:r>
      <w:r w:rsidR="00C051ED" w:rsidRPr="0059648F">
        <w:rPr>
          <w:rFonts w:asciiTheme="minorHAnsi" w:hAnsiTheme="minorHAnsi" w:cstheme="minorHAnsi"/>
          <w:sz w:val="24"/>
          <w:szCs w:val="24"/>
        </w:rPr>
        <w:t>.3 SWZ powyżej)</w:t>
      </w:r>
      <w:r w:rsidRPr="0059648F">
        <w:rPr>
          <w:rFonts w:asciiTheme="minorHAnsi" w:hAnsiTheme="minorHAnsi" w:cstheme="minorHAnsi"/>
          <w:sz w:val="24"/>
          <w:szCs w:val="24"/>
        </w:rPr>
        <w:t xml:space="preserve"> odnosić należy również do wykonawców, prowadzących działalność w formie </w:t>
      </w:r>
      <w:r w:rsidRPr="0059648F">
        <w:rPr>
          <w:rFonts w:asciiTheme="minorHAnsi" w:hAnsiTheme="minorHAnsi" w:cstheme="minorHAnsi"/>
          <w:sz w:val="24"/>
          <w:szCs w:val="24"/>
          <w:u w:val="single"/>
        </w:rPr>
        <w:t>spółki cywilnej</w:t>
      </w:r>
      <w:r w:rsidRPr="0059648F">
        <w:rPr>
          <w:rFonts w:asciiTheme="minorHAnsi" w:hAnsiTheme="minorHAnsi" w:cstheme="minorHAnsi"/>
          <w:sz w:val="24"/>
          <w:szCs w:val="24"/>
        </w:rPr>
        <w:t>.</w:t>
      </w:r>
    </w:p>
    <w:p w14:paraId="4013DBAF" w14:textId="028EF095" w:rsidR="00C30C00" w:rsidRDefault="00C30C00" w:rsidP="006915F1">
      <w:pPr>
        <w:widowControl w:val="0"/>
        <w:numPr>
          <w:ilvl w:val="0"/>
          <w:numId w:val="33"/>
        </w:numPr>
        <w:tabs>
          <w:tab w:val="clear" w:pos="720"/>
        </w:tabs>
        <w:suppressAutoHyphens/>
        <w:spacing w:after="120" w:line="276" w:lineRule="auto"/>
        <w:ind w:left="357" w:hanging="357"/>
        <w:rPr>
          <w:rFonts w:asciiTheme="minorHAnsi" w:hAnsiTheme="minorHAnsi" w:cstheme="minorHAnsi"/>
          <w:sz w:val="24"/>
          <w:szCs w:val="24"/>
        </w:rPr>
      </w:pPr>
      <w:r w:rsidRPr="0059648F">
        <w:rPr>
          <w:rFonts w:asciiTheme="minorHAnsi" w:hAnsiTheme="minorHAnsi" w:cstheme="minorHAnsi"/>
          <w:sz w:val="24"/>
          <w:szCs w:val="24"/>
        </w:rPr>
        <w:t>Oświadczenia i dokumenty potwierdzające brak podstaw do wykluczenia z postępowania składa każdy z Wykonawców wspólnie ubiegających się o zamówienie.</w:t>
      </w:r>
    </w:p>
    <w:p w14:paraId="40B03236" w14:textId="77777777" w:rsidR="0059648F" w:rsidRPr="0059648F" w:rsidRDefault="0059648F" w:rsidP="0059648F">
      <w:pPr>
        <w:widowControl w:val="0"/>
        <w:suppressAutoHyphens/>
        <w:spacing w:after="120" w:line="276" w:lineRule="auto"/>
        <w:ind w:left="357"/>
        <w:rPr>
          <w:rFonts w:asciiTheme="minorHAnsi" w:hAnsiTheme="minorHAnsi" w:cstheme="minorHAnsi"/>
          <w:sz w:val="24"/>
          <w:szCs w:val="24"/>
        </w:rPr>
      </w:pPr>
    </w:p>
    <w:p w14:paraId="54DF9F7D" w14:textId="77777777" w:rsidR="0056409B" w:rsidRPr="006D2474" w:rsidRDefault="0056409B" w:rsidP="00C10F60">
      <w:pPr>
        <w:pStyle w:val="Nagwek1"/>
        <w:shd w:val="clear" w:color="auto" w:fill="D9D9D9" w:themeFill="background1" w:themeFillShade="D9"/>
        <w:spacing w:line="276" w:lineRule="auto"/>
        <w:rPr>
          <w:rFonts w:asciiTheme="minorHAnsi" w:hAnsiTheme="minorHAnsi" w:cstheme="minorHAnsi"/>
          <w:sz w:val="24"/>
          <w:szCs w:val="24"/>
        </w:rPr>
      </w:pPr>
      <w:bookmarkStart w:id="20" w:name="_Toc160175327"/>
      <w:r w:rsidRPr="006D2474">
        <w:rPr>
          <w:rFonts w:asciiTheme="minorHAnsi" w:hAnsiTheme="minorHAnsi" w:cstheme="minorHAnsi"/>
          <w:sz w:val="24"/>
          <w:szCs w:val="24"/>
        </w:rPr>
        <w:t>podwykonawstwo</w:t>
      </w:r>
      <w:bookmarkEnd w:id="19"/>
      <w:bookmarkEnd w:id="20"/>
    </w:p>
    <w:p w14:paraId="21F6733A" w14:textId="77777777" w:rsidR="0056409B" w:rsidRPr="006D2474" w:rsidRDefault="0056409B" w:rsidP="006915F1">
      <w:pPr>
        <w:widowControl w:val="0"/>
        <w:numPr>
          <w:ilvl w:val="0"/>
          <w:numId w:val="8"/>
        </w:numPr>
        <w:spacing w:after="12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Wykonawca może powierzyć wykonanie części zamówienia  na roboty budowlane lub usługi podwykonawcy/podwykonawcom.</w:t>
      </w:r>
    </w:p>
    <w:p w14:paraId="06AF325E" w14:textId="77777777" w:rsidR="0056409B" w:rsidRPr="006D2474" w:rsidRDefault="0056409B" w:rsidP="006915F1">
      <w:pPr>
        <w:widowControl w:val="0"/>
        <w:numPr>
          <w:ilvl w:val="0"/>
          <w:numId w:val="8"/>
        </w:numPr>
        <w:spacing w:after="12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Zamawiający nie wprowadza zastrzeżenia wskazującego na obowiązek osobistego wykonania przez Wykonawcę kluczowych części zamówienia.</w:t>
      </w:r>
    </w:p>
    <w:p w14:paraId="0A2BFFC4" w14:textId="4C844960" w:rsidR="00D94F5D" w:rsidRDefault="0056409B" w:rsidP="006915F1">
      <w:pPr>
        <w:widowControl w:val="0"/>
        <w:numPr>
          <w:ilvl w:val="0"/>
          <w:numId w:val="8"/>
        </w:numPr>
        <w:spacing w:after="120" w:line="276" w:lineRule="auto"/>
        <w:ind w:left="357" w:hanging="357"/>
        <w:jc w:val="both"/>
        <w:rPr>
          <w:rFonts w:asciiTheme="minorHAnsi" w:eastAsia="Times New Roman" w:hAnsiTheme="minorHAnsi" w:cstheme="minorHAnsi"/>
          <w:sz w:val="24"/>
          <w:szCs w:val="24"/>
          <w:u w:val="single"/>
          <w:lang w:eastAsia="pl-PL"/>
        </w:rPr>
      </w:pPr>
      <w:r w:rsidRPr="006D2474">
        <w:rPr>
          <w:rFonts w:asciiTheme="minorHAnsi" w:eastAsia="Times New Roman" w:hAnsiTheme="minorHAnsi" w:cstheme="minorHAnsi"/>
          <w:sz w:val="24"/>
          <w:szCs w:val="24"/>
          <w:u w:val="single"/>
          <w:lang w:eastAsia="pl-PL"/>
        </w:rPr>
        <w:t>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t>
      </w:r>
    </w:p>
    <w:p w14:paraId="09FFC05E" w14:textId="6074FE5D" w:rsidR="00340A2F" w:rsidRDefault="00340A2F" w:rsidP="00340A2F">
      <w:pPr>
        <w:widowControl w:val="0"/>
        <w:spacing w:after="120" w:line="276" w:lineRule="auto"/>
        <w:jc w:val="both"/>
        <w:rPr>
          <w:rFonts w:asciiTheme="minorHAnsi" w:eastAsia="Times New Roman" w:hAnsiTheme="minorHAnsi" w:cstheme="minorHAnsi"/>
          <w:sz w:val="24"/>
          <w:szCs w:val="24"/>
          <w:u w:val="single"/>
          <w:lang w:eastAsia="pl-PL"/>
        </w:rPr>
      </w:pPr>
    </w:p>
    <w:p w14:paraId="034F255B" w14:textId="77777777" w:rsidR="00173E2D" w:rsidRDefault="00173E2D" w:rsidP="00340A2F">
      <w:pPr>
        <w:widowControl w:val="0"/>
        <w:spacing w:after="120" w:line="276" w:lineRule="auto"/>
        <w:jc w:val="both"/>
        <w:rPr>
          <w:rFonts w:asciiTheme="minorHAnsi" w:eastAsia="Times New Roman" w:hAnsiTheme="minorHAnsi" w:cstheme="minorHAnsi"/>
          <w:sz w:val="24"/>
          <w:szCs w:val="24"/>
          <w:u w:val="single"/>
          <w:lang w:eastAsia="pl-PL"/>
        </w:rPr>
      </w:pPr>
    </w:p>
    <w:p w14:paraId="54FFBDD8" w14:textId="77777777" w:rsidR="0056409B" w:rsidRPr="006D2474" w:rsidRDefault="0056409B" w:rsidP="00406C5D">
      <w:pPr>
        <w:pStyle w:val="Nagwek1"/>
        <w:shd w:val="clear" w:color="auto" w:fill="D9D9D9" w:themeFill="background1" w:themeFillShade="D9"/>
        <w:spacing w:before="360" w:line="276" w:lineRule="auto"/>
        <w:ind w:left="357" w:hanging="357"/>
        <w:rPr>
          <w:rFonts w:asciiTheme="minorHAnsi" w:hAnsiTheme="minorHAnsi" w:cstheme="minorHAnsi"/>
          <w:sz w:val="24"/>
          <w:szCs w:val="24"/>
        </w:rPr>
      </w:pPr>
      <w:bookmarkStart w:id="21" w:name="_Toc61256829"/>
      <w:bookmarkStart w:id="22" w:name="_Toc160175328"/>
      <w:r w:rsidRPr="006D2474">
        <w:rPr>
          <w:rFonts w:asciiTheme="minorHAnsi" w:hAnsiTheme="minorHAnsi" w:cstheme="minorHAnsi"/>
          <w:sz w:val="24"/>
          <w:szCs w:val="24"/>
        </w:rPr>
        <w:lastRenderedPageBreak/>
        <w:t>podmiotowe środki dowodowe</w:t>
      </w:r>
      <w:bookmarkEnd w:id="21"/>
      <w:bookmarkEnd w:id="22"/>
    </w:p>
    <w:p w14:paraId="7222F7C9" w14:textId="77777777" w:rsidR="0056409B" w:rsidRPr="006D2474" w:rsidRDefault="0056409B" w:rsidP="006915F1">
      <w:pPr>
        <w:widowControl w:val="0"/>
        <w:numPr>
          <w:ilvl w:val="0"/>
          <w:numId w:val="9"/>
        </w:numPr>
        <w:spacing w:after="0" w:line="276" w:lineRule="auto"/>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color w:val="000000"/>
          <w:sz w:val="24"/>
          <w:szCs w:val="24"/>
          <w:lang w:eastAsia="pl-PL"/>
        </w:rPr>
        <w:t>W postępowaniu o udzielenie zamówienia Zamawiający żąda złożenia podmiotowych środków dowodowych na potwierdzenie:</w:t>
      </w:r>
    </w:p>
    <w:p w14:paraId="4288BE93" w14:textId="77777777" w:rsidR="0056409B" w:rsidRPr="006D2474" w:rsidRDefault="0056409B" w:rsidP="00930740">
      <w:pPr>
        <w:widowControl w:val="0"/>
        <w:spacing w:after="0" w:line="276" w:lineRule="auto"/>
        <w:ind w:left="360"/>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color w:val="000000"/>
          <w:sz w:val="24"/>
          <w:szCs w:val="24"/>
          <w:lang w:eastAsia="pl-PL"/>
        </w:rPr>
        <w:t>1) braku podstaw wykluczenia;</w:t>
      </w:r>
    </w:p>
    <w:p w14:paraId="1303DE41" w14:textId="77777777" w:rsidR="0056409B" w:rsidRPr="006D2474" w:rsidRDefault="0056409B" w:rsidP="00930740">
      <w:pPr>
        <w:widowControl w:val="0"/>
        <w:spacing w:after="0" w:line="276" w:lineRule="auto"/>
        <w:ind w:left="360"/>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color w:val="000000"/>
          <w:sz w:val="24"/>
          <w:szCs w:val="24"/>
          <w:lang w:eastAsia="pl-PL"/>
        </w:rPr>
        <w:t>2) spełniania warunków udziału w postępowaniu lub kryteriów selekcji,</w:t>
      </w:r>
    </w:p>
    <w:p w14:paraId="167216B8" w14:textId="77777777" w:rsidR="0056409B" w:rsidRPr="006D2474" w:rsidRDefault="0056409B" w:rsidP="00C10F60">
      <w:pPr>
        <w:widowControl w:val="0"/>
        <w:spacing w:after="120" w:line="276" w:lineRule="auto"/>
        <w:ind w:left="357"/>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iCs/>
          <w:sz w:val="24"/>
          <w:szCs w:val="24"/>
          <w:lang w:eastAsia="pl-PL"/>
        </w:rPr>
        <w:t>w formie określonej w R</w:t>
      </w:r>
      <w:r w:rsidRPr="006D2474">
        <w:rPr>
          <w:rFonts w:asciiTheme="minorHAnsi" w:eastAsia="TimesNewRoman" w:hAnsiTheme="minorHAnsi" w:cstheme="minorHAnsi"/>
          <w:iCs/>
          <w:sz w:val="24"/>
          <w:szCs w:val="24"/>
          <w:lang w:eastAsia="pl-PL"/>
        </w:rPr>
        <w:t>ozporządzeniu Ministra Rozwoju, Pracy i Technologii z dnia 23 grudnia 2020 r. w sprawie podmiotowych środków dowodowych oraz innych dokumentów lub oświadczeń, jakich może żądać zamawiający od wykonawcy  (Dz. U. z 2020 r. poz. 2415)</w:t>
      </w:r>
      <w:r w:rsidRPr="006D2474">
        <w:rPr>
          <w:rFonts w:asciiTheme="minorHAnsi" w:eastAsia="Times New Roman" w:hAnsiTheme="minorHAnsi" w:cstheme="minorHAnsi"/>
          <w:color w:val="000000"/>
          <w:sz w:val="24"/>
          <w:szCs w:val="24"/>
          <w:lang w:eastAsia="pl-PL"/>
        </w:rPr>
        <w:t>.</w:t>
      </w:r>
    </w:p>
    <w:p w14:paraId="31DE3FAD" w14:textId="77777777" w:rsidR="0056409B" w:rsidRPr="006D2474" w:rsidRDefault="0056409B" w:rsidP="006915F1">
      <w:pPr>
        <w:widowControl w:val="0"/>
        <w:numPr>
          <w:ilvl w:val="0"/>
          <w:numId w:val="9"/>
        </w:numPr>
        <w:spacing w:after="120" w:line="276" w:lineRule="auto"/>
        <w:ind w:left="357" w:hanging="357"/>
        <w:rPr>
          <w:rFonts w:asciiTheme="minorHAnsi" w:eastAsia="Times New Roman" w:hAnsiTheme="minorHAnsi" w:cstheme="minorHAnsi"/>
          <w:b/>
          <w:color w:val="000000"/>
          <w:sz w:val="24"/>
          <w:szCs w:val="24"/>
          <w:lang w:eastAsia="pl-PL"/>
        </w:rPr>
      </w:pPr>
      <w:r w:rsidRPr="006D2474">
        <w:rPr>
          <w:rFonts w:asciiTheme="minorHAnsi" w:eastAsia="Times New Roman" w:hAnsiTheme="minorHAnsi" w:cstheme="minorHAnsi"/>
          <w:b/>
          <w:color w:val="000000"/>
          <w:sz w:val="24"/>
          <w:szCs w:val="24"/>
          <w:lang w:eastAsia="pl-PL"/>
        </w:rPr>
        <w:t xml:space="preserve">Zamawiający wezwie wykonawcę, którego oferta została najwyżej oceniona, do złożenia w wyznaczonym terminie, </w:t>
      </w:r>
      <w:r w:rsidRPr="00C10F60">
        <w:rPr>
          <w:rFonts w:asciiTheme="minorHAnsi" w:eastAsia="Times New Roman" w:hAnsiTheme="minorHAnsi" w:cstheme="minorHAnsi"/>
          <w:b/>
          <w:color w:val="000000"/>
          <w:sz w:val="24"/>
          <w:szCs w:val="24"/>
          <w:u w:val="single"/>
          <w:lang w:eastAsia="pl-PL"/>
        </w:rPr>
        <w:t>nie krótszym niż 5 dni</w:t>
      </w:r>
      <w:r w:rsidRPr="006D2474">
        <w:rPr>
          <w:rFonts w:asciiTheme="minorHAnsi" w:eastAsia="Times New Roman" w:hAnsiTheme="minorHAnsi" w:cstheme="minorHAnsi"/>
          <w:b/>
          <w:color w:val="000000"/>
          <w:sz w:val="24"/>
          <w:szCs w:val="24"/>
          <w:lang w:eastAsia="pl-PL"/>
        </w:rPr>
        <w:t xml:space="preserve"> od dnia wezwania, aktualnych na dzień złożenia następujących podmiotowych środków dowodowych potwierdzających:</w:t>
      </w:r>
    </w:p>
    <w:p w14:paraId="363D977B" w14:textId="77777777" w:rsidR="0056409B" w:rsidRPr="006D2474" w:rsidRDefault="00C10F60" w:rsidP="00C10F60">
      <w:pPr>
        <w:widowControl w:val="0"/>
        <w:spacing w:after="120" w:line="276" w:lineRule="auto"/>
        <w:ind w:firstLine="357"/>
        <w:rPr>
          <w:rFonts w:asciiTheme="minorHAnsi" w:eastAsia="Times New Roman" w:hAnsiTheme="minorHAnsi" w:cstheme="minorHAnsi"/>
          <w:b/>
          <w:color w:val="000000"/>
          <w:sz w:val="24"/>
          <w:szCs w:val="24"/>
          <w:u w:val="single"/>
          <w:lang w:eastAsia="pl-PL"/>
        </w:rPr>
      </w:pPr>
      <w:r>
        <w:rPr>
          <w:rFonts w:asciiTheme="minorHAnsi" w:eastAsia="Times New Roman" w:hAnsiTheme="minorHAnsi" w:cstheme="minorHAnsi"/>
          <w:b/>
          <w:color w:val="000000"/>
          <w:sz w:val="24"/>
          <w:szCs w:val="24"/>
          <w:u w:val="single"/>
          <w:lang w:eastAsia="pl-PL"/>
        </w:rPr>
        <w:t>- BRAK PODSTAW WYKLUCZENIA</w:t>
      </w:r>
      <w:r w:rsidR="0056409B" w:rsidRPr="006D2474">
        <w:rPr>
          <w:rFonts w:asciiTheme="minorHAnsi" w:eastAsia="Times New Roman" w:hAnsiTheme="minorHAnsi" w:cstheme="minorHAnsi"/>
          <w:b/>
          <w:color w:val="000000"/>
          <w:sz w:val="24"/>
          <w:szCs w:val="24"/>
          <w:u w:val="single"/>
          <w:lang w:eastAsia="pl-PL"/>
        </w:rPr>
        <w:t>:</w:t>
      </w:r>
    </w:p>
    <w:p w14:paraId="73E91608" w14:textId="1ABE7FAF" w:rsidR="0056409B" w:rsidRPr="006D2474" w:rsidRDefault="0056409B" w:rsidP="006915F1">
      <w:pPr>
        <w:widowControl w:val="0"/>
        <w:numPr>
          <w:ilvl w:val="1"/>
          <w:numId w:val="9"/>
        </w:numPr>
        <w:spacing w:after="120" w:line="276" w:lineRule="auto"/>
        <w:rPr>
          <w:rFonts w:asciiTheme="minorHAnsi" w:eastAsia="Times New Roman" w:hAnsiTheme="minorHAnsi" w:cstheme="minorHAnsi"/>
          <w:b/>
          <w:color w:val="000000"/>
          <w:sz w:val="24"/>
          <w:szCs w:val="24"/>
          <w:lang w:eastAsia="pl-PL"/>
        </w:rPr>
      </w:pPr>
      <w:r w:rsidRPr="006D2474">
        <w:rPr>
          <w:rFonts w:asciiTheme="minorHAnsi" w:hAnsiTheme="minorHAnsi" w:cstheme="minorHAnsi"/>
          <w:b/>
          <w:sz w:val="24"/>
          <w:szCs w:val="24"/>
        </w:rPr>
        <w:t>oświadczenia wykonawcy, w zakresie art. 108 ust. 1 pkt 5 ustawy</w:t>
      </w:r>
      <w:r w:rsidR="003D5682">
        <w:rPr>
          <w:rFonts w:asciiTheme="minorHAnsi" w:hAnsiTheme="minorHAnsi" w:cstheme="minorHAnsi"/>
          <w:b/>
          <w:sz w:val="24"/>
          <w:szCs w:val="24"/>
        </w:rPr>
        <w:t xml:space="preserve"> </w:t>
      </w:r>
      <w:proofErr w:type="spellStart"/>
      <w:r w:rsidR="003D5682">
        <w:rPr>
          <w:rFonts w:asciiTheme="minorHAnsi" w:hAnsiTheme="minorHAnsi" w:cstheme="minorHAnsi"/>
          <w:b/>
          <w:sz w:val="24"/>
          <w:szCs w:val="24"/>
        </w:rPr>
        <w:t>Pzp</w:t>
      </w:r>
      <w:proofErr w:type="spellEnd"/>
      <w:r w:rsidRPr="006D2474">
        <w:rPr>
          <w:rFonts w:asciiTheme="minorHAnsi" w:hAnsiTheme="minorHAnsi" w:cstheme="minorHAnsi"/>
          <w:b/>
          <w:sz w:val="24"/>
          <w:szCs w:val="24"/>
        </w:rPr>
        <w:t>, o braku przynależności do tej samej grupy kapitałowej w rozumieniu ustawy z dnia 16 lutego 2007 r. o ochronie konkurencji i konsumentów (</w:t>
      </w:r>
      <w:proofErr w:type="spellStart"/>
      <w:r w:rsidR="00B92234">
        <w:rPr>
          <w:rFonts w:asciiTheme="minorHAnsi" w:hAnsiTheme="minorHAnsi" w:cstheme="minorHAnsi"/>
          <w:b/>
          <w:sz w:val="24"/>
          <w:szCs w:val="24"/>
        </w:rPr>
        <w:t>t.j</w:t>
      </w:r>
      <w:proofErr w:type="spellEnd"/>
      <w:r w:rsidR="00B92234">
        <w:rPr>
          <w:rFonts w:asciiTheme="minorHAnsi" w:hAnsiTheme="minorHAnsi" w:cstheme="minorHAnsi"/>
          <w:b/>
          <w:sz w:val="24"/>
          <w:szCs w:val="24"/>
        </w:rPr>
        <w:t xml:space="preserve"> </w:t>
      </w:r>
      <w:r w:rsidR="00340A2F">
        <w:rPr>
          <w:rFonts w:asciiTheme="minorHAnsi" w:hAnsiTheme="minorHAnsi" w:cstheme="minorHAnsi"/>
          <w:b/>
          <w:sz w:val="24"/>
          <w:szCs w:val="24"/>
        </w:rPr>
        <w:t xml:space="preserve">Dz. U. z </w:t>
      </w:r>
      <w:r w:rsidR="00340A2F" w:rsidRPr="00340A2F">
        <w:rPr>
          <w:rFonts w:asciiTheme="minorHAnsi" w:hAnsiTheme="minorHAnsi" w:cstheme="minorHAnsi"/>
          <w:b/>
          <w:sz w:val="24"/>
          <w:szCs w:val="24"/>
        </w:rPr>
        <w:t>2023</w:t>
      </w:r>
      <w:r w:rsidR="00340A2F">
        <w:rPr>
          <w:rFonts w:asciiTheme="minorHAnsi" w:hAnsiTheme="minorHAnsi" w:cstheme="minorHAnsi"/>
          <w:b/>
          <w:sz w:val="24"/>
          <w:szCs w:val="24"/>
        </w:rPr>
        <w:t xml:space="preserve"> r. poz</w:t>
      </w:r>
      <w:r w:rsidR="00340A2F" w:rsidRPr="00340A2F">
        <w:rPr>
          <w:rFonts w:asciiTheme="minorHAnsi" w:hAnsiTheme="minorHAnsi" w:cstheme="minorHAnsi"/>
          <w:b/>
          <w:sz w:val="24"/>
          <w:szCs w:val="24"/>
        </w:rPr>
        <w:t>.</w:t>
      </w:r>
      <w:r w:rsidR="00340A2F">
        <w:rPr>
          <w:rFonts w:asciiTheme="minorHAnsi" w:hAnsiTheme="minorHAnsi" w:cstheme="minorHAnsi"/>
          <w:b/>
          <w:sz w:val="24"/>
          <w:szCs w:val="24"/>
        </w:rPr>
        <w:t xml:space="preserve"> </w:t>
      </w:r>
      <w:r w:rsidR="00340A2F" w:rsidRPr="00340A2F">
        <w:rPr>
          <w:rFonts w:asciiTheme="minorHAnsi" w:hAnsiTheme="minorHAnsi" w:cstheme="minorHAnsi"/>
          <w:b/>
          <w:sz w:val="24"/>
          <w:szCs w:val="24"/>
        </w:rPr>
        <w:t>1689</w:t>
      </w:r>
      <w:r w:rsidR="00340A2F">
        <w:rPr>
          <w:rFonts w:asciiTheme="minorHAnsi" w:hAnsiTheme="minorHAnsi" w:cstheme="minorHAnsi"/>
          <w:b/>
          <w:sz w:val="24"/>
          <w:szCs w:val="24"/>
        </w:rPr>
        <w:t xml:space="preserve"> z </w:t>
      </w:r>
      <w:proofErr w:type="spellStart"/>
      <w:r w:rsidR="00340A2F">
        <w:rPr>
          <w:rFonts w:asciiTheme="minorHAnsi" w:hAnsiTheme="minorHAnsi" w:cstheme="minorHAnsi"/>
          <w:b/>
          <w:sz w:val="24"/>
          <w:szCs w:val="24"/>
        </w:rPr>
        <w:t>późn</w:t>
      </w:r>
      <w:proofErr w:type="spellEnd"/>
      <w:r w:rsidR="00340A2F">
        <w:rPr>
          <w:rFonts w:asciiTheme="minorHAnsi" w:hAnsiTheme="minorHAnsi" w:cstheme="minorHAnsi"/>
          <w:b/>
          <w:sz w:val="24"/>
          <w:szCs w:val="24"/>
        </w:rPr>
        <w:t>. zm.</w:t>
      </w:r>
      <w:r w:rsidRPr="00B92234">
        <w:rPr>
          <w:rFonts w:asciiTheme="minorHAnsi" w:hAnsiTheme="minorHAnsi" w:cstheme="minorHAnsi"/>
          <w:b/>
          <w:sz w:val="24"/>
          <w:szCs w:val="24"/>
        </w:rPr>
        <w:t>)</w:t>
      </w:r>
      <w:r w:rsidRPr="006D2474">
        <w:rPr>
          <w:rFonts w:asciiTheme="minorHAnsi" w:hAnsiTheme="minorHAnsi" w:cstheme="minorHAnsi"/>
          <w:b/>
          <w:sz w:val="24"/>
          <w:szCs w:val="24"/>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w:t>
      </w:r>
      <w:r w:rsidRPr="00345A22">
        <w:rPr>
          <w:rFonts w:asciiTheme="minorHAnsi" w:hAnsiTheme="minorHAnsi" w:cstheme="minorHAnsi"/>
          <w:b/>
          <w:sz w:val="24"/>
          <w:szCs w:val="24"/>
          <w:u w:val="single"/>
        </w:rPr>
        <w:t>załącznik nr 3 do SWZ</w:t>
      </w:r>
      <w:r w:rsidRPr="006D2474">
        <w:rPr>
          <w:rFonts w:asciiTheme="minorHAnsi" w:hAnsiTheme="minorHAnsi" w:cstheme="minorHAnsi"/>
          <w:b/>
          <w:sz w:val="24"/>
          <w:szCs w:val="24"/>
        </w:rPr>
        <w:t>;</w:t>
      </w:r>
    </w:p>
    <w:p w14:paraId="4FFF34A1" w14:textId="77777777" w:rsidR="0056409B" w:rsidRPr="006D2474" w:rsidRDefault="0056409B" w:rsidP="006915F1">
      <w:pPr>
        <w:widowControl w:val="0"/>
        <w:numPr>
          <w:ilvl w:val="1"/>
          <w:numId w:val="9"/>
        </w:numPr>
        <w:spacing w:after="120" w:line="276" w:lineRule="auto"/>
        <w:ind w:left="788" w:hanging="431"/>
        <w:rPr>
          <w:rFonts w:asciiTheme="minorHAnsi" w:eastAsia="Times New Roman" w:hAnsiTheme="minorHAnsi" w:cstheme="minorHAnsi"/>
          <w:b/>
          <w:color w:val="000000"/>
          <w:sz w:val="24"/>
          <w:szCs w:val="24"/>
          <w:lang w:eastAsia="pl-PL"/>
        </w:rPr>
      </w:pPr>
      <w:r w:rsidRPr="006D2474">
        <w:rPr>
          <w:rFonts w:asciiTheme="minorHAnsi" w:hAnsiTheme="minorHAnsi" w:cstheme="minorHAnsi"/>
          <w:b/>
          <w:sz w:val="24"/>
          <w:szCs w:val="24"/>
        </w:rPr>
        <w:t>odpisu lub informacji z Krajowego Rejestru Sądowego lub z Centralnej Ewidencji i Informacji o Działalności Gospodarczej, w zakresie art. 109 ust. 1 pkt 4 ustawy</w:t>
      </w:r>
      <w:r w:rsidR="003D5682">
        <w:rPr>
          <w:rFonts w:asciiTheme="minorHAnsi" w:hAnsiTheme="minorHAnsi" w:cstheme="minorHAnsi"/>
          <w:b/>
          <w:sz w:val="24"/>
          <w:szCs w:val="24"/>
        </w:rPr>
        <w:t xml:space="preserve"> </w:t>
      </w:r>
      <w:proofErr w:type="spellStart"/>
      <w:r w:rsidR="003D5682">
        <w:rPr>
          <w:rFonts w:asciiTheme="minorHAnsi" w:hAnsiTheme="minorHAnsi" w:cstheme="minorHAnsi"/>
          <w:b/>
          <w:sz w:val="24"/>
          <w:szCs w:val="24"/>
        </w:rPr>
        <w:t>Pzp</w:t>
      </w:r>
      <w:proofErr w:type="spellEnd"/>
      <w:r w:rsidRPr="006D2474">
        <w:rPr>
          <w:rFonts w:asciiTheme="minorHAnsi" w:hAnsiTheme="minorHAnsi" w:cstheme="minorHAnsi"/>
          <w:b/>
          <w:sz w:val="24"/>
          <w:szCs w:val="24"/>
        </w:rPr>
        <w:t>, sporządzonych nie wcześniej niż 3 miesiące przed jej złożeniem, jeżeli odrębne przepisy wymagają wpisu do rejestru lub ewidencji;</w:t>
      </w:r>
    </w:p>
    <w:p w14:paraId="0C92EAEB" w14:textId="77777777" w:rsidR="0056409B" w:rsidRPr="006D2474" w:rsidRDefault="0056409B" w:rsidP="006915F1">
      <w:pPr>
        <w:widowControl w:val="0"/>
        <w:numPr>
          <w:ilvl w:val="2"/>
          <w:numId w:val="9"/>
        </w:numPr>
        <w:spacing w:after="120" w:line="276" w:lineRule="auto"/>
        <w:ind w:left="1225" w:hanging="505"/>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iCs/>
          <w:sz w:val="24"/>
          <w:szCs w:val="24"/>
          <w:lang w:eastAsia="pl-PL"/>
        </w:rPr>
        <w:t>Jeżeli wykonawca ma siedzibę lub miejsce zamieszkania poza granicami Rzeczypospolitej</w:t>
      </w:r>
      <w:r w:rsidRPr="006D2474">
        <w:rPr>
          <w:rFonts w:asciiTheme="minorHAnsi" w:eastAsia="Times New Roman" w:hAnsiTheme="minorHAnsi" w:cstheme="minorHAnsi"/>
          <w:color w:val="000000"/>
          <w:sz w:val="24"/>
          <w:szCs w:val="24"/>
          <w:lang w:eastAsia="pl-PL"/>
        </w:rPr>
        <w:t xml:space="preserve"> </w:t>
      </w:r>
      <w:r w:rsidRPr="006D2474">
        <w:rPr>
          <w:rFonts w:asciiTheme="minorHAnsi" w:eastAsia="Times New Roman" w:hAnsiTheme="minorHAnsi" w:cstheme="minorHAnsi"/>
          <w:iCs/>
          <w:sz w:val="24"/>
          <w:szCs w:val="24"/>
          <w:lang w:eastAsia="pl-PL"/>
        </w:rPr>
        <w:t>Polskiej, zamiast dokumentu jak wyżej, składa dokument lub dokumenty wystawione w kraju,</w:t>
      </w:r>
      <w:r w:rsidRPr="006D2474">
        <w:rPr>
          <w:rFonts w:asciiTheme="minorHAnsi" w:eastAsia="Times New Roman" w:hAnsiTheme="minorHAnsi" w:cstheme="minorHAnsi"/>
          <w:color w:val="000000"/>
          <w:sz w:val="24"/>
          <w:szCs w:val="24"/>
          <w:lang w:eastAsia="pl-PL"/>
        </w:rPr>
        <w:t xml:space="preserve"> </w:t>
      </w:r>
      <w:r w:rsidRPr="006D2474">
        <w:rPr>
          <w:rFonts w:asciiTheme="minorHAnsi" w:eastAsia="Times New Roman" w:hAnsiTheme="minorHAnsi" w:cstheme="minorHAnsi"/>
          <w:iCs/>
          <w:sz w:val="24"/>
          <w:szCs w:val="24"/>
          <w:lang w:eastAsia="pl-PL"/>
        </w:rPr>
        <w:t xml:space="preserve">w którym wykonawca ma siedzibę lub miejsce zamieszkania, potwierdzające, że </w:t>
      </w:r>
      <w:r w:rsidRPr="006D2474">
        <w:rPr>
          <w:rFonts w:asciiTheme="minorHAnsi" w:hAnsiTheme="minorHAnsi" w:cstheme="minorHAnsi"/>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B4AF875" w14:textId="77777777" w:rsidR="0056409B" w:rsidRPr="006D2474" w:rsidRDefault="0056409B" w:rsidP="006915F1">
      <w:pPr>
        <w:widowControl w:val="0"/>
        <w:numPr>
          <w:ilvl w:val="2"/>
          <w:numId w:val="9"/>
        </w:numPr>
        <w:autoSpaceDE w:val="0"/>
        <w:autoSpaceDN w:val="0"/>
        <w:adjustRightInd w:val="0"/>
        <w:spacing w:after="120" w:line="276" w:lineRule="auto"/>
        <w:ind w:left="1225" w:hanging="505"/>
        <w:rPr>
          <w:rFonts w:asciiTheme="minorHAnsi" w:eastAsia="Times New Roman" w:hAnsiTheme="minorHAnsi" w:cstheme="minorHAnsi"/>
          <w:iCs/>
          <w:sz w:val="24"/>
          <w:szCs w:val="24"/>
          <w:lang w:eastAsia="pl-PL"/>
        </w:rPr>
      </w:pPr>
      <w:r w:rsidRPr="006D2474">
        <w:rPr>
          <w:rFonts w:asciiTheme="minorHAnsi" w:eastAsia="Times New Roman" w:hAnsiTheme="minorHAnsi" w:cstheme="minorHAnsi"/>
          <w:iCs/>
          <w:sz w:val="24"/>
          <w:szCs w:val="24"/>
          <w:lang w:eastAsia="pl-PL"/>
        </w:rPr>
        <w:t>Jeżeli w kraju, w którym wykonawca ma siedzibę lub miejsce zamieszkania lub miejsce</w:t>
      </w:r>
      <w:r w:rsidRPr="006D2474">
        <w:rPr>
          <w:rFonts w:asciiTheme="minorHAnsi" w:eastAsia="Times New Roman" w:hAnsiTheme="minorHAnsi" w:cstheme="minorHAnsi"/>
          <w:color w:val="000000"/>
          <w:sz w:val="24"/>
          <w:szCs w:val="24"/>
          <w:lang w:eastAsia="pl-PL"/>
        </w:rPr>
        <w:t xml:space="preserve"> </w:t>
      </w:r>
      <w:r w:rsidRPr="006D2474">
        <w:rPr>
          <w:rFonts w:asciiTheme="minorHAnsi" w:eastAsia="Times New Roman" w:hAnsiTheme="minorHAnsi" w:cstheme="minorHAnsi"/>
          <w:iCs/>
          <w:sz w:val="24"/>
          <w:szCs w:val="24"/>
          <w:lang w:eastAsia="pl-PL"/>
        </w:rPr>
        <w:t xml:space="preserve">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w:t>
      </w:r>
      <w:r w:rsidRPr="006D2474">
        <w:rPr>
          <w:rFonts w:asciiTheme="minorHAnsi" w:eastAsia="Times New Roman" w:hAnsiTheme="minorHAnsi" w:cstheme="minorHAnsi"/>
          <w:iCs/>
          <w:sz w:val="24"/>
          <w:szCs w:val="24"/>
          <w:lang w:eastAsia="pl-PL"/>
        </w:rPr>
        <w:lastRenderedPageBreak/>
        <w:t>sądowym lub administracyjnym, notariuszem, organem samorządu zawodowego lub gospodarczego, właściwym ze względu na siedzibę lub miejsce zamieszkania wykonawcy.</w:t>
      </w:r>
    </w:p>
    <w:p w14:paraId="062A9E76" w14:textId="77777777" w:rsidR="0056409B" w:rsidRPr="006D2474" w:rsidRDefault="0056409B" w:rsidP="006915F1">
      <w:pPr>
        <w:widowControl w:val="0"/>
        <w:numPr>
          <w:ilvl w:val="2"/>
          <w:numId w:val="9"/>
        </w:numPr>
        <w:autoSpaceDE w:val="0"/>
        <w:autoSpaceDN w:val="0"/>
        <w:adjustRightInd w:val="0"/>
        <w:spacing w:after="120" w:line="276" w:lineRule="auto"/>
        <w:ind w:left="1225" w:hanging="505"/>
        <w:rPr>
          <w:rFonts w:asciiTheme="minorHAnsi" w:eastAsia="Times New Roman" w:hAnsiTheme="minorHAnsi" w:cstheme="minorHAnsi"/>
          <w:iCs/>
          <w:sz w:val="24"/>
          <w:szCs w:val="24"/>
          <w:lang w:eastAsia="pl-PL"/>
        </w:rPr>
      </w:pPr>
      <w:r w:rsidRPr="006D2474">
        <w:rPr>
          <w:rFonts w:asciiTheme="minorHAnsi" w:eastAsia="Times New Roman" w:hAnsiTheme="minorHAnsi" w:cstheme="minorHAnsi"/>
          <w:iCs/>
          <w:sz w:val="24"/>
          <w:szCs w:val="24"/>
          <w:lang w:eastAsia="pl-PL"/>
        </w:rPr>
        <w:t>Dokumenty/oświadczenia, o których mowa w pkt. 2.2.1 i 2.2.2 powinny być wystawione nie wcześniej niż 3 miesiące przed upływem terminu składania ofert.</w:t>
      </w:r>
    </w:p>
    <w:p w14:paraId="2C0DD562" w14:textId="77777777" w:rsidR="0056409B" w:rsidRPr="006D2474" w:rsidRDefault="00C10F60" w:rsidP="006915F1">
      <w:pPr>
        <w:widowControl w:val="0"/>
        <w:numPr>
          <w:ilvl w:val="0"/>
          <w:numId w:val="10"/>
        </w:numPr>
        <w:spacing w:after="120" w:line="276" w:lineRule="auto"/>
        <w:ind w:left="714" w:hanging="357"/>
        <w:rPr>
          <w:rFonts w:asciiTheme="minorHAnsi" w:eastAsia="Times New Roman" w:hAnsiTheme="minorHAnsi" w:cstheme="minorHAnsi"/>
          <w:b/>
          <w:color w:val="000000"/>
          <w:sz w:val="24"/>
          <w:szCs w:val="24"/>
          <w:u w:val="single"/>
          <w:lang w:eastAsia="pl-PL"/>
        </w:rPr>
      </w:pPr>
      <w:r>
        <w:rPr>
          <w:rFonts w:asciiTheme="minorHAnsi" w:eastAsia="Times New Roman" w:hAnsiTheme="minorHAnsi" w:cstheme="minorHAnsi"/>
          <w:b/>
          <w:color w:val="000000"/>
          <w:sz w:val="24"/>
          <w:szCs w:val="24"/>
          <w:u w:val="single"/>
          <w:lang w:eastAsia="pl-PL"/>
        </w:rPr>
        <w:t>SPEŁNIANIE WARUNKÓW UDZIAŁU W POSTĘPOWANIU:</w:t>
      </w:r>
    </w:p>
    <w:p w14:paraId="29BFD324" w14:textId="028538A3" w:rsidR="0014766C" w:rsidRPr="006D2474" w:rsidRDefault="0014766C" w:rsidP="006915F1">
      <w:pPr>
        <w:widowControl w:val="0"/>
        <w:numPr>
          <w:ilvl w:val="1"/>
          <w:numId w:val="34"/>
        </w:numPr>
        <w:autoSpaceDE w:val="0"/>
        <w:autoSpaceDN w:val="0"/>
        <w:adjustRightInd w:val="0"/>
        <w:spacing w:after="120" w:line="276" w:lineRule="auto"/>
        <w:ind w:left="788" w:hanging="431"/>
        <w:rPr>
          <w:rFonts w:asciiTheme="minorHAnsi" w:hAnsiTheme="minorHAnsi" w:cstheme="minorHAnsi"/>
          <w:i/>
          <w:iCs/>
          <w:sz w:val="24"/>
          <w:szCs w:val="24"/>
        </w:rPr>
      </w:pPr>
      <w:r w:rsidRPr="006D2474">
        <w:rPr>
          <w:rFonts w:asciiTheme="minorHAnsi" w:eastAsia="Times New Roman" w:hAnsiTheme="minorHAnsi" w:cstheme="minorHAnsi"/>
          <w:b/>
          <w:sz w:val="24"/>
          <w:szCs w:val="24"/>
          <w:lang w:eastAsia="pl-PL"/>
        </w:rPr>
        <w:t xml:space="preserve">Wykazu robót budowlanych, </w:t>
      </w:r>
      <w:r w:rsidRPr="00C10F60">
        <w:rPr>
          <w:rFonts w:asciiTheme="minorHAnsi" w:eastAsia="Times New Roman" w:hAnsiTheme="minorHAnsi" w:cstheme="minorHAnsi"/>
          <w:sz w:val="24"/>
          <w:szCs w:val="24"/>
          <w:lang w:eastAsia="pl-PL"/>
        </w:rPr>
        <w:t xml:space="preserve">zgodnego ze wzorem stanowiącym </w:t>
      </w:r>
      <w:r w:rsidRPr="00345A22">
        <w:rPr>
          <w:rFonts w:asciiTheme="minorHAnsi" w:eastAsia="Times New Roman" w:hAnsiTheme="minorHAnsi" w:cstheme="minorHAnsi"/>
          <w:b/>
          <w:sz w:val="24"/>
          <w:szCs w:val="24"/>
          <w:u w:val="single"/>
          <w:lang w:eastAsia="pl-PL"/>
        </w:rPr>
        <w:t>załącznik nr 4 do SWZ</w:t>
      </w:r>
      <w:r w:rsidRPr="006D2474">
        <w:rPr>
          <w:rFonts w:asciiTheme="minorHAnsi" w:eastAsia="Times New Roman" w:hAnsiTheme="minorHAnsi" w:cstheme="minorHAnsi"/>
          <w:b/>
          <w:sz w:val="24"/>
          <w:szCs w:val="24"/>
          <w:lang w:eastAsia="pl-PL"/>
        </w:rPr>
        <w:t>, spełniających wymaga</w:t>
      </w:r>
      <w:r w:rsidR="00911C74">
        <w:rPr>
          <w:rFonts w:asciiTheme="minorHAnsi" w:eastAsia="Times New Roman" w:hAnsiTheme="minorHAnsi" w:cstheme="minorHAnsi"/>
          <w:b/>
          <w:sz w:val="24"/>
          <w:szCs w:val="24"/>
          <w:lang w:eastAsia="pl-PL"/>
        </w:rPr>
        <w:t xml:space="preserve">nia określone w punkcie </w:t>
      </w:r>
      <w:r w:rsidR="00CF7917">
        <w:rPr>
          <w:rFonts w:asciiTheme="minorHAnsi" w:eastAsia="Times New Roman" w:hAnsiTheme="minorHAnsi" w:cstheme="minorHAnsi"/>
          <w:b/>
          <w:sz w:val="24"/>
          <w:szCs w:val="24"/>
          <w:lang w:eastAsia="pl-PL"/>
        </w:rPr>
        <w:t>I</w:t>
      </w:r>
      <w:r w:rsidR="00CE60F3" w:rsidRPr="006D2474">
        <w:rPr>
          <w:rFonts w:asciiTheme="minorHAnsi" w:eastAsia="Times New Roman" w:hAnsiTheme="minorHAnsi" w:cstheme="minorHAnsi"/>
          <w:b/>
          <w:sz w:val="24"/>
          <w:szCs w:val="24"/>
          <w:lang w:eastAsia="pl-PL"/>
        </w:rPr>
        <w:t>V.2.4</w:t>
      </w:r>
      <w:r w:rsidRPr="006D2474">
        <w:rPr>
          <w:rFonts w:asciiTheme="minorHAnsi" w:eastAsia="Times New Roman" w:hAnsiTheme="minorHAnsi" w:cstheme="minorHAnsi"/>
          <w:b/>
          <w:sz w:val="24"/>
          <w:szCs w:val="24"/>
          <w:lang w:eastAsia="pl-PL"/>
        </w:rPr>
        <w:t xml:space="preserve"> SWZ</w:t>
      </w:r>
      <w:r w:rsidR="00BE1396">
        <w:rPr>
          <w:rFonts w:asciiTheme="minorHAnsi" w:eastAsia="Times New Roman" w:hAnsiTheme="minorHAnsi" w:cstheme="minorHAnsi"/>
          <w:b/>
          <w:sz w:val="24"/>
          <w:szCs w:val="24"/>
          <w:lang w:eastAsia="pl-PL"/>
        </w:rPr>
        <w:t>,</w:t>
      </w:r>
      <w:r w:rsidR="00340A2F">
        <w:rPr>
          <w:rFonts w:asciiTheme="minorHAnsi" w:eastAsia="Times New Roman" w:hAnsiTheme="minorHAnsi" w:cstheme="minorHAnsi"/>
          <w:b/>
          <w:sz w:val="24"/>
          <w:szCs w:val="24"/>
          <w:lang w:eastAsia="pl-PL"/>
        </w:rPr>
        <w:t xml:space="preserve"> </w:t>
      </w:r>
      <w:r w:rsidRPr="006D2474">
        <w:rPr>
          <w:rFonts w:asciiTheme="minorHAnsi" w:eastAsia="Times New Roman" w:hAnsiTheme="minorHAnsi" w:cstheme="minorHAnsi"/>
          <w:b/>
          <w:sz w:val="24"/>
          <w:szCs w:val="24"/>
          <w:lang w:eastAsia="pl-PL"/>
        </w:rPr>
        <w:t>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3F13CAF1" w14:textId="77777777" w:rsidR="0014766C" w:rsidRPr="006D2474" w:rsidRDefault="0014766C" w:rsidP="006915F1">
      <w:pPr>
        <w:numPr>
          <w:ilvl w:val="0"/>
          <w:numId w:val="34"/>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755D6899" w14:textId="77777777" w:rsidR="0056409B" w:rsidRPr="006D2474" w:rsidRDefault="0056409B" w:rsidP="006915F1">
      <w:pPr>
        <w:numPr>
          <w:ilvl w:val="0"/>
          <w:numId w:val="9"/>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B82A8C0" w14:textId="77777777" w:rsidR="0056409B" w:rsidRPr="006D2474" w:rsidRDefault="0056409B" w:rsidP="006915F1">
      <w:pPr>
        <w:numPr>
          <w:ilvl w:val="0"/>
          <w:numId w:val="9"/>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Zamawiający nie wzywa do złożenia podmiotowych środków dowodowych, jeżeli może je uzyskać za pomocą bezpłatnych i ogólnodostępnych baz danych, w szczególności rejestrów publicznych w rozumieniu</w:t>
      </w:r>
      <w:r w:rsidRPr="006D2474">
        <w:rPr>
          <w:rFonts w:asciiTheme="minorHAnsi" w:hAnsiTheme="minorHAnsi" w:cstheme="minorHAnsi"/>
          <w:color w:val="000000" w:themeColor="text1"/>
          <w:sz w:val="24"/>
          <w:szCs w:val="24"/>
        </w:rPr>
        <w:t xml:space="preserve"> </w:t>
      </w:r>
      <w:hyperlink r:id="rId24" w:anchor="/document/17181936?cm=DOCUMENT" w:tgtFrame="_blank" w:history="1">
        <w:r w:rsidRPr="006D2474">
          <w:rPr>
            <w:rStyle w:val="Hipercze"/>
            <w:rFonts w:asciiTheme="minorHAnsi" w:hAnsiTheme="minorHAnsi" w:cstheme="minorHAnsi"/>
            <w:color w:val="000000" w:themeColor="text1"/>
            <w:sz w:val="24"/>
            <w:szCs w:val="24"/>
            <w:u w:val="none"/>
          </w:rPr>
          <w:t>ustawy</w:t>
        </w:r>
      </w:hyperlink>
      <w:r w:rsidRPr="006D2474">
        <w:rPr>
          <w:rFonts w:asciiTheme="minorHAnsi" w:hAnsiTheme="minorHAnsi" w:cstheme="minorHAnsi"/>
          <w:color w:val="000000" w:themeColor="text1"/>
          <w:sz w:val="24"/>
          <w:szCs w:val="24"/>
        </w:rPr>
        <w:t xml:space="preserve"> </w:t>
      </w:r>
      <w:r w:rsidRPr="006D2474">
        <w:rPr>
          <w:rFonts w:asciiTheme="minorHAnsi" w:hAnsiTheme="minorHAnsi" w:cstheme="minorHAnsi"/>
          <w:sz w:val="24"/>
          <w:szCs w:val="24"/>
        </w:rPr>
        <w:t>z dnia 17 lutego 2005 r. o informatyzacji działalności podmiotów realizujących zadania publiczne, o ile wykonawca wskazał w oświadczeniu, o którym mowa w art. 125 ust. 1, dane umożliwiające dostęp do tych środków.</w:t>
      </w:r>
    </w:p>
    <w:p w14:paraId="7E908844" w14:textId="77777777" w:rsidR="0056409B" w:rsidRPr="006D2474" w:rsidRDefault="0056409B" w:rsidP="006915F1">
      <w:pPr>
        <w:numPr>
          <w:ilvl w:val="0"/>
          <w:numId w:val="9"/>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Wykonawca nie jest zobowiązany do złożenia podmiotowych środków dowodowych, które Zamawiający posiada, </w:t>
      </w:r>
      <w:r w:rsidRPr="00C10F60">
        <w:rPr>
          <w:rFonts w:asciiTheme="minorHAnsi" w:hAnsiTheme="minorHAnsi" w:cstheme="minorHAnsi"/>
          <w:sz w:val="24"/>
          <w:szCs w:val="24"/>
          <w:u w:val="single"/>
        </w:rPr>
        <w:t>jeżeli Wykonawca wskaże te środki oraz potwierdzi ich prawidłowość i aktualność</w:t>
      </w:r>
      <w:r w:rsidRPr="006D2474">
        <w:rPr>
          <w:rFonts w:asciiTheme="minorHAnsi" w:hAnsiTheme="minorHAnsi" w:cstheme="minorHAnsi"/>
          <w:sz w:val="24"/>
          <w:szCs w:val="24"/>
        </w:rPr>
        <w:t>.</w:t>
      </w:r>
    </w:p>
    <w:p w14:paraId="09C89397" w14:textId="19EA5F79" w:rsidR="0056409B" w:rsidRDefault="0056409B" w:rsidP="006915F1">
      <w:pPr>
        <w:numPr>
          <w:ilvl w:val="0"/>
          <w:numId w:val="9"/>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Podmiotowe środki dowodowe sporządzone w języku obcym muszą być złożone wraz z tłumaczeniem na język polski.</w:t>
      </w:r>
    </w:p>
    <w:p w14:paraId="6ED2B722" w14:textId="77777777" w:rsidR="0056409B" w:rsidRPr="006D2474" w:rsidRDefault="0056409B" w:rsidP="006915F1">
      <w:pPr>
        <w:numPr>
          <w:ilvl w:val="0"/>
          <w:numId w:val="9"/>
        </w:numPr>
        <w:spacing w:after="0" w:line="276" w:lineRule="auto"/>
        <w:rPr>
          <w:rFonts w:asciiTheme="minorHAnsi" w:eastAsia="Times New Roman" w:hAnsiTheme="minorHAnsi" w:cstheme="minorHAnsi"/>
          <w:b/>
          <w:sz w:val="24"/>
          <w:szCs w:val="24"/>
          <w:lang w:eastAsia="pl-PL"/>
        </w:rPr>
      </w:pPr>
      <w:r w:rsidRPr="006D2474">
        <w:rPr>
          <w:rFonts w:asciiTheme="minorHAnsi" w:hAnsiTheme="minorHAnsi" w:cstheme="minorHAnsi"/>
          <w:b/>
          <w:sz w:val="24"/>
          <w:szCs w:val="24"/>
        </w:rPr>
        <w:t xml:space="preserve">Podmiotowe środki dowodowe oraz inne dokumenty lub oświadczenia należy przekazać Zamawiającemu przy użyciu środków komunikacji elektronicznej określonych w </w:t>
      </w:r>
      <w:r w:rsidRPr="000148ED">
        <w:rPr>
          <w:rFonts w:asciiTheme="minorHAnsi" w:hAnsiTheme="minorHAnsi" w:cstheme="minorHAnsi"/>
          <w:b/>
          <w:sz w:val="24"/>
          <w:szCs w:val="24"/>
        </w:rPr>
        <w:t>pkt X</w:t>
      </w:r>
      <w:r w:rsidR="0012098D" w:rsidRPr="000148ED">
        <w:rPr>
          <w:rFonts w:asciiTheme="minorHAnsi" w:hAnsiTheme="minorHAnsi" w:cstheme="minorHAnsi"/>
          <w:b/>
          <w:sz w:val="24"/>
          <w:szCs w:val="24"/>
        </w:rPr>
        <w:t>I</w:t>
      </w:r>
      <w:r w:rsidRPr="000148ED">
        <w:rPr>
          <w:rFonts w:asciiTheme="minorHAnsi" w:hAnsiTheme="minorHAnsi" w:cstheme="minorHAnsi"/>
          <w:b/>
          <w:sz w:val="24"/>
          <w:szCs w:val="24"/>
        </w:rPr>
        <w:t xml:space="preserve"> SWZ</w:t>
      </w:r>
      <w:r w:rsidRPr="006D2474">
        <w:rPr>
          <w:rFonts w:asciiTheme="minorHAnsi" w:hAnsiTheme="minorHAnsi" w:cstheme="minorHAnsi"/>
          <w:b/>
          <w:sz w:val="24"/>
          <w:szCs w:val="24"/>
        </w:rPr>
        <w:t xml:space="preserve">, w </w:t>
      </w:r>
      <w:r w:rsidRPr="006D2474">
        <w:rPr>
          <w:rFonts w:asciiTheme="minorHAnsi" w:hAnsiTheme="minorHAnsi" w:cstheme="minorHAnsi"/>
          <w:b/>
          <w:sz w:val="24"/>
          <w:szCs w:val="24"/>
        </w:rPr>
        <w:lastRenderedPageBreak/>
        <w:t xml:space="preserve">zakresie i w sposób określony w </w:t>
      </w:r>
      <w:r w:rsidRPr="006D2474">
        <w:rPr>
          <w:rFonts w:asciiTheme="minorHAnsi" w:eastAsia="Times New Roman" w:hAnsiTheme="minorHAnsi" w:cstheme="minorHAnsi"/>
          <w:b/>
          <w:sz w:val="24"/>
          <w:szCs w:val="24"/>
          <w:lang w:eastAsia="pl-PL"/>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r w:rsidRPr="006D2474">
        <w:rPr>
          <w:rFonts w:asciiTheme="minorHAnsi" w:eastAsia="Times New Roman" w:hAnsiTheme="minorHAnsi" w:cstheme="minorHAnsi"/>
          <w:b/>
          <w:sz w:val="24"/>
          <w:szCs w:val="24"/>
          <w:u w:val="single"/>
          <w:lang w:eastAsia="pl-PL"/>
        </w:rPr>
        <w:t>zgodnie z poniższą Tabelą nr 1:</w:t>
      </w:r>
    </w:p>
    <w:p w14:paraId="24C884CC" w14:textId="77777777" w:rsidR="0056409B" w:rsidRPr="006D2474" w:rsidRDefault="0056409B" w:rsidP="00003C09">
      <w:pPr>
        <w:spacing w:after="0" w:line="276" w:lineRule="auto"/>
        <w:rPr>
          <w:rFonts w:asciiTheme="minorHAnsi" w:eastAsia="Times New Roman" w:hAnsiTheme="minorHAnsi" w:cstheme="minorHAnsi"/>
          <w:b/>
          <w:sz w:val="24"/>
          <w:szCs w:val="24"/>
          <w:lang w:eastAsia="pl-PL"/>
        </w:rPr>
        <w:sectPr w:rsidR="0056409B" w:rsidRPr="006D2474" w:rsidSect="001274EF">
          <w:footerReference w:type="default" r:id="rId25"/>
          <w:footerReference w:type="first" r:id="rId26"/>
          <w:pgSz w:w="11906" w:h="16838"/>
          <w:pgMar w:top="1440" w:right="1080" w:bottom="1440" w:left="1080" w:header="708" w:footer="708" w:gutter="0"/>
          <w:pgNumType w:start="1"/>
          <w:cols w:space="708"/>
          <w:titlePg/>
          <w:docGrid w:linePitch="299"/>
        </w:sectPr>
      </w:pPr>
    </w:p>
    <w:p w14:paraId="3B9B39E3" w14:textId="38C25582" w:rsidR="0056409B" w:rsidRPr="006D2474" w:rsidRDefault="0056409B" w:rsidP="008D0DC9">
      <w:pPr>
        <w:pStyle w:val="Legenda"/>
        <w:keepNext/>
        <w:shd w:val="clear" w:color="auto" w:fill="D9D9D9" w:themeFill="background1" w:themeFillShade="D9"/>
        <w:spacing w:line="276" w:lineRule="auto"/>
        <w:rPr>
          <w:rFonts w:asciiTheme="minorHAnsi" w:hAnsiTheme="minorHAnsi" w:cstheme="minorHAnsi"/>
          <w:sz w:val="24"/>
          <w:szCs w:val="24"/>
        </w:rPr>
      </w:pPr>
      <w:r w:rsidRPr="006D2474">
        <w:rPr>
          <w:rFonts w:asciiTheme="minorHAnsi" w:hAnsiTheme="minorHAnsi" w:cstheme="minorHAnsi"/>
          <w:sz w:val="24"/>
          <w:szCs w:val="24"/>
        </w:rPr>
        <w:lastRenderedPageBreak/>
        <w:t xml:space="preserve">Tabela </w:t>
      </w:r>
      <w:r w:rsidRPr="006D2474">
        <w:rPr>
          <w:rFonts w:asciiTheme="minorHAnsi" w:hAnsiTheme="minorHAnsi" w:cstheme="minorHAnsi"/>
          <w:sz w:val="24"/>
          <w:szCs w:val="24"/>
        </w:rPr>
        <w:fldChar w:fldCharType="begin"/>
      </w:r>
      <w:r w:rsidRPr="006D2474">
        <w:rPr>
          <w:rFonts w:asciiTheme="minorHAnsi" w:hAnsiTheme="minorHAnsi" w:cstheme="minorHAnsi"/>
          <w:sz w:val="24"/>
          <w:szCs w:val="24"/>
        </w:rPr>
        <w:instrText xml:space="preserve"> SEQ Tabela \* ARABIC </w:instrText>
      </w:r>
      <w:r w:rsidRPr="006D2474">
        <w:rPr>
          <w:rFonts w:asciiTheme="minorHAnsi" w:hAnsiTheme="minorHAnsi" w:cstheme="minorHAnsi"/>
          <w:sz w:val="24"/>
          <w:szCs w:val="24"/>
        </w:rPr>
        <w:fldChar w:fldCharType="separate"/>
      </w:r>
      <w:r w:rsidR="00672571">
        <w:rPr>
          <w:rFonts w:asciiTheme="minorHAnsi" w:hAnsiTheme="minorHAnsi" w:cstheme="minorHAnsi"/>
          <w:noProof/>
          <w:sz w:val="24"/>
          <w:szCs w:val="24"/>
        </w:rPr>
        <w:t>1</w:t>
      </w:r>
      <w:r w:rsidRPr="006D2474">
        <w:rPr>
          <w:rFonts w:asciiTheme="minorHAnsi" w:hAnsiTheme="minorHAnsi" w:cstheme="minorHAnsi"/>
          <w:sz w:val="24"/>
          <w:szCs w:val="24"/>
        </w:rPr>
        <w:fldChar w:fldCharType="end"/>
      </w:r>
      <w:r w:rsidRPr="006D2474">
        <w:rPr>
          <w:rFonts w:asciiTheme="minorHAnsi" w:hAnsiTheme="minorHAnsi" w:cstheme="minorHAnsi"/>
          <w:sz w:val="24"/>
          <w:szCs w:val="24"/>
        </w:rPr>
        <w:t xml:space="preserve"> Podmiotowe środki dowodowe oraz inne dokumenty lub oświadczenia - forma i poświadczanie za zgodność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4253"/>
        <w:gridCol w:w="4750"/>
      </w:tblGrid>
      <w:tr w:rsidR="00003C09" w:rsidRPr="006D2474" w14:paraId="667D09A2" w14:textId="77777777" w:rsidTr="008D0DC9">
        <w:trPr>
          <w:tblHeader/>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14:paraId="4D0880A5" w14:textId="77777777" w:rsidR="0056409B" w:rsidRPr="006D2474" w:rsidRDefault="0056409B" w:rsidP="00003C09">
            <w:pPr>
              <w:spacing w:after="0" w:line="276" w:lineRule="auto"/>
              <w:jc w:val="center"/>
              <w:rPr>
                <w:rFonts w:asciiTheme="minorHAnsi" w:eastAsia="Times New Roman" w:hAnsiTheme="minorHAnsi" w:cstheme="minorHAnsi"/>
                <w:b/>
                <w:sz w:val="24"/>
                <w:szCs w:val="24"/>
              </w:rPr>
            </w:pPr>
            <w:r w:rsidRPr="006D2474">
              <w:rPr>
                <w:rFonts w:asciiTheme="minorHAnsi" w:eastAsia="Times New Roman" w:hAnsiTheme="minorHAnsi" w:cstheme="minorHAnsi"/>
                <w:b/>
                <w:sz w:val="24"/>
                <w:szCs w:val="24"/>
              </w:rPr>
              <w:t>Przedmiot przekazania</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A3C2935" w14:textId="77777777" w:rsidR="0056409B" w:rsidRPr="006D2474" w:rsidRDefault="0056409B" w:rsidP="00003C09">
            <w:pPr>
              <w:spacing w:after="0" w:line="276" w:lineRule="auto"/>
              <w:jc w:val="center"/>
              <w:rPr>
                <w:rFonts w:asciiTheme="minorHAnsi" w:eastAsia="Times New Roman" w:hAnsiTheme="minorHAnsi" w:cstheme="minorHAnsi"/>
                <w:b/>
                <w:sz w:val="24"/>
                <w:szCs w:val="24"/>
              </w:rPr>
            </w:pPr>
            <w:r w:rsidRPr="006D2474">
              <w:rPr>
                <w:rFonts w:asciiTheme="minorHAnsi" w:eastAsia="Times New Roman" w:hAnsiTheme="minorHAnsi" w:cstheme="minorHAnsi"/>
                <w:b/>
                <w:sz w:val="24"/>
                <w:szCs w:val="24"/>
              </w:rPr>
              <w:t>Co Wykonawca przekazuje</w:t>
            </w:r>
          </w:p>
        </w:tc>
        <w:tc>
          <w:tcPr>
            <w:tcW w:w="4750" w:type="dxa"/>
            <w:tcBorders>
              <w:top w:val="single" w:sz="4" w:space="0" w:color="auto"/>
              <w:left w:val="single" w:sz="4" w:space="0" w:color="auto"/>
              <w:bottom w:val="single" w:sz="4" w:space="0" w:color="auto"/>
              <w:right w:val="single" w:sz="4" w:space="0" w:color="auto"/>
            </w:tcBorders>
            <w:hideMark/>
          </w:tcPr>
          <w:p w14:paraId="5105CC57" w14:textId="77777777" w:rsidR="0056409B" w:rsidRPr="006D2474" w:rsidRDefault="0056409B" w:rsidP="00003C09">
            <w:pPr>
              <w:spacing w:after="0" w:line="276" w:lineRule="auto"/>
              <w:jc w:val="center"/>
              <w:rPr>
                <w:rFonts w:asciiTheme="minorHAnsi" w:eastAsia="Times New Roman" w:hAnsiTheme="minorHAnsi" w:cstheme="minorHAnsi"/>
                <w:b/>
                <w:sz w:val="24"/>
                <w:szCs w:val="24"/>
              </w:rPr>
            </w:pPr>
            <w:r w:rsidRPr="006D2474">
              <w:rPr>
                <w:rFonts w:asciiTheme="minorHAnsi" w:eastAsia="Times New Roman" w:hAnsiTheme="minorHAnsi" w:cstheme="minorHAnsi"/>
                <w:b/>
                <w:sz w:val="24"/>
                <w:szCs w:val="24"/>
              </w:rPr>
              <w:t>Poświadczanie za zgodność</w:t>
            </w:r>
          </w:p>
        </w:tc>
      </w:tr>
      <w:tr w:rsidR="00003C09" w:rsidRPr="006D2474" w14:paraId="73DA22F3" w14:textId="77777777" w:rsidTr="008D0DC9">
        <w:trPr>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14:paraId="65E7787F" w14:textId="77777777"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rPr>
              <w:t>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w:t>
            </w:r>
            <w:r w:rsidRPr="006D2474">
              <w:rPr>
                <w:rFonts w:asciiTheme="minorHAnsi" w:eastAsia="Times New Roman" w:hAnsiTheme="minorHAnsi" w:cstheme="minorHAnsi"/>
                <w:sz w:val="24"/>
                <w:szCs w:val="24"/>
                <w:u w:val="single"/>
              </w:rPr>
              <w:t>dokumentami potwierdzającymi umocowanie do reprezentowania</w:t>
            </w:r>
            <w:r w:rsidRPr="006D2474">
              <w:rPr>
                <w:rFonts w:asciiTheme="minorHAnsi" w:eastAsia="Times New Roman" w:hAnsiTheme="minorHAnsi" w:cstheme="minorHAnsi"/>
                <w:sz w:val="24"/>
                <w:szCs w:val="24"/>
              </w:rPr>
              <w:t>", zostały wystawione przez upoważnione podmioty inne niż wykonawca, wykonawca wspólnie ubiegający się o udzielenie zamówienia, podmiot udostępniający zasoby lub podwykonawca, zwane dalej "</w:t>
            </w:r>
            <w:r w:rsidRPr="006D2474">
              <w:rPr>
                <w:rFonts w:asciiTheme="minorHAnsi" w:eastAsia="Times New Roman" w:hAnsiTheme="minorHAnsi" w:cstheme="minorHAnsi"/>
                <w:sz w:val="24"/>
                <w:szCs w:val="24"/>
                <w:u w:val="single"/>
              </w:rPr>
              <w:t>upoważnionymi podmiotami</w:t>
            </w:r>
            <w:r w:rsidRPr="006D2474">
              <w:rPr>
                <w:rFonts w:asciiTheme="minorHAnsi" w:eastAsia="Times New Roman" w:hAnsiTheme="minorHAnsi" w:cstheme="minorHAnsi"/>
                <w:sz w:val="24"/>
                <w:szCs w:val="24"/>
              </w:rPr>
              <w:t>",</w:t>
            </w:r>
            <w:r w:rsidRPr="00CE6020">
              <w:rPr>
                <w:rFonts w:asciiTheme="minorHAnsi" w:eastAsia="Times New Roman" w:hAnsiTheme="minorHAnsi" w:cstheme="minorHAnsi"/>
                <w:b/>
                <w:sz w:val="24"/>
                <w:szCs w:val="24"/>
              </w:rPr>
              <w:t xml:space="preserve"> </w:t>
            </w:r>
            <w:r w:rsidRPr="008D0DC9">
              <w:rPr>
                <w:rFonts w:asciiTheme="minorHAnsi" w:eastAsia="Times New Roman" w:hAnsiTheme="minorHAnsi" w:cstheme="minorHAnsi"/>
                <w:sz w:val="24"/>
                <w:szCs w:val="24"/>
              </w:rPr>
              <w:t>jako dokument elektroniczny</w:t>
            </w:r>
          </w:p>
        </w:tc>
        <w:tc>
          <w:tcPr>
            <w:tcW w:w="4253" w:type="dxa"/>
            <w:tcBorders>
              <w:top w:val="single" w:sz="4" w:space="0" w:color="auto"/>
              <w:left w:val="single" w:sz="4" w:space="0" w:color="auto"/>
              <w:bottom w:val="single" w:sz="4" w:space="0" w:color="auto"/>
              <w:right w:val="single" w:sz="4" w:space="0" w:color="auto"/>
            </w:tcBorders>
            <w:hideMark/>
          </w:tcPr>
          <w:p w14:paraId="7C068882" w14:textId="77777777"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rPr>
              <w:t>przekazuje się ten dokument</w:t>
            </w:r>
          </w:p>
        </w:tc>
        <w:tc>
          <w:tcPr>
            <w:tcW w:w="4750" w:type="dxa"/>
            <w:tcBorders>
              <w:top w:val="single" w:sz="4" w:space="0" w:color="auto"/>
              <w:left w:val="single" w:sz="4" w:space="0" w:color="auto"/>
              <w:bottom w:val="single" w:sz="4" w:space="0" w:color="auto"/>
              <w:right w:val="single" w:sz="4" w:space="0" w:color="auto"/>
            </w:tcBorders>
            <w:hideMark/>
          </w:tcPr>
          <w:p w14:paraId="21AFE468" w14:textId="77777777"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rPr>
              <w:t>nie dotyczy</w:t>
            </w:r>
          </w:p>
        </w:tc>
      </w:tr>
      <w:tr w:rsidR="00003C09" w:rsidRPr="006D2474" w14:paraId="4FFA45C5" w14:textId="77777777" w:rsidTr="007B02A7">
        <w:trPr>
          <w:jc w:val="center"/>
        </w:trPr>
        <w:tc>
          <w:tcPr>
            <w:tcW w:w="5665" w:type="dxa"/>
            <w:tcBorders>
              <w:top w:val="single" w:sz="4" w:space="0" w:color="auto"/>
              <w:left w:val="single" w:sz="4" w:space="0" w:color="auto"/>
              <w:bottom w:val="single" w:sz="4" w:space="0" w:color="auto"/>
              <w:right w:val="single" w:sz="4" w:space="0" w:color="auto"/>
            </w:tcBorders>
            <w:hideMark/>
          </w:tcPr>
          <w:p w14:paraId="272F32A0" w14:textId="77777777" w:rsidR="007B02A7" w:rsidRDefault="007B02A7" w:rsidP="00003C09">
            <w:pPr>
              <w:widowControl w:val="0"/>
              <w:spacing w:after="0" w:line="276" w:lineRule="auto"/>
              <w:rPr>
                <w:rFonts w:asciiTheme="minorHAnsi" w:eastAsia="Times New Roman" w:hAnsiTheme="minorHAnsi" w:cstheme="minorHAnsi"/>
                <w:sz w:val="24"/>
                <w:szCs w:val="24"/>
                <w:lang w:eastAsia="pl-PL"/>
              </w:rPr>
            </w:pPr>
          </w:p>
          <w:p w14:paraId="127BB4D3" w14:textId="01655309" w:rsidR="0056409B" w:rsidRPr="006D2474" w:rsidRDefault="0056409B" w:rsidP="00003C0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gdy podmiotowe środki dowodowe, inne dokumenty, lub </w:t>
            </w:r>
            <w:r w:rsidRPr="006D2474">
              <w:rPr>
                <w:rFonts w:asciiTheme="minorHAnsi" w:eastAsia="Times New Roman" w:hAnsiTheme="minorHAnsi" w:cstheme="minorHAnsi"/>
                <w:sz w:val="24"/>
                <w:szCs w:val="24"/>
                <w:u w:val="single"/>
                <w:lang w:eastAsia="pl-PL"/>
              </w:rPr>
              <w:t>dokumenty potwierdzające umocowanie do reprezentowania</w:t>
            </w:r>
            <w:r w:rsidRPr="006D2474">
              <w:rPr>
                <w:rFonts w:asciiTheme="minorHAnsi" w:eastAsia="Times New Roman" w:hAnsiTheme="minorHAnsi" w:cstheme="minorHAnsi"/>
                <w:sz w:val="24"/>
                <w:szCs w:val="24"/>
                <w:lang w:eastAsia="pl-PL"/>
              </w:rPr>
              <w:t xml:space="preserve">, zostały wystawione przez </w:t>
            </w:r>
            <w:r w:rsidRPr="006D2474">
              <w:rPr>
                <w:rFonts w:asciiTheme="minorHAnsi" w:eastAsia="Times New Roman" w:hAnsiTheme="minorHAnsi" w:cstheme="minorHAnsi"/>
                <w:sz w:val="24"/>
                <w:szCs w:val="24"/>
                <w:u w:val="single"/>
                <w:lang w:eastAsia="pl-PL"/>
              </w:rPr>
              <w:t>upoważnione podmioty</w:t>
            </w:r>
            <w:r w:rsidRPr="006D2474">
              <w:rPr>
                <w:rFonts w:asciiTheme="minorHAnsi" w:eastAsia="Times New Roman" w:hAnsiTheme="minorHAnsi" w:cstheme="minorHAnsi"/>
                <w:sz w:val="24"/>
                <w:szCs w:val="24"/>
                <w:lang w:eastAsia="pl-PL"/>
              </w:rPr>
              <w:t xml:space="preserve"> </w:t>
            </w:r>
            <w:r w:rsidRPr="008D0DC9">
              <w:rPr>
                <w:rFonts w:asciiTheme="minorHAnsi" w:eastAsia="Times New Roman" w:hAnsiTheme="minorHAnsi" w:cstheme="minorHAnsi"/>
                <w:sz w:val="24"/>
                <w:szCs w:val="24"/>
                <w:lang w:eastAsia="pl-PL"/>
              </w:rPr>
              <w:t>jako dokument w postaci papierowej</w:t>
            </w:r>
          </w:p>
        </w:tc>
        <w:tc>
          <w:tcPr>
            <w:tcW w:w="4253" w:type="dxa"/>
            <w:tcBorders>
              <w:top w:val="single" w:sz="4" w:space="0" w:color="auto"/>
              <w:left w:val="single" w:sz="4" w:space="0" w:color="auto"/>
              <w:bottom w:val="single" w:sz="4" w:space="0" w:color="auto"/>
              <w:right w:val="single" w:sz="4" w:space="0" w:color="auto"/>
            </w:tcBorders>
            <w:hideMark/>
          </w:tcPr>
          <w:p w14:paraId="2ED4AF89" w14:textId="77777777" w:rsidR="000148ED" w:rsidRDefault="000148ED" w:rsidP="00003C09">
            <w:pPr>
              <w:spacing w:after="0" w:line="276" w:lineRule="auto"/>
              <w:rPr>
                <w:rFonts w:asciiTheme="minorHAnsi" w:eastAsia="Times New Roman" w:hAnsiTheme="minorHAnsi" w:cstheme="minorHAnsi"/>
                <w:sz w:val="24"/>
                <w:szCs w:val="24"/>
                <w:lang w:eastAsia="pl-PL"/>
              </w:rPr>
            </w:pPr>
          </w:p>
          <w:p w14:paraId="305EED0B" w14:textId="77777777"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poświadczające zgodność cyfrowego odwzorowania z dokumentem w postaci papierowej</w:t>
            </w:r>
          </w:p>
        </w:tc>
        <w:tc>
          <w:tcPr>
            <w:tcW w:w="4750" w:type="dxa"/>
            <w:tcBorders>
              <w:top w:val="single" w:sz="4" w:space="0" w:color="auto"/>
              <w:left w:val="single" w:sz="4" w:space="0" w:color="auto"/>
              <w:bottom w:val="single" w:sz="4" w:space="0" w:color="auto"/>
              <w:right w:val="single" w:sz="4" w:space="0" w:color="auto"/>
            </w:tcBorders>
            <w:hideMark/>
          </w:tcPr>
          <w:p w14:paraId="44B88368" w14:textId="77777777" w:rsidR="0056409B" w:rsidRPr="006D2474" w:rsidRDefault="0056409B" w:rsidP="006915F1">
            <w:pPr>
              <w:widowControl w:val="0"/>
              <w:numPr>
                <w:ilvl w:val="0"/>
                <w:numId w:val="11"/>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Poświadczenia zgodności cyfrowego odwzorowania* z dokumentem w postaci papierowej  dokonuje w przypadku:</w:t>
            </w:r>
          </w:p>
          <w:p w14:paraId="75960066" w14:textId="77777777" w:rsidR="0056409B" w:rsidRPr="006D2474" w:rsidRDefault="0056409B" w:rsidP="006915F1">
            <w:pPr>
              <w:widowControl w:val="0"/>
              <w:numPr>
                <w:ilvl w:val="0"/>
                <w:numId w:val="12"/>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podmiotowych środków dowodowych oraz dokumentów potwierdzających umocowanie do reprezentowania - odpowiednio wykonawca, wykonawca wspólnie ubiegający się o udzielenie zamówienia, podmiot udostępniający </w:t>
            </w:r>
            <w:r w:rsidRPr="006D2474">
              <w:rPr>
                <w:rFonts w:asciiTheme="minorHAnsi" w:eastAsia="Times New Roman" w:hAnsiTheme="minorHAnsi" w:cstheme="minorHAnsi"/>
                <w:sz w:val="24"/>
                <w:szCs w:val="24"/>
                <w:lang w:eastAsia="pl-PL"/>
              </w:rPr>
              <w:lastRenderedPageBreak/>
              <w:t>zasoby lub podwykonawca, w zakresie podmiotowych środków dowodowych lub dokumentów potwierdzających umocowanie do reprezentowania, które każdego z nich dotyczą;</w:t>
            </w:r>
          </w:p>
          <w:p w14:paraId="169A3E2C" w14:textId="77777777" w:rsidR="0056409B" w:rsidRPr="006D2474" w:rsidRDefault="0056409B" w:rsidP="006915F1">
            <w:pPr>
              <w:widowControl w:val="0"/>
              <w:numPr>
                <w:ilvl w:val="0"/>
                <w:numId w:val="12"/>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 innych dokumentów - odpowiednio wykonawca lub wykonawca wspólnie ubiegający się o udzielenie zamówienia, w zakresie dokumentów, które każdego z nich dotyczą.</w:t>
            </w:r>
          </w:p>
          <w:p w14:paraId="364FCDDD" w14:textId="77777777" w:rsidR="0056409B" w:rsidRDefault="0056409B" w:rsidP="006915F1">
            <w:pPr>
              <w:widowControl w:val="0"/>
              <w:numPr>
                <w:ilvl w:val="0"/>
                <w:numId w:val="11"/>
              </w:numPr>
              <w:spacing w:after="0" w:line="276" w:lineRule="auto"/>
              <w:ind w:left="360"/>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p w14:paraId="2E9973C0" w14:textId="77777777" w:rsidR="008D0DC9" w:rsidRPr="006D2474" w:rsidRDefault="008D0DC9" w:rsidP="008D0DC9">
            <w:pPr>
              <w:widowControl w:val="0"/>
              <w:spacing w:after="0" w:line="276" w:lineRule="auto"/>
              <w:ind w:left="360"/>
              <w:rPr>
                <w:rFonts w:asciiTheme="minorHAnsi" w:eastAsia="Times New Roman" w:hAnsiTheme="minorHAnsi" w:cstheme="minorHAnsi"/>
                <w:sz w:val="24"/>
                <w:szCs w:val="24"/>
                <w:lang w:eastAsia="pl-PL"/>
              </w:rPr>
            </w:pPr>
          </w:p>
        </w:tc>
      </w:tr>
      <w:tr w:rsidR="008D0DC9" w:rsidRPr="006D2474" w14:paraId="7E2F59C6" w14:textId="77777777" w:rsidTr="008B735B">
        <w:trPr>
          <w:jc w:val="center"/>
        </w:trPr>
        <w:tc>
          <w:tcPr>
            <w:tcW w:w="5665" w:type="dxa"/>
            <w:vAlign w:val="center"/>
          </w:tcPr>
          <w:p w14:paraId="4F53792C" w14:textId="77777777" w:rsidR="008D0DC9" w:rsidRDefault="008D0DC9" w:rsidP="008D0DC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 xml:space="preserve">podmiotowe środki dowodowe, w tym oświadczenie, o którym mowa w art. 117 ust. 4 ustawy, oraz zobowiązanie podmiotu udostępniającego zasoby, niewystawione przez </w:t>
            </w:r>
            <w:r w:rsidRPr="006D2474">
              <w:rPr>
                <w:rFonts w:asciiTheme="minorHAnsi" w:eastAsia="Times New Roman" w:hAnsiTheme="minorHAnsi" w:cstheme="minorHAnsi"/>
                <w:sz w:val="24"/>
                <w:szCs w:val="24"/>
                <w:u w:val="single"/>
                <w:lang w:eastAsia="pl-PL"/>
              </w:rPr>
              <w:t>upoważnione podmioty</w:t>
            </w:r>
            <w:r w:rsidRPr="006D2474">
              <w:rPr>
                <w:rFonts w:asciiTheme="minorHAnsi" w:eastAsia="Times New Roman" w:hAnsiTheme="minorHAnsi" w:cstheme="minorHAnsi"/>
                <w:sz w:val="24"/>
                <w:szCs w:val="24"/>
                <w:lang w:eastAsia="pl-PL"/>
              </w:rPr>
              <w:t xml:space="preserve">, oraz pełnomocnictwo </w:t>
            </w:r>
          </w:p>
          <w:p w14:paraId="505C6852" w14:textId="77777777" w:rsidR="008D0DC9" w:rsidRPr="006D2474" w:rsidRDefault="008D0DC9" w:rsidP="008D0DC9">
            <w:pPr>
              <w:widowControl w:val="0"/>
              <w:spacing w:after="0" w:line="276" w:lineRule="auto"/>
              <w:rPr>
                <w:rFonts w:asciiTheme="minorHAnsi" w:eastAsia="Times New Roman" w:hAnsiTheme="minorHAnsi" w:cstheme="minorHAnsi"/>
                <w:sz w:val="24"/>
                <w:szCs w:val="24"/>
                <w:lang w:eastAsia="pl-PL"/>
              </w:rPr>
            </w:pPr>
          </w:p>
        </w:tc>
        <w:tc>
          <w:tcPr>
            <w:tcW w:w="4253" w:type="dxa"/>
          </w:tcPr>
          <w:p w14:paraId="041AFBBE" w14:textId="77777777" w:rsidR="008D0DC9" w:rsidRPr="006D2474" w:rsidRDefault="008D0DC9" w:rsidP="008D0DC9">
            <w:p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przekazuje się w postaci elektronicznej i opatruje się kwalifikowanym podpisem elektronicznym, podpisem zaufanym lub podpisem osobistym.</w:t>
            </w:r>
          </w:p>
        </w:tc>
        <w:tc>
          <w:tcPr>
            <w:tcW w:w="4750" w:type="dxa"/>
          </w:tcPr>
          <w:p w14:paraId="1A38555C" w14:textId="77777777" w:rsidR="008D0DC9" w:rsidRPr="006D2474" w:rsidRDefault="008D0DC9" w:rsidP="008D0DC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nie dotyczy</w:t>
            </w:r>
          </w:p>
        </w:tc>
      </w:tr>
      <w:tr w:rsidR="008D0DC9" w:rsidRPr="006D2474" w14:paraId="3CC76AED" w14:textId="77777777" w:rsidTr="008B735B">
        <w:trPr>
          <w:jc w:val="center"/>
        </w:trPr>
        <w:tc>
          <w:tcPr>
            <w:tcW w:w="5665" w:type="dxa"/>
          </w:tcPr>
          <w:p w14:paraId="7993F956" w14:textId="77777777" w:rsidR="008D0DC9" w:rsidRPr="006D2474" w:rsidRDefault="008D0DC9" w:rsidP="008D0DC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gdy podmiotowe środki dowodowe, w tym oświadczenie, o którym mowa w art. 117 ust. 4 ustawy, oraz zobowiązanie podmiotu udostępniającego zasoby, przedmiotowe środki dowodowe, niewystawione przez </w:t>
            </w:r>
            <w:r w:rsidRPr="006D2474">
              <w:rPr>
                <w:rFonts w:asciiTheme="minorHAnsi" w:eastAsia="Times New Roman" w:hAnsiTheme="minorHAnsi" w:cstheme="minorHAnsi"/>
                <w:sz w:val="24"/>
                <w:szCs w:val="24"/>
                <w:u w:val="single"/>
                <w:lang w:eastAsia="pl-PL"/>
              </w:rPr>
              <w:lastRenderedPageBreak/>
              <w:t>upoważnione podmioty</w:t>
            </w:r>
            <w:r w:rsidRPr="006D2474">
              <w:rPr>
                <w:rFonts w:asciiTheme="minorHAnsi" w:eastAsia="Times New Roman" w:hAnsiTheme="minorHAnsi" w:cstheme="minorHAnsi"/>
                <w:sz w:val="24"/>
                <w:szCs w:val="24"/>
                <w:lang w:eastAsia="pl-PL"/>
              </w:rPr>
              <w:t xml:space="preserve"> lub pełnomocnictwo, zostały sporządzone jako dokument w postaci papierowej i opatrzone własnoręcznym podpisem</w:t>
            </w:r>
          </w:p>
        </w:tc>
        <w:tc>
          <w:tcPr>
            <w:tcW w:w="4253" w:type="dxa"/>
          </w:tcPr>
          <w:p w14:paraId="3CD1548C" w14:textId="77777777" w:rsidR="008D0DC9" w:rsidRPr="006D2474" w:rsidRDefault="008D0DC9" w:rsidP="008D0DC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 xml:space="preserve">przekazuje się cyfrowe odwzorowanie* tego dokumentu opatrzone kwalifikowanym podpisem elektronicznym, podpisem zaufanym lub </w:t>
            </w:r>
            <w:r w:rsidRPr="006D2474">
              <w:rPr>
                <w:rFonts w:asciiTheme="minorHAnsi" w:eastAsia="Times New Roman" w:hAnsiTheme="minorHAnsi" w:cstheme="minorHAnsi"/>
                <w:sz w:val="24"/>
                <w:szCs w:val="24"/>
                <w:lang w:eastAsia="pl-PL"/>
              </w:rPr>
              <w:lastRenderedPageBreak/>
              <w:t>podpisem osobistym, poświadczającym zgodność cyfrowego odwzorowania z dokumentem w postaci papierowej</w:t>
            </w:r>
          </w:p>
          <w:p w14:paraId="45A565E3" w14:textId="77777777" w:rsidR="008D0DC9" w:rsidRPr="006D2474" w:rsidRDefault="008D0DC9" w:rsidP="008D0DC9">
            <w:pPr>
              <w:spacing w:after="0" w:line="276" w:lineRule="auto"/>
              <w:rPr>
                <w:rFonts w:asciiTheme="minorHAnsi" w:eastAsia="Times New Roman" w:hAnsiTheme="minorHAnsi" w:cstheme="minorHAnsi"/>
                <w:sz w:val="24"/>
                <w:szCs w:val="24"/>
                <w:lang w:eastAsia="pl-PL"/>
              </w:rPr>
            </w:pPr>
          </w:p>
        </w:tc>
        <w:tc>
          <w:tcPr>
            <w:tcW w:w="4750" w:type="dxa"/>
          </w:tcPr>
          <w:p w14:paraId="754285EF" w14:textId="77777777" w:rsidR="008D0DC9" w:rsidRPr="006D2474" w:rsidRDefault="008D0DC9" w:rsidP="006915F1">
            <w:pPr>
              <w:widowControl w:val="0"/>
              <w:numPr>
                <w:ilvl w:val="0"/>
                <w:numId w:val="31"/>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Poświadczenia zgodności cyfrowego odwzorowania* z dokumentem w postaci papierowej dokonuje w przypadku:</w:t>
            </w:r>
          </w:p>
          <w:p w14:paraId="1419252D" w14:textId="77777777" w:rsidR="008D0DC9" w:rsidRPr="006D2474" w:rsidRDefault="008D0DC9" w:rsidP="006915F1">
            <w:pPr>
              <w:widowControl w:val="0"/>
              <w:numPr>
                <w:ilvl w:val="0"/>
                <w:numId w:val="29"/>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podmiotowych środków dowodowych - </w:t>
            </w:r>
            <w:r w:rsidRPr="006D2474">
              <w:rPr>
                <w:rFonts w:asciiTheme="minorHAnsi" w:eastAsia="Times New Roman" w:hAnsiTheme="minorHAnsi" w:cstheme="minorHAnsi"/>
                <w:sz w:val="24"/>
                <w:szCs w:val="24"/>
                <w:lang w:eastAsia="pl-PL"/>
              </w:rPr>
              <w:lastRenderedPageBreak/>
              <w:t>odpowiednio wykonawca, wykonawca wspólnie ubiegający się o udzielenie zamówienia, podmiot udostępniający zasoby lub podwykonawca, w zakresie podmiotowych środków dowodowych, które każdego z nich dotyczą;</w:t>
            </w:r>
          </w:p>
          <w:p w14:paraId="23B3F2DC" w14:textId="77777777" w:rsidR="008D0DC9" w:rsidRPr="006D2474" w:rsidRDefault="008D0DC9" w:rsidP="006915F1">
            <w:pPr>
              <w:widowControl w:val="0"/>
              <w:numPr>
                <w:ilvl w:val="0"/>
                <w:numId w:val="29"/>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oświadczenia, o którym mowa w art. 117 ust. 4 ustawy, lub zobowiązania podmiotu udostępniającego zasoby - odpowiednio wykonawca lub wykonawca wspólnie ubiegający się o udzielenie zamówienia;</w:t>
            </w:r>
          </w:p>
          <w:p w14:paraId="4978AEA6" w14:textId="77777777" w:rsidR="008D0DC9" w:rsidRPr="006D2474" w:rsidRDefault="008D0DC9" w:rsidP="006915F1">
            <w:pPr>
              <w:widowControl w:val="0"/>
              <w:numPr>
                <w:ilvl w:val="0"/>
                <w:numId w:val="29"/>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pełnomocnictwa - mocodawca.</w:t>
            </w:r>
          </w:p>
          <w:p w14:paraId="35D0F025" w14:textId="77777777" w:rsidR="008D0DC9" w:rsidRDefault="008D0DC9" w:rsidP="006915F1">
            <w:pPr>
              <w:widowControl w:val="0"/>
              <w:numPr>
                <w:ilvl w:val="0"/>
                <w:numId w:val="30"/>
              </w:numPr>
              <w:spacing w:after="0" w:line="276" w:lineRule="auto"/>
              <w:ind w:left="360"/>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p w14:paraId="2B998D1D" w14:textId="77777777" w:rsidR="008D0DC9" w:rsidRPr="006D2474" w:rsidRDefault="008D0DC9" w:rsidP="008D0DC9">
            <w:pPr>
              <w:widowControl w:val="0"/>
              <w:spacing w:after="0" w:line="276" w:lineRule="auto"/>
              <w:ind w:left="360"/>
              <w:rPr>
                <w:rFonts w:asciiTheme="minorHAnsi" w:eastAsia="Times New Roman" w:hAnsiTheme="minorHAnsi" w:cstheme="minorHAnsi"/>
                <w:sz w:val="24"/>
                <w:szCs w:val="24"/>
                <w:lang w:eastAsia="pl-PL"/>
              </w:rPr>
            </w:pPr>
          </w:p>
        </w:tc>
      </w:tr>
      <w:tr w:rsidR="008D0DC9" w:rsidRPr="006D2474" w14:paraId="2FA73FE8" w14:textId="77777777" w:rsidTr="008B735B">
        <w:trPr>
          <w:jc w:val="center"/>
        </w:trPr>
        <w:tc>
          <w:tcPr>
            <w:tcW w:w="14668" w:type="dxa"/>
            <w:gridSpan w:val="3"/>
          </w:tcPr>
          <w:p w14:paraId="495DD453" w14:textId="77777777" w:rsidR="008D0DC9" w:rsidRPr="006D2474" w:rsidRDefault="008D0DC9" w:rsidP="008D0DC9">
            <w:pPr>
              <w:widowControl w:val="0"/>
              <w:spacing w:after="0" w:line="276" w:lineRule="auto"/>
              <w:ind w:left="357"/>
              <w:rPr>
                <w:rFonts w:asciiTheme="minorHAnsi" w:eastAsia="Times New Roman" w:hAnsiTheme="minorHAnsi" w:cstheme="minorHAnsi"/>
                <w:sz w:val="24"/>
                <w:szCs w:val="24"/>
                <w:lang w:eastAsia="pl-PL"/>
              </w:rPr>
            </w:pPr>
            <w:r w:rsidRPr="008D0DC9">
              <w:rPr>
                <w:rFonts w:asciiTheme="minorHAnsi" w:eastAsia="Times New Roman" w:hAnsiTheme="minorHAnsi" w:cstheme="minorHAnsi"/>
                <w:sz w:val="24"/>
                <w:szCs w:val="24"/>
                <w:lang w:eastAsia="pl-PL"/>
              </w:rPr>
              <w:lastRenderedPageBreak/>
              <w:t>*Przez cyfrowe odwzorowanie należy rozumieć dokument elektroniczny będący kopią elektroniczną treści zapisanej w postaci papierowej, umożliwiający zapoznanie się z tą treścią i jej zrozumienie, bez konieczności bezpośredniego dostępu do oryginału.</w:t>
            </w:r>
          </w:p>
        </w:tc>
      </w:tr>
    </w:tbl>
    <w:p w14:paraId="3E4B7342" w14:textId="77777777" w:rsidR="0056409B" w:rsidRPr="006D2474" w:rsidRDefault="0056409B" w:rsidP="00003C09">
      <w:pPr>
        <w:spacing w:after="0" w:line="276" w:lineRule="auto"/>
        <w:rPr>
          <w:rFonts w:asciiTheme="minorHAnsi" w:hAnsiTheme="minorHAnsi" w:cstheme="minorHAnsi"/>
          <w:b/>
          <w:sz w:val="24"/>
          <w:szCs w:val="24"/>
        </w:rPr>
      </w:pPr>
    </w:p>
    <w:p w14:paraId="6F918BDB" w14:textId="77777777" w:rsidR="0056409B" w:rsidRPr="006D2474" w:rsidRDefault="0056409B" w:rsidP="00003C09">
      <w:pPr>
        <w:spacing w:after="0" w:line="276" w:lineRule="auto"/>
        <w:rPr>
          <w:rFonts w:asciiTheme="minorHAnsi" w:hAnsiTheme="minorHAnsi" w:cstheme="minorHAnsi"/>
          <w:b/>
          <w:caps/>
          <w:sz w:val="24"/>
          <w:szCs w:val="24"/>
          <w:lang w:val="x-none"/>
        </w:rPr>
        <w:sectPr w:rsidR="0056409B" w:rsidRPr="006D2474">
          <w:pgSz w:w="16838" w:h="11906" w:orient="landscape"/>
          <w:pgMar w:top="1440" w:right="1080" w:bottom="1440" w:left="1080" w:header="708" w:footer="708" w:gutter="0"/>
          <w:cols w:space="708"/>
        </w:sectPr>
      </w:pPr>
    </w:p>
    <w:p w14:paraId="3DAF4B71" w14:textId="77777777" w:rsidR="0056409B" w:rsidRPr="00406C5D" w:rsidRDefault="0056409B" w:rsidP="00EB0B99">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23" w:name="_Toc61256830"/>
      <w:bookmarkStart w:id="24" w:name="_Toc160175329"/>
      <w:bookmarkEnd w:id="9"/>
      <w:r w:rsidRPr="00406C5D">
        <w:rPr>
          <w:rFonts w:asciiTheme="minorHAnsi" w:hAnsiTheme="minorHAnsi" w:cstheme="minorHAnsi"/>
          <w:sz w:val="24"/>
          <w:szCs w:val="24"/>
        </w:rPr>
        <w:lastRenderedPageBreak/>
        <w:t>Informacje o środkach komunikacji elektronicznej, przy użyciu których Zamawiający będzie komunikował się z wykonawcami, oraz informacje o</w:t>
      </w:r>
      <w:r w:rsidRPr="00406C5D">
        <w:rPr>
          <w:rFonts w:asciiTheme="minorHAnsi" w:hAnsiTheme="minorHAnsi" w:cstheme="minorHAnsi"/>
          <w:sz w:val="24"/>
          <w:szCs w:val="24"/>
          <w:lang w:val="pl-PL"/>
        </w:rPr>
        <w:t> </w:t>
      </w:r>
      <w:r w:rsidRPr="00406C5D">
        <w:rPr>
          <w:rFonts w:asciiTheme="minorHAnsi" w:hAnsiTheme="minorHAnsi" w:cstheme="minorHAnsi"/>
          <w:sz w:val="24"/>
          <w:szCs w:val="24"/>
        </w:rPr>
        <w:t>wymaganiach technicznych i organizacyjnych sporządzania, wysyłania i</w:t>
      </w:r>
      <w:r w:rsidRPr="00406C5D">
        <w:rPr>
          <w:rFonts w:asciiTheme="minorHAnsi" w:hAnsiTheme="minorHAnsi" w:cstheme="minorHAnsi"/>
          <w:sz w:val="24"/>
          <w:szCs w:val="24"/>
          <w:lang w:val="pl-PL"/>
        </w:rPr>
        <w:t> </w:t>
      </w:r>
      <w:r w:rsidRPr="00406C5D">
        <w:rPr>
          <w:rFonts w:asciiTheme="minorHAnsi" w:hAnsiTheme="minorHAnsi" w:cstheme="minorHAnsi"/>
          <w:sz w:val="24"/>
          <w:szCs w:val="24"/>
        </w:rPr>
        <w:t>odbierania korespondencji elektronicznej</w:t>
      </w:r>
      <w:bookmarkEnd w:id="23"/>
      <w:bookmarkEnd w:id="24"/>
    </w:p>
    <w:p w14:paraId="36B540FE" w14:textId="77777777" w:rsidR="00CB7CE3" w:rsidRPr="006161FF" w:rsidRDefault="00CB7CE3" w:rsidP="006915F1">
      <w:pPr>
        <w:widowControl w:val="0"/>
        <w:numPr>
          <w:ilvl w:val="0"/>
          <w:numId w:val="13"/>
        </w:numPr>
        <w:spacing w:after="120" w:line="276" w:lineRule="auto"/>
        <w:ind w:left="357" w:hanging="357"/>
        <w:rPr>
          <w:rFonts w:asciiTheme="minorHAnsi" w:eastAsia="Times New Roman" w:hAnsiTheme="minorHAnsi" w:cstheme="minorHAnsi"/>
          <w:sz w:val="24"/>
          <w:szCs w:val="24"/>
          <w:lang w:eastAsia="pl-PL"/>
        </w:rPr>
      </w:pPr>
      <w:bookmarkStart w:id="25" w:name="_Toc61256831"/>
      <w:r w:rsidRPr="006D2474">
        <w:rPr>
          <w:rFonts w:asciiTheme="minorHAnsi" w:eastAsia="Times New Roman" w:hAnsiTheme="minorHAnsi" w:cstheme="minorHAnsi"/>
          <w:sz w:val="24"/>
          <w:szCs w:val="24"/>
          <w:lang w:eastAsia="pl-PL"/>
        </w:rPr>
        <w:t xml:space="preserve">W postępowaniu o udzielenie zamówienia komunikacja między Zamawiającym a Wykonawcami, w tym wszelkie oświadczenia, wnioski, zawiadomienia oraz informacje, przekazywane są elektronicznie za pośrednictwem platformazakupowa.pl (dalej jako „Platforma”) pod adresem: </w:t>
      </w:r>
      <w:hyperlink r:id="rId27" w:history="1">
        <w:r w:rsidRPr="0016779E">
          <w:rPr>
            <w:rStyle w:val="Hipercze"/>
            <w:rFonts w:asciiTheme="minorHAnsi" w:hAnsiTheme="minorHAnsi" w:cstheme="minorHAnsi"/>
            <w:b/>
            <w:shd w:val="clear" w:color="auto" w:fill="FFFFFF"/>
          </w:rPr>
          <w:t>https://platformazakupowa.pl/pn/aleksandrow-lodzki</w:t>
        </w:r>
      </w:hyperlink>
      <w:r>
        <w:rPr>
          <w:rFonts w:asciiTheme="minorHAnsi" w:eastAsia="Times New Roman" w:hAnsiTheme="minorHAnsi" w:cstheme="minorHAnsi"/>
          <w:sz w:val="24"/>
          <w:szCs w:val="24"/>
          <w:lang w:eastAsia="pl-PL"/>
        </w:rPr>
        <w:t xml:space="preserve"> </w:t>
      </w:r>
      <w:r w:rsidRPr="006161FF">
        <w:rPr>
          <w:rFonts w:asciiTheme="minorHAnsi" w:eastAsia="Times New Roman" w:hAnsiTheme="minorHAnsi" w:cstheme="minorHAnsi"/>
          <w:sz w:val="24"/>
          <w:szCs w:val="24"/>
          <w:lang w:eastAsia="pl-PL"/>
        </w:rPr>
        <w:t xml:space="preserve">i formularza </w:t>
      </w:r>
      <w:r w:rsidRPr="006161FF">
        <w:rPr>
          <w:rFonts w:asciiTheme="minorHAnsi" w:eastAsia="Times New Roman" w:hAnsiTheme="minorHAnsi" w:cstheme="minorHAnsi"/>
          <w:b/>
          <w:sz w:val="24"/>
          <w:szCs w:val="24"/>
          <w:lang w:eastAsia="pl-PL"/>
        </w:rPr>
        <w:t>„Wyślij wiadomość do zamawiającego”</w:t>
      </w:r>
      <w:r w:rsidRPr="006161FF">
        <w:rPr>
          <w:rFonts w:asciiTheme="minorHAnsi" w:eastAsia="Times New Roman" w:hAnsiTheme="minorHAnsi" w:cstheme="minorHAnsi"/>
          <w:sz w:val="24"/>
          <w:szCs w:val="24"/>
          <w:lang w:eastAsia="pl-PL"/>
        </w:rPr>
        <w:t xml:space="preserve"> dostępnego na stronie dotyczącej danego postępowania </w:t>
      </w:r>
      <w:r w:rsidRPr="006161FF">
        <w:rPr>
          <w:rFonts w:asciiTheme="minorHAnsi" w:eastAsia="Times New Roman" w:hAnsiTheme="minorHAnsi" w:cstheme="minorHAnsi"/>
          <w:b/>
          <w:sz w:val="24"/>
          <w:szCs w:val="24"/>
          <w:lang w:eastAsia="pl-PL"/>
        </w:rPr>
        <w:t>(nie dotyczy składania ofert).</w:t>
      </w:r>
      <w:r w:rsidRPr="006161FF">
        <w:rPr>
          <w:rFonts w:asciiTheme="minorHAnsi" w:eastAsia="Times New Roman" w:hAnsiTheme="minorHAnsi" w:cstheme="minorHAnsi"/>
          <w:sz w:val="24"/>
          <w:szCs w:val="24"/>
          <w:lang w:eastAsia="pl-PL"/>
        </w:rPr>
        <w:t xml:space="preserve"> </w:t>
      </w:r>
    </w:p>
    <w:p w14:paraId="628B2730" w14:textId="5C4C2B3B" w:rsidR="00CB7CE3" w:rsidRPr="006D2474" w:rsidRDefault="00CB7CE3" w:rsidP="006915F1">
      <w:pPr>
        <w:widowControl w:val="0"/>
        <w:numPr>
          <w:ilvl w:val="0"/>
          <w:numId w:val="13"/>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 sytuacjach awaryjnych np. w przypadku niedziałania Platformy, Zamawiający dopuszcza komunikację za pomocą poczty elektronicznej na adres:</w:t>
      </w:r>
      <w:r w:rsidRPr="008B1591">
        <w:t xml:space="preserve"> </w:t>
      </w:r>
      <w:hyperlink r:id="rId28" w:history="1">
        <w:r w:rsidR="00173E2D" w:rsidRPr="006A52C9">
          <w:rPr>
            <w:rStyle w:val="Hipercze"/>
            <w:rFonts w:asciiTheme="minorHAnsi" w:eastAsia="Times New Roman" w:hAnsiTheme="minorHAnsi" w:cstheme="minorHAnsi"/>
            <w:sz w:val="24"/>
            <w:szCs w:val="24"/>
            <w:lang w:eastAsia="pl-PL"/>
          </w:rPr>
          <w:t>przetargi@aleksandrow-lodzki.pl</w:t>
        </w:r>
      </w:hyperlink>
      <w:r>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b/>
          <w:sz w:val="24"/>
          <w:szCs w:val="24"/>
          <w:lang w:eastAsia="pl-PL"/>
        </w:rPr>
        <w:t>(nie dotyczy składania ofert).</w:t>
      </w:r>
    </w:p>
    <w:p w14:paraId="0F6B5141" w14:textId="77777777" w:rsidR="00CB7CE3" w:rsidRPr="006D2474" w:rsidRDefault="00CB7CE3" w:rsidP="006915F1">
      <w:pPr>
        <w:widowControl w:val="0"/>
        <w:numPr>
          <w:ilvl w:val="0"/>
          <w:numId w:val="13"/>
        </w:numPr>
        <w:spacing w:after="12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Korzystanie z platformy zakupowej przez Wykonawcę jest bezpłatne.</w:t>
      </w:r>
    </w:p>
    <w:p w14:paraId="2318E4E9" w14:textId="77777777" w:rsidR="00CB7CE3" w:rsidRPr="006D2474" w:rsidRDefault="00CB7CE3" w:rsidP="006915F1">
      <w:pPr>
        <w:widowControl w:val="0"/>
        <w:numPr>
          <w:ilvl w:val="0"/>
          <w:numId w:val="13"/>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Wykonawca przystępując do niniejszego postępowania o udzielenie zamówienia publicznego: </w:t>
      </w:r>
    </w:p>
    <w:p w14:paraId="0D127E43" w14:textId="77777777" w:rsidR="00CB7CE3" w:rsidRPr="006D2474" w:rsidRDefault="00CB7CE3" w:rsidP="006915F1">
      <w:pPr>
        <w:widowControl w:val="0"/>
        <w:numPr>
          <w:ilvl w:val="1"/>
          <w:numId w:val="13"/>
        </w:numPr>
        <w:spacing w:after="0" w:line="276" w:lineRule="auto"/>
        <w:ind w:left="714"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akceptuje warunki korzystania z Platformy, określone w Regulaminie zamieszczonym na stronie internetowej pod linkiem w zakładce „Regulamin" oraz uznaje go za wiążący.</w:t>
      </w:r>
    </w:p>
    <w:p w14:paraId="19828BFC" w14:textId="77777777" w:rsidR="00CB7CE3" w:rsidRPr="006D2474" w:rsidRDefault="00CB7CE3" w:rsidP="006915F1">
      <w:pPr>
        <w:widowControl w:val="0"/>
        <w:numPr>
          <w:ilvl w:val="1"/>
          <w:numId w:val="13"/>
        </w:numPr>
        <w:spacing w:after="0" w:line="276" w:lineRule="auto"/>
        <w:ind w:left="714"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zapoznał i stosuje się do Instrukcji składania ofert dostępnej pod adresem:</w:t>
      </w:r>
    </w:p>
    <w:p w14:paraId="40410C80" w14:textId="77777777" w:rsidR="00CB7CE3" w:rsidRPr="006D2474" w:rsidRDefault="006A2E17" w:rsidP="00CB7CE3">
      <w:pPr>
        <w:widowControl w:val="0"/>
        <w:spacing w:after="120" w:line="276" w:lineRule="auto"/>
        <w:ind w:left="714"/>
        <w:rPr>
          <w:rFonts w:asciiTheme="minorHAnsi" w:eastAsia="Times New Roman" w:hAnsiTheme="minorHAnsi" w:cstheme="minorHAnsi"/>
          <w:sz w:val="24"/>
          <w:szCs w:val="24"/>
          <w:lang w:eastAsia="pl-PL"/>
        </w:rPr>
      </w:pPr>
      <w:hyperlink r:id="rId29" w:history="1">
        <w:r w:rsidR="00CB7CE3" w:rsidRPr="006D2474">
          <w:rPr>
            <w:rStyle w:val="Hipercze"/>
            <w:rFonts w:asciiTheme="minorHAnsi" w:hAnsiTheme="minorHAnsi" w:cstheme="minorHAnsi"/>
            <w:sz w:val="24"/>
            <w:szCs w:val="24"/>
          </w:rPr>
          <w:t>https://drive.google.com/file/d/1Kd1DttbBeiNWt4q4slS4t76lZVKPbkyD/view</w:t>
        </w:r>
      </w:hyperlink>
      <w:r w:rsidR="00CB7CE3" w:rsidRPr="006D2474">
        <w:rPr>
          <w:rFonts w:asciiTheme="minorHAnsi" w:hAnsiTheme="minorHAnsi" w:cstheme="minorHAnsi"/>
          <w:sz w:val="24"/>
          <w:szCs w:val="24"/>
        </w:rPr>
        <w:t xml:space="preserve"> </w:t>
      </w:r>
    </w:p>
    <w:p w14:paraId="1A896F0E" w14:textId="77777777" w:rsidR="00CB7CE3" w:rsidRPr="00395511" w:rsidRDefault="00CB7CE3" w:rsidP="006915F1">
      <w:pPr>
        <w:numPr>
          <w:ilvl w:val="0"/>
          <w:numId w:val="13"/>
        </w:numPr>
        <w:spacing w:after="120" w:line="276" w:lineRule="auto"/>
        <w:ind w:hanging="357"/>
        <w:jc w:val="both"/>
        <w:rPr>
          <w:rFonts w:asciiTheme="minorHAnsi" w:hAnsiTheme="minorHAnsi"/>
          <w:sz w:val="24"/>
          <w:szCs w:val="24"/>
        </w:rPr>
      </w:pPr>
      <w:r w:rsidRPr="00395511">
        <w:rPr>
          <w:rFonts w:asciiTheme="minorHAnsi" w:hAnsiTheme="minorHAnsi"/>
          <w:sz w:val="24"/>
          <w:szCs w:val="24"/>
        </w:rPr>
        <w:t xml:space="preserve">Zamawiający, zgodnie z Rozporządzeniem </w:t>
      </w:r>
      <w:r w:rsidRPr="00395511">
        <w:rPr>
          <w:rFonts w:asciiTheme="minorHAnsi" w:eastAsia="Roboto" w:hAnsiTheme="minorHAnsi" w:cs="Roboto"/>
          <w:color w:val="202124"/>
          <w:sz w:val="24"/>
          <w:szCs w:val="24"/>
          <w:shd w:val="clear" w:color="auto" w:fill="F8F9FA"/>
        </w:rPr>
        <w:t>Prezesa Rady Ministrów z dnia 30 grudnia 2020</w:t>
      </w:r>
      <w:r>
        <w:rPr>
          <w:rFonts w:asciiTheme="minorHAnsi" w:eastAsia="Roboto" w:hAnsiTheme="minorHAnsi" w:cs="Roboto"/>
          <w:color w:val="202124"/>
          <w:sz w:val="24"/>
          <w:szCs w:val="24"/>
          <w:shd w:val="clear" w:color="auto" w:fill="F8F9FA"/>
        </w:rPr>
        <w:t xml:space="preserve"> </w:t>
      </w:r>
      <w:r w:rsidRPr="00395511">
        <w:rPr>
          <w:rFonts w:asciiTheme="minorHAnsi" w:eastAsia="Roboto" w:hAnsiTheme="minorHAnsi" w:cs="Roboto"/>
          <w:color w:val="202124"/>
          <w:sz w:val="24"/>
          <w:szCs w:val="24"/>
          <w:shd w:val="clear" w:color="auto" w:fill="F8F9FA"/>
        </w:rPr>
        <w:t>r. w sprawie sposobu sporządzania i przekazywania informacji oraz wymagań technicznych dla dokumentów elektronicznych oraz środków komunikacji elektronicznej w postępowaniu o udzielenie zamówienia publicznego lub konkursie (Dz. U. z 2020r. poz. 2452)</w:t>
      </w:r>
      <w:r w:rsidRPr="00395511">
        <w:rPr>
          <w:rFonts w:asciiTheme="minorHAnsi" w:hAnsiTheme="minorHAnsi"/>
          <w:sz w:val="24"/>
          <w:szCs w:val="24"/>
        </w:rPr>
        <w:t xml:space="preserve">, określa niezbędne wymagania sprzętowo - aplikacyjne umożliwiające pracę na </w:t>
      </w:r>
      <w:hyperlink r:id="rId30" w:history="1">
        <w:r w:rsidRPr="00395511">
          <w:rPr>
            <w:rStyle w:val="Hipercze"/>
            <w:rFonts w:asciiTheme="minorHAnsi" w:hAnsiTheme="minorHAnsi"/>
            <w:color w:val="1155CC"/>
            <w:sz w:val="24"/>
            <w:szCs w:val="24"/>
          </w:rPr>
          <w:t>platformazakupowa.pl</w:t>
        </w:r>
      </w:hyperlink>
      <w:r w:rsidRPr="00395511">
        <w:rPr>
          <w:rFonts w:asciiTheme="minorHAnsi" w:hAnsiTheme="minorHAnsi"/>
          <w:sz w:val="24"/>
          <w:szCs w:val="24"/>
        </w:rPr>
        <w:t>, tj.:</w:t>
      </w:r>
    </w:p>
    <w:p w14:paraId="25763CC9" w14:textId="77777777" w:rsidR="00CB7CE3" w:rsidRPr="00395511" w:rsidRDefault="00CB7CE3" w:rsidP="006915F1">
      <w:pPr>
        <w:numPr>
          <w:ilvl w:val="1"/>
          <w:numId w:val="13"/>
        </w:numPr>
        <w:spacing w:after="0" w:line="276" w:lineRule="auto"/>
        <w:ind w:hanging="357"/>
        <w:jc w:val="both"/>
        <w:rPr>
          <w:rFonts w:asciiTheme="minorHAnsi" w:hAnsiTheme="minorHAnsi"/>
          <w:sz w:val="24"/>
          <w:szCs w:val="24"/>
        </w:rPr>
      </w:pPr>
      <w:r w:rsidRPr="00395511">
        <w:rPr>
          <w:rFonts w:asciiTheme="minorHAnsi" w:hAnsiTheme="minorHAnsi"/>
          <w:sz w:val="24"/>
          <w:szCs w:val="24"/>
        </w:rPr>
        <w:t xml:space="preserve">stały dostęp do sieci Internet o gwarantowanej przepustowości nie mniejszej niż 512 </w:t>
      </w:r>
      <w:proofErr w:type="spellStart"/>
      <w:r w:rsidRPr="00395511">
        <w:rPr>
          <w:rFonts w:asciiTheme="minorHAnsi" w:hAnsiTheme="minorHAnsi"/>
          <w:sz w:val="24"/>
          <w:szCs w:val="24"/>
        </w:rPr>
        <w:t>kb</w:t>
      </w:r>
      <w:proofErr w:type="spellEnd"/>
      <w:r w:rsidRPr="00395511">
        <w:rPr>
          <w:rFonts w:asciiTheme="minorHAnsi" w:hAnsiTheme="minorHAnsi"/>
          <w:sz w:val="24"/>
          <w:szCs w:val="24"/>
        </w:rPr>
        <w:t>/s,</w:t>
      </w:r>
    </w:p>
    <w:p w14:paraId="4406B68C" w14:textId="77777777" w:rsidR="00CB7CE3" w:rsidRPr="00395511" w:rsidRDefault="00CB7CE3" w:rsidP="006915F1">
      <w:pPr>
        <w:numPr>
          <w:ilvl w:val="1"/>
          <w:numId w:val="13"/>
        </w:numPr>
        <w:spacing w:after="0" w:line="276" w:lineRule="auto"/>
        <w:ind w:hanging="357"/>
        <w:jc w:val="both"/>
        <w:rPr>
          <w:rFonts w:asciiTheme="minorHAnsi" w:hAnsiTheme="minorHAnsi"/>
          <w:sz w:val="24"/>
          <w:szCs w:val="24"/>
        </w:rPr>
      </w:pPr>
      <w:r w:rsidRPr="00395511">
        <w:rPr>
          <w:rFonts w:asciiTheme="minorHAnsi" w:hAnsiTheme="minorHAnsi"/>
          <w:sz w:val="24"/>
          <w:szCs w:val="24"/>
        </w:rPr>
        <w:t>komputer klasy PC lub MAC o następującej konfiguracji: pamięć min. 2 GB Ram, procesor Intel IV 2 GHZ lub jego nowsza wersja, jeden z systemów operacyjnych - MS Windows 7, Mac Os x 10 4, Linux, lub ich nowsze wersje,</w:t>
      </w:r>
    </w:p>
    <w:p w14:paraId="5095F64B" w14:textId="77777777" w:rsidR="00CB7CE3" w:rsidRPr="00395511" w:rsidRDefault="00CB7CE3" w:rsidP="006915F1">
      <w:pPr>
        <w:numPr>
          <w:ilvl w:val="1"/>
          <w:numId w:val="13"/>
        </w:numPr>
        <w:spacing w:after="0" w:line="276" w:lineRule="auto"/>
        <w:ind w:hanging="357"/>
        <w:jc w:val="both"/>
        <w:rPr>
          <w:rFonts w:asciiTheme="minorHAnsi" w:hAnsiTheme="minorHAnsi"/>
          <w:sz w:val="24"/>
          <w:szCs w:val="24"/>
        </w:rPr>
      </w:pPr>
      <w:r w:rsidRPr="00395511">
        <w:rPr>
          <w:rFonts w:asciiTheme="minorHAnsi" w:hAnsiTheme="minorHAnsi"/>
          <w:sz w:val="24"/>
          <w:szCs w:val="24"/>
        </w:rPr>
        <w:t>zainstalowana dowolna, inna przeglądarka internetowa niż Internet Explorer,</w:t>
      </w:r>
    </w:p>
    <w:p w14:paraId="2416887E" w14:textId="77777777" w:rsidR="00CB7CE3" w:rsidRPr="00395511" w:rsidRDefault="00CB7CE3" w:rsidP="006915F1">
      <w:pPr>
        <w:numPr>
          <w:ilvl w:val="1"/>
          <w:numId w:val="13"/>
        </w:numPr>
        <w:spacing w:after="0" w:line="276" w:lineRule="auto"/>
        <w:ind w:hanging="357"/>
        <w:jc w:val="both"/>
        <w:rPr>
          <w:rFonts w:asciiTheme="minorHAnsi" w:hAnsiTheme="minorHAnsi"/>
          <w:sz w:val="24"/>
          <w:szCs w:val="24"/>
        </w:rPr>
      </w:pPr>
      <w:r w:rsidRPr="00395511">
        <w:rPr>
          <w:rFonts w:asciiTheme="minorHAnsi" w:hAnsiTheme="minorHAnsi"/>
          <w:sz w:val="24"/>
          <w:szCs w:val="24"/>
        </w:rPr>
        <w:t>włączona obsługa JavaScript,</w:t>
      </w:r>
    </w:p>
    <w:p w14:paraId="0F7F1D2C" w14:textId="77777777" w:rsidR="00CB7CE3" w:rsidRPr="00395511" w:rsidRDefault="00CB7CE3" w:rsidP="006915F1">
      <w:pPr>
        <w:numPr>
          <w:ilvl w:val="1"/>
          <w:numId w:val="13"/>
        </w:numPr>
        <w:spacing w:after="0" w:line="276" w:lineRule="auto"/>
        <w:ind w:hanging="357"/>
        <w:jc w:val="both"/>
        <w:rPr>
          <w:rFonts w:asciiTheme="minorHAnsi" w:hAnsiTheme="minorHAnsi"/>
          <w:sz w:val="24"/>
          <w:szCs w:val="24"/>
        </w:rPr>
      </w:pPr>
      <w:r w:rsidRPr="00395511">
        <w:rPr>
          <w:rFonts w:asciiTheme="minorHAnsi" w:hAnsiTheme="minorHAnsi"/>
          <w:sz w:val="24"/>
          <w:szCs w:val="24"/>
        </w:rPr>
        <w:t xml:space="preserve">zainstalowany program Adobe </w:t>
      </w:r>
      <w:proofErr w:type="spellStart"/>
      <w:r w:rsidRPr="00395511">
        <w:rPr>
          <w:rFonts w:asciiTheme="minorHAnsi" w:hAnsiTheme="minorHAnsi"/>
          <w:sz w:val="24"/>
          <w:szCs w:val="24"/>
        </w:rPr>
        <w:t>Acrobat</w:t>
      </w:r>
      <w:proofErr w:type="spellEnd"/>
      <w:r w:rsidRPr="00395511">
        <w:rPr>
          <w:rFonts w:asciiTheme="minorHAnsi" w:hAnsiTheme="minorHAnsi"/>
          <w:sz w:val="24"/>
          <w:szCs w:val="24"/>
        </w:rPr>
        <w:t xml:space="preserve"> Reader lub inny obsługujący format plików .pdf,</w:t>
      </w:r>
    </w:p>
    <w:p w14:paraId="1A8EDAD5" w14:textId="77777777" w:rsidR="00CB7CE3" w:rsidRPr="00395511" w:rsidRDefault="00CB7CE3" w:rsidP="006915F1">
      <w:pPr>
        <w:numPr>
          <w:ilvl w:val="1"/>
          <w:numId w:val="13"/>
        </w:numPr>
        <w:spacing w:after="0" w:line="276" w:lineRule="auto"/>
        <w:ind w:hanging="357"/>
        <w:jc w:val="both"/>
        <w:rPr>
          <w:rFonts w:asciiTheme="minorHAnsi" w:hAnsiTheme="minorHAnsi"/>
          <w:sz w:val="24"/>
          <w:szCs w:val="24"/>
        </w:rPr>
      </w:pPr>
      <w:r w:rsidRPr="00395511">
        <w:rPr>
          <w:rFonts w:asciiTheme="minorHAnsi" w:hAnsiTheme="minorHAnsi"/>
          <w:sz w:val="24"/>
          <w:szCs w:val="24"/>
        </w:rPr>
        <w:t>Szyfrowanie na platformazakupowa.pl odbywa się za pomocą protokołu TLS 1.3.</w:t>
      </w:r>
    </w:p>
    <w:p w14:paraId="756DD98B" w14:textId="77777777" w:rsidR="00CB7CE3" w:rsidRPr="00395511" w:rsidRDefault="00CB7CE3" w:rsidP="006915F1">
      <w:pPr>
        <w:numPr>
          <w:ilvl w:val="1"/>
          <w:numId w:val="13"/>
        </w:numPr>
        <w:spacing w:after="120" w:line="276" w:lineRule="auto"/>
        <w:ind w:left="1083" w:hanging="357"/>
        <w:jc w:val="both"/>
        <w:rPr>
          <w:rFonts w:asciiTheme="minorHAnsi" w:hAnsiTheme="minorHAnsi"/>
          <w:sz w:val="24"/>
          <w:szCs w:val="24"/>
        </w:rPr>
      </w:pPr>
      <w:r w:rsidRPr="00395511">
        <w:rPr>
          <w:rFonts w:asciiTheme="minorHAnsi" w:hAnsiTheme="minorHAnsi"/>
          <w:sz w:val="24"/>
          <w:szCs w:val="24"/>
        </w:rPr>
        <w:t>Oznaczenie czasu odbioru danych przez platformę zakupową stanowi datę oraz dokładny czas (</w:t>
      </w:r>
      <w:proofErr w:type="spellStart"/>
      <w:r w:rsidRPr="00395511">
        <w:rPr>
          <w:rFonts w:asciiTheme="minorHAnsi" w:hAnsiTheme="minorHAnsi"/>
          <w:sz w:val="24"/>
          <w:szCs w:val="24"/>
        </w:rPr>
        <w:t>hh:mm:ss</w:t>
      </w:r>
      <w:proofErr w:type="spellEnd"/>
      <w:r w:rsidRPr="00395511">
        <w:rPr>
          <w:rFonts w:asciiTheme="minorHAnsi" w:hAnsiTheme="minorHAnsi"/>
          <w:sz w:val="24"/>
          <w:szCs w:val="24"/>
        </w:rPr>
        <w:t>) generowany wg. czasu lokalnego serwera synchronizowanego z zegarem Głównego Urzędu Miar.</w:t>
      </w:r>
    </w:p>
    <w:p w14:paraId="123FA43B" w14:textId="77777777" w:rsidR="00CB7CE3" w:rsidRPr="006161FF" w:rsidRDefault="00CB7CE3" w:rsidP="006915F1">
      <w:pPr>
        <w:widowControl w:val="0"/>
        <w:numPr>
          <w:ilvl w:val="0"/>
          <w:numId w:val="13"/>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 Za datę przekazania składanych dokumentów, oświadczeń, wniosków (innych niż wnioski o dopuszczenie do udziału w postępowaniu), zawiadomień, zapytań oraz przekazywanie </w:t>
      </w:r>
      <w:r w:rsidRPr="006D2474">
        <w:rPr>
          <w:rFonts w:asciiTheme="minorHAnsi" w:eastAsia="Times New Roman" w:hAnsiTheme="minorHAnsi" w:cstheme="minorHAnsi"/>
          <w:sz w:val="24"/>
          <w:szCs w:val="24"/>
          <w:lang w:eastAsia="pl-PL"/>
        </w:rPr>
        <w:lastRenderedPageBreak/>
        <w:t xml:space="preserve">informacji uznaje się kliknięcie przycisku </w:t>
      </w:r>
      <w:r w:rsidRPr="006D2474">
        <w:rPr>
          <w:rFonts w:asciiTheme="minorHAnsi" w:eastAsia="Times New Roman" w:hAnsiTheme="minorHAnsi" w:cstheme="minorHAnsi"/>
          <w:b/>
          <w:sz w:val="24"/>
          <w:szCs w:val="24"/>
          <w:lang w:eastAsia="pl-PL"/>
        </w:rPr>
        <w:t>„Wyślij wiadomość do zamawiającego”</w:t>
      </w:r>
      <w:r w:rsidRPr="006D2474">
        <w:rPr>
          <w:rFonts w:asciiTheme="minorHAnsi" w:eastAsia="Times New Roman" w:hAnsiTheme="minorHAnsi" w:cstheme="minorHAnsi"/>
          <w:sz w:val="24"/>
          <w:szCs w:val="24"/>
          <w:lang w:eastAsia="pl-PL"/>
        </w:rPr>
        <w:t xml:space="preserve"> po których pojawi się komuni</w:t>
      </w:r>
      <w:r w:rsidRPr="006161FF">
        <w:rPr>
          <w:rFonts w:asciiTheme="minorHAnsi" w:eastAsia="Times New Roman" w:hAnsiTheme="minorHAnsi" w:cstheme="minorHAnsi"/>
          <w:sz w:val="24"/>
          <w:szCs w:val="24"/>
          <w:lang w:eastAsia="pl-PL"/>
        </w:rPr>
        <w:t>kat, że wiadomość została wysłana do Zamawiającego.</w:t>
      </w:r>
    </w:p>
    <w:p w14:paraId="2E8C334B" w14:textId="77777777" w:rsidR="00CB7CE3" w:rsidRPr="006D2474" w:rsidRDefault="00CB7CE3" w:rsidP="006915F1">
      <w:pPr>
        <w:widowControl w:val="0"/>
        <w:numPr>
          <w:ilvl w:val="0"/>
          <w:numId w:val="13"/>
        </w:numPr>
        <w:spacing w:after="120" w:line="276" w:lineRule="auto"/>
        <w:ind w:left="357" w:hanging="357"/>
        <w:rPr>
          <w:rFonts w:asciiTheme="minorHAnsi" w:eastAsia="Times New Roman" w:hAnsiTheme="minorHAnsi" w:cstheme="minorHAnsi"/>
          <w:sz w:val="24"/>
          <w:szCs w:val="24"/>
          <w:lang w:eastAsia="pl-PL"/>
        </w:rPr>
      </w:pPr>
      <w:r w:rsidRPr="006161FF">
        <w:rPr>
          <w:rFonts w:asciiTheme="minorHAnsi" w:eastAsia="Times New Roman" w:hAnsiTheme="minorHAnsi" w:cstheme="minorHAnsi"/>
          <w:sz w:val="24"/>
          <w:szCs w:val="24"/>
          <w:lang w:eastAsia="pl-PL"/>
        </w:rPr>
        <w:t xml:space="preserve">Zamawiający zamieści na stronie internetowej  </w:t>
      </w:r>
      <w:hyperlink r:id="rId31" w:tgtFrame="_blank" w:history="1">
        <w:r w:rsidRPr="006161FF">
          <w:rPr>
            <w:rFonts w:asciiTheme="minorHAnsi" w:hAnsiTheme="minorHAnsi" w:cstheme="minorHAnsi"/>
            <w:color w:val="337AB7"/>
            <w:sz w:val="24"/>
            <w:szCs w:val="24"/>
            <w:u w:val="single"/>
            <w:shd w:val="clear" w:color="auto" w:fill="FFFFFF"/>
          </w:rPr>
          <w:t>https://platformazakupowa.pl/pn/aleksandrow-lodzki</w:t>
        </w:r>
      </w:hyperlink>
      <w:r w:rsidRPr="006161FF">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sz w:val="24"/>
          <w:szCs w:val="24"/>
          <w:lang w:eastAsia="pl-PL"/>
        </w:rPr>
        <w:t xml:space="preserve">dokumenty określone w przepisach ustawy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w:t>
      </w:r>
    </w:p>
    <w:p w14:paraId="53987F24" w14:textId="77777777" w:rsidR="00CB7CE3" w:rsidRPr="006D2474" w:rsidRDefault="00CB7CE3" w:rsidP="006915F1">
      <w:pPr>
        <w:widowControl w:val="0"/>
        <w:numPr>
          <w:ilvl w:val="0"/>
          <w:numId w:val="13"/>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Wykonawca może zwrócić się do Zamawiającego z pisemną prośbą o wyjaśnienie treści SWZ za pośrednictwem Platformy i formularza </w:t>
      </w:r>
      <w:r w:rsidRPr="006D2474">
        <w:rPr>
          <w:rFonts w:asciiTheme="minorHAnsi" w:eastAsia="Times New Roman" w:hAnsiTheme="minorHAnsi" w:cstheme="minorHAnsi"/>
          <w:b/>
          <w:sz w:val="24"/>
          <w:szCs w:val="24"/>
          <w:lang w:eastAsia="pl-PL"/>
        </w:rPr>
        <w:t>„Wyślij wiadomość do zamawiającego”</w:t>
      </w:r>
      <w:r w:rsidRPr="006D2474">
        <w:rPr>
          <w:rFonts w:asciiTheme="minorHAnsi" w:eastAsia="Times New Roman" w:hAnsiTheme="minorHAnsi" w:cstheme="minorHAnsi"/>
          <w:sz w:val="24"/>
          <w:szCs w:val="24"/>
          <w:lang w:eastAsia="pl-PL"/>
        </w:rPr>
        <w:t xml:space="preserve"> dostępnego na stronie dotyczącej danego postępowania. Zamawiający odpowie niezwłocznie za pośrednictwem Platformy na stronie dotyczącej danego postępowania na zadane pytanie, przesyłając treść pytania i odpowiedzi wszystkim uczestnikom postępowania, którym przekazał SWZ oraz zamieści treść pytania i odpowiedzi na Platformie niezwłocznie, jednak nie później niż na 2 dni przed upływem terminu składania ofert pod warunkiem, że wniosek o wyjaśnienie treści SWZ wpłynął do Zamawiającego nie później niż na 4 dni przed upływem terminu składania ofert.</w:t>
      </w:r>
    </w:p>
    <w:p w14:paraId="1C525914" w14:textId="77777777" w:rsidR="00CB7CE3" w:rsidRPr="006D2474" w:rsidRDefault="00CB7CE3" w:rsidP="006915F1">
      <w:pPr>
        <w:widowControl w:val="0"/>
        <w:numPr>
          <w:ilvl w:val="0"/>
          <w:numId w:val="13"/>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 przypadku rozbieżności pomiędzy treścią niniejszej SWZ a treścią udzielonych odpowiedzi jako obowiązującą należy przyjąć treść pisma zawierającego późniejsze oświadczenie Zamawiającego.</w:t>
      </w:r>
    </w:p>
    <w:p w14:paraId="1E30154E" w14:textId="77777777" w:rsidR="00CB7CE3" w:rsidRPr="006D2474" w:rsidRDefault="00CB7CE3" w:rsidP="006915F1">
      <w:pPr>
        <w:widowControl w:val="0"/>
        <w:numPr>
          <w:ilvl w:val="0"/>
          <w:numId w:val="13"/>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sidRPr="006D2474">
        <w:rPr>
          <w:rFonts w:asciiTheme="minorHAnsi" w:eastAsia="Times New Roman" w:hAnsiTheme="minorHAnsi" w:cstheme="minorHAnsi"/>
          <w:b/>
          <w:sz w:val="24"/>
          <w:szCs w:val="24"/>
          <w:lang w:eastAsia="pl-PL"/>
        </w:rPr>
        <w:t>„Komunikaty”</w:t>
      </w:r>
      <w:r w:rsidRPr="006D2474">
        <w:rPr>
          <w:rFonts w:asciiTheme="minorHAnsi" w:eastAsia="Times New Roman" w:hAnsiTheme="minorHAnsi" w:cstheme="minorHAnsi"/>
          <w:sz w:val="24"/>
          <w:szCs w:val="24"/>
          <w:lang w:eastAsia="pl-PL"/>
        </w:rPr>
        <w:t xml:space="preserve">. Korespondencja, której zgodnie z obowiązującymi przepisami adresatem jest konkretny Wykonawca, będzie przekazywana w formie elektronicznej za pośrednictwem Platformy do konkretnego Wykonawcy. </w:t>
      </w:r>
    </w:p>
    <w:p w14:paraId="35AE1E4A" w14:textId="77777777" w:rsidR="00CB7CE3" w:rsidRPr="006D2474" w:rsidRDefault="00CB7CE3" w:rsidP="006915F1">
      <w:pPr>
        <w:widowControl w:val="0"/>
        <w:numPr>
          <w:ilvl w:val="0"/>
          <w:numId w:val="13"/>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Wykonawca jako podmiot profesjonalny ma obowiązek sprawdzania komunikatów i wiadomości przesłanych przez Zamawiającego bezpośrednio na Platformie, gdyż system powiadomień może ulec awarii lub powiadomienie może trafić do folderu SPAM.</w:t>
      </w:r>
    </w:p>
    <w:p w14:paraId="73CCC543" w14:textId="77777777" w:rsidR="00CB7CE3" w:rsidRPr="006D2474" w:rsidRDefault="00CB7CE3" w:rsidP="006915F1">
      <w:pPr>
        <w:widowControl w:val="0"/>
        <w:numPr>
          <w:ilvl w:val="0"/>
          <w:numId w:val="13"/>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t>
      </w:r>
      <w:r w:rsidRPr="006D2474">
        <w:rPr>
          <w:rFonts w:asciiTheme="minorHAnsi" w:eastAsia="Times New Roman" w:hAnsiTheme="minorHAnsi" w:cstheme="minorHAnsi"/>
          <w:b/>
          <w:sz w:val="24"/>
          <w:szCs w:val="24"/>
          <w:lang w:eastAsia="pl-PL"/>
        </w:rPr>
        <w:t>„Wyślij wiadomość do zamawiającego”</w:t>
      </w:r>
      <w:r w:rsidRPr="006D2474">
        <w:rPr>
          <w:rFonts w:asciiTheme="minorHAnsi" w:eastAsia="Times New Roman" w:hAnsiTheme="minorHAnsi" w:cstheme="minorHAnsi"/>
          <w:sz w:val="24"/>
          <w:szCs w:val="24"/>
          <w:lang w:eastAsia="pl-PL"/>
        </w:rPr>
        <w:t xml:space="preserve">). </w:t>
      </w:r>
    </w:p>
    <w:p w14:paraId="11B88704" w14:textId="77777777" w:rsidR="00CB7CE3" w:rsidRPr="006D2474" w:rsidRDefault="00CB7CE3" w:rsidP="006915F1">
      <w:pPr>
        <w:widowControl w:val="0"/>
        <w:numPr>
          <w:ilvl w:val="0"/>
          <w:numId w:val="13"/>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Taka oferta zostanie uznana przez Zamawiającego za ofertę handlową i nie będzie brana pod uwagę w przedmiotowym postępowaniu ponieważ nie został spełniony obowiązek narzucony w art. 221 ustawy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w:t>
      </w:r>
    </w:p>
    <w:p w14:paraId="6F2058AD" w14:textId="7EDBF85F" w:rsidR="00CB7CE3" w:rsidRPr="007B02A7" w:rsidRDefault="00CB7CE3" w:rsidP="006915F1">
      <w:pPr>
        <w:widowControl w:val="0"/>
        <w:numPr>
          <w:ilvl w:val="0"/>
          <w:numId w:val="13"/>
        </w:numPr>
        <w:spacing w:after="120" w:line="276" w:lineRule="auto"/>
        <w:rPr>
          <w:rStyle w:val="Hipercze"/>
          <w:rFonts w:asciiTheme="minorHAnsi" w:eastAsia="Times New Roman" w:hAnsiTheme="minorHAnsi" w:cstheme="minorHAnsi"/>
          <w:color w:val="auto"/>
          <w:sz w:val="24"/>
          <w:szCs w:val="24"/>
          <w:u w:val="none"/>
          <w:lang w:eastAsia="pl-PL"/>
        </w:rPr>
      </w:pPr>
      <w:r w:rsidRPr="006D2474">
        <w:rPr>
          <w:rFonts w:asciiTheme="minorHAnsi" w:eastAsia="Times New Roman" w:hAnsiTheme="minorHAnsi" w:cstheme="minorHAnsi"/>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32" w:history="1">
        <w:r w:rsidRPr="006D2474">
          <w:rPr>
            <w:rStyle w:val="Hipercze"/>
            <w:rFonts w:asciiTheme="minorHAnsi" w:eastAsia="Times New Roman" w:hAnsiTheme="minorHAnsi" w:cstheme="minorHAnsi"/>
            <w:sz w:val="24"/>
            <w:szCs w:val="24"/>
            <w:lang w:eastAsia="pl-PL"/>
          </w:rPr>
          <w:t>https://platformazakupowa.pl/strona/45-instrukcje</w:t>
        </w:r>
      </w:hyperlink>
    </w:p>
    <w:p w14:paraId="57D44607" w14:textId="77777777" w:rsidR="007B02A7" w:rsidRPr="00692B68" w:rsidRDefault="007B02A7" w:rsidP="007B02A7">
      <w:pPr>
        <w:widowControl w:val="0"/>
        <w:spacing w:after="120" w:line="276" w:lineRule="auto"/>
        <w:ind w:left="360"/>
        <w:rPr>
          <w:rStyle w:val="Hipercze"/>
          <w:rFonts w:asciiTheme="minorHAnsi" w:eastAsia="Times New Roman" w:hAnsiTheme="minorHAnsi" w:cstheme="minorHAnsi"/>
          <w:color w:val="auto"/>
          <w:sz w:val="24"/>
          <w:szCs w:val="24"/>
          <w:u w:val="none"/>
          <w:lang w:eastAsia="pl-PL"/>
        </w:rPr>
      </w:pPr>
    </w:p>
    <w:p w14:paraId="52CE6EC0" w14:textId="77777777" w:rsidR="0056409B" w:rsidRPr="006D2474" w:rsidRDefault="0056409B" w:rsidP="00F32DC4">
      <w:pPr>
        <w:pStyle w:val="Nagwek1"/>
        <w:shd w:val="clear" w:color="auto" w:fill="D9D9D9" w:themeFill="background1" w:themeFillShade="D9"/>
        <w:spacing w:line="276" w:lineRule="auto"/>
        <w:rPr>
          <w:rFonts w:asciiTheme="minorHAnsi" w:hAnsiTheme="minorHAnsi" w:cstheme="minorHAnsi"/>
          <w:sz w:val="24"/>
          <w:szCs w:val="24"/>
        </w:rPr>
      </w:pPr>
      <w:bookmarkStart w:id="26" w:name="_Toc160175330"/>
      <w:r w:rsidRPr="006D2474">
        <w:rPr>
          <w:rFonts w:asciiTheme="minorHAnsi" w:hAnsiTheme="minorHAnsi" w:cstheme="minorHAnsi"/>
          <w:sz w:val="24"/>
          <w:szCs w:val="24"/>
        </w:rPr>
        <w:lastRenderedPageBreak/>
        <w:t>osoby uprawnione do komunikowania się z wykonawcami</w:t>
      </w:r>
      <w:bookmarkEnd w:id="25"/>
      <w:bookmarkEnd w:id="26"/>
    </w:p>
    <w:p w14:paraId="547BA147" w14:textId="77777777" w:rsidR="0056409B" w:rsidRPr="006D2474" w:rsidRDefault="0056409B" w:rsidP="00003C09">
      <w:pPr>
        <w:widowControl w:val="0"/>
        <w:spacing w:after="0" w:line="276" w:lineRule="auto"/>
        <w:ind w:firstLine="360"/>
        <w:rPr>
          <w:rFonts w:asciiTheme="minorHAnsi" w:hAnsiTheme="minorHAnsi" w:cstheme="minorHAnsi"/>
          <w:sz w:val="24"/>
          <w:szCs w:val="24"/>
        </w:rPr>
      </w:pPr>
      <w:r w:rsidRPr="006D2474">
        <w:rPr>
          <w:rFonts w:asciiTheme="minorHAnsi" w:hAnsiTheme="minorHAnsi" w:cstheme="minorHAnsi"/>
          <w:sz w:val="24"/>
          <w:szCs w:val="24"/>
        </w:rPr>
        <w:t xml:space="preserve">Osobami uprawnionymi do komunikowania się z Wykonawcami </w:t>
      </w:r>
      <w:r w:rsidR="008514AF" w:rsidRPr="006D2474">
        <w:rPr>
          <w:rFonts w:asciiTheme="minorHAnsi" w:hAnsiTheme="minorHAnsi" w:cstheme="minorHAnsi"/>
          <w:sz w:val="24"/>
          <w:szCs w:val="24"/>
        </w:rPr>
        <w:t>jest</w:t>
      </w:r>
      <w:r w:rsidRPr="006D2474">
        <w:rPr>
          <w:rFonts w:asciiTheme="minorHAnsi" w:hAnsiTheme="minorHAnsi" w:cstheme="minorHAnsi"/>
          <w:sz w:val="24"/>
          <w:szCs w:val="24"/>
        </w:rPr>
        <w:t>:</w:t>
      </w:r>
    </w:p>
    <w:p w14:paraId="6820160A" w14:textId="66C7C76B" w:rsidR="007B02A7" w:rsidRDefault="00EB0B99" w:rsidP="00173E2D">
      <w:pPr>
        <w:widowControl w:val="0"/>
        <w:spacing w:after="120" w:line="276" w:lineRule="auto"/>
        <w:ind w:left="357" w:hanging="357"/>
        <w:rPr>
          <w:rFonts w:asciiTheme="minorHAnsi" w:hAnsiTheme="minorHAnsi" w:cstheme="minorHAnsi"/>
          <w:sz w:val="24"/>
          <w:szCs w:val="24"/>
        </w:rPr>
      </w:pPr>
      <w:r>
        <w:rPr>
          <w:rFonts w:asciiTheme="minorHAnsi" w:hAnsiTheme="minorHAnsi" w:cstheme="minorHAnsi"/>
          <w:sz w:val="24"/>
          <w:szCs w:val="24"/>
        </w:rPr>
        <w:tab/>
      </w:r>
      <w:r w:rsidR="00A01FE0">
        <w:rPr>
          <w:rFonts w:asciiTheme="minorHAnsi" w:hAnsiTheme="minorHAnsi" w:cstheme="minorHAnsi"/>
          <w:sz w:val="24"/>
          <w:szCs w:val="24"/>
        </w:rPr>
        <w:t xml:space="preserve">Iwona </w:t>
      </w:r>
      <w:proofErr w:type="spellStart"/>
      <w:r w:rsidR="00A01FE0" w:rsidRPr="00EB0B99">
        <w:rPr>
          <w:rFonts w:asciiTheme="minorHAnsi" w:hAnsiTheme="minorHAnsi" w:cstheme="minorHAnsi"/>
          <w:sz w:val="24"/>
          <w:szCs w:val="24"/>
        </w:rPr>
        <w:t>Nowacka-Kozińska</w:t>
      </w:r>
      <w:proofErr w:type="spellEnd"/>
      <w:r w:rsidR="00A01FE0" w:rsidRPr="00EB0B99">
        <w:rPr>
          <w:rFonts w:asciiTheme="minorHAnsi" w:hAnsiTheme="minorHAnsi" w:cstheme="minorHAnsi"/>
          <w:sz w:val="24"/>
          <w:szCs w:val="24"/>
        </w:rPr>
        <w:t xml:space="preserve">, tel.: 42 27 00 335 </w:t>
      </w:r>
    </w:p>
    <w:p w14:paraId="29DF0261" w14:textId="77777777" w:rsidR="0056409B" w:rsidRPr="006D2474" w:rsidRDefault="0056409B" w:rsidP="00F32DC4">
      <w:pPr>
        <w:pStyle w:val="Nagwek1"/>
        <w:shd w:val="clear" w:color="auto" w:fill="D9D9D9" w:themeFill="background1" w:themeFillShade="D9"/>
        <w:spacing w:line="276" w:lineRule="auto"/>
        <w:ind w:left="714" w:hanging="357"/>
        <w:rPr>
          <w:rFonts w:asciiTheme="minorHAnsi" w:hAnsiTheme="minorHAnsi" w:cstheme="minorHAnsi"/>
          <w:sz w:val="24"/>
          <w:szCs w:val="24"/>
        </w:rPr>
      </w:pPr>
      <w:bookmarkStart w:id="27" w:name="_Toc61256832"/>
      <w:bookmarkStart w:id="28" w:name="_Toc160175331"/>
      <w:bookmarkStart w:id="29" w:name="_Toc423333495"/>
      <w:r w:rsidRPr="006D2474">
        <w:rPr>
          <w:rFonts w:asciiTheme="minorHAnsi" w:hAnsiTheme="minorHAnsi" w:cstheme="minorHAnsi"/>
          <w:sz w:val="24"/>
          <w:szCs w:val="24"/>
        </w:rPr>
        <w:t>wymagania dotyczące wadium</w:t>
      </w:r>
      <w:bookmarkEnd w:id="27"/>
      <w:bookmarkEnd w:id="28"/>
    </w:p>
    <w:p w14:paraId="6B6AFF2E" w14:textId="540F2B37" w:rsidR="0056409B" w:rsidRDefault="00700598" w:rsidP="00003C09">
      <w:pPr>
        <w:widowControl w:val="0"/>
        <w:spacing w:after="0" w:line="276" w:lineRule="auto"/>
        <w:ind w:left="357"/>
        <w:rPr>
          <w:rFonts w:asciiTheme="minorHAnsi" w:hAnsiTheme="minorHAnsi" w:cstheme="minorHAnsi"/>
          <w:sz w:val="24"/>
          <w:szCs w:val="24"/>
        </w:rPr>
      </w:pPr>
      <w:r w:rsidRPr="006D2474">
        <w:rPr>
          <w:rFonts w:asciiTheme="minorHAnsi" w:hAnsiTheme="minorHAnsi" w:cstheme="minorHAnsi"/>
          <w:sz w:val="24"/>
          <w:szCs w:val="24"/>
        </w:rPr>
        <w:t>Zamawiający nie przewiduje wniesienia wadium</w:t>
      </w:r>
      <w:r w:rsidR="008514AF" w:rsidRPr="006D2474">
        <w:rPr>
          <w:rFonts w:asciiTheme="minorHAnsi" w:hAnsiTheme="minorHAnsi" w:cstheme="minorHAnsi"/>
          <w:sz w:val="24"/>
          <w:szCs w:val="24"/>
        </w:rPr>
        <w:t xml:space="preserve"> przez Wykonawcę.</w:t>
      </w:r>
    </w:p>
    <w:p w14:paraId="64F9AFB3" w14:textId="77777777" w:rsidR="007B02A7" w:rsidRDefault="007B02A7" w:rsidP="00003C09">
      <w:pPr>
        <w:widowControl w:val="0"/>
        <w:spacing w:after="0" w:line="276" w:lineRule="auto"/>
        <w:ind w:left="357"/>
        <w:rPr>
          <w:rFonts w:asciiTheme="minorHAnsi" w:hAnsiTheme="minorHAnsi" w:cstheme="minorHAnsi"/>
          <w:sz w:val="24"/>
          <w:szCs w:val="24"/>
        </w:rPr>
      </w:pPr>
    </w:p>
    <w:p w14:paraId="02CC6D8B" w14:textId="21951405" w:rsidR="0056409B" w:rsidRPr="006D2474" w:rsidRDefault="0056409B" w:rsidP="00F32DC4">
      <w:pPr>
        <w:pStyle w:val="Nagwek1"/>
        <w:shd w:val="clear" w:color="auto" w:fill="D9D9D9" w:themeFill="background1" w:themeFillShade="D9"/>
        <w:spacing w:line="276" w:lineRule="auto"/>
        <w:ind w:left="714" w:hanging="357"/>
        <w:rPr>
          <w:rFonts w:asciiTheme="minorHAnsi" w:hAnsiTheme="minorHAnsi" w:cstheme="minorHAnsi"/>
          <w:sz w:val="24"/>
          <w:szCs w:val="24"/>
        </w:rPr>
      </w:pPr>
      <w:bookmarkStart w:id="30" w:name="_Toc61256833"/>
      <w:bookmarkStart w:id="31" w:name="_Toc160175332"/>
      <w:r w:rsidRPr="006D2474">
        <w:rPr>
          <w:rFonts w:asciiTheme="minorHAnsi" w:hAnsiTheme="minorHAnsi" w:cstheme="minorHAnsi"/>
          <w:sz w:val="24"/>
          <w:szCs w:val="24"/>
        </w:rPr>
        <w:t>termin związania ofertą</w:t>
      </w:r>
      <w:bookmarkEnd w:id="30"/>
      <w:bookmarkEnd w:id="31"/>
    </w:p>
    <w:p w14:paraId="77931B46" w14:textId="3410CDC5" w:rsidR="0056409B" w:rsidRPr="006D2474" w:rsidRDefault="0056409B" w:rsidP="006915F1">
      <w:pPr>
        <w:numPr>
          <w:ilvl w:val="0"/>
          <w:numId w:val="14"/>
        </w:numPr>
        <w:spacing w:after="120" w:line="276" w:lineRule="auto"/>
        <w:ind w:left="357" w:hanging="357"/>
        <w:rPr>
          <w:rFonts w:asciiTheme="minorHAnsi" w:hAnsiTheme="minorHAnsi" w:cstheme="minorHAnsi"/>
          <w:b/>
          <w:sz w:val="24"/>
          <w:szCs w:val="24"/>
        </w:rPr>
      </w:pPr>
      <w:r w:rsidRPr="006D2474">
        <w:rPr>
          <w:rFonts w:asciiTheme="minorHAnsi" w:hAnsiTheme="minorHAnsi" w:cstheme="minorHAnsi"/>
          <w:b/>
          <w:sz w:val="24"/>
          <w:szCs w:val="24"/>
        </w:rPr>
        <w:t>Wykonawca jest związany ofertą od dnia upływu terminu składania ofert do dnia</w:t>
      </w:r>
      <w:r w:rsidR="004568D5">
        <w:rPr>
          <w:rFonts w:asciiTheme="minorHAnsi" w:hAnsiTheme="minorHAnsi" w:cstheme="minorHAnsi"/>
          <w:b/>
          <w:sz w:val="24"/>
          <w:szCs w:val="24"/>
        </w:rPr>
        <w:br/>
      </w:r>
      <w:r w:rsidR="00EB6D34">
        <w:rPr>
          <w:rFonts w:asciiTheme="minorHAnsi" w:hAnsiTheme="minorHAnsi" w:cstheme="minorHAnsi"/>
          <w:b/>
          <w:sz w:val="24"/>
          <w:szCs w:val="24"/>
          <w:highlight w:val="cyan"/>
        </w:rPr>
        <w:t>27.06.</w:t>
      </w:r>
      <w:r w:rsidR="00CB7CE3">
        <w:rPr>
          <w:rFonts w:asciiTheme="minorHAnsi" w:hAnsiTheme="minorHAnsi" w:cstheme="minorHAnsi"/>
          <w:b/>
          <w:sz w:val="24"/>
          <w:szCs w:val="24"/>
          <w:highlight w:val="cyan"/>
        </w:rPr>
        <w:t>2024</w:t>
      </w:r>
      <w:r w:rsidR="00B92234">
        <w:rPr>
          <w:rFonts w:asciiTheme="minorHAnsi" w:hAnsiTheme="minorHAnsi" w:cstheme="minorHAnsi"/>
          <w:b/>
          <w:sz w:val="24"/>
          <w:szCs w:val="24"/>
          <w:highlight w:val="cyan"/>
        </w:rPr>
        <w:t xml:space="preserve"> </w:t>
      </w:r>
      <w:r w:rsidRPr="00F040C3">
        <w:rPr>
          <w:rFonts w:asciiTheme="minorHAnsi" w:hAnsiTheme="minorHAnsi" w:cstheme="minorHAnsi"/>
          <w:b/>
          <w:sz w:val="24"/>
          <w:szCs w:val="24"/>
          <w:highlight w:val="cyan"/>
        </w:rPr>
        <w:t>r.</w:t>
      </w:r>
    </w:p>
    <w:p w14:paraId="618A4BF5" w14:textId="77777777" w:rsidR="0056409B" w:rsidRPr="006D2474" w:rsidRDefault="0056409B" w:rsidP="00EB6D34">
      <w:pPr>
        <w:numPr>
          <w:ilvl w:val="0"/>
          <w:numId w:val="55"/>
        </w:numPr>
        <w:spacing w:after="120" w:line="276" w:lineRule="auto"/>
        <w:rPr>
          <w:rFonts w:asciiTheme="minorHAnsi" w:hAnsiTheme="minorHAnsi" w:cstheme="minorHAnsi"/>
          <w:sz w:val="24"/>
          <w:szCs w:val="24"/>
        </w:rPr>
      </w:pPr>
      <w:r w:rsidRPr="006D2474">
        <w:rPr>
          <w:rFonts w:asciiTheme="minorHAnsi" w:hAnsiTheme="minorHAnsi" w:cstheme="minorHAnsi"/>
          <w:color w:val="000000"/>
          <w:sz w:val="24"/>
          <w:szCs w:val="24"/>
        </w:rPr>
        <w:t xml:space="preserve">W przypadku gdy wybór najkorzystniejszej oferty nie nastąpi przed </w:t>
      </w:r>
      <w:r w:rsidR="00437E7D" w:rsidRPr="006D2474">
        <w:rPr>
          <w:rFonts w:asciiTheme="minorHAnsi" w:hAnsiTheme="minorHAnsi" w:cstheme="minorHAnsi"/>
          <w:color w:val="000000"/>
          <w:sz w:val="24"/>
          <w:szCs w:val="24"/>
        </w:rPr>
        <w:t>upływem terminu związania ofertą</w:t>
      </w:r>
      <w:r w:rsidRPr="006D2474">
        <w:rPr>
          <w:rFonts w:asciiTheme="minorHAnsi" w:hAnsiTheme="minorHAnsi" w:cstheme="minorHAnsi"/>
          <w:color w:val="000000"/>
          <w:sz w:val="24"/>
          <w:szCs w:val="24"/>
        </w:rPr>
        <w:t xml:space="preserve"> określonego w SWZ, Zamawiający przed upływem terminu związania oferta zwraca się jednokrotnie do Wykonawców o wyrażenie zgody na przedłużenie tego terminu o wskazywany przez niego okres, nie dłuższy niż 30 dni.</w:t>
      </w:r>
    </w:p>
    <w:p w14:paraId="1190ECC5" w14:textId="5F3EBC94" w:rsidR="0056409B" w:rsidRPr="006D2474" w:rsidRDefault="0056409B" w:rsidP="006915F1">
      <w:pPr>
        <w:numPr>
          <w:ilvl w:val="0"/>
          <w:numId w:val="14"/>
        </w:numPr>
        <w:spacing w:after="120" w:line="276" w:lineRule="auto"/>
        <w:ind w:left="357" w:hanging="357"/>
        <w:rPr>
          <w:rFonts w:asciiTheme="minorHAnsi" w:hAnsiTheme="minorHAnsi" w:cstheme="minorHAnsi"/>
          <w:color w:val="000000"/>
          <w:sz w:val="24"/>
          <w:szCs w:val="24"/>
        </w:rPr>
      </w:pPr>
      <w:r w:rsidRPr="006D2474">
        <w:rPr>
          <w:rFonts w:asciiTheme="minorHAnsi" w:hAnsiTheme="minorHAnsi" w:cstheme="minorHAnsi"/>
          <w:color w:val="000000"/>
          <w:sz w:val="24"/>
          <w:szCs w:val="24"/>
        </w:rPr>
        <w:t>Przed</w:t>
      </w:r>
      <w:r w:rsidR="00437E7D" w:rsidRPr="006D2474">
        <w:rPr>
          <w:rFonts w:asciiTheme="minorHAnsi" w:hAnsiTheme="minorHAnsi" w:cstheme="minorHAnsi"/>
          <w:color w:val="000000"/>
          <w:sz w:val="24"/>
          <w:szCs w:val="24"/>
        </w:rPr>
        <w:t>łużenie terminu związania ofertą</w:t>
      </w:r>
      <w:r w:rsidRPr="006D2474">
        <w:rPr>
          <w:rFonts w:asciiTheme="minorHAnsi" w:hAnsiTheme="minorHAnsi" w:cstheme="minorHAnsi"/>
          <w:color w:val="000000"/>
          <w:sz w:val="24"/>
          <w:szCs w:val="24"/>
        </w:rPr>
        <w:t>, o którym mowa w pkt 2, wymaga złożenia przez Wykonawcę pisemnego oświadczenia o wyrażeniu zgody na przedłużenie terminu związania oferta.</w:t>
      </w:r>
    </w:p>
    <w:p w14:paraId="7FD7F138" w14:textId="0FE1F01C" w:rsidR="0056409B" w:rsidRDefault="0056409B" w:rsidP="006915F1">
      <w:pPr>
        <w:numPr>
          <w:ilvl w:val="0"/>
          <w:numId w:val="14"/>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Odmowa wyrażenia zgody, o której mowa w pkt 2, powoduje odrzucenie oferty Wykonawcy.</w:t>
      </w:r>
    </w:p>
    <w:p w14:paraId="69C52B86" w14:textId="77777777" w:rsidR="00730E67" w:rsidRPr="006D2474" w:rsidRDefault="00730E67" w:rsidP="00730E67">
      <w:pPr>
        <w:spacing w:after="120" w:line="276" w:lineRule="auto"/>
        <w:ind w:left="357"/>
        <w:rPr>
          <w:rFonts w:asciiTheme="minorHAnsi" w:hAnsiTheme="minorHAnsi" w:cstheme="minorHAnsi"/>
          <w:sz w:val="24"/>
          <w:szCs w:val="24"/>
        </w:rPr>
      </w:pPr>
    </w:p>
    <w:p w14:paraId="1A4DDF44" w14:textId="77777777" w:rsidR="0056409B" w:rsidRPr="006D2474" w:rsidRDefault="0056409B" w:rsidP="00F32DC4">
      <w:pPr>
        <w:pStyle w:val="Nagwek1"/>
        <w:shd w:val="clear" w:color="auto" w:fill="D9D9D9" w:themeFill="background1" w:themeFillShade="D9"/>
        <w:spacing w:line="276" w:lineRule="auto"/>
        <w:rPr>
          <w:rFonts w:asciiTheme="minorHAnsi" w:hAnsiTheme="minorHAnsi" w:cstheme="minorHAnsi"/>
          <w:sz w:val="24"/>
          <w:szCs w:val="24"/>
        </w:rPr>
      </w:pPr>
      <w:bookmarkStart w:id="32" w:name="_Toc61256834"/>
      <w:bookmarkStart w:id="33" w:name="_Toc160175333"/>
      <w:r w:rsidRPr="006D2474">
        <w:rPr>
          <w:rFonts w:asciiTheme="minorHAnsi" w:hAnsiTheme="minorHAnsi" w:cstheme="minorHAnsi"/>
          <w:sz w:val="24"/>
          <w:szCs w:val="24"/>
        </w:rPr>
        <w:t>opis sposobu przygotowania oferty oraz dokumentów wymaganych przez zamawiającego w SWZ</w:t>
      </w:r>
      <w:bookmarkEnd w:id="32"/>
      <w:bookmarkEnd w:id="33"/>
    </w:p>
    <w:p w14:paraId="387AF92A" w14:textId="77777777" w:rsidR="0056409B" w:rsidRPr="006D2474" w:rsidRDefault="0056409B" w:rsidP="006915F1">
      <w:pPr>
        <w:widowControl w:val="0"/>
        <w:numPr>
          <w:ilvl w:val="0"/>
          <w:numId w:val="15"/>
        </w:numPr>
        <w:spacing w:after="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Oferta winna być:</w:t>
      </w:r>
    </w:p>
    <w:p w14:paraId="60B58258" w14:textId="77777777" w:rsidR="0056409B" w:rsidRPr="006D2474" w:rsidRDefault="0056409B" w:rsidP="006915F1">
      <w:pPr>
        <w:widowControl w:val="0"/>
        <w:numPr>
          <w:ilvl w:val="0"/>
          <w:numId w:val="16"/>
        </w:numPr>
        <w:spacing w:before="120" w:after="0" w:line="276" w:lineRule="auto"/>
        <w:ind w:left="714"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sporządzona wg wzoru FORMULARZA OFERTY (załącznik nr 1 do SWZ),</w:t>
      </w:r>
    </w:p>
    <w:p w14:paraId="2E564BC0" w14:textId="77777777" w:rsidR="0056409B" w:rsidRPr="006D2474" w:rsidRDefault="0056409B" w:rsidP="006915F1">
      <w:pPr>
        <w:widowControl w:val="0"/>
        <w:numPr>
          <w:ilvl w:val="0"/>
          <w:numId w:val="16"/>
        </w:numPr>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złożona wyłącznie przy użyciu środków komunikacji elektronicznej, czyli za pośrednictwem Platformy: </w:t>
      </w:r>
      <w:hyperlink r:id="rId33" w:history="1">
        <w:r w:rsidR="00D661A5" w:rsidRPr="006D2474">
          <w:rPr>
            <w:rFonts w:asciiTheme="minorHAnsi" w:hAnsiTheme="minorHAnsi" w:cstheme="minorHAnsi"/>
            <w:sz w:val="24"/>
            <w:szCs w:val="24"/>
            <w:lang w:eastAsia="pl-PL"/>
          </w:rPr>
          <w:t xml:space="preserve"> </w:t>
        </w:r>
      </w:hyperlink>
      <w:r w:rsidR="003073D7" w:rsidRPr="006D2474">
        <w:rPr>
          <w:rFonts w:asciiTheme="minorHAnsi" w:hAnsiTheme="minorHAnsi" w:cstheme="minorHAnsi"/>
          <w:sz w:val="24"/>
          <w:szCs w:val="24"/>
        </w:rPr>
        <w:t xml:space="preserve"> </w:t>
      </w:r>
      <w:hyperlink r:id="rId34" w:history="1">
        <w:r w:rsidR="003073D7" w:rsidRPr="006D2474">
          <w:rPr>
            <w:rStyle w:val="Hipercze"/>
            <w:rFonts w:asciiTheme="minorHAnsi" w:eastAsia="Times New Roman" w:hAnsiTheme="minorHAnsi" w:cstheme="minorHAnsi"/>
            <w:b/>
            <w:sz w:val="24"/>
            <w:szCs w:val="24"/>
            <w:lang w:eastAsia="pl-PL"/>
          </w:rPr>
          <w:t>https://platformazakupowa.pl/pn/aleksandrow-lodzki</w:t>
        </w:r>
      </w:hyperlink>
      <w:r w:rsidR="003073D7" w:rsidRPr="006D2474">
        <w:rPr>
          <w:rStyle w:val="Hipercze"/>
          <w:rFonts w:asciiTheme="minorHAnsi" w:eastAsia="Times New Roman" w:hAnsiTheme="minorHAnsi" w:cstheme="minorHAnsi"/>
          <w:b/>
          <w:sz w:val="24"/>
          <w:szCs w:val="24"/>
          <w:lang w:eastAsia="pl-PL"/>
        </w:rPr>
        <w:t xml:space="preserve"> </w:t>
      </w:r>
    </w:p>
    <w:p w14:paraId="3FA4E02A" w14:textId="391ECF3B" w:rsidR="0056409B" w:rsidRDefault="0056409B" w:rsidP="006915F1">
      <w:pPr>
        <w:widowControl w:val="0"/>
        <w:numPr>
          <w:ilvl w:val="0"/>
          <w:numId w:val="16"/>
        </w:numPr>
        <w:spacing w:after="120" w:line="276" w:lineRule="auto"/>
        <w:ind w:left="714"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podpisana kwalifikowanym podpisem elektronicznym lub podpisem zaufanym lub podpisem osobistym przez osobę/osoby upoważnioną/upoważnione.</w:t>
      </w:r>
    </w:p>
    <w:p w14:paraId="333875D0" w14:textId="77777777" w:rsidR="0056409B" w:rsidRPr="006D2474" w:rsidRDefault="0056409B" w:rsidP="006915F1">
      <w:pPr>
        <w:widowControl w:val="0"/>
        <w:numPr>
          <w:ilvl w:val="0"/>
          <w:numId w:val="15"/>
        </w:numPr>
        <w:spacing w:after="12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14:paraId="180C7C24" w14:textId="77777777" w:rsidR="0056409B" w:rsidRPr="006D2474" w:rsidRDefault="0056409B" w:rsidP="006915F1">
      <w:pPr>
        <w:widowControl w:val="0"/>
        <w:numPr>
          <w:ilvl w:val="0"/>
          <w:numId w:val="15"/>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Podpisy kwalifikowane wykorzystywane przez wykonawców do podpisywania wszelkich plików muszą spełniać</w:t>
      </w:r>
      <w:r w:rsidR="00437E7D" w:rsidRPr="006D2474">
        <w:rPr>
          <w:rFonts w:asciiTheme="minorHAnsi" w:hAnsiTheme="minorHAnsi" w:cstheme="minorHAnsi"/>
          <w:color w:val="000000"/>
          <w:sz w:val="24"/>
          <w:szCs w:val="24"/>
        </w:rPr>
        <w:t xml:space="preserve"> wymagania „Rozporządzenia</w:t>
      </w:r>
      <w:r w:rsidRPr="006D2474">
        <w:rPr>
          <w:rFonts w:asciiTheme="minorHAnsi" w:hAnsiTheme="minorHAnsi" w:cstheme="minorHAnsi"/>
          <w:color w:val="000000"/>
          <w:sz w:val="24"/>
          <w:szCs w:val="24"/>
        </w:rPr>
        <w:t xml:space="preserve"> Parlamentu Europejskiego i Rady w sprawie </w:t>
      </w:r>
      <w:r w:rsidRPr="006D2474">
        <w:rPr>
          <w:rFonts w:asciiTheme="minorHAnsi" w:hAnsiTheme="minorHAnsi" w:cstheme="minorHAnsi"/>
          <w:color w:val="000000"/>
          <w:sz w:val="24"/>
          <w:szCs w:val="24"/>
        </w:rPr>
        <w:lastRenderedPageBreak/>
        <w:t>identyfikacji elektronicznej i usług zaufania w odniesieniu do transakcji elektronicznych na rynku wewnętrznym (</w:t>
      </w:r>
      <w:proofErr w:type="spellStart"/>
      <w:r w:rsidRPr="006D2474">
        <w:rPr>
          <w:rFonts w:asciiTheme="minorHAnsi" w:hAnsiTheme="minorHAnsi" w:cstheme="minorHAnsi"/>
          <w:color w:val="000000"/>
          <w:sz w:val="24"/>
          <w:szCs w:val="24"/>
        </w:rPr>
        <w:t>eIDAS</w:t>
      </w:r>
      <w:proofErr w:type="spellEnd"/>
      <w:r w:rsidRPr="006D2474">
        <w:rPr>
          <w:rFonts w:asciiTheme="minorHAnsi" w:hAnsiTheme="minorHAnsi" w:cstheme="minorHAnsi"/>
          <w:color w:val="000000"/>
          <w:sz w:val="24"/>
          <w:szCs w:val="24"/>
        </w:rPr>
        <w:t>) (UE) nr 910/2014 - od 1 lipca 2016 roku”.</w:t>
      </w:r>
    </w:p>
    <w:p w14:paraId="320320CF" w14:textId="77777777" w:rsidR="00603105" w:rsidRDefault="0056409B" w:rsidP="006915F1">
      <w:pPr>
        <w:widowControl w:val="0"/>
        <w:numPr>
          <w:ilvl w:val="0"/>
          <w:numId w:val="15"/>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 xml:space="preserve">W przypadku wykorzystania formatu podpisu </w:t>
      </w:r>
      <w:proofErr w:type="spellStart"/>
      <w:r w:rsidRPr="006D2474">
        <w:rPr>
          <w:rFonts w:asciiTheme="minorHAnsi" w:hAnsiTheme="minorHAnsi" w:cstheme="minorHAnsi"/>
          <w:color w:val="000000"/>
          <w:sz w:val="24"/>
          <w:szCs w:val="24"/>
        </w:rPr>
        <w:t>X</w:t>
      </w:r>
      <w:r w:rsidR="00D661A5" w:rsidRPr="006D2474">
        <w:rPr>
          <w:rFonts w:asciiTheme="minorHAnsi" w:hAnsiTheme="minorHAnsi" w:cstheme="minorHAnsi"/>
          <w:color w:val="000000"/>
          <w:sz w:val="24"/>
          <w:szCs w:val="24"/>
        </w:rPr>
        <w:t>AdES</w:t>
      </w:r>
      <w:proofErr w:type="spellEnd"/>
      <w:r w:rsidR="00D661A5" w:rsidRPr="006D2474">
        <w:rPr>
          <w:rFonts w:asciiTheme="minorHAnsi" w:hAnsiTheme="minorHAnsi" w:cstheme="minorHAnsi"/>
          <w:color w:val="000000"/>
          <w:sz w:val="24"/>
          <w:szCs w:val="24"/>
        </w:rPr>
        <w:t xml:space="preserve"> zewnętrzny</w:t>
      </w:r>
      <w:r w:rsidRPr="006D2474">
        <w:rPr>
          <w:rFonts w:asciiTheme="minorHAnsi" w:hAnsiTheme="minorHAnsi" w:cstheme="minorHAnsi"/>
          <w:color w:val="000000"/>
          <w:sz w:val="24"/>
          <w:szCs w:val="24"/>
        </w:rPr>
        <w:t xml:space="preserve"> Zamawiający wymaga dołączenia odpowiedniej ilości plików, podpisywanych plików z danymi oraz plików </w:t>
      </w:r>
      <w:proofErr w:type="spellStart"/>
      <w:r w:rsidRPr="006D2474">
        <w:rPr>
          <w:rFonts w:asciiTheme="minorHAnsi" w:hAnsiTheme="minorHAnsi" w:cstheme="minorHAnsi"/>
          <w:color w:val="000000"/>
          <w:sz w:val="24"/>
          <w:szCs w:val="24"/>
        </w:rPr>
        <w:t>XAdES</w:t>
      </w:r>
      <w:proofErr w:type="spellEnd"/>
      <w:r w:rsidRPr="006D2474">
        <w:rPr>
          <w:rFonts w:asciiTheme="minorHAnsi" w:hAnsiTheme="minorHAnsi" w:cstheme="minorHAnsi"/>
          <w:color w:val="000000"/>
          <w:sz w:val="24"/>
          <w:szCs w:val="24"/>
        </w:rPr>
        <w:t>.</w:t>
      </w:r>
    </w:p>
    <w:p w14:paraId="3D0E73B9" w14:textId="3DA1ACDB" w:rsidR="00603105" w:rsidRPr="00603105" w:rsidRDefault="0056409B" w:rsidP="006915F1">
      <w:pPr>
        <w:widowControl w:val="0"/>
        <w:numPr>
          <w:ilvl w:val="0"/>
          <w:numId w:val="15"/>
        </w:numPr>
        <w:spacing w:after="120" w:line="276" w:lineRule="auto"/>
        <w:ind w:left="357" w:hanging="357"/>
        <w:rPr>
          <w:rFonts w:asciiTheme="minorHAnsi" w:eastAsia="Times New Roman" w:hAnsiTheme="minorHAnsi" w:cstheme="minorHAnsi"/>
          <w:sz w:val="24"/>
          <w:szCs w:val="24"/>
          <w:u w:val="single"/>
          <w:lang w:eastAsia="pl-PL"/>
        </w:rPr>
      </w:pPr>
      <w:r w:rsidRPr="00603105">
        <w:rPr>
          <w:rFonts w:asciiTheme="minorHAnsi" w:hAnsiTheme="minorHAnsi" w:cstheme="minorHAnsi"/>
          <w:color w:val="000000"/>
          <w:sz w:val="24"/>
          <w:szCs w:val="24"/>
        </w:rPr>
        <w:t xml:space="preserve">Zgodnie z art. 18 ust. 3 ustawy </w:t>
      </w:r>
      <w:proofErr w:type="spellStart"/>
      <w:r w:rsidRPr="00603105">
        <w:rPr>
          <w:rFonts w:asciiTheme="minorHAnsi" w:hAnsiTheme="minorHAnsi" w:cstheme="minorHAnsi"/>
          <w:color w:val="000000"/>
          <w:sz w:val="24"/>
          <w:szCs w:val="24"/>
        </w:rPr>
        <w:t>Pzp</w:t>
      </w:r>
      <w:proofErr w:type="spellEnd"/>
      <w:r w:rsidRPr="00603105">
        <w:rPr>
          <w:rFonts w:asciiTheme="minorHAnsi" w:hAnsiTheme="minorHAnsi" w:cstheme="minorHAnsi"/>
          <w:color w:val="000000"/>
          <w:sz w:val="24"/>
          <w:szCs w:val="24"/>
        </w:rPr>
        <w:t xml:space="preserve">, nie ujawnia się </w:t>
      </w:r>
      <w:r w:rsidRPr="00CB7CE3">
        <w:rPr>
          <w:rFonts w:asciiTheme="minorHAnsi" w:hAnsiTheme="minorHAnsi" w:cstheme="minorHAnsi"/>
          <w:b/>
          <w:color w:val="000000"/>
          <w:sz w:val="24"/>
          <w:szCs w:val="24"/>
        </w:rPr>
        <w:t>informacji stanowiących tajemnicę przedsiębiorstwa</w:t>
      </w:r>
      <w:r w:rsidRPr="00603105">
        <w:rPr>
          <w:rFonts w:asciiTheme="minorHAnsi" w:hAnsiTheme="minorHAnsi" w:cstheme="minorHAnsi"/>
          <w:color w:val="000000"/>
          <w:sz w:val="24"/>
          <w:szCs w:val="24"/>
        </w:rPr>
        <w:t>, w rozumieniu przepisów ustawy z dnia 16 kwietnia 1993 r. o zwalczaniu nieuczciwej konkurencji (</w:t>
      </w:r>
      <w:proofErr w:type="spellStart"/>
      <w:r w:rsidR="00EC60FA">
        <w:rPr>
          <w:rFonts w:asciiTheme="minorHAnsi" w:hAnsiTheme="minorHAnsi" w:cstheme="minorHAnsi"/>
          <w:color w:val="000000"/>
          <w:sz w:val="24"/>
          <w:szCs w:val="24"/>
        </w:rPr>
        <w:t>t.j</w:t>
      </w:r>
      <w:proofErr w:type="spellEnd"/>
      <w:r w:rsidR="00EC60FA">
        <w:rPr>
          <w:rFonts w:asciiTheme="minorHAnsi" w:hAnsiTheme="minorHAnsi" w:cstheme="minorHAnsi"/>
          <w:color w:val="000000"/>
          <w:sz w:val="24"/>
          <w:szCs w:val="24"/>
        </w:rPr>
        <w:t>. Dz. U. z 2022 r. poz. 1233</w:t>
      </w:r>
      <w:r w:rsidRPr="00603105">
        <w:rPr>
          <w:rFonts w:asciiTheme="minorHAnsi" w:hAnsiTheme="minorHAnsi" w:cstheme="minorHAnsi"/>
          <w:color w:val="000000"/>
          <w:sz w:val="24"/>
          <w:szCs w:val="24"/>
        </w:rPr>
        <w:t xml:space="preserve">), </w:t>
      </w:r>
      <w:r w:rsidRPr="00CB7CE3">
        <w:rPr>
          <w:rFonts w:asciiTheme="minorHAnsi" w:hAnsiTheme="minorHAnsi" w:cstheme="minorHAnsi"/>
          <w:color w:val="000000"/>
          <w:sz w:val="24"/>
          <w:szCs w:val="24"/>
          <w:u w:val="single"/>
        </w:rPr>
        <w:t>jeżeli wykonawca, wraz z przekazaniem takich informacji, zastrzegł, że nie mogą być one udostępniane oraz wykazał, że zastrzeżone informacje stanowią tajemnicę przedsiębiorstwa</w:t>
      </w:r>
      <w:r w:rsidRPr="00603105">
        <w:rPr>
          <w:rFonts w:asciiTheme="minorHAnsi" w:hAnsiTheme="minorHAnsi" w:cstheme="minorHAnsi"/>
          <w:color w:val="000000"/>
          <w:sz w:val="24"/>
          <w:szCs w:val="24"/>
        </w:rPr>
        <w:t xml:space="preserve">. </w:t>
      </w:r>
      <w:r w:rsidR="00603105" w:rsidRPr="00603105">
        <w:rPr>
          <w:rFonts w:asciiTheme="minorHAnsi" w:hAnsiTheme="minorHAnsi" w:cstheme="minorHAnsi"/>
          <w:color w:val="000000"/>
          <w:sz w:val="24"/>
          <w:szCs w:val="24"/>
        </w:rPr>
        <w:t>Wykonawca nie może zastrzec informacji, o których mowa w art. 222 ust. 5</w:t>
      </w:r>
      <w:r w:rsidR="00603105">
        <w:rPr>
          <w:rFonts w:asciiTheme="minorHAnsi" w:hAnsiTheme="minorHAnsi" w:cstheme="minorHAnsi"/>
          <w:color w:val="000000"/>
          <w:sz w:val="24"/>
          <w:szCs w:val="24"/>
        </w:rPr>
        <w:t xml:space="preserve"> Ustawy </w:t>
      </w:r>
      <w:proofErr w:type="spellStart"/>
      <w:r w:rsidR="00603105">
        <w:rPr>
          <w:rFonts w:asciiTheme="minorHAnsi" w:hAnsiTheme="minorHAnsi" w:cstheme="minorHAnsi"/>
          <w:color w:val="000000"/>
          <w:sz w:val="24"/>
          <w:szCs w:val="24"/>
        </w:rPr>
        <w:t>Pzp</w:t>
      </w:r>
      <w:proofErr w:type="spellEnd"/>
      <w:r w:rsidR="00603105" w:rsidRPr="00603105">
        <w:rPr>
          <w:rFonts w:asciiTheme="minorHAnsi" w:hAnsiTheme="minorHAnsi" w:cstheme="minorHAnsi"/>
          <w:color w:val="000000"/>
          <w:sz w:val="24"/>
          <w:szCs w:val="24"/>
        </w:rPr>
        <w:t>.</w:t>
      </w:r>
    </w:p>
    <w:p w14:paraId="6E7A67D5" w14:textId="77777777" w:rsidR="0056409B" w:rsidRPr="00603105" w:rsidRDefault="0056409B" w:rsidP="006915F1">
      <w:pPr>
        <w:widowControl w:val="0"/>
        <w:numPr>
          <w:ilvl w:val="0"/>
          <w:numId w:val="15"/>
        </w:numPr>
        <w:spacing w:after="120" w:line="276" w:lineRule="auto"/>
        <w:ind w:left="357" w:hanging="357"/>
        <w:rPr>
          <w:rFonts w:asciiTheme="minorHAnsi" w:eastAsia="Times New Roman" w:hAnsiTheme="minorHAnsi" w:cstheme="minorHAnsi"/>
          <w:sz w:val="24"/>
          <w:szCs w:val="24"/>
          <w:u w:val="single"/>
          <w:lang w:eastAsia="pl-PL"/>
        </w:rPr>
      </w:pPr>
      <w:r w:rsidRPr="00603105">
        <w:rPr>
          <w:rFonts w:asciiTheme="minorHAnsi" w:hAnsiTheme="minorHAnsi" w:cstheme="minorHAnsi"/>
          <w:color w:val="000000"/>
          <w:sz w:val="24"/>
          <w:szCs w:val="24"/>
        </w:rPr>
        <w:t>Na Platformie w formularzu składania oferty znajduje się miejsce wyznaczone do dołączenia części oferty stanowiącej tajemnicę przedsiębiorstwa.</w:t>
      </w:r>
    </w:p>
    <w:p w14:paraId="68EE383C" w14:textId="77777777" w:rsidR="0056409B" w:rsidRPr="006D2474" w:rsidRDefault="0056409B" w:rsidP="006915F1">
      <w:pPr>
        <w:widowControl w:val="0"/>
        <w:numPr>
          <w:ilvl w:val="0"/>
          <w:numId w:val="15"/>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 xml:space="preserve">Wykonawca, za pośrednictwem </w:t>
      </w:r>
      <w:hyperlink r:id="rId35" w:history="1">
        <w:r w:rsidRPr="006D2474">
          <w:rPr>
            <w:rStyle w:val="Hipercze"/>
            <w:rFonts w:asciiTheme="minorHAnsi" w:hAnsiTheme="minorHAnsi" w:cstheme="minorHAnsi"/>
            <w:color w:val="1155CC"/>
            <w:sz w:val="24"/>
            <w:szCs w:val="24"/>
          </w:rPr>
          <w:t>platformazakupowa.pl</w:t>
        </w:r>
      </w:hyperlink>
      <w:r w:rsidRPr="006D2474">
        <w:rPr>
          <w:rFonts w:asciiTheme="minorHAnsi" w:hAnsiTheme="minorHAnsi" w:cstheme="minorHAnsi"/>
          <w:color w:val="000000"/>
          <w:sz w:val="24"/>
          <w:szCs w:val="24"/>
        </w:rPr>
        <w:t xml:space="preserve"> może przed upływem terminu do składania ofert zmienić lub wycofać ofertę. Sposób dokonywania zmiany lub wycofania oferty zamieszczono w instrukcji zamieszczonej na stronie internetowej pod adresem: </w:t>
      </w:r>
      <w:hyperlink r:id="rId36" w:history="1">
        <w:r w:rsidRPr="006D2474">
          <w:rPr>
            <w:rStyle w:val="Hipercze"/>
            <w:rFonts w:asciiTheme="minorHAnsi" w:hAnsiTheme="minorHAnsi" w:cstheme="minorHAnsi"/>
            <w:color w:val="1155CC"/>
            <w:sz w:val="24"/>
            <w:szCs w:val="24"/>
          </w:rPr>
          <w:t>https://platformazakupowa.pl/strona/45-instrukcje</w:t>
        </w:r>
      </w:hyperlink>
    </w:p>
    <w:p w14:paraId="15F03855" w14:textId="77777777" w:rsidR="0056409B" w:rsidRPr="006D2474" w:rsidRDefault="0056409B" w:rsidP="006915F1">
      <w:pPr>
        <w:widowControl w:val="0"/>
        <w:numPr>
          <w:ilvl w:val="0"/>
          <w:numId w:val="15"/>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Każdy z wykonawców może złożyć tylko jedną ofertę. Złożenie większej liczby ofert lub oferty zawierającej propozycje wariantowe spowoduje</w:t>
      </w:r>
      <w:r w:rsidR="00603105">
        <w:rPr>
          <w:rFonts w:asciiTheme="minorHAnsi" w:hAnsiTheme="minorHAnsi" w:cstheme="minorHAnsi"/>
          <w:color w:val="000000"/>
          <w:sz w:val="24"/>
          <w:szCs w:val="24"/>
        </w:rPr>
        <w:t>, że oferta</w:t>
      </w:r>
      <w:r w:rsidRPr="006D2474">
        <w:rPr>
          <w:rFonts w:asciiTheme="minorHAnsi" w:hAnsiTheme="minorHAnsi" w:cstheme="minorHAnsi"/>
          <w:color w:val="000000"/>
          <w:sz w:val="24"/>
          <w:szCs w:val="24"/>
        </w:rPr>
        <w:t xml:space="preserve"> podlegać będzie odrzuceniu.</w:t>
      </w:r>
    </w:p>
    <w:p w14:paraId="3BADC2E3" w14:textId="77777777" w:rsidR="0056409B" w:rsidRPr="006D2474" w:rsidRDefault="0056409B" w:rsidP="006915F1">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41A462D" w14:textId="77777777" w:rsidR="0056409B" w:rsidRPr="006D2474" w:rsidRDefault="0056409B" w:rsidP="006915F1">
      <w:pPr>
        <w:widowControl w:val="0"/>
        <w:numPr>
          <w:ilvl w:val="0"/>
          <w:numId w:val="15"/>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Maksymalny rozmiar jednego pliku przesyłanego za pośrednictwem dedykowanych formularzy do: złożenia, zmiany, wycofania oferty wynosi 150 MB natomiast przy komunikacji wielkość pliku to maksymalnie 500 MB.</w:t>
      </w:r>
    </w:p>
    <w:p w14:paraId="4F02D94E" w14:textId="77777777" w:rsidR="0056409B" w:rsidRPr="006D2474" w:rsidRDefault="0056409B" w:rsidP="006915F1">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03105">
        <w:rPr>
          <w:rFonts w:asciiTheme="minorHAnsi" w:eastAsia="Times New Roman" w:hAnsiTheme="minorHAnsi" w:cstheme="minorHAnsi"/>
          <w:b/>
          <w:sz w:val="24"/>
          <w:szCs w:val="24"/>
          <w:lang w:eastAsia="pl-PL"/>
        </w:rPr>
        <w:t>Postępowanie prowadzone jest w języku polskim</w:t>
      </w:r>
      <w:r w:rsidRPr="006D2474">
        <w:rPr>
          <w:rFonts w:asciiTheme="minorHAnsi" w:eastAsia="Times New Roman" w:hAnsiTheme="minorHAnsi" w:cstheme="minorHAnsi"/>
          <w:sz w:val="24"/>
          <w:szCs w:val="24"/>
          <w:lang w:eastAsia="pl-PL"/>
        </w:rPr>
        <w:t>. Oznacza to, że oferta, oświadczenia oraz każdy dokument złożony wraz z ofertą sporządzony w języku obcym winien być złożony wraz z tłumaczeniem na język polski.</w:t>
      </w:r>
    </w:p>
    <w:p w14:paraId="3B575E93" w14:textId="77777777" w:rsidR="0056409B" w:rsidRPr="006D2474" w:rsidRDefault="0056409B" w:rsidP="006915F1">
      <w:pPr>
        <w:widowControl w:val="0"/>
        <w:numPr>
          <w:ilvl w:val="0"/>
          <w:numId w:val="15"/>
        </w:numPr>
        <w:spacing w:after="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Dodatkowe zalecenia dla Wykonawcy przygotowującego ofertę:</w:t>
      </w:r>
    </w:p>
    <w:p w14:paraId="21D4140E" w14:textId="77777777" w:rsidR="0056409B" w:rsidRPr="006D2474" w:rsidRDefault="0056409B" w:rsidP="006915F1">
      <w:pPr>
        <w:widowControl w:val="0"/>
        <w:numPr>
          <w:ilvl w:val="1"/>
          <w:numId w:val="15"/>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0123114" w14:textId="77777777" w:rsidR="0056409B" w:rsidRPr="006D2474" w:rsidRDefault="0056409B" w:rsidP="006915F1">
      <w:pPr>
        <w:widowControl w:val="0"/>
        <w:numPr>
          <w:ilvl w:val="1"/>
          <w:numId w:val="15"/>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Zamawiający rekomenduje wykorzystanie formatów: .pdf .</w:t>
      </w:r>
      <w:proofErr w:type="spellStart"/>
      <w:r w:rsidRPr="006D2474">
        <w:rPr>
          <w:rFonts w:asciiTheme="minorHAnsi" w:hAnsiTheme="minorHAnsi" w:cstheme="minorHAnsi"/>
          <w:color w:val="000000"/>
          <w:sz w:val="24"/>
          <w:szCs w:val="24"/>
        </w:rPr>
        <w:t>doc</w:t>
      </w:r>
      <w:proofErr w:type="spellEnd"/>
      <w:r w:rsidRPr="006D2474">
        <w:rPr>
          <w:rFonts w:asciiTheme="minorHAnsi" w:hAnsiTheme="minorHAnsi" w:cstheme="minorHAnsi"/>
          <w:color w:val="000000"/>
          <w:sz w:val="24"/>
          <w:szCs w:val="24"/>
        </w:rPr>
        <w:t xml:space="preserve"> .xls .jpg (.</w:t>
      </w:r>
      <w:proofErr w:type="spellStart"/>
      <w:r w:rsidRPr="006D2474">
        <w:rPr>
          <w:rFonts w:asciiTheme="minorHAnsi" w:hAnsiTheme="minorHAnsi" w:cstheme="minorHAnsi"/>
          <w:color w:val="000000"/>
          <w:sz w:val="24"/>
          <w:szCs w:val="24"/>
        </w:rPr>
        <w:t>jpeg</w:t>
      </w:r>
      <w:proofErr w:type="spellEnd"/>
      <w:r w:rsidRPr="006D2474">
        <w:rPr>
          <w:rFonts w:asciiTheme="minorHAnsi" w:hAnsiTheme="minorHAnsi" w:cstheme="minorHAnsi"/>
          <w:color w:val="000000"/>
          <w:sz w:val="24"/>
          <w:szCs w:val="24"/>
        </w:rPr>
        <w:t xml:space="preserve">) </w:t>
      </w:r>
      <w:r w:rsidRPr="006D2474">
        <w:rPr>
          <w:rFonts w:asciiTheme="minorHAnsi" w:hAnsiTheme="minorHAnsi" w:cstheme="minorHAnsi"/>
          <w:b/>
          <w:bCs/>
          <w:color w:val="000000"/>
          <w:sz w:val="24"/>
          <w:szCs w:val="24"/>
        </w:rPr>
        <w:t>ze szczególnym wskazaniem na .pdf</w:t>
      </w:r>
    </w:p>
    <w:p w14:paraId="34F1BDDC" w14:textId="77777777" w:rsidR="0056409B" w:rsidRPr="006D2474" w:rsidRDefault="0056409B" w:rsidP="006915F1">
      <w:pPr>
        <w:widowControl w:val="0"/>
        <w:numPr>
          <w:ilvl w:val="1"/>
          <w:numId w:val="15"/>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W celu ewentualnej kompresji danych Zamawiający rekomenduje wykorzystanie jednego </w:t>
      </w:r>
      <w:r w:rsidRPr="006D2474">
        <w:rPr>
          <w:rFonts w:asciiTheme="minorHAnsi" w:hAnsiTheme="minorHAnsi" w:cstheme="minorHAnsi"/>
          <w:color w:val="000000"/>
          <w:sz w:val="24"/>
          <w:szCs w:val="24"/>
        </w:rPr>
        <w:lastRenderedPageBreak/>
        <w:t xml:space="preserve">z formatów: </w:t>
      </w:r>
    </w:p>
    <w:p w14:paraId="390D627C" w14:textId="77777777" w:rsidR="0056409B" w:rsidRPr="006D2474" w:rsidRDefault="0056409B" w:rsidP="006915F1">
      <w:pPr>
        <w:widowControl w:val="0"/>
        <w:numPr>
          <w:ilvl w:val="2"/>
          <w:numId w:val="17"/>
        </w:numPr>
        <w:spacing w:after="0" w:line="276" w:lineRule="auto"/>
        <w:ind w:left="1434" w:hanging="357"/>
        <w:rPr>
          <w:rFonts w:asciiTheme="minorHAnsi" w:eastAsia="Times New Roman" w:hAnsiTheme="minorHAnsi" w:cstheme="minorHAnsi"/>
          <w:b/>
          <w:sz w:val="24"/>
          <w:szCs w:val="24"/>
          <w:lang w:eastAsia="pl-PL"/>
        </w:rPr>
      </w:pPr>
      <w:r w:rsidRPr="006D2474">
        <w:rPr>
          <w:rFonts w:asciiTheme="minorHAnsi" w:hAnsiTheme="minorHAnsi" w:cstheme="minorHAnsi"/>
          <w:b/>
          <w:color w:val="000000"/>
          <w:sz w:val="24"/>
          <w:szCs w:val="24"/>
        </w:rPr>
        <w:t>.zip </w:t>
      </w:r>
    </w:p>
    <w:p w14:paraId="5188066A" w14:textId="77777777" w:rsidR="0056409B" w:rsidRPr="006D2474" w:rsidRDefault="0056409B" w:rsidP="006915F1">
      <w:pPr>
        <w:widowControl w:val="0"/>
        <w:numPr>
          <w:ilvl w:val="2"/>
          <w:numId w:val="17"/>
        </w:numPr>
        <w:spacing w:after="0" w:line="276" w:lineRule="auto"/>
        <w:ind w:left="1434" w:hanging="357"/>
        <w:rPr>
          <w:rFonts w:asciiTheme="minorHAnsi" w:eastAsia="Times New Roman" w:hAnsiTheme="minorHAnsi" w:cstheme="minorHAnsi"/>
          <w:b/>
          <w:sz w:val="24"/>
          <w:szCs w:val="24"/>
          <w:lang w:eastAsia="pl-PL"/>
        </w:rPr>
      </w:pPr>
      <w:r w:rsidRPr="006D2474">
        <w:rPr>
          <w:rFonts w:asciiTheme="minorHAnsi" w:hAnsiTheme="minorHAnsi" w:cstheme="minorHAnsi"/>
          <w:b/>
          <w:color w:val="000000"/>
          <w:sz w:val="24"/>
          <w:szCs w:val="24"/>
        </w:rPr>
        <w:t>.7Z</w:t>
      </w:r>
    </w:p>
    <w:p w14:paraId="6A6AE267" w14:textId="77777777" w:rsidR="0056409B" w:rsidRPr="006D2474" w:rsidRDefault="0056409B" w:rsidP="006915F1">
      <w:pPr>
        <w:widowControl w:val="0"/>
        <w:numPr>
          <w:ilvl w:val="1"/>
          <w:numId w:val="15"/>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Wśród formatów powszechnych a </w:t>
      </w:r>
      <w:r w:rsidRPr="006D2474">
        <w:rPr>
          <w:rFonts w:asciiTheme="minorHAnsi" w:hAnsiTheme="minorHAnsi" w:cstheme="minorHAnsi"/>
          <w:b/>
          <w:bCs/>
          <w:color w:val="000000"/>
          <w:sz w:val="24"/>
          <w:szCs w:val="24"/>
        </w:rPr>
        <w:t>NIE występujących</w:t>
      </w:r>
      <w:r w:rsidRPr="006D2474">
        <w:rPr>
          <w:rFonts w:asciiTheme="minorHAnsi" w:hAnsiTheme="minorHAnsi" w:cstheme="minorHAnsi"/>
          <w:color w:val="000000"/>
          <w:sz w:val="24"/>
          <w:szCs w:val="24"/>
        </w:rPr>
        <w:t xml:space="preserve"> w rozporządzeniu występują: .</w:t>
      </w:r>
      <w:proofErr w:type="spellStart"/>
      <w:r w:rsidRPr="006D2474">
        <w:rPr>
          <w:rFonts w:asciiTheme="minorHAnsi" w:hAnsiTheme="minorHAnsi" w:cstheme="minorHAnsi"/>
          <w:color w:val="000000"/>
          <w:sz w:val="24"/>
          <w:szCs w:val="24"/>
        </w:rPr>
        <w:t>rar</w:t>
      </w:r>
      <w:proofErr w:type="spellEnd"/>
      <w:r w:rsidRPr="006D2474">
        <w:rPr>
          <w:rFonts w:asciiTheme="minorHAnsi" w:hAnsiTheme="minorHAnsi" w:cstheme="minorHAnsi"/>
          <w:color w:val="000000"/>
          <w:sz w:val="24"/>
          <w:szCs w:val="24"/>
        </w:rPr>
        <w:t xml:space="preserve"> .gif .</w:t>
      </w:r>
      <w:proofErr w:type="spellStart"/>
      <w:r w:rsidRPr="006D2474">
        <w:rPr>
          <w:rFonts w:asciiTheme="minorHAnsi" w:hAnsiTheme="minorHAnsi" w:cstheme="minorHAnsi"/>
          <w:color w:val="000000"/>
          <w:sz w:val="24"/>
          <w:szCs w:val="24"/>
        </w:rPr>
        <w:t>bmp</w:t>
      </w:r>
      <w:proofErr w:type="spellEnd"/>
      <w:r w:rsidRPr="006D2474">
        <w:rPr>
          <w:rFonts w:asciiTheme="minorHAnsi" w:hAnsiTheme="minorHAnsi" w:cstheme="minorHAnsi"/>
          <w:color w:val="000000"/>
          <w:sz w:val="24"/>
          <w:szCs w:val="24"/>
        </w:rPr>
        <w:t xml:space="preserve"> .</w:t>
      </w:r>
      <w:proofErr w:type="spellStart"/>
      <w:r w:rsidRPr="006D2474">
        <w:rPr>
          <w:rFonts w:asciiTheme="minorHAnsi" w:hAnsiTheme="minorHAnsi" w:cstheme="minorHAnsi"/>
          <w:color w:val="000000"/>
          <w:sz w:val="24"/>
          <w:szCs w:val="24"/>
        </w:rPr>
        <w:t>numbers</w:t>
      </w:r>
      <w:proofErr w:type="spellEnd"/>
      <w:r w:rsidRPr="006D2474">
        <w:rPr>
          <w:rFonts w:asciiTheme="minorHAnsi" w:hAnsiTheme="minorHAnsi" w:cstheme="minorHAnsi"/>
          <w:color w:val="000000"/>
          <w:sz w:val="24"/>
          <w:szCs w:val="24"/>
        </w:rPr>
        <w:t xml:space="preserve"> .</w:t>
      </w:r>
      <w:proofErr w:type="spellStart"/>
      <w:r w:rsidRPr="006D2474">
        <w:rPr>
          <w:rFonts w:asciiTheme="minorHAnsi" w:hAnsiTheme="minorHAnsi" w:cstheme="minorHAnsi"/>
          <w:color w:val="000000"/>
          <w:sz w:val="24"/>
          <w:szCs w:val="24"/>
        </w:rPr>
        <w:t>pages</w:t>
      </w:r>
      <w:proofErr w:type="spellEnd"/>
      <w:r w:rsidRPr="006D2474">
        <w:rPr>
          <w:rFonts w:asciiTheme="minorHAnsi" w:hAnsiTheme="minorHAnsi" w:cstheme="minorHAnsi"/>
          <w:color w:val="000000"/>
          <w:sz w:val="24"/>
          <w:szCs w:val="24"/>
        </w:rPr>
        <w:t xml:space="preserve">. </w:t>
      </w:r>
      <w:r w:rsidRPr="006D2474">
        <w:rPr>
          <w:rFonts w:asciiTheme="minorHAnsi" w:hAnsiTheme="minorHAnsi" w:cstheme="minorHAnsi"/>
          <w:b/>
          <w:bCs/>
          <w:color w:val="000000"/>
          <w:sz w:val="24"/>
          <w:szCs w:val="24"/>
        </w:rPr>
        <w:t>Dokumenty złożone w takich plikach zostaną uznane za złożone nieskutecznie.</w:t>
      </w:r>
    </w:p>
    <w:p w14:paraId="217C77B7" w14:textId="77777777" w:rsidR="0056409B" w:rsidRPr="006D2474" w:rsidRDefault="0056409B" w:rsidP="006915F1">
      <w:pPr>
        <w:widowControl w:val="0"/>
        <w:numPr>
          <w:ilvl w:val="1"/>
          <w:numId w:val="15"/>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b/>
          <w:color w:val="000000"/>
          <w:sz w:val="24"/>
          <w:szCs w:val="24"/>
        </w:rPr>
        <w:t>Zamawiający zwraca uwagę na ograniczenia wielkości plików podpisywanych profilem zaufanym, który wyno</w:t>
      </w:r>
      <w:r w:rsidR="00603105">
        <w:rPr>
          <w:rFonts w:asciiTheme="minorHAnsi" w:hAnsiTheme="minorHAnsi" w:cstheme="minorHAnsi"/>
          <w:b/>
          <w:color w:val="000000"/>
          <w:sz w:val="24"/>
          <w:szCs w:val="24"/>
        </w:rPr>
        <w:t>si max 10MB</w:t>
      </w:r>
      <w:r w:rsidRPr="006D2474">
        <w:rPr>
          <w:rFonts w:asciiTheme="minorHAnsi" w:hAnsiTheme="minorHAnsi" w:cstheme="minorHAnsi"/>
          <w:b/>
          <w:color w:val="000000"/>
          <w:sz w:val="24"/>
          <w:szCs w:val="24"/>
        </w:rPr>
        <w:t xml:space="preserve"> oraz na ograniczenie wielkości plików podpisywanych w aplikacji </w:t>
      </w:r>
      <w:proofErr w:type="spellStart"/>
      <w:r w:rsidRPr="006D2474">
        <w:rPr>
          <w:rFonts w:asciiTheme="minorHAnsi" w:hAnsiTheme="minorHAnsi" w:cstheme="minorHAnsi"/>
          <w:b/>
          <w:color w:val="000000"/>
          <w:sz w:val="24"/>
          <w:szCs w:val="24"/>
        </w:rPr>
        <w:t>eDoApp</w:t>
      </w:r>
      <w:proofErr w:type="spellEnd"/>
      <w:r w:rsidRPr="006D2474">
        <w:rPr>
          <w:rFonts w:asciiTheme="minorHAnsi" w:hAnsiTheme="minorHAnsi" w:cstheme="minorHAnsi"/>
          <w:b/>
          <w:color w:val="000000"/>
          <w:sz w:val="24"/>
          <w:szCs w:val="24"/>
        </w:rPr>
        <w:t xml:space="preserve"> służącej do składania podpisu osobistego, który wynosi max 5MB.</w:t>
      </w:r>
    </w:p>
    <w:p w14:paraId="3F096958" w14:textId="77777777" w:rsidR="0056409B" w:rsidRPr="006D2474" w:rsidRDefault="0056409B" w:rsidP="006915F1">
      <w:pPr>
        <w:widowControl w:val="0"/>
        <w:numPr>
          <w:ilvl w:val="1"/>
          <w:numId w:val="15"/>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D2474">
        <w:rPr>
          <w:rFonts w:asciiTheme="minorHAnsi" w:hAnsiTheme="minorHAnsi" w:cstheme="minorHAnsi"/>
          <w:color w:val="000000"/>
          <w:sz w:val="24"/>
          <w:szCs w:val="24"/>
        </w:rPr>
        <w:t>PAdES</w:t>
      </w:r>
      <w:proofErr w:type="spellEnd"/>
      <w:r w:rsidRPr="006D2474">
        <w:rPr>
          <w:rFonts w:asciiTheme="minorHAnsi" w:hAnsiTheme="minorHAnsi" w:cstheme="minorHAnsi"/>
          <w:color w:val="000000"/>
          <w:sz w:val="24"/>
          <w:szCs w:val="24"/>
        </w:rPr>
        <w:t>. </w:t>
      </w:r>
    </w:p>
    <w:p w14:paraId="671B21D8" w14:textId="77777777" w:rsidR="0056409B" w:rsidRPr="006D2474" w:rsidRDefault="0056409B" w:rsidP="006915F1">
      <w:pPr>
        <w:widowControl w:val="0"/>
        <w:numPr>
          <w:ilvl w:val="1"/>
          <w:numId w:val="15"/>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Pliki w innych formatach niż PDF zaleca się opatrzyć zewnętrznym podpisem </w:t>
      </w:r>
      <w:proofErr w:type="spellStart"/>
      <w:r w:rsidRPr="006D2474">
        <w:rPr>
          <w:rFonts w:asciiTheme="minorHAnsi" w:hAnsiTheme="minorHAnsi" w:cstheme="minorHAnsi"/>
          <w:color w:val="000000"/>
          <w:sz w:val="24"/>
          <w:szCs w:val="24"/>
        </w:rPr>
        <w:t>XAdES</w:t>
      </w:r>
      <w:proofErr w:type="spellEnd"/>
      <w:r w:rsidRPr="006D2474">
        <w:rPr>
          <w:rFonts w:asciiTheme="minorHAnsi" w:hAnsiTheme="minorHAnsi" w:cstheme="minorHAnsi"/>
          <w:color w:val="000000"/>
          <w:sz w:val="24"/>
          <w:szCs w:val="24"/>
        </w:rPr>
        <w:t xml:space="preserve">. </w:t>
      </w:r>
      <w:r w:rsidRPr="00D76F2C">
        <w:rPr>
          <w:rFonts w:asciiTheme="minorHAnsi" w:hAnsiTheme="minorHAnsi" w:cstheme="minorHAnsi"/>
          <w:color w:val="000000"/>
          <w:sz w:val="24"/>
          <w:szCs w:val="24"/>
          <w:u w:val="single"/>
        </w:rPr>
        <w:t>Wykonawca powinien pamiętać, aby plik z podpisem przekazywać łącznie z dokumentem podpisywanym</w:t>
      </w:r>
      <w:r w:rsidRPr="006D2474">
        <w:rPr>
          <w:rFonts w:asciiTheme="minorHAnsi" w:hAnsiTheme="minorHAnsi" w:cstheme="minorHAnsi"/>
          <w:color w:val="000000"/>
          <w:sz w:val="24"/>
          <w:szCs w:val="24"/>
        </w:rPr>
        <w:t>.</w:t>
      </w:r>
    </w:p>
    <w:p w14:paraId="16EE433F" w14:textId="77777777" w:rsidR="0056409B" w:rsidRPr="006D2474" w:rsidRDefault="0056409B" w:rsidP="006915F1">
      <w:pPr>
        <w:widowControl w:val="0"/>
        <w:numPr>
          <w:ilvl w:val="1"/>
          <w:numId w:val="15"/>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Zamawiający zaleca aby w przypadku podpisywania pliku przez kilka osób, stosować podpisy tego samego rodzaju. Podpisywanie różnymi rodzajami podpisów np. osobistym i kwalifikowanym może doprowadzić do problemów w weryfikacji plików. </w:t>
      </w:r>
    </w:p>
    <w:p w14:paraId="4D969151" w14:textId="77777777" w:rsidR="0056409B" w:rsidRPr="006D2474" w:rsidRDefault="0056409B" w:rsidP="006915F1">
      <w:pPr>
        <w:widowControl w:val="0"/>
        <w:numPr>
          <w:ilvl w:val="1"/>
          <w:numId w:val="15"/>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Zamawiający zaleca, aby Wykonawca z odpowiednim wyprzedzeniem przetestował możliwość prawidłowego wykorzystania wybranej metody podpisania plików oferty.</w:t>
      </w:r>
    </w:p>
    <w:p w14:paraId="2451AA91" w14:textId="77777777" w:rsidR="0056409B" w:rsidRPr="006D2474" w:rsidRDefault="0056409B" w:rsidP="006915F1">
      <w:pPr>
        <w:widowControl w:val="0"/>
        <w:numPr>
          <w:ilvl w:val="1"/>
          <w:numId w:val="15"/>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Zaleca się, aby komunikacja z Wykonawcami odbywała się tylko na Platformie za pośrednictwem formularza “Wyślij wiadomość do zamawiającego”, nie za pośrednictwem adresu email.</w:t>
      </w:r>
    </w:p>
    <w:p w14:paraId="6C0943DB" w14:textId="77777777" w:rsidR="0056409B" w:rsidRPr="006D2474" w:rsidRDefault="0056409B" w:rsidP="006915F1">
      <w:pPr>
        <w:widowControl w:val="0"/>
        <w:numPr>
          <w:ilvl w:val="1"/>
          <w:numId w:val="15"/>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Osobą składającą ofertę powinna być osoba kontaktowa podawana w dokumentacji.</w:t>
      </w:r>
    </w:p>
    <w:p w14:paraId="3A7D17D4" w14:textId="77777777" w:rsidR="0056409B" w:rsidRPr="006D2474" w:rsidRDefault="0056409B" w:rsidP="006915F1">
      <w:pPr>
        <w:widowControl w:val="0"/>
        <w:numPr>
          <w:ilvl w:val="1"/>
          <w:numId w:val="15"/>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C07EFD0" w14:textId="77777777" w:rsidR="0056409B" w:rsidRPr="006D2474" w:rsidRDefault="0056409B" w:rsidP="006915F1">
      <w:pPr>
        <w:widowControl w:val="0"/>
        <w:numPr>
          <w:ilvl w:val="1"/>
          <w:numId w:val="15"/>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Podczas podpisywania plików zaleca się stosowanie algorytmu skrótu SHA2 zamiast SHA1.  </w:t>
      </w:r>
    </w:p>
    <w:p w14:paraId="0787E990" w14:textId="77777777" w:rsidR="0056409B" w:rsidRPr="006D2474" w:rsidRDefault="0056409B" w:rsidP="006915F1">
      <w:pPr>
        <w:widowControl w:val="0"/>
        <w:numPr>
          <w:ilvl w:val="1"/>
          <w:numId w:val="15"/>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Jeśli wykonawca pakuje dokumenty np. w plik ZIP zaleca się wcześniejsze podpisanie każdego ze skompresowanych plików. </w:t>
      </w:r>
    </w:p>
    <w:p w14:paraId="0417FB7A" w14:textId="77777777" w:rsidR="0056409B" w:rsidRPr="006D2474" w:rsidRDefault="0056409B" w:rsidP="006915F1">
      <w:pPr>
        <w:widowControl w:val="0"/>
        <w:numPr>
          <w:ilvl w:val="1"/>
          <w:numId w:val="15"/>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Zamawiający rekomenduje wykorzystanie podpisu z kwalifikowanym znacznikiem czasu.</w:t>
      </w:r>
    </w:p>
    <w:p w14:paraId="271739B5" w14:textId="77777777" w:rsidR="0056409B" w:rsidRPr="006D2474" w:rsidRDefault="0056409B" w:rsidP="006915F1">
      <w:pPr>
        <w:widowControl w:val="0"/>
        <w:numPr>
          <w:ilvl w:val="1"/>
          <w:numId w:val="15"/>
        </w:numPr>
        <w:tabs>
          <w:tab w:val="left" w:pos="993"/>
        </w:tabs>
        <w:spacing w:after="24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Zamawiający zaleca aby </w:t>
      </w:r>
      <w:r w:rsidRPr="006D2474">
        <w:rPr>
          <w:rFonts w:asciiTheme="minorHAnsi" w:hAnsiTheme="minorHAnsi" w:cstheme="minorHAnsi"/>
          <w:color w:val="000000"/>
          <w:sz w:val="24"/>
          <w:szCs w:val="24"/>
          <w:u w:val="single"/>
        </w:rPr>
        <w:t>nie</w:t>
      </w:r>
      <w:r w:rsidRPr="006D2474">
        <w:rPr>
          <w:rFonts w:asciiTheme="minorHAnsi" w:hAnsiTheme="minorHAnsi" w:cstheme="minorHAnsi"/>
          <w:color w:val="000000"/>
          <w:sz w:val="24"/>
          <w:szCs w:val="24"/>
        </w:rPr>
        <w:t xml:space="preserve"> wprowadzać jakichkolwiek zmian w plikach po podpisaniu ich podpisem kwalifikowanym. Może to skutkować naruszeniem integralności plików co równoważne będzie z koniecznością odrzucenia oferty w postępowaniu.</w:t>
      </w:r>
    </w:p>
    <w:p w14:paraId="410DAC0C" w14:textId="77777777" w:rsidR="0056409B" w:rsidRPr="006D2474" w:rsidRDefault="0056409B" w:rsidP="006915F1">
      <w:pPr>
        <w:widowControl w:val="0"/>
        <w:numPr>
          <w:ilvl w:val="0"/>
          <w:numId w:val="15"/>
        </w:numPr>
        <w:pBdr>
          <w:top w:val="single" w:sz="4" w:space="1" w:color="auto"/>
          <w:left w:val="single" w:sz="4" w:space="4" w:color="auto"/>
          <w:bottom w:val="single" w:sz="4" w:space="1" w:color="auto"/>
          <w:right w:val="single" w:sz="4" w:space="4" w:color="auto"/>
        </w:pBdr>
        <w:spacing w:after="24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Na ofertę składają się następujące dokumenty, do złożenia których zobowiązany jest Wykonawca:</w:t>
      </w:r>
    </w:p>
    <w:p w14:paraId="448E134A" w14:textId="77777777" w:rsidR="0056409B" w:rsidRPr="006D2474" w:rsidRDefault="0056409B" w:rsidP="006915F1">
      <w:pPr>
        <w:widowControl w:val="0"/>
        <w:numPr>
          <w:ilvl w:val="1"/>
          <w:numId w:val="15"/>
        </w:numPr>
        <w:spacing w:after="120" w:line="276" w:lineRule="auto"/>
        <w:ind w:left="958" w:hanging="601"/>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lastRenderedPageBreak/>
        <w:t>„Formularz Oferty”</w:t>
      </w:r>
      <w:r w:rsidRPr="006D2474">
        <w:rPr>
          <w:rFonts w:asciiTheme="minorHAnsi" w:eastAsia="Times New Roman" w:hAnsiTheme="minorHAnsi" w:cstheme="minorHAnsi"/>
          <w:sz w:val="24"/>
          <w:szCs w:val="24"/>
          <w:lang w:eastAsia="pl-PL"/>
        </w:rPr>
        <w:t xml:space="preserve"> przygotowany zgodnie ze wzorem podanym w Załączniku nr 1 SWZ.</w:t>
      </w:r>
    </w:p>
    <w:p w14:paraId="1986C9F0" w14:textId="77777777" w:rsidR="0056409B" w:rsidRPr="006D2474" w:rsidRDefault="0056409B" w:rsidP="006915F1">
      <w:pPr>
        <w:widowControl w:val="0"/>
        <w:numPr>
          <w:ilvl w:val="1"/>
          <w:numId w:val="15"/>
        </w:numPr>
        <w:spacing w:after="120" w:line="276" w:lineRule="auto"/>
        <w:ind w:left="958" w:hanging="601"/>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 xml:space="preserve">Oświadczenie/oświadczenia </w:t>
      </w:r>
      <w:r w:rsidRPr="003D5682">
        <w:rPr>
          <w:rFonts w:asciiTheme="minorHAnsi" w:eastAsia="Times New Roman" w:hAnsiTheme="minorHAnsi" w:cstheme="minorHAnsi"/>
          <w:b/>
          <w:sz w:val="24"/>
          <w:szCs w:val="24"/>
          <w:u w:val="single"/>
          <w:lang w:eastAsia="pl-PL"/>
        </w:rPr>
        <w:t>Wykonawcy</w:t>
      </w:r>
      <w:r w:rsidRPr="006D2474">
        <w:rPr>
          <w:rFonts w:asciiTheme="minorHAnsi" w:eastAsia="Times New Roman" w:hAnsiTheme="minorHAnsi" w:cstheme="minorHAnsi"/>
          <w:b/>
          <w:sz w:val="24"/>
          <w:szCs w:val="24"/>
          <w:lang w:eastAsia="pl-PL"/>
        </w:rPr>
        <w:t>/</w:t>
      </w:r>
      <w:r w:rsidRPr="003D5682">
        <w:rPr>
          <w:rFonts w:asciiTheme="minorHAnsi" w:eastAsia="Times New Roman" w:hAnsiTheme="minorHAnsi" w:cstheme="minorHAnsi"/>
          <w:b/>
          <w:sz w:val="24"/>
          <w:szCs w:val="24"/>
          <w:u w:val="single"/>
          <w:lang w:eastAsia="pl-PL"/>
        </w:rPr>
        <w:t>Wykonawców</w:t>
      </w:r>
      <w:r w:rsidRPr="006D2474">
        <w:rPr>
          <w:rFonts w:asciiTheme="minorHAnsi" w:eastAsia="Times New Roman" w:hAnsiTheme="minorHAnsi" w:cstheme="minorHAnsi"/>
          <w:b/>
          <w:sz w:val="24"/>
          <w:szCs w:val="24"/>
          <w:lang w:eastAsia="pl-PL"/>
        </w:rPr>
        <w:t xml:space="preserve"> wspólnie ubiegających się o udzielenie zamówienia/</w:t>
      </w:r>
      <w:r w:rsidRPr="003D5682">
        <w:rPr>
          <w:rFonts w:asciiTheme="minorHAnsi" w:eastAsia="Times New Roman" w:hAnsiTheme="minorHAnsi" w:cstheme="minorHAnsi"/>
          <w:b/>
          <w:sz w:val="24"/>
          <w:szCs w:val="24"/>
          <w:u w:val="single"/>
          <w:lang w:eastAsia="pl-PL"/>
        </w:rPr>
        <w:t>podmiotów udostępniających zasoby</w:t>
      </w:r>
      <w:r w:rsidRPr="006D2474">
        <w:rPr>
          <w:rFonts w:asciiTheme="minorHAnsi" w:eastAsia="Times New Roman" w:hAnsiTheme="minorHAnsi" w:cstheme="minorHAnsi"/>
          <w:b/>
          <w:sz w:val="24"/>
          <w:szCs w:val="24"/>
          <w:lang w:eastAsia="pl-PL"/>
        </w:rPr>
        <w:t xml:space="preserve"> o niepodleganiu wykluczeniu, spełnianiu warunków udziału w postępowaniu </w:t>
      </w:r>
      <w:r w:rsidRPr="006D2474">
        <w:rPr>
          <w:rFonts w:asciiTheme="minorHAnsi" w:eastAsia="Times New Roman" w:hAnsiTheme="minorHAnsi" w:cstheme="minorHAnsi"/>
          <w:sz w:val="24"/>
          <w:szCs w:val="24"/>
          <w:lang w:eastAsia="pl-PL"/>
        </w:rPr>
        <w:t>- wypełnione zgodnie z Załącznikiem nr 2 do SWZ.</w:t>
      </w:r>
    </w:p>
    <w:p w14:paraId="62FDBDAC" w14:textId="77777777" w:rsidR="0056409B" w:rsidRPr="006D2474" w:rsidRDefault="0056409B" w:rsidP="006915F1">
      <w:pPr>
        <w:widowControl w:val="0"/>
        <w:numPr>
          <w:ilvl w:val="1"/>
          <w:numId w:val="15"/>
        </w:numPr>
        <w:spacing w:after="0" w:line="276" w:lineRule="auto"/>
        <w:ind w:left="960" w:hanging="600"/>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Pełnomocnictwo / Pełnomocnictwa dla osoby / osób podpisujących ofertę</w:t>
      </w:r>
      <w:r w:rsidRPr="006D2474">
        <w:rPr>
          <w:rFonts w:asciiTheme="minorHAnsi" w:eastAsia="Times New Roman" w:hAnsiTheme="minorHAnsi" w:cstheme="minorHAnsi"/>
          <w:sz w:val="24"/>
          <w:szCs w:val="24"/>
          <w:lang w:eastAsia="pl-PL"/>
        </w:rPr>
        <w:t>, jeżeli oferta jest podpisana przez pełnomocnika (o ile upoważnienie to nie wynika z innych dokumentów dołączonych do oferty).</w:t>
      </w:r>
    </w:p>
    <w:p w14:paraId="3B62663F" w14:textId="77777777" w:rsidR="0056409B" w:rsidRPr="006D2474" w:rsidRDefault="0056409B" w:rsidP="00D76F2C">
      <w:pPr>
        <w:widowControl w:val="0"/>
        <w:spacing w:after="120" w:line="276" w:lineRule="auto"/>
        <w:ind w:left="958"/>
        <w:rPr>
          <w:rFonts w:asciiTheme="minorHAnsi" w:eastAsia="Times New Roman" w:hAnsiTheme="minorHAnsi" w:cstheme="minorHAnsi"/>
          <w:sz w:val="24"/>
          <w:szCs w:val="24"/>
          <w:lang w:eastAsia="pl-PL"/>
        </w:rPr>
      </w:pPr>
      <w:r w:rsidRPr="006D2474">
        <w:rPr>
          <w:rFonts w:asciiTheme="minorHAnsi" w:hAnsiTheme="minorHAnsi" w:cstheme="minorHAnsi"/>
          <w:color w:val="000000"/>
          <w:sz w:val="24"/>
          <w:szCs w:val="24"/>
          <w:lang w:eastAsia="pl-PL"/>
        </w:rPr>
        <w:t>Pełnomocnictwo do złożenia oferty musi być złożone w oryginale w takiej samej formie, jak składana oferta (</w:t>
      </w:r>
      <w:proofErr w:type="spellStart"/>
      <w:r w:rsidRPr="006D2474">
        <w:rPr>
          <w:rFonts w:asciiTheme="minorHAnsi" w:hAnsiTheme="minorHAnsi" w:cstheme="minorHAnsi"/>
          <w:color w:val="000000"/>
          <w:sz w:val="24"/>
          <w:szCs w:val="24"/>
          <w:lang w:eastAsia="pl-PL"/>
        </w:rPr>
        <w:t>t.j</w:t>
      </w:r>
      <w:proofErr w:type="spellEnd"/>
      <w:r w:rsidRPr="006D2474">
        <w:rPr>
          <w:rFonts w:asciiTheme="minorHAnsi" w:hAnsiTheme="minorHAnsi" w:cstheme="minorHAnsi"/>
          <w:color w:val="000000"/>
          <w:sz w:val="24"/>
          <w:szCs w:val="24"/>
          <w:lang w:eastAsia="pl-PL"/>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2474">
        <w:rPr>
          <w:rFonts w:asciiTheme="minorHAnsi" w:hAnsiTheme="minorHAnsi" w:cstheme="minorHAnsi"/>
          <w:color w:val="000000"/>
          <w:sz w:val="24"/>
          <w:szCs w:val="24"/>
          <w:u w:val="single"/>
          <w:lang w:eastAsia="pl-PL"/>
        </w:rPr>
        <w:t>Elektroniczna kopia pełnomocnictwa nie może być uwierzytelniona przez upełnomocnionego.</w:t>
      </w:r>
    </w:p>
    <w:p w14:paraId="48F954E7" w14:textId="77777777" w:rsidR="0056409B" w:rsidRPr="006D2474" w:rsidRDefault="0056409B" w:rsidP="006915F1">
      <w:pPr>
        <w:widowControl w:val="0"/>
        <w:numPr>
          <w:ilvl w:val="1"/>
          <w:numId w:val="15"/>
        </w:numPr>
        <w:spacing w:after="120" w:line="276" w:lineRule="auto"/>
        <w:ind w:left="896" w:hanging="539"/>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 przypadku oferty składanej przez Wykonawców wspólnie ubiegających się o udzielenie zamówienia (np. konsorcjum), do oferty powinno zostać załączone </w:t>
      </w:r>
      <w:r w:rsidRPr="006D2474">
        <w:rPr>
          <w:rFonts w:asciiTheme="minorHAnsi" w:eastAsia="Times New Roman" w:hAnsiTheme="minorHAnsi" w:cstheme="minorHAnsi"/>
          <w:b/>
          <w:sz w:val="24"/>
          <w:szCs w:val="24"/>
          <w:lang w:eastAsia="pl-PL"/>
        </w:rPr>
        <w:t>pełnomocnictwo</w:t>
      </w:r>
      <w:r w:rsidRPr="006D2474">
        <w:rPr>
          <w:rFonts w:asciiTheme="minorHAnsi" w:eastAsia="Times New Roman" w:hAnsiTheme="minorHAnsi" w:cstheme="minorHAnsi"/>
          <w:sz w:val="24"/>
          <w:szCs w:val="24"/>
          <w:lang w:eastAsia="pl-PL"/>
        </w:rPr>
        <w:t xml:space="preserve"> dla Osoby Uprawnionej do reprezentowania ich w postępowaniu albo do reprezentowania ich w postępowaniu i zawarcia umowy.</w:t>
      </w:r>
    </w:p>
    <w:p w14:paraId="203B0FD7" w14:textId="77777777" w:rsidR="0056409B" w:rsidRPr="006D2474" w:rsidRDefault="0056409B" w:rsidP="006915F1">
      <w:pPr>
        <w:widowControl w:val="0"/>
        <w:numPr>
          <w:ilvl w:val="1"/>
          <w:numId w:val="15"/>
        </w:numPr>
        <w:spacing w:after="120" w:line="276" w:lineRule="auto"/>
        <w:ind w:left="896" w:hanging="539"/>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Zobowiązania innych podmiotów do udostępnienia zasobów</w:t>
      </w:r>
      <w:r w:rsidRPr="006D2474">
        <w:rPr>
          <w:rFonts w:asciiTheme="minorHAnsi" w:eastAsia="Times New Roman" w:hAnsiTheme="minorHAnsi" w:cstheme="minorHAnsi"/>
          <w:sz w:val="24"/>
          <w:szCs w:val="24"/>
          <w:lang w:eastAsia="pl-PL"/>
        </w:rPr>
        <w:t>, jeśli Wykonawca korzysta z zasobów innych podmiotów.</w:t>
      </w:r>
    </w:p>
    <w:p w14:paraId="14DB707E" w14:textId="77777777" w:rsidR="00930740" w:rsidRPr="006D2474" w:rsidRDefault="008A786A" w:rsidP="006915F1">
      <w:pPr>
        <w:widowControl w:val="0"/>
        <w:numPr>
          <w:ilvl w:val="1"/>
          <w:numId w:val="15"/>
        </w:numPr>
        <w:tabs>
          <w:tab w:val="left" w:pos="993"/>
        </w:tabs>
        <w:spacing w:after="120" w:line="276" w:lineRule="auto"/>
        <w:ind w:left="850" w:hanging="425"/>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Oświadczenie, o którym mowa w art. 117 ust. 4 ustawy</w:t>
      </w:r>
      <w:r w:rsidRPr="006D2474">
        <w:rPr>
          <w:rFonts w:asciiTheme="minorHAnsi" w:eastAsia="Times New Roman" w:hAnsiTheme="minorHAnsi" w:cstheme="minorHAnsi"/>
          <w:sz w:val="24"/>
          <w:szCs w:val="24"/>
          <w:lang w:eastAsia="pl-PL"/>
        </w:rPr>
        <w:t>, jeżeli Wykonawcy wspólnie ubiegający się o udzielenie zamówienia polegając na zdolnościach tych Wykonawców, którzy wykonają roboty budowlane lub usługi, do realizacji których te zdolności są wymagane.</w:t>
      </w:r>
    </w:p>
    <w:p w14:paraId="41774CE4" w14:textId="77777777" w:rsidR="00930740" w:rsidRPr="006D2474" w:rsidRDefault="0056409B" w:rsidP="006915F1">
      <w:pPr>
        <w:widowControl w:val="0"/>
        <w:numPr>
          <w:ilvl w:val="1"/>
          <w:numId w:val="15"/>
        </w:numPr>
        <w:tabs>
          <w:tab w:val="left" w:pos="993"/>
        </w:tabs>
        <w:spacing w:after="120" w:line="276" w:lineRule="auto"/>
        <w:ind w:left="850" w:hanging="425"/>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 xml:space="preserve">Oświadczenia i/lub dokumenty na podstawie których, </w:t>
      </w:r>
      <w:r w:rsidRPr="006D2474">
        <w:rPr>
          <w:rFonts w:asciiTheme="minorHAnsi" w:eastAsia="Times New Roman" w:hAnsiTheme="minorHAnsi" w:cstheme="minorHAnsi"/>
          <w:sz w:val="24"/>
          <w:szCs w:val="24"/>
          <w:u w:val="single"/>
          <w:lang w:eastAsia="pl-PL"/>
        </w:rPr>
        <w:t>Zamawiający dokona oceny skuteczności zastrzeżenia informacji zawartych w ofercie, stanowiący</w:t>
      </w:r>
      <w:r w:rsidR="0001479E" w:rsidRPr="006D2474">
        <w:rPr>
          <w:rFonts w:asciiTheme="minorHAnsi" w:eastAsia="Times New Roman" w:hAnsiTheme="minorHAnsi" w:cstheme="minorHAnsi"/>
          <w:sz w:val="24"/>
          <w:szCs w:val="24"/>
          <w:u w:val="single"/>
          <w:lang w:eastAsia="pl-PL"/>
        </w:rPr>
        <w:t xml:space="preserve">ch tajemnicę przedsiębiorstwa, </w:t>
      </w:r>
      <w:r w:rsidRPr="006D2474">
        <w:rPr>
          <w:rFonts w:asciiTheme="minorHAnsi" w:eastAsia="Times New Roman" w:hAnsiTheme="minorHAnsi" w:cstheme="minorHAnsi"/>
          <w:sz w:val="24"/>
          <w:szCs w:val="24"/>
          <w:u w:val="single"/>
          <w:lang w:eastAsia="pl-PL"/>
        </w:rPr>
        <w:t>w rozumieniu przepisów o zwalczaniu nieuczciwej konkurencji (jeżeli Wykonawca zastrzega takie informacje).</w:t>
      </w:r>
    </w:p>
    <w:p w14:paraId="18CDACBC" w14:textId="53A51F2D" w:rsidR="0056409B" w:rsidRPr="00730E67" w:rsidRDefault="0056409B" w:rsidP="006915F1">
      <w:pPr>
        <w:widowControl w:val="0"/>
        <w:numPr>
          <w:ilvl w:val="1"/>
          <w:numId w:val="15"/>
        </w:numPr>
        <w:tabs>
          <w:tab w:val="left" w:pos="993"/>
        </w:tabs>
        <w:spacing w:after="0" w:line="276" w:lineRule="auto"/>
        <w:ind w:left="851" w:hanging="425"/>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lang w:eastAsia="pl-PL"/>
        </w:rPr>
        <w:t>Zamawiający zaleca ponumerowanie stron oferty.</w:t>
      </w:r>
    </w:p>
    <w:p w14:paraId="067F33BB" w14:textId="3D98175C" w:rsidR="00504EBD" w:rsidRPr="006D2474" w:rsidRDefault="00504EBD" w:rsidP="00173E2D">
      <w:pPr>
        <w:widowControl w:val="0"/>
        <w:tabs>
          <w:tab w:val="left" w:pos="993"/>
        </w:tabs>
        <w:spacing w:after="0" w:line="276" w:lineRule="auto"/>
        <w:rPr>
          <w:rFonts w:asciiTheme="minorHAnsi" w:eastAsia="Times New Roman" w:hAnsiTheme="minorHAnsi" w:cstheme="minorHAnsi"/>
          <w:b/>
          <w:sz w:val="24"/>
          <w:szCs w:val="24"/>
          <w:lang w:eastAsia="pl-PL"/>
        </w:rPr>
      </w:pPr>
    </w:p>
    <w:p w14:paraId="25685CF9" w14:textId="77777777" w:rsidR="0056409B" w:rsidRPr="006D2474" w:rsidRDefault="0056409B" w:rsidP="00FA1B26">
      <w:pPr>
        <w:pStyle w:val="Nagwek1"/>
        <w:spacing w:line="276" w:lineRule="auto"/>
        <w:rPr>
          <w:rFonts w:asciiTheme="minorHAnsi" w:hAnsiTheme="minorHAnsi" w:cstheme="minorHAnsi"/>
          <w:sz w:val="24"/>
          <w:szCs w:val="24"/>
        </w:rPr>
      </w:pPr>
      <w:bookmarkStart w:id="34" w:name="_Toc61256835"/>
      <w:bookmarkStart w:id="35" w:name="_Toc160175334"/>
      <w:bookmarkEnd w:id="29"/>
      <w:r w:rsidRPr="00D76F2C">
        <w:rPr>
          <w:rFonts w:asciiTheme="minorHAnsi" w:hAnsiTheme="minorHAnsi" w:cstheme="minorHAnsi"/>
          <w:sz w:val="24"/>
          <w:szCs w:val="24"/>
          <w:shd w:val="clear" w:color="auto" w:fill="D9D9D9" w:themeFill="background1" w:themeFillShade="D9"/>
        </w:rPr>
        <w:t>sposób oraz termin sładania ofert</w:t>
      </w:r>
      <w:bookmarkEnd w:id="34"/>
      <w:bookmarkEnd w:id="35"/>
    </w:p>
    <w:p w14:paraId="2FC38A89" w14:textId="686CD1C5" w:rsidR="0056409B" w:rsidRPr="00730E67" w:rsidRDefault="0056409B" w:rsidP="006915F1">
      <w:pPr>
        <w:widowControl w:val="0"/>
        <w:numPr>
          <w:ilvl w:val="0"/>
          <w:numId w:val="18"/>
        </w:numPr>
        <w:suppressAutoHyphens/>
        <w:spacing w:after="120" w:line="276" w:lineRule="auto"/>
        <w:ind w:left="357" w:hanging="357"/>
        <w:rPr>
          <w:rFonts w:asciiTheme="minorHAnsi" w:hAnsiTheme="minorHAnsi" w:cstheme="minorHAnsi"/>
          <w:sz w:val="24"/>
          <w:szCs w:val="24"/>
        </w:rPr>
      </w:pPr>
      <w:r w:rsidRPr="00730E67">
        <w:rPr>
          <w:rFonts w:asciiTheme="minorHAnsi" w:hAnsiTheme="minorHAnsi" w:cstheme="minorHAnsi"/>
          <w:sz w:val="24"/>
          <w:szCs w:val="24"/>
        </w:rPr>
        <w:t xml:space="preserve">Ofertę wraz z wymaganymi dokumentami należy umieścić na Platformie pod adresem: </w:t>
      </w:r>
      <w:hyperlink r:id="rId37" w:history="1">
        <w:r w:rsidR="00B71239" w:rsidRPr="00730E67">
          <w:rPr>
            <w:rFonts w:asciiTheme="minorHAnsi" w:hAnsiTheme="minorHAnsi" w:cstheme="minorHAnsi"/>
            <w:sz w:val="24"/>
            <w:szCs w:val="24"/>
          </w:rPr>
          <w:t xml:space="preserve"> </w:t>
        </w:r>
        <w:hyperlink r:id="rId38" w:history="1">
          <w:r w:rsidR="00B71239" w:rsidRPr="00730E67">
            <w:rPr>
              <w:rFonts w:asciiTheme="minorHAnsi" w:hAnsiTheme="minorHAnsi" w:cstheme="minorHAnsi"/>
              <w:sz w:val="24"/>
              <w:szCs w:val="24"/>
              <w:lang w:eastAsia="pl-PL"/>
            </w:rPr>
            <w:t xml:space="preserve"> </w:t>
          </w:r>
        </w:hyperlink>
      </w:hyperlink>
      <w:r w:rsidR="003073D7" w:rsidRPr="00730E67">
        <w:rPr>
          <w:rFonts w:asciiTheme="minorHAnsi" w:hAnsiTheme="minorHAnsi" w:cstheme="minorHAnsi"/>
          <w:sz w:val="24"/>
          <w:szCs w:val="24"/>
        </w:rPr>
        <w:t xml:space="preserve"> </w:t>
      </w:r>
      <w:hyperlink r:id="rId39" w:history="1">
        <w:r w:rsidR="003073D7" w:rsidRPr="00730E67">
          <w:rPr>
            <w:rStyle w:val="Hipercze"/>
            <w:rFonts w:asciiTheme="minorHAnsi" w:eastAsia="Times New Roman" w:hAnsiTheme="minorHAnsi" w:cstheme="minorHAnsi"/>
            <w:b/>
            <w:sz w:val="24"/>
            <w:szCs w:val="24"/>
            <w:lang w:eastAsia="pl-PL"/>
          </w:rPr>
          <w:t>https://platformazakupowa.pl/pn/aleksandrow-lodzki</w:t>
        </w:r>
      </w:hyperlink>
      <w:r w:rsidR="003073D7" w:rsidRPr="00730E67">
        <w:rPr>
          <w:rStyle w:val="Hipercze"/>
          <w:rFonts w:asciiTheme="minorHAnsi" w:eastAsia="Times New Roman" w:hAnsiTheme="minorHAnsi" w:cstheme="minorHAnsi"/>
          <w:b/>
          <w:sz w:val="24"/>
          <w:szCs w:val="24"/>
          <w:lang w:eastAsia="pl-PL"/>
        </w:rPr>
        <w:t xml:space="preserve"> </w:t>
      </w:r>
      <w:r w:rsidRPr="00730E67">
        <w:rPr>
          <w:rFonts w:asciiTheme="minorHAnsi" w:hAnsiTheme="minorHAnsi" w:cstheme="minorHAnsi"/>
          <w:sz w:val="24"/>
          <w:szCs w:val="24"/>
        </w:rPr>
        <w:t xml:space="preserve">na stronie dotyczącej odpowiedniego </w:t>
      </w:r>
      <w:r w:rsidRPr="00730E67">
        <w:rPr>
          <w:rFonts w:asciiTheme="minorHAnsi" w:hAnsiTheme="minorHAnsi" w:cstheme="minorHAnsi"/>
          <w:sz w:val="24"/>
          <w:szCs w:val="24"/>
        </w:rPr>
        <w:lastRenderedPageBreak/>
        <w:t xml:space="preserve">postępowania do </w:t>
      </w:r>
      <w:r w:rsidR="004568D5" w:rsidRPr="004568D5">
        <w:rPr>
          <w:rFonts w:asciiTheme="minorHAnsi" w:hAnsiTheme="minorHAnsi" w:cstheme="minorHAnsi"/>
          <w:sz w:val="24"/>
          <w:szCs w:val="24"/>
        </w:rPr>
        <w:t>dnia</w:t>
      </w:r>
      <w:r w:rsidR="00730E67" w:rsidRPr="00730E67">
        <w:rPr>
          <w:rFonts w:asciiTheme="minorHAnsi" w:hAnsiTheme="minorHAnsi" w:cstheme="minorHAnsi"/>
          <w:sz w:val="24"/>
          <w:szCs w:val="24"/>
          <w:highlight w:val="cyan"/>
        </w:rPr>
        <w:t xml:space="preserve"> </w:t>
      </w:r>
      <w:r w:rsidR="00D729CB">
        <w:rPr>
          <w:rFonts w:asciiTheme="minorHAnsi" w:hAnsiTheme="minorHAnsi" w:cstheme="minorHAnsi"/>
          <w:b/>
          <w:sz w:val="24"/>
          <w:szCs w:val="24"/>
          <w:highlight w:val="cyan"/>
        </w:rPr>
        <w:t>29.05.</w:t>
      </w:r>
      <w:r w:rsidR="004568D5" w:rsidRPr="004568D5">
        <w:rPr>
          <w:rFonts w:asciiTheme="minorHAnsi" w:hAnsiTheme="minorHAnsi" w:cstheme="minorHAnsi"/>
          <w:b/>
          <w:sz w:val="24"/>
          <w:szCs w:val="24"/>
          <w:highlight w:val="cyan"/>
        </w:rPr>
        <w:t>2024</w:t>
      </w:r>
      <w:r w:rsidR="004568D5">
        <w:rPr>
          <w:rFonts w:asciiTheme="minorHAnsi" w:hAnsiTheme="minorHAnsi" w:cstheme="minorHAnsi"/>
          <w:sz w:val="24"/>
          <w:szCs w:val="24"/>
          <w:highlight w:val="cyan"/>
        </w:rPr>
        <w:t xml:space="preserve"> </w:t>
      </w:r>
      <w:r w:rsidR="00730E67" w:rsidRPr="00730E67">
        <w:rPr>
          <w:rFonts w:asciiTheme="minorHAnsi" w:hAnsiTheme="minorHAnsi" w:cstheme="minorHAnsi"/>
          <w:sz w:val="24"/>
          <w:szCs w:val="24"/>
          <w:highlight w:val="cyan"/>
        </w:rPr>
        <w:t xml:space="preserve"> </w:t>
      </w:r>
      <w:r w:rsidRPr="00730E67">
        <w:rPr>
          <w:rFonts w:asciiTheme="minorHAnsi" w:hAnsiTheme="minorHAnsi" w:cstheme="minorHAnsi"/>
          <w:b/>
          <w:sz w:val="24"/>
          <w:szCs w:val="24"/>
          <w:highlight w:val="cyan"/>
        </w:rPr>
        <w:t>r. do godz</w:t>
      </w:r>
      <w:r w:rsidR="00406C5D" w:rsidRPr="00730E67">
        <w:rPr>
          <w:rFonts w:asciiTheme="minorHAnsi" w:hAnsiTheme="minorHAnsi" w:cstheme="minorHAnsi"/>
          <w:b/>
          <w:sz w:val="24"/>
          <w:szCs w:val="24"/>
          <w:highlight w:val="cyan"/>
        </w:rPr>
        <w:t>. 11</w:t>
      </w:r>
      <w:r w:rsidR="00D76F2C" w:rsidRPr="00730E67">
        <w:rPr>
          <w:rFonts w:asciiTheme="minorHAnsi" w:hAnsiTheme="minorHAnsi" w:cstheme="minorHAnsi"/>
          <w:b/>
          <w:sz w:val="24"/>
          <w:szCs w:val="24"/>
          <w:highlight w:val="cyan"/>
        </w:rPr>
        <w:t>.00</w:t>
      </w:r>
    </w:p>
    <w:p w14:paraId="7BA66795" w14:textId="77777777" w:rsidR="0056409B" w:rsidRPr="006D2474" w:rsidRDefault="0056409B" w:rsidP="006915F1">
      <w:pPr>
        <w:widowControl w:val="0"/>
        <w:numPr>
          <w:ilvl w:val="0"/>
          <w:numId w:val="18"/>
        </w:numPr>
        <w:suppressAutoHyphens/>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Do oferty należy dołączyć wszystkie wymagane w SWZ dokumenty.</w:t>
      </w:r>
    </w:p>
    <w:p w14:paraId="39E0B9B6" w14:textId="77777777" w:rsidR="0056409B" w:rsidRPr="006D2474" w:rsidRDefault="0056409B" w:rsidP="006915F1">
      <w:pPr>
        <w:widowControl w:val="0"/>
        <w:numPr>
          <w:ilvl w:val="0"/>
          <w:numId w:val="18"/>
        </w:numPr>
        <w:suppressAutoHyphens/>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Po wypełnieniu Formularza składania oferty lub wniosku i załadowaniu wszystkich wymaganych załączników należy kliknąć przycisk </w:t>
      </w:r>
      <w:r w:rsidRPr="006D2474">
        <w:rPr>
          <w:rFonts w:asciiTheme="minorHAnsi" w:hAnsiTheme="minorHAnsi" w:cstheme="minorHAnsi"/>
          <w:b/>
          <w:sz w:val="24"/>
          <w:szCs w:val="24"/>
        </w:rPr>
        <w:t>„Przejdź do podsumowania”</w:t>
      </w:r>
      <w:r w:rsidRPr="006D2474">
        <w:rPr>
          <w:rFonts w:asciiTheme="minorHAnsi" w:hAnsiTheme="minorHAnsi" w:cstheme="minorHAnsi"/>
          <w:sz w:val="24"/>
          <w:szCs w:val="24"/>
        </w:rPr>
        <w:t>.</w:t>
      </w:r>
    </w:p>
    <w:p w14:paraId="7D415B3F" w14:textId="77777777" w:rsidR="0056409B" w:rsidRPr="006D2474" w:rsidRDefault="0056409B" w:rsidP="006915F1">
      <w:pPr>
        <w:widowControl w:val="0"/>
        <w:numPr>
          <w:ilvl w:val="0"/>
          <w:numId w:val="18"/>
        </w:numPr>
        <w:suppressAutoHyphens/>
        <w:spacing w:after="120" w:line="276" w:lineRule="auto"/>
        <w:ind w:left="357" w:hanging="357"/>
        <w:rPr>
          <w:rFonts w:asciiTheme="minorHAnsi" w:hAnsiTheme="minorHAnsi" w:cstheme="minorHAnsi"/>
          <w:sz w:val="24"/>
          <w:szCs w:val="24"/>
        </w:rPr>
      </w:pPr>
      <w:r w:rsidRPr="00603105">
        <w:rPr>
          <w:rFonts w:asciiTheme="minorHAnsi" w:hAnsiTheme="minorHAnsi" w:cstheme="minorHAnsi"/>
          <w:b/>
          <w:color w:val="000000"/>
          <w:sz w:val="24"/>
          <w:szCs w:val="24"/>
        </w:rPr>
        <w:t>Oferta składana elektronicznie musi zostać podpisana elektronicznym podpisem kwalifikowanym, podpisem zaufanym lub podpisem osobistym</w:t>
      </w:r>
      <w:r w:rsidRPr="006D2474">
        <w:rPr>
          <w:rFonts w:asciiTheme="minorHAnsi" w:hAnsiTheme="minorHAnsi" w:cstheme="minorHAnsi"/>
          <w:color w:val="000000"/>
          <w:sz w:val="24"/>
          <w:szCs w:val="24"/>
        </w:rPr>
        <w:t xml:space="preserve">. 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6D2474">
        <w:rPr>
          <w:rFonts w:asciiTheme="minorHAnsi" w:hAnsiTheme="minorHAnsi" w:cstheme="minorHAnsi"/>
          <w:color w:val="000000"/>
          <w:sz w:val="24"/>
          <w:szCs w:val="24"/>
        </w:rPr>
        <w:t>Pzp</w:t>
      </w:r>
      <w:proofErr w:type="spellEnd"/>
      <w:r w:rsidRPr="006D2474">
        <w:rPr>
          <w:rFonts w:asciiTheme="minorHAnsi" w:hAnsiTheme="minorHAnsi" w:cstheme="minorHAnsi"/>
          <w:color w:val="000000"/>
          <w:sz w:val="24"/>
          <w:szCs w:val="24"/>
        </w:rPr>
        <w:t xml:space="preserve">, gdzie zaznaczono, iż oferty oraz oświadczenie, o którym mowa w art. 125 ust. 1 ustawy </w:t>
      </w:r>
      <w:proofErr w:type="spellStart"/>
      <w:r w:rsidRPr="006D2474">
        <w:rPr>
          <w:rFonts w:asciiTheme="minorHAnsi" w:hAnsiTheme="minorHAnsi" w:cstheme="minorHAnsi"/>
          <w:color w:val="000000"/>
          <w:sz w:val="24"/>
          <w:szCs w:val="24"/>
        </w:rPr>
        <w:t>Pzp</w:t>
      </w:r>
      <w:proofErr w:type="spellEnd"/>
      <w:r w:rsidRPr="006D2474">
        <w:rPr>
          <w:rFonts w:asciiTheme="minorHAnsi" w:hAnsiTheme="minorHAnsi" w:cstheme="minorHAnsi"/>
          <w:color w:val="000000"/>
          <w:sz w:val="24"/>
          <w:szCs w:val="24"/>
        </w:rPr>
        <w:t xml:space="preserve"> sporządza się, pod rygorem nieważności, w formie elektronicznej (opatrzonej kwalifikowanym podpisem elektronicznym) lub w  postaci elektronicznej opatrzonej podpisem zaufanym lub podpisem osobistym.</w:t>
      </w:r>
    </w:p>
    <w:p w14:paraId="4F5681D0" w14:textId="77777777" w:rsidR="0056409B" w:rsidRPr="006D2474" w:rsidRDefault="0056409B" w:rsidP="006915F1">
      <w:pPr>
        <w:widowControl w:val="0"/>
        <w:numPr>
          <w:ilvl w:val="0"/>
          <w:numId w:val="18"/>
        </w:numPr>
        <w:suppressAutoHyphens/>
        <w:spacing w:after="120" w:line="276" w:lineRule="auto"/>
        <w:ind w:left="357" w:hanging="357"/>
        <w:rPr>
          <w:rFonts w:asciiTheme="minorHAnsi" w:hAnsiTheme="minorHAnsi" w:cstheme="minorHAnsi"/>
          <w:sz w:val="24"/>
          <w:szCs w:val="24"/>
        </w:rPr>
      </w:pPr>
      <w:r w:rsidRPr="006D2474">
        <w:rPr>
          <w:rFonts w:asciiTheme="minorHAnsi" w:hAnsiTheme="minorHAnsi" w:cstheme="minorHAnsi"/>
          <w:color w:val="000000"/>
          <w:sz w:val="24"/>
          <w:szCs w:val="24"/>
        </w:rPr>
        <w:t>Za datę złożenia oferty przyjmuje się datę jej przekazania w Platformie w drugim kroku składania oferty poprzez kliknięcie przycisku “Złóż ofertę” i wyświetlenie się komunikatu, że oferta została zaszyfrowana i złożona.</w:t>
      </w:r>
    </w:p>
    <w:p w14:paraId="44BEE134" w14:textId="1C275DBC" w:rsidR="008E33DF" w:rsidRPr="00730E67" w:rsidRDefault="0056409B" w:rsidP="006915F1">
      <w:pPr>
        <w:widowControl w:val="0"/>
        <w:numPr>
          <w:ilvl w:val="0"/>
          <w:numId w:val="18"/>
        </w:numPr>
        <w:suppressAutoHyphens/>
        <w:spacing w:after="120" w:line="276" w:lineRule="auto"/>
        <w:ind w:left="357" w:hanging="357"/>
        <w:rPr>
          <w:rStyle w:val="Hipercze"/>
          <w:rFonts w:asciiTheme="minorHAnsi" w:hAnsiTheme="minorHAnsi" w:cstheme="minorHAnsi"/>
          <w:color w:val="auto"/>
          <w:sz w:val="24"/>
          <w:szCs w:val="24"/>
          <w:u w:val="none"/>
        </w:rPr>
      </w:pPr>
      <w:r w:rsidRPr="006D2474">
        <w:rPr>
          <w:rFonts w:asciiTheme="minorHAnsi" w:hAnsiTheme="minorHAnsi" w:cstheme="minorHAnsi"/>
          <w:color w:val="000000"/>
          <w:sz w:val="24"/>
          <w:szCs w:val="24"/>
        </w:rPr>
        <w:t xml:space="preserve">Szczegółowa instrukcja dla Wykonawców dotycząca złożenia, zmiany i wycofania oferty znajduje się na stronie internetowej pod adresem:  </w:t>
      </w:r>
      <w:hyperlink r:id="rId40" w:history="1">
        <w:r w:rsidRPr="006D2474">
          <w:rPr>
            <w:rStyle w:val="Hipercze"/>
            <w:rFonts w:asciiTheme="minorHAnsi" w:hAnsiTheme="minorHAnsi" w:cstheme="minorHAnsi"/>
            <w:color w:val="1155CC"/>
            <w:sz w:val="24"/>
            <w:szCs w:val="24"/>
          </w:rPr>
          <w:t>https://platformazakupowa.pl/strona/45-instrukcje</w:t>
        </w:r>
      </w:hyperlink>
    </w:p>
    <w:p w14:paraId="2D43C40C" w14:textId="77777777" w:rsidR="00730E67" w:rsidRPr="006D2474" w:rsidRDefault="00730E67" w:rsidP="00730E67">
      <w:pPr>
        <w:widowControl w:val="0"/>
        <w:suppressAutoHyphens/>
        <w:spacing w:after="120" w:line="276" w:lineRule="auto"/>
        <w:ind w:left="357"/>
        <w:rPr>
          <w:rFonts w:asciiTheme="minorHAnsi" w:hAnsiTheme="minorHAnsi" w:cstheme="minorHAnsi"/>
          <w:sz w:val="24"/>
          <w:szCs w:val="24"/>
        </w:rPr>
      </w:pPr>
    </w:p>
    <w:p w14:paraId="69D25D28" w14:textId="77777777" w:rsidR="0056409B" w:rsidRPr="006D2474" w:rsidRDefault="0056409B" w:rsidP="00D76F2C">
      <w:pPr>
        <w:pStyle w:val="Nagwek1"/>
        <w:shd w:val="clear" w:color="auto" w:fill="D9D9D9" w:themeFill="background1" w:themeFillShade="D9"/>
        <w:spacing w:line="276" w:lineRule="auto"/>
        <w:rPr>
          <w:rFonts w:asciiTheme="minorHAnsi" w:hAnsiTheme="minorHAnsi" w:cstheme="minorHAnsi"/>
          <w:sz w:val="24"/>
          <w:szCs w:val="24"/>
        </w:rPr>
      </w:pPr>
      <w:bookmarkStart w:id="36" w:name="_Toc61256836"/>
      <w:bookmarkStart w:id="37" w:name="_Toc160175335"/>
      <w:r w:rsidRPr="006D2474">
        <w:rPr>
          <w:rFonts w:asciiTheme="minorHAnsi" w:hAnsiTheme="minorHAnsi" w:cstheme="minorHAnsi"/>
          <w:sz w:val="24"/>
          <w:szCs w:val="24"/>
        </w:rPr>
        <w:t>otwarcie ofert</w:t>
      </w:r>
      <w:bookmarkEnd w:id="36"/>
      <w:bookmarkEnd w:id="37"/>
    </w:p>
    <w:p w14:paraId="464CBC7F" w14:textId="26D54D99" w:rsidR="0056409B" w:rsidRPr="006D2474" w:rsidRDefault="0056409B" w:rsidP="006915F1">
      <w:pPr>
        <w:pStyle w:val="NormalnyWeb"/>
        <w:numPr>
          <w:ilvl w:val="0"/>
          <w:numId w:val="19"/>
        </w:numPr>
        <w:shd w:val="clear" w:color="auto" w:fill="FFFFFF"/>
        <w:spacing w:before="0" w:beforeAutospacing="0" w:after="120" w:afterAutospacing="0" w:line="276" w:lineRule="auto"/>
        <w:ind w:left="357" w:hanging="357"/>
        <w:rPr>
          <w:rFonts w:asciiTheme="minorHAnsi" w:hAnsiTheme="minorHAnsi" w:cstheme="minorHAnsi"/>
        </w:rPr>
      </w:pPr>
      <w:r w:rsidRPr="006D2474">
        <w:rPr>
          <w:rFonts w:asciiTheme="minorHAnsi" w:hAnsiTheme="minorHAnsi" w:cstheme="minorHAnsi"/>
          <w:color w:val="000000"/>
        </w:rPr>
        <w:t xml:space="preserve">Otwarcie ofert nastąpi w dniu </w:t>
      </w:r>
      <w:r w:rsidR="00D729CB">
        <w:rPr>
          <w:rFonts w:asciiTheme="minorHAnsi" w:hAnsiTheme="minorHAnsi" w:cstheme="minorHAnsi"/>
          <w:b/>
          <w:color w:val="000000"/>
          <w:highlight w:val="cyan"/>
        </w:rPr>
        <w:t>29.05.</w:t>
      </w:r>
      <w:r w:rsidR="004568D5" w:rsidRPr="004568D5">
        <w:rPr>
          <w:rFonts w:asciiTheme="minorHAnsi" w:hAnsiTheme="minorHAnsi" w:cstheme="minorHAnsi"/>
          <w:b/>
          <w:color w:val="000000"/>
          <w:highlight w:val="cyan"/>
        </w:rPr>
        <w:t xml:space="preserve">2024 </w:t>
      </w:r>
      <w:r w:rsidR="00207EB3" w:rsidRPr="004568D5">
        <w:rPr>
          <w:rFonts w:asciiTheme="minorHAnsi" w:hAnsiTheme="minorHAnsi" w:cstheme="minorHAnsi"/>
          <w:b/>
          <w:highlight w:val="cyan"/>
        </w:rPr>
        <w:t>r</w:t>
      </w:r>
      <w:r w:rsidR="00207EB3" w:rsidRPr="00D13359">
        <w:rPr>
          <w:rFonts w:asciiTheme="minorHAnsi" w:hAnsiTheme="minorHAnsi" w:cstheme="minorHAnsi"/>
          <w:b/>
          <w:highlight w:val="cyan"/>
        </w:rPr>
        <w:t xml:space="preserve">. </w:t>
      </w:r>
      <w:r w:rsidRPr="006D2474">
        <w:rPr>
          <w:rFonts w:asciiTheme="minorHAnsi" w:hAnsiTheme="minorHAnsi" w:cstheme="minorHAnsi"/>
          <w:b/>
          <w:highlight w:val="cyan"/>
        </w:rPr>
        <w:t>o godz.</w:t>
      </w:r>
      <w:r w:rsidR="00406C5D">
        <w:rPr>
          <w:rFonts w:asciiTheme="minorHAnsi" w:hAnsiTheme="minorHAnsi" w:cstheme="minorHAnsi"/>
          <w:b/>
          <w:highlight w:val="cyan"/>
        </w:rPr>
        <w:t xml:space="preserve"> 11.30</w:t>
      </w:r>
      <w:r w:rsidRPr="006D2474">
        <w:rPr>
          <w:rFonts w:asciiTheme="minorHAnsi" w:hAnsiTheme="minorHAnsi" w:cstheme="minorHAnsi"/>
          <w:b/>
          <w:highlight w:val="cyan"/>
        </w:rPr>
        <w:t>.</w:t>
      </w:r>
    </w:p>
    <w:p w14:paraId="08E81C5F" w14:textId="77777777" w:rsidR="0056409B" w:rsidRPr="006D2474" w:rsidRDefault="0056409B" w:rsidP="006915F1">
      <w:pPr>
        <w:pStyle w:val="NormalnyWeb"/>
        <w:numPr>
          <w:ilvl w:val="0"/>
          <w:numId w:val="19"/>
        </w:numPr>
        <w:shd w:val="clear" w:color="auto" w:fill="FFFFFF"/>
        <w:spacing w:before="0" w:beforeAutospacing="0" w:after="120" w:afterAutospacing="0" w:line="276" w:lineRule="auto"/>
        <w:ind w:left="357" w:hanging="357"/>
        <w:rPr>
          <w:rFonts w:asciiTheme="minorHAnsi" w:hAnsiTheme="minorHAnsi" w:cstheme="minorHAnsi"/>
        </w:rPr>
      </w:pPr>
      <w:r w:rsidRPr="006D2474">
        <w:rPr>
          <w:rFonts w:asciiTheme="minorHAnsi" w:hAnsiTheme="minorHAnsi" w:cstheme="minorHAnsi"/>
          <w:b/>
        </w:rPr>
        <w:t>Otwarcie ofert jest niejawne</w:t>
      </w:r>
      <w:r w:rsidRPr="006D2474">
        <w:rPr>
          <w:rFonts w:asciiTheme="minorHAnsi" w:hAnsiTheme="minorHAnsi" w:cstheme="minorHAnsi"/>
        </w:rPr>
        <w:t>.</w:t>
      </w:r>
    </w:p>
    <w:p w14:paraId="4B951FE2" w14:textId="77777777" w:rsidR="0056409B" w:rsidRPr="006D2474" w:rsidRDefault="0056409B" w:rsidP="006915F1">
      <w:pPr>
        <w:pStyle w:val="NormalnyWeb"/>
        <w:numPr>
          <w:ilvl w:val="0"/>
          <w:numId w:val="19"/>
        </w:numPr>
        <w:shd w:val="clear" w:color="auto" w:fill="FFFFFF"/>
        <w:spacing w:before="0" w:beforeAutospacing="0" w:after="120" w:afterAutospacing="0" w:line="276" w:lineRule="auto"/>
        <w:ind w:left="357" w:hanging="357"/>
        <w:rPr>
          <w:rFonts w:asciiTheme="minorHAnsi" w:hAnsiTheme="minorHAnsi" w:cstheme="minorHAnsi"/>
        </w:rPr>
      </w:pPr>
      <w:r w:rsidRPr="006D2474">
        <w:rPr>
          <w:rFonts w:asciiTheme="minorHAnsi" w:hAnsiTheme="minorHAnsi" w:cstheme="minorHAnsi"/>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2F503DC" w14:textId="77777777" w:rsidR="0056409B" w:rsidRPr="006D2474" w:rsidRDefault="0056409B" w:rsidP="006915F1">
      <w:pPr>
        <w:pStyle w:val="NormalnyWeb"/>
        <w:numPr>
          <w:ilvl w:val="0"/>
          <w:numId w:val="19"/>
        </w:numPr>
        <w:shd w:val="clear" w:color="auto" w:fill="FFFFFF"/>
        <w:spacing w:before="0" w:beforeAutospacing="0" w:after="120" w:afterAutospacing="0" w:line="276" w:lineRule="auto"/>
        <w:ind w:left="357" w:hanging="357"/>
        <w:rPr>
          <w:rFonts w:asciiTheme="minorHAnsi" w:hAnsiTheme="minorHAnsi" w:cstheme="minorHAnsi"/>
        </w:rPr>
      </w:pPr>
      <w:r w:rsidRPr="006D2474">
        <w:rPr>
          <w:rFonts w:asciiTheme="minorHAnsi" w:hAnsiTheme="minorHAnsi" w:cstheme="minorHAnsi"/>
          <w:color w:val="000000"/>
        </w:rPr>
        <w:t>Zamawiający poinformuje o zmianie terminu otwarcia ofert na stronie internetowej prowadzonego postępowania.</w:t>
      </w:r>
    </w:p>
    <w:p w14:paraId="7CA1D1D4" w14:textId="77777777" w:rsidR="0056409B" w:rsidRPr="006D2474" w:rsidRDefault="0056409B" w:rsidP="006915F1">
      <w:pPr>
        <w:pStyle w:val="NormalnyWeb"/>
        <w:numPr>
          <w:ilvl w:val="0"/>
          <w:numId w:val="19"/>
        </w:numPr>
        <w:shd w:val="clear" w:color="auto" w:fill="FFFFFF"/>
        <w:spacing w:before="0" w:beforeAutospacing="0" w:after="120" w:afterAutospacing="0" w:line="276" w:lineRule="auto"/>
        <w:ind w:left="357" w:hanging="357"/>
        <w:rPr>
          <w:rFonts w:asciiTheme="minorHAnsi" w:hAnsiTheme="minorHAnsi" w:cstheme="minorHAnsi"/>
        </w:rPr>
      </w:pPr>
      <w:r w:rsidRPr="006D2474">
        <w:rPr>
          <w:rFonts w:asciiTheme="minorHAnsi" w:hAnsiTheme="minorHAnsi" w:cstheme="minorHAnsi"/>
          <w:color w:val="000000"/>
        </w:rPr>
        <w:t>Zamawiający, najpóźniej przed otwarciem ofert, udostępnia na stronie internetowej prowadzonego postępowania informację o kwocie, jaką zamierza przeznaczyć na sfinansowanie zamówienia.</w:t>
      </w:r>
    </w:p>
    <w:p w14:paraId="66FBBA15" w14:textId="77777777" w:rsidR="0056409B" w:rsidRPr="006D2474" w:rsidRDefault="0056409B" w:rsidP="006915F1">
      <w:pPr>
        <w:pStyle w:val="NormalnyWeb"/>
        <w:numPr>
          <w:ilvl w:val="0"/>
          <w:numId w:val="19"/>
        </w:numPr>
        <w:shd w:val="clear" w:color="auto" w:fill="FFFFFF"/>
        <w:spacing w:before="0" w:beforeAutospacing="0" w:after="0" w:afterAutospacing="0" w:line="276" w:lineRule="auto"/>
        <w:ind w:left="357" w:hanging="357"/>
        <w:rPr>
          <w:rFonts w:asciiTheme="minorHAnsi" w:hAnsiTheme="minorHAnsi" w:cstheme="minorHAnsi"/>
        </w:rPr>
      </w:pPr>
      <w:r w:rsidRPr="006D2474">
        <w:rPr>
          <w:rFonts w:asciiTheme="minorHAnsi" w:hAnsiTheme="minorHAnsi" w:cstheme="minorHAnsi"/>
          <w:color w:val="000000"/>
        </w:rPr>
        <w:t xml:space="preserve">Zamawiający, niezwłocznie po otwarciu ofert, </w:t>
      </w:r>
      <w:r w:rsidRPr="006D2474">
        <w:rPr>
          <w:rFonts w:asciiTheme="minorHAnsi" w:hAnsiTheme="minorHAnsi" w:cstheme="minorHAnsi"/>
        </w:rPr>
        <w:t xml:space="preserve">udostępni na Platformie w sekcji „Komunikaty” na stronie danego postępowania </w:t>
      </w:r>
      <w:r w:rsidRPr="006D2474">
        <w:rPr>
          <w:rFonts w:asciiTheme="minorHAnsi" w:hAnsiTheme="minorHAnsi" w:cstheme="minorHAnsi"/>
          <w:color w:val="000000"/>
        </w:rPr>
        <w:t>informacje o:</w:t>
      </w:r>
    </w:p>
    <w:p w14:paraId="621EB26F" w14:textId="77777777" w:rsidR="0056409B" w:rsidRPr="006D2474" w:rsidRDefault="0056409B" w:rsidP="006915F1">
      <w:pPr>
        <w:widowControl w:val="0"/>
        <w:numPr>
          <w:ilvl w:val="0"/>
          <w:numId w:val="20"/>
        </w:numPr>
        <w:spacing w:after="0" w:line="276" w:lineRule="auto"/>
        <w:rPr>
          <w:rFonts w:asciiTheme="minorHAnsi" w:eastAsia="Times New Roman" w:hAnsiTheme="minorHAnsi" w:cstheme="minorHAnsi"/>
          <w:sz w:val="24"/>
          <w:szCs w:val="24"/>
          <w:lang w:eastAsia="pl-PL"/>
        </w:rPr>
      </w:pPr>
      <w:r w:rsidRPr="006D2474">
        <w:rPr>
          <w:rFonts w:asciiTheme="minorHAnsi" w:hAnsiTheme="minorHAnsi" w:cstheme="minorHAnsi"/>
          <w:color w:val="000000"/>
          <w:sz w:val="24"/>
          <w:szCs w:val="24"/>
        </w:rPr>
        <w:t>nazwach albo imionach i nazwiskach oraz siedzibach lub miejscach prowadzonej działalności gospodarczej albo miejscach zamieszkania wykonawców, których oferty zostały otwarte;</w:t>
      </w:r>
    </w:p>
    <w:p w14:paraId="4EB0415D" w14:textId="6B6B4014" w:rsidR="0056409B" w:rsidRPr="00730E67" w:rsidRDefault="0056409B" w:rsidP="006915F1">
      <w:pPr>
        <w:widowControl w:val="0"/>
        <w:numPr>
          <w:ilvl w:val="0"/>
          <w:numId w:val="20"/>
        </w:numPr>
        <w:spacing w:after="0" w:line="276" w:lineRule="auto"/>
        <w:rPr>
          <w:rFonts w:asciiTheme="minorHAnsi" w:eastAsia="Times New Roman" w:hAnsiTheme="minorHAnsi" w:cstheme="minorHAnsi"/>
          <w:sz w:val="24"/>
          <w:szCs w:val="24"/>
          <w:lang w:eastAsia="pl-PL"/>
        </w:rPr>
      </w:pPr>
      <w:r w:rsidRPr="006D2474">
        <w:rPr>
          <w:rFonts w:asciiTheme="minorHAnsi" w:hAnsiTheme="minorHAnsi" w:cstheme="minorHAnsi"/>
          <w:color w:val="000000"/>
          <w:sz w:val="24"/>
          <w:szCs w:val="24"/>
        </w:rPr>
        <w:t>cenach lub kosztach zawartych w ofertach.</w:t>
      </w:r>
    </w:p>
    <w:p w14:paraId="0C8625D9" w14:textId="77777777" w:rsidR="00730E67" w:rsidRPr="006D2474" w:rsidRDefault="00730E67" w:rsidP="00730E67">
      <w:pPr>
        <w:widowControl w:val="0"/>
        <w:spacing w:after="0" w:line="276" w:lineRule="auto"/>
        <w:ind w:left="785"/>
        <w:rPr>
          <w:rFonts w:asciiTheme="minorHAnsi" w:eastAsia="Times New Roman" w:hAnsiTheme="minorHAnsi" w:cstheme="minorHAnsi"/>
          <w:sz w:val="24"/>
          <w:szCs w:val="24"/>
          <w:lang w:eastAsia="pl-PL"/>
        </w:rPr>
      </w:pPr>
    </w:p>
    <w:p w14:paraId="5AC85BFC" w14:textId="77777777" w:rsidR="0056409B" w:rsidRPr="006D2474" w:rsidRDefault="0056409B" w:rsidP="00D76F2C">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38" w:name="_Toc61256837"/>
      <w:bookmarkStart w:id="39" w:name="_Toc160175336"/>
      <w:r w:rsidRPr="006D2474">
        <w:rPr>
          <w:rFonts w:asciiTheme="minorHAnsi" w:hAnsiTheme="minorHAnsi" w:cstheme="minorHAnsi"/>
          <w:sz w:val="24"/>
          <w:szCs w:val="24"/>
        </w:rPr>
        <w:t>opis sposobu obliczenia ceny</w:t>
      </w:r>
      <w:bookmarkEnd w:id="38"/>
      <w:bookmarkEnd w:id="39"/>
    </w:p>
    <w:p w14:paraId="4B5D19D9" w14:textId="77777777" w:rsidR="00D1078A" w:rsidRPr="00D1078A" w:rsidRDefault="00D1078A" w:rsidP="006915F1">
      <w:pPr>
        <w:widowControl w:val="0"/>
        <w:numPr>
          <w:ilvl w:val="0"/>
          <w:numId w:val="27"/>
        </w:numPr>
        <w:spacing w:after="120" w:line="276" w:lineRule="auto"/>
        <w:rPr>
          <w:rFonts w:asciiTheme="minorHAnsi" w:eastAsia="Times New Roman" w:hAnsiTheme="minorHAnsi" w:cstheme="minorHAnsi"/>
          <w:sz w:val="24"/>
          <w:szCs w:val="24"/>
          <w:lang w:eastAsia="pl-PL"/>
        </w:rPr>
      </w:pPr>
      <w:r w:rsidRPr="00D1078A">
        <w:rPr>
          <w:rFonts w:asciiTheme="minorHAnsi" w:eastAsia="Times New Roman" w:hAnsiTheme="minorHAnsi" w:cstheme="minorHAnsi"/>
          <w:sz w:val="24"/>
          <w:szCs w:val="24"/>
          <w:lang w:eastAsia="pl-PL"/>
        </w:rPr>
        <w:t>Cenę oferty należy umieścić w formularzu ofertowym wg załączonego druku (zgodnie z Zał. nr 1 do SWZ).</w:t>
      </w:r>
    </w:p>
    <w:p w14:paraId="45CFD766" w14:textId="47CD0A47" w:rsidR="00D1078A" w:rsidRPr="00D1078A" w:rsidRDefault="00D1078A" w:rsidP="006915F1">
      <w:pPr>
        <w:widowControl w:val="0"/>
        <w:numPr>
          <w:ilvl w:val="0"/>
          <w:numId w:val="27"/>
        </w:numPr>
        <w:spacing w:after="120" w:line="276" w:lineRule="auto"/>
        <w:rPr>
          <w:rFonts w:asciiTheme="minorHAnsi" w:eastAsia="Times New Roman" w:hAnsiTheme="minorHAnsi" w:cstheme="minorHAnsi"/>
          <w:sz w:val="24"/>
          <w:szCs w:val="24"/>
          <w:lang w:eastAsia="pl-PL"/>
        </w:rPr>
      </w:pPr>
      <w:r w:rsidRPr="00D1078A">
        <w:rPr>
          <w:rFonts w:asciiTheme="minorHAnsi" w:eastAsia="Times New Roman" w:hAnsiTheme="minorHAnsi" w:cstheme="minorHAnsi"/>
          <w:sz w:val="24"/>
          <w:szCs w:val="24"/>
          <w:lang w:eastAsia="pl-PL"/>
        </w:rPr>
        <w:t>W cenie</w:t>
      </w:r>
      <w:r>
        <w:rPr>
          <w:rFonts w:asciiTheme="minorHAnsi" w:eastAsia="Times New Roman" w:hAnsiTheme="minorHAnsi" w:cstheme="minorHAnsi"/>
          <w:sz w:val="24"/>
          <w:szCs w:val="24"/>
          <w:lang w:eastAsia="pl-PL"/>
        </w:rPr>
        <w:t xml:space="preserve"> za wykonanie przedmiotu zamówienia</w:t>
      </w:r>
      <w:r w:rsidRPr="00D1078A">
        <w:rPr>
          <w:rFonts w:asciiTheme="minorHAnsi" w:eastAsia="Times New Roman" w:hAnsiTheme="minorHAnsi" w:cstheme="minorHAnsi"/>
          <w:sz w:val="24"/>
          <w:szCs w:val="24"/>
          <w:lang w:eastAsia="pl-PL"/>
        </w:rPr>
        <w:t xml:space="preserve">, Wykonawca zobowiązany jest zawrzeć wszystkie koszty, które są niezbędne do wykonania przedmiotu zamówienia. </w:t>
      </w:r>
    </w:p>
    <w:p w14:paraId="51872C5C" w14:textId="77777777" w:rsidR="00D1078A" w:rsidRPr="00D1078A" w:rsidRDefault="00D1078A" w:rsidP="006915F1">
      <w:pPr>
        <w:widowControl w:val="0"/>
        <w:numPr>
          <w:ilvl w:val="0"/>
          <w:numId w:val="27"/>
        </w:numPr>
        <w:spacing w:after="120" w:line="276" w:lineRule="auto"/>
        <w:rPr>
          <w:rFonts w:asciiTheme="minorHAnsi" w:eastAsia="Times New Roman" w:hAnsiTheme="minorHAnsi" w:cstheme="minorHAnsi"/>
          <w:sz w:val="24"/>
          <w:szCs w:val="24"/>
          <w:lang w:eastAsia="pl-PL"/>
        </w:rPr>
      </w:pPr>
      <w:r w:rsidRPr="00D1078A">
        <w:rPr>
          <w:rFonts w:asciiTheme="minorHAnsi" w:eastAsia="Times New Roman" w:hAnsiTheme="minorHAnsi" w:cstheme="minorHAnsi"/>
          <w:sz w:val="24"/>
          <w:szCs w:val="24"/>
          <w:lang w:eastAsia="pl-PL"/>
        </w:rPr>
        <w:t>Cena oferty musi być podana w PLN cyfrowo i słownie, z wyodrębnieniem stawki należnego podatku VAT.</w:t>
      </w:r>
    </w:p>
    <w:p w14:paraId="49BDAA20" w14:textId="77777777" w:rsidR="00D1078A" w:rsidRPr="00D1078A" w:rsidRDefault="00D1078A" w:rsidP="006915F1">
      <w:pPr>
        <w:widowControl w:val="0"/>
        <w:numPr>
          <w:ilvl w:val="0"/>
          <w:numId w:val="27"/>
        </w:numPr>
        <w:spacing w:after="120" w:line="276" w:lineRule="auto"/>
        <w:rPr>
          <w:rFonts w:asciiTheme="minorHAnsi" w:eastAsia="Times New Roman" w:hAnsiTheme="minorHAnsi" w:cstheme="minorHAnsi"/>
          <w:sz w:val="24"/>
          <w:szCs w:val="24"/>
          <w:lang w:eastAsia="pl-PL"/>
        </w:rPr>
      </w:pPr>
      <w:r w:rsidRPr="00D1078A">
        <w:rPr>
          <w:rFonts w:asciiTheme="minorHAnsi" w:eastAsia="Times New Roman" w:hAnsiTheme="minorHAnsi" w:cstheme="minorHAnsi"/>
          <w:sz w:val="24"/>
          <w:szCs w:val="24"/>
          <w:lang w:eastAsia="pl-PL"/>
        </w:rPr>
        <w:t>Rozliczenia pomiędzy Zamawiającym a Wykonawcą będą prowadzone w złotych polskich.</w:t>
      </w:r>
    </w:p>
    <w:p w14:paraId="0C346C43" w14:textId="77777777" w:rsidR="00D1078A" w:rsidRPr="00D1078A" w:rsidRDefault="00D1078A" w:rsidP="006915F1">
      <w:pPr>
        <w:widowControl w:val="0"/>
        <w:numPr>
          <w:ilvl w:val="0"/>
          <w:numId w:val="27"/>
        </w:numPr>
        <w:spacing w:after="120" w:line="276" w:lineRule="auto"/>
        <w:rPr>
          <w:rFonts w:asciiTheme="minorHAnsi" w:eastAsia="Times New Roman" w:hAnsiTheme="minorHAnsi" w:cstheme="minorHAnsi"/>
          <w:sz w:val="24"/>
          <w:szCs w:val="24"/>
          <w:lang w:eastAsia="pl-PL"/>
        </w:rPr>
      </w:pPr>
      <w:r w:rsidRPr="00D1078A">
        <w:rPr>
          <w:rFonts w:asciiTheme="minorHAnsi" w:eastAsia="Times New Roman" w:hAnsiTheme="minorHAnsi" w:cstheme="minorHAnsi"/>
          <w:sz w:val="24"/>
          <w:szCs w:val="24"/>
          <w:lang w:eastAsia="pl-PL"/>
        </w:rPr>
        <w:t>Cena winna być określona przez Wykonawcę z uwzględnieniem wszystkich upustów cenowych (rabatów), jakie Wykonawca oferuje.</w:t>
      </w:r>
    </w:p>
    <w:p w14:paraId="522A09A0" w14:textId="77777777" w:rsidR="00D1078A" w:rsidRPr="00D1078A" w:rsidRDefault="00D1078A" w:rsidP="006915F1">
      <w:pPr>
        <w:widowControl w:val="0"/>
        <w:numPr>
          <w:ilvl w:val="0"/>
          <w:numId w:val="27"/>
        </w:numPr>
        <w:spacing w:after="120" w:line="276" w:lineRule="auto"/>
        <w:rPr>
          <w:rFonts w:asciiTheme="minorHAnsi" w:eastAsia="Times New Roman" w:hAnsiTheme="minorHAnsi" w:cstheme="minorHAnsi"/>
          <w:sz w:val="24"/>
          <w:szCs w:val="24"/>
          <w:lang w:eastAsia="pl-PL"/>
        </w:rPr>
      </w:pPr>
      <w:r w:rsidRPr="00D1078A">
        <w:rPr>
          <w:rFonts w:asciiTheme="minorHAnsi" w:eastAsia="Times New Roman" w:hAnsiTheme="minorHAnsi" w:cstheme="minorHAnsi"/>
          <w:sz w:val="24"/>
          <w:szCs w:val="24"/>
          <w:lang w:eastAsia="pl-PL"/>
        </w:rPr>
        <w:t>Cena nie będzie podlegała podwyższeniu do końca okresu realizacji przedmiotu zamówienia, w szczególności ze względu na wzrost kosztów produkcji, wahania kursów walutowych, wysokość inflacji, wzrost wskaźników cen materiałów.</w:t>
      </w:r>
    </w:p>
    <w:p w14:paraId="31C01D50" w14:textId="77777777" w:rsidR="00D1078A" w:rsidRPr="00D1078A" w:rsidRDefault="00D1078A" w:rsidP="006915F1">
      <w:pPr>
        <w:widowControl w:val="0"/>
        <w:numPr>
          <w:ilvl w:val="0"/>
          <w:numId w:val="27"/>
        </w:numPr>
        <w:spacing w:after="120" w:line="276" w:lineRule="auto"/>
        <w:rPr>
          <w:rFonts w:asciiTheme="minorHAnsi" w:eastAsia="Times New Roman" w:hAnsiTheme="minorHAnsi" w:cstheme="minorHAnsi"/>
          <w:sz w:val="24"/>
          <w:szCs w:val="24"/>
          <w:lang w:eastAsia="pl-PL"/>
        </w:rPr>
      </w:pPr>
      <w:r w:rsidRPr="00D1078A">
        <w:rPr>
          <w:rFonts w:asciiTheme="minorHAnsi" w:eastAsia="Times New Roman" w:hAnsiTheme="minorHAnsi" w:cstheme="minorHAnsi"/>
          <w:sz w:val="24"/>
          <w:szCs w:val="24"/>
          <w:lang w:eastAsia="pl-PL"/>
        </w:rPr>
        <w:t>Cena może być tylko jedna; nie dopuszcza się wariantowości cen.</w:t>
      </w:r>
    </w:p>
    <w:p w14:paraId="7A6F2197" w14:textId="7D7C7C33" w:rsidR="00D1078A" w:rsidRDefault="00D1078A" w:rsidP="006915F1">
      <w:pPr>
        <w:widowControl w:val="0"/>
        <w:numPr>
          <w:ilvl w:val="0"/>
          <w:numId w:val="27"/>
        </w:numPr>
        <w:spacing w:after="120" w:line="276" w:lineRule="auto"/>
        <w:ind w:left="357" w:hanging="357"/>
        <w:rPr>
          <w:rFonts w:asciiTheme="minorHAnsi" w:eastAsia="Times New Roman" w:hAnsiTheme="minorHAnsi" w:cstheme="minorHAnsi"/>
          <w:sz w:val="24"/>
          <w:szCs w:val="24"/>
          <w:lang w:eastAsia="pl-PL"/>
        </w:rPr>
      </w:pPr>
      <w:r w:rsidRPr="00D1078A">
        <w:rPr>
          <w:rFonts w:asciiTheme="minorHAnsi" w:eastAsia="Times New Roman" w:hAnsiTheme="minorHAnsi" w:cstheme="minorHAnsi"/>
          <w:sz w:val="24"/>
          <w:szCs w:val="24"/>
          <w:lang w:eastAsia="pl-PL"/>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usługi, których świadczenie będzie prowadzić do jego powstania, oraz wskazując ich wartość bez kwoty podatku.</w:t>
      </w:r>
    </w:p>
    <w:p w14:paraId="2BB5BBE5" w14:textId="77777777" w:rsidR="004568D5" w:rsidRPr="00D1078A" w:rsidRDefault="004568D5" w:rsidP="004568D5">
      <w:pPr>
        <w:widowControl w:val="0"/>
        <w:spacing w:after="120" w:line="276" w:lineRule="auto"/>
        <w:ind w:left="357"/>
        <w:rPr>
          <w:rFonts w:asciiTheme="minorHAnsi" w:eastAsia="Times New Roman" w:hAnsiTheme="minorHAnsi" w:cstheme="minorHAnsi"/>
          <w:sz w:val="24"/>
          <w:szCs w:val="24"/>
          <w:lang w:eastAsia="pl-PL"/>
        </w:rPr>
      </w:pPr>
    </w:p>
    <w:p w14:paraId="6A34A71F" w14:textId="77777777" w:rsidR="0056409B" w:rsidRPr="002B0BC0" w:rsidRDefault="0056409B" w:rsidP="004568D5">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40" w:name="_Toc61256838"/>
      <w:bookmarkStart w:id="41" w:name="_Toc160175337"/>
      <w:r w:rsidRPr="002B0BC0">
        <w:rPr>
          <w:rFonts w:asciiTheme="minorHAnsi" w:hAnsiTheme="minorHAnsi" w:cstheme="minorHAnsi"/>
          <w:sz w:val="24"/>
          <w:szCs w:val="24"/>
        </w:rPr>
        <w:t>opis kryteriów i sposobu oceny ofert</w:t>
      </w:r>
      <w:bookmarkEnd w:id="40"/>
      <w:bookmarkEnd w:id="41"/>
      <w:r w:rsidRPr="002B0BC0">
        <w:rPr>
          <w:rFonts w:asciiTheme="minorHAnsi" w:hAnsiTheme="minorHAnsi" w:cstheme="minorHAnsi"/>
          <w:sz w:val="24"/>
          <w:szCs w:val="24"/>
        </w:rPr>
        <w:t xml:space="preserve"> </w:t>
      </w:r>
    </w:p>
    <w:p w14:paraId="79694F15" w14:textId="3CA1F2FE" w:rsidR="00D1078A" w:rsidRPr="00D1078A" w:rsidRDefault="00D1078A" w:rsidP="006915F1">
      <w:pPr>
        <w:widowControl w:val="0"/>
        <w:numPr>
          <w:ilvl w:val="0"/>
          <w:numId w:val="52"/>
        </w:numPr>
        <w:spacing w:after="120" w:line="276" w:lineRule="auto"/>
        <w:ind w:left="357" w:hanging="357"/>
        <w:rPr>
          <w:rFonts w:asciiTheme="minorHAnsi" w:eastAsia="Times New Roman" w:hAnsiTheme="minorHAnsi" w:cstheme="minorHAnsi"/>
          <w:sz w:val="24"/>
          <w:szCs w:val="24"/>
          <w:lang w:eastAsia="pl-PL"/>
        </w:rPr>
      </w:pPr>
      <w:bookmarkStart w:id="42" w:name="_Toc423333501"/>
      <w:bookmarkStart w:id="43" w:name="_Toc61256840"/>
      <w:r w:rsidRPr="00D1078A">
        <w:rPr>
          <w:rFonts w:asciiTheme="minorHAnsi" w:eastAsia="Times New Roman" w:hAnsiTheme="minorHAnsi" w:cstheme="minorHAnsi"/>
          <w:sz w:val="24"/>
          <w:szCs w:val="24"/>
          <w:lang w:eastAsia="pl-PL"/>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w:t>
      </w:r>
      <w:r>
        <w:rPr>
          <w:rFonts w:asciiTheme="minorHAnsi" w:eastAsia="Times New Roman" w:hAnsiTheme="minorHAnsi" w:cstheme="minorHAnsi"/>
          <w:sz w:val="24"/>
          <w:szCs w:val="24"/>
          <w:lang w:eastAsia="pl-PL"/>
        </w:rPr>
        <w:t xml:space="preserve"> </w:t>
      </w:r>
      <w:r w:rsidRPr="00D1078A">
        <w:rPr>
          <w:rFonts w:asciiTheme="minorHAnsi" w:eastAsia="Times New Roman" w:hAnsiTheme="minorHAnsi" w:cstheme="minorHAnsi"/>
          <w:sz w:val="24"/>
          <w:szCs w:val="24"/>
          <w:lang w:eastAsia="pl-PL"/>
        </w:rPr>
        <w:t>wybierze ofertę, która otrzymała najwyższą ocenę w kryterium o najwyższej wadze.</w:t>
      </w:r>
    </w:p>
    <w:p w14:paraId="580BDE26" w14:textId="77777777" w:rsidR="00D1078A" w:rsidRPr="00D1078A" w:rsidRDefault="00D1078A" w:rsidP="006915F1">
      <w:pPr>
        <w:widowControl w:val="0"/>
        <w:numPr>
          <w:ilvl w:val="0"/>
          <w:numId w:val="52"/>
        </w:numPr>
        <w:spacing w:after="120" w:line="276" w:lineRule="auto"/>
        <w:ind w:left="357" w:hanging="357"/>
        <w:rPr>
          <w:rFonts w:asciiTheme="minorHAnsi" w:eastAsia="Times New Roman" w:hAnsiTheme="minorHAnsi" w:cstheme="minorHAnsi"/>
          <w:sz w:val="24"/>
          <w:szCs w:val="24"/>
          <w:lang w:eastAsia="pl-PL"/>
        </w:rPr>
      </w:pPr>
      <w:r w:rsidRPr="00D1078A">
        <w:rPr>
          <w:rFonts w:asciiTheme="minorHAnsi" w:eastAsia="Times New Roman" w:hAnsiTheme="minorHAnsi" w:cstheme="minorHAnsi"/>
          <w:sz w:val="24"/>
          <w:szCs w:val="24"/>
          <w:lang w:eastAsia="pl-PL"/>
        </w:rPr>
        <w:t>Przy wyborze oferty Zamawiający będzie się kierował następującymi kryteriami:</w:t>
      </w:r>
    </w:p>
    <w:p w14:paraId="20926333" w14:textId="429CCF8D" w:rsidR="00D1078A" w:rsidRPr="00D1078A" w:rsidRDefault="00D1078A" w:rsidP="006915F1">
      <w:pPr>
        <w:widowControl w:val="0"/>
        <w:numPr>
          <w:ilvl w:val="1"/>
          <w:numId w:val="52"/>
        </w:numPr>
        <w:spacing w:before="120" w:after="120" w:line="276" w:lineRule="auto"/>
        <w:ind w:left="788" w:hanging="431"/>
        <w:rPr>
          <w:rFonts w:asciiTheme="minorHAnsi" w:eastAsia="Times New Roman" w:hAnsiTheme="minorHAnsi" w:cstheme="minorHAnsi"/>
          <w:b/>
          <w:sz w:val="24"/>
          <w:szCs w:val="24"/>
          <w:lang w:eastAsia="pl-PL"/>
        </w:rPr>
      </w:pPr>
      <w:r w:rsidRPr="00D1078A">
        <w:rPr>
          <w:rFonts w:asciiTheme="minorHAnsi" w:eastAsia="Times New Roman" w:hAnsiTheme="minorHAnsi" w:cstheme="minorHAnsi"/>
          <w:b/>
          <w:sz w:val="24"/>
          <w:szCs w:val="24"/>
          <w:lang w:eastAsia="pl-PL"/>
        </w:rPr>
        <w:t xml:space="preserve"> Kryterium „cena” – wskaźnik C, ranga – 60.</w:t>
      </w:r>
    </w:p>
    <w:p w14:paraId="2AF45B4B" w14:textId="77777777" w:rsidR="00D1078A" w:rsidRPr="00D1078A" w:rsidRDefault="00D1078A" w:rsidP="00D1078A">
      <w:pPr>
        <w:widowControl w:val="0"/>
        <w:spacing w:after="0" w:line="276" w:lineRule="auto"/>
        <w:ind w:left="792"/>
        <w:rPr>
          <w:rFonts w:asciiTheme="minorHAnsi" w:eastAsia="Times New Roman" w:hAnsiTheme="minorHAnsi" w:cstheme="minorHAnsi"/>
          <w:b/>
          <w:sz w:val="24"/>
          <w:szCs w:val="24"/>
          <w:lang w:eastAsia="pl-PL"/>
        </w:rPr>
      </w:pPr>
      <w:r w:rsidRPr="00D1078A">
        <w:rPr>
          <w:rFonts w:asciiTheme="minorHAnsi" w:eastAsia="Times New Roman" w:hAnsiTheme="minorHAnsi" w:cstheme="minorHAnsi"/>
          <w:b/>
          <w:sz w:val="24"/>
          <w:szCs w:val="24"/>
          <w:lang w:eastAsia="pl-PL"/>
        </w:rPr>
        <w:t>Wskaźnik C obliczany jest wg wzoru:</w:t>
      </w:r>
    </w:p>
    <w:p w14:paraId="7B5F15D3" w14:textId="70F1D43E" w:rsidR="00D1078A" w:rsidRPr="00D1078A" w:rsidRDefault="00D1078A" w:rsidP="00D1078A">
      <w:pPr>
        <w:widowControl w:val="0"/>
        <w:spacing w:after="0" w:line="276" w:lineRule="auto"/>
        <w:ind w:left="792"/>
        <w:rPr>
          <w:rFonts w:asciiTheme="minorHAnsi" w:eastAsia="Times New Roman" w:hAnsiTheme="minorHAnsi" w:cstheme="minorHAnsi"/>
          <w:b/>
          <w:sz w:val="24"/>
          <w:szCs w:val="24"/>
          <w:vertAlign w:val="subscript"/>
          <w:lang w:eastAsia="pl-PL"/>
        </w:rPr>
      </w:pPr>
      <w:r w:rsidRPr="00D1078A">
        <w:rPr>
          <w:rFonts w:asciiTheme="minorHAnsi" w:eastAsia="Times New Roman" w:hAnsiTheme="minorHAnsi" w:cstheme="minorHAnsi"/>
          <w:b/>
          <w:sz w:val="24"/>
          <w:szCs w:val="24"/>
          <w:lang w:eastAsia="pl-PL"/>
        </w:rPr>
        <w:lastRenderedPageBreak/>
        <w:t>C = (C m / C b) x 100 pkt x 60</w:t>
      </w:r>
    </w:p>
    <w:p w14:paraId="09D527BB" w14:textId="77777777" w:rsidR="00D1078A" w:rsidRPr="00D1078A" w:rsidRDefault="00D1078A" w:rsidP="00D1078A">
      <w:pPr>
        <w:widowControl w:val="0"/>
        <w:spacing w:after="0" w:line="276" w:lineRule="auto"/>
        <w:ind w:left="792"/>
        <w:rPr>
          <w:rFonts w:asciiTheme="minorHAnsi" w:eastAsia="Times New Roman" w:hAnsiTheme="minorHAnsi" w:cstheme="minorHAnsi"/>
          <w:sz w:val="24"/>
          <w:szCs w:val="24"/>
          <w:lang w:eastAsia="pl-PL"/>
        </w:rPr>
      </w:pPr>
      <w:r w:rsidRPr="00D1078A">
        <w:rPr>
          <w:rFonts w:asciiTheme="minorHAnsi" w:eastAsia="Times New Roman" w:hAnsiTheme="minorHAnsi" w:cstheme="minorHAnsi"/>
          <w:sz w:val="24"/>
          <w:szCs w:val="24"/>
          <w:lang w:eastAsia="pl-PL"/>
        </w:rPr>
        <w:t>gdzie:</w:t>
      </w:r>
    </w:p>
    <w:p w14:paraId="5161EFF3" w14:textId="77777777" w:rsidR="00D1078A" w:rsidRPr="00D1078A" w:rsidRDefault="00D1078A" w:rsidP="00D1078A">
      <w:pPr>
        <w:widowControl w:val="0"/>
        <w:spacing w:after="120" w:line="276" w:lineRule="auto"/>
        <w:ind w:left="794"/>
        <w:rPr>
          <w:rFonts w:asciiTheme="minorHAnsi" w:eastAsia="Times New Roman" w:hAnsiTheme="minorHAnsi" w:cstheme="minorHAnsi"/>
          <w:sz w:val="24"/>
          <w:szCs w:val="24"/>
          <w:lang w:eastAsia="pl-PL"/>
        </w:rPr>
      </w:pPr>
      <w:r w:rsidRPr="00D1078A">
        <w:rPr>
          <w:rFonts w:asciiTheme="minorHAnsi" w:eastAsia="Times New Roman" w:hAnsiTheme="minorHAnsi" w:cstheme="minorHAnsi"/>
          <w:sz w:val="24"/>
          <w:szCs w:val="24"/>
          <w:lang w:eastAsia="pl-PL"/>
        </w:rPr>
        <w:t>C m – najniższa cena oferty,</w:t>
      </w:r>
      <w:r w:rsidRPr="00D1078A">
        <w:rPr>
          <w:rFonts w:asciiTheme="minorHAnsi" w:eastAsia="Times New Roman" w:hAnsiTheme="minorHAnsi" w:cstheme="minorHAnsi"/>
          <w:sz w:val="24"/>
          <w:szCs w:val="24"/>
          <w:lang w:eastAsia="pl-PL"/>
        </w:rPr>
        <w:tab/>
        <w:t xml:space="preserve"> C b – cena oferty badanej</w:t>
      </w:r>
    </w:p>
    <w:p w14:paraId="353F0DE7" w14:textId="3F87E186" w:rsidR="00D1078A" w:rsidRPr="00D1078A" w:rsidRDefault="00D1078A" w:rsidP="006915F1">
      <w:pPr>
        <w:widowControl w:val="0"/>
        <w:numPr>
          <w:ilvl w:val="1"/>
          <w:numId w:val="52"/>
        </w:numPr>
        <w:spacing w:after="0" w:line="276" w:lineRule="auto"/>
        <w:rPr>
          <w:rFonts w:asciiTheme="minorHAnsi" w:eastAsia="Times New Roman" w:hAnsiTheme="minorHAnsi" w:cstheme="minorHAnsi"/>
          <w:b/>
          <w:bCs/>
          <w:sz w:val="24"/>
          <w:szCs w:val="24"/>
          <w:lang w:eastAsia="pl-PL"/>
        </w:rPr>
      </w:pPr>
      <w:r w:rsidRPr="00D1078A">
        <w:rPr>
          <w:rFonts w:asciiTheme="minorHAnsi" w:eastAsia="Times New Roman" w:hAnsiTheme="minorHAnsi" w:cstheme="minorHAnsi"/>
          <w:b/>
          <w:bCs/>
          <w:sz w:val="24"/>
          <w:szCs w:val="24"/>
          <w:lang w:eastAsia="pl-PL"/>
        </w:rPr>
        <w:t>Kryterium „gwarancja” – wskaźnik G, ranga – 40.</w:t>
      </w:r>
    </w:p>
    <w:p w14:paraId="4F051B7A" w14:textId="77777777" w:rsidR="00D1078A" w:rsidRPr="00D1078A" w:rsidRDefault="00D1078A" w:rsidP="00D1078A">
      <w:pPr>
        <w:widowControl w:val="0"/>
        <w:spacing w:after="0" w:line="276" w:lineRule="auto"/>
        <w:ind w:left="792"/>
        <w:rPr>
          <w:rFonts w:asciiTheme="minorHAnsi" w:eastAsia="Times New Roman" w:hAnsiTheme="minorHAnsi" w:cstheme="minorHAnsi"/>
          <w:b/>
          <w:bCs/>
          <w:sz w:val="16"/>
          <w:szCs w:val="16"/>
          <w:lang w:eastAsia="pl-PL"/>
        </w:rPr>
      </w:pPr>
    </w:p>
    <w:p w14:paraId="11FBF8E1" w14:textId="77777777" w:rsidR="00D1078A" w:rsidRPr="00D1078A" w:rsidRDefault="00D1078A" w:rsidP="006915F1">
      <w:pPr>
        <w:widowControl w:val="0"/>
        <w:numPr>
          <w:ilvl w:val="0"/>
          <w:numId w:val="49"/>
        </w:numPr>
        <w:spacing w:after="0" w:line="276" w:lineRule="auto"/>
        <w:rPr>
          <w:rFonts w:asciiTheme="minorHAnsi" w:eastAsia="Times New Roman" w:hAnsiTheme="minorHAnsi" w:cstheme="minorHAnsi"/>
          <w:vanish/>
          <w:sz w:val="24"/>
          <w:szCs w:val="24"/>
          <w:lang w:val="x-none" w:eastAsia="pl-PL"/>
        </w:rPr>
      </w:pPr>
    </w:p>
    <w:p w14:paraId="0A879640" w14:textId="77777777" w:rsidR="00D1078A" w:rsidRPr="00D1078A" w:rsidRDefault="00D1078A" w:rsidP="006915F1">
      <w:pPr>
        <w:widowControl w:val="0"/>
        <w:numPr>
          <w:ilvl w:val="0"/>
          <w:numId w:val="49"/>
        </w:numPr>
        <w:spacing w:after="0" w:line="276" w:lineRule="auto"/>
        <w:rPr>
          <w:rFonts w:asciiTheme="minorHAnsi" w:eastAsia="Times New Roman" w:hAnsiTheme="minorHAnsi" w:cstheme="minorHAnsi"/>
          <w:vanish/>
          <w:sz w:val="24"/>
          <w:szCs w:val="24"/>
          <w:lang w:val="x-none" w:eastAsia="pl-PL"/>
        </w:rPr>
      </w:pPr>
    </w:p>
    <w:p w14:paraId="0E9BC5CF" w14:textId="77777777" w:rsidR="00D1078A" w:rsidRPr="00D1078A" w:rsidRDefault="00D1078A" w:rsidP="006915F1">
      <w:pPr>
        <w:widowControl w:val="0"/>
        <w:numPr>
          <w:ilvl w:val="1"/>
          <w:numId w:val="49"/>
        </w:numPr>
        <w:spacing w:after="0" w:line="276" w:lineRule="auto"/>
        <w:rPr>
          <w:rFonts w:asciiTheme="minorHAnsi" w:eastAsia="Times New Roman" w:hAnsiTheme="minorHAnsi" w:cstheme="minorHAnsi"/>
          <w:vanish/>
          <w:sz w:val="24"/>
          <w:szCs w:val="24"/>
          <w:lang w:val="x-none" w:eastAsia="pl-PL"/>
        </w:rPr>
      </w:pPr>
    </w:p>
    <w:p w14:paraId="09003E4A" w14:textId="77777777" w:rsidR="00D1078A" w:rsidRPr="00D1078A" w:rsidRDefault="00D1078A" w:rsidP="006915F1">
      <w:pPr>
        <w:widowControl w:val="0"/>
        <w:numPr>
          <w:ilvl w:val="1"/>
          <w:numId w:val="49"/>
        </w:numPr>
        <w:spacing w:after="0" w:line="276" w:lineRule="auto"/>
        <w:rPr>
          <w:rFonts w:asciiTheme="minorHAnsi" w:eastAsia="Times New Roman" w:hAnsiTheme="minorHAnsi" w:cstheme="minorHAnsi"/>
          <w:vanish/>
          <w:sz w:val="24"/>
          <w:szCs w:val="24"/>
          <w:lang w:val="x-none" w:eastAsia="pl-PL"/>
        </w:rPr>
      </w:pPr>
    </w:p>
    <w:p w14:paraId="6962572D" w14:textId="77777777" w:rsidR="00D1078A" w:rsidRPr="00D1078A" w:rsidRDefault="00D1078A" w:rsidP="006915F1">
      <w:pPr>
        <w:numPr>
          <w:ilvl w:val="0"/>
          <w:numId w:val="50"/>
        </w:numPr>
        <w:spacing w:after="0" w:line="240" w:lineRule="auto"/>
        <w:rPr>
          <w:rFonts w:asciiTheme="minorHAnsi" w:eastAsia="Times New Roman" w:hAnsiTheme="minorHAnsi" w:cstheme="minorHAnsi"/>
          <w:vanish/>
          <w:sz w:val="24"/>
          <w:szCs w:val="24"/>
          <w:lang w:val="x-none" w:eastAsia="x-none"/>
        </w:rPr>
      </w:pPr>
    </w:p>
    <w:p w14:paraId="7CB73F52" w14:textId="77777777" w:rsidR="00D1078A" w:rsidRPr="00D1078A" w:rsidRDefault="00D1078A" w:rsidP="006915F1">
      <w:pPr>
        <w:numPr>
          <w:ilvl w:val="0"/>
          <w:numId w:val="50"/>
        </w:numPr>
        <w:spacing w:after="0" w:line="240" w:lineRule="auto"/>
        <w:rPr>
          <w:rFonts w:asciiTheme="minorHAnsi" w:eastAsia="Times New Roman" w:hAnsiTheme="minorHAnsi" w:cstheme="minorHAnsi"/>
          <w:vanish/>
          <w:sz w:val="24"/>
          <w:szCs w:val="24"/>
          <w:lang w:val="x-none" w:eastAsia="x-none"/>
        </w:rPr>
      </w:pPr>
    </w:p>
    <w:p w14:paraId="1D053529" w14:textId="77777777" w:rsidR="00D1078A" w:rsidRPr="00D1078A" w:rsidRDefault="00D1078A" w:rsidP="006915F1">
      <w:pPr>
        <w:numPr>
          <w:ilvl w:val="1"/>
          <w:numId w:val="50"/>
        </w:numPr>
        <w:spacing w:after="0" w:line="240" w:lineRule="auto"/>
        <w:rPr>
          <w:rFonts w:asciiTheme="minorHAnsi" w:eastAsia="Times New Roman" w:hAnsiTheme="minorHAnsi" w:cstheme="minorHAnsi"/>
          <w:vanish/>
          <w:sz w:val="24"/>
          <w:szCs w:val="24"/>
          <w:lang w:val="x-none" w:eastAsia="x-none"/>
        </w:rPr>
      </w:pPr>
    </w:p>
    <w:p w14:paraId="6BD52FD9" w14:textId="77777777" w:rsidR="00D1078A" w:rsidRPr="00D1078A" w:rsidRDefault="00D1078A" w:rsidP="006915F1">
      <w:pPr>
        <w:numPr>
          <w:ilvl w:val="1"/>
          <w:numId w:val="50"/>
        </w:numPr>
        <w:spacing w:after="0" w:line="240" w:lineRule="auto"/>
        <w:rPr>
          <w:rFonts w:asciiTheme="minorHAnsi" w:eastAsia="Times New Roman" w:hAnsiTheme="minorHAnsi" w:cstheme="minorHAnsi"/>
          <w:vanish/>
          <w:sz w:val="24"/>
          <w:szCs w:val="24"/>
          <w:lang w:val="x-none" w:eastAsia="x-none"/>
        </w:rPr>
      </w:pPr>
    </w:p>
    <w:p w14:paraId="6C997C62" w14:textId="0FCC4251" w:rsidR="00D1078A" w:rsidRPr="00D1078A" w:rsidRDefault="00D1078A" w:rsidP="006915F1">
      <w:pPr>
        <w:numPr>
          <w:ilvl w:val="2"/>
          <w:numId w:val="50"/>
        </w:numPr>
        <w:spacing w:after="0" w:line="276" w:lineRule="auto"/>
        <w:ind w:left="1225" w:hanging="505"/>
        <w:rPr>
          <w:rFonts w:asciiTheme="minorHAnsi" w:eastAsia="Times New Roman" w:hAnsiTheme="minorHAnsi" w:cstheme="minorHAnsi"/>
          <w:sz w:val="24"/>
          <w:szCs w:val="24"/>
          <w:lang w:val="x-none" w:eastAsia="x-none"/>
        </w:rPr>
      </w:pPr>
      <w:r w:rsidRPr="00D1078A">
        <w:rPr>
          <w:rFonts w:asciiTheme="minorHAnsi" w:eastAsia="Times New Roman" w:hAnsiTheme="minorHAnsi" w:cstheme="minorHAnsi"/>
          <w:sz w:val="24"/>
          <w:szCs w:val="24"/>
          <w:lang w:val="x-none" w:eastAsia="x-none"/>
        </w:rPr>
        <w:t xml:space="preserve">Zamawiający ustala minimalny wymagany termin udzielonej przez Wykonawcę gwarancji na wykonane roboty budowlane oraz użyte/dostarczone materiały na okres 36 miesięcy, licząc od dnia bezusterkowego końcowego odbioru robót. Wykonawca może przedłużyć termin gwarancji na wykonane roboty budowlane oraz użyte/dostarczone materiały na okres maksymalnie 60 miesięcy, licząc od dnia bezusterkowego końcowego odbioru robót, z wyłączeniem zieleni, na którą Wykonawca udziela gwarancji na okres 12 miesięcy. Jeżeli Wykonawca udzieli gwarancji na okres dłuższy niż 60 miesięcy, Zamawiający obliczając ilość punktów w kryterium „gwarancja”, będzie traktował taki zapis tak, jak gdyby Wykonawca udzielił gwarancji na okres 60 miesięcy. Do umowy również zostanie wprowadzony termin gwarancji na wykonane roboty budowlane oraz użyte/dostarczone materiały na okres 60 miesięcy, licząc od dnia bezusterkowego końcowego odbioru robót (pomimo proponowanego w ofercie przez Wykonawcę dłuższego okresu gwarancji). </w:t>
      </w:r>
    </w:p>
    <w:p w14:paraId="5745B2D0" w14:textId="77777777" w:rsidR="00D1078A" w:rsidRPr="00D1078A" w:rsidRDefault="00D1078A" w:rsidP="006915F1">
      <w:pPr>
        <w:numPr>
          <w:ilvl w:val="2"/>
          <w:numId w:val="50"/>
        </w:numPr>
        <w:spacing w:after="0" w:line="276" w:lineRule="auto"/>
        <w:ind w:left="1225" w:hanging="505"/>
        <w:rPr>
          <w:rFonts w:asciiTheme="minorHAnsi" w:eastAsia="Times New Roman" w:hAnsiTheme="minorHAnsi" w:cstheme="minorHAnsi"/>
          <w:sz w:val="24"/>
          <w:szCs w:val="24"/>
          <w:lang w:val="x-none" w:eastAsia="x-none"/>
        </w:rPr>
      </w:pPr>
      <w:r w:rsidRPr="00D1078A">
        <w:rPr>
          <w:rFonts w:asciiTheme="minorHAnsi" w:eastAsia="Times New Roman" w:hAnsiTheme="minorHAnsi" w:cstheme="minorHAnsi"/>
          <w:sz w:val="24"/>
          <w:szCs w:val="24"/>
          <w:lang w:val="x-none" w:eastAsia="x-none"/>
        </w:rPr>
        <w:t>W przypadku, gdy Wykonawca nie poda żadnego okresu gwarancji w Formularzu oferty, Zamawiający przyjmie, że Wykonawca udziela gwarancji na okres 36 miesięcy.</w:t>
      </w:r>
    </w:p>
    <w:p w14:paraId="27E9AF1B" w14:textId="77777777" w:rsidR="00D1078A" w:rsidRPr="00D1078A" w:rsidRDefault="00D1078A" w:rsidP="006915F1">
      <w:pPr>
        <w:numPr>
          <w:ilvl w:val="2"/>
          <w:numId w:val="50"/>
        </w:numPr>
        <w:spacing w:after="0" w:line="276" w:lineRule="auto"/>
        <w:ind w:left="1225" w:hanging="505"/>
        <w:rPr>
          <w:rFonts w:asciiTheme="minorHAnsi" w:eastAsia="Times New Roman" w:hAnsiTheme="minorHAnsi" w:cstheme="minorHAnsi"/>
          <w:sz w:val="24"/>
          <w:szCs w:val="24"/>
          <w:lang w:val="x-none" w:eastAsia="x-none"/>
        </w:rPr>
      </w:pPr>
      <w:r w:rsidRPr="00D1078A">
        <w:rPr>
          <w:rFonts w:asciiTheme="minorHAnsi" w:eastAsia="Times New Roman" w:hAnsiTheme="minorHAnsi" w:cstheme="minorHAnsi"/>
          <w:sz w:val="24"/>
          <w:szCs w:val="24"/>
          <w:lang w:val="x-none" w:eastAsia="x-none"/>
        </w:rPr>
        <w:t>Jeżeli Wykonawca w Formularzu oferty zaoferuje okres gwarancji krótszy, niż wymagane 36 miesięcy, Zamawiający odrzuci jego ofertę na podstawie art. 226 ust. 1 pkt 5 Ustawy.</w:t>
      </w:r>
    </w:p>
    <w:p w14:paraId="4AEF549B" w14:textId="77777777" w:rsidR="00D1078A" w:rsidRPr="00D1078A" w:rsidRDefault="00D1078A" w:rsidP="00D1078A">
      <w:pPr>
        <w:spacing w:before="120" w:after="0" w:line="276" w:lineRule="auto"/>
        <w:ind w:firstLine="709"/>
        <w:rPr>
          <w:b/>
          <w:sz w:val="24"/>
          <w:szCs w:val="24"/>
        </w:rPr>
      </w:pPr>
      <w:r w:rsidRPr="00D1078A">
        <w:rPr>
          <w:b/>
          <w:sz w:val="24"/>
          <w:szCs w:val="24"/>
        </w:rPr>
        <w:t>Wskaźnik G obliczany jest wg wzoru:</w:t>
      </w:r>
    </w:p>
    <w:p w14:paraId="5A8DA82E" w14:textId="5844CD69" w:rsidR="00D1078A" w:rsidRPr="00D1078A" w:rsidRDefault="00D1078A" w:rsidP="00D1078A">
      <w:pPr>
        <w:spacing w:after="0" w:line="276" w:lineRule="auto"/>
        <w:ind w:firstLine="709"/>
        <w:rPr>
          <w:b/>
          <w:sz w:val="24"/>
          <w:szCs w:val="24"/>
        </w:rPr>
      </w:pPr>
      <w:r w:rsidRPr="00D1078A">
        <w:rPr>
          <w:b/>
          <w:sz w:val="24"/>
          <w:szCs w:val="24"/>
        </w:rPr>
        <w:t>G = (G b / G m) x 100 pkt x 40</w:t>
      </w:r>
    </w:p>
    <w:p w14:paraId="0779DFCE" w14:textId="77777777" w:rsidR="00D1078A" w:rsidRPr="00D1078A" w:rsidRDefault="00D1078A" w:rsidP="00D1078A">
      <w:pPr>
        <w:spacing w:after="0" w:line="276" w:lineRule="auto"/>
        <w:ind w:firstLine="709"/>
        <w:rPr>
          <w:sz w:val="24"/>
          <w:szCs w:val="24"/>
        </w:rPr>
      </w:pPr>
      <w:r w:rsidRPr="00D1078A">
        <w:rPr>
          <w:sz w:val="24"/>
          <w:szCs w:val="24"/>
        </w:rPr>
        <w:t>gdzie:</w:t>
      </w:r>
    </w:p>
    <w:p w14:paraId="698B954F" w14:textId="73FAF8A5" w:rsidR="00D1078A" w:rsidRPr="00D1078A" w:rsidRDefault="00D1078A" w:rsidP="00D1078A">
      <w:pPr>
        <w:spacing w:after="0" w:line="276" w:lineRule="auto"/>
        <w:ind w:firstLine="709"/>
        <w:rPr>
          <w:sz w:val="24"/>
          <w:szCs w:val="24"/>
        </w:rPr>
      </w:pPr>
      <w:r w:rsidRPr="00D1078A">
        <w:rPr>
          <w:sz w:val="24"/>
          <w:szCs w:val="24"/>
        </w:rPr>
        <w:t>G b – ilość miesięcy udzielonej gwarancji w ofercie badanej,</w:t>
      </w:r>
      <w:r w:rsidRPr="00D1078A">
        <w:rPr>
          <w:sz w:val="24"/>
          <w:szCs w:val="24"/>
        </w:rPr>
        <w:tab/>
        <w:t xml:space="preserve"> </w:t>
      </w:r>
    </w:p>
    <w:p w14:paraId="2AEBEFBC" w14:textId="303F34AE" w:rsidR="00D1078A" w:rsidRPr="00D1078A" w:rsidRDefault="00D1078A" w:rsidP="00D1078A">
      <w:pPr>
        <w:spacing w:after="0" w:line="276" w:lineRule="auto"/>
        <w:ind w:firstLine="709"/>
        <w:rPr>
          <w:sz w:val="24"/>
          <w:szCs w:val="24"/>
        </w:rPr>
      </w:pPr>
      <w:r w:rsidRPr="00D1078A">
        <w:rPr>
          <w:sz w:val="24"/>
          <w:szCs w:val="24"/>
        </w:rPr>
        <w:t>G m – największa ilość miesięcy udzielonej gwarancji w złożonych ofertach</w:t>
      </w:r>
    </w:p>
    <w:p w14:paraId="3858D8B0" w14:textId="77777777" w:rsidR="00D1078A" w:rsidRPr="00D1078A" w:rsidRDefault="00D1078A" w:rsidP="00D1078A">
      <w:pPr>
        <w:spacing w:after="0" w:line="276" w:lineRule="auto"/>
        <w:ind w:firstLine="709"/>
        <w:rPr>
          <w:sz w:val="24"/>
          <w:szCs w:val="24"/>
        </w:rPr>
      </w:pPr>
      <w:r w:rsidRPr="00D1078A">
        <w:rPr>
          <w:sz w:val="24"/>
          <w:szCs w:val="24"/>
        </w:rPr>
        <w:t>Wymagane jest podanie w ofercie okresu gwarancji w miesiącach.</w:t>
      </w:r>
    </w:p>
    <w:p w14:paraId="437DA62A" w14:textId="77777777" w:rsidR="00D1078A" w:rsidRPr="00D1078A" w:rsidRDefault="00D1078A" w:rsidP="006915F1">
      <w:pPr>
        <w:numPr>
          <w:ilvl w:val="0"/>
          <w:numId w:val="51"/>
        </w:numPr>
        <w:spacing w:before="240" w:after="0" w:line="276" w:lineRule="auto"/>
        <w:ind w:left="357" w:hanging="357"/>
        <w:rPr>
          <w:rFonts w:asciiTheme="minorHAnsi" w:eastAsia="Times New Roman" w:hAnsiTheme="minorHAnsi"/>
          <w:sz w:val="24"/>
          <w:szCs w:val="24"/>
          <w:lang w:val="x-none" w:eastAsia="x-none"/>
        </w:rPr>
      </w:pPr>
      <w:r w:rsidRPr="00D1078A">
        <w:rPr>
          <w:rFonts w:asciiTheme="minorHAnsi" w:eastAsia="Times New Roman" w:hAnsiTheme="minorHAnsi"/>
          <w:sz w:val="24"/>
          <w:szCs w:val="24"/>
          <w:lang w:val="x-none" w:eastAsia="x-none"/>
        </w:rPr>
        <w:t>Końcowa ocena oferty to suma punktów uzyskanych za poszczególne kryteria wg wzoru:</w:t>
      </w:r>
    </w:p>
    <w:p w14:paraId="465C6503" w14:textId="77777777" w:rsidR="00D1078A" w:rsidRPr="00D1078A" w:rsidRDefault="00D1078A" w:rsidP="00D1078A">
      <w:pPr>
        <w:spacing w:after="0" w:line="276" w:lineRule="auto"/>
        <w:ind w:left="357"/>
        <w:rPr>
          <w:rFonts w:asciiTheme="minorHAnsi" w:eastAsia="Times New Roman" w:hAnsiTheme="minorHAnsi"/>
          <w:b/>
          <w:sz w:val="24"/>
          <w:szCs w:val="24"/>
          <w:lang w:val="x-none" w:eastAsia="x-none"/>
        </w:rPr>
      </w:pPr>
      <w:proofErr w:type="spellStart"/>
      <w:r w:rsidRPr="00D1078A">
        <w:rPr>
          <w:rFonts w:asciiTheme="minorHAnsi" w:eastAsia="Times New Roman" w:hAnsiTheme="minorHAnsi"/>
          <w:b/>
          <w:sz w:val="24"/>
          <w:szCs w:val="24"/>
          <w:lang w:val="x-none" w:eastAsia="x-none"/>
        </w:rPr>
        <w:t>Lp</w:t>
      </w:r>
      <w:proofErr w:type="spellEnd"/>
      <w:r w:rsidRPr="00D1078A">
        <w:rPr>
          <w:rFonts w:asciiTheme="minorHAnsi" w:eastAsia="Times New Roman" w:hAnsiTheme="minorHAnsi"/>
          <w:b/>
          <w:sz w:val="24"/>
          <w:szCs w:val="24"/>
          <w:lang w:val="x-none" w:eastAsia="x-none"/>
        </w:rPr>
        <w:t xml:space="preserve"> = C + G</w:t>
      </w:r>
    </w:p>
    <w:p w14:paraId="619BF011" w14:textId="77777777" w:rsidR="00D1078A" w:rsidRPr="00D1078A" w:rsidRDefault="00D1078A" w:rsidP="00D1078A">
      <w:pPr>
        <w:spacing w:after="0" w:line="276" w:lineRule="auto"/>
        <w:ind w:left="357"/>
        <w:rPr>
          <w:rFonts w:asciiTheme="minorHAnsi" w:eastAsia="Times New Roman" w:hAnsiTheme="minorHAnsi"/>
          <w:sz w:val="24"/>
          <w:szCs w:val="24"/>
          <w:lang w:val="x-none" w:eastAsia="x-none"/>
        </w:rPr>
      </w:pPr>
      <w:r w:rsidRPr="00D1078A">
        <w:rPr>
          <w:rFonts w:asciiTheme="minorHAnsi" w:eastAsia="Times New Roman" w:hAnsiTheme="minorHAnsi"/>
          <w:sz w:val="24"/>
          <w:szCs w:val="24"/>
          <w:lang w:val="x-none" w:eastAsia="x-none"/>
        </w:rPr>
        <w:t>gdzie:</w:t>
      </w:r>
    </w:p>
    <w:p w14:paraId="36559D0F" w14:textId="77777777" w:rsidR="00D1078A" w:rsidRPr="00D1078A" w:rsidRDefault="00D1078A" w:rsidP="00D1078A">
      <w:pPr>
        <w:spacing w:after="0" w:line="276" w:lineRule="auto"/>
        <w:ind w:left="357"/>
        <w:rPr>
          <w:rFonts w:asciiTheme="minorHAnsi" w:eastAsia="Times New Roman" w:hAnsiTheme="minorHAnsi"/>
          <w:sz w:val="24"/>
          <w:szCs w:val="24"/>
          <w:lang w:val="x-none" w:eastAsia="x-none"/>
        </w:rPr>
      </w:pPr>
      <w:proofErr w:type="spellStart"/>
      <w:r w:rsidRPr="00D1078A">
        <w:rPr>
          <w:rFonts w:asciiTheme="minorHAnsi" w:eastAsia="Times New Roman" w:hAnsiTheme="minorHAnsi"/>
          <w:sz w:val="24"/>
          <w:szCs w:val="24"/>
          <w:lang w:val="x-none" w:eastAsia="x-none"/>
        </w:rPr>
        <w:t>Lp</w:t>
      </w:r>
      <w:proofErr w:type="spellEnd"/>
      <w:r w:rsidRPr="00D1078A">
        <w:rPr>
          <w:rFonts w:asciiTheme="minorHAnsi" w:eastAsia="Times New Roman" w:hAnsiTheme="minorHAnsi"/>
          <w:sz w:val="24"/>
          <w:szCs w:val="24"/>
          <w:lang w:val="x-none" w:eastAsia="x-none"/>
        </w:rPr>
        <w:t xml:space="preserve"> – liczba punktów uzyskanych przez ofertę,</w:t>
      </w:r>
    </w:p>
    <w:p w14:paraId="0D771CF9" w14:textId="77777777" w:rsidR="00D1078A" w:rsidRPr="00D1078A" w:rsidRDefault="00D1078A" w:rsidP="00D1078A">
      <w:pPr>
        <w:spacing w:after="0" w:line="276" w:lineRule="auto"/>
        <w:ind w:left="357"/>
        <w:rPr>
          <w:rFonts w:asciiTheme="minorHAnsi" w:eastAsia="Times New Roman" w:hAnsiTheme="minorHAnsi"/>
          <w:sz w:val="24"/>
          <w:szCs w:val="24"/>
          <w:lang w:val="x-none" w:eastAsia="x-none"/>
        </w:rPr>
      </w:pPr>
      <w:r w:rsidRPr="00D1078A">
        <w:rPr>
          <w:rFonts w:asciiTheme="minorHAnsi" w:eastAsia="Times New Roman" w:hAnsiTheme="minorHAnsi"/>
          <w:sz w:val="24"/>
          <w:szCs w:val="24"/>
          <w:lang w:val="x-none" w:eastAsia="x-none"/>
        </w:rPr>
        <w:t>C – liczba punktów uzyskanych w kryterium „cena”,</w:t>
      </w:r>
    </w:p>
    <w:p w14:paraId="6CEF8911" w14:textId="608AD89C" w:rsidR="00D1078A" w:rsidRPr="00D1078A" w:rsidRDefault="00D1078A" w:rsidP="00D1078A">
      <w:pPr>
        <w:spacing w:after="240" w:line="276" w:lineRule="auto"/>
        <w:ind w:left="357"/>
        <w:rPr>
          <w:rFonts w:ascii="Times New Roman" w:eastAsia="Times New Roman" w:hAnsi="Times New Roman"/>
          <w:sz w:val="24"/>
          <w:szCs w:val="24"/>
          <w:lang w:val="x-none" w:eastAsia="x-none"/>
        </w:rPr>
      </w:pPr>
      <w:r w:rsidRPr="00D1078A">
        <w:rPr>
          <w:rFonts w:asciiTheme="minorHAnsi" w:eastAsia="Times New Roman" w:hAnsiTheme="minorHAnsi"/>
          <w:sz w:val="24"/>
          <w:szCs w:val="24"/>
          <w:lang w:val="x-none" w:eastAsia="x-none"/>
        </w:rPr>
        <w:t>G – liczba punktów uzyskanych w kryterium „gwarancja</w:t>
      </w:r>
      <w:r w:rsidRPr="00D1078A">
        <w:rPr>
          <w:rFonts w:ascii="Times New Roman" w:eastAsia="Times New Roman" w:hAnsi="Times New Roman"/>
          <w:sz w:val="24"/>
          <w:szCs w:val="24"/>
          <w:lang w:val="x-none" w:eastAsia="x-none"/>
        </w:rPr>
        <w:t>”.</w:t>
      </w:r>
    </w:p>
    <w:p w14:paraId="2A55597C" w14:textId="2010841B" w:rsidR="00C50D3D" w:rsidRDefault="002B0BC0" w:rsidP="006915F1">
      <w:pPr>
        <w:numPr>
          <w:ilvl w:val="0"/>
          <w:numId w:val="51"/>
        </w:numPr>
        <w:spacing w:after="0" w:line="276" w:lineRule="auto"/>
        <w:ind w:left="357" w:hanging="357"/>
        <w:rPr>
          <w:rFonts w:asciiTheme="minorHAnsi" w:eastAsia="Times New Roman" w:hAnsiTheme="minorHAnsi" w:cstheme="minorHAnsi"/>
          <w:sz w:val="24"/>
          <w:szCs w:val="24"/>
          <w:lang w:eastAsia="pl-PL"/>
        </w:rPr>
      </w:pPr>
      <w:r w:rsidRPr="002B0BC0">
        <w:rPr>
          <w:rFonts w:asciiTheme="minorHAnsi" w:eastAsia="Times New Roman" w:hAnsiTheme="minorHAnsi" w:cstheme="minorHAnsi"/>
          <w:sz w:val="24"/>
          <w:szCs w:val="24"/>
          <w:lang w:eastAsia="pl-PL"/>
        </w:rPr>
        <w:t xml:space="preserve">Najkorzystniejsza oferta to oferta, która przedstawia najkorzystniejszy bilans ceny i innych kryteriów, tj. </w:t>
      </w:r>
      <w:r w:rsidRPr="002B0BC0">
        <w:rPr>
          <w:rFonts w:asciiTheme="minorHAnsi" w:eastAsia="Times New Roman" w:hAnsiTheme="minorHAnsi" w:cstheme="minorHAnsi"/>
          <w:bCs/>
          <w:sz w:val="24"/>
          <w:szCs w:val="24"/>
          <w:lang w:eastAsia="pl-PL"/>
        </w:rPr>
        <w:t>czasu przystąpienia do realizacji zgłoszonych robót naprawczych</w:t>
      </w:r>
      <w:r w:rsidRPr="002B0BC0">
        <w:rPr>
          <w:rFonts w:asciiTheme="minorHAnsi" w:eastAsia="Times New Roman" w:hAnsiTheme="minorHAnsi" w:cstheme="minorHAnsi"/>
          <w:sz w:val="24"/>
          <w:szCs w:val="24"/>
          <w:lang w:eastAsia="pl-PL"/>
        </w:rPr>
        <w:t xml:space="preserve"> – czyli oferta, która uzyska najwyższą sumaryczną liczbę punktów (liczoną do dwóch miejsc po przecinku).</w:t>
      </w:r>
    </w:p>
    <w:p w14:paraId="34A8C950" w14:textId="77777777" w:rsidR="00D1078A" w:rsidRDefault="00D1078A" w:rsidP="00D1078A">
      <w:pPr>
        <w:spacing w:after="0" w:line="276" w:lineRule="auto"/>
        <w:ind w:left="357"/>
        <w:rPr>
          <w:rFonts w:asciiTheme="minorHAnsi" w:eastAsia="Times New Roman" w:hAnsiTheme="minorHAnsi" w:cstheme="minorHAnsi"/>
          <w:sz w:val="24"/>
          <w:szCs w:val="24"/>
          <w:lang w:eastAsia="pl-PL"/>
        </w:rPr>
      </w:pPr>
    </w:p>
    <w:p w14:paraId="1E8B8E24" w14:textId="77777777" w:rsidR="00765DD8" w:rsidRPr="002B0BC0" w:rsidRDefault="00765DD8" w:rsidP="00765DD8">
      <w:pPr>
        <w:pStyle w:val="Nagwek1"/>
        <w:keepNext/>
        <w:keepLines/>
        <w:widowControl/>
        <w:shd w:val="clear" w:color="auto" w:fill="D9D9D9" w:themeFill="background1" w:themeFillShade="D9"/>
        <w:spacing w:line="276" w:lineRule="auto"/>
        <w:rPr>
          <w:rFonts w:asciiTheme="minorHAnsi" w:hAnsiTheme="minorHAnsi" w:cstheme="minorHAnsi"/>
          <w:sz w:val="24"/>
          <w:szCs w:val="24"/>
        </w:rPr>
      </w:pPr>
      <w:bookmarkStart w:id="44" w:name="_Toc160175338"/>
      <w:r w:rsidRPr="002B0BC0">
        <w:rPr>
          <w:rFonts w:asciiTheme="minorHAnsi" w:hAnsiTheme="minorHAnsi" w:cstheme="minorHAnsi"/>
          <w:sz w:val="24"/>
          <w:szCs w:val="24"/>
          <w:lang w:eastAsia="pl-PL"/>
        </w:rPr>
        <w:lastRenderedPageBreak/>
        <w:t>INFORMACJA O FORMALNOŚCIACH, JAKIE WINNY BYĆ DOPEŁNIONE PO WYBORZE OFERTY W CELU ZAWARCIA UMOWY W SPRAWIE ZAMÓWIENIA PUBLICZNEGO</w:t>
      </w:r>
      <w:bookmarkEnd w:id="44"/>
    </w:p>
    <w:p w14:paraId="1541E3B3" w14:textId="77777777" w:rsidR="00765DD8" w:rsidRPr="00765DD8" w:rsidRDefault="00765DD8" w:rsidP="006915F1">
      <w:pPr>
        <w:pStyle w:val="Akapitzlist"/>
        <w:numPr>
          <w:ilvl w:val="0"/>
          <w:numId w:val="47"/>
        </w:numPr>
        <w:spacing w:after="120" w:line="276" w:lineRule="auto"/>
        <w:ind w:left="357" w:hanging="357"/>
        <w:rPr>
          <w:rFonts w:asciiTheme="minorHAnsi" w:hAnsiTheme="minorHAnsi" w:cstheme="minorHAnsi"/>
        </w:rPr>
      </w:pPr>
      <w:r w:rsidRPr="00765DD8">
        <w:rPr>
          <w:rFonts w:asciiTheme="minorHAnsi" w:hAnsiTheme="minorHAnsi" w:cstheme="minorHAnsi"/>
        </w:rPr>
        <w:t xml:space="preserve">Zamawiający zawiera umowę w sprawie zamówienia publicznego, z uwzględnieniem art. 577 ustawy </w:t>
      </w:r>
      <w:proofErr w:type="spellStart"/>
      <w:r w:rsidRPr="00765DD8">
        <w:rPr>
          <w:rFonts w:asciiTheme="minorHAnsi" w:hAnsiTheme="minorHAnsi" w:cstheme="minorHAnsi"/>
        </w:rPr>
        <w:t>Pzp</w:t>
      </w:r>
      <w:proofErr w:type="spellEnd"/>
      <w:r w:rsidRPr="00765DD8">
        <w:rPr>
          <w:rFonts w:asciiTheme="minorHAnsi" w:hAnsiTheme="minorHAnsi" w:cstheme="minorHAnsi"/>
        </w:rPr>
        <w:t>, w terminie nie krótszym niż 5 dni od dnia przesłania zawiadomienia o wyborze najkorzystniejszej oferty, jeżeli zawiadomienie to zostało przesłane przy użyciu środków komunikacji elektronicznej, albo 10 dni, jeżeli zostało przesłane w inny sposób.</w:t>
      </w:r>
      <w:bookmarkEnd w:id="42"/>
      <w:bookmarkEnd w:id="43"/>
    </w:p>
    <w:p w14:paraId="0AD378CB" w14:textId="77777777" w:rsidR="00765DD8" w:rsidRDefault="00106187" w:rsidP="006915F1">
      <w:pPr>
        <w:pStyle w:val="Akapitzlist"/>
        <w:numPr>
          <w:ilvl w:val="0"/>
          <w:numId w:val="47"/>
        </w:numPr>
        <w:spacing w:after="120" w:line="276" w:lineRule="auto"/>
        <w:ind w:left="357" w:hanging="357"/>
        <w:rPr>
          <w:rFonts w:asciiTheme="minorHAnsi" w:hAnsiTheme="minorHAnsi" w:cstheme="minorHAnsi"/>
        </w:rPr>
      </w:pPr>
      <w:r w:rsidRPr="00765DD8">
        <w:rPr>
          <w:rFonts w:asciiTheme="minorHAnsi" w:hAnsiTheme="minorHAnsi" w:cstheme="minorHAnsi"/>
        </w:rPr>
        <w:t>Zamawiający może zawrzeć umowę w sprawie zamówienia publicznego przed upływem terminu, o którym mowa w pkt 1, jeżeli w postępowaniu o udzielenie zamówienia prowadzonym w trybie podstawowym złożono tylko jedną ofertę.</w:t>
      </w:r>
    </w:p>
    <w:p w14:paraId="68A1308D" w14:textId="77777777" w:rsidR="00765DD8" w:rsidRPr="00765DD8" w:rsidRDefault="00106187" w:rsidP="006915F1">
      <w:pPr>
        <w:pStyle w:val="Akapitzlist"/>
        <w:numPr>
          <w:ilvl w:val="0"/>
          <w:numId w:val="47"/>
        </w:numPr>
        <w:spacing w:after="120" w:line="276" w:lineRule="auto"/>
        <w:ind w:left="357" w:hanging="357"/>
        <w:rPr>
          <w:rFonts w:asciiTheme="minorHAnsi" w:hAnsiTheme="minorHAnsi" w:cstheme="minorHAnsi"/>
        </w:rPr>
      </w:pPr>
      <w:r w:rsidRPr="00765DD8">
        <w:rPr>
          <w:rFonts w:asciiTheme="minorHAnsi" w:hAnsiTheme="minorHAnsi" w:cstheme="minorHAnsi"/>
        </w:rPr>
        <w:t>Wykonawca, którego oferta została wybrana jako najkorzystniejsza, zostanie poinformowany przez Zamawiającego o miejscu i terminie podpisania umowy.</w:t>
      </w:r>
    </w:p>
    <w:p w14:paraId="17C875A6" w14:textId="77777777" w:rsidR="00D1078A" w:rsidRDefault="00106187" w:rsidP="006915F1">
      <w:pPr>
        <w:pStyle w:val="Akapitzlist"/>
        <w:numPr>
          <w:ilvl w:val="0"/>
          <w:numId w:val="47"/>
        </w:numPr>
        <w:spacing w:after="120" w:line="276" w:lineRule="auto"/>
        <w:ind w:left="357" w:hanging="357"/>
        <w:rPr>
          <w:rFonts w:asciiTheme="minorHAnsi" w:hAnsiTheme="minorHAnsi" w:cstheme="minorHAnsi"/>
        </w:rPr>
      </w:pPr>
      <w:r w:rsidRPr="00765DD8">
        <w:rPr>
          <w:rFonts w:asciiTheme="minorHAnsi" w:hAnsiTheme="minorHAnsi" w:cstheme="minorHAnsi"/>
        </w:rPr>
        <w:t>Wykonawca, o którym mowa w pkt 3, ma obowiązek zawrzeć umowę w sprawie zamówienia na warunkach określonych w projektowanych postanowieniach umowy, które stanowią załącznik Nr 5</w:t>
      </w:r>
      <w:r w:rsidR="00D1078A">
        <w:rPr>
          <w:rFonts w:asciiTheme="minorHAnsi" w:hAnsiTheme="minorHAnsi" w:cstheme="minorHAnsi"/>
          <w:lang w:val="pl-PL"/>
        </w:rPr>
        <w:t xml:space="preserve"> </w:t>
      </w:r>
      <w:r w:rsidRPr="00765DD8">
        <w:rPr>
          <w:rFonts w:asciiTheme="minorHAnsi" w:hAnsiTheme="minorHAnsi" w:cstheme="minorHAnsi"/>
        </w:rPr>
        <w:t>do SWZ. Umowa zostanie uzupełniona o zapisy wynikające ze złożonej oferty.</w:t>
      </w:r>
    </w:p>
    <w:p w14:paraId="07A413E8" w14:textId="0BB6C749" w:rsidR="00D1078A" w:rsidRDefault="00D1078A" w:rsidP="006915F1">
      <w:pPr>
        <w:pStyle w:val="Akapitzlist"/>
        <w:numPr>
          <w:ilvl w:val="0"/>
          <w:numId w:val="47"/>
        </w:numPr>
        <w:spacing w:after="120" w:line="276" w:lineRule="auto"/>
        <w:ind w:left="357" w:hanging="357"/>
        <w:rPr>
          <w:rFonts w:asciiTheme="minorHAnsi" w:hAnsiTheme="minorHAnsi" w:cstheme="minorHAnsi"/>
        </w:rPr>
      </w:pPr>
      <w:r w:rsidRPr="004568D5">
        <w:rPr>
          <w:rFonts w:asciiTheme="minorHAnsi" w:hAnsiTheme="minorHAnsi" w:cstheme="minorHAnsi"/>
          <w:u w:val="single"/>
        </w:rPr>
        <w:t xml:space="preserve">Przed podpisaniem umowy Wykonawca zobowiązany jest przedłożyć Zamawiającemu </w:t>
      </w:r>
      <w:r w:rsidRPr="004568D5">
        <w:rPr>
          <w:rFonts w:asciiTheme="minorHAnsi" w:hAnsiTheme="minorHAnsi" w:cstheme="minorHAnsi"/>
          <w:b/>
          <w:u w:val="single"/>
        </w:rPr>
        <w:t>kosztorys  ofertowy</w:t>
      </w:r>
      <w:r w:rsidRPr="004568D5">
        <w:rPr>
          <w:rFonts w:asciiTheme="minorHAnsi" w:hAnsiTheme="minorHAnsi" w:cstheme="minorHAnsi"/>
          <w:u w:val="single"/>
        </w:rPr>
        <w:t xml:space="preserve"> </w:t>
      </w:r>
      <w:r w:rsidRPr="00D1078A">
        <w:rPr>
          <w:rFonts w:asciiTheme="minorHAnsi" w:hAnsiTheme="minorHAnsi" w:cstheme="minorHAnsi"/>
        </w:rPr>
        <w:t>dla całego zakresu robót, który stanowić będzie Załącznik do umowy, opracowany na podstawie własnego zestawi</w:t>
      </w:r>
      <w:r w:rsidR="007553F2">
        <w:rPr>
          <w:rFonts w:asciiTheme="minorHAnsi" w:hAnsiTheme="minorHAnsi" w:cstheme="minorHAnsi"/>
        </w:rPr>
        <w:t>enia planowanych prac</w:t>
      </w:r>
      <w:r w:rsidRPr="00D1078A">
        <w:rPr>
          <w:rFonts w:asciiTheme="minorHAnsi" w:hAnsiTheme="minorHAnsi" w:cstheme="minorHAnsi"/>
        </w:rPr>
        <w:t xml:space="preserve">. Obowiązek złożenia tego dokumentu nie skutkuje zmianą charakteru wynagrodzenia umownego, które stanowi wynagrodzenia ryczałtowe. </w:t>
      </w:r>
    </w:p>
    <w:p w14:paraId="1A37D619" w14:textId="03E9795F" w:rsidR="00765DD8" w:rsidRPr="00765DD8" w:rsidRDefault="00106187" w:rsidP="006915F1">
      <w:pPr>
        <w:pStyle w:val="Akapitzlist"/>
        <w:numPr>
          <w:ilvl w:val="0"/>
          <w:numId w:val="47"/>
        </w:numPr>
        <w:spacing w:after="120" w:line="276" w:lineRule="auto"/>
        <w:ind w:left="357" w:hanging="357"/>
        <w:rPr>
          <w:rFonts w:asciiTheme="minorHAnsi" w:hAnsiTheme="minorHAnsi" w:cstheme="minorHAnsi"/>
        </w:rPr>
      </w:pPr>
      <w:r w:rsidRPr="00765DD8">
        <w:rPr>
          <w:rFonts w:asciiTheme="minorHAnsi" w:hAnsiTheme="minorHAnsi" w:cstheme="minorHAnsi"/>
        </w:rPr>
        <w:t>Przed podpisaniem umowy Wykonawcy wspólnie ubiegający się o udzielenie zamówienia (w przypadku wyboru ich oferty jako najkorzystniejszej) przedstawią Zamawiającemu umowę regulującą współpracę tych Wykonawców.</w:t>
      </w:r>
    </w:p>
    <w:p w14:paraId="7C2FB2FD" w14:textId="2474E64B" w:rsidR="00106187" w:rsidRDefault="00106187" w:rsidP="006915F1">
      <w:pPr>
        <w:pStyle w:val="Akapitzlist"/>
        <w:numPr>
          <w:ilvl w:val="0"/>
          <w:numId w:val="47"/>
        </w:numPr>
        <w:spacing w:after="120" w:line="276" w:lineRule="auto"/>
        <w:ind w:left="357" w:hanging="357"/>
        <w:rPr>
          <w:rFonts w:asciiTheme="minorHAnsi" w:hAnsiTheme="minorHAnsi" w:cstheme="minorHAnsi"/>
        </w:rPr>
      </w:pPr>
      <w:r w:rsidRPr="00765DD8">
        <w:rPr>
          <w:rFonts w:asciiTheme="minorHAnsi" w:hAnsiTheme="minorHAnsi" w:cstheme="minorHAnsi"/>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33B3998C" w14:textId="77777777" w:rsidR="00173E2D" w:rsidRPr="00173E2D" w:rsidRDefault="00173E2D" w:rsidP="00173E2D">
      <w:pPr>
        <w:spacing w:after="120" w:line="276" w:lineRule="auto"/>
        <w:rPr>
          <w:rFonts w:asciiTheme="minorHAnsi" w:hAnsiTheme="minorHAnsi" w:cstheme="minorHAnsi"/>
        </w:rPr>
      </w:pPr>
    </w:p>
    <w:p w14:paraId="24C21A2D" w14:textId="77777777" w:rsidR="0056409B" w:rsidRPr="006D2474" w:rsidRDefault="0056409B" w:rsidP="00C50D3D">
      <w:pPr>
        <w:pStyle w:val="Nagwek1"/>
        <w:keepNext/>
        <w:keepLines/>
        <w:widowControl/>
        <w:shd w:val="clear" w:color="auto" w:fill="D9D9D9" w:themeFill="background1" w:themeFillShade="D9"/>
        <w:spacing w:line="276" w:lineRule="auto"/>
        <w:ind w:left="357" w:hanging="357"/>
        <w:rPr>
          <w:rFonts w:asciiTheme="minorHAnsi" w:hAnsiTheme="minorHAnsi" w:cstheme="minorHAnsi"/>
          <w:sz w:val="24"/>
          <w:szCs w:val="24"/>
        </w:rPr>
      </w:pPr>
      <w:bookmarkStart w:id="45" w:name="_Toc61256841"/>
      <w:bookmarkStart w:id="46" w:name="_Toc423333502"/>
      <w:bookmarkStart w:id="47" w:name="_Toc160175339"/>
      <w:r w:rsidRPr="006D2474">
        <w:rPr>
          <w:rFonts w:asciiTheme="minorHAnsi" w:eastAsia="Times New Roman" w:hAnsiTheme="minorHAnsi" w:cstheme="minorHAnsi"/>
          <w:sz w:val="24"/>
          <w:szCs w:val="24"/>
          <w:lang w:eastAsia="pl-PL"/>
        </w:rPr>
        <w:t>WYMAGANIA DOTYCZĄCE ZABEZPIECZENIA NALEŻYTEGO WYKONANIA UMOWY</w:t>
      </w:r>
      <w:bookmarkEnd w:id="45"/>
      <w:bookmarkEnd w:id="46"/>
      <w:bookmarkEnd w:id="47"/>
    </w:p>
    <w:p w14:paraId="70C54E93" w14:textId="6B3531C9" w:rsidR="00D1078A" w:rsidRDefault="0056409B" w:rsidP="00173E2D">
      <w:pPr>
        <w:widowControl w:val="0"/>
        <w:tabs>
          <w:tab w:val="left" w:pos="-330"/>
        </w:tabs>
        <w:spacing w:after="0" w:line="276" w:lineRule="auto"/>
        <w:ind w:left="360"/>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Zamawiający</w:t>
      </w:r>
      <w:r w:rsidR="007A6FB9" w:rsidRPr="006D2474">
        <w:rPr>
          <w:rFonts w:asciiTheme="minorHAnsi" w:eastAsia="Times New Roman" w:hAnsiTheme="minorHAnsi" w:cstheme="minorHAnsi"/>
          <w:sz w:val="24"/>
          <w:szCs w:val="24"/>
          <w:lang w:eastAsia="pl-PL"/>
        </w:rPr>
        <w:t xml:space="preserve"> nie</w:t>
      </w:r>
      <w:r w:rsidRPr="006D2474">
        <w:rPr>
          <w:rFonts w:asciiTheme="minorHAnsi" w:eastAsia="Times New Roman" w:hAnsiTheme="minorHAnsi" w:cstheme="minorHAnsi"/>
          <w:sz w:val="24"/>
          <w:szCs w:val="24"/>
          <w:lang w:eastAsia="pl-PL"/>
        </w:rPr>
        <w:t xml:space="preserve"> wymaga wniesienia zabezpieczenia należytego wykonania umowy.</w:t>
      </w:r>
    </w:p>
    <w:p w14:paraId="6704C002" w14:textId="77777777" w:rsidR="0056409B" w:rsidRPr="006D2474" w:rsidRDefault="0056409B" w:rsidP="00E7067D">
      <w:pPr>
        <w:pStyle w:val="Nagwek1"/>
        <w:shd w:val="clear" w:color="auto" w:fill="D9D9D9" w:themeFill="background1" w:themeFillShade="D9"/>
        <w:spacing w:line="276" w:lineRule="auto"/>
        <w:rPr>
          <w:rFonts w:asciiTheme="minorHAnsi" w:hAnsiTheme="minorHAnsi" w:cstheme="minorHAnsi"/>
          <w:sz w:val="24"/>
          <w:szCs w:val="24"/>
        </w:rPr>
      </w:pPr>
      <w:bookmarkStart w:id="48" w:name="_Toc61256842"/>
      <w:bookmarkStart w:id="49" w:name="_Toc160175340"/>
      <w:r w:rsidRPr="006D2474">
        <w:rPr>
          <w:rFonts w:asciiTheme="minorHAnsi" w:hAnsiTheme="minorHAnsi" w:cstheme="minorHAnsi"/>
          <w:sz w:val="24"/>
          <w:szCs w:val="24"/>
          <w:lang w:val="pl-PL"/>
        </w:rPr>
        <w:t>informacje o treści zawieranej umowy oraz możliwości jej zmiany</w:t>
      </w:r>
      <w:bookmarkEnd w:id="48"/>
      <w:bookmarkEnd w:id="49"/>
    </w:p>
    <w:p w14:paraId="3C46F34E" w14:textId="20DA3282" w:rsidR="0056409B" w:rsidRPr="006D2474" w:rsidRDefault="0056409B" w:rsidP="006915F1">
      <w:pPr>
        <w:widowControl w:val="0"/>
        <w:numPr>
          <w:ilvl w:val="3"/>
          <w:numId w:val="21"/>
        </w:numPr>
        <w:spacing w:after="120" w:line="276" w:lineRule="auto"/>
        <w:ind w:left="357" w:hanging="357"/>
        <w:rPr>
          <w:rFonts w:asciiTheme="minorHAnsi" w:eastAsia="Times New Roman" w:hAnsiTheme="minorHAnsi" w:cstheme="minorHAnsi"/>
          <w:sz w:val="24"/>
          <w:szCs w:val="24"/>
          <w:lang w:val="x-none" w:eastAsia="x-none"/>
        </w:rPr>
      </w:pPr>
      <w:r w:rsidRPr="006D2474">
        <w:rPr>
          <w:rFonts w:asciiTheme="minorHAnsi" w:eastAsia="Times New Roman" w:hAnsiTheme="minorHAnsi" w:cstheme="minorHAnsi"/>
          <w:sz w:val="24"/>
          <w:szCs w:val="24"/>
          <w:lang w:val="x-none" w:eastAsia="x-none"/>
        </w:rPr>
        <w:t xml:space="preserve">Wybrany Wykonawca jest zobowiązany do zawarcia umowy w sprawie zamówienia publicznego na warunkach określonych we Wzorze </w:t>
      </w:r>
      <w:r w:rsidRPr="006D2474">
        <w:rPr>
          <w:rFonts w:asciiTheme="minorHAnsi" w:eastAsia="Times New Roman" w:hAnsiTheme="minorHAnsi" w:cstheme="minorHAnsi"/>
          <w:sz w:val="24"/>
          <w:szCs w:val="24"/>
          <w:lang w:eastAsia="x-none"/>
        </w:rPr>
        <w:t>u</w:t>
      </w:r>
      <w:r w:rsidRPr="006D2474">
        <w:rPr>
          <w:rFonts w:asciiTheme="minorHAnsi" w:eastAsia="Times New Roman" w:hAnsiTheme="minorHAnsi" w:cstheme="minorHAnsi"/>
          <w:sz w:val="24"/>
          <w:szCs w:val="24"/>
          <w:lang w:val="x-none" w:eastAsia="x-none"/>
        </w:rPr>
        <w:t xml:space="preserve">mowy, stanowiącym </w:t>
      </w:r>
      <w:r w:rsidR="002B0BC0" w:rsidRPr="00D13359">
        <w:rPr>
          <w:rFonts w:asciiTheme="minorHAnsi" w:eastAsia="Times New Roman" w:hAnsiTheme="minorHAnsi" w:cstheme="minorHAnsi"/>
          <w:b/>
          <w:sz w:val="24"/>
          <w:szCs w:val="24"/>
          <w:lang w:val="x-none" w:eastAsia="x-none"/>
        </w:rPr>
        <w:t>załącznik</w:t>
      </w:r>
      <w:r w:rsidRPr="00D13359">
        <w:rPr>
          <w:rFonts w:asciiTheme="minorHAnsi" w:eastAsia="Times New Roman" w:hAnsiTheme="minorHAnsi" w:cstheme="minorHAnsi"/>
          <w:b/>
          <w:sz w:val="24"/>
          <w:szCs w:val="24"/>
          <w:lang w:val="x-none" w:eastAsia="x-none"/>
        </w:rPr>
        <w:t xml:space="preserve"> nr </w:t>
      </w:r>
      <w:r w:rsidR="00F172EC" w:rsidRPr="00D13359">
        <w:rPr>
          <w:rFonts w:asciiTheme="minorHAnsi" w:eastAsia="Times New Roman" w:hAnsiTheme="minorHAnsi" w:cstheme="minorHAnsi"/>
          <w:b/>
          <w:sz w:val="24"/>
          <w:szCs w:val="24"/>
          <w:lang w:eastAsia="x-none"/>
        </w:rPr>
        <w:t>5</w:t>
      </w:r>
      <w:r w:rsidR="002B0BC0">
        <w:rPr>
          <w:rFonts w:asciiTheme="minorHAnsi" w:eastAsia="Times New Roman" w:hAnsiTheme="minorHAnsi" w:cstheme="minorHAnsi"/>
          <w:b/>
          <w:sz w:val="24"/>
          <w:szCs w:val="24"/>
          <w:lang w:eastAsia="x-none"/>
        </w:rPr>
        <w:t xml:space="preserve"> do SWZ</w:t>
      </w:r>
      <w:r w:rsidR="00765DD8">
        <w:rPr>
          <w:rFonts w:asciiTheme="minorHAnsi" w:eastAsia="Times New Roman" w:hAnsiTheme="minorHAnsi" w:cstheme="minorHAnsi"/>
          <w:b/>
          <w:sz w:val="24"/>
          <w:szCs w:val="24"/>
          <w:lang w:eastAsia="x-none"/>
        </w:rPr>
        <w:t>.</w:t>
      </w:r>
    </w:p>
    <w:p w14:paraId="08F0C45E" w14:textId="77777777" w:rsidR="0056409B" w:rsidRPr="006D2474" w:rsidRDefault="0056409B" w:rsidP="006915F1">
      <w:pPr>
        <w:widowControl w:val="0"/>
        <w:numPr>
          <w:ilvl w:val="3"/>
          <w:numId w:val="21"/>
        </w:numPr>
        <w:spacing w:after="120" w:line="276" w:lineRule="auto"/>
        <w:ind w:left="357" w:hanging="357"/>
        <w:rPr>
          <w:rFonts w:asciiTheme="minorHAnsi" w:eastAsia="Times New Roman" w:hAnsiTheme="minorHAnsi" w:cstheme="minorHAnsi"/>
          <w:sz w:val="24"/>
          <w:szCs w:val="24"/>
          <w:lang w:val="x-none" w:eastAsia="x-none"/>
        </w:rPr>
      </w:pPr>
      <w:r w:rsidRPr="006D2474">
        <w:rPr>
          <w:rFonts w:asciiTheme="minorHAnsi" w:eastAsia="Times New Roman" w:hAnsiTheme="minorHAnsi" w:cstheme="minorHAnsi"/>
          <w:sz w:val="24"/>
          <w:szCs w:val="24"/>
          <w:lang w:val="x-none" w:eastAsia="x-none"/>
        </w:rPr>
        <w:t>Zakres świadczenia Wykonawcy wynikający z umowy jest tożsamy z jego zobowiązaniem zawartym w</w:t>
      </w:r>
      <w:r w:rsidRPr="006D2474">
        <w:rPr>
          <w:rFonts w:asciiTheme="minorHAnsi" w:eastAsia="Times New Roman" w:hAnsiTheme="minorHAnsi" w:cstheme="minorHAnsi"/>
          <w:sz w:val="24"/>
          <w:szCs w:val="24"/>
          <w:lang w:eastAsia="x-none"/>
        </w:rPr>
        <w:t> </w:t>
      </w:r>
      <w:r w:rsidRPr="006D2474">
        <w:rPr>
          <w:rFonts w:asciiTheme="minorHAnsi" w:eastAsia="Times New Roman" w:hAnsiTheme="minorHAnsi" w:cstheme="minorHAnsi"/>
          <w:sz w:val="24"/>
          <w:szCs w:val="24"/>
          <w:lang w:val="x-none" w:eastAsia="x-none"/>
        </w:rPr>
        <w:t>ofercie.</w:t>
      </w:r>
    </w:p>
    <w:p w14:paraId="17A9F323" w14:textId="4B9A2473" w:rsidR="0056409B" w:rsidRPr="006D2474" w:rsidRDefault="0056409B" w:rsidP="006915F1">
      <w:pPr>
        <w:widowControl w:val="0"/>
        <w:numPr>
          <w:ilvl w:val="3"/>
          <w:numId w:val="21"/>
        </w:numPr>
        <w:spacing w:after="120" w:line="276" w:lineRule="auto"/>
        <w:ind w:left="357" w:hanging="357"/>
        <w:rPr>
          <w:rFonts w:asciiTheme="minorHAnsi" w:eastAsia="Times New Roman" w:hAnsiTheme="minorHAnsi" w:cstheme="minorHAnsi"/>
          <w:b/>
          <w:sz w:val="24"/>
          <w:szCs w:val="24"/>
          <w:lang w:val="x-none" w:eastAsia="x-none"/>
        </w:rPr>
      </w:pPr>
      <w:r w:rsidRPr="006D2474">
        <w:rPr>
          <w:rFonts w:asciiTheme="minorHAnsi" w:eastAsia="Times New Roman" w:hAnsiTheme="minorHAnsi" w:cstheme="minorHAnsi"/>
          <w:sz w:val="24"/>
          <w:szCs w:val="24"/>
          <w:lang w:val="x-none" w:eastAsia="x-none"/>
        </w:rPr>
        <w:lastRenderedPageBreak/>
        <w:t>Zamawiający przewiduje możliwość zmiany zawartej umowy w stosunku do treści wybranej oferty w</w:t>
      </w:r>
      <w:r w:rsidRPr="006D2474">
        <w:rPr>
          <w:rFonts w:asciiTheme="minorHAnsi" w:eastAsia="Times New Roman" w:hAnsiTheme="minorHAnsi" w:cstheme="minorHAnsi"/>
          <w:sz w:val="24"/>
          <w:szCs w:val="24"/>
          <w:lang w:eastAsia="x-none"/>
        </w:rPr>
        <w:t> </w:t>
      </w:r>
      <w:r w:rsidRPr="006D2474">
        <w:rPr>
          <w:rFonts w:asciiTheme="minorHAnsi" w:eastAsia="Times New Roman" w:hAnsiTheme="minorHAnsi" w:cstheme="minorHAnsi"/>
          <w:sz w:val="24"/>
          <w:szCs w:val="24"/>
          <w:lang w:val="x-none" w:eastAsia="x-none"/>
        </w:rPr>
        <w:t xml:space="preserve">zakresie uregulowanym w art. 454-455 </w:t>
      </w:r>
      <w:proofErr w:type="spellStart"/>
      <w:r w:rsidRPr="006D2474">
        <w:rPr>
          <w:rFonts w:asciiTheme="minorHAnsi" w:eastAsia="Times New Roman" w:hAnsiTheme="minorHAnsi" w:cstheme="minorHAnsi"/>
          <w:sz w:val="24"/>
          <w:szCs w:val="24"/>
          <w:lang w:val="x-none" w:eastAsia="x-none"/>
        </w:rPr>
        <w:t>p.z.p</w:t>
      </w:r>
      <w:proofErr w:type="spellEnd"/>
      <w:r w:rsidRPr="006D2474">
        <w:rPr>
          <w:rFonts w:asciiTheme="minorHAnsi" w:eastAsia="Times New Roman" w:hAnsiTheme="minorHAnsi" w:cstheme="minorHAnsi"/>
          <w:sz w:val="24"/>
          <w:szCs w:val="24"/>
          <w:lang w:val="x-none" w:eastAsia="x-none"/>
        </w:rPr>
        <w:t xml:space="preserve">. oraz wskazanym we Wzorze </w:t>
      </w:r>
      <w:r w:rsidRPr="006D2474">
        <w:rPr>
          <w:rFonts w:asciiTheme="minorHAnsi" w:eastAsia="Times New Roman" w:hAnsiTheme="minorHAnsi" w:cstheme="minorHAnsi"/>
          <w:sz w:val="24"/>
          <w:szCs w:val="24"/>
          <w:lang w:eastAsia="x-none"/>
        </w:rPr>
        <w:t>u</w:t>
      </w:r>
      <w:r w:rsidRPr="006D2474">
        <w:rPr>
          <w:rFonts w:asciiTheme="minorHAnsi" w:eastAsia="Times New Roman" w:hAnsiTheme="minorHAnsi" w:cstheme="minorHAnsi"/>
          <w:sz w:val="24"/>
          <w:szCs w:val="24"/>
          <w:lang w:val="x-none" w:eastAsia="x-none"/>
        </w:rPr>
        <w:t xml:space="preserve">mowy, stanowiącym </w:t>
      </w:r>
      <w:r w:rsidR="005E1341" w:rsidRPr="00BB318D">
        <w:rPr>
          <w:rFonts w:asciiTheme="minorHAnsi" w:eastAsia="Times New Roman" w:hAnsiTheme="minorHAnsi" w:cstheme="minorHAnsi"/>
          <w:sz w:val="24"/>
          <w:szCs w:val="24"/>
          <w:lang w:val="x-none" w:eastAsia="x-none"/>
        </w:rPr>
        <w:t>załącznik</w:t>
      </w:r>
      <w:r w:rsidRPr="00BB318D">
        <w:rPr>
          <w:rFonts w:asciiTheme="minorHAnsi" w:eastAsia="Times New Roman" w:hAnsiTheme="minorHAnsi" w:cstheme="minorHAnsi"/>
          <w:sz w:val="24"/>
          <w:szCs w:val="24"/>
          <w:lang w:val="x-none" w:eastAsia="x-none"/>
        </w:rPr>
        <w:t xml:space="preserve"> nr </w:t>
      </w:r>
      <w:r w:rsidR="00F172EC" w:rsidRPr="00BB318D">
        <w:rPr>
          <w:rFonts w:asciiTheme="minorHAnsi" w:eastAsia="Times New Roman" w:hAnsiTheme="minorHAnsi" w:cstheme="minorHAnsi"/>
          <w:sz w:val="24"/>
          <w:szCs w:val="24"/>
          <w:lang w:eastAsia="x-none"/>
        </w:rPr>
        <w:t>5</w:t>
      </w:r>
      <w:r w:rsidR="002B0BC0" w:rsidRPr="00BB318D">
        <w:rPr>
          <w:rFonts w:asciiTheme="minorHAnsi" w:eastAsia="Times New Roman" w:hAnsiTheme="minorHAnsi" w:cstheme="minorHAnsi"/>
          <w:sz w:val="24"/>
          <w:szCs w:val="24"/>
          <w:lang w:eastAsia="x-none"/>
        </w:rPr>
        <w:t xml:space="preserve"> </w:t>
      </w:r>
      <w:r w:rsidRPr="00BB318D">
        <w:rPr>
          <w:rFonts w:asciiTheme="minorHAnsi" w:eastAsia="Times New Roman" w:hAnsiTheme="minorHAnsi" w:cstheme="minorHAnsi"/>
          <w:sz w:val="24"/>
          <w:szCs w:val="24"/>
          <w:lang w:val="x-none" w:eastAsia="x-none"/>
        </w:rPr>
        <w:t>do SWZ</w:t>
      </w:r>
      <w:r w:rsidRPr="006D2474">
        <w:rPr>
          <w:rFonts w:asciiTheme="minorHAnsi" w:eastAsia="Times New Roman" w:hAnsiTheme="minorHAnsi" w:cstheme="minorHAnsi"/>
          <w:b/>
          <w:sz w:val="24"/>
          <w:szCs w:val="24"/>
          <w:lang w:val="x-none" w:eastAsia="x-none"/>
        </w:rPr>
        <w:t>.</w:t>
      </w:r>
    </w:p>
    <w:p w14:paraId="3DD6C4A9" w14:textId="4FB9BB75" w:rsidR="00D1078A" w:rsidRPr="00173E2D" w:rsidRDefault="0056409B" w:rsidP="006915F1">
      <w:pPr>
        <w:widowControl w:val="0"/>
        <w:numPr>
          <w:ilvl w:val="3"/>
          <w:numId w:val="21"/>
        </w:numPr>
        <w:spacing w:after="120" w:line="276" w:lineRule="auto"/>
        <w:ind w:left="357" w:hanging="357"/>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sz w:val="24"/>
          <w:szCs w:val="24"/>
          <w:lang w:val="x-none" w:eastAsia="x-none"/>
        </w:rPr>
        <w:t>Zmiana umowy wymaga dla swej ważności, pod rygorem nieważności, zachowania formy pisemnej.</w:t>
      </w:r>
    </w:p>
    <w:p w14:paraId="7669E6CE" w14:textId="77777777" w:rsidR="0056409B" w:rsidRPr="006D2474" w:rsidRDefault="0056409B" w:rsidP="00C50D3D">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50" w:name="_Toc61256843"/>
      <w:bookmarkStart w:id="51" w:name="_Toc160175341"/>
      <w:r w:rsidRPr="006D2474">
        <w:rPr>
          <w:rFonts w:asciiTheme="minorHAnsi" w:eastAsia="Times New Roman" w:hAnsiTheme="minorHAnsi" w:cstheme="minorHAnsi"/>
          <w:sz w:val="24"/>
          <w:szCs w:val="24"/>
          <w:lang w:eastAsia="pl-PL"/>
        </w:rPr>
        <w:t>pouczenie o Środkach ochrony prawnej przysługujących wykonawcy</w:t>
      </w:r>
      <w:bookmarkEnd w:id="50"/>
      <w:bookmarkEnd w:id="51"/>
    </w:p>
    <w:p w14:paraId="57C85369" w14:textId="76C0826A" w:rsidR="0056409B" w:rsidRDefault="0056409B" w:rsidP="006915F1">
      <w:pPr>
        <w:widowControl w:val="0"/>
        <w:numPr>
          <w:ilvl w:val="0"/>
          <w:numId w:val="22"/>
        </w:numPr>
        <w:spacing w:after="12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 xml:space="preserve">Środki ochrony prawnej przysługują Wykonawcy, jeżeli ma lub miał interes w uzyskaniu zamówienia oraz poniósł lub może ponieść szkodę w wyniku naruszenia przez Zamawiającego przepisów ustawy </w:t>
      </w:r>
      <w:proofErr w:type="spellStart"/>
      <w:r w:rsidRPr="006D2474">
        <w:rPr>
          <w:rFonts w:asciiTheme="minorHAnsi" w:eastAsia="Times New Roman" w:hAnsiTheme="minorHAnsi" w:cstheme="minorHAnsi"/>
          <w:bCs/>
          <w:color w:val="000000"/>
          <w:sz w:val="24"/>
          <w:szCs w:val="24"/>
          <w:lang w:eastAsia="pl-PL"/>
        </w:rPr>
        <w:t>Pzp</w:t>
      </w:r>
      <w:proofErr w:type="spellEnd"/>
      <w:r w:rsidRPr="006D2474">
        <w:rPr>
          <w:rFonts w:asciiTheme="minorHAnsi" w:eastAsia="Times New Roman" w:hAnsiTheme="minorHAnsi" w:cstheme="minorHAnsi"/>
          <w:bCs/>
          <w:color w:val="000000"/>
          <w:sz w:val="24"/>
          <w:szCs w:val="24"/>
          <w:lang w:eastAsia="pl-PL"/>
        </w:rPr>
        <w:t>.</w:t>
      </w:r>
    </w:p>
    <w:p w14:paraId="3B34D69C" w14:textId="77777777" w:rsidR="0056409B" w:rsidRPr="006D2474" w:rsidRDefault="0056409B" w:rsidP="006915F1">
      <w:pPr>
        <w:widowControl w:val="0"/>
        <w:numPr>
          <w:ilvl w:val="0"/>
          <w:numId w:val="22"/>
        </w:numPr>
        <w:spacing w:after="12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Odwołanie przysługuje na:</w:t>
      </w:r>
    </w:p>
    <w:p w14:paraId="7519F4FD" w14:textId="77777777" w:rsidR="0056409B" w:rsidRPr="006D2474" w:rsidRDefault="0056409B" w:rsidP="006915F1">
      <w:pPr>
        <w:widowControl w:val="0"/>
        <w:numPr>
          <w:ilvl w:val="1"/>
          <w:numId w:val="22"/>
        </w:numPr>
        <w:spacing w:after="12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niezgodną z przepisami ustawy czynność Zamawiającego, podjętą w postępowaniu o udzielenie zamówienia, w tym na projektowane postanowienie umowy;</w:t>
      </w:r>
    </w:p>
    <w:p w14:paraId="7FD87156" w14:textId="77777777" w:rsidR="0056409B" w:rsidRPr="006D2474" w:rsidRDefault="0056409B" w:rsidP="006915F1">
      <w:pPr>
        <w:widowControl w:val="0"/>
        <w:numPr>
          <w:ilvl w:val="1"/>
          <w:numId w:val="22"/>
        </w:numPr>
        <w:spacing w:after="12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zaniechanie czynności w postępowaniu o udzielenie zamówienia, do której Zamawiający był obowiązany na podstawie ustawy.</w:t>
      </w:r>
    </w:p>
    <w:p w14:paraId="2D80F1F2" w14:textId="05DFF862" w:rsidR="0056409B" w:rsidRPr="006D2474" w:rsidRDefault="0056409B" w:rsidP="006915F1">
      <w:pPr>
        <w:widowControl w:val="0"/>
        <w:numPr>
          <w:ilvl w:val="0"/>
          <w:numId w:val="22"/>
        </w:numPr>
        <w:spacing w:after="12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 xml:space="preserve">Odwołanie wnosi </w:t>
      </w:r>
      <w:r w:rsidR="00504EBD">
        <w:rPr>
          <w:rFonts w:asciiTheme="minorHAnsi" w:eastAsia="Times New Roman" w:hAnsiTheme="minorHAnsi" w:cstheme="minorHAnsi"/>
          <w:bCs/>
          <w:color w:val="000000"/>
          <w:sz w:val="24"/>
          <w:szCs w:val="24"/>
          <w:lang w:eastAsia="pl-PL"/>
        </w:rPr>
        <w:t>się</w:t>
      </w:r>
      <w:r w:rsidRPr="006D2474">
        <w:rPr>
          <w:rFonts w:asciiTheme="minorHAnsi" w:eastAsia="Times New Roman" w:hAnsiTheme="minorHAnsi" w:cstheme="minorHAnsi"/>
          <w:bCs/>
          <w:color w:val="000000"/>
          <w:sz w:val="24"/>
          <w:szCs w:val="24"/>
          <w:lang w:eastAsia="pl-PL"/>
        </w:rPr>
        <w:t xml:space="preserve"> do Prezesa Krajowej Izby Odwoławczej w formie pisemnej albo w formie elektronicznej albo w postaci elektronicznej opatrzone podpisem zaufanym.</w:t>
      </w:r>
    </w:p>
    <w:p w14:paraId="46CE9493" w14:textId="77777777" w:rsidR="0056409B" w:rsidRPr="006D2474" w:rsidRDefault="0056409B" w:rsidP="006915F1">
      <w:pPr>
        <w:widowControl w:val="0"/>
        <w:numPr>
          <w:ilvl w:val="0"/>
          <w:numId w:val="22"/>
        </w:numPr>
        <w:spacing w:after="12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 xml:space="preserve">Na orzeczenie Krajowej Izby Odwoławczej oraz postanowienie Prezesa Krajowej Izby Odwoławczej, o którym mowa w art. 519 ust. 1 ustawy </w:t>
      </w:r>
      <w:proofErr w:type="spellStart"/>
      <w:r w:rsidRPr="006D2474">
        <w:rPr>
          <w:rFonts w:asciiTheme="minorHAnsi" w:eastAsia="Times New Roman" w:hAnsiTheme="minorHAnsi" w:cstheme="minorHAnsi"/>
          <w:bCs/>
          <w:color w:val="000000"/>
          <w:sz w:val="24"/>
          <w:szCs w:val="24"/>
          <w:lang w:eastAsia="pl-PL"/>
        </w:rPr>
        <w:t>Pzp</w:t>
      </w:r>
      <w:proofErr w:type="spellEnd"/>
      <w:r w:rsidRPr="006D2474">
        <w:rPr>
          <w:rFonts w:asciiTheme="minorHAnsi" w:eastAsia="Times New Roman" w:hAnsiTheme="minorHAnsi" w:cstheme="minorHAnsi"/>
          <w:bCs/>
          <w:color w:val="000000"/>
          <w:sz w:val="24"/>
          <w:szCs w:val="24"/>
          <w:lang w:eastAsia="pl-PL"/>
        </w:rPr>
        <w:t>, stronom oraz uczestnikom postępowania odwoławczego przysługuje skarga do sądu. Skargę wnosi się do Sądu Okręgowego w Warszawie za pośrednictwem Prezesa Krajowej Izby Odwoławczej.</w:t>
      </w:r>
    </w:p>
    <w:p w14:paraId="7E26A610" w14:textId="19FBFD7E" w:rsidR="0056409B" w:rsidRDefault="0056409B" w:rsidP="006915F1">
      <w:pPr>
        <w:widowControl w:val="0"/>
        <w:numPr>
          <w:ilvl w:val="0"/>
          <w:numId w:val="22"/>
        </w:numPr>
        <w:spacing w:after="12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 xml:space="preserve">Szczegółowe informacje dotyczące środków ochrony prawnej określone są w Dziale IX „Środki ochrony prawnej” ustawy </w:t>
      </w:r>
      <w:proofErr w:type="spellStart"/>
      <w:r w:rsidRPr="006D2474">
        <w:rPr>
          <w:rFonts w:asciiTheme="minorHAnsi" w:eastAsia="Times New Roman" w:hAnsiTheme="minorHAnsi" w:cstheme="minorHAnsi"/>
          <w:bCs/>
          <w:color w:val="000000"/>
          <w:sz w:val="24"/>
          <w:szCs w:val="24"/>
          <w:lang w:eastAsia="pl-PL"/>
        </w:rPr>
        <w:t>Pzp</w:t>
      </w:r>
      <w:proofErr w:type="spellEnd"/>
      <w:r w:rsidRPr="006D2474">
        <w:rPr>
          <w:rFonts w:asciiTheme="minorHAnsi" w:eastAsia="Times New Roman" w:hAnsiTheme="minorHAnsi" w:cstheme="minorHAnsi"/>
          <w:bCs/>
          <w:color w:val="000000"/>
          <w:sz w:val="24"/>
          <w:szCs w:val="24"/>
          <w:lang w:eastAsia="pl-PL"/>
        </w:rPr>
        <w:t>.</w:t>
      </w:r>
    </w:p>
    <w:p w14:paraId="7227D89F" w14:textId="512A6498" w:rsidR="00AF2111" w:rsidRDefault="00AF2111" w:rsidP="00173E2D">
      <w:pPr>
        <w:widowControl w:val="0"/>
        <w:spacing w:after="120" w:line="276" w:lineRule="auto"/>
        <w:rPr>
          <w:rFonts w:asciiTheme="minorHAnsi" w:eastAsia="Times New Roman" w:hAnsiTheme="minorHAnsi" w:cstheme="minorHAnsi"/>
          <w:bCs/>
          <w:color w:val="000000"/>
          <w:sz w:val="24"/>
          <w:szCs w:val="24"/>
          <w:lang w:eastAsia="pl-PL"/>
        </w:rPr>
      </w:pPr>
    </w:p>
    <w:p w14:paraId="2BBDABC6" w14:textId="77777777" w:rsidR="0056409B" w:rsidRPr="006D2474" w:rsidRDefault="0056409B" w:rsidP="00E7067D">
      <w:pPr>
        <w:pStyle w:val="Nagwek1"/>
        <w:shd w:val="clear" w:color="auto" w:fill="D9D9D9" w:themeFill="background1" w:themeFillShade="D9"/>
        <w:spacing w:line="276" w:lineRule="auto"/>
        <w:rPr>
          <w:rFonts w:asciiTheme="minorHAnsi" w:hAnsiTheme="minorHAnsi" w:cstheme="minorHAnsi"/>
          <w:sz w:val="24"/>
          <w:szCs w:val="24"/>
        </w:rPr>
      </w:pPr>
      <w:bookmarkStart w:id="52" w:name="_Toc61256844"/>
      <w:bookmarkStart w:id="53" w:name="_Toc160175342"/>
      <w:bookmarkStart w:id="54" w:name="_Toc423333505"/>
      <w:r w:rsidRPr="006D2474">
        <w:rPr>
          <w:rFonts w:asciiTheme="minorHAnsi" w:hAnsiTheme="minorHAnsi" w:cstheme="minorHAnsi"/>
          <w:sz w:val="24"/>
          <w:szCs w:val="24"/>
          <w:lang w:eastAsia="pl-PL"/>
        </w:rPr>
        <w:t>ochrona danych osobowych</w:t>
      </w:r>
      <w:bookmarkEnd w:id="52"/>
      <w:bookmarkEnd w:id="53"/>
    </w:p>
    <w:p w14:paraId="26739D6D" w14:textId="77777777" w:rsidR="0056409B" w:rsidRPr="006D2474" w:rsidRDefault="0056409B" w:rsidP="00F77729">
      <w:pPr>
        <w:widowControl w:val="0"/>
        <w:spacing w:after="120" w:line="276" w:lineRule="auto"/>
        <w:rPr>
          <w:rFonts w:asciiTheme="minorHAnsi" w:hAnsiTheme="minorHAnsi" w:cstheme="minorHAnsi"/>
          <w:sz w:val="24"/>
          <w:szCs w:val="24"/>
        </w:rPr>
      </w:pPr>
      <w:r w:rsidRPr="006D2474">
        <w:rPr>
          <w:rFonts w:asciiTheme="minorHAnsi" w:hAnsiTheme="minorHAnsi" w:cstheme="minorHAnsi"/>
          <w:sz w:val="24"/>
          <w:szCs w:val="24"/>
        </w:rPr>
        <w:t>Zgodnie z art. 13 ust. 1 i 2 rozporządzenia Parlamentu Europejskiego i Rady (UE) 2016/679 z dnia 27 kwietnia 2016 r. w sprawie ochrony osób fizycznych w związku z p</w:t>
      </w:r>
      <w:r w:rsidR="009B27F3" w:rsidRPr="006D2474">
        <w:rPr>
          <w:rFonts w:asciiTheme="minorHAnsi" w:hAnsiTheme="minorHAnsi" w:cstheme="minorHAnsi"/>
          <w:sz w:val="24"/>
          <w:szCs w:val="24"/>
        </w:rPr>
        <w:t xml:space="preserve">rzetwarzaniem danych osobowych </w:t>
      </w:r>
      <w:r w:rsidRPr="006D2474">
        <w:rPr>
          <w:rFonts w:asciiTheme="minorHAnsi" w:hAnsiTheme="minorHAnsi" w:cstheme="minorHAnsi"/>
          <w:sz w:val="24"/>
          <w:szCs w:val="24"/>
        </w:rPr>
        <w:t xml:space="preserve">i w sprawie swobodnego przepływu takich danych oraz uchylenia dyrektywy 95/46/WE (ogólne rozporządzenie o ochronie danych) (Dz. Urz. UE L 119 z 04.05.2016, str. 1), dalej „RODO”, Zamawiający informuje, że: </w:t>
      </w:r>
    </w:p>
    <w:p w14:paraId="03E48E33" w14:textId="77777777" w:rsidR="00791459" w:rsidRDefault="00CF4DB5" w:rsidP="006915F1">
      <w:pPr>
        <w:widowControl w:val="0"/>
        <w:numPr>
          <w:ilvl w:val="0"/>
          <w:numId w:val="23"/>
        </w:numPr>
        <w:spacing w:after="120" w:line="276" w:lineRule="auto"/>
        <w:ind w:left="357" w:hanging="357"/>
        <w:rPr>
          <w:rFonts w:asciiTheme="minorHAnsi" w:hAnsiTheme="minorHAnsi" w:cstheme="minorHAnsi"/>
          <w:sz w:val="24"/>
          <w:szCs w:val="24"/>
        </w:rPr>
      </w:pPr>
      <w:r w:rsidRPr="00FD7790">
        <w:rPr>
          <w:rFonts w:asciiTheme="minorHAnsi" w:hAnsiTheme="minorHAnsi" w:cstheme="minorHAnsi"/>
          <w:sz w:val="24"/>
          <w:szCs w:val="24"/>
        </w:rPr>
        <w:t>Administratorem Pani/Pana danych osobowych jest Burmistrz Aleksandrowa Łódzkiego, Plac Kościuszki 2, 95-070 Aleksandrów Łódzki;</w:t>
      </w:r>
    </w:p>
    <w:p w14:paraId="1B583279" w14:textId="77777777" w:rsidR="00791459" w:rsidRDefault="00CF4DB5" w:rsidP="006915F1">
      <w:pPr>
        <w:widowControl w:val="0"/>
        <w:numPr>
          <w:ilvl w:val="0"/>
          <w:numId w:val="23"/>
        </w:numPr>
        <w:spacing w:after="120" w:line="276" w:lineRule="auto"/>
        <w:ind w:left="357" w:hanging="357"/>
        <w:rPr>
          <w:rFonts w:asciiTheme="minorHAnsi" w:hAnsiTheme="minorHAnsi" w:cstheme="minorHAnsi"/>
          <w:sz w:val="24"/>
          <w:szCs w:val="24"/>
        </w:rPr>
      </w:pPr>
      <w:r w:rsidRPr="00791459">
        <w:rPr>
          <w:rFonts w:asciiTheme="minorHAnsi" w:hAnsiTheme="minorHAnsi" w:cstheme="minorHAnsi"/>
          <w:sz w:val="24"/>
          <w:szCs w:val="24"/>
        </w:rPr>
        <w:t>Inspektorem ochrony danych osobowych jest Pani Dorota Różycka, iod@aleksandrow-lodzki.pl, tel. 42 2700314;</w:t>
      </w:r>
    </w:p>
    <w:p w14:paraId="7CC70F45" w14:textId="0F19E169" w:rsidR="00791459" w:rsidRDefault="00CF4DB5" w:rsidP="006915F1">
      <w:pPr>
        <w:widowControl w:val="0"/>
        <w:numPr>
          <w:ilvl w:val="0"/>
          <w:numId w:val="23"/>
        </w:numPr>
        <w:spacing w:after="120" w:line="276" w:lineRule="auto"/>
        <w:rPr>
          <w:rFonts w:asciiTheme="minorHAnsi" w:hAnsiTheme="minorHAnsi" w:cstheme="minorHAnsi"/>
          <w:sz w:val="24"/>
          <w:szCs w:val="24"/>
        </w:rPr>
      </w:pPr>
      <w:r w:rsidRPr="00791459">
        <w:rPr>
          <w:rFonts w:asciiTheme="minorHAnsi" w:hAnsiTheme="minorHAnsi" w:cstheme="minorHAnsi"/>
          <w:sz w:val="24"/>
          <w:szCs w:val="24"/>
        </w:rPr>
        <w:t xml:space="preserve">Pani/Pana dane osobowe przetwarzane będą na podstawie art. 6 ust. 1 lit. c RODO w celu </w:t>
      </w:r>
      <w:r w:rsidRPr="00791459">
        <w:rPr>
          <w:rFonts w:asciiTheme="minorHAnsi" w:hAnsiTheme="minorHAnsi" w:cstheme="minorHAnsi"/>
          <w:sz w:val="24"/>
          <w:szCs w:val="24"/>
        </w:rPr>
        <w:lastRenderedPageBreak/>
        <w:t xml:space="preserve">związanym z postępowaniem o udzielenie zamówienia publicznego nr </w:t>
      </w:r>
      <w:r w:rsidR="00D13359" w:rsidRPr="00791459">
        <w:rPr>
          <w:rFonts w:asciiTheme="minorHAnsi" w:hAnsiTheme="minorHAnsi" w:cstheme="minorHAnsi"/>
          <w:b/>
          <w:sz w:val="24"/>
          <w:szCs w:val="24"/>
        </w:rPr>
        <w:t>ZP.271</w:t>
      </w:r>
      <w:r w:rsidR="00D729CB">
        <w:rPr>
          <w:rFonts w:asciiTheme="minorHAnsi" w:hAnsiTheme="minorHAnsi" w:cstheme="minorHAnsi"/>
          <w:b/>
          <w:sz w:val="24"/>
          <w:szCs w:val="24"/>
        </w:rPr>
        <w:t>.7.</w:t>
      </w:r>
      <w:r w:rsidRPr="00791459">
        <w:rPr>
          <w:rFonts w:asciiTheme="minorHAnsi" w:hAnsiTheme="minorHAnsi" w:cstheme="minorHAnsi"/>
          <w:b/>
          <w:sz w:val="24"/>
          <w:szCs w:val="24"/>
        </w:rPr>
        <w:t>202</w:t>
      </w:r>
      <w:r w:rsidR="00D1078A">
        <w:rPr>
          <w:rFonts w:asciiTheme="minorHAnsi" w:hAnsiTheme="minorHAnsi" w:cstheme="minorHAnsi"/>
          <w:b/>
          <w:sz w:val="24"/>
          <w:szCs w:val="24"/>
        </w:rPr>
        <w:t>4</w:t>
      </w:r>
      <w:r w:rsidRPr="00791459">
        <w:rPr>
          <w:rFonts w:asciiTheme="minorHAnsi" w:hAnsiTheme="minorHAnsi" w:cstheme="minorHAnsi"/>
          <w:sz w:val="24"/>
          <w:szCs w:val="24"/>
        </w:rPr>
        <w:t xml:space="preserve"> na</w:t>
      </w:r>
      <w:r w:rsidR="00E7067D" w:rsidRPr="00791459">
        <w:rPr>
          <w:rFonts w:asciiTheme="minorHAnsi" w:hAnsiTheme="minorHAnsi" w:cstheme="minorHAnsi"/>
          <w:sz w:val="24"/>
          <w:szCs w:val="24"/>
        </w:rPr>
        <w:t xml:space="preserve"> </w:t>
      </w:r>
      <w:r w:rsidR="00173E2D" w:rsidRPr="00173E2D">
        <w:rPr>
          <w:rFonts w:asciiTheme="minorHAnsi" w:hAnsiTheme="minorHAnsi" w:cstheme="minorHAnsi"/>
          <w:b/>
          <w:sz w:val="24"/>
          <w:szCs w:val="24"/>
        </w:rPr>
        <w:t>Wymiana oświetlenia ulicznego na terenie Gminy Aleksandrów Łódzki</w:t>
      </w:r>
      <w:r w:rsidR="006C2AD9" w:rsidRPr="006C2AD9">
        <w:rPr>
          <w:rFonts w:asciiTheme="minorHAnsi" w:hAnsiTheme="minorHAnsi" w:cstheme="minorHAnsi"/>
          <w:b/>
          <w:sz w:val="24"/>
          <w:szCs w:val="24"/>
        </w:rPr>
        <w:t>.</w:t>
      </w:r>
    </w:p>
    <w:p w14:paraId="0C26A63A" w14:textId="311DCF46" w:rsidR="00791459" w:rsidRDefault="0056409B" w:rsidP="006915F1">
      <w:pPr>
        <w:widowControl w:val="0"/>
        <w:numPr>
          <w:ilvl w:val="0"/>
          <w:numId w:val="23"/>
        </w:numPr>
        <w:spacing w:after="120" w:line="276" w:lineRule="auto"/>
        <w:ind w:left="357" w:hanging="357"/>
        <w:rPr>
          <w:rFonts w:asciiTheme="minorHAnsi" w:hAnsiTheme="minorHAnsi" w:cstheme="minorHAnsi"/>
          <w:sz w:val="24"/>
          <w:szCs w:val="24"/>
        </w:rPr>
      </w:pPr>
      <w:r w:rsidRPr="00791459">
        <w:rPr>
          <w:rFonts w:asciiTheme="minorHAnsi" w:hAnsiTheme="minorHAnsi" w:cstheme="minorHAnsi"/>
          <w:sz w:val="24"/>
          <w:szCs w:val="24"/>
        </w:rPr>
        <w:t>Odbiorcami Pani/Pana danych osobowych będą osoby lub podmioty, którym udostępniona zostanie dokumentacja postępowania w oparciu o art. 18 oraz art. 74 ustawy z dnia 11 września 2019 r. – Prawo zamówień publicznych (</w:t>
      </w:r>
      <w:proofErr w:type="spellStart"/>
      <w:r w:rsidR="00CB7CE3">
        <w:rPr>
          <w:rFonts w:asciiTheme="minorHAnsi" w:hAnsiTheme="minorHAnsi" w:cstheme="minorHAnsi"/>
          <w:sz w:val="24"/>
          <w:szCs w:val="24"/>
        </w:rPr>
        <w:t>t.j</w:t>
      </w:r>
      <w:proofErr w:type="spellEnd"/>
      <w:r w:rsidR="00CB7CE3">
        <w:rPr>
          <w:rFonts w:asciiTheme="minorHAnsi" w:hAnsiTheme="minorHAnsi" w:cstheme="minorHAnsi"/>
          <w:sz w:val="24"/>
          <w:szCs w:val="24"/>
        </w:rPr>
        <w:t xml:space="preserve">. </w:t>
      </w:r>
      <w:r w:rsidRPr="00791459">
        <w:rPr>
          <w:rFonts w:asciiTheme="minorHAnsi" w:hAnsiTheme="minorHAnsi" w:cstheme="minorHAnsi"/>
          <w:sz w:val="24"/>
          <w:szCs w:val="24"/>
        </w:rPr>
        <w:t>Dz. U.</w:t>
      </w:r>
      <w:r w:rsidR="00CB7CE3">
        <w:rPr>
          <w:rFonts w:asciiTheme="minorHAnsi" w:hAnsiTheme="minorHAnsi" w:cstheme="minorHAnsi"/>
          <w:sz w:val="24"/>
          <w:szCs w:val="24"/>
        </w:rPr>
        <w:t xml:space="preserve"> z 2023 r. poz. 1605 z </w:t>
      </w:r>
      <w:proofErr w:type="spellStart"/>
      <w:r w:rsidR="00CB7CE3">
        <w:rPr>
          <w:rFonts w:asciiTheme="minorHAnsi" w:hAnsiTheme="minorHAnsi" w:cstheme="minorHAnsi"/>
          <w:sz w:val="24"/>
          <w:szCs w:val="24"/>
        </w:rPr>
        <w:t>późn</w:t>
      </w:r>
      <w:proofErr w:type="spellEnd"/>
      <w:r w:rsidR="00CB7CE3">
        <w:rPr>
          <w:rFonts w:asciiTheme="minorHAnsi" w:hAnsiTheme="minorHAnsi" w:cstheme="minorHAnsi"/>
          <w:sz w:val="24"/>
          <w:szCs w:val="24"/>
        </w:rPr>
        <w:t>. zm.</w:t>
      </w:r>
      <w:r w:rsidRPr="00791459">
        <w:rPr>
          <w:rFonts w:asciiTheme="minorHAnsi" w:hAnsiTheme="minorHAnsi" w:cstheme="minorHAnsi"/>
          <w:sz w:val="24"/>
          <w:szCs w:val="24"/>
        </w:rPr>
        <w:t xml:space="preserve">), dalej „ustawa </w:t>
      </w:r>
      <w:proofErr w:type="spellStart"/>
      <w:r w:rsidRPr="00791459">
        <w:rPr>
          <w:rFonts w:asciiTheme="minorHAnsi" w:hAnsiTheme="minorHAnsi" w:cstheme="minorHAnsi"/>
          <w:sz w:val="24"/>
          <w:szCs w:val="24"/>
        </w:rPr>
        <w:t>Pzp</w:t>
      </w:r>
      <w:proofErr w:type="spellEnd"/>
      <w:r w:rsidRPr="00791459">
        <w:rPr>
          <w:rFonts w:asciiTheme="minorHAnsi" w:hAnsiTheme="minorHAnsi" w:cstheme="minorHAnsi"/>
          <w:sz w:val="24"/>
          <w:szCs w:val="24"/>
        </w:rPr>
        <w:t xml:space="preserve">”;  </w:t>
      </w:r>
    </w:p>
    <w:p w14:paraId="6B72A458" w14:textId="77777777" w:rsidR="00791459" w:rsidRDefault="0056409B" w:rsidP="006915F1">
      <w:pPr>
        <w:widowControl w:val="0"/>
        <w:numPr>
          <w:ilvl w:val="0"/>
          <w:numId w:val="23"/>
        </w:numPr>
        <w:spacing w:after="120" w:line="276" w:lineRule="auto"/>
        <w:ind w:left="357" w:hanging="357"/>
        <w:rPr>
          <w:rFonts w:asciiTheme="minorHAnsi" w:hAnsiTheme="minorHAnsi" w:cstheme="minorHAnsi"/>
          <w:sz w:val="24"/>
          <w:szCs w:val="24"/>
        </w:rPr>
      </w:pPr>
      <w:r w:rsidRPr="00791459">
        <w:rPr>
          <w:rFonts w:asciiTheme="minorHAnsi" w:hAnsiTheme="minorHAnsi" w:cstheme="minorHAnsi"/>
          <w:sz w:val="24"/>
          <w:szCs w:val="24"/>
        </w:rPr>
        <w:t xml:space="preserve">Pani/Pana dane osobowe będą przechowywane, zgodnie z art. 78 ust. 1 ustawy </w:t>
      </w:r>
      <w:proofErr w:type="spellStart"/>
      <w:r w:rsidRPr="00791459">
        <w:rPr>
          <w:rFonts w:asciiTheme="minorHAnsi" w:hAnsiTheme="minorHAnsi" w:cstheme="minorHAnsi"/>
          <w:sz w:val="24"/>
          <w:szCs w:val="24"/>
        </w:rPr>
        <w:t>Pzp</w:t>
      </w:r>
      <w:proofErr w:type="spellEnd"/>
      <w:r w:rsidRPr="00791459">
        <w:rPr>
          <w:rFonts w:asciiTheme="minorHAnsi" w:hAnsiTheme="minorHAnsi" w:cstheme="minorHAnsi"/>
          <w:sz w:val="24"/>
          <w:szCs w:val="24"/>
        </w:rPr>
        <w:t>, przez okres 4 lat od dnia zakończenia postępowania o udzielenie zamówienia, a jeżeli czas trwania umowy przekracza 4 lata, okres przechowywania obejmuje cały czas trwania umowy;</w:t>
      </w:r>
    </w:p>
    <w:p w14:paraId="297C4C58" w14:textId="77777777" w:rsidR="00791459" w:rsidRDefault="0056409B" w:rsidP="006915F1">
      <w:pPr>
        <w:widowControl w:val="0"/>
        <w:numPr>
          <w:ilvl w:val="0"/>
          <w:numId w:val="23"/>
        </w:numPr>
        <w:spacing w:after="120" w:line="276" w:lineRule="auto"/>
        <w:ind w:left="357" w:hanging="357"/>
        <w:rPr>
          <w:rFonts w:asciiTheme="minorHAnsi" w:hAnsiTheme="minorHAnsi" w:cstheme="minorHAnsi"/>
          <w:sz w:val="24"/>
          <w:szCs w:val="24"/>
        </w:rPr>
      </w:pPr>
      <w:r w:rsidRPr="00791459">
        <w:rPr>
          <w:rFonts w:asciiTheme="minorHAnsi" w:hAnsiTheme="minorHAnsi" w:cstheme="minorHAnsi"/>
          <w:sz w:val="24"/>
          <w:szCs w:val="24"/>
        </w:rPr>
        <w:t xml:space="preserve">Obowiązek podania przez Panią/Pana danych osobowych bezpośrednio Pani/Pana dotyczących jest wymogiem ustawowym określonym w przepisach ustawy </w:t>
      </w:r>
      <w:proofErr w:type="spellStart"/>
      <w:r w:rsidRPr="00791459">
        <w:rPr>
          <w:rFonts w:asciiTheme="minorHAnsi" w:hAnsiTheme="minorHAnsi" w:cstheme="minorHAnsi"/>
          <w:sz w:val="24"/>
          <w:szCs w:val="24"/>
        </w:rPr>
        <w:t>Pzp</w:t>
      </w:r>
      <w:proofErr w:type="spellEnd"/>
      <w:r w:rsidRPr="00791459">
        <w:rPr>
          <w:rFonts w:asciiTheme="minorHAnsi" w:hAnsiTheme="minorHAnsi" w:cstheme="minorHAnsi"/>
          <w:sz w:val="24"/>
          <w:szCs w:val="24"/>
        </w:rPr>
        <w:t xml:space="preserve">, związanym z udziałem w postępowaniu o udzielenie zamówienia publicznego; konsekwencje niepodania określonych danych wynikają z ustawy </w:t>
      </w:r>
      <w:proofErr w:type="spellStart"/>
      <w:r w:rsidRPr="00791459">
        <w:rPr>
          <w:rFonts w:asciiTheme="minorHAnsi" w:hAnsiTheme="minorHAnsi" w:cstheme="minorHAnsi"/>
          <w:sz w:val="24"/>
          <w:szCs w:val="24"/>
        </w:rPr>
        <w:t>Pzp</w:t>
      </w:r>
      <w:proofErr w:type="spellEnd"/>
      <w:r w:rsidRPr="00791459">
        <w:rPr>
          <w:rFonts w:asciiTheme="minorHAnsi" w:hAnsiTheme="minorHAnsi" w:cstheme="minorHAnsi"/>
          <w:sz w:val="24"/>
          <w:szCs w:val="24"/>
        </w:rPr>
        <w:t xml:space="preserve">;  </w:t>
      </w:r>
    </w:p>
    <w:p w14:paraId="667D81BA" w14:textId="77777777" w:rsidR="00791459" w:rsidRDefault="0056409B" w:rsidP="006915F1">
      <w:pPr>
        <w:widowControl w:val="0"/>
        <w:numPr>
          <w:ilvl w:val="0"/>
          <w:numId w:val="23"/>
        </w:numPr>
        <w:spacing w:after="120" w:line="276" w:lineRule="auto"/>
        <w:ind w:left="357" w:hanging="357"/>
        <w:rPr>
          <w:rFonts w:asciiTheme="minorHAnsi" w:hAnsiTheme="minorHAnsi" w:cstheme="minorHAnsi"/>
          <w:sz w:val="24"/>
          <w:szCs w:val="24"/>
        </w:rPr>
      </w:pPr>
      <w:r w:rsidRPr="00791459">
        <w:rPr>
          <w:rFonts w:asciiTheme="minorHAnsi" w:hAnsiTheme="minorHAnsi" w:cstheme="minorHAnsi"/>
          <w:sz w:val="24"/>
          <w:szCs w:val="24"/>
        </w:rPr>
        <w:t>W odniesieniu do Pani/Pana danych osobowych decyzje nie będą podejmowane w sposób zautomatyzowany, stosowanie do art. 22 RODO;</w:t>
      </w:r>
    </w:p>
    <w:p w14:paraId="698726A6" w14:textId="71DA806B" w:rsidR="0056409B" w:rsidRPr="00791459" w:rsidRDefault="0056409B" w:rsidP="006915F1">
      <w:pPr>
        <w:widowControl w:val="0"/>
        <w:numPr>
          <w:ilvl w:val="0"/>
          <w:numId w:val="23"/>
        </w:numPr>
        <w:spacing w:after="0" w:line="276" w:lineRule="auto"/>
        <w:ind w:left="357" w:hanging="357"/>
        <w:rPr>
          <w:rFonts w:asciiTheme="minorHAnsi" w:hAnsiTheme="minorHAnsi" w:cstheme="minorHAnsi"/>
          <w:sz w:val="24"/>
          <w:szCs w:val="24"/>
        </w:rPr>
      </w:pPr>
      <w:r w:rsidRPr="00791459">
        <w:rPr>
          <w:rFonts w:asciiTheme="minorHAnsi" w:hAnsiTheme="minorHAnsi" w:cstheme="minorHAnsi"/>
          <w:sz w:val="24"/>
          <w:szCs w:val="24"/>
        </w:rPr>
        <w:t>Posiada Pani/Pan:</w:t>
      </w:r>
    </w:p>
    <w:p w14:paraId="334BD09D" w14:textId="77777777" w:rsidR="00791459" w:rsidRDefault="0056409B" w:rsidP="006915F1">
      <w:pPr>
        <w:widowControl w:val="0"/>
        <w:numPr>
          <w:ilvl w:val="0"/>
          <w:numId w:val="24"/>
        </w:numPr>
        <w:spacing w:after="0" w:line="276" w:lineRule="auto"/>
        <w:ind w:left="782" w:hanging="357"/>
        <w:rPr>
          <w:rFonts w:asciiTheme="minorHAnsi" w:hAnsiTheme="minorHAnsi" w:cstheme="minorHAnsi"/>
          <w:sz w:val="24"/>
          <w:szCs w:val="24"/>
        </w:rPr>
      </w:pPr>
      <w:r w:rsidRPr="006D2474">
        <w:rPr>
          <w:rFonts w:asciiTheme="minorHAnsi" w:hAnsiTheme="minorHAnsi" w:cstheme="minorHAnsi"/>
          <w:sz w:val="24"/>
          <w:szCs w:val="24"/>
        </w:rPr>
        <w:t>na podstawie art. 15 RODO prawo dostępu do danych osobowych Pani/Pana dotyczących;</w:t>
      </w:r>
    </w:p>
    <w:p w14:paraId="1466FF73" w14:textId="77777777" w:rsidR="00791459" w:rsidRDefault="0056409B" w:rsidP="006915F1">
      <w:pPr>
        <w:widowControl w:val="0"/>
        <w:numPr>
          <w:ilvl w:val="0"/>
          <w:numId w:val="24"/>
        </w:numPr>
        <w:spacing w:after="0" w:line="276" w:lineRule="auto"/>
        <w:ind w:left="782" w:hanging="357"/>
        <w:rPr>
          <w:rFonts w:asciiTheme="minorHAnsi" w:hAnsiTheme="minorHAnsi" w:cstheme="minorHAnsi"/>
          <w:sz w:val="24"/>
          <w:szCs w:val="24"/>
        </w:rPr>
      </w:pPr>
      <w:r w:rsidRPr="00791459">
        <w:rPr>
          <w:rFonts w:asciiTheme="minorHAnsi" w:hAnsiTheme="minorHAnsi" w:cstheme="minorHAnsi"/>
          <w:sz w:val="24"/>
          <w:szCs w:val="24"/>
        </w:rPr>
        <w:t>na podstawie art. 16 RODO prawo do sprostowania Pani/Pana danych osobowych</w:t>
      </w:r>
      <w:r w:rsidRPr="006D2474">
        <w:rPr>
          <w:rFonts w:asciiTheme="minorHAnsi" w:hAnsiTheme="minorHAnsi" w:cstheme="minorHAnsi"/>
          <w:sz w:val="24"/>
          <w:szCs w:val="24"/>
          <w:vertAlign w:val="superscript"/>
        </w:rPr>
        <w:footnoteReference w:id="1"/>
      </w:r>
      <w:r w:rsidRPr="00791459">
        <w:rPr>
          <w:rFonts w:asciiTheme="minorHAnsi" w:hAnsiTheme="minorHAnsi" w:cstheme="minorHAnsi"/>
          <w:sz w:val="24"/>
          <w:szCs w:val="24"/>
        </w:rPr>
        <w:t>;</w:t>
      </w:r>
    </w:p>
    <w:p w14:paraId="7238BF47" w14:textId="77777777" w:rsidR="00791459" w:rsidRDefault="0056409B" w:rsidP="006915F1">
      <w:pPr>
        <w:widowControl w:val="0"/>
        <w:numPr>
          <w:ilvl w:val="0"/>
          <w:numId w:val="24"/>
        </w:numPr>
        <w:spacing w:after="0" w:line="276" w:lineRule="auto"/>
        <w:ind w:left="782" w:hanging="357"/>
        <w:rPr>
          <w:rFonts w:asciiTheme="minorHAnsi" w:hAnsiTheme="minorHAnsi" w:cstheme="minorHAnsi"/>
          <w:sz w:val="24"/>
          <w:szCs w:val="24"/>
        </w:rPr>
      </w:pPr>
      <w:r w:rsidRPr="00791459">
        <w:rPr>
          <w:rFonts w:asciiTheme="minorHAnsi" w:hAnsiTheme="minorHAnsi" w:cstheme="minorHAnsi"/>
          <w:sz w:val="24"/>
          <w:szCs w:val="24"/>
        </w:rPr>
        <w:t>na podstawie art. 18 RODO prawo żądania od administratora ograniczenia przetwarzania danych osobowych z zastrzeżeniem przypadków, o których mowa w art. 18 ust. 2 RODO</w:t>
      </w:r>
      <w:r w:rsidRPr="006D2474">
        <w:rPr>
          <w:rFonts w:asciiTheme="minorHAnsi" w:hAnsiTheme="minorHAnsi" w:cstheme="minorHAnsi"/>
          <w:sz w:val="24"/>
          <w:szCs w:val="24"/>
          <w:vertAlign w:val="superscript"/>
        </w:rPr>
        <w:footnoteReference w:id="2"/>
      </w:r>
      <w:r w:rsidRPr="00791459">
        <w:rPr>
          <w:rFonts w:asciiTheme="minorHAnsi" w:hAnsiTheme="minorHAnsi" w:cstheme="minorHAnsi"/>
          <w:sz w:val="24"/>
          <w:szCs w:val="24"/>
        </w:rPr>
        <w:t xml:space="preserve">;  </w:t>
      </w:r>
    </w:p>
    <w:p w14:paraId="7AA3F9EC" w14:textId="699AC9B3" w:rsidR="0056409B" w:rsidRPr="00791459" w:rsidRDefault="0056409B" w:rsidP="006915F1">
      <w:pPr>
        <w:widowControl w:val="0"/>
        <w:numPr>
          <w:ilvl w:val="0"/>
          <w:numId w:val="24"/>
        </w:numPr>
        <w:spacing w:after="120" w:line="276" w:lineRule="auto"/>
        <w:ind w:left="782" w:hanging="357"/>
        <w:rPr>
          <w:rFonts w:asciiTheme="minorHAnsi" w:hAnsiTheme="minorHAnsi" w:cstheme="minorHAnsi"/>
          <w:sz w:val="24"/>
          <w:szCs w:val="24"/>
        </w:rPr>
      </w:pPr>
      <w:r w:rsidRPr="00791459">
        <w:rPr>
          <w:rFonts w:asciiTheme="minorHAnsi" w:hAnsiTheme="minorHAnsi" w:cstheme="minorHAnsi"/>
          <w:sz w:val="24"/>
          <w:szCs w:val="24"/>
        </w:rPr>
        <w:t>prawo do wniesienia skargi do Prezesa Urzędu Ochrony Danych Osobowych, gdy uzna Pani/Pan, że przetwarzanie danych osobowych Pani/Pana dotyczących narusza przepisy RODO;</w:t>
      </w:r>
    </w:p>
    <w:p w14:paraId="7FB7D658" w14:textId="77777777" w:rsidR="0056409B" w:rsidRPr="006D2474" w:rsidRDefault="0056409B" w:rsidP="006915F1">
      <w:pPr>
        <w:widowControl w:val="0"/>
        <w:numPr>
          <w:ilvl w:val="0"/>
          <w:numId w:val="23"/>
        </w:numPr>
        <w:spacing w:after="0" w:line="276" w:lineRule="auto"/>
        <w:ind w:left="357" w:hanging="357"/>
        <w:rPr>
          <w:rFonts w:asciiTheme="minorHAnsi" w:hAnsiTheme="minorHAnsi" w:cstheme="minorHAnsi"/>
          <w:sz w:val="24"/>
          <w:szCs w:val="24"/>
          <w:lang w:val="x-none"/>
        </w:rPr>
      </w:pPr>
      <w:r w:rsidRPr="006D2474">
        <w:rPr>
          <w:rFonts w:asciiTheme="minorHAnsi" w:hAnsiTheme="minorHAnsi" w:cstheme="minorHAnsi"/>
          <w:sz w:val="24"/>
          <w:szCs w:val="24"/>
          <w:lang w:val="x-none"/>
        </w:rPr>
        <w:t>Nie przysługuje Pani/Panu:</w:t>
      </w:r>
    </w:p>
    <w:p w14:paraId="17278D16" w14:textId="77777777" w:rsidR="00791459" w:rsidRDefault="0056409B" w:rsidP="006915F1">
      <w:pPr>
        <w:widowControl w:val="0"/>
        <w:numPr>
          <w:ilvl w:val="0"/>
          <w:numId w:val="25"/>
        </w:numPr>
        <w:spacing w:after="0" w:line="276" w:lineRule="auto"/>
        <w:ind w:left="782" w:hanging="357"/>
        <w:rPr>
          <w:rFonts w:asciiTheme="minorHAnsi" w:hAnsiTheme="minorHAnsi" w:cstheme="minorHAnsi"/>
          <w:sz w:val="24"/>
          <w:szCs w:val="24"/>
        </w:rPr>
      </w:pPr>
      <w:r w:rsidRPr="006D2474">
        <w:rPr>
          <w:rFonts w:asciiTheme="minorHAnsi" w:hAnsiTheme="minorHAnsi" w:cstheme="minorHAnsi"/>
          <w:sz w:val="24"/>
          <w:szCs w:val="24"/>
        </w:rPr>
        <w:t>w związku z art. 17 ust. 3 lit. b, d lub e RODO prawo do usunięcia danych osobowych;</w:t>
      </w:r>
    </w:p>
    <w:p w14:paraId="7C9B6681" w14:textId="77777777" w:rsidR="00791459" w:rsidRDefault="0056409B" w:rsidP="006915F1">
      <w:pPr>
        <w:keepNext/>
        <w:keepLines/>
        <w:numPr>
          <w:ilvl w:val="0"/>
          <w:numId w:val="25"/>
        </w:numPr>
        <w:spacing w:after="0" w:line="276" w:lineRule="auto"/>
        <w:ind w:left="782" w:hanging="357"/>
        <w:rPr>
          <w:rFonts w:asciiTheme="minorHAnsi" w:hAnsiTheme="minorHAnsi" w:cstheme="minorHAnsi"/>
          <w:sz w:val="24"/>
          <w:szCs w:val="24"/>
        </w:rPr>
      </w:pPr>
      <w:r w:rsidRPr="00791459">
        <w:rPr>
          <w:rFonts w:asciiTheme="minorHAnsi" w:hAnsiTheme="minorHAnsi" w:cstheme="minorHAnsi"/>
          <w:sz w:val="24"/>
          <w:szCs w:val="24"/>
        </w:rPr>
        <w:lastRenderedPageBreak/>
        <w:t>prawo do przenoszenia danych osobowych, o którym mowa w art. 20 RODO;</w:t>
      </w:r>
    </w:p>
    <w:p w14:paraId="02AB799B" w14:textId="41B27E11" w:rsidR="0056409B" w:rsidRDefault="0056409B" w:rsidP="006915F1">
      <w:pPr>
        <w:keepNext/>
        <w:keepLines/>
        <w:numPr>
          <w:ilvl w:val="0"/>
          <w:numId w:val="25"/>
        </w:numPr>
        <w:spacing w:after="0" w:line="276" w:lineRule="auto"/>
        <w:ind w:left="782" w:hanging="357"/>
        <w:rPr>
          <w:rFonts w:asciiTheme="minorHAnsi" w:hAnsiTheme="minorHAnsi" w:cstheme="minorHAnsi"/>
          <w:sz w:val="24"/>
          <w:szCs w:val="24"/>
        </w:rPr>
      </w:pPr>
      <w:r w:rsidRPr="00791459">
        <w:rPr>
          <w:rFonts w:asciiTheme="minorHAnsi" w:hAnsiTheme="minorHAnsi" w:cstheme="minorHAnsi"/>
          <w:sz w:val="24"/>
          <w:szCs w:val="24"/>
        </w:rPr>
        <w:t xml:space="preserve">na podstawie art. 21 RODO prawo sprzeciwu, wobec przetwarzania danych osobowych, gdyż podstawą prawną przetwarzania Pani/Pana danych osobowych jest art. 6 ust. 1 lit. c RODO. </w:t>
      </w:r>
    </w:p>
    <w:p w14:paraId="0764DCF2" w14:textId="77777777" w:rsidR="0056409B" w:rsidRPr="006D2474" w:rsidRDefault="0056409B" w:rsidP="00173E2D">
      <w:pPr>
        <w:pStyle w:val="Nagwek1"/>
        <w:keepNext/>
        <w:keepLines/>
        <w:widowControl/>
        <w:shd w:val="clear" w:color="auto" w:fill="D9D9D9" w:themeFill="background1" w:themeFillShade="D9"/>
        <w:spacing w:after="120" w:line="276" w:lineRule="auto"/>
        <w:ind w:left="357" w:hanging="357"/>
        <w:rPr>
          <w:rFonts w:asciiTheme="minorHAnsi" w:hAnsiTheme="minorHAnsi" w:cstheme="minorHAnsi"/>
          <w:sz w:val="24"/>
          <w:szCs w:val="24"/>
        </w:rPr>
      </w:pPr>
      <w:bookmarkStart w:id="55" w:name="_Toc61256845"/>
      <w:bookmarkStart w:id="56" w:name="_Toc160175343"/>
      <w:bookmarkEnd w:id="54"/>
      <w:r w:rsidRPr="006D2474">
        <w:rPr>
          <w:rFonts w:asciiTheme="minorHAnsi" w:hAnsiTheme="minorHAnsi" w:cstheme="minorHAnsi"/>
          <w:sz w:val="24"/>
          <w:szCs w:val="24"/>
          <w:lang w:eastAsia="pl-PL"/>
        </w:rPr>
        <w:t>załączniki</w:t>
      </w:r>
      <w:bookmarkEnd w:id="55"/>
      <w:bookmarkEnd w:id="56"/>
    </w:p>
    <w:p w14:paraId="2DA0B0D0" w14:textId="77777777" w:rsidR="00E568AC" w:rsidRPr="00E568AC" w:rsidRDefault="00E568AC" w:rsidP="00173E2D">
      <w:pPr>
        <w:keepNext/>
        <w:keepLines/>
        <w:spacing w:after="120" w:line="276" w:lineRule="auto"/>
        <w:rPr>
          <w:rFonts w:asciiTheme="minorHAnsi" w:eastAsia="Times New Roman" w:hAnsiTheme="minorHAnsi" w:cstheme="minorHAnsi"/>
          <w:sz w:val="16"/>
          <w:szCs w:val="16"/>
          <w:lang w:eastAsia="pl-PL"/>
        </w:rPr>
      </w:pPr>
    </w:p>
    <w:p w14:paraId="437CE327" w14:textId="5A6D4945" w:rsidR="0056409B" w:rsidRPr="00C50D3D" w:rsidRDefault="0056409B" w:rsidP="00173E2D">
      <w:pPr>
        <w:keepNext/>
        <w:keepLines/>
        <w:spacing w:after="120" w:line="276" w:lineRule="auto"/>
        <w:rPr>
          <w:rFonts w:asciiTheme="minorHAnsi" w:eastAsia="Times New Roman" w:hAnsiTheme="minorHAnsi" w:cstheme="minorHAnsi"/>
          <w:sz w:val="24"/>
          <w:szCs w:val="24"/>
          <w:lang w:eastAsia="pl-PL"/>
        </w:rPr>
      </w:pPr>
      <w:r w:rsidRPr="00C50D3D">
        <w:rPr>
          <w:rFonts w:asciiTheme="minorHAnsi" w:eastAsia="Times New Roman" w:hAnsiTheme="minorHAnsi" w:cstheme="minorHAnsi"/>
          <w:sz w:val="24"/>
          <w:szCs w:val="24"/>
          <w:lang w:eastAsia="pl-PL"/>
        </w:rPr>
        <w:t>Następujące załączniki stanowią integralną część SWZ:</w:t>
      </w:r>
    </w:p>
    <w:p w14:paraId="2923326A" w14:textId="77777777" w:rsidR="0056409B" w:rsidRPr="00C50D3D" w:rsidRDefault="0056409B" w:rsidP="006915F1">
      <w:pPr>
        <w:keepNext/>
        <w:keepLines/>
        <w:numPr>
          <w:ilvl w:val="0"/>
          <w:numId w:val="26"/>
        </w:numPr>
        <w:spacing w:after="120" w:line="276" w:lineRule="auto"/>
        <w:rPr>
          <w:rFonts w:asciiTheme="minorHAnsi" w:eastAsia="Times New Roman" w:hAnsiTheme="minorHAnsi" w:cstheme="minorHAnsi"/>
          <w:sz w:val="24"/>
          <w:szCs w:val="24"/>
          <w:lang w:eastAsia="pl-PL"/>
        </w:rPr>
      </w:pPr>
      <w:r w:rsidRPr="00C50D3D">
        <w:rPr>
          <w:rFonts w:asciiTheme="minorHAnsi" w:eastAsia="Times New Roman" w:hAnsiTheme="minorHAnsi" w:cstheme="minorHAnsi"/>
          <w:sz w:val="24"/>
          <w:szCs w:val="24"/>
          <w:lang w:eastAsia="pl-PL"/>
        </w:rPr>
        <w:t>Załącznik nr 1 – Formularz oferty,</w:t>
      </w:r>
    </w:p>
    <w:p w14:paraId="4651C335" w14:textId="77777777" w:rsidR="0056409B" w:rsidRPr="00C50D3D" w:rsidRDefault="0056409B" w:rsidP="006915F1">
      <w:pPr>
        <w:keepNext/>
        <w:keepLines/>
        <w:numPr>
          <w:ilvl w:val="0"/>
          <w:numId w:val="26"/>
        </w:numPr>
        <w:spacing w:after="120" w:line="276" w:lineRule="auto"/>
        <w:rPr>
          <w:rFonts w:asciiTheme="minorHAnsi" w:eastAsia="Times New Roman" w:hAnsiTheme="minorHAnsi" w:cstheme="minorHAnsi"/>
          <w:sz w:val="24"/>
          <w:szCs w:val="24"/>
          <w:lang w:eastAsia="pl-PL"/>
        </w:rPr>
      </w:pPr>
      <w:r w:rsidRPr="00C50D3D">
        <w:rPr>
          <w:rFonts w:asciiTheme="minorHAnsi" w:eastAsia="Times New Roman" w:hAnsiTheme="minorHAnsi" w:cstheme="minorHAnsi"/>
          <w:sz w:val="24"/>
          <w:szCs w:val="24"/>
          <w:lang w:eastAsia="pl-PL"/>
        </w:rPr>
        <w:t>Załącznik nr 2 – Oświadczenie Wykonawcy o niepodleganiu wykluczeni</w:t>
      </w:r>
      <w:r w:rsidR="009B27F3" w:rsidRPr="00C50D3D">
        <w:rPr>
          <w:rFonts w:asciiTheme="minorHAnsi" w:eastAsia="Times New Roman" w:hAnsiTheme="minorHAnsi" w:cstheme="minorHAnsi"/>
          <w:sz w:val="24"/>
          <w:szCs w:val="24"/>
          <w:lang w:eastAsia="pl-PL"/>
        </w:rPr>
        <w:t xml:space="preserve">u, spełnianiu warunków udziału </w:t>
      </w:r>
      <w:r w:rsidRPr="00C50D3D">
        <w:rPr>
          <w:rFonts w:asciiTheme="minorHAnsi" w:eastAsia="Times New Roman" w:hAnsiTheme="minorHAnsi" w:cstheme="minorHAnsi"/>
          <w:sz w:val="24"/>
          <w:szCs w:val="24"/>
          <w:lang w:eastAsia="pl-PL"/>
        </w:rPr>
        <w:t>w postępowaniu,</w:t>
      </w:r>
    </w:p>
    <w:p w14:paraId="49BA92A8" w14:textId="77777777" w:rsidR="0056409B" w:rsidRPr="00C50D3D" w:rsidRDefault="0056409B" w:rsidP="006915F1">
      <w:pPr>
        <w:keepNext/>
        <w:keepLines/>
        <w:numPr>
          <w:ilvl w:val="0"/>
          <w:numId w:val="26"/>
        </w:numPr>
        <w:spacing w:after="120" w:line="276" w:lineRule="auto"/>
        <w:rPr>
          <w:rFonts w:asciiTheme="minorHAnsi" w:eastAsia="Times New Roman" w:hAnsiTheme="minorHAnsi" w:cstheme="minorHAnsi"/>
          <w:sz w:val="24"/>
          <w:szCs w:val="24"/>
          <w:lang w:eastAsia="pl-PL"/>
        </w:rPr>
      </w:pPr>
      <w:r w:rsidRPr="00C50D3D">
        <w:rPr>
          <w:rFonts w:asciiTheme="minorHAnsi" w:eastAsia="Times New Roman" w:hAnsiTheme="minorHAnsi" w:cstheme="minorHAnsi"/>
          <w:sz w:val="24"/>
          <w:szCs w:val="24"/>
          <w:lang w:eastAsia="pl-PL"/>
        </w:rPr>
        <w:t xml:space="preserve">Załącznik nr 3 – Oświadczenie Wykonawcy o braku przynależności </w:t>
      </w:r>
      <w:r w:rsidR="00F172EC" w:rsidRPr="00C50D3D">
        <w:rPr>
          <w:rFonts w:asciiTheme="minorHAnsi" w:eastAsia="Times New Roman" w:hAnsiTheme="minorHAnsi" w:cstheme="minorHAnsi"/>
          <w:sz w:val="24"/>
          <w:szCs w:val="24"/>
          <w:lang w:eastAsia="pl-PL"/>
        </w:rPr>
        <w:t>bądź przynależności do tej samej</w:t>
      </w:r>
      <w:r w:rsidRPr="00C50D3D">
        <w:rPr>
          <w:rFonts w:asciiTheme="minorHAnsi" w:eastAsia="Times New Roman" w:hAnsiTheme="minorHAnsi" w:cstheme="minorHAnsi"/>
          <w:sz w:val="24"/>
          <w:szCs w:val="24"/>
          <w:lang w:eastAsia="pl-PL"/>
        </w:rPr>
        <w:t xml:space="preserve"> </w:t>
      </w:r>
      <w:r w:rsidR="00F172EC" w:rsidRPr="00C50D3D">
        <w:rPr>
          <w:rFonts w:asciiTheme="minorHAnsi" w:eastAsia="Times New Roman" w:hAnsiTheme="minorHAnsi" w:cstheme="minorHAnsi"/>
          <w:sz w:val="24"/>
          <w:szCs w:val="24"/>
          <w:lang w:eastAsia="pl-PL"/>
        </w:rPr>
        <w:t>g</w:t>
      </w:r>
      <w:r w:rsidRPr="00C50D3D">
        <w:rPr>
          <w:rFonts w:asciiTheme="minorHAnsi" w:eastAsia="Times New Roman" w:hAnsiTheme="minorHAnsi" w:cstheme="minorHAnsi"/>
          <w:sz w:val="24"/>
          <w:szCs w:val="24"/>
          <w:lang w:eastAsia="pl-PL"/>
        </w:rPr>
        <w:t>rupy kapitałowej,</w:t>
      </w:r>
    </w:p>
    <w:p w14:paraId="15991F09" w14:textId="77777777" w:rsidR="00C50D3D" w:rsidRPr="00C50D3D" w:rsidRDefault="0056409B" w:rsidP="006915F1">
      <w:pPr>
        <w:keepNext/>
        <w:keepLines/>
        <w:numPr>
          <w:ilvl w:val="0"/>
          <w:numId w:val="26"/>
        </w:numPr>
        <w:spacing w:after="120" w:line="276" w:lineRule="auto"/>
        <w:rPr>
          <w:rFonts w:asciiTheme="minorHAnsi" w:hAnsiTheme="minorHAnsi" w:cstheme="minorHAnsi"/>
          <w:sz w:val="24"/>
          <w:szCs w:val="24"/>
        </w:rPr>
      </w:pPr>
      <w:r w:rsidRPr="00C50D3D">
        <w:rPr>
          <w:rFonts w:asciiTheme="minorHAnsi" w:hAnsiTheme="minorHAnsi" w:cstheme="minorHAnsi"/>
          <w:sz w:val="24"/>
          <w:szCs w:val="24"/>
        </w:rPr>
        <w:t xml:space="preserve">Załącznik nr 4 – </w:t>
      </w:r>
      <w:r w:rsidR="000979F8" w:rsidRPr="00C50D3D">
        <w:rPr>
          <w:rFonts w:asciiTheme="minorHAnsi" w:hAnsiTheme="minorHAnsi" w:cstheme="minorHAnsi"/>
          <w:sz w:val="24"/>
          <w:szCs w:val="24"/>
        </w:rPr>
        <w:t>Wykaz wykonanych robót budowlanych</w:t>
      </w:r>
      <w:r w:rsidRPr="00C50D3D">
        <w:rPr>
          <w:rFonts w:asciiTheme="minorHAnsi" w:hAnsiTheme="minorHAnsi" w:cstheme="minorHAnsi"/>
          <w:sz w:val="24"/>
          <w:szCs w:val="24"/>
        </w:rPr>
        <w:t>,</w:t>
      </w:r>
    </w:p>
    <w:p w14:paraId="2E48543E" w14:textId="26544BF8" w:rsidR="00C50D3D" w:rsidRPr="00C50D3D" w:rsidRDefault="001C3030" w:rsidP="006915F1">
      <w:pPr>
        <w:keepNext/>
        <w:keepLines/>
        <w:numPr>
          <w:ilvl w:val="0"/>
          <w:numId w:val="26"/>
        </w:numPr>
        <w:spacing w:after="120" w:line="276" w:lineRule="auto"/>
        <w:rPr>
          <w:rFonts w:asciiTheme="minorHAnsi" w:hAnsiTheme="minorHAnsi" w:cstheme="minorHAnsi"/>
          <w:sz w:val="24"/>
          <w:szCs w:val="24"/>
        </w:rPr>
      </w:pPr>
      <w:r>
        <w:rPr>
          <w:rFonts w:asciiTheme="minorHAnsi" w:hAnsiTheme="minorHAnsi" w:cstheme="minorHAnsi"/>
          <w:sz w:val="24"/>
          <w:szCs w:val="24"/>
        </w:rPr>
        <w:t>Załącznik nr 5</w:t>
      </w:r>
      <w:r w:rsidR="00C50D3D" w:rsidRPr="00C50D3D">
        <w:rPr>
          <w:rFonts w:asciiTheme="minorHAnsi" w:hAnsiTheme="minorHAnsi" w:cstheme="minorHAnsi"/>
          <w:sz w:val="24"/>
          <w:szCs w:val="24"/>
        </w:rPr>
        <w:t xml:space="preserve"> – Wzór umowy,</w:t>
      </w:r>
    </w:p>
    <w:p w14:paraId="3033CE7F" w14:textId="78FC1BE8" w:rsidR="000979F8" w:rsidRPr="00CB7CE3" w:rsidRDefault="000979F8" w:rsidP="00173E2D">
      <w:pPr>
        <w:keepNext/>
        <w:keepLines/>
      </w:pPr>
      <w:r w:rsidRPr="00CB7CE3">
        <w:t>Załącznik nr 6 – Dokumentacja przedmiotowa.</w:t>
      </w:r>
    </w:p>
    <w:p w14:paraId="70035833" w14:textId="54A607D7" w:rsidR="00CB7CE3" w:rsidRPr="00CB7CE3" w:rsidRDefault="00CB7CE3" w:rsidP="00173E2D">
      <w:pPr>
        <w:keepNext/>
        <w:keepLines/>
      </w:pPr>
    </w:p>
    <w:p w14:paraId="00879694" w14:textId="5FE73881" w:rsidR="00CB7CE3" w:rsidRPr="00CB7CE3" w:rsidRDefault="00CB7CE3" w:rsidP="00173E2D">
      <w:pPr>
        <w:keepNext/>
        <w:keepLines/>
      </w:pPr>
    </w:p>
    <w:p w14:paraId="446FA7F8" w14:textId="274DB890" w:rsidR="00CB7CE3" w:rsidRPr="00CB7CE3" w:rsidRDefault="00CB7CE3" w:rsidP="00173E2D">
      <w:pPr>
        <w:keepNext/>
        <w:keepLines/>
      </w:pPr>
    </w:p>
    <w:p w14:paraId="6BAE39DC" w14:textId="43CF5A5C" w:rsidR="00CB7CE3" w:rsidRPr="00CB7CE3" w:rsidRDefault="00CB7CE3" w:rsidP="00173E2D">
      <w:pPr>
        <w:keepNext/>
        <w:keepLines/>
      </w:pPr>
    </w:p>
    <w:p w14:paraId="04CA6393" w14:textId="5E200329" w:rsidR="00CB7CE3" w:rsidRPr="00CB7CE3" w:rsidRDefault="00CB7CE3" w:rsidP="00173E2D">
      <w:pPr>
        <w:keepNext/>
        <w:keepLines/>
      </w:pPr>
    </w:p>
    <w:p w14:paraId="0D26295E" w14:textId="1C049D9E" w:rsidR="00CB7CE3" w:rsidRPr="00CB7CE3" w:rsidRDefault="00CB7CE3" w:rsidP="00173E2D">
      <w:pPr>
        <w:keepNext/>
        <w:keepLines/>
      </w:pPr>
    </w:p>
    <w:p w14:paraId="781F6FF1" w14:textId="6618F501" w:rsidR="00CB7CE3" w:rsidRPr="00CB7CE3" w:rsidRDefault="00CB7CE3" w:rsidP="00173E2D">
      <w:pPr>
        <w:keepNext/>
        <w:keepLines/>
      </w:pPr>
    </w:p>
    <w:p w14:paraId="667C0300" w14:textId="48261E1F" w:rsidR="00CB7CE3" w:rsidRPr="00CB7CE3" w:rsidRDefault="00CB7CE3" w:rsidP="00173E2D">
      <w:pPr>
        <w:keepNext/>
        <w:keepLines/>
      </w:pPr>
    </w:p>
    <w:p w14:paraId="795E7788" w14:textId="10ED3987" w:rsidR="00CB7CE3" w:rsidRPr="00CB7CE3" w:rsidRDefault="00CB7CE3" w:rsidP="00173E2D">
      <w:pPr>
        <w:keepNext/>
        <w:keepLines/>
      </w:pPr>
    </w:p>
    <w:p w14:paraId="77C4B7D2" w14:textId="726D4660" w:rsidR="00CB7CE3" w:rsidRPr="00CB7CE3" w:rsidRDefault="00CB7CE3" w:rsidP="00173E2D">
      <w:pPr>
        <w:keepNext/>
        <w:keepLines/>
      </w:pPr>
    </w:p>
    <w:p w14:paraId="6D2D89A7" w14:textId="77777777" w:rsidR="00CB7CE3" w:rsidRPr="00CB7CE3" w:rsidRDefault="00CB7CE3" w:rsidP="00173E2D">
      <w:pPr>
        <w:keepNext/>
        <w:keepLines/>
      </w:pPr>
    </w:p>
    <w:p w14:paraId="6DC965FF" w14:textId="77777777" w:rsidR="00CB7CE3" w:rsidRPr="00CB7CE3" w:rsidRDefault="00CB7CE3" w:rsidP="00173E2D">
      <w:pPr>
        <w:keepNext/>
        <w:keepLines/>
      </w:pPr>
    </w:p>
    <w:p w14:paraId="146571D1" w14:textId="77777777" w:rsidR="00173E2D" w:rsidRDefault="00173E2D" w:rsidP="00173E2D">
      <w:pPr>
        <w:keepNext/>
        <w:keepLines/>
        <w:spacing w:after="0" w:line="276" w:lineRule="auto"/>
        <w:jc w:val="both"/>
        <w:rPr>
          <w:rFonts w:asciiTheme="minorHAnsi" w:eastAsia="Times New Roman" w:hAnsiTheme="minorHAnsi" w:cstheme="minorHAnsi"/>
          <w:sz w:val="24"/>
          <w:szCs w:val="24"/>
          <w:lang w:eastAsia="pl-PL"/>
        </w:rPr>
      </w:pPr>
    </w:p>
    <w:p w14:paraId="70A6A96E" w14:textId="77777777" w:rsidR="00173E2D" w:rsidRDefault="00173E2D" w:rsidP="00173E2D">
      <w:pPr>
        <w:keepNext/>
        <w:keepLines/>
        <w:spacing w:after="0" w:line="276" w:lineRule="auto"/>
        <w:jc w:val="both"/>
        <w:rPr>
          <w:rFonts w:asciiTheme="minorHAnsi" w:eastAsia="Times New Roman" w:hAnsiTheme="minorHAnsi" w:cstheme="minorHAnsi"/>
          <w:sz w:val="24"/>
          <w:szCs w:val="24"/>
          <w:lang w:eastAsia="pl-PL"/>
        </w:rPr>
      </w:pPr>
    </w:p>
    <w:p w14:paraId="0CF6279E" w14:textId="77777777" w:rsidR="00173E2D" w:rsidRDefault="00173E2D" w:rsidP="00173E2D">
      <w:pPr>
        <w:keepNext/>
        <w:keepLines/>
        <w:spacing w:after="0" w:line="276" w:lineRule="auto"/>
        <w:jc w:val="both"/>
        <w:rPr>
          <w:rFonts w:asciiTheme="minorHAnsi" w:eastAsia="Times New Roman" w:hAnsiTheme="minorHAnsi" w:cstheme="minorHAnsi"/>
          <w:sz w:val="24"/>
          <w:szCs w:val="24"/>
          <w:lang w:eastAsia="pl-PL"/>
        </w:rPr>
      </w:pPr>
    </w:p>
    <w:p w14:paraId="4B271F1F" w14:textId="77777777" w:rsidR="00173E2D" w:rsidRDefault="00173E2D" w:rsidP="00173E2D">
      <w:pPr>
        <w:keepNext/>
        <w:keepLines/>
        <w:spacing w:after="0" w:line="276" w:lineRule="auto"/>
        <w:jc w:val="both"/>
        <w:rPr>
          <w:rFonts w:asciiTheme="minorHAnsi" w:eastAsia="Times New Roman" w:hAnsiTheme="minorHAnsi" w:cstheme="minorHAnsi"/>
          <w:sz w:val="24"/>
          <w:szCs w:val="24"/>
          <w:lang w:eastAsia="pl-PL"/>
        </w:rPr>
      </w:pPr>
    </w:p>
    <w:p w14:paraId="4222DEB3" w14:textId="77777777" w:rsidR="00173E2D" w:rsidRDefault="00173E2D" w:rsidP="00173E2D">
      <w:pPr>
        <w:keepNext/>
        <w:keepLines/>
        <w:spacing w:after="0" w:line="276" w:lineRule="auto"/>
        <w:jc w:val="both"/>
        <w:rPr>
          <w:rFonts w:asciiTheme="minorHAnsi" w:eastAsia="Times New Roman" w:hAnsiTheme="minorHAnsi" w:cstheme="minorHAnsi"/>
          <w:sz w:val="24"/>
          <w:szCs w:val="24"/>
          <w:lang w:eastAsia="pl-PL"/>
        </w:rPr>
      </w:pPr>
    </w:p>
    <w:p w14:paraId="334BA546" w14:textId="77777777" w:rsidR="00173E2D" w:rsidRDefault="00173E2D" w:rsidP="00173E2D">
      <w:pPr>
        <w:keepNext/>
        <w:keepLines/>
        <w:spacing w:after="0" w:line="276" w:lineRule="auto"/>
        <w:jc w:val="both"/>
        <w:rPr>
          <w:rFonts w:asciiTheme="minorHAnsi" w:eastAsia="Times New Roman" w:hAnsiTheme="minorHAnsi" w:cstheme="minorHAnsi"/>
          <w:sz w:val="24"/>
          <w:szCs w:val="24"/>
          <w:lang w:eastAsia="pl-PL"/>
        </w:rPr>
      </w:pPr>
    </w:p>
    <w:p w14:paraId="07A8FAF2" w14:textId="77777777" w:rsidR="00173E2D" w:rsidRDefault="00173E2D" w:rsidP="00173E2D">
      <w:pPr>
        <w:keepNext/>
        <w:keepLines/>
        <w:spacing w:after="0" w:line="276" w:lineRule="auto"/>
        <w:jc w:val="both"/>
        <w:rPr>
          <w:rFonts w:asciiTheme="minorHAnsi" w:eastAsia="Times New Roman" w:hAnsiTheme="minorHAnsi" w:cstheme="minorHAnsi"/>
          <w:sz w:val="24"/>
          <w:szCs w:val="24"/>
          <w:lang w:eastAsia="pl-PL"/>
        </w:rPr>
      </w:pPr>
    </w:p>
    <w:p w14:paraId="0001E3A4" w14:textId="2363BD16" w:rsidR="0056409B" w:rsidRPr="006D2474" w:rsidRDefault="0056409B" w:rsidP="00173E2D">
      <w:pPr>
        <w:keepNext/>
        <w:keepLines/>
        <w:spacing w:after="0" w:line="276" w:lineRule="auto"/>
        <w:jc w:val="both"/>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lastRenderedPageBreak/>
        <w:t xml:space="preserve">Numer sprawy </w:t>
      </w:r>
      <w:r w:rsidR="00CB7CE3">
        <w:rPr>
          <w:rFonts w:asciiTheme="minorHAnsi" w:eastAsia="Times New Roman" w:hAnsiTheme="minorHAnsi" w:cstheme="minorHAnsi"/>
          <w:b/>
          <w:sz w:val="24"/>
          <w:szCs w:val="24"/>
          <w:lang w:eastAsia="pl-PL"/>
        </w:rPr>
        <w:t>ZP.271</w:t>
      </w:r>
      <w:r w:rsidR="00D729CB">
        <w:rPr>
          <w:rFonts w:asciiTheme="minorHAnsi" w:eastAsia="Times New Roman" w:hAnsiTheme="minorHAnsi" w:cstheme="minorHAnsi"/>
          <w:b/>
          <w:sz w:val="24"/>
          <w:szCs w:val="24"/>
          <w:lang w:eastAsia="pl-PL"/>
        </w:rPr>
        <w:t>.7.</w:t>
      </w:r>
      <w:r w:rsidR="006C2AD9">
        <w:rPr>
          <w:rFonts w:asciiTheme="minorHAnsi" w:eastAsia="Times New Roman" w:hAnsiTheme="minorHAnsi" w:cstheme="minorHAnsi"/>
          <w:b/>
          <w:sz w:val="24"/>
          <w:szCs w:val="24"/>
          <w:lang w:eastAsia="pl-PL"/>
        </w:rPr>
        <w:t>2024</w:t>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t>Załącznik nr 1 do SWZ</w:t>
      </w:r>
    </w:p>
    <w:p w14:paraId="6386CD90" w14:textId="77777777" w:rsidR="00FD7790" w:rsidRDefault="00FD7790" w:rsidP="00173E2D">
      <w:pPr>
        <w:keepNext/>
        <w:keepLines/>
        <w:spacing w:after="0" w:line="276" w:lineRule="auto"/>
        <w:jc w:val="center"/>
        <w:rPr>
          <w:rFonts w:asciiTheme="minorHAnsi" w:eastAsia="Times New Roman" w:hAnsiTheme="minorHAnsi" w:cstheme="minorHAnsi"/>
          <w:b/>
          <w:sz w:val="24"/>
          <w:szCs w:val="24"/>
          <w:lang w:eastAsia="pl-PL"/>
        </w:rPr>
      </w:pPr>
    </w:p>
    <w:p w14:paraId="4588F5FD" w14:textId="77777777" w:rsidR="0056409B" w:rsidRDefault="0056409B" w:rsidP="00173E2D">
      <w:pPr>
        <w:keepNext/>
        <w:keepLines/>
        <w:spacing w:after="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F O R M U L A R Z    O F E R T Y</w:t>
      </w:r>
    </w:p>
    <w:p w14:paraId="3251C919" w14:textId="77777777" w:rsidR="00FD7790" w:rsidRPr="006D2474" w:rsidRDefault="00FD7790" w:rsidP="00173E2D">
      <w:pPr>
        <w:keepNext/>
        <w:keepLines/>
        <w:spacing w:after="0" w:line="276" w:lineRule="auto"/>
        <w:jc w:val="center"/>
        <w:rPr>
          <w:rFonts w:asciiTheme="minorHAnsi" w:eastAsia="Times New Roman" w:hAnsiTheme="minorHAnsi" w:cstheme="minorHAnsi"/>
          <w:b/>
          <w:sz w:val="24"/>
          <w:szCs w:val="24"/>
          <w:lang w:eastAsia="pl-PL"/>
        </w:rPr>
      </w:pPr>
    </w:p>
    <w:p w14:paraId="56CA525A" w14:textId="77777777" w:rsidR="00791459" w:rsidRPr="00D902CB" w:rsidRDefault="00791459" w:rsidP="00173E2D">
      <w:pPr>
        <w:keepNext/>
        <w:keepLines/>
        <w:spacing w:after="0" w:line="276" w:lineRule="auto"/>
        <w:rPr>
          <w:rFonts w:asciiTheme="minorHAnsi" w:eastAsia="Times New Roman" w:hAnsiTheme="minorHAnsi" w:cstheme="minorHAnsi"/>
          <w:b/>
          <w:sz w:val="24"/>
          <w:szCs w:val="24"/>
        </w:rPr>
      </w:pPr>
      <w:r w:rsidRPr="00D902CB">
        <w:rPr>
          <w:rFonts w:asciiTheme="minorHAnsi" w:hAnsiTheme="minorHAnsi" w:cstheme="minorHAnsi"/>
          <w:b/>
          <w:sz w:val="24"/>
          <w:szCs w:val="24"/>
        </w:rPr>
        <w:t>WYKONAWCA</w:t>
      </w:r>
    </w:p>
    <w:p w14:paraId="2AC632AB" w14:textId="5F0E7B8E" w:rsidR="00791459" w:rsidRPr="00D902CB" w:rsidRDefault="00791459" w:rsidP="00173E2D">
      <w:pPr>
        <w:keepNext/>
        <w:keepLines/>
        <w:spacing w:after="0" w:line="276" w:lineRule="auto"/>
        <w:rPr>
          <w:rFonts w:asciiTheme="minorHAnsi" w:hAnsiTheme="minorHAnsi" w:cstheme="minorHAnsi"/>
          <w:sz w:val="24"/>
          <w:szCs w:val="24"/>
        </w:rPr>
      </w:pPr>
      <w:r w:rsidRPr="00D902CB">
        <w:rPr>
          <w:rFonts w:asciiTheme="minorHAnsi" w:hAnsiTheme="minorHAnsi" w:cstheme="minorHAnsi"/>
          <w:sz w:val="24"/>
          <w:szCs w:val="24"/>
        </w:rPr>
        <w:t>Nazwa Wykonawcy / Wykonawców w przypadku oferty wspólnej:</w:t>
      </w:r>
    </w:p>
    <w:p w14:paraId="10929A26" w14:textId="60C88E4C" w:rsidR="00791459" w:rsidRPr="00D902CB" w:rsidRDefault="00791459" w:rsidP="00173E2D">
      <w:pPr>
        <w:keepNext/>
        <w:keepLines/>
        <w:spacing w:after="0" w:line="276" w:lineRule="auto"/>
        <w:rPr>
          <w:rFonts w:asciiTheme="minorHAnsi" w:eastAsia="Arial Unicode MS" w:hAnsiTheme="minorHAnsi" w:cstheme="minorHAnsi"/>
          <w:sz w:val="24"/>
          <w:szCs w:val="24"/>
        </w:rPr>
      </w:pPr>
      <w:r w:rsidRPr="00D902CB">
        <w:rPr>
          <w:rFonts w:asciiTheme="minorHAnsi" w:hAnsiTheme="minorHAnsi" w:cstheme="minorHAnsi"/>
          <w:sz w:val="24"/>
          <w:szCs w:val="24"/>
        </w:rPr>
        <w:t>……………………………………………………………………………………………………………...……</w:t>
      </w:r>
      <w:r w:rsidR="00A81474">
        <w:rPr>
          <w:rFonts w:asciiTheme="minorHAnsi" w:hAnsiTheme="minorHAnsi" w:cstheme="minorHAnsi"/>
          <w:sz w:val="24"/>
          <w:szCs w:val="24"/>
        </w:rPr>
        <w:t>…….,</w:t>
      </w:r>
    </w:p>
    <w:p w14:paraId="633056FB" w14:textId="365FBA4D" w:rsidR="00791459" w:rsidRPr="00D902CB" w:rsidRDefault="00E568AC" w:rsidP="00173E2D">
      <w:pPr>
        <w:keepNext/>
        <w:keepLines/>
        <w:spacing w:after="0" w:line="276" w:lineRule="auto"/>
        <w:ind w:right="-1"/>
        <w:outlineLvl w:val="5"/>
        <w:rPr>
          <w:rFonts w:asciiTheme="minorHAnsi" w:eastAsia="Times New Roman" w:hAnsiTheme="minorHAnsi" w:cstheme="minorHAnsi"/>
          <w:sz w:val="24"/>
          <w:szCs w:val="24"/>
        </w:rPr>
      </w:pPr>
      <w:r>
        <w:rPr>
          <w:rFonts w:asciiTheme="minorHAnsi" w:hAnsiTheme="minorHAnsi" w:cstheme="minorHAnsi"/>
          <w:sz w:val="24"/>
          <w:szCs w:val="24"/>
        </w:rPr>
        <w:t xml:space="preserve">Siedziba: …………………………………. </w:t>
      </w:r>
      <w:r w:rsidR="00791459" w:rsidRPr="00D902CB">
        <w:rPr>
          <w:rFonts w:asciiTheme="minorHAnsi" w:hAnsiTheme="minorHAnsi" w:cstheme="minorHAnsi"/>
          <w:sz w:val="24"/>
          <w:szCs w:val="24"/>
        </w:rPr>
        <w:t>adres: ……………………………………….……………………,</w:t>
      </w:r>
      <w:r>
        <w:rPr>
          <w:rFonts w:asciiTheme="minorHAnsi" w:hAnsiTheme="minorHAnsi" w:cstheme="minorHAnsi"/>
          <w:sz w:val="24"/>
          <w:szCs w:val="24"/>
        </w:rPr>
        <w:br/>
      </w:r>
      <w:r w:rsidR="00791459" w:rsidRPr="00D902CB">
        <w:rPr>
          <w:rFonts w:asciiTheme="minorHAnsi" w:hAnsiTheme="minorHAnsi" w:cstheme="minorHAnsi"/>
          <w:sz w:val="24"/>
          <w:szCs w:val="24"/>
        </w:rPr>
        <w:t>województwo ……………………………..</w:t>
      </w:r>
    </w:p>
    <w:p w14:paraId="5085B758" w14:textId="77777777" w:rsidR="00791459" w:rsidRDefault="00791459" w:rsidP="00173E2D">
      <w:pPr>
        <w:keepNext/>
        <w:keepLines/>
        <w:tabs>
          <w:tab w:val="center" w:pos="4995"/>
        </w:tabs>
        <w:spacing w:after="0" w:line="276" w:lineRule="auto"/>
        <w:ind w:right="-921"/>
        <w:outlineLvl w:val="5"/>
        <w:rPr>
          <w:rFonts w:asciiTheme="minorHAnsi" w:hAnsiTheme="minorHAnsi" w:cstheme="minorHAnsi"/>
          <w:sz w:val="24"/>
          <w:szCs w:val="24"/>
        </w:rPr>
      </w:pPr>
      <w:r w:rsidRPr="00D902CB">
        <w:rPr>
          <w:rFonts w:asciiTheme="minorHAnsi" w:hAnsiTheme="minorHAnsi" w:cstheme="minorHAnsi"/>
          <w:sz w:val="24"/>
          <w:szCs w:val="24"/>
        </w:rPr>
        <w:t>tel.: ……………………………………</w:t>
      </w:r>
    </w:p>
    <w:p w14:paraId="34D794D8" w14:textId="77777777" w:rsidR="00791459" w:rsidRPr="00D902CB" w:rsidRDefault="00791459" w:rsidP="00173E2D">
      <w:pPr>
        <w:keepNext/>
        <w:keepLines/>
        <w:spacing w:after="0" w:line="276" w:lineRule="auto"/>
        <w:ind w:right="-921"/>
        <w:outlineLvl w:val="5"/>
        <w:rPr>
          <w:rFonts w:asciiTheme="minorHAnsi" w:hAnsiTheme="minorHAnsi" w:cstheme="minorHAnsi"/>
          <w:sz w:val="24"/>
          <w:szCs w:val="24"/>
        </w:rPr>
      </w:pPr>
      <w:r w:rsidRPr="00D902CB">
        <w:rPr>
          <w:rFonts w:asciiTheme="minorHAnsi" w:hAnsiTheme="minorHAnsi" w:cstheme="minorHAnsi"/>
          <w:sz w:val="24"/>
          <w:szCs w:val="24"/>
        </w:rPr>
        <w:t>REGON ………………………………</w:t>
      </w:r>
    </w:p>
    <w:p w14:paraId="4D75EF32" w14:textId="77777777" w:rsidR="00791459" w:rsidRPr="00D902CB" w:rsidRDefault="00791459" w:rsidP="00173E2D">
      <w:pPr>
        <w:keepNext/>
        <w:keepLines/>
        <w:spacing w:after="0" w:line="276" w:lineRule="auto"/>
        <w:ind w:right="-921"/>
        <w:outlineLvl w:val="5"/>
        <w:rPr>
          <w:rFonts w:asciiTheme="minorHAnsi" w:hAnsiTheme="minorHAnsi" w:cstheme="minorHAnsi"/>
          <w:sz w:val="24"/>
          <w:szCs w:val="24"/>
        </w:rPr>
      </w:pPr>
      <w:r w:rsidRPr="00D902CB">
        <w:rPr>
          <w:rFonts w:asciiTheme="minorHAnsi" w:hAnsiTheme="minorHAnsi" w:cstheme="minorHAnsi"/>
          <w:sz w:val="24"/>
          <w:szCs w:val="24"/>
        </w:rPr>
        <w:t>NIP …………………………………...</w:t>
      </w:r>
    </w:p>
    <w:p w14:paraId="40662B01" w14:textId="77777777" w:rsidR="00791459" w:rsidRPr="00D902CB" w:rsidRDefault="00791459" w:rsidP="00173E2D">
      <w:pPr>
        <w:keepNext/>
        <w:keepLines/>
        <w:spacing w:after="0" w:line="276" w:lineRule="auto"/>
        <w:ind w:right="-921"/>
        <w:outlineLvl w:val="5"/>
        <w:rPr>
          <w:rFonts w:asciiTheme="minorHAnsi" w:hAnsiTheme="minorHAnsi" w:cstheme="minorHAnsi"/>
          <w:sz w:val="24"/>
          <w:szCs w:val="24"/>
        </w:rPr>
      </w:pPr>
      <w:r w:rsidRPr="00D902CB">
        <w:rPr>
          <w:rFonts w:asciiTheme="minorHAnsi" w:hAnsiTheme="minorHAnsi" w:cstheme="minorHAnsi"/>
          <w:sz w:val="24"/>
          <w:szCs w:val="24"/>
        </w:rPr>
        <w:t>KRS ……………………………….….</w:t>
      </w:r>
    </w:p>
    <w:p w14:paraId="2A8C9709" w14:textId="77777777" w:rsidR="00791459" w:rsidRPr="00D902CB" w:rsidRDefault="00791459" w:rsidP="00173E2D">
      <w:pPr>
        <w:keepNext/>
        <w:keepLines/>
        <w:spacing w:after="0" w:line="276" w:lineRule="auto"/>
        <w:ind w:right="-1"/>
        <w:outlineLvl w:val="5"/>
        <w:rPr>
          <w:rFonts w:asciiTheme="minorHAnsi" w:hAnsiTheme="minorHAnsi" w:cstheme="minorHAnsi"/>
          <w:sz w:val="24"/>
          <w:szCs w:val="24"/>
        </w:rPr>
      </w:pPr>
      <w:r w:rsidRPr="00D902CB">
        <w:rPr>
          <w:rFonts w:asciiTheme="minorHAnsi" w:hAnsiTheme="minorHAnsi" w:cstheme="minorHAnsi"/>
          <w:sz w:val="24"/>
          <w:szCs w:val="24"/>
        </w:rPr>
        <w:t>adres e-mail na który Zamawiający ma przesłać korespondencję  ………………..…….……………</w:t>
      </w:r>
    </w:p>
    <w:p w14:paraId="6E8B0DA8" w14:textId="77777777" w:rsidR="00791459" w:rsidRPr="00D902CB" w:rsidRDefault="00791459" w:rsidP="00173E2D">
      <w:pPr>
        <w:keepNext/>
        <w:keepLines/>
        <w:spacing w:after="0" w:line="276" w:lineRule="auto"/>
        <w:ind w:right="-1"/>
        <w:outlineLvl w:val="5"/>
        <w:rPr>
          <w:rFonts w:asciiTheme="minorHAnsi" w:hAnsiTheme="minorHAnsi" w:cstheme="minorHAnsi"/>
          <w:sz w:val="24"/>
          <w:szCs w:val="24"/>
        </w:rPr>
      </w:pPr>
    </w:p>
    <w:p w14:paraId="6797DA9E" w14:textId="77777777" w:rsidR="00791459" w:rsidRPr="00531332" w:rsidRDefault="00791459" w:rsidP="00173E2D">
      <w:pPr>
        <w:keepNext/>
        <w:keepLines/>
        <w:spacing w:after="0" w:line="276" w:lineRule="auto"/>
        <w:ind w:right="-921"/>
        <w:outlineLvl w:val="5"/>
        <w:rPr>
          <w:rFonts w:asciiTheme="minorHAnsi" w:hAnsiTheme="minorHAnsi" w:cstheme="minorHAnsi"/>
          <w:sz w:val="24"/>
          <w:szCs w:val="24"/>
        </w:rPr>
      </w:pPr>
      <w:r w:rsidRPr="00531332">
        <w:rPr>
          <w:rFonts w:asciiTheme="minorHAnsi" w:hAnsiTheme="minorHAnsi" w:cstheme="minorHAnsi"/>
          <w:sz w:val="24"/>
          <w:szCs w:val="24"/>
        </w:rPr>
        <w:t>Osoba uprawniona do kontaktu z Zamawiającym (imię, nazwisko, stanowisko):</w:t>
      </w:r>
    </w:p>
    <w:p w14:paraId="47AAD184" w14:textId="77777777" w:rsidR="00791459" w:rsidRDefault="00791459" w:rsidP="00173E2D">
      <w:pPr>
        <w:keepNext/>
        <w:keepLines/>
        <w:spacing w:after="0" w:line="276" w:lineRule="auto"/>
        <w:ind w:right="-921"/>
        <w:outlineLvl w:val="5"/>
        <w:rPr>
          <w:rFonts w:asciiTheme="minorHAnsi" w:hAnsiTheme="minorHAnsi" w:cstheme="minorHAnsi"/>
          <w:sz w:val="24"/>
          <w:szCs w:val="24"/>
        </w:rPr>
      </w:pPr>
      <w:r w:rsidRPr="00531332">
        <w:rPr>
          <w:rFonts w:asciiTheme="minorHAnsi" w:hAnsiTheme="minorHAnsi" w:cstheme="minorHAnsi"/>
          <w:sz w:val="24"/>
          <w:szCs w:val="24"/>
        </w:rPr>
        <w:t>.......................................................................................</w:t>
      </w:r>
    </w:p>
    <w:p w14:paraId="7F3480ED" w14:textId="30D1ED93" w:rsidR="00791459" w:rsidRPr="00D902CB" w:rsidRDefault="00791459" w:rsidP="00173E2D">
      <w:pPr>
        <w:keepNext/>
        <w:keepLines/>
        <w:spacing w:after="0" w:line="276" w:lineRule="auto"/>
        <w:ind w:right="-921"/>
        <w:outlineLvl w:val="5"/>
        <w:rPr>
          <w:rFonts w:asciiTheme="minorHAnsi" w:hAnsiTheme="minorHAnsi" w:cstheme="minorHAnsi"/>
          <w:sz w:val="24"/>
          <w:szCs w:val="24"/>
        </w:rPr>
      </w:pPr>
      <w:r>
        <w:rPr>
          <w:rFonts w:asciiTheme="minorHAnsi" w:hAnsiTheme="minorHAnsi" w:cstheme="minorHAnsi"/>
          <w:sz w:val="24"/>
          <w:szCs w:val="24"/>
        </w:rPr>
        <w:t>Tel.:  …………………………………………………..…</w:t>
      </w:r>
      <w:r w:rsidR="00D729CB">
        <w:rPr>
          <w:rFonts w:asciiTheme="minorHAnsi" w:hAnsiTheme="minorHAnsi" w:cstheme="minorHAnsi"/>
          <w:sz w:val="24"/>
          <w:szCs w:val="24"/>
        </w:rPr>
        <w:t>…………………..</w:t>
      </w:r>
    </w:p>
    <w:p w14:paraId="1C430B59" w14:textId="21ED70B5" w:rsidR="00791459" w:rsidRPr="00D902CB" w:rsidRDefault="00791459" w:rsidP="00173E2D">
      <w:pPr>
        <w:keepNext/>
        <w:keepLines/>
        <w:spacing w:after="0" w:line="276" w:lineRule="auto"/>
        <w:jc w:val="both"/>
        <w:rPr>
          <w:rFonts w:asciiTheme="minorHAnsi" w:hAnsiTheme="minorHAnsi" w:cstheme="minorHAnsi"/>
          <w:sz w:val="24"/>
          <w:szCs w:val="24"/>
        </w:rPr>
      </w:pPr>
      <w:r w:rsidRPr="00D902CB">
        <w:rPr>
          <w:rFonts w:asciiTheme="minorHAnsi" w:hAnsiTheme="minorHAnsi" w:cstheme="minorHAnsi"/>
          <w:sz w:val="24"/>
          <w:szCs w:val="24"/>
        </w:rPr>
        <w:t>e-mail: ………………….…</w:t>
      </w:r>
      <w:r>
        <w:rPr>
          <w:rFonts w:asciiTheme="minorHAnsi" w:hAnsiTheme="minorHAnsi" w:cstheme="minorHAnsi"/>
          <w:sz w:val="24"/>
          <w:szCs w:val="24"/>
        </w:rPr>
        <w:t>……………………………</w:t>
      </w:r>
      <w:r w:rsidR="00D729CB">
        <w:rPr>
          <w:rFonts w:asciiTheme="minorHAnsi" w:hAnsiTheme="minorHAnsi" w:cstheme="minorHAnsi"/>
          <w:sz w:val="24"/>
          <w:szCs w:val="24"/>
        </w:rPr>
        <w:t>……………………</w:t>
      </w:r>
    </w:p>
    <w:p w14:paraId="30E9BA00" w14:textId="77777777" w:rsidR="00C97AFB" w:rsidRPr="006D2474" w:rsidRDefault="00C97AFB" w:rsidP="00173E2D">
      <w:pPr>
        <w:keepNext/>
        <w:keepLines/>
        <w:spacing w:after="0" w:line="276" w:lineRule="auto"/>
        <w:jc w:val="center"/>
        <w:rPr>
          <w:rFonts w:asciiTheme="minorHAnsi" w:eastAsia="Times New Roman" w:hAnsiTheme="minorHAnsi" w:cstheme="minorHAnsi"/>
          <w:sz w:val="24"/>
          <w:szCs w:val="24"/>
          <w:lang w:eastAsia="pl-PL"/>
        </w:rPr>
      </w:pPr>
    </w:p>
    <w:p w14:paraId="119167F2" w14:textId="77777777" w:rsidR="0056409B" w:rsidRPr="006D2474" w:rsidRDefault="0056409B" w:rsidP="00173E2D">
      <w:pPr>
        <w:keepNext/>
        <w:keepLines/>
        <w:spacing w:after="0" w:line="276" w:lineRule="auto"/>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Dla:</w:t>
      </w:r>
    </w:p>
    <w:p w14:paraId="124D6F81" w14:textId="77777777" w:rsidR="0056409B" w:rsidRPr="006D2474" w:rsidRDefault="0056409B" w:rsidP="00173E2D">
      <w:pPr>
        <w:keepNext/>
        <w:keepLines/>
        <w:spacing w:after="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Gminy </w:t>
      </w:r>
      <w:r w:rsidR="00F146CD" w:rsidRPr="006D2474">
        <w:rPr>
          <w:rFonts w:asciiTheme="minorHAnsi" w:eastAsia="Times New Roman" w:hAnsiTheme="minorHAnsi" w:cstheme="minorHAnsi"/>
          <w:b/>
          <w:sz w:val="24"/>
          <w:szCs w:val="24"/>
          <w:lang w:eastAsia="pl-PL"/>
        </w:rPr>
        <w:t>Aleksandrów</w:t>
      </w:r>
      <w:r w:rsidRPr="006D2474">
        <w:rPr>
          <w:rFonts w:asciiTheme="minorHAnsi" w:eastAsia="Times New Roman" w:hAnsiTheme="minorHAnsi" w:cstheme="minorHAnsi"/>
          <w:b/>
          <w:sz w:val="24"/>
          <w:szCs w:val="24"/>
          <w:lang w:eastAsia="pl-PL"/>
        </w:rPr>
        <w:t xml:space="preserve"> Łódzki </w:t>
      </w:r>
    </w:p>
    <w:p w14:paraId="3FBB715E" w14:textId="77777777" w:rsidR="0056409B" w:rsidRPr="006D2474" w:rsidRDefault="0056409B" w:rsidP="00173E2D">
      <w:pPr>
        <w:keepNext/>
        <w:keepLines/>
        <w:spacing w:after="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reprezentowanej przez Burmistrza </w:t>
      </w:r>
      <w:r w:rsidR="00F146CD" w:rsidRPr="006D2474">
        <w:rPr>
          <w:rFonts w:asciiTheme="minorHAnsi" w:eastAsia="Times New Roman" w:hAnsiTheme="minorHAnsi" w:cstheme="minorHAnsi"/>
          <w:b/>
          <w:sz w:val="24"/>
          <w:szCs w:val="24"/>
          <w:lang w:eastAsia="pl-PL"/>
        </w:rPr>
        <w:t>Aleksandrowa</w:t>
      </w:r>
      <w:r w:rsidRPr="006D2474">
        <w:rPr>
          <w:rFonts w:asciiTheme="minorHAnsi" w:eastAsia="Times New Roman" w:hAnsiTheme="minorHAnsi" w:cstheme="minorHAnsi"/>
          <w:b/>
          <w:sz w:val="24"/>
          <w:szCs w:val="24"/>
          <w:lang w:eastAsia="pl-PL"/>
        </w:rPr>
        <w:t xml:space="preserve"> Łódzkiego</w:t>
      </w:r>
    </w:p>
    <w:p w14:paraId="14F90442" w14:textId="77777777" w:rsidR="0056409B" w:rsidRDefault="0056409B" w:rsidP="00173E2D">
      <w:pPr>
        <w:keepNext/>
        <w:keepLines/>
        <w:spacing w:after="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ul. </w:t>
      </w:r>
      <w:r w:rsidR="00F146CD" w:rsidRPr="006D2474">
        <w:rPr>
          <w:rFonts w:asciiTheme="minorHAnsi" w:eastAsia="Times New Roman" w:hAnsiTheme="minorHAnsi" w:cstheme="minorHAnsi"/>
          <w:b/>
          <w:sz w:val="24"/>
          <w:szCs w:val="24"/>
          <w:lang w:eastAsia="pl-PL"/>
        </w:rPr>
        <w:t>Plac Kościuszki 2 , 95-07</w:t>
      </w:r>
      <w:r w:rsidRPr="006D2474">
        <w:rPr>
          <w:rFonts w:asciiTheme="minorHAnsi" w:eastAsia="Times New Roman" w:hAnsiTheme="minorHAnsi" w:cstheme="minorHAnsi"/>
          <w:b/>
          <w:sz w:val="24"/>
          <w:szCs w:val="24"/>
          <w:lang w:eastAsia="pl-PL"/>
        </w:rPr>
        <w:t xml:space="preserve">0 </w:t>
      </w:r>
      <w:r w:rsidR="00F146CD" w:rsidRPr="006D2474">
        <w:rPr>
          <w:rFonts w:asciiTheme="minorHAnsi" w:eastAsia="Times New Roman" w:hAnsiTheme="minorHAnsi" w:cstheme="minorHAnsi"/>
          <w:b/>
          <w:sz w:val="24"/>
          <w:szCs w:val="24"/>
          <w:lang w:eastAsia="pl-PL"/>
        </w:rPr>
        <w:t>Aleksandrów</w:t>
      </w:r>
      <w:r w:rsidRPr="006D2474">
        <w:rPr>
          <w:rFonts w:asciiTheme="minorHAnsi" w:eastAsia="Times New Roman" w:hAnsiTheme="minorHAnsi" w:cstheme="minorHAnsi"/>
          <w:b/>
          <w:sz w:val="24"/>
          <w:szCs w:val="24"/>
          <w:lang w:eastAsia="pl-PL"/>
        </w:rPr>
        <w:t xml:space="preserve"> Łódzki</w:t>
      </w:r>
    </w:p>
    <w:p w14:paraId="30251B0A" w14:textId="77777777" w:rsidR="00E7067D" w:rsidRPr="006D2474" w:rsidRDefault="00E7067D" w:rsidP="00173E2D">
      <w:pPr>
        <w:keepNext/>
        <w:keepLines/>
        <w:spacing w:after="0" w:line="276" w:lineRule="auto"/>
        <w:jc w:val="center"/>
        <w:rPr>
          <w:rFonts w:asciiTheme="minorHAnsi" w:eastAsia="Times New Roman" w:hAnsiTheme="minorHAnsi" w:cstheme="minorHAnsi"/>
          <w:b/>
          <w:sz w:val="24"/>
          <w:szCs w:val="24"/>
          <w:lang w:eastAsia="pl-PL"/>
        </w:rPr>
      </w:pPr>
    </w:p>
    <w:p w14:paraId="1A8B17EA" w14:textId="1D6A3DE7" w:rsidR="0000757B" w:rsidRDefault="0056409B" w:rsidP="00173E2D">
      <w:pPr>
        <w:keepNext/>
        <w:keepLines/>
        <w:spacing w:after="0" w:line="276" w:lineRule="auto"/>
        <w:rPr>
          <w:rFonts w:asciiTheme="minorHAnsi" w:hAnsiTheme="minorHAnsi" w:cstheme="minorHAnsi"/>
          <w:b/>
          <w:sz w:val="24"/>
          <w:szCs w:val="24"/>
        </w:rPr>
      </w:pPr>
      <w:r w:rsidRPr="006D2474">
        <w:rPr>
          <w:rFonts w:asciiTheme="minorHAnsi" w:eastAsia="Times New Roman" w:hAnsiTheme="minorHAnsi" w:cstheme="minorHAnsi"/>
          <w:sz w:val="24"/>
          <w:szCs w:val="24"/>
          <w:lang w:eastAsia="pl-PL"/>
        </w:rPr>
        <w:t>Nawiązując do ogłoszenia zamieszczonego w Biulety</w:t>
      </w:r>
      <w:r w:rsidR="00C477CC" w:rsidRPr="006D2474">
        <w:rPr>
          <w:rFonts w:asciiTheme="minorHAnsi" w:eastAsia="Times New Roman" w:hAnsiTheme="minorHAnsi" w:cstheme="minorHAnsi"/>
          <w:sz w:val="24"/>
          <w:szCs w:val="24"/>
          <w:lang w:eastAsia="pl-PL"/>
        </w:rPr>
        <w:t xml:space="preserve">nie Zamówień Publicznych w dniu </w:t>
      </w:r>
      <w:r w:rsidR="001A31C4">
        <w:rPr>
          <w:rFonts w:asciiTheme="minorHAnsi" w:eastAsia="Times New Roman" w:hAnsiTheme="minorHAnsi" w:cstheme="minorHAnsi"/>
          <w:sz w:val="24"/>
          <w:szCs w:val="24"/>
          <w:lang w:eastAsia="pl-PL"/>
        </w:rPr>
        <w:t>1</w:t>
      </w:r>
      <w:r w:rsidR="00EB6D34">
        <w:rPr>
          <w:rFonts w:asciiTheme="minorHAnsi" w:eastAsia="Times New Roman" w:hAnsiTheme="minorHAnsi" w:cstheme="minorHAnsi"/>
          <w:sz w:val="24"/>
          <w:szCs w:val="24"/>
          <w:lang w:eastAsia="pl-PL"/>
        </w:rPr>
        <w:t>4.05</w:t>
      </w:r>
      <w:r w:rsidR="006C2AD9">
        <w:rPr>
          <w:rFonts w:asciiTheme="minorHAnsi" w:eastAsia="Times New Roman" w:hAnsiTheme="minorHAnsi" w:cstheme="minorHAnsi"/>
          <w:sz w:val="24"/>
          <w:szCs w:val="24"/>
          <w:lang w:eastAsia="pl-PL"/>
        </w:rPr>
        <w:t>.2024</w:t>
      </w:r>
      <w:r w:rsidR="00D45ADE">
        <w:rPr>
          <w:rFonts w:asciiTheme="minorHAnsi" w:eastAsia="Times New Roman" w:hAnsiTheme="minorHAnsi" w:cstheme="minorHAnsi"/>
          <w:sz w:val="24"/>
          <w:szCs w:val="24"/>
          <w:lang w:eastAsia="pl-PL"/>
        </w:rPr>
        <w:t xml:space="preserve"> r.</w:t>
      </w:r>
      <w:r w:rsidR="004D7C68">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sz w:val="24"/>
          <w:szCs w:val="24"/>
          <w:lang w:eastAsia="pl-PL"/>
        </w:rPr>
        <w:t xml:space="preserve">o </w:t>
      </w:r>
      <w:r w:rsidR="00F146CD" w:rsidRPr="006D2474">
        <w:rPr>
          <w:rFonts w:asciiTheme="minorHAnsi" w:eastAsia="Times New Roman" w:hAnsiTheme="minorHAnsi" w:cstheme="minorHAnsi"/>
          <w:sz w:val="24"/>
          <w:szCs w:val="24"/>
          <w:lang w:eastAsia="pl-PL"/>
        </w:rPr>
        <w:t>postępowaniu w trybie podstawowym bez negocjacji</w:t>
      </w:r>
      <w:r w:rsidRPr="006D2474">
        <w:rPr>
          <w:rFonts w:asciiTheme="minorHAnsi" w:eastAsia="Times New Roman" w:hAnsiTheme="minorHAnsi" w:cstheme="minorHAnsi"/>
          <w:sz w:val="24"/>
          <w:szCs w:val="24"/>
          <w:lang w:eastAsia="pl-PL"/>
        </w:rPr>
        <w:t xml:space="preserve"> – </w:t>
      </w:r>
      <w:r w:rsidR="00D13359">
        <w:rPr>
          <w:rFonts w:asciiTheme="minorHAnsi" w:eastAsia="Times New Roman" w:hAnsiTheme="minorHAnsi" w:cstheme="minorHAnsi"/>
          <w:b/>
          <w:sz w:val="24"/>
          <w:szCs w:val="24"/>
          <w:lang w:eastAsia="pl-PL"/>
        </w:rPr>
        <w:t>ZP.271</w:t>
      </w:r>
      <w:r w:rsidR="00D729CB">
        <w:rPr>
          <w:rFonts w:asciiTheme="minorHAnsi" w:eastAsia="Times New Roman" w:hAnsiTheme="minorHAnsi" w:cstheme="minorHAnsi"/>
          <w:b/>
          <w:sz w:val="24"/>
          <w:szCs w:val="24"/>
          <w:lang w:eastAsia="pl-PL"/>
        </w:rPr>
        <w:t>.7.</w:t>
      </w:r>
      <w:r w:rsidR="00C50D3D">
        <w:rPr>
          <w:rFonts w:asciiTheme="minorHAnsi" w:eastAsia="Times New Roman" w:hAnsiTheme="minorHAnsi" w:cstheme="minorHAnsi"/>
          <w:b/>
          <w:sz w:val="24"/>
          <w:szCs w:val="24"/>
          <w:lang w:eastAsia="pl-PL"/>
        </w:rPr>
        <w:t>202</w:t>
      </w:r>
      <w:r w:rsidR="00E568AC">
        <w:rPr>
          <w:rFonts w:asciiTheme="minorHAnsi" w:eastAsia="Times New Roman" w:hAnsiTheme="minorHAnsi" w:cstheme="minorHAnsi"/>
          <w:b/>
          <w:sz w:val="24"/>
          <w:szCs w:val="24"/>
          <w:lang w:eastAsia="pl-PL"/>
        </w:rPr>
        <w:t>4</w:t>
      </w:r>
      <w:r w:rsidRPr="006D2474">
        <w:rPr>
          <w:rFonts w:asciiTheme="minorHAnsi" w:eastAsia="Times New Roman" w:hAnsiTheme="minorHAnsi" w:cstheme="minorHAnsi"/>
          <w:b/>
          <w:sz w:val="24"/>
          <w:szCs w:val="24"/>
          <w:lang w:eastAsia="pl-PL"/>
        </w:rPr>
        <w:t xml:space="preserve"> –</w:t>
      </w:r>
      <w:r w:rsidR="0000757B" w:rsidRPr="006D2474">
        <w:rPr>
          <w:rFonts w:asciiTheme="minorHAnsi" w:eastAsia="Times New Roman" w:hAnsiTheme="minorHAnsi" w:cstheme="minorHAnsi"/>
          <w:b/>
          <w:sz w:val="24"/>
          <w:szCs w:val="24"/>
          <w:lang w:eastAsia="pl-PL"/>
        </w:rPr>
        <w:t xml:space="preserve"> pn.</w:t>
      </w:r>
      <w:r w:rsidRPr="006D2474">
        <w:rPr>
          <w:rFonts w:asciiTheme="minorHAnsi" w:eastAsia="Times New Roman" w:hAnsiTheme="minorHAnsi" w:cstheme="minorHAnsi"/>
          <w:b/>
          <w:sz w:val="24"/>
          <w:szCs w:val="24"/>
          <w:lang w:eastAsia="pl-PL"/>
        </w:rPr>
        <w:t xml:space="preserve"> </w:t>
      </w:r>
      <w:r w:rsidR="00422C83">
        <w:rPr>
          <w:rFonts w:asciiTheme="minorHAnsi" w:eastAsia="Times New Roman" w:hAnsiTheme="minorHAnsi" w:cstheme="minorHAnsi"/>
          <w:b/>
          <w:sz w:val="24"/>
          <w:szCs w:val="24"/>
          <w:lang w:eastAsia="pl-PL"/>
        </w:rPr>
        <w:t>„</w:t>
      </w:r>
      <w:r w:rsidR="00A81474" w:rsidRPr="00A81474">
        <w:rPr>
          <w:rFonts w:asciiTheme="minorHAnsi" w:hAnsiTheme="minorHAnsi" w:cstheme="minorHAnsi"/>
          <w:b/>
          <w:sz w:val="24"/>
          <w:szCs w:val="24"/>
        </w:rPr>
        <w:t>Wymiana oświetlenia ulicznego na terenie Gminy Aleksandrów Łódzki</w:t>
      </w:r>
      <w:r w:rsidR="00C50D3D" w:rsidRPr="00C50D3D">
        <w:rPr>
          <w:rFonts w:asciiTheme="minorHAnsi" w:hAnsiTheme="minorHAnsi" w:cstheme="minorHAnsi"/>
          <w:b/>
          <w:sz w:val="24"/>
          <w:szCs w:val="24"/>
        </w:rPr>
        <w:t>”</w:t>
      </w:r>
    </w:p>
    <w:p w14:paraId="20A85343" w14:textId="77777777" w:rsidR="006C2AD9" w:rsidRPr="006C2AD9" w:rsidRDefault="006C2AD9" w:rsidP="006915F1">
      <w:pPr>
        <w:keepNext/>
        <w:keepLines/>
        <w:numPr>
          <w:ilvl w:val="0"/>
          <w:numId w:val="28"/>
        </w:numPr>
        <w:spacing w:after="120" w:line="276" w:lineRule="auto"/>
        <w:ind w:left="357" w:hanging="357"/>
        <w:jc w:val="both"/>
        <w:rPr>
          <w:rFonts w:asciiTheme="minorHAnsi" w:eastAsia="Times New Roman" w:hAnsiTheme="minorHAnsi" w:cstheme="minorHAnsi"/>
          <w:sz w:val="24"/>
          <w:szCs w:val="24"/>
          <w:lang w:eastAsia="pl-PL"/>
        </w:rPr>
      </w:pPr>
      <w:r w:rsidRPr="006C2AD9">
        <w:rPr>
          <w:rFonts w:asciiTheme="minorHAnsi" w:eastAsia="Times New Roman" w:hAnsiTheme="minorHAnsi" w:cstheme="minorHAnsi"/>
          <w:sz w:val="24"/>
          <w:szCs w:val="24"/>
          <w:lang w:eastAsia="pl-PL"/>
        </w:rPr>
        <w:t xml:space="preserve">Oferujemy wykonanie całości przedmiotu zamówienia zgodnie z warunkami określonymi w SWZ w cenie: </w:t>
      </w:r>
    </w:p>
    <w:p w14:paraId="748EE5B6" w14:textId="77777777" w:rsidR="006C2AD9" w:rsidRPr="006C2AD9" w:rsidRDefault="006C2AD9" w:rsidP="00173E2D">
      <w:pPr>
        <w:keepNext/>
        <w:keepLines/>
        <w:spacing w:after="120" w:line="276" w:lineRule="auto"/>
        <w:ind w:left="357"/>
        <w:jc w:val="both"/>
        <w:rPr>
          <w:rFonts w:asciiTheme="minorHAnsi" w:eastAsia="Times New Roman" w:hAnsiTheme="minorHAnsi" w:cstheme="minorHAnsi"/>
          <w:b/>
          <w:sz w:val="24"/>
          <w:szCs w:val="24"/>
          <w:lang w:eastAsia="pl-PL"/>
        </w:rPr>
      </w:pPr>
      <w:r w:rsidRPr="006C2AD9">
        <w:rPr>
          <w:rFonts w:asciiTheme="minorHAnsi" w:eastAsia="Times New Roman" w:hAnsiTheme="minorHAnsi" w:cstheme="minorHAnsi"/>
          <w:b/>
          <w:sz w:val="24"/>
          <w:szCs w:val="24"/>
          <w:lang w:eastAsia="pl-PL"/>
        </w:rPr>
        <w:t xml:space="preserve">Brutto (z podatkiem VAT): ……………………………… złotych, w tym VAT ……% </w:t>
      </w:r>
    </w:p>
    <w:p w14:paraId="290F760C" w14:textId="77777777" w:rsidR="006C2AD9" w:rsidRPr="006C2AD9" w:rsidRDefault="006C2AD9" w:rsidP="00173E2D">
      <w:pPr>
        <w:keepNext/>
        <w:keepLines/>
        <w:spacing w:after="120" w:line="276" w:lineRule="auto"/>
        <w:ind w:left="357"/>
        <w:jc w:val="both"/>
        <w:rPr>
          <w:rFonts w:asciiTheme="minorHAnsi" w:eastAsia="Times New Roman" w:hAnsiTheme="minorHAnsi" w:cstheme="minorHAnsi"/>
          <w:sz w:val="24"/>
          <w:szCs w:val="24"/>
          <w:lang w:eastAsia="pl-PL"/>
        </w:rPr>
      </w:pPr>
      <w:r w:rsidRPr="006C2AD9">
        <w:rPr>
          <w:rFonts w:asciiTheme="minorHAnsi" w:eastAsia="Times New Roman" w:hAnsiTheme="minorHAnsi" w:cstheme="minorHAnsi"/>
          <w:sz w:val="24"/>
          <w:szCs w:val="24"/>
          <w:lang w:eastAsia="pl-PL"/>
        </w:rPr>
        <w:t>słownie brutto złotych: …………………………………………………………………………….</w:t>
      </w:r>
    </w:p>
    <w:p w14:paraId="513078CF" w14:textId="0FB279BC" w:rsidR="006C2AD9" w:rsidRPr="006C2AD9" w:rsidRDefault="006C2AD9" w:rsidP="006915F1">
      <w:pPr>
        <w:keepNext/>
        <w:keepLines/>
        <w:numPr>
          <w:ilvl w:val="0"/>
          <w:numId w:val="28"/>
        </w:numPr>
        <w:spacing w:after="120" w:line="276" w:lineRule="auto"/>
        <w:jc w:val="both"/>
        <w:rPr>
          <w:rFonts w:asciiTheme="minorHAnsi" w:eastAsia="Times New Roman" w:hAnsiTheme="minorHAnsi" w:cstheme="minorHAnsi"/>
          <w:lang w:eastAsia="pl-PL"/>
        </w:rPr>
      </w:pPr>
      <w:r w:rsidRPr="006C2AD9">
        <w:rPr>
          <w:rFonts w:asciiTheme="minorHAnsi" w:eastAsia="Times New Roman" w:hAnsiTheme="minorHAnsi" w:cstheme="minorHAnsi"/>
          <w:sz w:val="24"/>
          <w:szCs w:val="24"/>
          <w:lang w:eastAsia="pl-PL"/>
        </w:rPr>
        <w:t>Udzielamy ..............- miesięcznej gwarancji</w:t>
      </w:r>
      <w:r w:rsidRPr="006C2AD9">
        <w:rPr>
          <w:rFonts w:asciiTheme="minorHAnsi" w:eastAsia="Times New Roman" w:hAnsiTheme="minorHAnsi" w:cstheme="minorHAnsi"/>
          <w:sz w:val="24"/>
          <w:szCs w:val="24"/>
          <w:vertAlign w:val="superscript"/>
          <w:lang w:eastAsia="pl-PL"/>
        </w:rPr>
        <w:footnoteReference w:id="3"/>
      </w:r>
      <w:r w:rsidRPr="006C2AD9">
        <w:rPr>
          <w:rFonts w:asciiTheme="minorHAnsi" w:eastAsia="Times New Roman" w:hAnsiTheme="minorHAnsi" w:cstheme="minorHAnsi"/>
          <w:sz w:val="24"/>
          <w:szCs w:val="24"/>
          <w:lang w:eastAsia="pl-PL"/>
        </w:rPr>
        <w:t xml:space="preserve">  na wykonane roboty budowlane </w:t>
      </w:r>
      <w:r w:rsidRPr="006C2AD9">
        <w:rPr>
          <w:rFonts w:asciiTheme="minorHAnsi" w:hAnsiTheme="minorHAnsi" w:cstheme="minorHAnsi"/>
          <w:sz w:val="24"/>
          <w:szCs w:val="24"/>
        </w:rPr>
        <w:t>oraz użyte /dostarczone materiały</w:t>
      </w:r>
      <w:r w:rsidRPr="006C2AD9">
        <w:rPr>
          <w:rFonts w:asciiTheme="minorHAnsi" w:eastAsia="Times New Roman" w:hAnsiTheme="minorHAnsi" w:cstheme="minorHAnsi"/>
          <w:sz w:val="24"/>
          <w:szCs w:val="24"/>
          <w:lang w:eastAsia="pl-PL"/>
        </w:rPr>
        <w:t>, licząc od dnia bezusterkowego końcowego odbioru robót.</w:t>
      </w:r>
    </w:p>
    <w:p w14:paraId="622B8A5E" w14:textId="5A31F365" w:rsidR="00883A09" w:rsidRPr="006C2AD9" w:rsidRDefault="00C97AFB" w:rsidP="006915F1">
      <w:pPr>
        <w:widowControl w:val="0"/>
        <w:numPr>
          <w:ilvl w:val="0"/>
          <w:numId w:val="28"/>
        </w:numPr>
        <w:spacing w:after="120" w:line="276" w:lineRule="auto"/>
        <w:ind w:left="357" w:hanging="357"/>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 xml:space="preserve">Oświadczamy, że projekt umowy, stanowiący załącznik Nr </w:t>
      </w:r>
      <w:r w:rsidR="00E11B4F" w:rsidRPr="001545AC">
        <w:rPr>
          <w:rFonts w:asciiTheme="minorHAnsi" w:eastAsia="Times New Roman" w:hAnsiTheme="minorHAnsi" w:cstheme="minorHAnsi"/>
          <w:sz w:val="24"/>
          <w:szCs w:val="24"/>
          <w:lang w:eastAsia="pl-PL"/>
        </w:rPr>
        <w:t>5</w:t>
      </w:r>
      <w:r w:rsidRPr="001545AC">
        <w:rPr>
          <w:rFonts w:asciiTheme="minorHAnsi" w:eastAsia="Times New Roman" w:hAnsiTheme="minorHAnsi" w:cstheme="minorHAnsi"/>
          <w:sz w:val="24"/>
          <w:szCs w:val="24"/>
          <w:lang w:eastAsia="pl-PL"/>
        </w:rPr>
        <w:t xml:space="preserve"> do SWZ, został przez nas </w:t>
      </w:r>
      <w:r w:rsidRPr="001545AC">
        <w:rPr>
          <w:rFonts w:asciiTheme="minorHAnsi" w:eastAsia="Times New Roman" w:hAnsiTheme="minorHAnsi" w:cstheme="minorHAnsi"/>
          <w:sz w:val="24"/>
          <w:szCs w:val="24"/>
          <w:lang w:eastAsia="pl-PL"/>
        </w:rPr>
        <w:lastRenderedPageBreak/>
        <w:t>zaakceptowany w całości i bez zastrzeżeń i zobowiązujemy się w przypadku wyboru naszej oferty do zawarcia umowy na zaproponowanych warunkach.</w:t>
      </w:r>
      <w:r w:rsidR="00883A09" w:rsidRPr="006C2AD9">
        <w:rPr>
          <w:rFonts w:asciiTheme="minorHAnsi" w:eastAsia="Times New Roman" w:hAnsiTheme="minorHAnsi" w:cstheme="minorHAnsi"/>
          <w:i/>
          <w:sz w:val="24"/>
          <w:szCs w:val="24"/>
          <w:lang w:eastAsia="pl-PL"/>
        </w:rPr>
        <w:t xml:space="preserve"> </w:t>
      </w:r>
    </w:p>
    <w:p w14:paraId="3B681044" w14:textId="72333320" w:rsidR="00C97AFB" w:rsidRPr="001545AC" w:rsidRDefault="00C97AFB" w:rsidP="006915F1">
      <w:pPr>
        <w:widowControl w:val="0"/>
        <w:numPr>
          <w:ilvl w:val="0"/>
          <w:numId w:val="28"/>
        </w:numPr>
        <w:spacing w:after="120" w:line="276" w:lineRule="auto"/>
        <w:ind w:left="357" w:hanging="357"/>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Zobowiązujemy się zrealizować przedmiot zam</w:t>
      </w:r>
      <w:r w:rsidR="00E11B4F" w:rsidRPr="001545AC">
        <w:rPr>
          <w:rFonts w:asciiTheme="minorHAnsi" w:eastAsia="Times New Roman" w:hAnsiTheme="minorHAnsi" w:cstheme="minorHAnsi"/>
          <w:sz w:val="24"/>
          <w:szCs w:val="24"/>
          <w:lang w:eastAsia="pl-PL"/>
        </w:rPr>
        <w:t xml:space="preserve">ówienia w terminie </w:t>
      </w:r>
      <w:r w:rsidR="007B4C69" w:rsidRPr="001545AC">
        <w:rPr>
          <w:rFonts w:asciiTheme="minorHAnsi" w:eastAsia="Times New Roman" w:hAnsiTheme="minorHAnsi" w:cstheme="minorHAnsi"/>
          <w:b/>
          <w:sz w:val="24"/>
          <w:szCs w:val="24"/>
          <w:lang w:eastAsia="pl-PL"/>
        </w:rPr>
        <w:t xml:space="preserve"> </w:t>
      </w:r>
      <w:r w:rsidR="00A81474">
        <w:rPr>
          <w:rFonts w:asciiTheme="minorHAnsi" w:eastAsia="Times New Roman" w:hAnsiTheme="minorHAnsi" w:cstheme="minorHAnsi"/>
          <w:b/>
          <w:sz w:val="24"/>
          <w:szCs w:val="24"/>
          <w:lang w:eastAsia="pl-PL"/>
        </w:rPr>
        <w:t>5</w:t>
      </w:r>
      <w:r w:rsidR="00E7067D" w:rsidRPr="001545AC">
        <w:rPr>
          <w:rFonts w:asciiTheme="minorHAnsi" w:eastAsia="Times New Roman" w:hAnsiTheme="minorHAnsi" w:cstheme="minorHAnsi"/>
          <w:b/>
          <w:sz w:val="24"/>
          <w:szCs w:val="24"/>
          <w:lang w:eastAsia="pl-PL"/>
        </w:rPr>
        <w:t xml:space="preserve"> miesięcy </w:t>
      </w:r>
      <w:r w:rsidR="00E11B4F" w:rsidRPr="001545AC">
        <w:rPr>
          <w:rFonts w:asciiTheme="minorHAnsi" w:eastAsia="Times New Roman" w:hAnsiTheme="minorHAnsi" w:cstheme="minorHAnsi"/>
          <w:sz w:val="24"/>
          <w:szCs w:val="24"/>
          <w:lang w:eastAsia="pl-PL"/>
        </w:rPr>
        <w:t>od dnia podpisania umowy.</w:t>
      </w:r>
    </w:p>
    <w:p w14:paraId="2244CB8F" w14:textId="77777777" w:rsidR="00C97AFB" w:rsidRPr="001545AC" w:rsidRDefault="00C97AFB" w:rsidP="006915F1">
      <w:pPr>
        <w:widowControl w:val="0"/>
        <w:numPr>
          <w:ilvl w:val="0"/>
          <w:numId w:val="28"/>
        </w:numPr>
        <w:spacing w:after="120" w:line="276" w:lineRule="auto"/>
        <w:ind w:left="357" w:hanging="357"/>
        <w:rPr>
          <w:rFonts w:asciiTheme="minorHAnsi" w:eastAsia="Times New Roman" w:hAnsiTheme="minorHAnsi" w:cstheme="minorHAnsi"/>
          <w:sz w:val="24"/>
          <w:szCs w:val="24"/>
          <w:lang w:eastAsia="pl-PL"/>
        </w:rPr>
      </w:pPr>
      <w:r w:rsidRPr="001545AC">
        <w:rPr>
          <w:rFonts w:asciiTheme="minorHAnsi" w:hAnsiTheme="minorHAnsi" w:cstheme="minorHAnsi"/>
          <w:sz w:val="24"/>
          <w:szCs w:val="24"/>
        </w:rPr>
        <w:t>Potwierdzamy spełnienie wymaganego przez Zamawiającego terminu płatności, tj. 30 dni licząc od daty otrzymania przez Zamawiającego prawidłowo wystawionej faktury</w:t>
      </w:r>
      <w:r w:rsidR="00883A09" w:rsidRPr="001545AC">
        <w:rPr>
          <w:rFonts w:asciiTheme="minorHAnsi" w:hAnsiTheme="minorHAnsi" w:cstheme="minorHAnsi"/>
          <w:sz w:val="24"/>
          <w:szCs w:val="24"/>
        </w:rPr>
        <w:t>.</w:t>
      </w:r>
    </w:p>
    <w:p w14:paraId="4441F208" w14:textId="77777777" w:rsidR="00C97AFB" w:rsidRPr="001545AC" w:rsidRDefault="00C97AFB" w:rsidP="006915F1">
      <w:pPr>
        <w:widowControl w:val="0"/>
        <w:numPr>
          <w:ilvl w:val="0"/>
          <w:numId w:val="28"/>
        </w:numPr>
        <w:spacing w:after="120" w:line="276" w:lineRule="auto"/>
        <w:ind w:left="357" w:hanging="357"/>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Oświadczamy, że uważamy się za związanych niniejszą ofertą przez czas wskazany w specyfikacji warunków zamówienia.</w:t>
      </w:r>
    </w:p>
    <w:p w14:paraId="5D346FC3" w14:textId="77777777" w:rsidR="00C97AFB" w:rsidRPr="001545AC" w:rsidRDefault="00C97AFB" w:rsidP="006915F1">
      <w:pPr>
        <w:widowControl w:val="0"/>
        <w:numPr>
          <w:ilvl w:val="0"/>
          <w:numId w:val="28"/>
        </w:numPr>
        <w:spacing w:after="120" w:line="276" w:lineRule="auto"/>
        <w:ind w:left="357" w:hanging="357"/>
        <w:rPr>
          <w:rFonts w:asciiTheme="minorHAnsi" w:eastAsia="Times New Roman" w:hAnsiTheme="minorHAnsi" w:cstheme="minorHAnsi"/>
          <w:sz w:val="24"/>
          <w:szCs w:val="24"/>
          <w:lang w:eastAsia="pl-PL"/>
        </w:rPr>
      </w:pPr>
      <w:r w:rsidRPr="001545AC">
        <w:rPr>
          <w:rFonts w:asciiTheme="minorHAnsi" w:eastAsia="Times New Roman" w:hAnsiTheme="minorHAnsi" w:cstheme="minorHAnsi"/>
          <w:b/>
          <w:bCs/>
          <w:sz w:val="24"/>
          <w:szCs w:val="24"/>
          <w:lang w:eastAsia="pl-PL"/>
        </w:rPr>
        <w:t>Oświadczenie dotyczące podwykonawstwa (należy zaznaczyć właściwy kwadrat):</w:t>
      </w:r>
    </w:p>
    <w:p w14:paraId="3FB06561" w14:textId="62D4969E" w:rsidR="00C97AFB" w:rsidRPr="001545AC" w:rsidRDefault="00C97AFB" w:rsidP="001545AC">
      <w:pPr>
        <w:widowControl w:val="0"/>
        <w:spacing w:after="120" w:line="276" w:lineRule="auto"/>
        <w:ind w:left="720" w:hanging="12"/>
        <w:rPr>
          <w:rFonts w:asciiTheme="minorHAnsi" w:eastAsia="Times New Roman" w:hAnsiTheme="minorHAnsi" w:cstheme="minorHAnsi"/>
          <w:bCs/>
          <w:sz w:val="24"/>
          <w:szCs w:val="24"/>
          <w:lang w:eastAsia="pl-PL"/>
        </w:rPr>
      </w:pPr>
      <w:r w:rsidRPr="001545AC">
        <w:rPr>
          <w:rFonts w:asciiTheme="minorHAnsi" w:eastAsia="Times New Roman" w:hAnsiTheme="minorHAnsi" w:cstheme="minorHAnsi"/>
          <w:b/>
          <w:bCs/>
          <w:sz w:val="24"/>
          <w:szCs w:val="24"/>
          <w:lang w:eastAsia="pl-PL"/>
        </w:rPr>
        <w:sym w:font="Symbol" w:char="F0FF"/>
      </w:r>
      <w:r w:rsidRPr="001545AC">
        <w:rPr>
          <w:rFonts w:asciiTheme="minorHAnsi" w:eastAsia="Times New Roman" w:hAnsiTheme="minorHAnsi" w:cstheme="minorHAnsi"/>
          <w:b/>
          <w:bCs/>
          <w:sz w:val="24"/>
          <w:szCs w:val="24"/>
          <w:lang w:eastAsia="pl-PL"/>
        </w:rPr>
        <w:t xml:space="preserve"> </w:t>
      </w:r>
      <w:r w:rsidR="00B70574">
        <w:rPr>
          <w:rFonts w:asciiTheme="minorHAnsi" w:eastAsia="Times New Roman" w:hAnsiTheme="minorHAnsi" w:cstheme="minorHAnsi"/>
          <w:b/>
          <w:bCs/>
          <w:sz w:val="24"/>
          <w:szCs w:val="24"/>
          <w:lang w:eastAsia="pl-PL"/>
        </w:rPr>
        <w:t xml:space="preserve"> </w:t>
      </w:r>
      <w:r w:rsidRPr="001545AC">
        <w:rPr>
          <w:rFonts w:asciiTheme="minorHAnsi" w:eastAsia="Times New Roman" w:hAnsiTheme="minorHAnsi" w:cstheme="minorHAnsi"/>
          <w:bCs/>
          <w:sz w:val="24"/>
          <w:szCs w:val="24"/>
          <w:lang w:eastAsia="pl-PL"/>
        </w:rPr>
        <w:t xml:space="preserve">Nie zamierzam(-y)  powierzyć podwykonawcom żadnej części zamówienia           </w:t>
      </w:r>
    </w:p>
    <w:p w14:paraId="6D2E1666" w14:textId="777E9544" w:rsidR="00C97AFB" w:rsidRPr="001545AC" w:rsidRDefault="00C97AFB" w:rsidP="001545AC">
      <w:pPr>
        <w:widowControl w:val="0"/>
        <w:spacing w:after="120" w:line="276" w:lineRule="auto"/>
        <w:ind w:left="720" w:hanging="11"/>
        <w:rPr>
          <w:rFonts w:asciiTheme="minorHAnsi" w:eastAsia="Times New Roman" w:hAnsiTheme="minorHAnsi" w:cstheme="minorHAnsi"/>
          <w:i/>
          <w:sz w:val="24"/>
          <w:szCs w:val="24"/>
          <w:lang w:eastAsia="pl-PL"/>
        </w:rPr>
      </w:pPr>
      <w:r w:rsidRPr="001545AC">
        <w:rPr>
          <w:rFonts w:asciiTheme="minorHAnsi" w:eastAsia="Times New Roman" w:hAnsiTheme="minorHAnsi" w:cstheme="minorHAnsi"/>
          <w:b/>
          <w:bCs/>
          <w:sz w:val="24"/>
          <w:szCs w:val="24"/>
          <w:lang w:eastAsia="pl-PL"/>
        </w:rPr>
        <w:sym w:font="Symbol" w:char="F0FF"/>
      </w:r>
      <w:r w:rsidRPr="001545AC">
        <w:rPr>
          <w:rFonts w:asciiTheme="minorHAnsi" w:eastAsia="Times New Roman" w:hAnsiTheme="minorHAnsi" w:cstheme="minorHAnsi"/>
          <w:b/>
          <w:bCs/>
          <w:sz w:val="24"/>
          <w:szCs w:val="24"/>
          <w:lang w:eastAsia="pl-PL"/>
        </w:rPr>
        <w:t xml:space="preserve"> </w:t>
      </w:r>
      <w:r w:rsidR="00B70574">
        <w:rPr>
          <w:rFonts w:asciiTheme="minorHAnsi" w:eastAsia="Times New Roman" w:hAnsiTheme="minorHAnsi" w:cstheme="minorHAnsi"/>
          <w:b/>
          <w:bCs/>
          <w:sz w:val="24"/>
          <w:szCs w:val="24"/>
          <w:lang w:eastAsia="pl-PL"/>
        </w:rPr>
        <w:t xml:space="preserve"> </w:t>
      </w:r>
      <w:r w:rsidRPr="001545AC">
        <w:rPr>
          <w:rFonts w:asciiTheme="minorHAnsi" w:eastAsia="Times New Roman" w:hAnsiTheme="minorHAnsi" w:cstheme="minorHAnsi"/>
          <w:bCs/>
          <w:sz w:val="24"/>
          <w:szCs w:val="24"/>
          <w:lang w:eastAsia="pl-PL"/>
        </w:rPr>
        <w:t>Zamierzam(-y) następujące części zamówienia powierzyć podwykonawcom:</w:t>
      </w:r>
      <w:r w:rsidRPr="001545AC">
        <w:rPr>
          <w:rFonts w:asciiTheme="minorHAnsi" w:eastAsia="Times New Roman" w:hAnsiTheme="minorHAnsi" w:cstheme="minorHAnsi"/>
          <w:i/>
          <w:sz w:val="24"/>
          <w:szCs w:val="24"/>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3530"/>
        <w:gridCol w:w="3951"/>
        <w:gridCol w:w="1680"/>
      </w:tblGrid>
      <w:tr w:rsidR="00C97AFB" w:rsidRPr="001545AC" w14:paraId="4909A5D3" w14:textId="77777777" w:rsidTr="00A70D80">
        <w:trPr>
          <w:trHeight w:val="567"/>
        </w:trPr>
        <w:tc>
          <w:tcPr>
            <w:tcW w:w="292" w:type="pct"/>
            <w:vAlign w:val="center"/>
          </w:tcPr>
          <w:p w14:paraId="1C1E30EE" w14:textId="77777777" w:rsidR="00C97AFB" w:rsidRPr="001545AC" w:rsidRDefault="00C97AFB" w:rsidP="001545AC">
            <w:pPr>
              <w:widowControl w:val="0"/>
              <w:spacing w:after="0" w:line="276" w:lineRule="auto"/>
              <w:rPr>
                <w:rFonts w:asciiTheme="minorHAnsi" w:eastAsia="Times New Roman" w:hAnsiTheme="minorHAnsi" w:cstheme="minorHAnsi"/>
                <w:b/>
                <w:sz w:val="24"/>
                <w:szCs w:val="24"/>
                <w:lang w:eastAsia="pl-PL"/>
              </w:rPr>
            </w:pPr>
            <w:r w:rsidRPr="001545AC">
              <w:rPr>
                <w:rFonts w:asciiTheme="minorHAnsi" w:eastAsia="Times New Roman" w:hAnsiTheme="minorHAnsi" w:cstheme="minorHAnsi"/>
                <w:b/>
                <w:sz w:val="24"/>
                <w:szCs w:val="24"/>
                <w:lang w:eastAsia="pl-PL"/>
              </w:rPr>
              <w:t>L.p.</w:t>
            </w:r>
          </w:p>
        </w:tc>
        <w:tc>
          <w:tcPr>
            <w:tcW w:w="1814" w:type="pct"/>
            <w:vAlign w:val="center"/>
          </w:tcPr>
          <w:p w14:paraId="4D47E743" w14:textId="77777777" w:rsidR="00C97AFB" w:rsidRPr="001545AC" w:rsidRDefault="00C97AFB" w:rsidP="001545AC">
            <w:pPr>
              <w:widowControl w:val="0"/>
              <w:spacing w:after="0" w:line="276" w:lineRule="auto"/>
              <w:rPr>
                <w:rFonts w:asciiTheme="minorHAnsi" w:eastAsia="Times New Roman" w:hAnsiTheme="minorHAnsi" w:cstheme="minorHAnsi"/>
                <w:b/>
                <w:sz w:val="24"/>
                <w:szCs w:val="24"/>
                <w:lang w:eastAsia="pl-PL"/>
              </w:rPr>
            </w:pPr>
            <w:r w:rsidRPr="001545AC">
              <w:rPr>
                <w:rFonts w:asciiTheme="minorHAnsi" w:eastAsia="Times New Roman" w:hAnsiTheme="minorHAnsi" w:cstheme="minorHAnsi"/>
                <w:b/>
                <w:sz w:val="24"/>
                <w:szCs w:val="24"/>
                <w:lang w:eastAsia="pl-PL"/>
              </w:rPr>
              <w:t>Nazwa/firma, adres podwykonawcy</w:t>
            </w:r>
          </w:p>
        </w:tc>
        <w:tc>
          <w:tcPr>
            <w:tcW w:w="2030" w:type="pct"/>
            <w:vAlign w:val="center"/>
          </w:tcPr>
          <w:p w14:paraId="5A7FD625" w14:textId="77777777" w:rsidR="00C97AFB" w:rsidRPr="001545AC" w:rsidRDefault="00C97AFB" w:rsidP="001545AC">
            <w:pPr>
              <w:widowControl w:val="0"/>
              <w:spacing w:after="0" w:line="276" w:lineRule="auto"/>
              <w:rPr>
                <w:rFonts w:asciiTheme="minorHAnsi" w:eastAsia="Times New Roman" w:hAnsiTheme="minorHAnsi" w:cstheme="minorHAnsi"/>
                <w:b/>
                <w:sz w:val="24"/>
                <w:szCs w:val="24"/>
                <w:lang w:eastAsia="pl-PL"/>
              </w:rPr>
            </w:pPr>
            <w:r w:rsidRPr="001545AC">
              <w:rPr>
                <w:rFonts w:asciiTheme="minorHAnsi" w:eastAsia="Times New Roman" w:hAnsiTheme="minorHAnsi" w:cstheme="minorHAnsi"/>
                <w:b/>
                <w:sz w:val="24"/>
                <w:szCs w:val="24"/>
                <w:lang w:eastAsia="pl-PL"/>
              </w:rPr>
              <w:t>Powierzane czynności</w:t>
            </w:r>
          </w:p>
        </w:tc>
        <w:tc>
          <w:tcPr>
            <w:tcW w:w="864" w:type="pct"/>
            <w:vAlign w:val="center"/>
          </w:tcPr>
          <w:p w14:paraId="75473D5A" w14:textId="77777777" w:rsidR="00C97AFB" w:rsidRPr="001545AC" w:rsidRDefault="00C97AFB" w:rsidP="001545AC">
            <w:pPr>
              <w:widowControl w:val="0"/>
              <w:spacing w:after="0" w:line="276" w:lineRule="auto"/>
              <w:rPr>
                <w:rFonts w:asciiTheme="minorHAnsi" w:eastAsia="Times New Roman" w:hAnsiTheme="minorHAnsi" w:cstheme="minorHAnsi"/>
                <w:b/>
                <w:sz w:val="24"/>
                <w:szCs w:val="24"/>
                <w:lang w:eastAsia="pl-PL"/>
              </w:rPr>
            </w:pPr>
            <w:r w:rsidRPr="001545AC">
              <w:rPr>
                <w:rFonts w:asciiTheme="minorHAnsi" w:eastAsia="Times New Roman" w:hAnsiTheme="minorHAnsi" w:cstheme="minorHAnsi"/>
                <w:b/>
                <w:sz w:val="24"/>
                <w:szCs w:val="24"/>
                <w:lang w:eastAsia="pl-PL"/>
              </w:rPr>
              <w:t>Uwagi</w:t>
            </w:r>
          </w:p>
        </w:tc>
      </w:tr>
      <w:tr w:rsidR="00C97AFB" w:rsidRPr="001545AC" w14:paraId="7E4EDEC3" w14:textId="77777777" w:rsidTr="00A70D80">
        <w:trPr>
          <w:trHeight w:val="567"/>
        </w:trPr>
        <w:tc>
          <w:tcPr>
            <w:tcW w:w="292" w:type="pct"/>
            <w:vAlign w:val="center"/>
          </w:tcPr>
          <w:p w14:paraId="122B5A82" w14:textId="77777777" w:rsidR="00C97AFB" w:rsidRPr="001545AC" w:rsidRDefault="00C97AFB" w:rsidP="001545AC">
            <w:pPr>
              <w:widowControl w:val="0"/>
              <w:spacing w:after="0" w:line="276" w:lineRule="auto"/>
              <w:rPr>
                <w:rFonts w:asciiTheme="minorHAnsi" w:eastAsia="Times New Roman" w:hAnsiTheme="minorHAnsi" w:cstheme="minorHAnsi"/>
                <w:sz w:val="24"/>
                <w:szCs w:val="24"/>
                <w:lang w:eastAsia="pl-PL"/>
              </w:rPr>
            </w:pPr>
          </w:p>
        </w:tc>
        <w:tc>
          <w:tcPr>
            <w:tcW w:w="1814" w:type="pct"/>
          </w:tcPr>
          <w:p w14:paraId="243BF250" w14:textId="77777777" w:rsidR="00C97AFB" w:rsidRPr="001545AC" w:rsidRDefault="00C97AFB" w:rsidP="001545AC">
            <w:pPr>
              <w:widowControl w:val="0"/>
              <w:spacing w:after="0" w:line="276" w:lineRule="auto"/>
              <w:rPr>
                <w:rFonts w:asciiTheme="minorHAnsi" w:eastAsia="Times New Roman" w:hAnsiTheme="minorHAnsi" w:cstheme="minorHAnsi"/>
                <w:sz w:val="24"/>
                <w:szCs w:val="24"/>
                <w:lang w:eastAsia="pl-PL"/>
              </w:rPr>
            </w:pPr>
          </w:p>
        </w:tc>
        <w:tc>
          <w:tcPr>
            <w:tcW w:w="2030" w:type="pct"/>
            <w:vAlign w:val="center"/>
          </w:tcPr>
          <w:p w14:paraId="2ACBACAC" w14:textId="77777777" w:rsidR="00C97AFB" w:rsidRPr="001545AC" w:rsidRDefault="00C97AFB" w:rsidP="001545AC">
            <w:pPr>
              <w:widowControl w:val="0"/>
              <w:spacing w:after="0" w:line="276" w:lineRule="auto"/>
              <w:rPr>
                <w:rFonts w:asciiTheme="minorHAnsi" w:eastAsia="Times New Roman" w:hAnsiTheme="minorHAnsi" w:cstheme="minorHAnsi"/>
                <w:sz w:val="24"/>
                <w:szCs w:val="24"/>
                <w:lang w:eastAsia="pl-PL"/>
              </w:rPr>
            </w:pPr>
          </w:p>
        </w:tc>
        <w:tc>
          <w:tcPr>
            <w:tcW w:w="864" w:type="pct"/>
            <w:vAlign w:val="center"/>
          </w:tcPr>
          <w:p w14:paraId="62AC1282" w14:textId="77777777" w:rsidR="00C97AFB" w:rsidRPr="001545AC" w:rsidRDefault="00C97AFB" w:rsidP="001545AC">
            <w:pPr>
              <w:widowControl w:val="0"/>
              <w:spacing w:after="0" w:line="276" w:lineRule="auto"/>
              <w:rPr>
                <w:rFonts w:asciiTheme="minorHAnsi" w:eastAsia="Times New Roman" w:hAnsiTheme="minorHAnsi" w:cstheme="minorHAnsi"/>
                <w:sz w:val="24"/>
                <w:szCs w:val="24"/>
                <w:lang w:eastAsia="pl-PL"/>
              </w:rPr>
            </w:pPr>
          </w:p>
        </w:tc>
      </w:tr>
      <w:tr w:rsidR="00C97AFB" w:rsidRPr="001545AC" w14:paraId="0BBE8887" w14:textId="77777777" w:rsidTr="00A70D80">
        <w:trPr>
          <w:trHeight w:val="567"/>
        </w:trPr>
        <w:tc>
          <w:tcPr>
            <w:tcW w:w="292" w:type="pct"/>
            <w:vAlign w:val="center"/>
          </w:tcPr>
          <w:p w14:paraId="32C4E15E" w14:textId="77777777" w:rsidR="00C97AFB" w:rsidRPr="001545AC" w:rsidRDefault="00C97AFB" w:rsidP="001545AC">
            <w:pPr>
              <w:widowControl w:val="0"/>
              <w:spacing w:after="0" w:line="276" w:lineRule="auto"/>
              <w:rPr>
                <w:rFonts w:asciiTheme="minorHAnsi" w:eastAsia="Times New Roman" w:hAnsiTheme="minorHAnsi" w:cstheme="minorHAnsi"/>
                <w:sz w:val="24"/>
                <w:szCs w:val="24"/>
                <w:lang w:eastAsia="pl-PL"/>
              </w:rPr>
            </w:pPr>
          </w:p>
        </w:tc>
        <w:tc>
          <w:tcPr>
            <w:tcW w:w="1814" w:type="pct"/>
          </w:tcPr>
          <w:p w14:paraId="460696CF" w14:textId="77777777" w:rsidR="00C97AFB" w:rsidRPr="001545AC" w:rsidRDefault="00C97AFB" w:rsidP="001545AC">
            <w:pPr>
              <w:widowControl w:val="0"/>
              <w:spacing w:after="0" w:line="276" w:lineRule="auto"/>
              <w:rPr>
                <w:rFonts w:asciiTheme="minorHAnsi" w:eastAsia="Times New Roman" w:hAnsiTheme="minorHAnsi" w:cstheme="minorHAnsi"/>
                <w:sz w:val="24"/>
                <w:szCs w:val="24"/>
                <w:lang w:eastAsia="pl-PL"/>
              </w:rPr>
            </w:pPr>
          </w:p>
        </w:tc>
        <w:tc>
          <w:tcPr>
            <w:tcW w:w="2030" w:type="pct"/>
            <w:vAlign w:val="center"/>
          </w:tcPr>
          <w:p w14:paraId="05D45DDE" w14:textId="77777777" w:rsidR="00C97AFB" w:rsidRPr="001545AC" w:rsidRDefault="00C97AFB" w:rsidP="001545AC">
            <w:pPr>
              <w:widowControl w:val="0"/>
              <w:spacing w:after="0" w:line="276" w:lineRule="auto"/>
              <w:rPr>
                <w:rFonts w:asciiTheme="minorHAnsi" w:eastAsia="Times New Roman" w:hAnsiTheme="minorHAnsi" w:cstheme="minorHAnsi"/>
                <w:sz w:val="24"/>
                <w:szCs w:val="24"/>
                <w:lang w:eastAsia="pl-PL"/>
              </w:rPr>
            </w:pPr>
          </w:p>
        </w:tc>
        <w:tc>
          <w:tcPr>
            <w:tcW w:w="864" w:type="pct"/>
            <w:vAlign w:val="center"/>
          </w:tcPr>
          <w:p w14:paraId="3F21B8E2" w14:textId="77777777" w:rsidR="00C97AFB" w:rsidRPr="001545AC" w:rsidRDefault="00C97AFB" w:rsidP="001545AC">
            <w:pPr>
              <w:widowControl w:val="0"/>
              <w:spacing w:after="0" w:line="276" w:lineRule="auto"/>
              <w:rPr>
                <w:rFonts w:asciiTheme="minorHAnsi" w:eastAsia="Times New Roman" w:hAnsiTheme="minorHAnsi" w:cstheme="minorHAnsi"/>
                <w:sz w:val="24"/>
                <w:szCs w:val="24"/>
                <w:lang w:eastAsia="pl-PL"/>
              </w:rPr>
            </w:pPr>
          </w:p>
        </w:tc>
      </w:tr>
    </w:tbl>
    <w:p w14:paraId="27884F07" w14:textId="77777777" w:rsidR="00C97AFB" w:rsidRPr="001545AC" w:rsidRDefault="00C97AFB" w:rsidP="001545AC">
      <w:pPr>
        <w:widowControl w:val="0"/>
        <w:spacing w:after="120" w:line="276" w:lineRule="auto"/>
        <w:rPr>
          <w:rFonts w:asciiTheme="minorHAnsi" w:eastAsia="Times New Roman" w:hAnsiTheme="minorHAnsi" w:cstheme="minorHAnsi"/>
          <w:i/>
          <w:sz w:val="24"/>
          <w:szCs w:val="24"/>
          <w:lang w:eastAsia="pl-PL"/>
        </w:rPr>
      </w:pPr>
      <w:r w:rsidRPr="001545AC">
        <w:rPr>
          <w:rFonts w:asciiTheme="minorHAnsi" w:eastAsia="Times New Roman" w:hAnsiTheme="minorHAnsi" w:cstheme="minorHAnsi"/>
          <w:i/>
          <w:sz w:val="24"/>
          <w:szCs w:val="24"/>
          <w:lang w:eastAsia="pl-PL"/>
        </w:rPr>
        <w:t>(wypełnić, jeżeli Wykonawca zamierza powierzyć prace podwykonawcom)</w:t>
      </w:r>
    </w:p>
    <w:p w14:paraId="334C8AEC" w14:textId="77777777" w:rsidR="00C97AFB" w:rsidRPr="001545AC" w:rsidRDefault="00C97AFB" w:rsidP="006915F1">
      <w:pPr>
        <w:widowControl w:val="0"/>
        <w:numPr>
          <w:ilvl w:val="0"/>
          <w:numId w:val="36"/>
        </w:numPr>
        <w:spacing w:after="120" w:line="276" w:lineRule="auto"/>
        <w:ind w:left="357" w:hanging="357"/>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 xml:space="preserve">Zamówienie zrealizujemy </w:t>
      </w:r>
      <w:r w:rsidRPr="001545AC">
        <w:rPr>
          <w:rFonts w:asciiTheme="minorHAnsi" w:eastAsia="Times New Roman" w:hAnsiTheme="minorHAnsi" w:cstheme="minorHAnsi"/>
          <w:b/>
          <w:bCs/>
          <w:sz w:val="24"/>
          <w:szCs w:val="24"/>
          <w:lang w:eastAsia="pl-PL"/>
        </w:rPr>
        <w:t>(należy zaznaczyć właściwy kwadrat):</w:t>
      </w:r>
    </w:p>
    <w:p w14:paraId="1A7A4F3C" w14:textId="77777777" w:rsidR="00C97AFB" w:rsidRPr="001545AC" w:rsidRDefault="00C97AFB" w:rsidP="001545AC">
      <w:pPr>
        <w:widowControl w:val="0"/>
        <w:spacing w:after="120" w:line="276" w:lineRule="auto"/>
        <w:ind w:left="709"/>
        <w:rPr>
          <w:rFonts w:asciiTheme="minorHAnsi" w:eastAsia="Times New Roman" w:hAnsiTheme="minorHAnsi" w:cstheme="minorHAnsi"/>
          <w:sz w:val="24"/>
          <w:szCs w:val="24"/>
          <w:lang w:eastAsia="pl-PL"/>
        </w:rPr>
      </w:pPr>
      <w:r w:rsidRPr="001545AC">
        <w:rPr>
          <w:rFonts w:asciiTheme="minorHAnsi" w:eastAsia="Times New Roman" w:hAnsiTheme="minorHAnsi" w:cstheme="minorHAnsi"/>
          <w:b/>
          <w:bCs/>
          <w:sz w:val="24"/>
          <w:szCs w:val="24"/>
          <w:lang w:eastAsia="pl-PL"/>
        </w:rPr>
        <w:sym w:font="Symbol" w:char="00FF"/>
      </w:r>
      <w:r w:rsidRPr="001545AC">
        <w:rPr>
          <w:rFonts w:asciiTheme="minorHAnsi" w:eastAsia="Times New Roman" w:hAnsiTheme="minorHAnsi" w:cstheme="minorHAnsi"/>
          <w:sz w:val="24"/>
          <w:szCs w:val="24"/>
          <w:lang w:eastAsia="pl-PL"/>
        </w:rPr>
        <w:t xml:space="preserve">  sami</w:t>
      </w:r>
    </w:p>
    <w:p w14:paraId="613E7FEB" w14:textId="77777777" w:rsidR="00C97AFB" w:rsidRPr="001545AC" w:rsidRDefault="00C97AFB" w:rsidP="001545AC">
      <w:pPr>
        <w:widowControl w:val="0"/>
        <w:spacing w:after="120" w:line="276" w:lineRule="auto"/>
        <w:ind w:left="709"/>
        <w:rPr>
          <w:rFonts w:asciiTheme="minorHAnsi" w:eastAsia="Times New Roman" w:hAnsiTheme="minorHAnsi" w:cstheme="minorHAnsi"/>
          <w:sz w:val="24"/>
          <w:szCs w:val="24"/>
          <w:lang w:eastAsia="pl-PL"/>
        </w:rPr>
      </w:pPr>
      <w:r w:rsidRPr="001545AC">
        <w:rPr>
          <w:rFonts w:asciiTheme="minorHAnsi" w:eastAsia="Times New Roman" w:hAnsiTheme="minorHAnsi" w:cstheme="minorHAnsi"/>
          <w:b/>
          <w:bCs/>
          <w:sz w:val="24"/>
          <w:szCs w:val="24"/>
          <w:lang w:eastAsia="pl-PL"/>
        </w:rPr>
        <w:sym w:font="Symbol" w:char="00FF"/>
      </w:r>
      <w:r w:rsidRPr="001545AC">
        <w:rPr>
          <w:rFonts w:asciiTheme="minorHAnsi" w:eastAsia="Times New Roman" w:hAnsiTheme="minorHAnsi" w:cstheme="minorHAnsi"/>
          <w:b/>
          <w:bCs/>
          <w:sz w:val="24"/>
          <w:szCs w:val="24"/>
          <w:lang w:eastAsia="pl-PL"/>
        </w:rPr>
        <w:t xml:space="preserve">  </w:t>
      </w:r>
      <w:r w:rsidRPr="001545AC">
        <w:rPr>
          <w:rFonts w:asciiTheme="minorHAnsi" w:eastAsia="Times New Roman" w:hAnsiTheme="minorHAnsi" w:cstheme="minorHAnsi"/>
          <w:sz w:val="24"/>
          <w:szCs w:val="24"/>
          <w:lang w:eastAsia="pl-PL"/>
        </w:rPr>
        <w:t>w konsorcjum z:</w:t>
      </w:r>
    </w:p>
    <w:p w14:paraId="35BE5362" w14:textId="77777777" w:rsidR="00C97AFB" w:rsidRDefault="00C97AFB" w:rsidP="001545AC">
      <w:pPr>
        <w:widowControl w:val="0"/>
        <w:tabs>
          <w:tab w:val="left" w:pos="-1080"/>
        </w:tabs>
        <w:overflowPunct w:val="0"/>
        <w:autoSpaceDE w:val="0"/>
        <w:autoSpaceDN w:val="0"/>
        <w:adjustRightInd w:val="0"/>
        <w:spacing w:after="120" w:line="276" w:lineRule="auto"/>
        <w:ind w:left="357"/>
        <w:textAlignment w:val="baseline"/>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 …………………………………………………………</w:t>
      </w:r>
      <w:r w:rsidR="00E11B4F" w:rsidRPr="001545AC">
        <w:rPr>
          <w:rFonts w:asciiTheme="minorHAnsi" w:eastAsia="Times New Roman" w:hAnsiTheme="minorHAnsi" w:cstheme="minorHAnsi"/>
          <w:sz w:val="24"/>
          <w:szCs w:val="24"/>
          <w:lang w:eastAsia="pl-PL"/>
        </w:rPr>
        <w:t>…………………………………….……………………………</w:t>
      </w:r>
      <w:r w:rsidR="00FD5696">
        <w:rPr>
          <w:rFonts w:asciiTheme="minorHAnsi" w:eastAsia="Times New Roman" w:hAnsiTheme="minorHAnsi" w:cstheme="minorHAnsi"/>
          <w:sz w:val="24"/>
          <w:szCs w:val="24"/>
          <w:lang w:eastAsia="pl-PL"/>
        </w:rPr>
        <w:t>………………….</w:t>
      </w:r>
    </w:p>
    <w:p w14:paraId="6832C501" w14:textId="44517305" w:rsidR="00C97AFB" w:rsidRPr="001545AC" w:rsidRDefault="00C97AFB" w:rsidP="006915F1">
      <w:pPr>
        <w:widowControl w:val="0"/>
        <w:numPr>
          <w:ilvl w:val="0"/>
          <w:numId w:val="36"/>
        </w:numPr>
        <w:spacing w:before="160" w:after="0" w:line="276" w:lineRule="auto"/>
        <w:ind w:left="357" w:hanging="357"/>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(Wypełniają jedynie przedsiębiorcy składający ofertę jako konsorcjum). Oświadczamy, że sposób reprezentacji konsorcjum dla potrzeb niniejszego zamówienia jest następujący:</w:t>
      </w:r>
    </w:p>
    <w:p w14:paraId="7EBCA248" w14:textId="576DBE4E" w:rsidR="00422C83" w:rsidRDefault="00C97AFB" w:rsidP="009761C4">
      <w:pPr>
        <w:widowControl w:val="0"/>
        <w:tabs>
          <w:tab w:val="left" w:pos="-1080"/>
        </w:tabs>
        <w:overflowPunct w:val="0"/>
        <w:autoSpaceDE w:val="0"/>
        <w:autoSpaceDN w:val="0"/>
        <w:adjustRightInd w:val="0"/>
        <w:spacing w:after="240" w:line="276" w:lineRule="auto"/>
        <w:ind w:left="357"/>
        <w:textAlignment w:val="baseline"/>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w:t>
      </w:r>
      <w:r w:rsidR="00E11B4F" w:rsidRPr="001545AC">
        <w:rPr>
          <w:rFonts w:asciiTheme="minorHAnsi" w:eastAsia="Times New Roman" w:hAnsiTheme="minorHAnsi" w:cstheme="minorHAnsi"/>
          <w:sz w:val="24"/>
          <w:szCs w:val="24"/>
          <w:lang w:eastAsia="pl-PL"/>
        </w:rPr>
        <w:t>…………………………………………</w:t>
      </w:r>
      <w:r w:rsidR="00E7067D" w:rsidRPr="001545AC">
        <w:rPr>
          <w:rFonts w:asciiTheme="minorHAnsi" w:eastAsia="Times New Roman" w:hAnsiTheme="minorHAnsi" w:cstheme="minorHAnsi"/>
          <w:sz w:val="24"/>
          <w:szCs w:val="24"/>
          <w:lang w:eastAsia="pl-PL"/>
        </w:rPr>
        <w:t>……………………………………………………………………………………</w:t>
      </w:r>
      <w:r w:rsidR="00422C83" w:rsidRPr="001545AC">
        <w:rPr>
          <w:rFonts w:asciiTheme="minorHAnsi" w:eastAsia="Times New Roman" w:hAnsiTheme="minorHAnsi" w:cstheme="minorHAnsi"/>
          <w:sz w:val="24"/>
          <w:szCs w:val="24"/>
          <w:lang w:eastAsia="pl-PL"/>
        </w:rPr>
        <w:t>……………………………………………………..</w:t>
      </w:r>
    </w:p>
    <w:p w14:paraId="25AAAC14" w14:textId="77777777" w:rsidR="00422C83" w:rsidRPr="001545AC" w:rsidRDefault="00422C83" w:rsidP="006915F1">
      <w:pPr>
        <w:pStyle w:val="Akapitzlist"/>
        <w:widowControl w:val="0"/>
        <w:numPr>
          <w:ilvl w:val="0"/>
          <w:numId w:val="39"/>
        </w:numPr>
        <w:tabs>
          <w:tab w:val="left" w:pos="-1080"/>
        </w:tabs>
        <w:overflowPunct w:val="0"/>
        <w:autoSpaceDE w:val="0"/>
        <w:autoSpaceDN w:val="0"/>
        <w:adjustRightInd w:val="0"/>
        <w:spacing w:line="276" w:lineRule="auto"/>
        <w:ind w:left="357" w:hanging="357"/>
        <w:textAlignment w:val="baseline"/>
        <w:rPr>
          <w:rFonts w:asciiTheme="minorHAnsi" w:hAnsiTheme="minorHAnsi" w:cstheme="minorHAnsi"/>
          <w:lang w:eastAsia="pl-PL"/>
        </w:rPr>
      </w:pPr>
      <w:r w:rsidRPr="001545AC">
        <w:rPr>
          <w:rFonts w:asciiTheme="minorHAnsi" w:hAnsiTheme="minorHAnsi" w:cstheme="minorHAnsi"/>
          <w:bCs/>
        </w:rPr>
        <w:t>Oświadczenie dotyczące tajemnicy przedsiębiorstwa (należy zaznaczyć właściwy kwadrat):</w:t>
      </w:r>
    </w:p>
    <w:p w14:paraId="2F25DF97" w14:textId="77777777" w:rsidR="00422C83" w:rsidRPr="001545AC" w:rsidRDefault="00422C83" w:rsidP="00791459">
      <w:pPr>
        <w:keepNext/>
        <w:keepLines/>
        <w:spacing w:before="240" w:after="120" w:line="276" w:lineRule="auto"/>
        <w:ind w:left="357"/>
        <w:jc w:val="both"/>
        <w:rPr>
          <w:rFonts w:asciiTheme="minorHAnsi" w:hAnsiTheme="minorHAnsi" w:cstheme="minorHAnsi"/>
          <w:sz w:val="24"/>
          <w:szCs w:val="24"/>
        </w:rPr>
      </w:pPr>
      <w:r w:rsidRPr="001545AC">
        <w:rPr>
          <w:rFonts w:asciiTheme="minorHAnsi" w:hAnsiTheme="minorHAnsi" w:cstheme="minorHAnsi"/>
          <w:b/>
          <w:bCs/>
          <w:sz w:val="24"/>
          <w:szCs w:val="24"/>
        </w:rPr>
        <w:lastRenderedPageBreak/>
        <w:sym w:font="Symbol" w:char="00FF"/>
      </w:r>
      <w:r w:rsidRPr="001545AC">
        <w:rPr>
          <w:rFonts w:asciiTheme="minorHAnsi" w:hAnsiTheme="minorHAnsi" w:cstheme="minorHAnsi"/>
          <w:sz w:val="24"/>
          <w:szCs w:val="24"/>
        </w:rPr>
        <w:t xml:space="preserve">  Żadna z informacji wskazanych w ofercie nie stanowi tajemnicy przedsiębiorstwa </w:t>
      </w:r>
      <w:r w:rsidRPr="001545AC">
        <w:rPr>
          <w:rFonts w:asciiTheme="minorHAnsi" w:hAnsiTheme="minorHAnsi" w:cstheme="minorHAnsi"/>
          <w:sz w:val="24"/>
          <w:szCs w:val="24"/>
        </w:rPr>
        <w:br/>
        <w:t xml:space="preserve">         w rozumieniu przepisów o zwalczaniu nieuczciwej konkurencji     </w:t>
      </w:r>
    </w:p>
    <w:p w14:paraId="5AFF6A10" w14:textId="77777777" w:rsidR="00422C83" w:rsidRPr="001545AC" w:rsidRDefault="00422C83" w:rsidP="001545AC">
      <w:pPr>
        <w:keepNext/>
        <w:keepLines/>
        <w:spacing w:after="0" w:line="276" w:lineRule="auto"/>
        <w:ind w:left="360"/>
        <w:jc w:val="both"/>
        <w:rPr>
          <w:rFonts w:asciiTheme="minorHAnsi" w:hAnsiTheme="minorHAnsi" w:cstheme="minorHAnsi"/>
          <w:sz w:val="24"/>
          <w:szCs w:val="24"/>
        </w:rPr>
      </w:pPr>
      <w:r w:rsidRPr="001545AC">
        <w:rPr>
          <w:rFonts w:asciiTheme="minorHAnsi" w:hAnsiTheme="minorHAnsi" w:cstheme="minorHAnsi"/>
          <w:b/>
          <w:bCs/>
          <w:sz w:val="24"/>
          <w:szCs w:val="24"/>
        </w:rPr>
        <w:sym w:font="Symbol" w:char="00FF"/>
      </w:r>
      <w:r w:rsidRPr="001545AC">
        <w:rPr>
          <w:rFonts w:asciiTheme="minorHAnsi" w:hAnsiTheme="minorHAnsi" w:cstheme="minorHAnsi"/>
          <w:b/>
          <w:bCs/>
          <w:sz w:val="24"/>
          <w:szCs w:val="24"/>
        </w:rPr>
        <w:t xml:space="preserve"> </w:t>
      </w:r>
      <w:r w:rsidR="001545AC">
        <w:rPr>
          <w:rFonts w:asciiTheme="minorHAnsi" w:hAnsiTheme="minorHAnsi" w:cstheme="minorHAnsi"/>
          <w:b/>
          <w:bCs/>
          <w:sz w:val="24"/>
          <w:szCs w:val="24"/>
        </w:rPr>
        <w:t xml:space="preserve">  </w:t>
      </w:r>
      <w:r w:rsidRPr="001545AC">
        <w:rPr>
          <w:rFonts w:asciiTheme="minorHAnsi" w:hAnsiTheme="minorHAnsi" w:cstheme="minorHAnsi"/>
          <w:sz w:val="24"/>
          <w:szCs w:val="24"/>
        </w:rPr>
        <w:t xml:space="preserve">Wskazane poniżej informacje wskazane w ofercie stanowią tajemnicę przedsiębiorstwa </w:t>
      </w:r>
      <w:r w:rsidRPr="001545AC">
        <w:rPr>
          <w:rFonts w:asciiTheme="minorHAnsi" w:hAnsiTheme="minorHAnsi" w:cstheme="minorHAnsi"/>
          <w:sz w:val="24"/>
          <w:szCs w:val="24"/>
        </w:rPr>
        <w:br/>
      </w:r>
      <w:r w:rsidR="001545AC">
        <w:rPr>
          <w:rFonts w:asciiTheme="minorHAnsi" w:hAnsiTheme="minorHAnsi" w:cstheme="minorHAnsi"/>
          <w:sz w:val="24"/>
          <w:szCs w:val="24"/>
        </w:rPr>
        <w:t xml:space="preserve">         </w:t>
      </w:r>
      <w:r w:rsidRPr="001545AC">
        <w:rPr>
          <w:rFonts w:asciiTheme="minorHAnsi" w:hAnsiTheme="minorHAnsi" w:cstheme="minorHAnsi"/>
          <w:sz w:val="24"/>
          <w:szCs w:val="24"/>
        </w:rPr>
        <w:t xml:space="preserve">w rozumieniu przepisów o zwalczaniu nieuczciwej konkurencji i w związku z tym nie mogą </w:t>
      </w:r>
      <w:r w:rsidR="001545AC">
        <w:rPr>
          <w:rFonts w:asciiTheme="minorHAnsi" w:hAnsiTheme="minorHAnsi" w:cstheme="minorHAnsi"/>
          <w:sz w:val="24"/>
          <w:szCs w:val="24"/>
        </w:rPr>
        <w:br/>
        <w:t xml:space="preserve">         </w:t>
      </w:r>
      <w:r w:rsidRPr="001545AC">
        <w:rPr>
          <w:rFonts w:asciiTheme="minorHAnsi" w:hAnsiTheme="minorHAnsi" w:cstheme="minorHAnsi"/>
          <w:sz w:val="24"/>
          <w:szCs w:val="24"/>
        </w:rPr>
        <w:t xml:space="preserve">być one udostępniane, w szczególności innym uczestnikom postępowania. Na dowód, że </w:t>
      </w:r>
      <w:r w:rsidR="001545AC">
        <w:rPr>
          <w:rFonts w:asciiTheme="minorHAnsi" w:hAnsiTheme="minorHAnsi" w:cstheme="minorHAnsi"/>
          <w:sz w:val="24"/>
          <w:szCs w:val="24"/>
        </w:rPr>
        <w:br/>
        <w:t xml:space="preserve">         </w:t>
      </w:r>
      <w:r w:rsidRPr="001545AC">
        <w:rPr>
          <w:rFonts w:asciiTheme="minorHAnsi" w:hAnsiTheme="minorHAnsi" w:cstheme="minorHAnsi"/>
          <w:sz w:val="24"/>
          <w:szCs w:val="24"/>
        </w:rPr>
        <w:t>zastrzeżone informacje stanowią tajemnicę przedsiębiorstwa pr</w:t>
      </w:r>
      <w:r w:rsidR="001545AC">
        <w:rPr>
          <w:rFonts w:asciiTheme="minorHAnsi" w:hAnsiTheme="minorHAnsi" w:cstheme="minorHAnsi"/>
          <w:sz w:val="24"/>
          <w:szCs w:val="24"/>
        </w:rPr>
        <w:t xml:space="preserve">zedstawiam dokumenty               </w:t>
      </w:r>
      <w:r w:rsidR="001545AC">
        <w:rPr>
          <w:rFonts w:asciiTheme="minorHAnsi" w:hAnsiTheme="minorHAnsi" w:cstheme="minorHAnsi"/>
          <w:sz w:val="24"/>
          <w:szCs w:val="24"/>
        </w:rPr>
        <w:br/>
        <w:t xml:space="preserve">         </w:t>
      </w:r>
      <w:r w:rsidRPr="001545AC">
        <w:rPr>
          <w:rFonts w:asciiTheme="minorHAnsi" w:hAnsiTheme="minorHAnsi" w:cstheme="minorHAnsi"/>
          <w:sz w:val="24"/>
          <w:szCs w:val="24"/>
        </w:rPr>
        <w:t>w postaci</w:t>
      </w:r>
    </w:p>
    <w:p w14:paraId="1394C939" w14:textId="77777777" w:rsidR="00422C83" w:rsidRDefault="00422C83" w:rsidP="001545AC">
      <w:pPr>
        <w:widowControl w:val="0"/>
        <w:tabs>
          <w:tab w:val="left" w:pos="-1080"/>
        </w:tabs>
        <w:overflowPunct w:val="0"/>
        <w:autoSpaceDE w:val="0"/>
        <w:autoSpaceDN w:val="0"/>
        <w:adjustRightInd w:val="0"/>
        <w:spacing w:after="0" w:line="276" w:lineRule="auto"/>
        <w:ind w:left="360"/>
        <w:textAlignment w:val="baseline"/>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w:t>
      </w:r>
    </w:p>
    <w:p w14:paraId="4DF84847" w14:textId="77777777" w:rsidR="001545AC" w:rsidRPr="001545AC" w:rsidRDefault="001545AC" w:rsidP="001545AC">
      <w:pPr>
        <w:widowControl w:val="0"/>
        <w:tabs>
          <w:tab w:val="left" w:pos="-1080"/>
        </w:tabs>
        <w:overflowPunct w:val="0"/>
        <w:autoSpaceDE w:val="0"/>
        <w:autoSpaceDN w:val="0"/>
        <w:adjustRightInd w:val="0"/>
        <w:spacing w:after="0" w:line="276" w:lineRule="auto"/>
        <w:ind w:left="360"/>
        <w:textAlignment w:val="baseline"/>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w:t>
      </w:r>
    </w:p>
    <w:p w14:paraId="48F9AAF4" w14:textId="77777777" w:rsidR="00422C83" w:rsidRPr="001545AC" w:rsidRDefault="00422C83" w:rsidP="001545AC">
      <w:pPr>
        <w:keepNext/>
        <w:keepLines/>
        <w:spacing w:after="0" w:line="276" w:lineRule="auto"/>
        <w:ind w:left="993" w:hanging="285"/>
        <w:jc w:val="both"/>
        <w:rPr>
          <w:rFonts w:asciiTheme="minorHAnsi" w:hAnsiTheme="minorHAnsi" w:cstheme="minorHAnsi"/>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6"/>
        <w:gridCol w:w="4202"/>
        <w:gridCol w:w="5008"/>
      </w:tblGrid>
      <w:tr w:rsidR="00422C83" w:rsidRPr="001545AC" w14:paraId="31A47128" w14:textId="77777777" w:rsidTr="0079729F">
        <w:trPr>
          <w:trHeight w:val="343"/>
        </w:trPr>
        <w:tc>
          <w:tcPr>
            <w:tcW w:w="270" w:type="pct"/>
          </w:tcPr>
          <w:p w14:paraId="2D202058" w14:textId="77777777" w:rsidR="00422C83" w:rsidRPr="001545AC" w:rsidRDefault="00422C83" w:rsidP="001545AC">
            <w:pPr>
              <w:keepNext/>
              <w:keepLines/>
              <w:spacing w:after="0" w:line="276" w:lineRule="auto"/>
              <w:jc w:val="both"/>
              <w:rPr>
                <w:rFonts w:asciiTheme="minorHAnsi" w:hAnsiTheme="minorHAnsi" w:cstheme="minorHAnsi"/>
                <w:b/>
                <w:sz w:val="24"/>
                <w:szCs w:val="24"/>
              </w:rPr>
            </w:pPr>
            <w:r w:rsidRPr="001545AC">
              <w:rPr>
                <w:rFonts w:asciiTheme="minorHAnsi" w:hAnsiTheme="minorHAnsi" w:cstheme="minorHAnsi"/>
                <w:b/>
                <w:sz w:val="24"/>
                <w:szCs w:val="24"/>
              </w:rPr>
              <w:t>Lp.</w:t>
            </w:r>
          </w:p>
        </w:tc>
        <w:tc>
          <w:tcPr>
            <w:tcW w:w="2158" w:type="pct"/>
          </w:tcPr>
          <w:p w14:paraId="4485914E" w14:textId="77777777" w:rsidR="00422C83" w:rsidRPr="001545AC" w:rsidRDefault="00422C83" w:rsidP="001545AC">
            <w:pPr>
              <w:keepNext/>
              <w:keepLines/>
              <w:spacing w:after="0" w:line="276" w:lineRule="auto"/>
              <w:jc w:val="both"/>
              <w:rPr>
                <w:rFonts w:asciiTheme="minorHAnsi" w:hAnsiTheme="minorHAnsi" w:cstheme="minorHAnsi"/>
                <w:b/>
                <w:sz w:val="24"/>
                <w:szCs w:val="24"/>
              </w:rPr>
            </w:pPr>
            <w:r w:rsidRPr="001545AC">
              <w:rPr>
                <w:rFonts w:asciiTheme="minorHAnsi" w:hAnsiTheme="minorHAnsi" w:cstheme="minorHAnsi"/>
                <w:b/>
                <w:sz w:val="24"/>
                <w:szCs w:val="24"/>
              </w:rPr>
              <w:t>Rodzaj informacji</w:t>
            </w:r>
          </w:p>
        </w:tc>
        <w:tc>
          <w:tcPr>
            <w:tcW w:w="2572" w:type="pct"/>
          </w:tcPr>
          <w:p w14:paraId="53244629" w14:textId="59399010" w:rsidR="00422C83" w:rsidRPr="001545AC" w:rsidRDefault="00791459" w:rsidP="00861833">
            <w:pPr>
              <w:keepNext/>
              <w:keepLines/>
              <w:spacing w:after="0" w:line="276" w:lineRule="auto"/>
              <w:jc w:val="both"/>
              <w:rPr>
                <w:rFonts w:asciiTheme="minorHAnsi" w:hAnsiTheme="minorHAnsi" w:cstheme="minorHAnsi"/>
                <w:b/>
                <w:sz w:val="24"/>
                <w:szCs w:val="24"/>
              </w:rPr>
            </w:pPr>
            <w:r>
              <w:rPr>
                <w:rFonts w:asciiTheme="minorHAnsi" w:hAnsiTheme="minorHAnsi" w:cstheme="minorHAnsi"/>
                <w:b/>
                <w:sz w:val="24"/>
                <w:szCs w:val="24"/>
              </w:rPr>
              <w:t xml:space="preserve">Pliki </w:t>
            </w:r>
            <w:r w:rsidR="00422C83" w:rsidRPr="001545AC">
              <w:rPr>
                <w:rFonts w:asciiTheme="minorHAnsi" w:hAnsiTheme="minorHAnsi" w:cstheme="minorHAnsi"/>
                <w:b/>
                <w:sz w:val="24"/>
                <w:szCs w:val="24"/>
              </w:rPr>
              <w:t>w ofercie</w:t>
            </w:r>
            <w:r w:rsidR="00861833">
              <w:rPr>
                <w:rFonts w:asciiTheme="minorHAnsi" w:hAnsiTheme="minorHAnsi" w:cstheme="minorHAnsi"/>
                <w:b/>
                <w:sz w:val="24"/>
                <w:szCs w:val="24"/>
              </w:rPr>
              <w:t xml:space="preserve"> </w:t>
            </w:r>
            <w:r w:rsidR="00861833" w:rsidRPr="00861833">
              <w:rPr>
                <w:rFonts w:asciiTheme="minorHAnsi" w:hAnsiTheme="minorHAnsi" w:cstheme="minorHAnsi"/>
                <w:sz w:val="24"/>
                <w:szCs w:val="24"/>
              </w:rPr>
              <w:t>(nazwa pliku)</w:t>
            </w:r>
          </w:p>
        </w:tc>
      </w:tr>
      <w:tr w:rsidR="00861833" w:rsidRPr="001545AC" w14:paraId="65C81AAE" w14:textId="77777777" w:rsidTr="00861833">
        <w:tc>
          <w:tcPr>
            <w:tcW w:w="270" w:type="pct"/>
          </w:tcPr>
          <w:p w14:paraId="0C95D258" w14:textId="77777777" w:rsidR="00861833" w:rsidRPr="001545AC" w:rsidRDefault="00861833" w:rsidP="001545AC">
            <w:pPr>
              <w:keepNext/>
              <w:keepLines/>
              <w:spacing w:after="0" w:line="276" w:lineRule="auto"/>
              <w:jc w:val="both"/>
              <w:rPr>
                <w:rFonts w:asciiTheme="minorHAnsi" w:hAnsiTheme="minorHAnsi" w:cstheme="minorHAnsi"/>
                <w:sz w:val="24"/>
                <w:szCs w:val="24"/>
              </w:rPr>
            </w:pPr>
          </w:p>
        </w:tc>
        <w:tc>
          <w:tcPr>
            <w:tcW w:w="2158" w:type="pct"/>
          </w:tcPr>
          <w:p w14:paraId="6AB32008" w14:textId="77777777" w:rsidR="00861833" w:rsidRPr="001545AC" w:rsidRDefault="00861833" w:rsidP="001545AC">
            <w:pPr>
              <w:keepNext/>
              <w:keepLines/>
              <w:spacing w:after="0" w:line="276" w:lineRule="auto"/>
              <w:jc w:val="both"/>
              <w:rPr>
                <w:rFonts w:asciiTheme="minorHAnsi" w:hAnsiTheme="minorHAnsi" w:cstheme="minorHAnsi"/>
                <w:sz w:val="24"/>
                <w:szCs w:val="24"/>
              </w:rPr>
            </w:pPr>
          </w:p>
        </w:tc>
        <w:tc>
          <w:tcPr>
            <w:tcW w:w="2572" w:type="pct"/>
          </w:tcPr>
          <w:p w14:paraId="6BE25AF3" w14:textId="5CED2301" w:rsidR="00861833" w:rsidRPr="001545AC" w:rsidRDefault="00861833" w:rsidP="001545AC">
            <w:pPr>
              <w:keepNext/>
              <w:keepLines/>
              <w:spacing w:after="0" w:line="276" w:lineRule="auto"/>
              <w:jc w:val="both"/>
              <w:rPr>
                <w:rFonts w:asciiTheme="minorHAnsi" w:hAnsiTheme="minorHAnsi" w:cstheme="minorHAnsi"/>
                <w:sz w:val="24"/>
                <w:szCs w:val="24"/>
              </w:rPr>
            </w:pPr>
          </w:p>
        </w:tc>
      </w:tr>
      <w:tr w:rsidR="00861833" w:rsidRPr="001545AC" w14:paraId="602D387D" w14:textId="77777777" w:rsidTr="00861833">
        <w:tc>
          <w:tcPr>
            <w:tcW w:w="270" w:type="pct"/>
          </w:tcPr>
          <w:p w14:paraId="48B46F89" w14:textId="77777777" w:rsidR="00861833" w:rsidRPr="001545AC" w:rsidRDefault="00861833" w:rsidP="001545AC">
            <w:pPr>
              <w:keepNext/>
              <w:keepLines/>
              <w:spacing w:after="0" w:line="276" w:lineRule="auto"/>
              <w:jc w:val="both"/>
              <w:rPr>
                <w:rFonts w:asciiTheme="minorHAnsi" w:hAnsiTheme="minorHAnsi" w:cstheme="minorHAnsi"/>
                <w:sz w:val="24"/>
                <w:szCs w:val="24"/>
              </w:rPr>
            </w:pPr>
          </w:p>
        </w:tc>
        <w:tc>
          <w:tcPr>
            <w:tcW w:w="2158" w:type="pct"/>
          </w:tcPr>
          <w:p w14:paraId="4D27AAF1" w14:textId="77777777" w:rsidR="00861833" w:rsidRPr="001545AC" w:rsidRDefault="00861833" w:rsidP="001545AC">
            <w:pPr>
              <w:keepNext/>
              <w:keepLines/>
              <w:spacing w:after="0" w:line="276" w:lineRule="auto"/>
              <w:jc w:val="both"/>
              <w:rPr>
                <w:rFonts w:asciiTheme="minorHAnsi" w:hAnsiTheme="minorHAnsi" w:cstheme="minorHAnsi"/>
                <w:sz w:val="24"/>
                <w:szCs w:val="24"/>
              </w:rPr>
            </w:pPr>
          </w:p>
        </w:tc>
        <w:tc>
          <w:tcPr>
            <w:tcW w:w="2572" w:type="pct"/>
          </w:tcPr>
          <w:p w14:paraId="75412B76" w14:textId="77777777" w:rsidR="00861833" w:rsidRPr="001545AC" w:rsidRDefault="00861833" w:rsidP="001545AC">
            <w:pPr>
              <w:keepNext/>
              <w:keepLines/>
              <w:spacing w:after="0" w:line="276" w:lineRule="auto"/>
              <w:jc w:val="both"/>
              <w:rPr>
                <w:rFonts w:asciiTheme="minorHAnsi" w:hAnsiTheme="minorHAnsi" w:cstheme="minorHAnsi"/>
                <w:sz w:val="24"/>
                <w:szCs w:val="24"/>
              </w:rPr>
            </w:pPr>
          </w:p>
        </w:tc>
      </w:tr>
      <w:tr w:rsidR="00861833" w:rsidRPr="001545AC" w14:paraId="627405FB" w14:textId="77777777" w:rsidTr="00861833">
        <w:tc>
          <w:tcPr>
            <w:tcW w:w="270" w:type="pct"/>
          </w:tcPr>
          <w:p w14:paraId="41DCFF88" w14:textId="77777777" w:rsidR="00861833" w:rsidRPr="001545AC" w:rsidRDefault="00861833" w:rsidP="001545AC">
            <w:pPr>
              <w:keepNext/>
              <w:keepLines/>
              <w:spacing w:after="0" w:line="276" w:lineRule="auto"/>
              <w:jc w:val="both"/>
              <w:rPr>
                <w:rFonts w:asciiTheme="minorHAnsi" w:hAnsiTheme="minorHAnsi" w:cstheme="minorHAnsi"/>
                <w:sz w:val="24"/>
                <w:szCs w:val="24"/>
              </w:rPr>
            </w:pPr>
          </w:p>
        </w:tc>
        <w:tc>
          <w:tcPr>
            <w:tcW w:w="2158" w:type="pct"/>
          </w:tcPr>
          <w:p w14:paraId="5643E25E" w14:textId="77777777" w:rsidR="00861833" w:rsidRPr="001545AC" w:rsidRDefault="00861833" w:rsidP="001545AC">
            <w:pPr>
              <w:keepNext/>
              <w:keepLines/>
              <w:spacing w:after="0" w:line="276" w:lineRule="auto"/>
              <w:jc w:val="both"/>
              <w:rPr>
                <w:rFonts w:asciiTheme="minorHAnsi" w:hAnsiTheme="minorHAnsi" w:cstheme="minorHAnsi"/>
                <w:sz w:val="24"/>
                <w:szCs w:val="24"/>
              </w:rPr>
            </w:pPr>
          </w:p>
        </w:tc>
        <w:tc>
          <w:tcPr>
            <w:tcW w:w="2572" w:type="pct"/>
          </w:tcPr>
          <w:p w14:paraId="69544F53" w14:textId="77777777" w:rsidR="00861833" w:rsidRPr="001545AC" w:rsidRDefault="00861833" w:rsidP="001545AC">
            <w:pPr>
              <w:keepNext/>
              <w:keepLines/>
              <w:spacing w:after="0" w:line="276" w:lineRule="auto"/>
              <w:jc w:val="both"/>
              <w:rPr>
                <w:rFonts w:asciiTheme="minorHAnsi" w:hAnsiTheme="minorHAnsi" w:cstheme="minorHAnsi"/>
                <w:sz w:val="24"/>
                <w:szCs w:val="24"/>
              </w:rPr>
            </w:pPr>
          </w:p>
        </w:tc>
      </w:tr>
      <w:tr w:rsidR="00861833" w:rsidRPr="001545AC" w14:paraId="131B10EE" w14:textId="77777777" w:rsidTr="00861833">
        <w:tc>
          <w:tcPr>
            <w:tcW w:w="270" w:type="pct"/>
          </w:tcPr>
          <w:p w14:paraId="18165E6E" w14:textId="77777777" w:rsidR="00861833" w:rsidRPr="001545AC" w:rsidRDefault="00861833" w:rsidP="001545AC">
            <w:pPr>
              <w:keepNext/>
              <w:keepLines/>
              <w:spacing w:after="0" w:line="276" w:lineRule="auto"/>
              <w:jc w:val="both"/>
              <w:rPr>
                <w:rFonts w:asciiTheme="minorHAnsi" w:hAnsiTheme="minorHAnsi" w:cstheme="minorHAnsi"/>
                <w:sz w:val="24"/>
                <w:szCs w:val="24"/>
              </w:rPr>
            </w:pPr>
          </w:p>
        </w:tc>
        <w:tc>
          <w:tcPr>
            <w:tcW w:w="2158" w:type="pct"/>
          </w:tcPr>
          <w:p w14:paraId="2D31592F" w14:textId="77777777" w:rsidR="00861833" w:rsidRPr="001545AC" w:rsidRDefault="00861833" w:rsidP="001545AC">
            <w:pPr>
              <w:keepNext/>
              <w:keepLines/>
              <w:spacing w:after="0" w:line="276" w:lineRule="auto"/>
              <w:jc w:val="both"/>
              <w:rPr>
                <w:rFonts w:asciiTheme="minorHAnsi" w:hAnsiTheme="minorHAnsi" w:cstheme="minorHAnsi"/>
                <w:sz w:val="24"/>
                <w:szCs w:val="24"/>
              </w:rPr>
            </w:pPr>
          </w:p>
        </w:tc>
        <w:tc>
          <w:tcPr>
            <w:tcW w:w="2572" w:type="pct"/>
          </w:tcPr>
          <w:p w14:paraId="35F50058" w14:textId="77777777" w:rsidR="00861833" w:rsidRPr="001545AC" w:rsidRDefault="00861833" w:rsidP="001545AC">
            <w:pPr>
              <w:keepNext/>
              <w:keepLines/>
              <w:spacing w:after="0" w:line="276" w:lineRule="auto"/>
              <w:jc w:val="both"/>
              <w:rPr>
                <w:rFonts w:asciiTheme="minorHAnsi" w:hAnsiTheme="minorHAnsi" w:cstheme="minorHAnsi"/>
                <w:sz w:val="24"/>
                <w:szCs w:val="24"/>
              </w:rPr>
            </w:pPr>
          </w:p>
        </w:tc>
      </w:tr>
    </w:tbl>
    <w:p w14:paraId="10652F97" w14:textId="77777777" w:rsidR="00422C83" w:rsidRPr="001545AC" w:rsidRDefault="00422C83" w:rsidP="001545AC">
      <w:pPr>
        <w:widowControl w:val="0"/>
        <w:spacing w:after="0" w:line="276" w:lineRule="auto"/>
        <w:rPr>
          <w:rFonts w:asciiTheme="minorHAnsi" w:eastAsia="Times New Roman" w:hAnsiTheme="minorHAnsi" w:cstheme="minorHAnsi"/>
          <w:sz w:val="24"/>
          <w:szCs w:val="24"/>
          <w:lang w:eastAsia="pl-PL"/>
        </w:rPr>
      </w:pPr>
    </w:p>
    <w:p w14:paraId="14DF5F04" w14:textId="77777777" w:rsidR="00CA262C" w:rsidRPr="001545AC" w:rsidRDefault="00422C83" w:rsidP="006915F1">
      <w:pPr>
        <w:widowControl w:val="0"/>
        <w:numPr>
          <w:ilvl w:val="0"/>
          <w:numId w:val="35"/>
        </w:numPr>
        <w:spacing w:after="120" w:line="276" w:lineRule="auto"/>
        <w:ind w:left="357" w:hanging="357"/>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I</w:t>
      </w:r>
      <w:r w:rsidR="00C97AFB" w:rsidRPr="001545AC">
        <w:rPr>
          <w:rFonts w:asciiTheme="minorHAnsi" w:eastAsia="Times New Roman" w:hAnsiTheme="minorHAnsi" w:cstheme="minorHAnsi"/>
          <w:sz w:val="24"/>
          <w:szCs w:val="24"/>
          <w:lang w:eastAsia="pl-PL"/>
        </w:rPr>
        <w:t>nformujemy, że Wykonawca</w:t>
      </w:r>
      <w:r w:rsidR="00C97AFB" w:rsidRPr="001545AC">
        <w:rPr>
          <w:rFonts w:asciiTheme="minorHAnsi" w:eastAsia="Times New Roman" w:hAnsiTheme="minorHAnsi" w:cstheme="minorHAnsi"/>
          <w:sz w:val="24"/>
          <w:szCs w:val="24"/>
          <w:vertAlign w:val="superscript"/>
          <w:lang w:eastAsia="pl-PL"/>
        </w:rPr>
        <w:footnoteReference w:id="4"/>
      </w:r>
      <w:r w:rsidR="00C97AFB" w:rsidRPr="001545AC">
        <w:rPr>
          <w:rFonts w:asciiTheme="minorHAnsi" w:eastAsia="Times New Roman" w:hAnsiTheme="minorHAnsi" w:cstheme="minorHAnsi"/>
          <w:sz w:val="24"/>
          <w:szCs w:val="24"/>
          <w:lang w:eastAsia="pl-PL"/>
        </w:rPr>
        <w:t xml:space="preserve"> jest</w:t>
      </w:r>
      <w:r w:rsidR="0000757B" w:rsidRPr="001545AC">
        <w:rPr>
          <w:rFonts w:asciiTheme="minorHAnsi" w:eastAsia="Times New Roman" w:hAnsiTheme="minorHAnsi" w:cstheme="minorHAnsi"/>
          <w:sz w:val="24"/>
          <w:szCs w:val="24"/>
          <w:lang w:eastAsia="pl-PL"/>
        </w:rPr>
        <w:t>:</w:t>
      </w:r>
      <w:r w:rsidR="00C97AFB" w:rsidRPr="001545AC">
        <w:rPr>
          <w:rFonts w:asciiTheme="minorHAnsi" w:eastAsia="Times New Roman" w:hAnsiTheme="minorHAnsi" w:cstheme="minorHAnsi"/>
          <w:sz w:val="24"/>
          <w:szCs w:val="24"/>
          <w:lang w:eastAsia="pl-PL"/>
        </w:rPr>
        <w:t xml:space="preserve"> mikroprzedsiębiorstwem</w:t>
      </w:r>
      <w:r w:rsidR="0000757B" w:rsidRPr="001545AC">
        <w:rPr>
          <w:rFonts w:asciiTheme="minorHAnsi" w:eastAsia="Times New Roman" w:hAnsiTheme="minorHAnsi" w:cstheme="minorHAnsi"/>
          <w:sz w:val="24"/>
          <w:szCs w:val="24"/>
          <w:lang w:eastAsia="pl-PL"/>
        </w:rPr>
        <w:t>,</w:t>
      </w:r>
      <w:r w:rsidR="00C97AFB" w:rsidRPr="001545AC">
        <w:rPr>
          <w:rFonts w:asciiTheme="minorHAnsi" w:eastAsia="Times New Roman" w:hAnsiTheme="minorHAnsi" w:cstheme="minorHAnsi"/>
          <w:sz w:val="24"/>
          <w:szCs w:val="24"/>
          <w:lang w:eastAsia="pl-PL"/>
        </w:rPr>
        <w:t xml:space="preserve"> małym</w:t>
      </w:r>
      <w:r w:rsidR="0000757B" w:rsidRPr="001545AC">
        <w:rPr>
          <w:rFonts w:asciiTheme="minorHAnsi" w:eastAsia="Times New Roman" w:hAnsiTheme="minorHAnsi" w:cstheme="minorHAnsi"/>
          <w:sz w:val="24"/>
          <w:szCs w:val="24"/>
          <w:lang w:eastAsia="pl-PL"/>
        </w:rPr>
        <w:t>,</w:t>
      </w:r>
      <w:r w:rsidR="00C97AFB" w:rsidRPr="001545AC">
        <w:rPr>
          <w:rFonts w:asciiTheme="minorHAnsi" w:eastAsia="Times New Roman" w:hAnsiTheme="minorHAnsi" w:cstheme="minorHAnsi"/>
          <w:sz w:val="24"/>
          <w:szCs w:val="24"/>
          <w:lang w:eastAsia="pl-PL"/>
        </w:rPr>
        <w:t xml:space="preserve"> średnim </w:t>
      </w:r>
      <w:r w:rsidR="0000757B" w:rsidRPr="001545AC">
        <w:rPr>
          <w:rFonts w:asciiTheme="minorHAnsi" w:eastAsia="Times New Roman" w:hAnsiTheme="minorHAnsi" w:cstheme="minorHAnsi"/>
          <w:sz w:val="24"/>
          <w:szCs w:val="24"/>
          <w:lang w:eastAsia="pl-PL"/>
        </w:rPr>
        <w:t xml:space="preserve">lub dużym </w:t>
      </w:r>
      <w:r w:rsidR="00C97AFB" w:rsidRPr="001545AC">
        <w:rPr>
          <w:rFonts w:asciiTheme="minorHAnsi" w:eastAsia="Times New Roman" w:hAnsiTheme="minorHAnsi" w:cstheme="minorHAnsi"/>
          <w:sz w:val="24"/>
          <w:szCs w:val="24"/>
          <w:lang w:eastAsia="pl-PL"/>
        </w:rPr>
        <w:t>przedsiębiorstwem (zaznaczyć właściwy kwadrat)</w:t>
      </w:r>
      <w:r w:rsidR="00C97AFB" w:rsidRPr="001545AC">
        <w:rPr>
          <w:rFonts w:asciiTheme="minorHAnsi" w:eastAsia="Times New Roman" w:hAnsiTheme="minorHAnsi" w:cstheme="minorHAnsi"/>
          <w:sz w:val="24"/>
          <w:szCs w:val="24"/>
          <w:vertAlign w:val="superscript"/>
          <w:lang w:eastAsia="pl-PL"/>
        </w:rPr>
        <w:footnoteReference w:id="5"/>
      </w:r>
      <w:r w:rsidR="00C97AFB" w:rsidRPr="001545AC">
        <w:rPr>
          <w:rFonts w:asciiTheme="minorHAnsi" w:eastAsia="Times New Roman" w:hAnsiTheme="minorHAnsi" w:cstheme="minorHAnsi"/>
          <w:sz w:val="24"/>
          <w:szCs w:val="24"/>
          <w:lang w:eastAsia="pl-PL"/>
        </w:rPr>
        <w:t>:</w:t>
      </w:r>
    </w:p>
    <w:p w14:paraId="584CE7E8" w14:textId="77777777" w:rsidR="0000757B" w:rsidRPr="001545AC" w:rsidRDefault="0000757B" w:rsidP="001545AC">
      <w:pPr>
        <w:widowControl w:val="0"/>
        <w:spacing w:after="120" w:line="276" w:lineRule="auto"/>
        <w:ind w:left="709"/>
        <w:rPr>
          <w:rFonts w:asciiTheme="minorHAnsi" w:eastAsia="Times New Roman" w:hAnsiTheme="minorHAnsi" w:cstheme="minorHAnsi"/>
          <w:sz w:val="24"/>
          <w:szCs w:val="24"/>
          <w:lang w:eastAsia="pl-PL"/>
        </w:rPr>
      </w:pPr>
      <w:r w:rsidRPr="001545AC">
        <w:rPr>
          <w:rFonts w:asciiTheme="minorHAnsi" w:eastAsia="Times New Roman" w:hAnsiTheme="minorHAnsi" w:cstheme="minorHAnsi"/>
          <w:b/>
          <w:bCs/>
          <w:sz w:val="24"/>
          <w:szCs w:val="24"/>
          <w:lang w:eastAsia="pl-PL"/>
        </w:rPr>
        <w:sym w:font="Symbol" w:char="00FF"/>
      </w:r>
      <w:r w:rsidRPr="001545AC">
        <w:rPr>
          <w:rFonts w:asciiTheme="minorHAnsi" w:eastAsia="Times New Roman" w:hAnsiTheme="minorHAnsi" w:cstheme="minorHAnsi"/>
          <w:b/>
          <w:bCs/>
          <w:sz w:val="24"/>
          <w:szCs w:val="24"/>
          <w:lang w:eastAsia="pl-PL"/>
        </w:rPr>
        <w:t xml:space="preserve">  </w:t>
      </w:r>
      <w:r w:rsidRPr="001545AC">
        <w:rPr>
          <w:rFonts w:asciiTheme="minorHAnsi" w:eastAsia="Times New Roman" w:hAnsiTheme="minorHAnsi" w:cstheme="minorHAnsi"/>
          <w:sz w:val="24"/>
          <w:szCs w:val="24"/>
          <w:lang w:eastAsia="pl-PL"/>
        </w:rPr>
        <w:t>Mikroprzedsiębiorstwem</w:t>
      </w:r>
      <w:r w:rsidR="00C97AFB" w:rsidRPr="001545AC">
        <w:rPr>
          <w:rFonts w:asciiTheme="minorHAnsi" w:eastAsia="Times New Roman" w:hAnsiTheme="minorHAnsi" w:cstheme="minorHAnsi"/>
          <w:sz w:val="24"/>
          <w:szCs w:val="24"/>
          <w:lang w:eastAsia="pl-PL"/>
        </w:rPr>
        <w:t xml:space="preserve">,   </w:t>
      </w:r>
    </w:p>
    <w:p w14:paraId="196985C0" w14:textId="77777777" w:rsidR="00C97AFB" w:rsidRPr="001545AC" w:rsidRDefault="0000757B" w:rsidP="001545AC">
      <w:pPr>
        <w:widowControl w:val="0"/>
        <w:spacing w:after="120" w:line="276" w:lineRule="auto"/>
        <w:ind w:left="709"/>
        <w:rPr>
          <w:rFonts w:asciiTheme="minorHAnsi" w:eastAsia="Times New Roman" w:hAnsiTheme="minorHAnsi" w:cstheme="minorHAnsi"/>
          <w:bCs/>
          <w:sz w:val="24"/>
          <w:szCs w:val="24"/>
          <w:lang w:eastAsia="pl-PL"/>
        </w:rPr>
      </w:pPr>
      <w:r w:rsidRPr="001545AC">
        <w:rPr>
          <w:rFonts w:asciiTheme="minorHAnsi" w:eastAsia="Times New Roman" w:hAnsiTheme="minorHAnsi" w:cstheme="minorHAnsi"/>
          <w:b/>
          <w:bCs/>
          <w:sz w:val="24"/>
          <w:szCs w:val="24"/>
          <w:lang w:eastAsia="pl-PL"/>
        </w:rPr>
        <w:sym w:font="Symbol" w:char="00FF"/>
      </w:r>
      <w:r w:rsidR="00C97AFB" w:rsidRPr="001545AC">
        <w:rPr>
          <w:rFonts w:asciiTheme="minorHAnsi" w:eastAsia="Times New Roman" w:hAnsiTheme="minorHAnsi" w:cstheme="minorHAnsi"/>
          <w:sz w:val="24"/>
          <w:szCs w:val="24"/>
          <w:lang w:eastAsia="pl-PL"/>
        </w:rPr>
        <w:t xml:space="preserve">  </w:t>
      </w:r>
      <w:r w:rsidRPr="001545AC">
        <w:rPr>
          <w:rFonts w:asciiTheme="minorHAnsi" w:eastAsia="Times New Roman" w:hAnsiTheme="minorHAnsi" w:cstheme="minorHAnsi"/>
          <w:bCs/>
          <w:sz w:val="24"/>
          <w:szCs w:val="24"/>
          <w:lang w:eastAsia="pl-PL"/>
        </w:rPr>
        <w:t>Małym przedsiębiorstwem,</w:t>
      </w:r>
    </w:p>
    <w:p w14:paraId="003CE1C2" w14:textId="77777777" w:rsidR="0000757B" w:rsidRPr="001545AC" w:rsidRDefault="0000757B" w:rsidP="001545AC">
      <w:pPr>
        <w:widowControl w:val="0"/>
        <w:spacing w:after="120" w:line="276" w:lineRule="auto"/>
        <w:ind w:left="709"/>
        <w:rPr>
          <w:rFonts w:asciiTheme="minorHAnsi" w:eastAsia="Times New Roman" w:hAnsiTheme="minorHAnsi" w:cstheme="minorHAnsi"/>
          <w:bCs/>
          <w:sz w:val="24"/>
          <w:szCs w:val="24"/>
          <w:lang w:eastAsia="pl-PL"/>
        </w:rPr>
      </w:pPr>
      <w:r w:rsidRPr="001545AC">
        <w:rPr>
          <w:rFonts w:asciiTheme="minorHAnsi" w:eastAsia="Times New Roman" w:hAnsiTheme="minorHAnsi" w:cstheme="minorHAnsi"/>
          <w:b/>
          <w:bCs/>
          <w:sz w:val="24"/>
          <w:szCs w:val="24"/>
          <w:lang w:eastAsia="pl-PL"/>
        </w:rPr>
        <w:sym w:font="Symbol" w:char="00FF"/>
      </w:r>
      <w:r w:rsidRPr="001545AC">
        <w:rPr>
          <w:rFonts w:asciiTheme="minorHAnsi" w:eastAsia="Times New Roman" w:hAnsiTheme="minorHAnsi" w:cstheme="minorHAnsi"/>
          <w:bCs/>
          <w:sz w:val="24"/>
          <w:szCs w:val="24"/>
          <w:lang w:eastAsia="pl-PL"/>
        </w:rPr>
        <w:t xml:space="preserve">  Średnim przedsiębiorstwem,</w:t>
      </w:r>
    </w:p>
    <w:p w14:paraId="696E73F7" w14:textId="0572CFFC" w:rsidR="00B70574" w:rsidRDefault="0000757B" w:rsidP="004E6315">
      <w:pPr>
        <w:widowControl w:val="0"/>
        <w:spacing w:after="240" w:line="276" w:lineRule="auto"/>
        <w:ind w:left="709"/>
        <w:rPr>
          <w:rFonts w:asciiTheme="minorHAnsi" w:eastAsia="Times New Roman" w:hAnsiTheme="minorHAnsi" w:cstheme="minorHAnsi"/>
          <w:bCs/>
          <w:sz w:val="24"/>
          <w:szCs w:val="24"/>
          <w:lang w:eastAsia="pl-PL"/>
        </w:rPr>
      </w:pPr>
      <w:r w:rsidRPr="001545AC">
        <w:rPr>
          <w:rFonts w:asciiTheme="minorHAnsi" w:eastAsia="Times New Roman" w:hAnsiTheme="minorHAnsi" w:cstheme="minorHAnsi"/>
          <w:b/>
          <w:bCs/>
          <w:sz w:val="24"/>
          <w:szCs w:val="24"/>
          <w:lang w:eastAsia="pl-PL"/>
        </w:rPr>
        <w:sym w:font="Symbol" w:char="00FF"/>
      </w:r>
      <w:r w:rsidRPr="001545AC">
        <w:rPr>
          <w:rFonts w:asciiTheme="minorHAnsi" w:eastAsia="Times New Roman" w:hAnsiTheme="minorHAnsi" w:cstheme="minorHAnsi"/>
          <w:bCs/>
          <w:sz w:val="24"/>
          <w:szCs w:val="24"/>
          <w:lang w:eastAsia="pl-PL"/>
        </w:rPr>
        <w:t xml:space="preserve">  Dużym przedsiębiorstwem</w:t>
      </w:r>
    </w:p>
    <w:p w14:paraId="3F02CF15" w14:textId="77777777" w:rsidR="00C97AFB" w:rsidRPr="001545AC" w:rsidRDefault="00C97AFB" w:rsidP="006915F1">
      <w:pPr>
        <w:widowControl w:val="0"/>
        <w:numPr>
          <w:ilvl w:val="0"/>
          <w:numId w:val="37"/>
        </w:numPr>
        <w:spacing w:after="120" w:line="276" w:lineRule="auto"/>
        <w:ind w:left="357" w:hanging="357"/>
        <w:rPr>
          <w:rFonts w:asciiTheme="minorHAnsi" w:eastAsia="Times New Roman" w:hAnsiTheme="minorHAnsi" w:cstheme="minorHAnsi"/>
          <w:sz w:val="24"/>
          <w:szCs w:val="24"/>
          <w:lang w:eastAsia="pl-PL"/>
        </w:rPr>
      </w:pPr>
      <w:r w:rsidRPr="001545AC">
        <w:rPr>
          <w:rFonts w:asciiTheme="minorHAnsi" w:hAnsiTheme="minorHAnsi" w:cstheme="minorHAnsi"/>
          <w:color w:val="000000"/>
          <w:sz w:val="24"/>
          <w:szCs w:val="24"/>
        </w:rPr>
        <w:t>Oświadczamy, że wypełniliśmy obowiązki informacyjne przewidziane w art. 13 lub art. 14 RODO</w:t>
      </w:r>
      <w:r w:rsidRPr="001545AC">
        <w:rPr>
          <w:rFonts w:asciiTheme="minorHAnsi" w:hAnsiTheme="minorHAnsi" w:cstheme="minorHAnsi"/>
          <w:color w:val="000000"/>
          <w:sz w:val="24"/>
          <w:szCs w:val="24"/>
          <w:vertAlign w:val="superscript"/>
        </w:rPr>
        <w:footnoteReference w:id="6"/>
      </w:r>
      <w:r w:rsidRPr="001545AC">
        <w:rPr>
          <w:rFonts w:asciiTheme="minorHAnsi" w:hAnsiTheme="minorHAnsi" w:cstheme="minorHAnsi"/>
          <w:color w:val="000000"/>
          <w:sz w:val="24"/>
          <w:szCs w:val="24"/>
        </w:rPr>
        <w:t xml:space="preserve"> wobec osób fizycznych, </w:t>
      </w:r>
      <w:r w:rsidRPr="001545AC">
        <w:rPr>
          <w:rFonts w:asciiTheme="minorHAnsi" w:hAnsiTheme="minorHAnsi" w:cstheme="minorHAnsi"/>
          <w:sz w:val="24"/>
          <w:szCs w:val="24"/>
        </w:rPr>
        <w:t>od których dane osobowe bezpośrednio lub pośrednio pozyskaliśmy</w:t>
      </w:r>
      <w:r w:rsidRPr="001545AC">
        <w:rPr>
          <w:rFonts w:asciiTheme="minorHAnsi" w:hAnsiTheme="minorHAnsi" w:cstheme="minorHAnsi"/>
          <w:color w:val="000000"/>
          <w:sz w:val="24"/>
          <w:szCs w:val="24"/>
        </w:rPr>
        <w:t xml:space="preserve"> w celu ubiegania się o udzielenie zamówienia publicznego w niniejszym postępowaniu</w:t>
      </w:r>
      <w:r w:rsidRPr="001545AC">
        <w:rPr>
          <w:rFonts w:asciiTheme="minorHAnsi" w:hAnsiTheme="minorHAnsi" w:cstheme="minorHAnsi"/>
          <w:color w:val="000000"/>
          <w:sz w:val="24"/>
          <w:szCs w:val="24"/>
          <w:vertAlign w:val="superscript"/>
        </w:rPr>
        <w:footnoteReference w:id="7"/>
      </w:r>
      <w:r w:rsidRPr="001545AC">
        <w:rPr>
          <w:rFonts w:asciiTheme="minorHAnsi" w:hAnsiTheme="minorHAnsi" w:cstheme="minorHAnsi"/>
          <w:sz w:val="24"/>
          <w:szCs w:val="24"/>
        </w:rPr>
        <w:t>.</w:t>
      </w:r>
    </w:p>
    <w:p w14:paraId="69CF4054" w14:textId="77777777" w:rsidR="001545AC" w:rsidRPr="001545AC" w:rsidRDefault="001545AC" w:rsidP="001545AC">
      <w:pPr>
        <w:widowControl w:val="0"/>
        <w:spacing w:after="120" w:line="276" w:lineRule="auto"/>
        <w:ind w:left="357"/>
        <w:rPr>
          <w:rFonts w:asciiTheme="minorHAnsi" w:eastAsia="Times New Roman" w:hAnsiTheme="minorHAnsi" w:cstheme="minorHAnsi"/>
          <w:sz w:val="24"/>
          <w:szCs w:val="24"/>
          <w:lang w:eastAsia="pl-PL"/>
        </w:rPr>
      </w:pPr>
    </w:p>
    <w:p w14:paraId="4EE3BF57" w14:textId="77777777" w:rsidR="00C97AFB" w:rsidRPr="001545AC" w:rsidRDefault="00C97AFB" w:rsidP="006915F1">
      <w:pPr>
        <w:widowControl w:val="0"/>
        <w:numPr>
          <w:ilvl w:val="0"/>
          <w:numId w:val="37"/>
        </w:numPr>
        <w:spacing w:after="0" w:line="276" w:lineRule="auto"/>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lastRenderedPageBreak/>
        <w:t>Załącznikami do niniejszej oferty, stanowiącymi integralną jej część są:</w:t>
      </w:r>
    </w:p>
    <w:p w14:paraId="12304ADE" w14:textId="77777777" w:rsidR="00C97AFB" w:rsidRPr="001545AC" w:rsidRDefault="00C97AFB" w:rsidP="001545AC">
      <w:pPr>
        <w:widowControl w:val="0"/>
        <w:spacing w:after="0" w:line="276" w:lineRule="auto"/>
        <w:ind w:left="360"/>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(numerowany wykaz załączników wraz z tytułami)</w:t>
      </w:r>
    </w:p>
    <w:p w14:paraId="61B4ED74" w14:textId="77777777" w:rsidR="00C97AFB" w:rsidRPr="001545AC" w:rsidRDefault="00C97AFB" w:rsidP="001545AC">
      <w:pPr>
        <w:widowControl w:val="0"/>
        <w:spacing w:after="0" w:line="276" w:lineRule="auto"/>
        <w:ind w:left="360"/>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w:t>
      </w:r>
    </w:p>
    <w:p w14:paraId="75066DEE" w14:textId="77777777" w:rsidR="00C97AFB" w:rsidRPr="001545AC" w:rsidRDefault="00C97AFB" w:rsidP="001545AC">
      <w:pPr>
        <w:widowControl w:val="0"/>
        <w:spacing w:after="0" w:line="276" w:lineRule="auto"/>
        <w:ind w:left="360"/>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w:t>
      </w:r>
    </w:p>
    <w:p w14:paraId="12B427CB" w14:textId="77777777" w:rsidR="00C97AFB" w:rsidRPr="001545AC" w:rsidRDefault="00C97AFB" w:rsidP="001545AC">
      <w:pPr>
        <w:widowControl w:val="0"/>
        <w:spacing w:after="0" w:line="276" w:lineRule="auto"/>
        <w:ind w:left="360"/>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w:t>
      </w:r>
    </w:p>
    <w:p w14:paraId="2467529E" w14:textId="77777777" w:rsidR="00C97AFB" w:rsidRDefault="00C97AFB" w:rsidP="001545AC">
      <w:pPr>
        <w:widowControl w:val="0"/>
        <w:spacing w:after="0" w:line="276" w:lineRule="auto"/>
        <w:ind w:left="360"/>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w:t>
      </w:r>
    </w:p>
    <w:p w14:paraId="2AD92FE5" w14:textId="77777777" w:rsidR="001545AC" w:rsidRDefault="001545AC" w:rsidP="001545AC">
      <w:pPr>
        <w:widowControl w:val="0"/>
        <w:spacing w:after="0" w:line="276" w:lineRule="auto"/>
        <w:ind w:left="360"/>
        <w:rPr>
          <w:rFonts w:asciiTheme="minorHAnsi" w:eastAsia="Times New Roman" w:hAnsiTheme="minorHAnsi" w:cstheme="minorHAnsi"/>
          <w:sz w:val="24"/>
          <w:szCs w:val="24"/>
          <w:lang w:eastAsia="pl-PL"/>
        </w:rPr>
      </w:pPr>
    </w:p>
    <w:p w14:paraId="690F3C61" w14:textId="77777777" w:rsidR="001545AC" w:rsidRPr="001545AC" w:rsidRDefault="001545AC" w:rsidP="001545AC">
      <w:pPr>
        <w:widowControl w:val="0"/>
        <w:spacing w:after="0" w:line="276" w:lineRule="auto"/>
        <w:ind w:left="360"/>
        <w:rPr>
          <w:rFonts w:asciiTheme="minorHAnsi" w:eastAsia="Times New Roman" w:hAnsiTheme="minorHAnsi" w:cstheme="minorHAnsi"/>
          <w:sz w:val="24"/>
          <w:szCs w:val="24"/>
          <w:lang w:eastAsia="pl-PL"/>
        </w:rPr>
      </w:pPr>
    </w:p>
    <w:p w14:paraId="088C4D6D" w14:textId="77777777" w:rsidR="00C97AFB" w:rsidRPr="001545AC" w:rsidRDefault="00C97AFB" w:rsidP="001545AC">
      <w:pPr>
        <w:widowControl w:val="0"/>
        <w:spacing w:after="0" w:line="276" w:lineRule="auto"/>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w:t>
      </w:r>
      <w:r w:rsidRPr="001545AC">
        <w:rPr>
          <w:rFonts w:asciiTheme="minorHAnsi" w:eastAsia="Times New Roman" w:hAnsiTheme="minorHAnsi" w:cstheme="minorHAnsi"/>
          <w:sz w:val="24"/>
          <w:szCs w:val="24"/>
          <w:lang w:eastAsia="pl-PL"/>
        </w:rPr>
        <w:tab/>
      </w:r>
      <w:r w:rsidRPr="001545AC">
        <w:rPr>
          <w:rFonts w:asciiTheme="minorHAnsi" w:eastAsia="Times New Roman" w:hAnsiTheme="minorHAnsi" w:cstheme="minorHAnsi"/>
          <w:sz w:val="24"/>
          <w:szCs w:val="24"/>
          <w:lang w:eastAsia="pl-PL"/>
        </w:rPr>
        <w:tab/>
      </w:r>
      <w:r w:rsidRPr="001545AC">
        <w:rPr>
          <w:rFonts w:asciiTheme="minorHAnsi" w:eastAsia="Times New Roman" w:hAnsiTheme="minorHAnsi" w:cstheme="minorHAnsi"/>
          <w:sz w:val="24"/>
          <w:szCs w:val="24"/>
          <w:lang w:eastAsia="pl-PL"/>
        </w:rPr>
        <w:tab/>
      </w:r>
      <w:r w:rsidRPr="001545AC">
        <w:rPr>
          <w:rFonts w:asciiTheme="minorHAnsi" w:eastAsia="Times New Roman" w:hAnsiTheme="minorHAnsi" w:cstheme="minorHAnsi"/>
          <w:sz w:val="24"/>
          <w:szCs w:val="24"/>
          <w:lang w:eastAsia="pl-PL"/>
        </w:rPr>
        <w:tab/>
        <w:t xml:space="preserve">             </w:t>
      </w:r>
      <w:r w:rsidR="00E11B4F" w:rsidRPr="001545AC">
        <w:rPr>
          <w:rFonts w:asciiTheme="minorHAnsi" w:eastAsia="Times New Roman" w:hAnsiTheme="minorHAnsi" w:cstheme="minorHAnsi"/>
          <w:sz w:val="24"/>
          <w:szCs w:val="24"/>
          <w:lang w:eastAsia="pl-PL"/>
        </w:rPr>
        <w:t xml:space="preserve">        </w:t>
      </w:r>
      <w:r w:rsidRPr="001545AC">
        <w:rPr>
          <w:rFonts w:asciiTheme="minorHAnsi" w:eastAsia="Times New Roman" w:hAnsiTheme="minorHAnsi" w:cstheme="minorHAnsi"/>
          <w:sz w:val="24"/>
          <w:szCs w:val="24"/>
          <w:lang w:eastAsia="pl-PL"/>
        </w:rPr>
        <w:t xml:space="preserve">  …………................................................................</w:t>
      </w:r>
    </w:p>
    <w:p w14:paraId="09830F90" w14:textId="77777777" w:rsidR="00C97AFB" w:rsidRPr="006D2474" w:rsidRDefault="00C97AFB" w:rsidP="001545AC">
      <w:pPr>
        <w:widowControl w:val="0"/>
        <w:spacing w:after="0" w:line="276" w:lineRule="auto"/>
        <w:rPr>
          <w:rFonts w:asciiTheme="minorHAnsi" w:eastAsia="Times New Roman" w:hAnsiTheme="minorHAnsi" w:cstheme="minorHAnsi"/>
          <w:lang w:eastAsia="pl-PL"/>
        </w:rPr>
      </w:pPr>
      <w:r w:rsidRPr="001545AC">
        <w:rPr>
          <w:rFonts w:asciiTheme="minorHAnsi" w:eastAsia="Times New Roman" w:hAnsiTheme="minorHAnsi" w:cstheme="minorHAnsi"/>
          <w:sz w:val="24"/>
          <w:szCs w:val="24"/>
          <w:lang w:eastAsia="pl-PL"/>
        </w:rPr>
        <w:t xml:space="preserve">   Data </w:t>
      </w:r>
      <w:r w:rsidRPr="001545AC">
        <w:rPr>
          <w:rFonts w:asciiTheme="minorHAnsi" w:eastAsia="Times New Roman" w:hAnsiTheme="minorHAnsi" w:cstheme="minorHAnsi"/>
          <w:sz w:val="24"/>
          <w:szCs w:val="24"/>
          <w:lang w:eastAsia="pl-PL"/>
        </w:rPr>
        <w:tab/>
      </w:r>
      <w:r w:rsidRPr="001545AC">
        <w:rPr>
          <w:rFonts w:asciiTheme="minorHAnsi" w:eastAsia="Times New Roman" w:hAnsiTheme="minorHAnsi" w:cstheme="minorHAnsi"/>
          <w:sz w:val="24"/>
          <w:szCs w:val="24"/>
          <w:lang w:eastAsia="pl-PL"/>
        </w:rPr>
        <w:tab/>
      </w:r>
      <w:r w:rsidRPr="001545AC">
        <w:rPr>
          <w:rFonts w:asciiTheme="minorHAnsi" w:eastAsia="Times New Roman" w:hAnsiTheme="minorHAnsi" w:cstheme="minorHAnsi"/>
          <w:sz w:val="24"/>
          <w:szCs w:val="24"/>
          <w:lang w:eastAsia="pl-PL"/>
        </w:rPr>
        <w:tab/>
      </w:r>
      <w:r w:rsidRPr="001545AC">
        <w:rPr>
          <w:rFonts w:asciiTheme="minorHAnsi" w:eastAsia="Times New Roman" w:hAnsiTheme="minorHAnsi" w:cstheme="minorHAnsi"/>
          <w:sz w:val="24"/>
          <w:szCs w:val="24"/>
          <w:lang w:eastAsia="pl-PL"/>
        </w:rPr>
        <w:tab/>
      </w:r>
      <w:r w:rsidRPr="001545AC">
        <w:rPr>
          <w:rFonts w:asciiTheme="minorHAnsi" w:eastAsia="Times New Roman" w:hAnsiTheme="minorHAnsi" w:cstheme="minorHAnsi"/>
          <w:sz w:val="24"/>
          <w:szCs w:val="24"/>
          <w:lang w:eastAsia="pl-PL"/>
        </w:rPr>
        <w:tab/>
      </w:r>
      <w:r w:rsidRPr="001545AC">
        <w:rPr>
          <w:rFonts w:asciiTheme="minorHAnsi" w:eastAsia="Times New Roman" w:hAnsiTheme="minorHAnsi" w:cstheme="minorHAnsi"/>
          <w:sz w:val="24"/>
          <w:szCs w:val="24"/>
          <w:lang w:eastAsia="pl-PL"/>
        </w:rPr>
        <w:tab/>
        <w:t xml:space="preserve">    Podpis upoważnionego przedstawiciela Wykonawcy</w:t>
      </w:r>
      <w:r w:rsidRPr="006D2474">
        <w:rPr>
          <w:rFonts w:asciiTheme="minorHAnsi" w:eastAsia="Times New Roman" w:hAnsiTheme="minorHAnsi" w:cstheme="minorHAnsi"/>
          <w:lang w:eastAsia="pl-PL"/>
        </w:rPr>
        <w:br w:type="page"/>
      </w:r>
    </w:p>
    <w:p w14:paraId="03F8CD4D" w14:textId="235A63FE" w:rsidR="0056409B" w:rsidRPr="006D2474" w:rsidRDefault="0056409B" w:rsidP="00003C09">
      <w:pPr>
        <w:spacing w:after="0" w:line="276" w:lineRule="auto"/>
        <w:rPr>
          <w:rFonts w:asciiTheme="minorHAnsi" w:hAnsiTheme="minorHAnsi" w:cstheme="minorHAnsi"/>
          <w:b/>
          <w:sz w:val="24"/>
          <w:szCs w:val="24"/>
        </w:rPr>
      </w:pPr>
      <w:r w:rsidRPr="006D2474">
        <w:rPr>
          <w:rFonts w:asciiTheme="minorHAnsi" w:hAnsiTheme="minorHAnsi" w:cstheme="minorHAnsi"/>
          <w:sz w:val="24"/>
          <w:szCs w:val="24"/>
        </w:rPr>
        <w:lastRenderedPageBreak/>
        <w:t xml:space="preserve">Numer sprawy </w:t>
      </w:r>
      <w:r w:rsidR="0000757B" w:rsidRPr="006D2474">
        <w:rPr>
          <w:rFonts w:asciiTheme="minorHAnsi" w:hAnsiTheme="minorHAnsi" w:cstheme="minorHAnsi"/>
          <w:b/>
          <w:sz w:val="24"/>
          <w:szCs w:val="24"/>
        </w:rPr>
        <w:t>ZP.271</w:t>
      </w:r>
      <w:r w:rsidR="00D729CB">
        <w:rPr>
          <w:rFonts w:asciiTheme="minorHAnsi" w:hAnsiTheme="minorHAnsi" w:cstheme="minorHAnsi"/>
          <w:b/>
          <w:sz w:val="24"/>
          <w:szCs w:val="24"/>
        </w:rPr>
        <w:t>.7.</w:t>
      </w:r>
      <w:r w:rsidR="00422C83">
        <w:rPr>
          <w:rFonts w:asciiTheme="minorHAnsi" w:hAnsiTheme="minorHAnsi" w:cstheme="minorHAnsi"/>
          <w:b/>
          <w:sz w:val="24"/>
          <w:szCs w:val="24"/>
        </w:rPr>
        <w:t>202</w:t>
      </w:r>
      <w:r w:rsidR="001D2059">
        <w:rPr>
          <w:rFonts w:asciiTheme="minorHAnsi" w:hAnsiTheme="minorHAnsi" w:cstheme="minorHAnsi"/>
          <w:b/>
          <w:sz w:val="24"/>
          <w:szCs w:val="24"/>
        </w:rPr>
        <w:t>4</w:t>
      </w:r>
      <w:r w:rsidR="00367602" w:rsidRPr="006D2474">
        <w:rPr>
          <w:rFonts w:asciiTheme="minorHAnsi" w:hAnsiTheme="minorHAnsi" w:cstheme="minorHAnsi"/>
          <w:b/>
          <w:sz w:val="24"/>
          <w:szCs w:val="24"/>
        </w:rPr>
        <w:tab/>
      </w:r>
      <w:r w:rsidR="00367602" w:rsidRPr="006D2474">
        <w:rPr>
          <w:rFonts w:asciiTheme="minorHAnsi" w:hAnsiTheme="minorHAnsi" w:cstheme="minorHAnsi"/>
          <w:b/>
          <w:sz w:val="24"/>
          <w:szCs w:val="24"/>
        </w:rPr>
        <w:tab/>
      </w:r>
      <w:r w:rsidR="00367602" w:rsidRPr="006D2474">
        <w:rPr>
          <w:rFonts w:asciiTheme="minorHAnsi" w:hAnsiTheme="minorHAnsi" w:cstheme="minorHAnsi"/>
          <w:b/>
          <w:sz w:val="24"/>
          <w:szCs w:val="24"/>
        </w:rPr>
        <w:tab/>
      </w:r>
      <w:r w:rsidR="00367602" w:rsidRPr="006D2474">
        <w:rPr>
          <w:rFonts w:asciiTheme="minorHAnsi" w:hAnsiTheme="minorHAnsi" w:cstheme="minorHAnsi"/>
          <w:b/>
          <w:sz w:val="24"/>
          <w:szCs w:val="24"/>
        </w:rPr>
        <w:tab/>
      </w:r>
      <w:r w:rsidR="00367602" w:rsidRPr="006D2474">
        <w:rPr>
          <w:rFonts w:asciiTheme="minorHAnsi" w:hAnsiTheme="minorHAnsi" w:cstheme="minorHAnsi"/>
          <w:b/>
          <w:sz w:val="24"/>
          <w:szCs w:val="24"/>
        </w:rPr>
        <w:tab/>
      </w:r>
      <w:r w:rsidRPr="006D2474">
        <w:rPr>
          <w:rFonts w:asciiTheme="minorHAnsi" w:hAnsiTheme="minorHAnsi" w:cstheme="minorHAnsi"/>
          <w:b/>
          <w:sz w:val="24"/>
          <w:szCs w:val="24"/>
        </w:rPr>
        <w:t>Załącznik Nr 2 do SWZ</w:t>
      </w:r>
    </w:p>
    <w:p w14:paraId="7AE8A91C" w14:textId="77777777" w:rsidR="00E7067D" w:rsidRDefault="00E7067D" w:rsidP="00003C09">
      <w:pPr>
        <w:spacing w:after="0" w:line="276" w:lineRule="auto"/>
        <w:ind w:left="5672"/>
        <w:rPr>
          <w:rFonts w:asciiTheme="minorHAnsi" w:hAnsiTheme="minorHAnsi" w:cstheme="minorHAnsi"/>
          <w:b/>
          <w:sz w:val="24"/>
          <w:szCs w:val="24"/>
        </w:rPr>
      </w:pPr>
    </w:p>
    <w:p w14:paraId="4AAC8278" w14:textId="77777777" w:rsidR="0056409B" w:rsidRPr="00E568AC" w:rsidRDefault="0056409B" w:rsidP="00003C09">
      <w:pPr>
        <w:spacing w:after="0" w:line="276" w:lineRule="auto"/>
        <w:ind w:left="5672"/>
        <w:rPr>
          <w:rFonts w:asciiTheme="minorHAnsi" w:hAnsiTheme="minorHAnsi" w:cstheme="minorHAnsi"/>
          <w:b/>
          <w:sz w:val="24"/>
          <w:szCs w:val="24"/>
        </w:rPr>
      </w:pPr>
      <w:r w:rsidRPr="00E568AC">
        <w:rPr>
          <w:rFonts w:asciiTheme="minorHAnsi" w:hAnsiTheme="minorHAnsi" w:cstheme="minorHAnsi"/>
          <w:b/>
          <w:sz w:val="24"/>
          <w:szCs w:val="24"/>
        </w:rPr>
        <w:t>Zamawiający:</w:t>
      </w:r>
    </w:p>
    <w:p w14:paraId="571613A1" w14:textId="77777777" w:rsidR="0056409B" w:rsidRPr="00E568AC" w:rsidRDefault="0056409B" w:rsidP="00003C09">
      <w:pPr>
        <w:snapToGrid w:val="0"/>
        <w:spacing w:after="0" w:line="276" w:lineRule="auto"/>
        <w:ind w:left="5672"/>
        <w:rPr>
          <w:rFonts w:asciiTheme="minorHAnsi" w:hAnsiTheme="minorHAnsi" w:cstheme="minorHAnsi"/>
          <w:b/>
          <w:sz w:val="24"/>
          <w:szCs w:val="24"/>
        </w:rPr>
      </w:pPr>
      <w:r w:rsidRPr="00E568AC">
        <w:rPr>
          <w:rFonts w:asciiTheme="minorHAnsi" w:hAnsiTheme="minorHAnsi" w:cstheme="minorHAnsi"/>
          <w:b/>
          <w:sz w:val="24"/>
          <w:szCs w:val="24"/>
        </w:rPr>
        <w:t xml:space="preserve">Gmina </w:t>
      </w:r>
      <w:r w:rsidR="003260CC" w:rsidRPr="00E568AC">
        <w:rPr>
          <w:rFonts w:asciiTheme="minorHAnsi" w:hAnsiTheme="minorHAnsi" w:cstheme="minorHAnsi"/>
          <w:b/>
          <w:sz w:val="24"/>
          <w:szCs w:val="24"/>
        </w:rPr>
        <w:t>Aleksandrów</w:t>
      </w:r>
      <w:r w:rsidRPr="00E568AC">
        <w:rPr>
          <w:rFonts w:asciiTheme="minorHAnsi" w:hAnsiTheme="minorHAnsi" w:cstheme="minorHAnsi"/>
          <w:b/>
          <w:sz w:val="24"/>
          <w:szCs w:val="24"/>
        </w:rPr>
        <w:t xml:space="preserve"> Łódzki</w:t>
      </w:r>
    </w:p>
    <w:p w14:paraId="04FBDFC2" w14:textId="77777777" w:rsidR="0056409B" w:rsidRPr="00E568AC" w:rsidRDefault="006F7BC0" w:rsidP="00003C09">
      <w:pPr>
        <w:snapToGrid w:val="0"/>
        <w:spacing w:after="0" w:line="276" w:lineRule="auto"/>
        <w:ind w:left="5672"/>
        <w:rPr>
          <w:rFonts w:asciiTheme="minorHAnsi" w:hAnsiTheme="minorHAnsi" w:cstheme="minorHAnsi"/>
          <w:b/>
          <w:sz w:val="24"/>
          <w:szCs w:val="24"/>
        </w:rPr>
      </w:pPr>
      <w:r w:rsidRPr="00E568AC">
        <w:rPr>
          <w:rFonts w:asciiTheme="minorHAnsi" w:hAnsiTheme="minorHAnsi" w:cstheme="minorHAnsi"/>
          <w:b/>
          <w:sz w:val="24"/>
          <w:szCs w:val="24"/>
        </w:rPr>
        <w:t>Plac Kościuszki</w:t>
      </w:r>
      <w:r w:rsidR="0056409B" w:rsidRPr="00E568AC">
        <w:rPr>
          <w:rFonts w:asciiTheme="minorHAnsi" w:hAnsiTheme="minorHAnsi" w:cstheme="minorHAnsi"/>
          <w:b/>
          <w:sz w:val="24"/>
          <w:szCs w:val="24"/>
        </w:rPr>
        <w:t xml:space="preserve"> 2 </w:t>
      </w:r>
    </w:p>
    <w:p w14:paraId="4DC3C7E7" w14:textId="77777777" w:rsidR="0056409B" w:rsidRPr="00E568AC" w:rsidRDefault="006F7BC0" w:rsidP="00003C09">
      <w:pPr>
        <w:snapToGrid w:val="0"/>
        <w:spacing w:after="0" w:line="276" w:lineRule="auto"/>
        <w:ind w:left="5672"/>
        <w:rPr>
          <w:rFonts w:asciiTheme="minorHAnsi" w:hAnsiTheme="minorHAnsi" w:cstheme="minorHAnsi"/>
          <w:b/>
          <w:sz w:val="24"/>
          <w:szCs w:val="24"/>
        </w:rPr>
      </w:pPr>
      <w:r w:rsidRPr="00E568AC">
        <w:rPr>
          <w:rFonts w:asciiTheme="minorHAnsi" w:hAnsiTheme="minorHAnsi" w:cstheme="minorHAnsi"/>
          <w:b/>
          <w:sz w:val="24"/>
          <w:szCs w:val="24"/>
        </w:rPr>
        <w:t>95 – 07</w:t>
      </w:r>
      <w:r w:rsidR="0056409B" w:rsidRPr="00E568AC">
        <w:rPr>
          <w:rFonts w:asciiTheme="minorHAnsi" w:hAnsiTheme="minorHAnsi" w:cstheme="minorHAnsi"/>
          <w:b/>
          <w:sz w:val="24"/>
          <w:szCs w:val="24"/>
        </w:rPr>
        <w:t xml:space="preserve">0 </w:t>
      </w:r>
      <w:r w:rsidRPr="00E568AC">
        <w:rPr>
          <w:rFonts w:asciiTheme="minorHAnsi" w:hAnsiTheme="minorHAnsi" w:cstheme="minorHAnsi"/>
          <w:b/>
          <w:sz w:val="24"/>
          <w:szCs w:val="24"/>
        </w:rPr>
        <w:t>Aleksandrów</w:t>
      </w:r>
      <w:r w:rsidR="0056409B" w:rsidRPr="00E568AC">
        <w:rPr>
          <w:rFonts w:asciiTheme="minorHAnsi" w:hAnsiTheme="minorHAnsi" w:cstheme="minorHAnsi"/>
          <w:b/>
          <w:sz w:val="24"/>
          <w:szCs w:val="24"/>
        </w:rPr>
        <w:t xml:space="preserve"> Łódzki</w:t>
      </w:r>
    </w:p>
    <w:p w14:paraId="6AD8CC1F" w14:textId="77777777" w:rsidR="0056409B" w:rsidRPr="00E568AC" w:rsidRDefault="0056409B" w:rsidP="00003C09">
      <w:pPr>
        <w:widowControl w:val="0"/>
        <w:spacing w:after="0" w:line="276" w:lineRule="auto"/>
        <w:rPr>
          <w:rFonts w:asciiTheme="minorHAnsi" w:eastAsia="Times New Roman" w:hAnsiTheme="minorHAnsi" w:cstheme="minorHAnsi"/>
          <w:b/>
          <w:sz w:val="24"/>
          <w:szCs w:val="24"/>
          <w:lang w:eastAsia="pl-PL"/>
        </w:rPr>
      </w:pPr>
      <w:r w:rsidRPr="00E568AC">
        <w:rPr>
          <w:rFonts w:asciiTheme="minorHAnsi" w:eastAsia="Times New Roman" w:hAnsiTheme="minorHAnsi" w:cstheme="minorHAnsi"/>
          <w:b/>
          <w:sz w:val="24"/>
          <w:szCs w:val="24"/>
          <w:lang w:eastAsia="pl-PL"/>
        </w:rPr>
        <w:t>Wykonawca:</w:t>
      </w:r>
    </w:p>
    <w:p w14:paraId="5DED5251" w14:textId="77777777" w:rsidR="00B70574" w:rsidRPr="00E568AC" w:rsidRDefault="00B70574" w:rsidP="00003C09">
      <w:pPr>
        <w:widowControl w:val="0"/>
        <w:spacing w:after="0" w:line="276" w:lineRule="auto"/>
        <w:ind w:right="5954"/>
        <w:rPr>
          <w:rFonts w:asciiTheme="minorHAnsi" w:eastAsia="Times New Roman" w:hAnsiTheme="minorHAnsi" w:cstheme="minorHAnsi"/>
          <w:sz w:val="24"/>
          <w:szCs w:val="24"/>
          <w:lang w:eastAsia="pl-PL"/>
        </w:rPr>
      </w:pPr>
    </w:p>
    <w:p w14:paraId="1A1BADFC" w14:textId="6F63ACE9" w:rsidR="0056409B" w:rsidRPr="00E568AC" w:rsidRDefault="0056409B" w:rsidP="00003C09">
      <w:pPr>
        <w:widowControl w:val="0"/>
        <w:spacing w:after="0" w:line="276" w:lineRule="auto"/>
        <w:ind w:right="5954"/>
        <w:rPr>
          <w:rFonts w:asciiTheme="minorHAnsi" w:eastAsia="Times New Roman" w:hAnsiTheme="minorHAnsi" w:cstheme="minorHAnsi"/>
          <w:sz w:val="24"/>
          <w:szCs w:val="24"/>
          <w:lang w:eastAsia="pl-PL"/>
        </w:rPr>
      </w:pPr>
      <w:r w:rsidRPr="00E568AC">
        <w:rPr>
          <w:rFonts w:asciiTheme="minorHAnsi" w:eastAsia="Times New Roman" w:hAnsiTheme="minorHAnsi" w:cstheme="minorHAnsi"/>
          <w:sz w:val="24"/>
          <w:szCs w:val="24"/>
          <w:lang w:eastAsia="pl-PL"/>
        </w:rPr>
        <w:t>………………………………………………</w:t>
      </w:r>
    </w:p>
    <w:p w14:paraId="1B8DFC4D" w14:textId="77777777" w:rsidR="00861833" w:rsidRPr="00E568AC" w:rsidRDefault="0056409B" w:rsidP="00003C09">
      <w:pPr>
        <w:widowControl w:val="0"/>
        <w:spacing w:after="0" w:line="276" w:lineRule="auto"/>
        <w:ind w:right="5953"/>
        <w:rPr>
          <w:rFonts w:asciiTheme="minorHAnsi" w:eastAsia="Times New Roman" w:hAnsiTheme="minorHAnsi" w:cstheme="minorHAnsi"/>
          <w:i/>
          <w:sz w:val="20"/>
          <w:szCs w:val="20"/>
          <w:lang w:eastAsia="pl-PL"/>
        </w:rPr>
      </w:pPr>
      <w:r w:rsidRPr="00E568AC">
        <w:rPr>
          <w:rFonts w:asciiTheme="minorHAnsi" w:eastAsia="Times New Roman" w:hAnsiTheme="minorHAnsi" w:cstheme="minorHAnsi"/>
          <w:i/>
          <w:sz w:val="20"/>
          <w:szCs w:val="20"/>
          <w:lang w:eastAsia="pl-PL"/>
        </w:rPr>
        <w:t xml:space="preserve">(pełna nazwa/firma, adres, </w:t>
      </w:r>
      <w:r w:rsidRPr="00E568AC">
        <w:rPr>
          <w:rFonts w:asciiTheme="minorHAnsi" w:eastAsia="Times New Roman" w:hAnsiTheme="minorHAnsi" w:cstheme="minorHAnsi"/>
          <w:i/>
          <w:sz w:val="20"/>
          <w:szCs w:val="20"/>
          <w:lang w:eastAsia="pl-PL"/>
        </w:rPr>
        <w:br/>
        <w:t>w zal</w:t>
      </w:r>
      <w:r w:rsidR="00E7067D" w:rsidRPr="00E568AC">
        <w:rPr>
          <w:rFonts w:asciiTheme="minorHAnsi" w:eastAsia="Times New Roman" w:hAnsiTheme="minorHAnsi" w:cstheme="minorHAnsi"/>
          <w:i/>
          <w:sz w:val="20"/>
          <w:szCs w:val="20"/>
          <w:lang w:eastAsia="pl-PL"/>
        </w:rPr>
        <w:t xml:space="preserve">eżności od podmiotu: </w:t>
      </w:r>
    </w:p>
    <w:p w14:paraId="32EE659A" w14:textId="7CB7358A" w:rsidR="0056409B" w:rsidRPr="00E568AC" w:rsidRDefault="00E7067D" w:rsidP="00003C09">
      <w:pPr>
        <w:widowControl w:val="0"/>
        <w:spacing w:after="0" w:line="276" w:lineRule="auto"/>
        <w:ind w:right="5953"/>
        <w:rPr>
          <w:rFonts w:asciiTheme="minorHAnsi" w:eastAsia="Times New Roman" w:hAnsiTheme="minorHAnsi" w:cstheme="minorHAnsi"/>
          <w:i/>
          <w:sz w:val="20"/>
          <w:szCs w:val="20"/>
          <w:lang w:eastAsia="pl-PL"/>
        </w:rPr>
      </w:pPr>
      <w:r w:rsidRPr="00E568AC">
        <w:rPr>
          <w:rFonts w:asciiTheme="minorHAnsi" w:eastAsia="Times New Roman" w:hAnsiTheme="minorHAnsi" w:cstheme="minorHAnsi"/>
          <w:i/>
          <w:sz w:val="20"/>
          <w:szCs w:val="20"/>
          <w:lang w:eastAsia="pl-PL"/>
        </w:rPr>
        <w:t xml:space="preserve">NIP/PESEL, </w:t>
      </w:r>
      <w:r w:rsidR="0056409B" w:rsidRPr="00E568AC">
        <w:rPr>
          <w:rFonts w:asciiTheme="minorHAnsi" w:eastAsia="Times New Roman" w:hAnsiTheme="minorHAnsi" w:cstheme="minorHAnsi"/>
          <w:i/>
          <w:sz w:val="20"/>
          <w:szCs w:val="20"/>
          <w:lang w:eastAsia="pl-PL"/>
        </w:rPr>
        <w:t>KRS/</w:t>
      </w:r>
      <w:proofErr w:type="spellStart"/>
      <w:r w:rsidR="0056409B" w:rsidRPr="00E568AC">
        <w:rPr>
          <w:rFonts w:asciiTheme="minorHAnsi" w:eastAsia="Times New Roman" w:hAnsiTheme="minorHAnsi" w:cstheme="minorHAnsi"/>
          <w:i/>
          <w:sz w:val="20"/>
          <w:szCs w:val="20"/>
          <w:lang w:eastAsia="pl-PL"/>
        </w:rPr>
        <w:t>CEiDG</w:t>
      </w:r>
      <w:proofErr w:type="spellEnd"/>
      <w:r w:rsidR="0056409B" w:rsidRPr="00E568AC">
        <w:rPr>
          <w:rFonts w:asciiTheme="minorHAnsi" w:eastAsia="Times New Roman" w:hAnsiTheme="minorHAnsi" w:cstheme="minorHAnsi"/>
          <w:i/>
          <w:sz w:val="20"/>
          <w:szCs w:val="20"/>
          <w:lang w:eastAsia="pl-PL"/>
        </w:rPr>
        <w:t>)</w:t>
      </w:r>
    </w:p>
    <w:p w14:paraId="7C445514" w14:textId="77777777" w:rsidR="00B70574" w:rsidRPr="00E568AC" w:rsidRDefault="00B70574" w:rsidP="00003C09">
      <w:pPr>
        <w:widowControl w:val="0"/>
        <w:spacing w:after="0" w:line="276" w:lineRule="auto"/>
        <w:rPr>
          <w:rFonts w:asciiTheme="minorHAnsi" w:eastAsia="Times New Roman" w:hAnsiTheme="minorHAnsi" w:cstheme="minorHAnsi"/>
          <w:sz w:val="24"/>
          <w:szCs w:val="24"/>
          <w:u w:val="single"/>
          <w:lang w:eastAsia="pl-PL"/>
        </w:rPr>
      </w:pPr>
    </w:p>
    <w:p w14:paraId="7EBCA29A" w14:textId="0EF586E2" w:rsidR="0056409B" w:rsidRPr="006D2474" w:rsidRDefault="0056409B" w:rsidP="00003C09">
      <w:pPr>
        <w:widowControl w:val="0"/>
        <w:spacing w:after="0" w:line="276" w:lineRule="auto"/>
        <w:rPr>
          <w:rFonts w:asciiTheme="minorHAnsi" w:eastAsia="Times New Roman" w:hAnsiTheme="minorHAnsi" w:cstheme="minorHAnsi"/>
          <w:sz w:val="24"/>
          <w:szCs w:val="24"/>
          <w:u w:val="single"/>
          <w:lang w:eastAsia="pl-PL"/>
        </w:rPr>
      </w:pPr>
      <w:r w:rsidRPr="00E568AC">
        <w:rPr>
          <w:rFonts w:asciiTheme="minorHAnsi" w:eastAsia="Times New Roman" w:hAnsiTheme="minorHAnsi" w:cstheme="minorHAnsi"/>
          <w:sz w:val="24"/>
          <w:szCs w:val="24"/>
          <w:u w:val="single"/>
          <w:lang w:eastAsia="pl-PL"/>
        </w:rPr>
        <w:t>reprezentowany przez:</w:t>
      </w:r>
    </w:p>
    <w:p w14:paraId="25B6F019" w14:textId="77777777" w:rsidR="0056409B" w:rsidRPr="006D2474" w:rsidRDefault="0056409B" w:rsidP="00003C09">
      <w:pPr>
        <w:widowControl w:val="0"/>
        <w:spacing w:after="0" w:line="276" w:lineRule="auto"/>
        <w:ind w:right="5954"/>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14:paraId="21E73AB3" w14:textId="77777777" w:rsidR="00861833" w:rsidRPr="00B70574" w:rsidRDefault="0056409B" w:rsidP="00003C09">
      <w:pPr>
        <w:widowControl w:val="0"/>
        <w:spacing w:after="0" w:line="276" w:lineRule="auto"/>
        <w:ind w:right="5953"/>
        <w:rPr>
          <w:rFonts w:asciiTheme="minorHAnsi" w:eastAsia="Times New Roman" w:hAnsiTheme="minorHAnsi" w:cstheme="minorHAnsi"/>
          <w:i/>
          <w:sz w:val="20"/>
          <w:szCs w:val="20"/>
          <w:lang w:eastAsia="pl-PL"/>
        </w:rPr>
      </w:pPr>
      <w:r w:rsidRPr="00B70574">
        <w:rPr>
          <w:rFonts w:asciiTheme="minorHAnsi" w:eastAsia="Times New Roman" w:hAnsiTheme="minorHAnsi" w:cstheme="minorHAnsi"/>
          <w:i/>
          <w:sz w:val="20"/>
          <w:szCs w:val="20"/>
          <w:lang w:eastAsia="pl-PL"/>
        </w:rPr>
        <w:t>(imię, nazwisko, stanowisko/</w:t>
      </w:r>
    </w:p>
    <w:p w14:paraId="7625B630" w14:textId="1105ADBF" w:rsidR="0056409B" w:rsidRPr="00B70574" w:rsidRDefault="0056409B" w:rsidP="00003C09">
      <w:pPr>
        <w:widowControl w:val="0"/>
        <w:spacing w:after="0" w:line="276" w:lineRule="auto"/>
        <w:ind w:right="5953"/>
        <w:rPr>
          <w:rFonts w:asciiTheme="minorHAnsi" w:eastAsia="Times New Roman" w:hAnsiTheme="minorHAnsi" w:cstheme="minorHAnsi"/>
          <w:i/>
          <w:sz w:val="20"/>
          <w:szCs w:val="20"/>
          <w:lang w:eastAsia="pl-PL"/>
        </w:rPr>
      </w:pPr>
      <w:r w:rsidRPr="00B70574">
        <w:rPr>
          <w:rFonts w:asciiTheme="minorHAnsi" w:eastAsia="Times New Roman" w:hAnsiTheme="minorHAnsi" w:cstheme="minorHAnsi"/>
          <w:i/>
          <w:sz w:val="20"/>
          <w:szCs w:val="20"/>
          <w:lang w:eastAsia="pl-PL"/>
        </w:rPr>
        <w:t>podstawa do reprezentacji)</w:t>
      </w:r>
    </w:p>
    <w:p w14:paraId="1FCB37BD" w14:textId="77777777" w:rsidR="0056409B" w:rsidRPr="006D2474" w:rsidRDefault="0056409B" w:rsidP="00003C09">
      <w:pPr>
        <w:widowControl w:val="0"/>
        <w:spacing w:after="0" w:line="276" w:lineRule="auto"/>
        <w:jc w:val="center"/>
        <w:rPr>
          <w:rFonts w:asciiTheme="minorHAnsi" w:eastAsia="Times New Roman" w:hAnsiTheme="minorHAnsi" w:cstheme="minorHAnsi"/>
          <w:b/>
          <w:sz w:val="24"/>
          <w:szCs w:val="24"/>
          <w:u w:val="single"/>
          <w:lang w:eastAsia="pl-PL"/>
        </w:rPr>
      </w:pPr>
    </w:p>
    <w:p w14:paraId="52262181" w14:textId="77777777" w:rsidR="0056409B" w:rsidRPr="006D2474" w:rsidRDefault="0056409B" w:rsidP="00003C09">
      <w:pPr>
        <w:widowControl w:val="0"/>
        <w:spacing w:after="0" w:line="276" w:lineRule="auto"/>
        <w:jc w:val="center"/>
        <w:rPr>
          <w:rFonts w:asciiTheme="minorHAnsi" w:eastAsia="Times New Roman" w:hAnsiTheme="minorHAnsi" w:cstheme="minorHAnsi"/>
          <w:b/>
          <w:sz w:val="24"/>
          <w:szCs w:val="24"/>
          <w:u w:val="single"/>
          <w:lang w:eastAsia="pl-PL"/>
        </w:rPr>
      </w:pPr>
      <w:r w:rsidRPr="006D2474">
        <w:rPr>
          <w:rFonts w:asciiTheme="minorHAnsi" w:eastAsia="Times New Roman" w:hAnsiTheme="minorHAnsi" w:cstheme="minorHAnsi"/>
          <w:b/>
          <w:sz w:val="24"/>
          <w:szCs w:val="24"/>
          <w:u w:val="single"/>
          <w:lang w:eastAsia="pl-PL"/>
        </w:rPr>
        <w:t>Oświadczenie wykonawcy</w:t>
      </w:r>
    </w:p>
    <w:p w14:paraId="1BE03585" w14:textId="77777777" w:rsidR="0056409B" w:rsidRPr="006D2474" w:rsidRDefault="0056409B" w:rsidP="00003C09">
      <w:pPr>
        <w:widowControl w:val="0"/>
        <w:spacing w:after="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składane na podstawie art. 125 ust. 1 ustawy z dnia 11 września 2019 r.</w:t>
      </w:r>
    </w:p>
    <w:p w14:paraId="0371F920" w14:textId="77777777" w:rsidR="0056409B" w:rsidRPr="006D2474" w:rsidRDefault="0056409B" w:rsidP="00003C09">
      <w:pPr>
        <w:widowControl w:val="0"/>
        <w:spacing w:after="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Prawo zamówień publicznych (dalej jako: ustawa </w:t>
      </w:r>
      <w:proofErr w:type="spellStart"/>
      <w:r w:rsidRPr="006D2474">
        <w:rPr>
          <w:rFonts w:asciiTheme="minorHAnsi" w:eastAsia="Times New Roman" w:hAnsiTheme="minorHAnsi" w:cstheme="minorHAnsi"/>
          <w:b/>
          <w:sz w:val="24"/>
          <w:szCs w:val="24"/>
          <w:lang w:eastAsia="pl-PL"/>
        </w:rPr>
        <w:t>Pzp</w:t>
      </w:r>
      <w:proofErr w:type="spellEnd"/>
      <w:r w:rsidRPr="006D2474">
        <w:rPr>
          <w:rFonts w:asciiTheme="minorHAnsi" w:eastAsia="Times New Roman" w:hAnsiTheme="minorHAnsi" w:cstheme="minorHAnsi"/>
          <w:b/>
          <w:sz w:val="24"/>
          <w:szCs w:val="24"/>
          <w:lang w:eastAsia="pl-PL"/>
        </w:rPr>
        <w:t>)</w:t>
      </w:r>
    </w:p>
    <w:p w14:paraId="466EF0E1" w14:textId="77777777" w:rsidR="0056409B" w:rsidRPr="006D2474" w:rsidRDefault="0056409B" w:rsidP="00003C09">
      <w:pPr>
        <w:widowControl w:val="0"/>
        <w:spacing w:before="240" w:after="240" w:line="276" w:lineRule="auto"/>
        <w:jc w:val="center"/>
        <w:rPr>
          <w:rFonts w:asciiTheme="minorHAnsi" w:eastAsia="Times New Roman" w:hAnsiTheme="minorHAnsi" w:cstheme="minorHAnsi"/>
          <w:b/>
          <w:sz w:val="24"/>
          <w:szCs w:val="24"/>
          <w:u w:val="single"/>
          <w:lang w:eastAsia="pl-PL"/>
        </w:rPr>
      </w:pPr>
      <w:r w:rsidRPr="006D2474">
        <w:rPr>
          <w:rFonts w:asciiTheme="minorHAnsi" w:eastAsia="Times New Roman" w:hAnsiTheme="minorHAnsi" w:cstheme="minorHAnsi"/>
          <w:b/>
          <w:sz w:val="24"/>
          <w:szCs w:val="24"/>
          <w:u w:val="single"/>
          <w:lang w:eastAsia="pl-PL"/>
        </w:rPr>
        <w:t>DOTYCZĄCE PRZESŁANEK WYKLUCZENIA Z POSTĘPOWANIA</w:t>
      </w:r>
    </w:p>
    <w:p w14:paraId="291BC0AE" w14:textId="368E74EB" w:rsidR="0056409B" w:rsidRDefault="0056409B" w:rsidP="00E7067D">
      <w:pPr>
        <w:widowControl w:val="0"/>
        <w:spacing w:after="0" w:line="276" w:lineRule="auto"/>
        <w:ind w:firstLine="708"/>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Na potrzeby postępowania o udzielenie zamówienia publicznego </w:t>
      </w:r>
      <w:proofErr w:type="spellStart"/>
      <w:r w:rsidRPr="006D2474">
        <w:rPr>
          <w:rFonts w:asciiTheme="minorHAnsi" w:eastAsia="Times New Roman" w:hAnsiTheme="minorHAnsi" w:cstheme="minorHAnsi"/>
          <w:sz w:val="24"/>
          <w:szCs w:val="24"/>
          <w:lang w:eastAsia="pl-PL"/>
        </w:rPr>
        <w:t>pn</w:t>
      </w:r>
      <w:proofErr w:type="spellEnd"/>
      <w:r w:rsidR="00422C83">
        <w:rPr>
          <w:rFonts w:asciiTheme="minorHAnsi" w:eastAsia="Times New Roman" w:hAnsiTheme="minorHAnsi" w:cstheme="minorHAnsi"/>
          <w:sz w:val="24"/>
          <w:szCs w:val="24"/>
          <w:lang w:eastAsia="pl-PL"/>
        </w:rPr>
        <w:t xml:space="preserve"> </w:t>
      </w:r>
      <w:r w:rsidR="00E568AC" w:rsidRPr="00E568AC">
        <w:rPr>
          <w:rFonts w:asciiTheme="minorHAnsi" w:eastAsia="Times New Roman" w:hAnsiTheme="minorHAnsi" w:cstheme="minorHAnsi"/>
          <w:b/>
          <w:sz w:val="24"/>
          <w:szCs w:val="24"/>
          <w:lang w:eastAsia="pl-PL"/>
        </w:rPr>
        <w:t>„</w:t>
      </w:r>
      <w:r w:rsidR="00A81474" w:rsidRPr="00A81474">
        <w:rPr>
          <w:rFonts w:asciiTheme="minorHAnsi" w:eastAsia="Times New Roman" w:hAnsiTheme="minorHAnsi" w:cstheme="minorHAnsi"/>
          <w:b/>
          <w:sz w:val="24"/>
          <w:szCs w:val="24"/>
          <w:lang w:eastAsia="pl-PL"/>
        </w:rPr>
        <w:t>Wymiana oświetlenia ulicznego na terenie Gminy Aleksandrów Łódzki</w:t>
      </w:r>
      <w:r w:rsidR="00422C83" w:rsidRPr="00422C83">
        <w:rPr>
          <w:rFonts w:asciiTheme="minorHAnsi" w:eastAsia="Times New Roman" w:hAnsiTheme="minorHAnsi" w:cstheme="minorHAnsi"/>
          <w:b/>
          <w:sz w:val="24"/>
          <w:szCs w:val="24"/>
          <w:lang w:eastAsia="pl-PL"/>
        </w:rPr>
        <w:t xml:space="preserve">” </w:t>
      </w:r>
      <w:r w:rsidRPr="006D2474">
        <w:rPr>
          <w:rFonts w:asciiTheme="minorHAnsi" w:eastAsia="Times New Roman" w:hAnsiTheme="minorHAnsi" w:cstheme="minorHAnsi"/>
          <w:sz w:val="24"/>
          <w:szCs w:val="24"/>
          <w:lang w:eastAsia="pl-PL"/>
        </w:rPr>
        <w:t xml:space="preserve">prowadzonego przez </w:t>
      </w:r>
      <w:r w:rsidRPr="006D2474">
        <w:rPr>
          <w:rFonts w:asciiTheme="minorHAnsi" w:eastAsia="Times New Roman" w:hAnsiTheme="minorHAnsi" w:cstheme="minorHAnsi"/>
          <w:b/>
          <w:sz w:val="24"/>
          <w:szCs w:val="24"/>
          <w:lang w:eastAsia="pl-PL"/>
        </w:rPr>
        <w:t xml:space="preserve">Gminę </w:t>
      </w:r>
      <w:r w:rsidR="006A2803" w:rsidRPr="006D2474">
        <w:rPr>
          <w:rFonts w:asciiTheme="minorHAnsi" w:eastAsia="Times New Roman" w:hAnsiTheme="minorHAnsi" w:cstheme="minorHAnsi"/>
          <w:b/>
          <w:sz w:val="24"/>
          <w:szCs w:val="24"/>
          <w:lang w:eastAsia="pl-PL"/>
        </w:rPr>
        <w:t>Aleksandrów</w:t>
      </w:r>
      <w:r w:rsidRPr="006D2474">
        <w:rPr>
          <w:rFonts w:asciiTheme="minorHAnsi" w:eastAsia="Times New Roman" w:hAnsiTheme="minorHAnsi" w:cstheme="minorHAnsi"/>
          <w:b/>
          <w:sz w:val="24"/>
          <w:szCs w:val="24"/>
          <w:lang w:eastAsia="pl-PL"/>
        </w:rPr>
        <w:t xml:space="preserve"> Łódzki</w:t>
      </w:r>
      <w:r w:rsidRPr="006D2474">
        <w:rPr>
          <w:rFonts w:asciiTheme="minorHAnsi" w:eastAsia="Times New Roman" w:hAnsiTheme="minorHAnsi" w:cstheme="minorHAnsi"/>
          <w:sz w:val="24"/>
          <w:szCs w:val="24"/>
          <w:lang w:eastAsia="pl-PL"/>
        </w:rPr>
        <w:t>,</w:t>
      </w:r>
      <w:r w:rsidRPr="006D2474">
        <w:rPr>
          <w:rFonts w:asciiTheme="minorHAnsi" w:eastAsia="Times New Roman" w:hAnsiTheme="minorHAnsi" w:cstheme="minorHAnsi"/>
          <w:i/>
          <w:sz w:val="24"/>
          <w:szCs w:val="24"/>
          <w:lang w:eastAsia="pl-PL"/>
        </w:rPr>
        <w:t xml:space="preserve"> </w:t>
      </w:r>
      <w:r w:rsidRPr="006D2474">
        <w:rPr>
          <w:rFonts w:asciiTheme="minorHAnsi" w:eastAsia="Times New Roman" w:hAnsiTheme="minorHAnsi" w:cstheme="minorHAnsi"/>
          <w:sz w:val="24"/>
          <w:szCs w:val="24"/>
          <w:lang w:eastAsia="pl-PL"/>
        </w:rPr>
        <w:t>oświadczam, co następuje:</w:t>
      </w:r>
    </w:p>
    <w:p w14:paraId="28BB9DFE" w14:textId="77777777" w:rsidR="00FD5696" w:rsidRPr="006D2474" w:rsidRDefault="00FD5696" w:rsidP="00E7067D">
      <w:pPr>
        <w:widowControl w:val="0"/>
        <w:spacing w:after="0" w:line="276" w:lineRule="auto"/>
        <w:ind w:firstLine="708"/>
        <w:jc w:val="both"/>
        <w:rPr>
          <w:rFonts w:asciiTheme="minorHAnsi" w:eastAsia="Times New Roman" w:hAnsiTheme="minorHAnsi" w:cstheme="minorHAnsi"/>
          <w:b/>
          <w:sz w:val="24"/>
          <w:szCs w:val="24"/>
          <w:lang w:eastAsia="pl-PL"/>
        </w:rPr>
      </w:pPr>
    </w:p>
    <w:p w14:paraId="388BDE85" w14:textId="77777777" w:rsidR="00861833" w:rsidRPr="006D2474" w:rsidRDefault="00861833" w:rsidP="006915F1">
      <w:pPr>
        <w:widowControl w:val="0"/>
        <w:numPr>
          <w:ilvl w:val="0"/>
          <w:numId w:val="40"/>
        </w:numPr>
        <w:spacing w:after="0" w:line="276" w:lineRule="auto"/>
        <w:ind w:left="426" w:hanging="426"/>
        <w:contextualSpacing/>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Oświadczam, że nie podlegam wykluczeniu z postępowania na podstawie art. 108 ust. 1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w:t>
      </w:r>
    </w:p>
    <w:p w14:paraId="68E461CA" w14:textId="77777777" w:rsidR="00861833" w:rsidRDefault="00861833" w:rsidP="006915F1">
      <w:pPr>
        <w:widowControl w:val="0"/>
        <w:numPr>
          <w:ilvl w:val="0"/>
          <w:numId w:val="40"/>
        </w:numPr>
        <w:spacing w:after="0" w:line="276" w:lineRule="auto"/>
        <w:ind w:left="426" w:hanging="426"/>
        <w:contextualSpacing/>
        <w:rPr>
          <w:rFonts w:asciiTheme="minorHAnsi" w:eastAsia="Times New Roman" w:hAnsiTheme="minorHAnsi" w:cstheme="minorHAnsi"/>
          <w:sz w:val="24"/>
          <w:szCs w:val="24"/>
          <w:lang w:eastAsia="pl-PL"/>
        </w:rPr>
      </w:pPr>
      <w:r w:rsidRPr="00397077">
        <w:rPr>
          <w:rFonts w:asciiTheme="minorHAnsi" w:eastAsia="Times New Roman" w:hAnsiTheme="minorHAnsi" w:cstheme="minorHAnsi"/>
          <w:sz w:val="24"/>
          <w:szCs w:val="24"/>
          <w:lang w:eastAsia="pl-PL"/>
        </w:rPr>
        <w:t xml:space="preserve">Oświadczam, że nie podlegam wykluczeniu z postępowania na podstawie art. 109 ust. 4 </w:t>
      </w:r>
      <w:proofErr w:type="spellStart"/>
      <w:r w:rsidRPr="00397077">
        <w:rPr>
          <w:rFonts w:asciiTheme="minorHAnsi" w:eastAsia="Times New Roman" w:hAnsiTheme="minorHAnsi" w:cstheme="minorHAnsi"/>
          <w:sz w:val="24"/>
          <w:szCs w:val="24"/>
          <w:lang w:eastAsia="pl-PL"/>
        </w:rPr>
        <w:t>Pzp</w:t>
      </w:r>
      <w:proofErr w:type="spellEnd"/>
      <w:r w:rsidRPr="00397077">
        <w:rPr>
          <w:rFonts w:asciiTheme="minorHAnsi" w:eastAsia="Times New Roman" w:hAnsiTheme="minorHAnsi" w:cstheme="minorHAnsi"/>
          <w:sz w:val="24"/>
          <w:szCs w:val="24"/>
          <w:lang w:eastAsia="pl-PL"/>
        </w:rPr>
        <w:t>.</w:t>
      </w:r>
    </w:p>
    <w:p w14:paraId="1C887B8B" w14:textId="354F3B94" w:rsidR="00861833" w:rsidRPr="00397077" w:rsidRDefault="00861833" w:rsidP="006915F1">
      <w:pPr>
        <w:widowControl w:val="0"/>
        <w:numPr>
          <w:ilvl w:val="0"/>
          <w:numId w:val="40"/>
        </w:numPr>
        <w:spacing w:after="0" w:line="276" w:lineRule="auto"/>
        <w:ind w:left="426" w:hanging="426"/>
        <w:contextualSpacing/>
        <w:rPr>
          <w:rFonts w:asciiTheme="minorHAnsi" w:eastAsia="Times New Roman" w:hAnsiTheme="minorHAnsi" w:cstheme="minorHAnsi"/>
          <w:sz w:val="24"/>
          <w:szCs w:val="24"/>
          <w:lang w:eastAsia="pl-PL"/>
        </w:rPr>
      </w:pPr>
      <w:r w:rsidRPr="00397077">
        <w:rPr>
          <w:rFonts w:asciiTheme="minorHAnsi" w:eastAsia="Times New Roman" w:hAnsiTheme="minorHAnsi" w:cstheme="minorHAnsi"/>
          <w:sz w:val="24"/>
          <w:szCs w:val="24"/>
          <w:lang w:eastAsia="pl-PL"/>
        </w:rPr>
        <w:t>Oświadczam, że nie podlegam wykluczeniu z postępowania na podstawie</w:t>
      </w:r>
      <w:r>
        <w:rPr>
          <w:rFonts w:asciiTheme="minorHAnsi" w:eastAsia="Times New Roman" w:hAnsiTheme="minorHAnsi" w:cstheme="minorHAnsi"/>
          <w:sz w:val="24"/>
          <w:szCs w:val="24"/>
          <w:lang w:eastAsia="pl-PL"/>
        </w:rPr>
        <w:t xml:space="preserve"> </w:t>
      </w:r>
      <w:r w:rsidRPr="00397077">
        <w:rPr>
          <w:rFonts w:asciiTheme="minorHAnsi" w:hAnsiTheme="minorHAnsi" w:cstheme="minorHAnsi"/>
          <w:sz w:val="24"/>
          <w:szCs w:val="24"/>
        </w:rPr>
        <w:t>art. 7 ust. 1 ustawy</w:t>
      </w:r>
      <w:r>
        <w:rPr>
          <w:rFonts w:asciiTheme="minorHAnsi" w:hAnsiTheme="minorHAnsi" w:cstheme="minorHAnsi"/>
          <w:sz w:val="24"/>
          <w:szCs w:val="24"/>
        </w:rPr>
        <w:t xml:space="preserve">                  </w:t>
      </w:r>
      <w:r w:rsidRPr="00397077">
        <w:rPr>
          <w:rFonts w:asciiTheme="minorHAnsi" w:hAnsiTheme="minorHAnsi" w:cstheme="minorHAnsi"/>
          <w:sz w:val="24"/>
          <w:szCs w:val="24"/>
        </w:rPr>
        <w:t xml:space="preserve"> z dnia 13 kwietnia 2022 r. o szczególnych rozwiązaniach w zakresie przeciwdziałania wspieraniu agresji na Ukrainę oraz służących ochronie bezpieczeństwa narodowego (</w:t>
      </w:r>
      <w:proofErr w:type="spellStart"/>
      <w:r w:rsidR="00767712">
        <w:rPr>
          <w:rFonts w:asciiTheme="minorHAnsi" w:hAnsiTheme="minorHAnsi" w:cstheme="minorHAnsi"/>
          <w:sz w:val="24"/>
          <w:szCs w:val="24"/>
        </w:rPr>
        <w:t>t.j</w:t>
      </w:r>
      <w:proofErr w:type="spellEnd"/>
      <w:r w:rsidR="00767712">
        <w:rPr>
          <w:rFonts w:asciiTheme="minorHAnsi" w:hAnsiTheme="minorHAnsi" w:cstheme="minorHAnsi"/>
          <w:sz w:val="24"/>
          <w:szCs w:val="24"/>
        </w:rPr>
        <w:t xml:space="preserve">. </w:t>
      </w:r>
      <w:r w:rsidRPr="00397077">
        <w:rPr>
          <w:rFonts w:asciiTheme="minorHAnsi" w:hAnsiTheme="minorHAnsi" w:cstheme="minorHAnsi"/>
          <w:sz w:val="24"/>
          <w:szCs w:val="24"/>
        </w:rPr>
        <w:t>Dz.U. z 202</w:t>
      </w:r>
      <w:r w:rsidR="00767712">
        <w:rPr>
          <w:rFonts w:asciiTheme="minorHAnsi" w:hAnsiTheme="minorHAnsi" w:cstheme="minorHAnsi"/>
          <w:sz w:val="24"/>
          <w:szCs w:val="24"/>
        </w:rPr>
        <w:t>3 r. poz. 1497</w:t>
      </w:r>
      <w:r w:rsidRPr="00397077">
        <w:rPr>
          <w:rFonts w:asciiTheme="minorHAnsi" w:hAnsiTheme="minorHAnsi" w:cstheme="minorHAnsi"/>
          <w:sz w:val="24"/>
          <w:szCs w:val="24"/>
        </w:rPr>
        <w:t xml:space="preserve">)  </w:t>
      </w:r>
    </w:p>
    <w:p w14:paraId="3AF85252" w14:textId="77777777" w:rsidR="00861833" w:rsidRPr="00397077" w:rsidRDefault="00861833" w:rsidP="00861833">
      <w:pPr>
        <w:widowControl w:val="0"/>
        <w:spacing w:after="0" w:line="276" w:lineRule="auto"/>
        <w:ind w:left="426"/>
        <w:contextualSpacing/>
        <w:jc w:val="both"/>
        <w:rPr>
          <w:rFonts w:asciiTheme="minorHAnsi" w:eastAsia="Times New Roman" w:hAnsiTheme="minorHAnsi" w:cstheme="minorHAnsi"/>
          <w:sz w:val="24"/>
          <w:szCs w:val="24"/>
          <w:lang w:eastAsia="pl-PL"/>
        </w:rPr>
      </w:pPr>
    </w:p>
    <w:p w14:paraId="637AF0EC" w14:textId="77777777" w:rsidR="00861833" w:rsidRPr="006D2474" w:rsidRDefault="00861833" w:rsidP="00861833">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14:paraId="7E798577" w14:textId="77777777" w:rsidR="00861833" w:rsidRPr="006D2474" w:rsidRDefault="00861833" w:rsidP="00861833">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14:paraId="1702307A" w14:textId="77777777" w:rsidR="00861833" w:rsidRPr="006D2474" w:rsidRDefault="00861833" w:rsidP="00861833">
      <w:pPr>
        <w:widowControl w:val="0"/>
        <w:spacing w:after="0" w:line="276" w:lineRule="auto"/>
        <w:ind w:left="4536"/>
        <w:jc w:val="center"/>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(podpis)</w:t>
      </w:r>
    </w:p>
    <w:p w14:paraId="4A0A70BE" w14:textId="66D7DEEC" w:rsidR="00861833" w:rsidRPr="006D2474" w:rsidRDefault="00861833" w:rsidP="00861833">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br w:type="page"/>
      </w:r>
      <w:r w:rsidRPr="006D2474">
        <w:rPr>
          <w:rFonts w:asciiTheme="minorHAnsi" w:eastAsia="Times New Roman" w:hAnsiTheme="minorHAnsi" w:cstheme="minorHAnsi"/>
          <w:sz w:val="24"/>
          <w:szCs w:val="24"/>
          <w:lang w:eastAsia="pl-PL"/>
        </w:rPr>
        <w:lastRenderedPageBreak/>
        <w:t>Oświadczam, że zachodzą w stosunku do mnie podstawy wykluczenia z postępowania na podstawie art. ……………………………...</w:t>
      </w:r>
      <w:r w:rsidRPr="006D2474">
        <w:rPr>
          <w:rStyle w:val="Odwoanieprzypisudolnego"/>
          <w:rFonts w:asciiTheme="minorHAnsi" w:eastAsia="Times New Roman" w:hAnsiTheme="minorHAnsi" w:cstheme="minorHAnsi"/>
          <w:sz w:val="24"/>
          <w:szCs w:val="24"/>
          <w:lang w:eastAsia="pl-PL"/>
        </w:rPr>
        <w:footnoteReference w:id="8"/>
      </w:r>
      <w:r w:rsidRPr="006D2474">
        <w:rPr>
          <w:rFonts w:asciiTheme="minorHAnsi" w:eastAsia="Times New Roman" w:hAnsiTheme="minorHAnsi" w:cstheme="minorHAnsi"/>
          <w:sz w:val="24"/>
          <w:szCs w:val="24"/>
          <w:lang w:eastAsia="pl-PL"/>
        </w:rPr>
        <w:t xml:space="preserve"> </w:t>
      </w:r>
      <w:r>
        <w:rPr>
          <w:rFonts w:asciiTheme="minorHAnsi" w:eastAsia="Times New Roman" w:hAnsiTheme="minorHAnsi" w:cstheme="minorHAnsi"/>
          <w:sz w:val="24"/>
          <w:szCs w:val="24"/>
          <w:lang w:eastAsia="pl-PL"/>
        </w:rPr>
        <w:t xml:space="preserve">ustawy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 xml:space="preserve">. Jednocześnie oświadczam, że w związku z ww. okolicznością, na podstawie art. 110 ust. 2 ustawy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 xml:space="preserve"> podjąłem następujące środki naprawcze</w:t>
      </w:r>
      <w:r w:rsidRPr="006D2474">
        <w:rPr>
          <w:rStyle w:val="Odwoanieprzypisudolnego"/>
          <w:rFonts w:asciiTheme="minorHAnsi" w:eastAsia="Times New Roman" w:hAnsiTheme="minorHAnsi" w:cstheme="minorHAnsi"/>
          <w:sz w:val="24"/>
          <w:szCs w:val="24"/>
          <w:lang w:eastAsia="pl-PL"/>
        </w:rPr>
        <w:footnoteReference w:id="9"/>
      </w:r>
      <w:r w:rsidRPr="006D2474">
        <w:rPr>
          <w:rFonts w:asciiTheme="minorHAnsi" w:eastAsia="Times New Roman" w:hAnsiTheme="minorHAnsi" w:cstheme="minorHAnsi"/>
          <w:sz w:val="24"/>
          <w:szCs w:val="24"/>
          <w:lang w:eastAsia="pl-PL"/>
        </w:rPr>
        <w:t>:</w:t>
      </w:r>
      <w:r w:rsidRPr="006D2474">
        <w:rPr>
          <w:rStyle w:val="Odwoanieprzypisudolnego"/>
          <w:rFonts w:asciiTheme="minorHAnsi" w:eastAsia="Times New Roman" w:hAnsiTheme="minorHAnsi" w:cstheme="minorHAnsi"/>
          <w:sz w:val="24"/>
          <w:szCs w:val="24"/>
          <w:lang w:eastAsia="pl-PL"/>
        </w:rPr>
        <w:t xml:space="preserve"> </w:t>
      </w:r>
    </w:p>
    <w:p w14:paraId="0D93FA40" w14:textId="77777777" w:rsidR="00861833" w:rsidRPr="006D2474" w:rsidRDefault="00861833" w:rsidP="00861833">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r w:rsidRPr="006D2474">
        <w:rPr>
          <w:rStyle w:val="Odwoanieprzypisudolnego"/>
          <w:rFonts w:asciiTheme="minorHAnsi" w:eastAsia="Times New Roman" w:hAnsiTheme="minorHAnsi" w:cstheme="minorHAnsi"/>
          <w:sz w:val="24"/>
          <w:szCs w:val="24"/>
          <w:lang w:eastAsia="pl-PL"/>
        </w:rPr>
        <w:t xml:space="preserve"> </w:t>
      </w:r>
    </w:p>
    <w:p w14:paraId="00F418D5" w14:textId="77777777" w:rsidR="00861833" w:rsidRPr="006D2474" w:rsidRDefault="00861833" w:rsidP="00861833">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14:paraId="2F6963F8" w14:textId="77777777" w:rsidR="00861833" w:rsidRPr="006D2474" w:rsidRDefault="00861833" w:rsidP="00861833">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14:paraId="792CEA99" w14:textId="77777777" w:rsidR="00861833" w:rsidRPr="006D2474" w:rsidRDefault="00861833" w:rsidP="00861833">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14:paraId="4B30DC31" w14:textId="77777777" w:rsidR="00861833" w:rsidRPr="006D2474" w:rsidRDefault="00861833" w:rsidP="00861833">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14:paraId="2C7C158D" w14:textId="77777777" w:rsidR="00861833" w:rsidRPr="006D2474" w:rsidRDefault="00861833" w:rsidP="00861833">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14:paraId="2F537C38" w14:textId="77777777" w:rsidR="00861833" w:rsidRDefault="00861833" w:rsidP="00861833">
      <w:pPr>
        <w:widowControl w:val="0"/>
        <w:spacing w:after="0" w:line="276" w:lineRule="auto"/>
        <w:ind w:left="4536"/>
        <w:jc w:val="center"/>
        <w:rPr>
          <w:rFonts w:asciiTheme="minorHAnsi" w:eastAsia="Times New Roman" w:hAnsiTheme="minorHAnsi" w:cstheme="minorHAnsi"/>
          <w:i/>
          <w:sz w:val="24"/>
          <w:szCs w:val="24"/>
          <w:lang w:eastAsia="pl-PL"/>
        </w:rPr>
      </w:pPr>
      <w:r>
        <w:rPr>
          <w:rFonts w:asciiTheme="minorHAnsi" w:eastAsia="Times New Roman" w:hAnsiTheme="minorHAnsi" w:cstheme="minorHAnsi"/>
          <w:i/>
          <w:sz w:val="24"/>
          <w:szCs w:val="24"/>
          <w:lang w:eastAsia="pl-PL"/>
        </w:rPr>
        <w:t>(podpis)</w:t>
      </w:r>
    </w:p>
    <w:p w14:paraId="30D13A73" w14:textId="77777777" w:rsidR="00861833" w:rsidRPr="00E7067D" w:rsidRDefault="00861833" w:rsidP="00861833">
      <w:pPr>
        <w:widowControl w:val="0"/>
        <w:spacing w:after="0" w:line="276" w:lineRule="auto"/>
        <w:ind w:left="4536"/>
        <w:jc w:val="center"/>
        <w:rPr>
          <w:rFonts w:asciiTheme="minorHAnsi" w:eastAsia="Times New Roman" w:hAnsiTheme="minorHAnsi" w:cstheme="minorHAnsi"/>
          <w:i/>
          <w:sz w:val="24"/>
          <w:szCs w:val="24"/>
          <w:lang w:eastAsia="pl-PL"/>
        </w:rPr>
      </w:pPr>
    </w:p>
    <w:p w14:paraId="65BC19E7" w14:textId="77777777" w:rsidR="00861833" w:rsidRPr="006D2474" w:rsidRDefault="00861833" w:rsidP="00861833">
      <w:pPr>
        <w:widowControl w:val="0"/>
        <w:spacing w:before="240" w:after="240" w:line="276" w:lineRule="auto"/>
        <w:jc w:val="center"/>
        <w:rPr>
          <w:rFonts w:asciiTheme="minorHAnsi" w:eastAsia="Times New Roman" w:hAnsiTheme="minorHAnsi" w:cstheme="minorHAnsi"/>
          <w:b/>
          <w:sz w:val="24"/>
          <w:szCs w:val="24"/>
          <w:u w:val="single"/>
          <w:lang w:eastAsia="pl-PL"/>
        </w:rPr>
      </w:pPr>
      <w:r w:rsidRPr="006D2474">
        <w:rPr>
          <w:rFonts w:asciiTheme="minorHAnsi" w:eastAsia="Times New Roman" w:hAnsiTheme="minorHAnsi" w:cstheme="minorHAnsi"/>
          <w:b/>
          <w:sz w:val="24"/>
          <w:szCs w:val="24"/>
          <w:u w:val="single"/>
          <w:lang w:eastAsia="pl-PL"/>
        </w:rPr>
        <w:t>DOTYCZĄCE SPEŁNIANIA WARUNKÓW UDZIAŁU W POSTĘPOWANIU</w:t>
      </w:r>
    </w:p>
    <w:p w14:paraId="7C3AA1BC" w14:textId="271E8ACC" w:rsidR="00861833" w:rsidRPr="006D2474" w:rsidRDefault="00861833" w:rsidP="00861833">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Oświadczam, że spełniam warunki udziału w postępowaniu określone</w:t>
      </w:r>
      <w:r w:rsidR="00767712">
        <w:rPr>
          <w:rFonts w:asciiTheme="minorHAnsi" w:eastAsia="Times New Roman" w:hAnsiTheme="minorHAnsi" w:cstheme="minorHAnsi"/>
          <w:sz w:val="24"/>
          <w:szCs w:val="24"/>
          <w:lang w:eastAsia="pl-PL"/>
        </w:rPr>
        <w:t xml:space="preserve"> przez zamawiającego w punkcie </w:t>
      </w:r>
      <w:r w:rsidR="001C3030">
        <w:rPr>
          <w:rFonts w:asciiTheme="minorHAnsi" w:eastAsia="Times New Roman" w:hAnsiTheme="minorHAnsi" w:cstheme="minorHAnsi"/>
          <w:sz w:val="24"/>
          <w:szCs w:val="24"/>
          <w:lang w:eastAsia="pl-PL"/>
        </w:rPr>
        <w:t>I</w:t>
      </w:r>
      <w:r w:rsidRPr="006D2474">
        <w:rPr>
          <w:rFonts w:asciiTheme="minorHAnsi" w:eastAsia="Times New Roman" w:hAnsiTheme="minorHAnsi" w:cstheme="minorHAnsi"/>
          <w:sz w:val="24"/>
          <w:szCs w:val="24"/>
          <w:lang w:eastAsia="pl-PL"/>
        </w:rPr>
        <w:t>V SWZ.</w:t>
      </w:r>
    </w:p>
    <w:p w14:paraId="705B9BEF" w14:textId="77777777" w:rsidR="00861833" w:rsidRPr="006D2474" w:rsidRDefault="00861833" w:rsidP="00861833">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14:paraId="057A1CBC" w14:textId="77777777" w:rsidR="00861833" w:rsidRPr="006D2474" w:rsidRDefault="00861833" w:rsidP="00861833">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14:paraId="38AD03FB" w14:textId="77777777" w:rsidR="00861833" w:rsidRPr="006D2474" w:rsidRDefault="00861833" w:rsidP="00861833">
      <w:pPr>
        <w:widowControl w:val="0"/>
        <w:spacing w:after="0" w:line="276" w:lineRule="auto"/>
        <w:ind w:left="4536"/>
        <w:jc w:val="center"/>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(podpis)</w:t>
      </w:r>
    </w:p>
    <w:p w14:paraId="607E8A0D" w14:textId="77777777" w:rsidR="00861833" w:rsidRDefault="00861833" w:rsidP="00861833">
      <w:pPr>
        <w:widowControl w:val="0"/>
        <w:spacing w:before="240" w:after="240" w:line="276" w:lineRule="auto"/>
        <w:jc w:val="center"/>
        <w:rPr>
          <w:rFonts w:asciiTheme="minorHAnsi" w:eastAsia="Times New Roman" w:hAnsiTheme="minorHAnsi" w:cstheme="minorHAnsi"/>
          <w:b/>
          <w:sz w:val="24"/>
          <w:szCs w:val="24"/>
          <w:lang w:eastAsia="pl-PL"/>
        </w:rPr>
      </w:pPr>
    </w:p>
    <w:p w14:paraId="7182F4B4" w14:textId="77777777" w:rsidR="00861833" w:rsidRPr="006D2474" w:rsidRDefault="00861833" w:rsidP="00861833">
      <w:pPr>
        <w:widowControl w:val="0"/>
        <w:spacing w:before="240" w:after="240" w:line="276" w:lineRule="auto"/>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OŚWIADCZENIE DOTYCZĄCE PODANYCH INFORMACJI:</w:t>
      </w:r>
    </w:p>
    <w:p w14:paraId="47F29161" w14:textId="77777777" w:rsidR="00861833" w:rsidRPr="006D2474" w:rsidRDefault="00861833" w:rsidP="00861833">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3FC016F9" w14:textId="77777777" w:rsidR="00861833" w:rsidRPr="006D2474" w:rsidRDefault="00861833" w:rsidP="00861833">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14:paraId="473E150A" w14:textId="77777777" w:rsidR="00861833" w:rsidRPr="006D2474" w:rsidRDefault="00861833" w:rsidP="00861833">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14:paraId="33B9FE85" w14:textId="77777777" w:rsidR="00861833" w:rsidRPr="006D2474" w:rsidRDefault="00861833" w:rsidP="00861833">
      <w:pPr>
        <w:widowControl w:val="0"/>
        <w:spacing w:after="0" w:line="276" w:lineRule="auto"/>
        <w:ind w:left="4536"/>
        <w:jc w:val="center"/>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(podpis)</w:t>
      </w:r>
    </w:p>
    <w:p w14:paraId="0165FEA6" w14:textId="77777777" w:rsidR="00861833" w:rsidRPr="006D2474" w:rsidRDefault="00861833" w:rsidP="00861833">
      <w:pPr>
        <w:widowControl w:val="0"/>
        <w:spacing w:before="240" w:after="24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i/>
          <w:sz w:val="24"/>
          <w:szCs w:val="24"/>
          <w:lang w:eastAsia="pl-PL"/>
        </w:rPr>
        <w:br w:type="page"/>
      </w:r>
      <w:r w:rsidRPr="006D2474">
        <w:rPr>
          <w:rFonts w:asciiTheme="minorHAnsi" w:eastAsia="Times New Roman" w:hAnsiTheme="minorHAnsi" w:cstheme="minorHAnsi"/>
          <w:b/>
          <w:sz w:val="24"/>
          <w:szCs w:val="24"/>
          <w:lang w:eastAsia="pl-PL"/>
        </w:rPr>
        <w:lastRenderedPageBreak/>
        <w:t>BEZPŁATNE I OGÓLNODOSTĘPNE BAZY DANYCH:</w:t>
      </w:r>
    </w:p>
    <w:p w14:paraId="40E6E0F9" w14:textId="38B48501" w:rsidR="00861833" w:rsidRPr="006D2474" w:rsidRDefault="00861833" w:rsidP="00861833">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 podstawie § 13 ust. 2 Rozporządzenia Ministra Rozwoju, Pracy i Technologii z dnia 23 grudnia 2020 r. w sprawie podmiotowych środków dowodowych oraz innych dokumentów lub oświadczeń, jakich może żądać zamawiający od wykonawcy (Dz. U. z 2020 r. poz. 2415</w:t>
      </w:r>
      <w:r w:rsidR="00767712">
        <w:rPr>
          <w:rFonts w:asciiTheme="minorHAnsi" w:eastAsia="Times New Roman" w:hAnsiTheme="minorHAnsi" w:cstheme="minorHAnsi"/>
          <w:sz w:val="24"/>
          <w:szCs w:val="24"/>
          <w:lang w:eastAsia="pl-PL"/>
        </w:rPr>
        <w:t xml:space="preserve"> ze zm. </w:t>
      </w:r>
      <w:r w:rsidRPr="006D2474">
        <w:rPr>
          <w:rFonts w:asciiTheme="minorHAnsi" w:eastAsia="Times New Roman" w:hAnsiTheme="minorHAnsi" w:cstheme="minorHAnsi"/>
          <w:sz w:val="24"/>
          <w:szCs w:val="24"/>
          <w:lang w:eastAsia="pl-PL"/>
        </w:rPr>
        <w:t>) wskazuję dane bezpłatnych i ogólnodostępnych baz danych, umożliwiające dostęp do odpisu lub informacji z Krajowego Rejestru Sądowego, Centralnej Ewidencji i Informacji o Działalności Gospodarczej lub innego właściwego rejestru:……………………………………………………………………………………………………………</w:t>
      </w:r>
    </w:p>
    <w:p w14:paraId="745192E9" w14:textId="77777777" w:rsidR="00861833" w:rsidRPr="006D2474" w:rsidRDefault="00861833" w:rsidP="00861833">
      <w:pPr>
        <w:widowControl w:val="0"/>
        <w:spacing w:after="0" w:line="276" w:lineRule="auto"/>
        <w:rPr>
          <w:rFonts w:asciiTheme="minorHAnsi" w:eastAsia="Times New Roman" w:hAnsiTheme="minorHAnsi" w:cstheme="minorHAnsi"/>
          <w:i/>
          <w:sz w:val="24"/>
          <w:szCs w:val="24"/>
          <w:lang w:eastAsia="pl-PL"/>
        </w:rPr>
      </w:pPr>
    </w:p>
    <w:p w14:paraId="787DF3DF" w14:textId="77777777" w:rsidR="00861833" w:rsidRPr="006D2474" w:rsidRDefault="00861833" w:rsidP="00861833">
      <w:pPr>
        <w:widowControl w:val="0"/>
        <w:spacing w:after="0" w:line="276" w:lineRule="auto"/>
        <w:jc w:val="both"/>
        <w:rPr>
          <w:rFonts w:asciiTheme="minorHAnsi" w:eastAsia="Times New Roman" w:hAnsiTheme="minorHAnsi" w:cstheme="minorHAnsi"/>
          <w:i/>
          <w:sz w:val="24"/>
          <w:szCs w:val="24"/>
          <w:lang w:eastAsia="pl-PL"/>
        </w:rPr>
      </w:pPr>
    </w:p>
    <w:p w14:paraId="13019C57" w14:textId="77777777" w:rsidR="00861833" w:rsidRPr="006D2474" w:rsidRDefault="00861833" w:rsidP="00861833">
      <w:pPr>
        <w:widowControl w:val="0"/>
        <w:spacing w:after="0" w:line="276" w:lineRule="auto"/>
        <w:jc w:val="both"/>
        <w:rPr>
          <w:rFonts w:asciiTheme="minorHAnsi" w:eastAsia="Times New Roman" w:hAnsiTheme="minorHAnsi" w:cstheme="minorHAnsi"/>
          <w:i/>
          <w:sz w:val="24"/>
          <w:szCs w:val="24"/>
          <w:lang w:eastAsia="pl-PL"/>
        </w:rPr>
      </w:pPr>
    </w:p>
    <w:p w14:paraId="601A9B6F" w14:textId="3FD75F7E" w:rsidR="0056409B" w:rsidRPr="006D2474" w:rsidRDefault="00861833" w:rsidP="00861833">
      <w:pPr>
        <w:widowControl w:val="0"/>
        <w:spacing w:after="0" w:line="276" w:lineRule="auto"/>
        <w:jc w:val="both"/>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ab/>
      </w:r>
      <w:r w:rsidRPr="006D2474">
        <w:rPr>
          <w:rFonts w:asciiTheme="minorHAnsi" w:eastAsia="Times New Roman" w:hAnsiTheme="minorHAnsi" w:cstheme="minorHAnsi"/>
          <w:i/>
          <w:sz w:val="24"/>
          <w:szCs w:val="24"/>
          <w:lang w:eastAsia="pl-PL"/>
        </w:rPr>
        <w:tab/>
      </w:r>
    </w:p>
    <w:p w14:paraId="77C9D1AE" w14:textId="77777777" w:rsidR="0056409B" w:rsidRPr="006D2474"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14:paraId="147DF0AE" w14:textId="14745364" w:rsidR="0056409B" w:rsidRPr="006D2474" w:rsidRDefault="0056409B" w:rsidP="00003C09">
      <w:pPr>
        <w:widowControl w:val="0"/>
        <w:spacing w:after="0" w:line="276" w:lineRule="auto"/>
        <w:jc w:val="both"/>
        <w:rPr>
          <w:rFonts w:asciiTheme="minorHAnsi" w:hAnsiTheme="minorHAnsi" w:cstheme="minorHAnsi"/>
          <w:b/>
          <w:sz w:val="24"/>
          <w:szCs w:val="24"/>
        </w:rPr>
      </w:pPr>
      <w:r w:rsidRPr="006D2474">
        <w:rPr>
          <w:rFonts w:asciiTheme="minorHAnsi" w:eastAsia="Times New Roman" w:hAnsiTheme="minorHAnsi" w:cstheme="minorHAnsi"/>
          <w:i/>
          <w:sz w:val="24"/>
          <w:szCs w:val="24"/>
          <w:lang w:eastAsia="pl-PL"/>
        </w:rPr>
        <w:tab/>
      </w:r>
      <w:r w:rsidRPr="006D2474">
        <w:rPr>
          <w:rFonts w:asciiTheme="minorHAnsi" w:eastAsia="Times New Roman" w:hAnsiTheme="minorHAnsi" w:cstheme="minorHAnsi"/>
          <w:i/>
          <w:sz w:val="24"/>
          <w:szCs w:val="24"/>
          <w:lang w:eastAsia="pl-PL"/>
        </w:rPr>
        <w:tab/>
      </w:r>
      <w:r w:rsidRPr="006D2474">
        <w:rPr>
          <w:rFonts w:asciiTheme="minorHAnsi" w:eastAsia="Times New Roman" w:hAnsiTheme="minorHAnsi" w:cstheme="minorHAnsi"/>
          <w:i/>
          <w:sz w:val="24"/>
          <w:szCs w:val="24"/>
          <w:lang w:eastAsia="pl-PL"/>
        </w:rPr>
        <w:br w:type="page"/>
      </w:r>
      <w:r w:rsidRPr="006D2474">
        <w:rPr>
          <w:rFonts w:asciiTheme="minorHAnsi" w:hAnsiTheme="minorHAnsi" w:cstheme="minorHAnsi"/>
          <w:sz w:val="24"/>
          <w:szCs w:val="24"/>
        </w:rPr>
        <w:lastRenderedPageBreak/>
        <w:t xml:space="preserve">Numer sprawy </w:t>
      </w:r>
      <w:r w:rsidR="0000757B" w:rsidRPr="006D2474">
        <w:rPr>
          <w:rFonts w:asciiTheme="minorHAnsi" w:hAnsiTheme="minorHAnsi" w:cstheme="minorHAnsi"/>
          <w:b/>
          <w:sz w:val="24"/>
          <w:szCs w:val="24"/>
        </w:rPr>
        <w:t>ZP.271</w:t>
      </w:r>
      <w:r w:rsidR="00D729CB">
        <w:rPr>
          <w:rFonts w:asciiTheme="minorHAnsi" w:hAnsiTheme="minorHAnsi" w:cstheme="minorHAnsi"/>
          <w:b/>
          <w:sz w:val="24"/>
          <w:szCs w:val="24"/>
        </w:rPr>
        <w:t>.7.</w:t>
      </w:r>
      <w:r w:rsidR="00422C83">
        <w:rPr>
          <w:rFonts w:asciiTheme="minorHAnsi" w:hAnsiTheme="minorHAnsi" w:cstheme="minorHAnsi"/>
          <w:b/>
          <w:sz w:val="24"/>
          <w:szCs w:val="24"/>
        </w:rPr>
        <w:t>202</w:t>
      </w:r>
      <w:r w:rsidR="00E568AC">
        <w:rPr>
          <w:rFonts w:asciiTheme="minorHAnsi" w:hAnsiTheme="minorHAnsi" w:cstheme="minorHAnsi"/>
          <w:b/>
          <w:sz w:val="24"/>
          <w:szCs w:val="24"/>
        </w:rPr>
        <w:t>4</w:t>
      </w:r>
      <w:r w:rsidRPr="006D2474">
        <w:rPr>
          <w:rFonts w:asciiTheme="minorHAnsi" w:hAnsiTheme="minorHAnsi" w:cstheme="minorHAnsi"/>
          <w:b/>
          <w:sz w:val="24"/>
          <w:szCs w:val="24"/>
        </w:rPr>
        <w:tab/>
      </w:r>
      <w:r w:rsidRPr="006D2474">
        <w:rPr>
          <w:rFonts w:asciiTheme="minorHAnsi" w:hAnsiTheme="minorHAnsi" w:cstheme="minorHAnsi"/>
          <w:b/>
          <w:sz w:val="24"/>
          <w:szCs w:val="24"/>
        </w:rPr>
        <w:tab/>
      </w:r>
      <w:r w:rsidRPr="006D2474">
        <w:rPr>
          <w:rFonts w:asciiTheme="minorHAnsi" w:hAnsiTheme="minorHAnsi" w:cstheme="minorHAnsi"/>
          <w:b/>
          <w:sz w:val="24"/>
          <w:szCs w:val="24"/>
        </w:rPr>
        <w:tab/>
      </w:r>
      <w:r w:rsidRPr="006D2474">
        <w:rPr>
          <w:rFonts w:asciiTheme="minorHAnsi" w:hAnsiTheme="minorHAnsi" w:cstheme="minorHAnsi"/>
          <w:b/>
          <w:sz w:val="24"/>
          <w:szCs w:val="24"/>
        </w:rPr>
        <w:tab/>
      </w:r>
      <w:r w:rsidRPr="006D2474">
        <w:rPr>
          <w:rFonts w:asciiTheme="minorHAnsi" w:hAnsiTheme="minorHAnsi" w:cstheme="minorHAnsi"/>
          <w:b/>
          <w:sz w:val="24"/>
          <w:szCs w:val="24"/>
        </w:rPr>
        <w:tab/>
      </w:r>
      <w:r w:rsidRPr="006D2474">
        <w:rPr>
          <w:rFonts w:asciiTheme="minorHAnsi" w:hAnsiTheme="minorHAnsi" w:cstheme="minorHAnsi"/>
          <w:b/>
          <w:sz w:val="24"/>
          <w:szCs w:val="24"/>
        </w:rPr>
        <w:tab/>
        <w:t>Załącznik Nr 3 do SWZ</w:t>
      </w:r>
    </w:p>
    <w:p w14:paraId="3E870F6A" w14:textId="77777777" w:rsidR="0056409B" w:rsidRPr="006D2474" w:rsidRDefault="0056409B" w:rsidP="00003C09">
      <w:pPr>
        <w:autoSpaceDE w:val="0"/>
        <w:autoSpaceDN w:val="0"/>
        <w:adjustRightInd w:val="0"/>
        <w:spacing w:before="480" w:after="0" w:line="276" w:lineRule="auto"/>
        <w:jc w:val="center"/>
        <w:rPr>
          <w:rFonts w:asciiTheme="minorHAnsi" w:hAnsiTheme="minorHAnsi" w:cstheme="minorHAnsi"/>
          <w:b/>
          <w:bCs/>
          <w:sz w:val="24"/>
          <w:szCs w:val="24"/>
          <w:u w:val="single"/>
        </w:rPr>
      </w:pPr>
      <w:r w:rsidRPr="006D2474">
        <w:rPr>
          <w:rFonts w:asciiTheme="minorHAnsi" w:hAnsiTheme="minorHAnsi" w:cstheme="minorHAnsi"/>
          <w:b/>
          <w:bCs/>
          <w:sz w:val="24"/>
          <w:szCs w:val="24"/>
          <w:u w:val="single"/>
        </w:rPr>
        <w:t xml:space="preserve">OŚWIADCZENIE O BRAKU PRZYNALEŻNOŚCI </w:t>
      </w:r>
    </w:p>
    <w:p w14:paraId="5E6724EE" w14:textId="77777777" w:rsidR="0056409B" w:rsidRPr="006D2474" w:rsidRDefault="0056409B" w:rsidP="00003C09">
      <w:pPr>
        <w:autoSpaceDE w:val="0"/>
        <w:autoSpaceDN w:val="0"/>
        <w:adjustRightInd w:val="0"/>
        <w:spacing w:after="480" w:line="276" w:lineRule="auto"/>
        <w:jc w:val="center"/>
        <w:rPr>
          <w:rFonts w:asciiTheme="minorHAnsi" w:hAnsiTheme="minorHAnsi" w:cstheme="minorHAnsi"/>
          <w:b/>
          <w:bCs/>
          <w:sz w:val="24"/>
          <w:szCs w:val="24"/>
          <w:u w:val="single"/>
        </w:rPr>
      </w:pPr>
      <w:r w:rsidRPr="006D2474">
        <w:rPr>
          <w:rFonts w:asciiTheme="minorHAnsi" w:hAnsiTheme="minorHAnsi" w:cstheme="minorHAnsi"/>
          <w:b/>
          <w:bCs/>
          <w:sz w:val="24"/>
          <w:szCs w:val="24"/>
          <w:u w:val="single"/>
        </w:rPr>
        <w:t xml:space="preserve">BĄDŹ PRZYNALEŻNOŚCI DO TEJ SAMEJ GRUPY KAPITAŁOWEJ </w:t>
      </w:r>
    </w:p>
    <w:p w14:paraId="3600ACFB" w14:textId="4AA0EB32" w:rsidR="0056409B" w:rsidRDefault="0056409B" w:rsidP="00E7067D">
      <w:pPr>
        <w:widowControl w:val="0"/>
        <w:suppressAutoHyphens/>
        <w:spacing w:after="0" w:line="276" w:lineRule="auto"/>
        <w:jc w:val="both"/>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 xml:space="preserve">Na potrzeby postępowania o udzielenie zamówienia publicznego pn. </w:t>
      </w:r>
      <w:r w:rsidR="00E57317" w:rsidRPr="00E57317">
        <w:rPr>
          <w:rFonts w:asciiTheme="minorHAnsi" w:eastAsia="Times New Roman" w:hAnsiTheme="minorHAnsi" w:cstheme="minorHAnsi"/>
          <w:b/>
          <w:sz w:val="24"/>
          <w:szCs w:val="24"/>
          <w:lang w:eastAsia="pl-PL"/>
        </w:rPr>
        <w:t>„</w:t>
      </w:r>
      <w:r w:rsidR="00A81474" w:rsidRPr="00A81474">
        <w:rPr>
          <w:rFonts w:asciiTheme="minorHAnsi" w:eastAsia="Times New Roman" w:hAnsiTheme="minorHAnsi" w:cstheme="minorHAnsi"/>
          <w:b/>
          <w:sz w:val="24"/>
          <w:szCs w:val="24"/>
          <w:lang w:eastAsia="pl-PL"/>
        </w:rPr>
        <w:t>Wymiana oświetlenia ulicznego na terenie Gminy Aleksandrów Łódzki</w:t>
      </w:r>
      <w:r w:rsidR="00E57317" w:rsidRPr="00E57317">
        <w:rPr>
          <w:rFonts w:asciiTheme="minorHAnsi" w:eastAsia="Times New Roman" w:hAnsiTheme="minorHAnsi" w:cstheme="minorHAnsi"/>
          <w:b/>
          <w:sz w:val="24"/>
          <w:szCs w:val="24"/>
          <w:lang w:eastAsia="pl-PL"/>
        </w:rPr>
        <w:t>”</w:t>
      </w:r>
    </w:p>
    <w:p w14:paraId="52F8EFF3" w14:textId="77777777" w:rsidR="00422C83" w:rsidRPr="006D2474" w:rsidRDefault="00422C83" w:rsidP="00E7067D">
      <w:pPr>
        <w:widowControl w:val="0"/>
        <w:suppressAutoHyphens/>
        <w:spacing w:after="0" w:line="276" w:lineRule="auto"/>
        <w:jc w:val="both"/>
        <w:rPr>
          <w:rFonts w:asciiTheme="minorHAnsi" w:eastAsia="Times New Roman" w:hAnsiTheme="minorHAnsi" w:cstheme="minorHAnsi"/>
          <w:sz w:val="24"/>
          <w:szCs w:val="24"/>
          <w:lang w:eastAsia="pl-PL"/>
        </w:rPr>
      </w:pPr>
    </w:p>
    <w:p w14:paraId="331A2428" w14:textId="77777777"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ja /my* niżej podpisany /i* ....................................................................................................</w:t>
      </w:r>
      <w:r w:rsidR="0023570C" w:rsidRPr="006D2474">
        <w:rPr>
          <w:rFonts w:asciiTheme="minorHAnsi" w:hAnsiTheme="minorHAnsi" w:cstheme="minorHAnsi"/>
          <w:sz w:val="24"/>
          <w:szCs w:val="24"/>
        </w:rPr>
        <w:t>..................................</w:t>
      </w:r>
    </w:p>
    <w:p w14:paraId="0CE9D512" w14:textId="77777777"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w:t>
      </w:r>
      <w:r w:rsidR="0023570C" w:rsidRPr="006D2474">
        <w:rPr>
          <w:rFonts w:asciiTheme="minorHAnsi" w:hAnsiTheme="minorHAnsi" w:cstheme="minorHAnsi"/>
          <w:sz w:val="24"/>
          <w:szCs w:val="24"/>
        </w:rPr>
        <w:t>..........................</w:t>
      </w:r>
    </w:p>
    <w:p w14:paraId="019FD268" w14:textId="77777777" w:rsidR="00E7067D" w:rsidRDefault="0023570C"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reprezentując </w:t>
      </w:r>
      <w:r w:rsidR="0056409B" w:rsidRPr="006D2474">
        <w:rPr>
          <w:rFonts w:asciiTheme="minorHAnsi" w:hAnsiTheme="minorHAnsi" w:cstheme="minorHAnsi"/>
          <w:sz w:val="24"/>
          <w:szCs w:val="24"/>
        </w:rPr>
        <w:t>Wykonawcę*.....................................................................</w:t>
      </w:r>
      <w:r w:rsidRPr="006D2474">
        <w:rPr>
          <w:rFonts w:asciiTheme="minorHAnsi" w:hAnsiTheme="minorHAnsi" w:cstheme="minorHAnsi"/>
          <w:sz w:val="24"/>
          <w:szCs w:val="24"/>
        </w:rPr>
        <w:t>.</w:t>
      </w:r>
      <w:r w:rsidR="00E7067D">
        <w:rPr>
          <w:rFonts w:asciiTheme="minorHAnsi" w:hAnsiTheme="minorHAnsi" w:cstheme="minorHAnsi"/>
          <w:sz w:val="24"/>
          <w:szCs w:val="24"/>
        </w:rPr>
        <w:t>...................</w:t>
      </w:r>
    </w:p>
    <w:p w14:paraId="6B57A277" w14:textId="77777777" w:rsidR="00E7067D" w:rsidRDefault="00E7067D" w:rsidP="00003C09">
      <w:pPr>
        <w:autoSpaceDE w:val="0"/>
        <w:autoSpaceDN w:val="0"/>
        <w:adjustRightInd w:val="0"/>
        <w:spacing w:after="0" w:line="276" w:lineRule="auto"/>
        <w:rPr>
          <w:rFonts w:asciiTheme="minorHAnsi" w:hAnsiTheme="minorHAnsi" w:cstheme="minorHAnsi"/>
          <w:sz w:val="24"/>
          <w:szCs w:val="24"/>
        </w:rPr>
      </w:pPr>
    </w:p>
    <w:p w14:paraId="1C00A266" w14:textId="77777777"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oświadczam/my*, że Wykonawca</w:t>
      </w:r>
      <w:r w:rsidRPr="006D2474">
        <w:rPr>
          <w:rFonts w:asciiTheme="minorHAnsi" w:eastAsia="Times New Roman" w:hAnsiTheme="minorHAnsi" w:cstheme="minorHAnsi"/>
          <w:b/>
          <w:bCs/>
          <w:sz w:val="24"/>
          <w:szCs w:val="24"/>
          <w:lang w:eastAsia="pl-PL"/>
        </w:rPr>
        <w:t>(należy zaznaczyć właściwy kwadrat):</w:t>
      </w:r>
    </w:p>
    <w:p w14:paraId="5F62E91C" w14:textId="4C5E8C5A" w:rsidR="0056409B" w:rsidRPr="006D2474" w:rsidRDefault="0056409B" w:rsidP="00FD5696">
      <w:pPr>
        <w:widowControl w:val="0"/>
        <w:spacing w:before="240" w:after="240" w:line="276" w:lineRule="auto"/>
        <w:ind w:left="708"/>
        <w:jc w:val="both"/>
        <w:rPr>
          <w:rFonts w:asciiTheme="minorHAnsi" w:eastAsia="Times New Roman" w:hAnsiTheme="minorHAnsi" w:cstheme="minorHAnsi"/>
          <w:bCs/>
          <w:sz w:val="24"/>
          <w:szCs w:val="24"/>
          <w:lang w:eastAsia="pl-PL"/>
        </w:rPr>
      </w:pPr>
      <w:r w:rsidRPr="006D2474">
        <w:rPr>
          <w:rFonts w:asciiTheme="minorHAnsi" w:eastAsia="Times New Roman" w:hAnsiTheme="minorHAnsi" w:cstheme="minorHAnsi"/>
          <w:b/>
          <w:bCs/>
          <w:sz w:val="24"/>
          <w:szCs w:val="24"/>
          <w:lang w:eastAsia="pl-PL"/>
        </w:rPr>
        <w:sym w:font="Symbol" w:char="F0FF"/>
      </w:r>
      <w:r w:rsidRPr="006D2474">
        <w:rPr>
          <w:rFonts w:asciiTheme="minorHAnsi" w:eastAsia="Times New Roman" w:hAnsiTheme="minorHAnsi" w:cstheme="minorHAnsi"/>
          <w:b/>
          <w:bCs/>
          <w:sz w:val="24"/>
          <w:szCs w:val="24"/>
          <w:lang w:eastAsia="pl-PL"/>
        </w:rPr>
        <w:t xml:space="preserve"> </w:t>
      </w:r>
      <w:r w:rsidRPr="006D2474">
        <w:rPr>
          <w:rFonts w:asciiTheme="minorHAnsi" w:hAnsiTheme="minorHAnsi" w:cstheme="minorHAnsi"/>
          <w:b/>
          <w:bCs/>
          <w:sz w:val="24"/>
          <w:szCs w:val="24"/>
        </w:rPr>
        <w:t xml:space="preserve">nie należy </w:t>
      </w:r>
      <w:r w:rsidRPr="006D2474">
        <w:rPr>
          <w:rFonts w:asciiTheme="minorHAnsi" w:hAnsiTheme="minorHAnsi" w:cstheme="minorHAnsi"/>
          <w:sz w:val="24"/>
          <w:szCs w:val="24"/>
        </w:rPr>
        <w:t xml:space="preserve">do tej samej grupy kapitałowej, w rozumieniu ustawy z dnia 16 lutego 2007 r. o ochronie konkurencji i </w:t>
      </w:r>
      <w:r w:rsidR="00767712">
        <w:rPr>
          <w:rFonts w:asciiTheme="minorHAnsi" w:hAnsiTheme="minorHAnsi" w:cstheme="minorHAnsi"/>
          <w:sz w:val="24"/>
          <w:szCs w:val="24"/>
        </w:rPr>
        <w:t>konsumentów (t. j. Dz. U. z 2023 r. poz. 1689</w:t>
      </w:r>
      <w:r w:rsidRPr="006D2474">
        <w:rPr>
          <w:rFonts w:asciiTheme="minorHAnsi" w:hAnsiTheme="minorHAnsi" w:cstheme="minorHAnsi"/>
          <w:sz w:val="24"/>
          <w:szCs w:val="24"/>
        </w:rPr>
        <w:t xml:space="preserve"> z </w:t>
      </w:r>
      <w:proofErr w:type="spellStart"/>
      <w:r w:rsidRPr="006D2474">
        <w:rPr>
          <w:rFonts w:asciiTheme="minorHAnsi" w:hAnsiTheme="minorHAnsi" w:cstheme="minorHAnsi"/>
          <w:sz w:val="24"/>
          <w:szCs w:val="24"/>
        </w:rPr>
        <w:t>późn</w:t>
      </w:r>
      <w:proofErr w:type="spellEnd"/>
      <w:r w:rsidRPr="006D2474">
        <w:rPr>
          <w:rFonts w:asciiTheme="minorHAnsi" w:hAnsiTheme="minorHAnsi" w:cstheme="minorHAnsi"/>
          <w:sz w:val="24"/>
          <w:szCs w:val="24"/>
        </w:rPr>
        <w:t>. zm.) w stosunku do Wykonawców, którzy złożyli odrębne oferty w niniejszym postępowaniu o udzielenie zamówienia publicznego.</w:t>
      </w:r>
    </w:p>
    <w:p w14:paraId="7095D101" w14:textId="10581D11" w:rsidR="0056409B" w:rsidRPr="006D2474" w:rsidRDefault="0056409B" w:rsidP="00FD5696">
      <w:pPr>
        <w:autoSpaceDE w:val="0"/>
        <w:autoSpaceDN w:val="0"/>
        <w:adjustRightInd w:val="0"/>
        <w:spacing w:after="0" w:line="276" w:lineRule="auto"/>
        <w:ind w:left="708"/>
        <w:jc w:val="both"/>
        <w:rPr>
          <w:rFonts w:asciiTheme="minorHAnsi" w:hAnsiTheme="minorHAnsi" w:cstheme="minorHAnsi"/>
          <w:sz w:val="24"/>
          <w:szCs w:val="24"/>
        </w:rPr>
      </w:pPr>
      <w:r w:rsidRPr="006D2474">
        <w:rPr>
          <w:rFonts w:asciiTheme="minorHAnsi" w:eastAsia="Times New Roman" w:hAnsiTheme="minorHAnsi" w:cstheme="minorHAnsi"/>
          <w:b/>
          <w:bCs/>
          <w:sz w:val="24"/>
          <w:szCs w:val="24"/>
          <w:lang w:eastAsia="pl-PL"/>
        </w:rPr>
        <w:sym w:font="Symbol" w:char="F0FF"/>
      </w:r>
      <w:r w:rsidRPr="006D2474">
        <w:rPr>
          <w:rFonts w:asciiTheme="minorHAnsi" w:eastAsia="Times New Roman" w:hAnsiTheme="minorHAnsi" w:cstheme="minorHAnsi"/>
          <w:b/>
          <w:bCs/>
          <w:sz w:val="24"/>
          <w:szCs w:val="24"/>
          <w:lang w:eastAsia="pl-PL"/>
        </w:rPr>
        <w:t xml:space="preserve"> </w:t>
      </w:r>
      <w:r w:rsidRPr="006D2474">
        <w:rPr>
          <w:rFonts w:asciiTheme="minorHAnsi" w:hAnsiTheme="minorHAnsi" w:cstheme="minorHAnsi"/>
          <w:b/>
          <w:bCs/>
          <w:sz w:val="24"/>
          <w:szCs w:val="24"/>
        </w:rPr>
        <w:t xml:space="preserve">należy </w:t>
      </w:r>
      <w:r w:rsidRPr="006D2474">
        <w:rPr>
          <w:rFonts w:asciiTheme="minorHAnsi" w:hAnsiTheme="minorHAnsi" w:cstheme="minorHAnsi"/>
          <w:sz w:val="24"/>
          <w:szCs w:val="24"/>
        </w:rPr>
        <w:t xml:space="preserve">do tej samej grupy kapitałowej, w rozumieniu ustawy z dnia 16 lutego 2007 r. o ochronie konkurencji i </w:t>
      </w:r>
      <w:r w:rsidR="00767712">
        <w:rPr>
          <w:rFonts w:asciiTheme="minorHAnsi" w:hAnsiTheme="minorHAnsi" w:cstheme="minorHAnsi"/>
          <w:sz w:val="24"/>
          <w:szCs w:val="24"/>
        </w:rPr>
        <w:t>konsumentów (t. j. Dz. U. z 2023 r. poz. 1689</w:t>
      </w:r>
      <w:r w:rsidRPr="006D2474">
        <w:rPr>
          <w:rFonts w:asciiTheme="minorHAnsi" w:hAnsiTheme="minorHAnsi" w:cstheme="minorHAnsi"/>
          <w:sz w:val="24"/>
          <w:szCs w:val="24"/>
        </w:rPr>
        <w:t xml:space="preserve"> z </w:t>
      </w:r>
      <w:proofErr w:type="spellStart"/>
      <w:r w:rsidRPr="006D2474">
        <w:rPr>
          <w:rFonts w:asciiTheme="minorHAnsi" w:hAnsiTheme="minorHAnsi" w:cstheme="minorHAnsi"/>
          <w:sz w:val="24"/>
          <w:szCs w:val="24"/>
        </w:rPr>
        <w:t>późn</w:t>
      </w:r>
      <w:proofErr w:type="spellEnd"/>
      <w:r w:rsidRPr="006D2474">
        <w:rPr>
          <w:rFonts w:asciiTheme="minorHAnsi" w:hAnsiTheme="minorHAnsi" w:cstheme="minorHAnsi"/>
          <w:sz w:val="24"/>
          <w:szCs w:val="24"/>
        </w:rPr>
        <w:t>. zm.), z innym Wykonawcą, który złożył odrębną ofertę w niniejszym postępowaniu o udzielenie zamówienia publicznego:</w:t>
      </w:r>
    </w:p>
    <w:p w14:paraId="3E7FFA8A" w14:textId="77777777" w:rsidR="0056409B" w:rsidRPr="006D2474" w:rsidRDefault="0056409B" w:rsidP="00FD5696">
      <w:pPr>
        <w:autoSpaceDE w:val="0"/>
        <w:autoSpaceDN w:val="0"/>
        <w:adjustRightInd w:val="0"/>
        <w:spacing w:before="120" w:after="0" w:line="276" w:lineRule="auto"/>
        <w:ind w:firstLine="708"/>
        <w:rPr>
          <w:rFonts w:asciiTheme="minorHAnsi" w:hAnsiTheme="minorHAnsi" w:cstheme="minorHAnsi"/>
          <w:sz w:val="24"/>
          <w:szCs w:val="24"/>
        </w:rPr>
      </w:pPr>
      <w:r w:rsidRPr="006D2474">
        <w:rPr>
          <w:rFonts w:asciiTheme="minorHAnsi" w:hAnsiTheme="minorHAnsi" w:cstheme="minorHAnsi"/>
          <w:sz w:val="24"/>
          <w:szCs w:val="24"/>
        </w:rPr>
        <w:t>1)………………………………………………………………………………………………</w:t>
      </w:r>
    </w:p>
    <w:p w14:paraId="4EBB5E9E" w14:textId="77777777" w:rsidR="0056409B" w:rsidRPr="006D2474" w:rsidRDefault="0056409B" w:rsidP="00FD5696">
      <w:pPr>
        <w:autoSpaceDE w:val="0"/>
        <w:autoSpaceDN w:val="0"/>
        <w:adjustRightInd w:val="0"/>
        <w:spacing w:after="0" w:line="276" w:lineRule="auto"/>
        <w:ind w:firstLine="708"/>
        <w:rPr>
          <w:rFonts w:asciiTheme="minorHAnsi" w:hAnsiTheme="minorHAnsi" w:cstheme="minorHAnsi"/>
          <w:sz w:val="24"/>
          <w:szCs w:val="24"/>
        </w:rPr>
      </w:pPr>
      <w:r w:rsidRPr="006D2474">
        <w:rPr>
          <w:rFonts w:asciiTheme="minorHAnsi" w:hAnsiTheme="minorHAnsi" w:cstheme="minorHAnsi"/>
          <w:sz w:val="24"/>
          <w:szCs w:val="24"/>
        </w:rPr>
        <w:t>2)………………………………………………………………………………………………</w:t>
      </w:r>
    </w:p>
    <w:p w14:paraId="0529AF1D" w14:textId="77777777" w:rsidR="0056409B" w:rsidRPr="006D2474" w:rsidRDefault="0056409B" w:rsidP="00FD5696">
      <w:pPr>
        <w:autoSpaceDE w:val="0"/>
        <w:autoSpaceDN w:val="0"/>
        <w:adjustRightInd w:val="0"/>
        <w:spacing w:after="120" w:line="276" w:lineRule="auto"/>
        <w:ind w:firstLine="708"/>
        <w:rPr>
          <w:rFonts w:asciiTheme="minorHAnsi" w:hAnsiTheme="minorHAnsi" w:cstheme="minorHAnsi"/>
          <w:sz w:val="24"/>
          <w:szCs w:val="24"/>
        </w:rPr>
      </w:pPr>
      <w:r w:rsidRPr="006D2474">
        <w:rPr>
          <w:rFonts w:asciiTheme="minorHAnsi" w:hAnsiTheme="minorHAnsi" w:cstheme="minorHAnsi"/>
          <w:sz w:val="24"/>
          <w:szCs w:val="24"/>
        </w:rPr>
        <w:t>3)………………………………………………………………………………………………</w:t>
      </w:r>
    </w:p>
    <w:p w14:paraId="2B2FAB9A" w14:textId="77777777" w:rsidR="0056409B" w:rsidRPr="006D2474" w:rsidRDefault="0056409B" w:rsidP="00FD5696">
      <w:pPr>
        <w:widowControl w:val="0"/>
        <w:spacing w:after="0" w:line="276" w:lineRule="auto"/>
        <w:ind w:left="708"/>
        <w:jc w:val="both"/>
        <w:rPr>
          <w:rFonts w:asciiTheme="minorHAnsi" w:hAnsiTheme="minorHAnsi" w:cstheme="minorHAnsi"/>
          <w:sz w:val="24"/>
          <w:szCs w:val="24"/>
        </w:rPr>
      </w:pPr>
      <w:r w:rsidRPr="006D2474">
        <w:rPr>
          <w:rFonts w:asciiTheme="minorHAnsi" w:hAnsiTheme="minorHAnsi" w:cstheme="minorHAnsi"/>
          <w:sz w:val="24"/>
          <w:szCs w:val="24"/>
        </w:rPr>
        <w:t>Jednocześnie przekładam następujące dokumenty lub informacje potwierdzające przygotowanie oferty niezależnie od innego Wykonawcy należącego do tej samej grupy kapitałowej:</w:t>
      </w:r>
    </w:p>
    <w:p w14:paraId="5ED6F209" w14:textId="77777777" w:rsidR="0056409B" w:rsidRPr="006D2474" w:rsidRDefault="0056409B" w:rsidP="00FD5696">
      <w:pPr>
        <w:autoSpaceDE w:val="0"/>
        <w:autoSpaceDN w:val="0"/>
        <w:adjustRightInd w:val="0"/>
        <w:spacing w:before="120" w:after="0" w:line="276" w:lineRule="auto"/>
        <w:ind w:firstLine="708"/>
        <w:rPr>
          <w:rFonts w:asciiTheme="minorHAnsi" w:hAnsiTheme="minorHAnsi" w:cstheme="minorHAnsi"/>
          <w:sz w:val="24"/>
          <w:szCs w:val="24"/>
        </w:rPr>
      </w:pPr>
      <w:r w:rsidRPr="006D2474">
        <w:rPr>
          <w:rFonts w:asciiTheme="minorHAnsi" w:hAnsiTheme="minorHAnsi" w:cstheme="minorHAnsi"/>
          <w:sz w:val="24"/>
          <w:szCs w:val="24"/>
        </w:rPr>
        <w:t>1)………………………………………………………………………………………………</w:t>
      </w:r>
    </w:p>
    <w:p w14:paraId="77101ADC" w14:textId="77777777" w:rsidR="0056409B" w:rsidRPr="006D2474" w:rsidRDefault="0056409B" w:rsidP="00FD5696">
      <w:pPr>
        <w:autoSpaceDE w:val="0"/>
        <w:autoSpaceDN w:val="0"/>
        <w:adjustRightInd w:val="0"/>
        <w:spacing w:after="0" w:line="276" w:lineRule="auto"/>
        <w:ind w:firstLine="708"/>
        <w:rPr>
          <w:rFonts w:asciiTheme="minorHAnsi" w:hAnsiTheme="minorHAnsi" w:cstheme="minorHAnsi"/>
          <w:sz w:val="24"/>
          <w:szCs w:val="24"/>
        </w:rPr>
      </w:pPr>
      <w:r w:rsidRPr="006D2474">
        <w:rPr>
          <w:rFonts w:asciiTheme="minorHAnsi" w:hAnsiTheme="minorHAnsi" w:cstheme="minorHAnsi"/>
          <w:sz w:val="24"/>
          <w:szCs w:val="24"/>
        </w:rPr>
        <w:t>2)………………………………………………………………………………………………</w:t>
      </w:r>
    </w:p>
    <w:p w14:paraId="3FE350B9" w14:textId="77777777" w:rsidR="0056409B" w:rsidRPr="006D2474" w:rsidRDefault="0056409B" w:rsidP="00FD5696">
      <w:pPr>
        <w:autoSpaceDE w:val="0"/>
        <w:autoSpaceDN w:val="0"/>
        <w:adjustRightInd w:val="0"/>
        <w:spacing w:after="120" w:line="276" w:lineRule="auto"/>
        <w:ind w:firstLine="708"/>
        <w:rPr>
          <w:rFonts w:asciiTheme="minorHAnsi" w:hAnsiTheme="minorHAnsi" w:cstheme="minorHAnsi"/>
          <w:sz w:val="24"/>
          <w:szCs w:val="24"/>
        </w:rPr>
      </w:pPr>
      <w:r w:rsidRPr="006D2474">
        <w:rPr>
          <w:rFonts w:asciiTheme="minorHAnsi" w:hAnsiTheme="minorHAnsi" w:cstheme="minorHAnsi"/>
          <w:sz w:val="24"/>
          <w:szCs w:val="24"/>
        </w:rPr>
        <w:t>3)………………………………………………………………………………………………</w:t>
      </w:r>
    </w:p>
    <w:p w14:paraId="0E9CAB24" w14:textId="77777777" w:rsidR="0056409B" w:rsidRPr="006D2474"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14:paraId="2B5E4711" w14:textId="77777777" w:rsidR="0056409B" w:rsidRPr="006D2474"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14:paraId="5AD9197C" w14:textId="77777777" w:rsidR="0056409B" w:rsidRPr="006D2474"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(podpis)</w:t>
      </w:r>
    </w:p>
    <w:p w14:paraId="55B3A0BB" w14:textId="77777777" w:rsidR="0056409B" w:rsidRPr="006D2474" w:rsidRDefault="0056409B" w:rsidP="00003C09">
      <w:pPr>
        <w:autoSpaceDE w:val="0"/>
        <w:autoSpaceDN w:val="0"/>
        <w:adjustRightInd w:val="0"/>
        <w:spacing w:after="0" w:line="276" w:lineRule="auto"/>
        <w:jc w:val="both"/>
        <w:rPr>
          <w:rFonts w:asciiTheme="minorHAnsi" w:eastAsia="Times New Roman" w:hAnsiTheme="minorHAnsi" w:cstheme="minorHAnsi"/>
          <w:b/>
          <w:i/>
          <w:color w:val="FF0000"/>
          <w:sz w:val="24"/>
          <w:szCs w:val="24"/>
          <w:lang w:eastAsia="pl-PL"/>
        </w:rPr>
        <w:sectPr w:rsidR="0056409B" w:rsidRPr="006D2474" w:rsidSect="006B2B9A">
          <w:pgSz w:w="11906" w:h="16838"/>
          <w:pgMar w:top="1440" w:right="1080" w:bottom="1440" w:left="1080" w:header="708" w:footer="708" w:gutter="0"/>
          <w:cols w:space="708"/>
        </w:sectPr>
      </w:pPr>
      <w:r w:rsidRPr="006D2474">
        <w:rPr>
          <w:rFonts w:asciiTheme="minorHAnsi" w:hAnsiTheme="minorHAnsi" w:cstheme="minorHAnsi"/>
          <w:sz w:val="24"/>
          <w:szCs w:val="24"/>
        </w:rPr>
        <w:t>* Ni</w:t>
      </w:r>
      <w:r w:rsidR="00954C13" w:rsidRPr="006D2474">
        <w:rPr>
          <w:rFonts w:asciiTheme="minorHAnsi" w:hAnsiTheme="minorHAnsi" w:cstheme="minorHAnsi"/>
          <w:iCs/>
          <w:sz w:val="24"/>
          <w:szCs w:val="24"/>
        </w:rPr>
        <w:t>epotrzebne skreślić lub pominą</w:t>
      </w:r>
      <w:r w:rsidR="001A217D" w:rsidRPr="006D2474">
        <w:rPr>
          <w:rFonts w:asciiTheme="minorHAnsi" w:hAnsiTheme="minorHAnsi" w:cstheme="minorHAnsi"/>
          <w:iCs/>
          <w:sz w:val="24"/>
          <w:szCs w:val="24"/>
        </w:rPr>
        <w:t>ć</w:t>
      </w:r>
    </w:p>
    <w:p w14:paraId="672A1B58" w14:textId="07469DA0" w:rsidR="00954C13" w:rsidRPr="006D2474" w:rsidRDefault="00954C13" w:rsidP="00003C09">
      <w:pPr>
        <w:tabs>
          <w:tab w:val="left" w:pos="284"/>
          <w:tab w:val="left" w:pos="2268"/>
        </w:tab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 xml:space="preserve">Numer sprawy </w:t>
      </w:r>
      <w:r w:rsidR="00592FEC" w:rsidRPr="006D2474">
        <w:rPr>
          <w:rFonts w:asciiTheme="minorHAnsi" w:hAnsiTheme="minorHAnsi" w:cstheme="minorHAnsi"/>
          <w:b/>
          <w:sz w:val="24"/>
          <w:szCs w:val="24"/>
        </w:rPr>
        <w:t>ZP.271</w:t>
      </w:r>
      <w:r w:rsidR="00D729CB">
        <w:rPr>
          <w:rFonts w:asciiTheme="minorHAnsi" w:hAnsiTheme="minorHAnsi" w:cstheme="minorHAnsi"/>
          <w:b/>
          <w:sz w:val="24"/>
          <w:szCs w:val="24"/>
        </w:rPr>
        <w:t>.7.</w:t>
      </w:r>
      <w:r w:rsidR="00861833">
        <w:rPr>
          <w:rFonts w:asciiTheme="minorHAnsi" w:hAnsiTheme="minorHAnsi" w:cstheme="minorHAnsi"/>
          <w:b/>
          <w:sz w:val="24"/>
          <w:szCs w:val="24"/>
        </w:rPr>
        <w:t>202</w:t>
      </w:r>
      <w:r w:rsidR="00E57317">
        <w:rPr>
          <w:rFonts w:asciiTheme="minorHAnsi" w:hAnsiTheme="minorHAnsi" w:cstheme="minorHAnsi"/>
          <w:b/>
          <w:sz w:val="24"/>
          <w:szCs w:val="24"/>
        </w:rPr>
        <w:t>4</w:t>
      </w:r>
      <w:r w:rsidR="000524C8" w:rsidRPr="006D2474">
        <w:rPr>
          <w:rFonts w:asciiTheme="minorHAnsi" w:eastAsia="Times New Roman" w:hAnsiTheme="minorHAnsi" w:cstheme="minorHAnsi"/>
          <w:b/>
          <w:sz w:val="24"/>
          <w:szCs w:val="24"/>
          <w:lang w:eastAsia="pl-PL"/>
        </w:rPr>
        <w:tab/>
      </w:r>
      <w:r w:rsidR="000524C8" w:rsidRPr="006D2474">
        <w:rPr>
          <w:rFonts w:asciiTheme="minorHAnsi" w:eastAsia="Times New Roman" w:hAnsiTheme="minorHAnsi" w:cstheme="minorHAnsi"/>
          <w:b/>
          <w:sz w:val="24"/>
          <w:szCs w:val="24"/>
          <w:lang w:eastAsia="pl-PL"/>
        </w:rPr>
        <w:tab/>
      </w:r>
      <w:r w:rsidR="000524C8" w:rsidRPr="006D2474">
        <w:rPr>
          <w:rFonts w:asciiTheme="minorHAnsi" w:eastAsia="Times New Roman" w:hAnsiTheme="minorHAnsi" w:cstheme="minorHAnsi"/>
          <w:b/>
          <w:sz w:val="24"/>
          <w:szCs w:val="24"/>
          <w:lang w:eastAsia="pl-PL"/>
        </w:rPr>
        <w:tab/>
      </w:r>
      <w:r w:rsidR="000524C8" w:rsidRPr="006D2474">
        <w:rPr>
          <w:rFonts w:asciiTheme="minorHAnsi" w:eastAsia="Times New Roman" w:hAnsiTheme="minorHAnsi" w:cstheme="minorHAnsi"/>
          <w:b/>
          <w:sz w:val="24"/>
          <w:szCs w:val="24"/>
          <w:lang w:eastAsia="pl-PL"/>
        </w:rPr>
        <w:tab/>
      </w:r>
      <w:r w:rsidR="00422C83">
        <w:rPr>
          <w:rFonts w:asciiTheme="minorHAnsi" w:eastAsia="Times New Roman" w:hAnsiTheme="minorHAnsi" w:cstheme="minorHAnsi"/>
          <w:b/>
          <w:sz w:val="24"/>
          <w:szCs w:val="24"/>
          <w:lang w:eastAsia="pl-PL"/>
        </w:rPr>
        <w:t xml:space="preserve">                     </w:t>
      </w:r>
      <w:r w:rsidR="001A217D" w:rsidRPr="006D2474">
        <w:rPr>
          <w:rFonts w:asciiTheme="minorHAnsi" w:eastAsia="Times New Roman" w:hAnsiTheme="minorHAnsi" w:cstheme="minorHAnsi"/>
          <w:b/>
          <w:sz w:val="24"/>
          <w:szCs w:val="24"/>
          <w:lang w:eastAsia="pl-PL"/>
        </w:rPr>
        <w:t>Załącznik Nr 4 do S</w:t>
      </w:r>
      <w:r w:rsidRPr="006D2474">
        <w:rPr>
          <w:rFonts w:asciiTheme="minorHAnsi" w:eastAsia="Times New Roman" w:hAnsiTheme="minorHAnsi" w:cstheme="minorHAnsi"/>
          <w:b/>
          <w:sz w:val="24"/>
          <w:szCs w:val="24"/>
          <w:lang w:eastAsia="pl-PL"/>
        </w:rPr>
        <w:t>WZ</w:t>
      </w:r>
    </w:p>
    <w:p w14:paraId="5567F102" w14:textId="77777777" w:rsidR="00954C13" w:rsidRPr="006D2474" w:rsidRDefault="00954C13" w:rsidP="00003C09">
      <w:pPr>
        <w:spacing w:after="0" w:line="276" w:lineRule="auto"/>
        <w:rPr>
          <w:rFonts w:asciiTheme="minorHAnsi" w:eastAsia="Times New Roman" w:hAnsiTheme="minorHAnsi" w:cstheme="minorHAnsi"/>
          <w:b/>
          <w:sz w:val="24"/>
          <w:szCs w:val="24"/>
          <w:lang w:eastAsia="pl-PL"/>
        </w:rPr>
      </w:pPr>
    </w:p>
    <w:p w14:paraId="0F95C51A" w14:textId="77777777" w:rsidR="00954C13" w:rsidRPr="006D2474" w:rsidRDefault="00954C13" w:rsidP="00003C09">
      <w:pPr>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Data ..........................</w:t>
      </w:r>
    </w:p>
    <w:p w14:paraId="7FB73515" w14:textId="77777777" w:rsidR="00954C13" w:rsidRPr="006D2474" w:rsidRDefault="00954C13" w:rsidP="00003C09">
      <w:pPr>
        <w:tabs>
          <w:tab w:val="left" w:pos="284"/>
        </w:tab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Nazwa Wykonawcy  ................................................................</w:t>
      </w:r>
    </w:p>
    <w:p w14:paraId="327C6123" w14:textId="77777777" w:rsidR="00954C13" w:rsidRPr="006D2474" w:rsidRDefault="00954C13" w:rsidP="00003C09">
      <w:p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Adres Wykonawcy    ...............................................................</w:t>
      </w:r>
    </w:p>
    <w:p w14:paraId="68A754F4" w14:textId="77777777" w:rsidR="00954C13" w:rsidRPr="006D2474" w:rsidRDefault="00954C13" w:rsidP="000524C8">
      <w:pPr>
        <w:spacing w:after="0" w:line="276" w:lineRule="auto"/>
        <w:rPr>
          <w:rFonts w:asciiTheme="minorHAnsi" w:eastAsia="Times New Roman" w:hAnsiTheme="minorHAnsi" w:cstheme="minorHAnsi"/>
          <w:b/>
          <w:sz w:val="24"/>
          <w:szCs w:val="24"/>
          <w:lang w:eastAsia="pl-PL"/>
        </w:rPr>
      </w:pPr>
    </w:p>
    <w:p w14:paraId="36F37DBC" w14:textId="55F67661" w:rsidR="00B70574" w:rsidRPr="006D2474" w:rsidRDefault="000524C8" w:rsidP="001C3030">
      <w:pPr>
        <w:keepNext/>
        <w:keepLine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Wykaz robót budowlanych, w celu oceny spełniania warunku w zakresie zdolności technicznej </w:t>
      </w:r>
      <w:r w:rsidR="00D13359">
        <w:rPr>
          <w:rFonts w:asciiTheme="minorHAnsi" w:eastAsia="Times New Roman" w:hAnsiTheme="minorHAnsi" w:cstheme="minorHAnsi"/>
          <w:b/>
          <w:sz w:val="24"/>
          <w:szCs w:val="24"/>
          <w:lang w:eastAsia="pl-PL"/>
        </w:rPr>
        <w:t xml:space="preserve">lub zawodowej w postępowaniu na </w:t>
      </w:r>
      <w:r w:rsidR="00CA262C" w:rsidRPr="00CA262C">
        <w:rPr>
          <w:rFonts w:asciiTheme="minorHAnsi" w:eastAsia="Times New Roman" w:hAnsiTheme="minorHAnsi" w:cstheme="minorHAnsi"/>
          <w:b/>
          <w:sz w:val="24"/>
          <w:szCs w:val="24"/>
          <w:lang w:eastAsia="pl-PL"/>
        </w:rPr>
        <w:t>„</w:t>
      </w:r>
      <w:r w:rsidR="00A81474" w:rsidRPr="00A81474">
        <w:rPr>
          <w:rFonts w:asciiTheme="minorHAnsi" w:eastAsia="Times New Roman" w:hAnsiTheme="minorHAnsi" w:cstheme="minorHAnsi"/>
          <w:b/>
          <w:sz w:val="24"/>
          <w:szCs w:val="24"/>
          <w:lang w:eastAsia="pl-PL"/>
        </w:rPr>
        <w:t>Wymiana oświetlenia ulicznego na terenie Gminy Aleksandrów Łódzki</w:t>
      </w:r>
      <w:r w:rsidR="00CA262C" w:rsidRPr="00CA262C">
        <w:rPr>
          <w:rFonts w:asciiTheme="minorHAnsi" w:eastAsia="Times New Roman" w:hAnsiTheme="minorHAnsi" w:cstheme="minorHAnsi"/>
          <w:b/>
          <w:sz w:val="24"/>
          <w:szCs w:val="24"/>
          <w:lang w:eastAsia="pl-PL"/>
        </w:rPr>
        <w:t>”</w:t>
      </w:r>
    </w:p>
    <w:p w14:paraId="341F403E" w14:textId="77777777" w:rsidR="00954C13" w:rsidRPr="006D2474" w:rsidRDefault="00954C13" w:rsidP="00003C09">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2212"/>
        <w:gridCol w:w="1802"/>
        <w:gridCol w:w="1669"/>
        <w:gridCol w:w="1588"/>
        <w:gridCol w:w="1582"/>
      </w:tblGrid>
      <w:tr w:rsidR="00282174" w:rsidRPr="006D2474" w14:paraId="4165B70E" w14:textId="77777777" w:rsidTr="005E1341">
        <w:trPr>
          <w:trHeight w:val="1525"/>
        </w:trPr>
        <w:tc>
          <w:tcPr>
            <w:tcW w:w="278" w:type="pct"/>
            <w:vAlign w:val="center"/>
          </w:tcPr>
          <w:p w14:paraId="2DF055D4"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roofErr w:type="spellStart"/>
            <w:r w:rsidRPr="006D2474">
              <w:rPr>
                <w:rFonts w:asciiTheme="minorHAnsi" w:eastAsia="Times New Roman" w:hAnsiTheme="minorHAnsi" w:cstheme="minorHAnsi"/>
                <w:b/>
                <w:sz w:val="24"/>
                <w:szCs w:val="24"/>
                <w:lang w:eastAsia="pl-PL"/>
              </w:rPr>
              <w:t>l.p</w:t>
            </w:r>
            <w:proofErr w:type="spellEnd"/>
          </w:p>
        </w:tc>
        <w:tc>
          <w:tcPr>
            <w:tcW w:w="1180" w:type="pct"/>
            <w:vAlign w:val="center"/>
          </w:tcPr>
          <w:p w14:paraId="78196E8B" w14:textId="77777777" w:rsidR="00282174" w:rsidRPr="006D2474" w:rsidRDefault="00282174" w:rsidP="00FD5696">
            <w:pPr>
              <w:keepNext/>
              <w:keepLines/>
              <w:spacing w:after="0" w:line="240"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Zakres/opis wykonanych robót budowlanych</w:t>
            </w:r>
          </w:p>
          <w:p w14:paraId="02B2C41C" w14:textId="700F5C1C" w:rsidR="00282174" w:rsidRPr="006D2474" w:rsidRDefault="00282174" w:rsidP="00FD5696">
            <w:pPr>
              <w:keepNext/>
              <w:keepLines/>
              <w:spacing w:after="0" w:line="240"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należy podać informacje w zakresie niezbędnym do wykazania spełnienia warunku, o </w:t>
            </w:r>
            <w:r w:rsidRPr="00BF45E3">
              <w:rPr>
                <w:rFonts w:asciiTheme="minorHAnsi" w:eastAsia="Times New Roman" w:hAnsiTheme="minorHAnsi" w:cstheme="minorHAnsi"/>
                <w:sz w:val="24"/>
                <w:szCs w:val="24"/>
                <w:lang w:eastAsia="pl-PL"/>
              </w:rPr>
              <w:t xml:space="preserve">którym mowa </w:t>
            </w:r>
            <w:r w:rsidRPr="00BF45E3">
              <w:rPr>
                <w:rFonts w:asciiTheme="minorHAnsi" w:eastAsia="Times New Roman" w:hAnsiTheme="minorHAnsi" w:cstheme="minorHAnsi"/>
                <w:sz w:val="24"/>
                <w:szCs w:val="24"/>
                <w:lang w:eastAsia="pl-PL"/>
              </w:rPr>
              <w:br/>
            </w:r>
            <w:r w:rsidR="00422C83" w:rsidRPr="00BF45E3">
              <w:rPr>
                <w:rFonts w:asciiTheme="minorHAnsi" w:eastAsia="Times New Roman" w:hAnsiTheme="minorHAnsi" w:cstheme="minorHAnsi"/>
                <w:b/>
                <w:sz w:val="24"/>
                <w:szCs w:val="24"/>
                <w:lang w:eastAsia="pl-PL"/>
              </w:rPr>
              <w:t xml:space="preserve">w punkcie </w:t>
            </w:r>
            <w:r w:rsidR="00E57317">
              <w:rPr>
                <w:rFonts w:asciiTheme="minorHAnsi" w:eastAsia="Times New Roman" w:hAnsiTheme="minorHAnsi" w:cstheme="minorHAnsi"/>
                <w:b/>
                <w:sz w:val="24"/>
                <w:szCs w:val="24"/>
                <w:lang w:eastAsia="pl-PL"/>
              </w:rPr>
              <w:t>I</w:t>
            </w:r>
            <w:r w:rsidRPr="00BF45E3">
              <w:rPr>
                <w:rFonts w:asciiTheme="minorHAnsi" w:eastAsia="Times New Roman" w:hAnsiTheme="minorHAnsi" w:cstheme="minorHAnsi"/>
                <w:b/>
                <w:sz w:val="24"/>
                <w:szCs w:val="24"/>
                <w:lang w:eastAsia="pl-PL"/>
              </w:rPr>
              <w:t>V.2.</w:t>
            </w:r>
            <w:r w:rsidR="000524C8" w:rsidRPr="00BF45E3">
              <w:rPr>
                <w:rFonts w:asciiTheme="minorHAnsi" w:eastAsia="Times New Roman" w:hAnsiTheme="minorHAnsi" w:cstheme="minorHAnsi"/>
                <w:b/>
                <w:sz w:val="24"/>
                <w:szCs w:val="24"/>
                <w:lang w:eastAsia="pl-PL"/>
              </w:rPr>
              <w:t>4</w:t>
            </w:r>
            <w:r w:rsidRPr="006D2474">
              <w:rPr>
                <w:rFonts w:asciiTheme="minorHAnsi" w:eastAsia="Times New Roman" w:hAnsiTheme="minorHAnsi" w:cstheme="minorHAnsi"/>
                <w:b/>
                <w:sz w:val="24"/>
                <w:szCs w:val="24"/>
                <w:lang w:eastAsia="pl-PL"/>
              </w:rPr>
              <w:t xml:space="preserve"> </w:t>
            </w:r>
            <w:r w:rsidR="00EB4D55" w:rsidRPr="006D2474">
              <w:rPr>
                <w:rFonts w:asciiTheme="minorHAnsi" w:eastAsia="Times New Roman" w:hAnsiTheme="minorHAnsi" w:cstheme="minorHAnsi"/>
                <w:b/>
                <w:sz w:val="24"/>
                <w:szCs w:val="24"/>
                <w:lang w:eastAsia="pl-PL"/>
              </w:rPr>
              <w:t>SWZ</w:t>
            </w:r>
          </w:p>
        </w:tc>
        <w:tc>
          <w:tcPr>
            <w:tcW w:w="961" w:type="pct"/>
            <w:vAlign w:val="center"/>
          </w:tcPr>
          <w:p w14:paraId="1F1A1228" w14:textId="77777777" w:rsidR="00282174" w:rsidRPr="006D2474" w:rsidRDefault="00282174" w:rsidP="00FD5696">
            <w:pPr>
              <w:keepNext/>
              <w:keepLines/>
              <w:spacing w:after="0" w:line="240"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Wartość wykonanej roboty budowlanej</w:t>
            </w:r>
          </w:p>
        </w:tc>
        <w:tc>
          <w:tcPr>
            <w:tcW w:w="890" w:type="pct"/>
          </w:tcPr>
          <w:p w14:paraId="463753E9" w14:textId="77777777" w:rsidR="00282174" w:rsidRPr="006D2474" w:rsidRDefault="00282174" w:rsidP="00FD5696">
            <w:pPr>
              <w:keepNext/>
              <w:keepLines/>
              <w:spacing w:after="0" w:line="240" w:lineRule="auto"/>
              <w:rPr>
                <w:rFonts w:asciiTheme="minorHAnsi" w:eastAsia="Times New Roman" w:hAnsiTheme="minorHAnsi" w:cstheme="minorHAnsi"/>
                <w:b/>
                <w:sz w:val="24"/>
                <w:szCs w:val="24"/>
                <w:lang w:eastAsia="pl-PL"/>
              </w:rPr>
            </w:pPr>
          </w:p>
          <w:p w14:paraId="539AF825" w14:textId="77777777" w:rsidR="00282174" w:rsidRPr="006D2474" w:rsidRDefault="00282174" w:rsidP="00FD5696">
            <w:pPr>
              <w:keepNext/>
              <w:keepLines/>
              <w:spacing w:after="0" w:line="240" w:lineRule="auto"/>
              <w:rPr>
                <w:rFonts w:asciiTheme="minorHAnsi" w:eastAsia="Times New Roman" w:hAnsiTheme="minorHAnsi" w:cstheme="minorHAnsi"/>
                <w:b/>
                <w:sz w:val="24"/>
                <w:szCs w:val="24"/>
                <w:lang w:eastAsia="pl-PL"/>
              </w:rPr>
            </w:pPr>
          </w:p>
          <w:p w14:paraId="7B2E8FDC" w14:textId="77777777" w:rsidR="00282174" w:rsidRPr="006D2474" w:rsidRDefault="00282174" w:rsidP="00FD5696">
            <w:pPr>
              <w:keepNext/>
              <w:keepLines/>
              <w:spacing w:after="0" w:line="240" w:lineRule="auto"/>
              <w:rPr>
                <w:rFonts w:asciiTheme="minorHAnsi" w:eastAsia="Times New Roman" w:hAnsiTheme="minorHAnsi" w:cstheme="minorHAnsi"/>
                <w:b/>
                <w:sz w:val="24"/>
                <w:szCs w:val="24"/>
                <w:lang w:eastAsia="pl-PL"/>
              </w:rPr>
            </w:pPr>
          </w:p>
          <w:p w14:paraId="4451E4C1" w14:textId="77777777" w:rsidR="00282174" w:rsidRPr="006D2474" w:rsidRDefault="00282174" w:rsidP="00FD5696">
            <w:pPr>
              <w:keepNext/>
              <w:keepLines/>
              <w:spacing w:after="0" w:line="240"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Miejsce wykonania roboty budowlanej</w:t>
            </w:r>
          </w:p>
        </w:tc>
        <w:tc>
          <w:tcPr>
            <w:tcW w:w="847" w:type="pct"/>
          </w:tcPr>
          <w:p w14:paraId="14C1A771" w14:textId="77777777" w:rsidR="00282174" w:rsidRPr="006D2474" w:rsidRDefault="00282174" w:rsidP="00FD5696">
            <w:pPr>
              <w:keepNext/>
              <w:keepLines/>
              <w:spacing w:after="0" w:line="240" w:lineRule="auto"/>
              <w:rPr>
                <w:rFonts w:asciiTheme="minorHAnsi" w:eastAsia="Times New Roman" w:hAnsiTheme="minorHAnsi" w:cstheme="minorHAnsi"/>
                <w:b/>
                <w:sz w:val="24"/>
                <w:szCs w:val="24"/>
                <w:lang w:eastAsia="pl-PL"/>
              </w:rPr>
            </w:pPr>
          </w:p>
          <w:p w14:paraId="64416008" w14:textId="77777777" w:rsidR="00282174" w:rsidRPr="006D2474" w:rsidRDefault="00282174" w:rsidP="00FD5696">
            <w:pPr>
              <w:keepNext/>
              <w:keepLines/>
              <w:spacing w:after="0" w:line="240" w:lineRule="auto"/>
              <w:rPr>
                <w:rFonts w:asciiTheme="minorHAnsi" w:eastAsia="Times New Roman" w:hAnsiTheme="minorHAnsi" w:cstheme="minorHAnsi"/>
                <w:b/>
                <w:sz w:val="24"/>
                <w:szCs w:val="24"/>
                <w:lang w:eastAsia="pl-PL"/>
              </w:rPr>
            </w:pPr>
          </w:p>
          <w:p w14:paraId="3B0E05C6" w14:textId="77777777" w:rsidR="00282174" w:rsidRPr="006D2474" w:rsidRDefault="00282174" w:rsidP="00FD5696">
            <w:pPr>
              <w:keepNext/>
              <w:keepLines/>
              <w:spacing w:after="0" w:line="240" w:lineRule="auto"/>
              <w:rPr>
                <w:rFonts w:asciiTheme="minorHAnsi" w:eastAsia="Times New Roman" w:hAnsiTheme="minorHAnsi" w:cstheme="minorHAnsi"/>
                <w:lang w:eastAsia="pl-PL"/>
              </w:rPr>
            </w:pPr>
            <w:r w:rsidRPr="006D2474">
              <w:rPr>
                <w:rFonts w:asciiTheme="minorHAnsi" w:eastAsia="Times New Roman" w:hAnsiTheme="minorHAnsi" w:cstheme="minorHAnsi"/>
                <w:b/>
                <w:lang w:eastAsia="pl-PL"/>
              </w:rPr>
              <w:t xml:space="preserve">Data wykonania roboty (zamówienia) – </w:t>
            </w:r>
            <w:r w:rsidRPr="006D2474">
              <w:rPr>
                <w:rFonts w:asciiTheme="minorHAnsi" w:eastAsia="Times New Roman" w:hAnsiTheme="minorHAnsi" w:cstheme="minorHAnsi"/>
                <w:lang w:eastAsia="pl-PL"/>
              </w:rPr>
              <w:t>zakończenie</w:t>
            </w:r>
          </w:p>
          <w:p w14:paraId="240041DE" w14:textId="77777777" w:rsidR="00282174" w:rsidRPr="006D2474" w:rsidRDefault="00282174" w:rsidP="00FD5696">
            <w:pPr>
              <w:keepNext/>
              <w:keepLines/>
              <w:spacing w:after="0" w:line="240"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lang w:eastAsia="pl-PL"/>
              </w:rPr>
              <w:t>(dzień – miesiąc – rok)</w:t>
            </w:r>
          </w:p>
        </w:tc>
        <w:tc>
          <w:tcPr>
            <w:tcW w:w="844" w:type="pct"/>
            <w:vAlign w:val="center"/>
          </w:tcPr>
          <w:p w14:paraId="38EB9952" w14:textId="77777777" w:rsidR="00282174" w:rsidRPr="006D2474" w:rsidRDefault="00282174" w:rsidP="00FD5696">
            <w:pPr>
              <w:keepNext/>
              <w:keepLines/>
              <w:spacing w:after="0" w:line="240"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Podmiot (odbiorca) - </w:t>
            </w:r>
            <w:r w:rsidRPr="006D2474">
              <w:rPr>
                <w:rFonts w:asciiTheme="minorHAnsi" w:eastAsia="Times New Roman" w:hAnsiTheme="minorHAnsi" w:cstheme="minorHAnsi"/>
                <w:b/>
                <w:sz w:val="24"/>
                <w:szCs w:val="24"/>
                <w:lang w:eastAsia="pl-PL"/>
              </w:rPr>
              <w:br/>
            </w:r>
            <w:r w:rsidRPr="006D2474">
              <w:rPr>
                <w:rFonts w:asciiTheme="minorHAnsi" w:eastAsia="Times New Roman" w:hAnsiTheme="minorHAnsi" w:cstheme="minorHAnsi"/>
                <w:sz w:val="24"/>
                <w:szCs w:val="24"/>
                <w:lang w:eastAsia="pl-PL"/>
              </w:rPr>
              <w:t>nazwa</w:t>
            </w:r>
            <w:r w:rsidRPr="006D2474">
              <w:rPr>
                <w:rFonts w:asciiTheme="minorHAnsi" w:eastAsia="Times New Roman" w:hAnsiTheme="minorHAnsi" w:cstheme="minorHAnsi"/>
                <w:sz w:val="24"/>
                <w:szCs w:val="24"/>
                <w:lang w:eastAsia="pl-PL"/>
              </w:rPr>
              <w:br/>
              <w:t>- dla którego wykonano zamówienie</w:t>
            </w:r>
          </w:p>
        </w:tc>
      </w:tr>
      <w:tr w:rsidR="00282174" w:rsidRPr="006D2474" w14:paraId="520C4D4E" w14:textId="77777777" w:rsidTr="005E1341">
        <w:trPr>
          <w:trHeight w:val="535"/>
        </w:trPr>
        <w:tc>
          <w:tcPr>
            <w:tcW w:w="278" w:type="pct"/>
            <w:vAlign w:val="center"/>
          </w:tcPr>
          <w:p w14:paraId="762C6CDF"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1</w:t>
            </w:r>
          </w:p>
        </w:tc>
        <w:tc>
          <w:tcPr>
            <w:tcW w:w="1180" w:type="pct"/>
          </w:tcPr>
          <w:p w14:paraId="2159B095"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14:paraId="08D80A7E"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14:paraId="63172663"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961" w:type="pct"/>
          </w:tcPr>
          <w:p w14:paraId="0A28A106"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90" w:type="pct"/>
          </w:tcPr>
          <w:p w14:paraId="53B61CB9"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7" w:type="pct"/>
          </w:tcPr>
          <w:p w14:paraId="0C78D23B"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4" w:type="pct"/>
          </w:tcPr>
          <w:p w14:paraId="1225DFED"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r>
      <w:tr w:rsidR="00282174" w:rsidRPr="006D2474" w14:paraId="3314E562" w14:textId="77777777" w:rsidTr="005E1341">
        <w:trPr>
          <w:trHeight w:val="528"/>
        </w:trPr>
        <w:tc>
          <w:tcPr>
            <w:tcW w:w="278" w:type="pct"/>
            <w:vAlign w:val="center"/>
          </w:tcPr>
          <w:p w14:paraId="3CFE8ABE"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2</w:t>
            </w:r>
          </w:p>
        </w:tc>
        <w:tc>
          <w:tcPr>
            <w:tcW w:w="1180" w:type="pct"/>
          </w:tcPr>
          <w:p w14:paraId="0C1D79F6"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14:paraId="61DC8B29"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14:paraId="64D397F5"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961" w:type="pct"/>
          </w:tcPr>
          <w:p w14:paraId="247979B5"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90" w:type="pct"/>
          </w:tcPr>
          <w:p w14:paraId="633ED737"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7" w:type="pct"/>
          </w:tcPr>
          <w:p w14:paraId="7CD3373D"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4" w:type="pct"/>
          </w:tcPr>
          <w:p w14:paraId="4DFB0C55"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r>
      <w:tr w:rsidR="00282174" w:rsidRPr="006D2474" w14:paraId="215671B6" w14:textId="77777777" w:rsidTr="005E1341">
        <w:trPr>
          <w:trHeight w:val="801"/>
        </w:trPr>
        <w:tc>
          <w:tcPr>
            <w:tcW w:w="278" w:type="pct"/>
            <w:vAlign w:val="center"/>
          </w:tcPr>
          <w:p w14:paraId="43B0A589"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3</w:t>
            </w:r>
          </w:p>
        </w:tc>
        <w:tc>
          <w:tcPr>
            <w:tcW w:w="1180" w:type="pct"/>
          </w:tcPr>
          <w:p w14:paraId="6ACB56CD"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14:paraId="15CDF51B"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14:paraId="1940BF63"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961" w:type="pct"/>
          </w:tcPr>
          <w:p w14:paraId="63FB03BE"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90" w:type="pct"/>
          </w:tcPr>
          <w:p w14:paraId="2FCB7481"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7" w:type="pct"/>
          </w:tcPr>
          <w:p w14:paraId="2B414298"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4" w:type="pct"/>
          </w:tcPr>
          <w:p w14:paraId="01A490DF"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r>
    </w:tbl>
    <w:p w14:paraId="0C551D87" w14:textId="77777777" w:rsidR="00954C13" w:rsidRPr="006D2474" w:rsidRDefault="00954C13" w:rsidP="00003C09">
      <w:pPr>
        <w:spacing w:after="0" w:line="276" w:lineRule="auto"/>
        <w:rPr>
          <w:rFonts w:asciiTheme="minorHAnsi" w:eastAsia="Times New Roman" w:hAnsiTheme="minorHAnsi" w:cstheme="minorHAnsi"/>
          <w:sz w:val="24"/>
          <w:szCs w:val="24"/>
          <w:lang w:eastAsia="pl-PL"/>
        </w:rPr>
      </w:pPr>
    </w:p>
    <w:p w14:paraId="385A6AD2" w14:textId="77777777" w:rsidR="00954C13" w:rsidRPr="006D2474" w:rsidRDefault="00954C13" w:rsidP="00003C09">
      <w:pPr>
        <w:autoSpaceDE w:val="0"/>
        <w:autoSpaceDN w:val="0"/>
        <w:adjustRightInd w:val="0"/>
        <w:spacing w:after="0" w:line="276" w:lineRule="auto"/>
        <w:ind w:left="1418" w:firstLine="709"/>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14:paraId="7FC0C0E8" w14:textId="77777777" w:rsidR="00954C13" w:rsidRPr="006D2474" w:rsidRDefault="00954C13" w:rsidP="00003C09">
      <w:pPr>
        <w:spacing w:after="0" w:line="276" w:lineRule="auto"/>
        <w:ind w:left="1418" w:firstLine="709"/>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podpis / upoważniony przedstawiciel Wykonawcy</w:t>
      </w:r>
    </w:p>
    <w:p w14:paraId="20B578DF" w14:textId="77777777" w:rsidR="002D3EBE" w:rsidRDefault="002D3EBE" w:rsidP="00003C09">
      <w:pPr>
        <w:spacing w:line="276" w:lineRule="auto"/>
        <w:rPr>
          <w:rFonts w:asciiTheme="minorHAnsi" w:hAnsiTheme="minorHAnsi" w:cstheme="minorHAnsi"/>
          <w:sz w:val="24"/>
          <w:szCs w:val="24"/>
        </w:rPr>
      </w:pPr>
    </w:p>
    <w:p w14:paraId="6CEACEC3" w14:textId="77777777" w:rsidR="00422C83" w:rsidRDefault="00422C83" w:rsidP="00003C09">
      <w:pPr>
        <w:spacing w:line="276" w:lineRule="auto"/>
        <w:rPr>
          <w:rFonts w:asciiTheme="minorHAnsi" w:hAnsiTheme="minorHAnsi" w:cstheme="minorHAnsi"/>
          <w:sz w:val="24"/>
          <w:szCs w:val="24"/>
        </w:rPr>
      </w:pPr>
    </w:p>
    <w:p w14:paraId="070B012F" w14:textId="77777777" w:rsidR="00FD5696" w:rsidRDefault="00FD5696" w:rsidP="00003C09">
      <w:pPr>
        <w:spacing w:line="276" w:lineRule="auto"/>
        <w:rPr>
          <w:rFonts w:asciiTheme="minorHAnsi" w:hAnsiTheme="minorHAnsi" w:cstheme="minorHAnsi"/>
          <w:sz w:val="24"/>
          <w:szCs w:val="24"/>
        </w:rPr>
      </w:pPr>
    </w:p>
    <w:p w14:paraId="46F6B57B" w14:textId="06F91854" w:rsidR="00422C83" w:rsidRDefault="00422C83" w:rsidP="00FD5696">
      <w:pPr>
        <w:spacing w:after="0" w:line="276" w:lineRule="auto"/>
        <w:rPr>
          <w:rFonts w:asciiTheme="minorHAnsi" w:hAnsiTheme="minorHAnsi" w:cstheme="minorHAnsi"/>
          <w:sz w:val="24"/>
          <w:szCs w:val="24"/>
        </w:rPr>
      </w:pPr>
    </w:p>
    <w:p w14:paraId="1D2713AD" w14:textId="77777777" w:rsidR="001C3030" w:rsidRDefault="001C3030" w:rsidP="00FD5696">
      <w:pPr>
        <w:spacing w:after="0" w:line="276" w:lineRule="auto"/>
        <w:rPr>
          <w:rFonts w:asciiTheme="minorHAnsi" w:hAnsiTheme="minorHAnsi" w:cstheme="minorHAnsi"/>
          <w:sz w:val="24"/>
          <w:szCs w:val="24"/>
        </w:rPr>
      </w:pPr>
    </w:p>
    <w:p w14:paraId="72699FBD" w14:textId="32445FBE" w:rsidR="00861833" w:rsidRDefault="00861833" w:rsidP="00FD5696">
      <w:pPr>
        <w:spacing w:after="0" w:line="276" w:lineRule="auto"/>
        <w:rPr>
          <w:rFonts w:asciiTheme="minorHAnsi" w:hAnsiTheme="minorHAnsi" w:cstheme="minorHAnsi"/>
          <w:sz w:val="24"/>
          <w:szCs w:val="24"/>
        </w:rPr>
      </w:pPr>
    </w:p>
    <w:p w14:paraId="0419D6BA" w14:textId="28FFC369" w:rsidR="00861833" w:rsidRDefault="00861833" w:rsidP="00FD5696">
      <w:pPr>
        <w:spacing w:after="0" w:line="276" w:lineRule="auto"/>
        <w:rPr>
          <w:rFonts w:asciiTheme="minorHAnsi" w:hAnsiTheme="minorHAnsi" w:cstheme="minorHAnsi"/>
          <w:sz w:val="24"/>
          <w:szCs w:val="24"/>
        </w:rPr>
      </w:pPr>
    </w:p>
    <w:p w14:paraId="61A93908" w14:textId="47C6C84C" w:rsidR="006D4317" w:rsidRDefault="006D4317" w:rsidP="006D4317">
      <w:pPr>
        <w:keepNext/>
        <w:keepLines/>
        <w:spacing w:after="0" w:line="23" w:lineRule="atLeast"/>
        <w:rPr>
          <w:rFonts w:asciiTheme="minorHAnsi" w:eastAsia="MS Mincho" w:hAnsiTheme="minorHAnsi" w:cstheme="minorHAnsi"/>
          <w:b/>
          <w:bCs/>
          <w:color w:val="000000"/>
          <w:sz w:val="24"/>
          <w:szCs w:val="24"/>
          <w:lang w:eastAsia="pl-PL"/>
        </w:rPr>
      </w:pPr>
      <w:r>
        <w:rPr>
          <w:rFonts w:asciiTheme="minorHAnsi" w:eastAsia="MS Mincho" w:hAnsiTheme="minorHAnsi" w:cstheme="minorHAnsi"/>
          <w:sz w:val="24"/>
          <w:szCs w:val="24"/>
          <w:lang w:eastAsia="pl-PL"/>
        </w:rPr>
        <w:lastRenderedPageBreak/>
        <w:t>Numer sprawy</w:t>
      </w:r>
      <w:r>
        <w:rPr>
          <w:rFonts w:asciiTheme="minorHAnsi" w:eastAsia="MS Mincho" w:hAnsiTheme="minorHAnsi" w:cstheme="minorHAnsi"/>
          <w:b/>
          <w:bCs/>
          <w:sz w:val="24"/>
          <w:szCs w:val="24"/>
          <w:lang w:eastAsia="pl-PL"/>
        </w:rPr>
        <w:t xml:space="preserve"> ZP.271.7.2024</w:t>
      </w:r>
      <w:r>
        <w:rPr>
          <w:rFonts w:asciiTheme="minorHAnsi" w:eastAsia="MS Mincho" w:hAnsiTheme="minorHAnsi" w:cstheme="minorHAnsi"/>
          <w:b/>
          <w:bCs/>
          <w:sz w:val="24"/>
          <w:szCs w:val="24"/>
          <w:lang w:eastAsia="pl-PL"/>
        </w:rPr>
        <w:tab/>
      </w:r>
      <w:r>
        <w:rPr>
          <w:rFonts w:asciiTheme="minorHAnsi" w:eastAsia="MS Mincho" w:hAnsiTheme="minorHAnsi" w:cstheme="minorHAnsi"/>
          <w:b/>
          <w:bCs/>
          <w:sz w:val="24"/>
          <w:szCs w:val="24"/>
          <w:lang w:eastAsia="pl-PL"/>
        </w:rPr>
        <w:tab/>
        <w:t xml:space="preserve">                                              Załącznik Nr 5 do SWZ</w:t>
      </w:r>
    </w:p>
    <w:p w14:paraId="33FDD6A7" w14:textId="77777777" w:rsidR="006D4317" w:rsidRDefault="006D4317" w:rsidP="006D4317">
      <w:pPr>
        <w:keepNext/>
        <w:keepLines/>
        <w:tabs>
          <w:tab w:val="center" w:pos="5016"/>
          <w:tab w:val="right" w:pos="9552"/>
        </w:tabs>
        <w:spacing w:after="0" w:line="276" w:lineRule="auto"/>
        <w:jc w:val="center"/>
        <w:rPr>
          <w:rFonts w:eastAsia="MS Mincho" w:cs="Calibri"/>
          <w:b/>
          <w:bCs/>
          <w:color w:val="000000"/>
          <w:sz w:val="24"/>
          <w:szCs w:val="24"/>
          <w:lang w:eastAsia="pl-PL"/>
        </w:rPr>
      </w:pPr>
    </w:p>
    <w:p w14:paraId="2C2089FA" w14:textId="77777777" w:rsidR="006D4317" w:rsidRDefault="006D4317" w:rsidP="006D4317">
      <w:pPr>
        <w:keepNext/>
        <w:keepLines/>
        <w:tabs>
          <w:tab w:val="center" w:pos="5016"/>
          <w:tab w:val="right" w:pos="9552"/>
        </w:tabs>
        <w:spacing w:after="0" w:line="276" w:lineRule="auto"/>
        <w:jc w:val="center"/>
        <w:rPr>
          <w:rFonts w:eastAsia="MS Mincho" w:cs="Calibri"/>
          <w:b/>
          <w:bCs/>
          <w:color w:val="000000"/>
          <w:sz w:val="24"/>
          <w:szCs w:val="24"/>
          <w:lang w:eastAsia="pl-PL"/>
        </w:rPr>
      </w:pPr>
    </w:p>
    <w:p w14:paraId="775A1655" w14:textId="77777777" w:rsidR="006D4317" w:rsidRDefault="006D4317" w:rsidP="006D4317">
      <w:pPr>
        <w:keepNext/>
        <w:keepLines/>
        <w:tabs>
          <w:tab w:val="center" w:pos="5016"/>
          <w:tab w:val="right" w:pos="9552"/>
        </w:tabs>
        <w:spacing w:after="0" w:line="276" w:lineRule="auto"/>
        <w:jc w:val="center"/>
        <w:rPr>
          <w:rFonts w:eastAsia="MS Mincho" w:cs="Calibri"/>
          <w:b/>
          <w:bCs/>
          <w:sz w:val="24"/>
          <w:szCs w:val="24"/>
          <w:lang w:eastAsia="pl-PL"/>
        </w:rPr>
      </w:pPr>
      <w:r>
        <w:rPr>
          <w:rFonts w:eastAsia="MS Mincho" w:cs="Calibri"/>
          <w:b/>
          <w:bCs/>
          <w:color w:val="000000"/>
          <w:sz w:val="24"/>
          <w:szCs w:val="24"/>
          <w:lang w:eastAsia="pl-PL"/>
        </w:rPr>
        <w:t>UMOWA Nr ZP.272……….2024 - wzór</w:t>
      </w:r>
    </w:p>
    <w:p w14:paraId="5617A4E7" w14:textId="77777777" w:rsidR="006D4317" w:rsidRDefault="006D4317" w:rsidP="006D4317">
      <w:pPr>
        <w:keepNext/>
        <w:keepLines/>
        <w:tabs>
          <w:tab w:val="center" w:pos="5016"/>
          <w:tab w:val="right" w:pos="9552"/>
        </w:tabs>
        <w:spacing w:after="0" w:line="276" w:lineRule="auto"/>
        <w:jc w:val="center"/>
        <w:rPr>
          <w:rFonts w:eastAsia="MS Mincho" w:cs="Calibri"/>
          <w:b/>
          <w:bCs/>
          <w:color w:val="000000"/>
          <w:sz w:val="24"/>
          <w:szCs w:val="24"/>
          <w:lang w:eastAsia="pl-PL"/>
        </w:rPr>
      </w:pPr>
    </w:p>
    <w:p w14:paraId="641E0CA7" w14:textId="77777777" w:rsidR="006D4317" w:rsidRDefault="006D4317" w:rsidP="006D4317">
      <w:pPr>
        <w:keepNext/>
        <w:keepLines/>
        <w:shd w:val="clear" w:color="auto" w:fill="FFFFFF"/>
        <w:spacing w:after="0" w:line="276" w:lineRule="auto"/>
        <w:rPr>
          <w:rFonts w:eastAsia="MS Mincho" w:cs="Calibri"/>
          <w:color w:val="000000"/>
          <w:sz w:val="24"/>
          <w:szCs w:val="24"/>
          <w:lang w:eastAsia="pl-PL"/>
        </w:rPr>
      </w:pPr>
      <w:r>
        <w:rPr>
          <w:rFonts w:eastAsia="MS Mincho" w:cs="Calibri"/>
          <w:color w:val="000000"/>
          <w:sz w:val="24"/>
          <w:szCs w:val="24"/>
          <w:lang w:eastAsia="pl-PL"/>
        </w:rPr>
        <w:t xml:space="preserve">Zawarta w dniu……………….. w Aleksandrowie Łódzkim pomiędzy Gminą Aleksandrów Łódzki, </w:t>
      </w:r>
      <w:r>
        <w:rPr>
          <w:rFonts w:eastAsia="MS Mincho" w:cs="Calibri"/>
          <w:color w:val="000000"/>
          <w:sz w:val="24"/>
          <w:szCs w:val="24"/>
          <w:lang w:eastAsia="pl-PL"/>
        </w:rPr>
        <w:br/>
        <w:t xml:space="preserve">z siedzibą: plac Kościuszki 2, 95-070 Aleksandrów Łódzki, NIP 732-213-45-37 zwaną dalej w tekście umowy </w:t>
      </w:r>
      <w:r>
        <w:rPr>
          <w:rFonts w:eastAsia="MS Mincho" w:cs="Calibri"/>
          <w:b/>
          <w:color w:val="000000"/>
          <w:sz w:val="24"/>
          <w:szCs w:val="24"/>
          <w:lang w:eastAsia="pl-PL"/>
        </w:rPr>
        <w:t>„Zamawiającym"</w:t>
      </w:r>
      <w:r>
        <w:rPr>
          <w:rFonts w:eastAsia="MS Mincho" w:cs="Calibri"/>
          <w:color w:val="000000"/>
          <w:sz w:val="24"/>
          <w:szCs w:val="24"/>
          <w:lang w:eastAsia="pl-PL"/>
        </w:rPr>
        <w:t>, reprezentowaną przez:</w:t>
      </w:r>
    </w:p>
    <w:p w14:paraId="6FD86198" w14:textId="77777777" w:rsidR="006D4317" w:rsidRDefault="006D4317" w:rsidP="006D4317">
      <w:pPr>
        <w:keepNext/>
        <w:keepLines/>
        <w:shd w:val="clear" w:color="auto" w:fill="FFFFFF"/>
        <w:spacing w:after="0" w:line="276" w:lineRule="auto"/>
        <w:rPr>
          <w:rFonts w:eastAsia="MS Mincho" w:cs="Calibri"/>
          <w:color w:val="000000"/>
          <w:sz w:val="24"/>
          <w:szCs w:val="24"/>
          <w:lang w:eastAsia="pl-PL"/>
        </w:rPr>
      </w:pPr>
      <w:r>
        <w:rPr>
          <w:rFonts w:eastAsia="MS Mincho" w:cs="Calibri"/>
          <w:color w:val="000000"/>
          <w:sz w:val="24"/>
          <w:szCs w:val="24"/>
          <w:lang w:eastAsia="pl-PL"/>
        </w:rPr>
        <w:t xml:space="preserve">Jacka Lipińskiego </w:t>
      </w:r>
      <w:r>
        <w:rPr>
          <w:rFonts w:eastAsia="MS Mincho" w:cs="Calibri"/>
          <w:color w:val="000000"/>
          <w:sz w:val="24"/>
          <w:szCs w:val="24"/>
          <w:lang w:eastAsia="pl-PL"/>
        </w:rPr>
        <w:tab/>
        <w:t xml:space="preserve">  –   Burmistrza Aleksandrowa Łódzkiego</w:t>
      </w:r>
    </w:p>
    <w:p w14:paraId="5B24F8E1" w14:textId="77777777" w:rsidR="006D4317" w:rsidRDefault="006D4317" w:rsidP="006D4317">
      <w:pPr>
        <w:keepNext/>
        <w:keepLines/>
        <w:shd w:val="clear" w:color="auto" w:fill="FFFFFF"/>
        <w:spacing w:after="0" w:line="276" w:lineRule="auto"/>
        <w:rPr>
          <w:rFonts w:eastAsia="MS Mincho" w:cs="Calibri"/>
          <w:color w:val="000000"/>
          <w:sz w:val="24"/>
          <w:szCs w:val="24"/>
          <w:lang w:eastAsia="pl-PL"/>
        </w:rPr>
      </w:pPr>
      <w:r>
        <w:rPr>
          <w:rFonts w:eastAsia="MS Mincho" w:cs="Calibri"/>
          <w:color w:val="000000"/>
          <w:sz w:val="24"/>
          <w:szCs w:val="24"/>
          <w:lang w:eastAsia="pl-PL"/>
        </w:rPr>
        <w:t>przy kontrasygnacie:</w:t>
      </w:r>
    </w:p>
    <w:p w14:paraId="346CC8E6" w14:textId="77777777" w:rsidR="006D4317" w:rsidRDefault="006D4317" w:rsidP="006D4317">
      <w:pPr>
        <w:keepNext/>
        <w:keepLines/>
        <w:shd w:val="clear" w:color="auto" w:fill="FFFFFF"/>
        <w:tabs>
          <w:tab w:val="left" w:pos="5011"/>
        </w:tabs>
        <w:spacing w:after="0" w:line="276" w:lineRule="auto"/>
        <w:ind w:left="10" w:right="29"/>
        <w:rPr>
          <w:rFonts w:eastAsia="MS Mincho" w:cs="Calibri"/>
          <w:color w:val="000000"/>
          <w:sz w:val="24"/>
          <w:szCs w:val="24"/>
          <w:lang w:eastAsia="pl-PL"/>
        </w:rPr>
      </w:pPr>
      <w:r>
        <w:rPr>
          <w:rFonts w:eastAsia="MS Mincho" w:cs="Calibri"/>
          <w:color w:val="000000"/>
          <w:sz w:val="24"/>
          <w:szCs w:val="24"/>
          <w:lang w:eastAsia="pl-PL"/>
        </w:rPr>
        <w:t xml:space="preserve">Doroty Jaskulskiej - </w:t>
      </w:r>
      <w:proofErr w:type="spellStart"/>
      <w:r>
        <w:rPr>
          <w:rFonts w:eastAsia="MS Mincho" w:cs="Calibri"/>
          <w:color w:val="000000"/>
          <w:sz w:val="24"/>
          <w:szCs w:val="24"/>
          <w:lang w:eastAsia="pl-PL"/>
        </w:rPr>
        <w:t>Guminiak</w:t>
      </w:r>
      <w:proofErr w:type="spellEnd"/>
      <w:r>
        <w:rPr>
          <w:rFonts w:eastAsia="MS Mincho" w:cs="Calibri"/>
          <w:color w:val="000000"/>
          <w:sz w:val="24"/>
          <w:szCs w:val="24"/>
          <w:lang w:eastAsia="pl-PL"/>
        </w:rPr>
        <w:t xml:space="preserve">     –   Skarbnika</w:t>
      </w:r>
    </w:p>
    <w:p w14:paraId="4C63EE61" w14:textId="77777777" w:rsidR="006D4317" w:rsidRDefault="006D4317" w:rsidP="006D4317">
      <w:pPr>
        <w:keepNext/>
        <w:keepLines/>
        <w:autoSpaceDE w:val="0"/>
        <w:autoSpaceDN w:val="0"/>
        <w:adjustRightInd w:val="0"/>
        <w:spacing w:after="0" w:line="276" w:lineRule="auto"/>
        <w:rPr>
          <w:rFonts w:eastAsia="MS Mincho" w:cs="Calibri"/>
          <w:color w:val="000000"/>
          <w:sz w:val="24"/>
          <w:szCs w:val="24"/>
          <w:lang w:eastAsia="pl-PL"/>
        </w:rPr>
      </w:pPr>
    </w:p>
    <w:p w14:paraId="30BCDC60" w14:textId="77777777" w:rsidR="006D4317" w:rsidRDefault="006D4317" w:rsidP="006D4317">
      <w:pPr>
        <w:keepNext/>
        <w:keepLines/>
        <w:autoSpaceDE w:val="0"/>
        <w:autoSpaceDN w:val="0"/>
        <w:adjustRightInd w:val="0"/>
        <w:spacing w:after="0" w:line="276" w:lineRule="auto"/>
        <w:rPr>
          <w:rFonts w:eastAsia="MS Mincho" w:cs="Calibri"/>
          <w:color w:val="000000"/>
          <w:sz w:val="24"/>
          <w:szCs w:val="24"/>
          <w:lang w:eastAsia="pl-PL"/>
        </w:rPr>
      </w:pPr>
      <w:r>
        <w:rPr>
          <w:rFonts w:eastAsia="MS Mincho" w:cs="Calibri"/>
          <w:color w:val="000000"/>
          <w:sz w:val="24"/>
          <w:szCs w:val="24"/>
          <w:lang w:eastAsia="pl-PL"/>
        </w:rPr>
        <w:t>a ………………………………………………………………………………………………….</w:t>
      </w:r>
    </w:p>
    <w:p w14:paraId="585F203F" w14:textId="77777777" w:rsidR="006D4317" w:rsidRDefault="006D4317" w:rsidP="006D4317">
      <w:pPr>
        <w:keepNext/>
        <w:keepLines/>
        <w:autoSpaceDE w:val="0"/>
        <w:autoSpaceDN w:val="0"/>
        <w:adjustRightInd w:val="0"/>
        <w:spacing w:after="0" w:line="276" w:lineRule="auto"/>
        <w:rPr>
          <w:rFonts w:eastAsia="MS Mincho" w:cs="Calibri"/>
          <w:color w:val="000000"/>
          <w:sz w:val="24"/>
          <w:szCs w:val="24"/>
          <w:lang w:eastAsia="pl-PL"/>
        </w:rPr>
      </w:pPr>
      <w:r>
        <w:rPr>
          <w:rFonts w:eastAsia="MS Mincho" w:cs="Calibri"/>
          <w:color w:val="000000"/>
          <w:sz w:val="24"/>
          <w:szCs w:val="24"/>
          <w:lang w:eastAsia="pl-PL"/>
        </w:rPr>
        <w:t>[dane identyfikujące Wykonawcę, w tym dane  adresowe , dane  o wpisie do państwowych rejestrów, takich jak NIP i REGON]</w:t>
      </w:r>
    </w:p>
    <w:p w14:paraId="5464F4C4" w14:textId="77777777" w:rsidR="006D4317" w:rsidRDefault="006D4317" w:rsidP="006D4317">
      <w:pPr>
        <w:keepNext/>
        <w:keepLines/>
        <w:autoSpaceDE w:val="0"/>
        <w:autoSpaceDN w:val="0"/>
        <w:adjustRightInd w:val="0"/>
        <w:spacing w:after="0" w:line="276" w:lineRule="auto"/>
        <w:rPr>
          <w:rFonts w:eastAsia="MS Mincho" w:cs="Calibri"/>
          <w:color w:val="000000"/>
          <w:sz w:val="24"/>
          <w:szCs w:val="24"/>
          <w:lang w:eastAsia="pl-PL"/>
        </w:rPr>
      </w:pPr>
      <w:r>
        <w:rPr>
          <w:rFonts w:eastAsia="MS Mincho" w:cs="Calibri"/>
          <w:color w:val="000000"/>
          <w:sz w:val="24"/>
          <w:szCs w:val="24"/>
          <w:lang w:eastAsia="pl-PL"/>
        </w:rPr>
        <w:t>zwaną/</w:t>
      </w:r>
      <w:proofErr w:type="spellStart"/>
      <w:r>
        <w:rPr>
          <w:rFonts w:eastAsia="MS Mincho" w:cs="Calibri"/>
          <w:color w:val="000000"/>
          <w:sz w:val="24"/>
          <w:szCs w:val="24"/>
          <w:lang w:eastAsia="pl-PL"/>
        </w:rPr>
        <w:t>ym</w:t>
      </w:r>
      <w:proofErr w:type="spellEnd"/>
      <w:r>
        <w:rPr>
          <w:rFonts w:eastAsia="MS Mincho" w:cs="Calibri"/>
          <w:color w:val="000000"/>
          <w:sz w:val="24"/>
          <w:szCs w:val="24"/>
          <w:lang w:eastAsia="pl-PL"/>
        </w:rPr>
        <w:t xml:space="preserve"> dalej </w:t>
      </w:r>
      <w:r>
        <w:rPr>
          <w:rFonts w:eastAsia="MS Mincho" w:cs="Calibri"/>
          <w:b/>
          <w:bCs/>
          <w:color w:val="000000"/>
          <w:sz w:val="24"/>
          <w:szCs w:val="24"/>
          <w:lang w:eastAsia="pl-PL"/>
        </w:rPr>
        <w:t>„Wykonawcą</w:t>
      </w:r>
      <w:r>
        <w:rPr>
          <w:rFonts w:eastAsia="MS Mincho" w:cs="Calibri"/>
          <w:b/>
          <w:color w:val="000000"/>
          <w:sz w:val="24"/>
          <w:szCs w:val="24"/>
          <w:lang w:eastAsia="pl-PL"/>
        </w:rPr>
        <w:t>”</w:t>
      </w:r>
      <w:r>
        <w:rPr>
          <w:rFonts w:eastAsia="MS Mincho" w:cs="Calibri"/>
          <w:color w:val="000000"/>
          <w:sz w:val="24"/>
          <w:szCs w:val="24"/>
          <w:lang w:eastAsia="pl-PL"/>
        </w:rPr>
        <w:t>, reprezentowaną/</w:t>
      </w:r>
      <w:proofErr w:type="spellStart"/>
      <w:r>
        <w:rPr>
          <w:rFonts w:eastAsia="MS Mincho" w:cs="Calibri"/>
          <w:color w:val="000000"/>
          <w:sz w:val="24"/>
          <w:szCs w:val="24"/>
          <w:lang w:eastAsia="pl-PL"/>
        </w:rPr>
        <w:t>ym</w:t>
      </w:r>
      <w:proofErr w:type="spellEnd"/>
      <w:r>
        <w:rPr>
          <w:rFonts w:eastAsia="MS Mincho" w:cs="Calibri"/>
          <w:color w:val="000000"/>
          <w:sz w:val="24"/>
          <w:szCs w:val="24"/>
          <w:lang w:eastAsia="pl-PL"/>
        </w:rPr>
        <w:t xml:space="preserve"> przez:</w:t>
      </w:r>
    </w:p>
    <w:p w14:paraId="400EE1EA" w14:textId="77777777" w:rsidR="006D4317" w:rsidRDefault="006D4317" w:rsidP="006D4317">
      <w:pPr>
        <w:keepNext/>
        <w:keepLines/>
        <w:spacing w:after="0" w:line="276" w:lineRule="auto"/>
        <w:rPr>
          <w:rFonts w:eastAsia="MS Mincho" w:cs="Calibri"/>
          <w:color w:val="000000"/>
          <w:sz w:val="24"/>
          <w:szCs w:val="24"/>
          <w:lang w:eastAsia="pl-PL"/>
        </w:rPr>
      </w:pPr>
      <w:r>
        <w:rPr>
          <w:rFonts w:eastAsia="MS Mincho" w:cs="Calibri"/>
          <w:color w:val="000000"/>
          <w:sz w:val="24"/>
          <w:szCs w:val="24"/>
          <w:lang w:eastAsia="pl-PL"/>
        </w:rPr>
        <w:t>…………………………………</w:t>
      </w:r>
    </w:p>
    <w:p w14:paraId="15FD9844" w14:textId="77777777" w:rsidR="006D4317" w:rsidRDefault="006D4317" w:rsidP="006D4317">
      <w:pPr>
        <w:keepNext/>
        <w:keepLines/>
        <w:spacing w:after="0" w:line="276" w:lineRule="auto"/>
        <w:rPr>
          <w:rFonts w:eastAsia="MS Mincho" w:cs="Calibri"/>
          <w:color w:val="000000"/>
          <w:sz w:val="24"/>
          <w:szCs w:val="24"/>
          <w:lang w:eastAsia="pl-PL"/>
        </w:rPr>
      </w:pPr>
      <w:r>
        <w:rPr>
          <w:rFonts w:eastAsia="MS Mincho" w:cs="Calibri"/>
          <w:color w:val="000000"/>
          <w:sz w:val="24"/>
          <w:szCs w:val="24"/>
          <w:lang w:eastAsia="pl-PL"/>
        </w:rPr>
        <w:t> </w:t>
      </w:r>
    </w:p>
    <w:p w14:paraId="3CC71C67" w14:textId="1E3431D0" w:rsidR="006D4317" w:rsidRDefault="006D4317" w:rsidP="006D4317">
      <w:pPr>
        <w:keepNext/>
        <w:keepLines/>
        <w:shd w:val="clear" w:color="auto" w:fill="FFFFFF"/>
        <w:spacing w:after="0" w:line="276" w:lineRule="auto"/>
        <w:rPr>
          <w:rFonts w:eastAsia="MS Mincho" w:cs="Calibri"/>
          <w:sz w:val="24"/>
          <w:szCs w:val="24"/>
          <w:lang w:eastAsia="pl-PL"/>
        </w:rPr>
      </w:pPr>
      <w:r>
        <w:rPr>
          <w:rFonts w:eastAsia="MS Mincho" w:cs="Calibri"/>
          <w:sz w:val="24"/>
          <w:szCs w:val="24"/>
          <w:lang w:eastAsia="pl-PL"/>
        </w:rPr>
        <w:t>Strony zawierają umowę w wyniku postępowania o udzielenie zamówienia publicznego przeprowadzonego, na podstawie art. 275-296 ustawy z dnia 11 września 2019 r. r. – Prawo zamówień publicznych (</w:t>
      </w:r>
      <w:proofErr w:type="spellStart"/>
      <w:r>
        <w:rPr>
          <w:rFonts w:eastAsia="Times New Roman" w:cs="Calibri"/>
          <w:sz w:val="24"/>
          <w:szCs w:val="24"/>
          <w:lang w:eastAsia="pl-PL"/>
        </w:rPr>
        <w:t>t.j</w:t>
      </w:r>
      <w:proofErr w:type="spellEnd"/>
      <w:r>
        <w:rPr>
          <w:rFonts w:eastAsia="Times New Roman" w:cs="Calibri"/>
          <w:sz w:val="24"/>
          <w:szCs w:val="24"/>
          <w:lang w:eastAsia="pl-PL"/>
        </w:rPr>
        <w:t>. Dz. U. z 2023 r. poz. 1605 z późn.zm.</w:t>
      </w:r>
      <w:r>
        <w:rPr>
          <w:rFonts w:eastAsia="MS Mincho" w:cs="Calibri"/>
          <w:sz w:val="24"/>
          <w:szCs w:val="24"/>
          <w:lang w:eastAsia="pl-PL"/>
        </w:rPr>
        <w:t>), prowadzonego w trybie podstawowym bez negocjacji (numer sprawy ZP.271.7.2024), o następującej treści:</w:t>
      </w:r>
    </w:p>
    <w:p w14:paraId="3D9981FF" w14:textId="77777777" w:rsidR="006D4317" w:rsidRDefault="006D4317" w:rsidP="006D4317">
      <w:pPr>
        <w:keepNext/>
        <w:keepLines/>
        <w:spacing w:after="0" w:line="276" w:lineRule="auto"/>
        <w:jc w:val="center"/>
        <w:rPr>
          <w:rFonts w:eastAsia="MS Mincho" w:cs="Calibri"/>
          <w:b/>
          <w:bCs/>
          <w:sz w:val="24"/>
          <w:szCs w:val="24"/>
          <w:lang w:eastAsia="pl-PL"/>
        </w:rPr>
      </w:pPr>
    </w:p>
    <w:p w14:paraId="451CE0AA" w14:textId="77777777" w:rsidR="006D4317" w:rsidRDefault="006D4317" w:rsidP="006D4317">
      <w:pPr>
        <w:keepNext/>
        <w:keepLines/>
        <w:spacing w:after="0" w:line="276" w:lineRule="auto"/>
        <w:jc w:val="center"/>
        <w:rPr>
          <w:rFonts w:eastAsia="MS Mincho" w:cs="Calibri"/>
          <w:b/>
          <w:bCs/>
          <w:sz w:val="24"/>
          <w:szCs w:val="24"/>
          <w:lang w:eastAsia="pl-PL"/>
        </w:rPr>
      </w:pPr>
      <w:r>
        <w:rPr>
          <w:rFonts w:eastAsia="MS Mincho" w:cs="Calibri"/>
          <w:b/>
          <w:bCs/>
          <w:sz w:val="24"/>
          <w:szCs w:val="24"/>
          <w:lang w:eastAsia="pl-PL"/>
        </w:rPr>
        <w:t>§ 1. PRZEDMIOT UMOWY</w:t>
      </w:r>
    </w:p>
    <w:p w14:paraId="7FE3A91A" w14:textId="77777777" w:rsidR="006D4317" w:rsidRDefault="006D4317" w:rsidP="006D4317">
      <w:pPr>
        <w:keepNext/>
        <w:keepLines/>
        <w:spacing w:after="0" w:line="276" w:lineRule="auto"/>
        <w:jc w:val="center"/>
        <w:rPr>
          <w:rFonts w:eastAsia="MS Mincho" w:cs="Calibri"/>
          <w:b/>
          <w:bCs/>
          <w:sz w:val="24"/>
          <w:szCs w:val="24"/>
          <w:lang w:eastAsia="pl-PL"/>
        </w:rPr>
      </w:pPr>
    </w:p>
    <w:p w14:paraId="5BDB585C" w14:textId="77777777" w:rsidR="006D4317" w:rsidRDefault="006D4317" w:rsidP="00EB6D34">
      <w:pPr>
        <w:keepNext/>
        <w:keepLines/>
        <w:numPr>
          <w:ilvl w:val="0"/>
          <w:numId w:val="66"/>
        </w:numPr>
        <w:spacing w:after="0" w:line="276" w:lineRule="auto"/>
        <w:rPr>
          <w:rFonts w:asciiTheme="minorHAnsi" w:eastAsia="MS Mincho" w:hAnsiTheme="minorHAnsi" w:cstheme="minorHAnsi"/>
          <w:sz w:val="24"/>
          <w:szCs w:val="24"/>
          <w:lang w:eastAsia="pl-PL"/>
        </w:rPr>
      </w:pPr>
      <w:r>
        <w:rPr>
          <w:rFonts w:asciiTheme="minorHAnsi" w:eastAsia="MS Mincho" w:hAnsiTheme="minorHAnsi" w:cstheme="minorHAnsi"/>
          <w:sz w:val="24"/>
          <w:szCs w:val="24"/>
          <w:lang w:eastAsia="pl-PL"/>
        </w:rPr>
        <w:t xml:space="preserve">W oparciu o dane zawarte w ofercie Wykonawcy z dnia ...........2024 r. opracowanej na podstawie dokumentacji projektowej stanowiącej załącznik nr 6 do SWZ przekazanej przez Zamawiającego, Zamawiający powierza, a Wykonawca przyjmuje do wykonania roboty polegające na wymianie oświetlenia ulicznego na energooszczędne z wykorzystaniem technologii LED w ciągach komunikacyjnych i ogólnodostępnych przestrzeniach publicznych na konstrukcjach wsporczych linii energetycznych oraz wydzielonych liniach oświetleniowych znajdujących się na terenie Gminy Aleksandrów Łódzki zgodnie z opracowaną dokumentacją projektową. </w:t>
      </w:r>
    </w:p>
    <w:p w14:paraId="08D99C77" w14:textId="77777777" w:rsidR="006D4317" w:rsidRDefault="006D4317" w:rsidP="00EB6D34">
      <w:pPr>
        <w:keepNext/>
        <w:keepLines/>
        <w:numPr>
          <w:ilvl w:val="0"/>
          <w:numId w:val="66"/>
        </w:numPr>
        <w:spacing w:after="0" w:line="276" w:lineRule="auto"/>
        <w:rPr>
          <w:rFonts w:asciiTheme="minorHAnsi" w:eastAsia="MS Mincho" w:hAnsiTheme="minorHAnsi" w:cstheme="minorHAnsi"/>
          <w:sz w:val="24"/>
          <w:szCs w:val="24"/>
          <w:lang w:eastAsia="pl-PL"/>
        </w:rPr>
      </w:pPr>
      <w:r>
        <w:rPr>
          <w:rFonts w:asciiTheme="minorHAnsi" w:eastAsia="MS Mincho" w:hAnsiTheme="minorHAnsi" w:cstheme="minorHAnsi"/>
          <w:sz w:val="24"/>
          <w:szCs w:val="24"/>
          <w:lang w:eastAsia="pl-PL"/>
        </w:rPr>
        <w:t>Inwestycja objęta umową będzie polegała na wymianie 500 szt. istniejących opraw sodowych oraz</w:t>
      </w:r>
      <w:r>
        <w:rPr>
          <w:rFonts w:asciiTheme="minorHAnsi" w:eastAsia="MS Mincho" w:hAnsiTheme="minorHAnsi" w:cstheme="minorHAnsi"/>
          <w:color w:val="FF0000"/>
          <w:sz w:val="24"/>
          <w:szCs w:val="24"/>
          <w:lang w:eastAsia="pl-PL"/>
        </w:rPr>
        <w:t xml:space="preserve"> </w:t>
      </w:r>
      <w:r>
        <w:rPr>
          <w:rFonts w:asciiTheme="minorHAnsi" w:eastAsia="MS Mincho" w:hAnsiTheme="minorHAnsi" w:cstheme="minorHAnsi"/>
          <w:sz w:val="24"/>
          <w:szCs w:val="24"/>
          <w:lang w:eastAsia="pl-PL"/>
        </w:rPr>
        <w:t>wysięgników (</w:t>
      </w:r>
      <w:r w:rsidRPr="00D363C4">
        <w:rPr>
          <w:rFonts w:asciiTheme="minorHAnsi" w:eastAsia="MS Mincho" w:hAnsiTheme="minorHAnsi" w:cstheme="minorHAnsi"/>
          <w:sz w:val="24"/>
          <w:szCs w:val="24"/>
          <w:lang w:eastAsia="pl-PL"/>
        </w:rPr>
        <w:t xml:space="preserve">238 szt.) </w:t>
      </w:r>
      <w:r>
        <w:rPr>
          <w:rFonts w:asciiTheme="minorHAnsi" w:eastAsia="MS Mincho" w:hAnsiTheme="minorHAnsi" w:cstheme="minorHAnsi"/>
          <w:sz w:val="24"/>
          <w:szCs w:val="24"/>
          <w:lang w:eastAsia="pl-PL"/>
        </w:rPr>
        <w:t>lub innych urządzeń, których stan nie pozwoli na zamontowanie nowych opraw.</w:t>
      </w:r>
      <w:r>
        <w:t xml:space="preserve"> </w:t>
      </w:r>
      <w:r>
        <w:rPr>
          <w:rFonts w:asciiTheme="minorHAnsi" w:eastAsia="MS Mincho" w:hAnsiTheme="minorHAnsi" w:cstheme="minorHAnsi"/>
          <w:sz w:val="24"/>
          <w:szCs w:val="24"/>
          <w:lang w:eastAsia="pl-PL"/>
        </w:rPr>
        <w:t>Prace będą obejmowały demontaż 500 szt. istniejących opraw oraz montaż 500 szt. opraw oświetleniowych w II klasie ochronności z nowoczesnymi źródłami światła w technologii LED z jednostopniową redukcją mocy w godzinach 23:00 – 5:00 na wszystkich oprawach.</w:t>
      </w:r>
    </w:p>
    <w:p w14:paraId="1F5428F2" w14:textId="77777777" w:rsidR="006D4317" w:rsidRDefault="006D4317" w:rsidP="006D4317">
      <w:pPr>
        <w:keepNext/>
        <w:keepLines/>
        <w:spacing w:after="0" w:line="276" w:lineRule="auto"/>
        <w:ind w:left="360"/>
        <w:rPr>
          <w:rFonts w:asciiTheme="minorHAnsi" w:eastAsia="MS Mincho" w:hAnsiTheme="minorHAnsi" w:cstheme="minorHAnsi"/>
          <w:sz w:val="24"/>
          <w:szCs w:val="24"/>
          <w:lang w:eastAsia="pl-PL"/>
        </w:rPr>
      </w:pPr>
      <w:r>
        <w:rPr>
          <w:rFonts w:asciiTheme="minorHAnsi" w:eastAsia="MS Mincho" w:hAnsiTheme="minorHAnsi" w:cstheme="minorHAnsi"/>
          <w:sz w:val="24"/>
          <w:szCs w:val="24"/>
          <w:lang w:eastAsia="pl-PL"/>
        </w:rPr>
        <w:lastRenderedPageBreak/>
        <w:t>W przypadku złego stanu technicznego prace będą obejmowały również wymianę istniejących elementów zasilających i zabezpieczeń (przewody zasilające, zaciski prądowe, gniazda bezpiecznikowe z wkładami bezpiecznikowymi).</w:t>
      </w:r>
    </w:p>
    <w:p w14:paraId="7AB389BA" w14:textId="77777777" w:rsidR="006D4317" w:rsidRDefault="006D4317" w:rsidP="00EB6D34">
      <w:pPr>
        <w:keepNext/>
        <w:keepLines/>
        <w:numPr>
          <w:ilvl w:val="0"/>
          <w:numId w:val="66"/>
        </w:numPr>
        <w:spacing w:after="0" w:line="276" w:lineRule="auto"/>
        <w:rPr>
          <w:rFonts w:asciiTheme="minorHAnsi" w:eastAsia="MS Mincho" w:hAnsiTheme="minorHAnsi" w:cstheme="minorHAnsi"/>
          <w:sz w:val="24"/>
          <w:szCs w:val="24"/>
          <w:lang w:eastAsia="pl-PL"/>
        </w:rPr>
      </w:pPr>
      <w:r>
        <w:rPr>
          <w:rFonts w:asciiTheme="minorHAnsi" w:eastAsia="MS Mincho" w:hAnsiTheme="minorHAnsi" w:cstheme="minorHAnsi"/>
          <w:sz w:val="24"/>
          <w:szCs w:val="24"/>
          <w:lang w:eastAsia="pl-PL"/>
        </w:rPr>
        <w:t>Umowa obejmuje w szczególności:</w:t>
      </w:r>
    </w:p>
    <w:p w14:paraId="54B79F27" w14:textId="77777777" w:rsidR="006D4317" w:rsidRDefault="006D4317" w:rsidP="00EB6D34">
      <w:pPr>
        <w:pStyle w:val="Akapitzlist"/>
        <w:keepNext/>
        <w:keepLines/>
        <w:numPr>
          <w:ilvl w:val="0"/>
          <w:numId w:val="67"/>
        </w:numPr>
        <w:spacing w:line="276" w:lineRule="auto"/>
        <w:rPr>
          <w:rFonts w:asciiTheme="minorHAnsi" w:eastAsia="MS Mincho" w:hAnsiTheme="minorHAnsi" w:cstheme="minorHAnsi"/>
          <w:lang w:eastAsia="pl-PL"/>
        </w:rPr>
      </w:pPr>
      <w:r>
        <w:rPr>
          <w:rFonts w:asciiTheme="minorHAnsi" w:eastAsia="MS Mincho" w:hAnsiTheme="minorHAnsi" w:cstheme="minorHAnsi"/>
          <w:lang w:eastAsia="pl-PL"/>
        </w:rPr>
        <w:t>demontaż opraw,</w:t>
      </w:r>
    </w:p>
    <w:p w14:paraId="23617B4E" w14:textId="77777777" w:rsidR="006D4317" w:rsidRDefault="006D4317" w:rsidP="00EB6D34">
      <w:pPr>
        <w:pStyle w:val="Akapitzlist"/>
        <w:keepNext/>
        <w:keepLines/>
        <w:numPr>
          <w:ilvl w:val="0"/>
          <w:numId w:val="67"/>
        </w:numPr>
        <w:spacing w:line="276" w:lineRule="auto"/>
        <w:rPr>
          <w:rFonts w:asciiTheme="minorHAnsi" w:eastAsia="MS Mincho" w:hAnsiTheme="minorHAnsi" w:cstheme="minorHAnsi"/>
          <w:lang w:eastAsia="pl-PL"/>
        </w:rPr>
      </w:pPr>
      <w:r>
        <w:rPr>
          <w:rFonts w:asciiTheme="minorHAnsi" w:eastAsia="MS Mincho" w:hAnsiTheme="minorHAnsi" w:cstheme="minorHAnsi"/>
          <w:lang w:eastAsia="pl-PL"/>
        </w:rPr>
        <w:t>demontaż wysięgników,</w:t>
      </w:r>
    </w:p>
    <w:p w14:paraId="6DC41488" w14:textId="77777777" w:rsidR="006D4317" w:rsidRDefault="006D4317" w:rsidP="00EB6D34">
      <w:pPr>
        <w:pStyle w:val="Akapitzlist"/>
        <w:keepNext/>
        <w:keepLines/>
        <w:numPr>
          <w:ilvl w:val="0"/>
          <w:numId w:val="67"/>
        </w:numPr>
        <w:spacing w:line="276" w:lineRule="auto"/>
        <w:rPr>
          <w:rFonts w:asciiTheme="minorHAnsi" w:eastAsia="MS Mincho" w:hAnsiTheme="minorHAnsi" w:cstheme="minorHAnsi"/>
          <w:lang w:eastAsia="pl-PL"/>
        </w:rPr>
      </w:pPr>
      <w:r>
        <w:rPr>
          <w:rFonts w:asciiTheme="minorHAnsi" w:eastAsia="MS Mincho" w:hAnsiTheme="minorHAnsi" w:cstheme="minorHAnsi"/>
          <w:lang w:eastAsia="pl-PL"/>
        </w:rPr>
        <w:t>montaż wysięgników na słupach oświetleniowych,</w:t>
      </w:r>
    </w:p>
    <w:p w14:paraId="1654A443" w14:textId="77777777" w:rsidR="006D4317" w:rsidRDefault="006D4317" w:rsidP="00EB6D34">
      <w:pPr>
        <w:pStyle w:val="Akapitzlist"/>
        <w:keepNext/>
        <w:keepLines/>
        <w:numPr>
          <w:ilvl w:val="0"/>
          <w:numId w:val="67"/>
        </w:numPr>
        <w:spacing w:line="276" w:lineRule="auto"/>
        <w:rPr>
          <w:rFonts w:asciiTheme="minorHAnsi" w:eastAsia="MS Mincho" w:hAnsiTheme="minorHAnsi" w:cstheme="minorHAnsi"/>
          <w:lang w:eastAsia="pl-PL"/>
        </w:rPr>
      </w:pPr>
      <w:r>
        <w:rPr>
          <w:rFonts w:asciiTheme="minorHAnsi" w:eastAsia="MS Mincho" w:hAnsiTheme="minorHAnsi" w:cstheme="minorHAnsi"/>
          <w:lang w:eastAsia="pl-PL"/>
        </w:rPr>
        <w:t>montaż opraw oświetleniowych na wysięgnikach,</w:t>
      </w:r>
    </w:p>
    <w:p w14:paraId="482E65BF" w14:textId="77777777" w:rsidR="006D4317" w:rsidRPr="00D363C4" w:rsidRDefault="006D4317" w:rsidP="00EB6D34">
      <w:pPr>
        <w:pStyle w:val="Akapitzlist"/>
        <w:keepNext/>
        <w:keepLines/>
        <w:numPr>
          <w:ilvl w:val="0"/>
          <w:numId w:val="67"/>
        </w:numPr>
        <w:spacing w:line="276" w:lineRule="auto"/>
        <w:rPr>
          <w:rFonts w:asciiTheme="minorHAnsi" w:eastAsia="MS Mincho" w:hAnsiTheme="minorHAnsi" w:cstheme="minorHAnsi"/>
          <w:lang w:eastAsia="pl-PL"/>
        </w:rPr>
      </w:pPr>
      <w:r>
        <w:rPr>
          <w:rFonts w:asciiTheme="minorHAnsi" w:eastAsia="MS Mincho" w:hAnsiTheme="minorHAnsi" w:cstheme="minorHAnsi"/>
          <w:lang w:eastAsia="pl-PL"/>
        </w:rPr>
        <w:t>montaż przewodów w słupach</w:t>
      </w:r>
      <w:r>
        <w:rPr>
          <w:rFonts w:asciiTheme="minorHAnsi" w:eastAsia="MS Mincho" w:hAnsiTheme="minorHAnsi" w:cstheme="minorHAnsi"/>
          <w:lang w:val="pl-PL" w:eastAsia="pl-PL"/>
        </w:rPr>
        <w:t>/</w:t>
      </w:r>
      <w:r w:rsidRPr="00D363C4">
        <w:rPr>
          <w:rFonts w:asciiTheme="minorHAnsi" w:eastAsia="MS Mincho" w:hAnsiTheme="minorHAnsi" w:cstheme="minorHAnsi"/>
          <w:lang w:val="pl-PL" w:eastAsia="pl-PL"/>
        </w:rPr>
        <w:t>wysięgnikach</w:t>
      </w:r>
      <w:r w:rsidRPr="00D363C4">
        <w:rPr>
          <w:rFonts w:asciiTheme="minorHAnsi" w:eastAsia="MS Mincho" w:hAnsiTheme="minorHAnsi" w:cstheme="minorHAnsi"/>
          <w:lang w:eastAsia="pl-PL"/>
        </w:rPr>
        <w:t>,</w:t>
      </w:r>
    </w:p>
    <w:p w14:paraId="37022E33" w14:textId="77777777" w:rsidR="006D4317" w:rsidRDefault="006D4317" w:rsidP="00EB6D34">
      <w:pPr>
        <w:pStyle w:val="Akapitzlist"/>
        <w:keepNext/>
        <w:keepLines/>
        <w:numPr>
          <w:ilvl w:val="0"/>
          <w:numId w:val="67"/>
        </w:numPr>
        <w:spacing w:line="276" w:lineRule="auto"/>
        <w:rPr>
          <w:rFonts w:asciiTheme="minorHAnsi" w:eastAsia="MS Mincho" w:hAnsiTheme="minorHAnsi" w:cstheme="minorHAnsi"/>
          <w:lang w:eastAsia="pl-PL"/>
        </w:rPr>
      </w:pPr>
      <w:r>
        <w:rPr>
          <w:rFonts w:asciiTheme="minorHAnsi" w:eastAsia="MS Mincho" w:hAnsiTheme="minorHAnsi" w:cstheme="minorHAnsi"/>
          <w:lang w:eastAsia="pl-PL"/>
        </w:rPr>
        <w:t>podłączenie przewodów,</w:t>
      </w:r>
    </w:p>
    <w:p w14:paraId="69B31DE3" w14:textId="77777777" w:rsidR="006D4317" w:rsidRDefault="006D4317" w:rsidP="00EB6D34">
      <w:pPr>
        <w:pStyle w:val="Akapitzlist"/>
        <w:keepNext/>
        <w:keepLines/>
        <w:numPr>
          <w:ilvl w:val="0"/>
          <w:numId w:val="67"/>
        </w:numPr>
        <w:spacing w:line="276" w:lineRule="auto"/>
        <w:rPr>
          <w:rFonts w:asciiTheme="minorHAnsi" w:eastAsia="MS Mincho" w:hAnsiTheme="minorHAnsi" w:cstheme="minorHAnsi"/>
          <w:lang w:eastAsia="pl-PL"/>
        </w:rPr>
      </w:pPr>
      <w:r>
        <w:rPr>
          <w:rFonts w:asciiTheme="minorHAnsi" w:eastAsia="MS Mincho" w:hAnsiTheme="minorHAnsi" w:cstheme="minorHAnsi"/>
          <w:lang w:eastAsia="pl-PL"/>
        </w:rPr>
        <w:t>montaż zabezpieczeń,</w:t>
      </w:r>
    </w:p>
    <w:p w14:paraId="178E729F" w14:textId="77777777" w:rsidR="006D4317" w:rsidRDefault="006D4317" w:rsidP="00EB6D34">
      <w:pPr>
        <w:pStyle w:val="Akapitzlist"/>
        <w:keepNext/>
        <w:keepLines/>
        <w:numPr>
          <w:ilvl w:val="0"/>
          <w:numId w:val="67"/>
        </w:numPr>
        <w:spacing w:line="276" w:lineRule="auto"/>
        <w:rPr>
          <w:rFonts w:asciiTheme="minorHAnsi" w:eastAsia="MS Mincho" w:hAnsiTheme="minorHAnsi" w:cstheme="minorHAnsi"/>
          <w:lang w:eastAsia="pl-PL"/>
        </w:rPr>
      </w:pPr>
      <w:r>
        <w:rPr>
          <w:rFonts w:asciiTheme="minorHAnsi" w:eastAsia="MS Mincho" w:hAnsiTheme="minorHAnsi" w:cstheme="minorHAnsi"/>
          <w:lang w:eastAsia="pl-PL"/>
        </w:rPr>
        <w:t>posprzątanie terenu po budowie,</w:t>
      </w:r>
    </w:p>
    <w:p w14:paraId="4ECFF97B" w14:textId="77777777" w:rsidR="006D4317" w:rsidRDefault="006D4317" w:rsidP="00EB6D34">
      <w:pPr>
        <w:pStyle w:val="Akapitzlist"/>
        <w:keepNext/>
        <w:keepLines/>
        <w:numPr>
          <w:ilvl w:val="0"/>
          <w:numId w:val="67"/>
        </w:numPr>
        <w:spacing w:line="276" w:lineRule="auto"/>
        <w:rPr>
          <w:rFonts w:asciiTheme="minorHAnsi" w:eastAsia="MS Mincho" w:hAnsiTheme="minorHAnsi" w:cstheme="minorHAnsi"/>
          <w:lang w:eastAsia="pl-PL"/>
        </w:rPr>
      </w:pPr>
      <w:r>
        <w:rPr>
          <w:rFonts w:asciiTheme="minorHAnsi" w:eastAsia="MS Mincho" w:hAnsiTheme="minorHAnsi" w:cstheme="minorHAnsi"/>
          <w:lang w:eastAsia="pl-PL"/>
        </w:rPr>
        <w:t>zgłoszenie obiektu do odbioru,</w:t>
      </w:r>
    </w:p>
    <w:p w14:paraId="1BA2B49C" w14:textId="77777777" w:rsidR="006D4317" w:rsidRDefault="006D4317" w:rsidP="00EB6D34">
      <w:pPr>
        <w:pStyle w:val="Akapitzlist"/>
        <w:keepNext/>
        <w:keepLines/>
        <w:numPr>
          <w:ilvl w:val="0"/>
          <w:numId w:val="67"/>
        </w:numPr>
        <w:spacing w:line="276" w:lineRule="auto"/>
        <w:rPr>
          <w:rFonts w:asciiTheme="minorHAnsi" w:eastAsia="MS Mincho" w:hAnsiTheme="minorHAnsi" w:cstheme="minorHAnsi"/>
          <w:lang w:eastAsia="pl-PL"/>
        </w:rPr>
      </w:pPr>
      <w:r>
        <w:rPr>
          <w:rFonts w:asciiTheme="minorHAnsi" w:eastAsia="MS Mincho" w:hAnsiTheme="minorHAnsi" w:cstheme="minorHAnsi"/>
          <w:lang w:eastAsia="pl-PL"/>
        </w:rPr>
        <w:t>wykonanie pomiarów ochrony przeciwpożarowej,</w:t>
      </w:r>
    </w:p>
    <w:p w14:paraId="4BF77EBE" w14:textId="77777777" w:rsidR="006D4317" w:rsidRDefault="006D4317" w:rsidP="00EB6D34">
      <w:pPr>
        <w:pStyle w:val="Akapitzlist"/>
        <w:keepNext/>
        <w:keepLines/>
        <w:numPr>
          <w:ilvl w:val="0"/>
          <w:numId w:val="67"/>
        </w:numPr>
        <w:spacing w:line="276" w:lineRule="auto"/>
        <w:rPr>
          <w:rFonts w:asciiTheme="minorHAnsi" w:eastAsia="MS Mincho" w:hAnsiTheme="minorHAnsi" w:cstheme="minorHAnsi"/>
          <w:lang w:eastAsia="pl-PL"/>
        </w:rPr>
      </w:pPr>
      <w:r>
        <w:rPr>
          <w:rFonts w:asciiTheme="minorHAnsi" w:eastAsia="MS Mincho" w:hAnsiTheme="minorHAnsi" w:cstheme="minorHAnsi"/>
          <w:lang w:eastAsia="pl-PL"/>
        </w:rPr>
        <w:t>wykonanie pomiarów natężenia oświetlenia.</w:t>
      </w:r>
    </w:p>
    <w:p w14:paraId="70C61018" w14:textId="77777777" w:rsidR="006D4317" w:rsidRDefault="006D4317" w:rsidP="00EB6D34">
      <w:pPr>
        <w:keepNext/>
        <w:keepLines/>
        <w:numPr>
          <w:ilvl w:val="0"/>
          <w:numId w:val="66"/>
        </w:numPr>
        <w:spacing w:after="0" w:line="276" w:lineRule="auto"/>
        <w:rPr>
          <w:rFonts w:asciiTheme="minorHAnsi" w:eastAsia="MS Mincho" w:hAnsiTheme="minorHAnsi" w:cstheme="minorHAnsi"/>
          <w:sz w:val="24"/>
          <w:szCs w:val="24"/>
          <w:lang w:eastAsia="pl-PL"/>
        </w:rPr>
      </w:pPr>
      <w:r>
        <w:rPr>
          <w:rFonts w:asciiTheme="minorHAnsi" w:eastAsia="MS Mincho" w:hAnsiTheme="minorHAnsi" w:cstheme="minorHAnsi"/>
          <w:sz w:val="24"/>
          <w:szCs w:val="24"/>
          <w:lang w:eastAsia="pl-PL"/>
        </w:rPr>
        <w:t>Szczegółowy zakres rzeczowy oraz sposób realizacji przedmiotu umowy określa „dokumentacja projektowa” stanowiąca załącznik nr 6 do SWZ, która stanowi integralną część niniejszej umowy.</w:t>
      </w:r>
    </w:p>
    <w:p w14:paraId="79645716" w14:textId="77777777" w:rsidR="006D4317" w:rsidRDefault="006D4317" w:rsidP="00EB6D34">
      <w:pPr>
        <w:keepNext/>
        <w:keepLines/>
        <w:numPr>
          <w:ilvl w:val="0"/>
          <w:numId w:val="66"/>
        </w:numPr>
        <w:spacing w:after="0" w:line="276" w:lineRule="auto"/>
        <w:rPr>
          <w:rFonts w:asciiTheme="minorHAnsi" w:eastAsia="MS Mincho" w:hAnsiTheme="minorHAnsi" w:cstheme="minorHAnsi"/>
          <w:sz w:val="24"/>
          <w:szCs w:val="24"/>
          <w:lang w:eastAsia="pl-PL"/>
        </w:rPr>
      </w:pPr>
      <w:r>
        <w:rPr>
          <w:rFonts w:asciiTheme="minorHAnsi" w:eastAsia="MS Mincho" w:hAnsiTheme="minorHAnsi" w:cstheme="minorHAnsi"/>
          <w:sz w:val="24"/>
          <w:szCs w:val="24"/>
          <w:lang w:eastAsia="pl-PL"/>
        </w:rPr>
        <w:t>Prace budowlane muszą być wykonane zgodnie z załączoną dokumentacją (Załącznik nr 6 do SWZ), poleceniami Zamawiającego oraz sztuką budowlaną i obowiązującymi w tym zakresie przepisami prawa, z zachowaniem najwyższej staranności.</w:t>
      </w:r>
    </w:p>
    <w:p w14:paraId="196DD643" w14:textId="77777777" w:rsidR="006D4317" w:rsidRDefault="006D4317" w:rsidP="00EB6D34">
      <w:pPr>
        <w:keepNext/>
        <w:keepLines/>
        <w:numPr>
          <w:ilvl w:val="0"/>
          <w:numId w:val="66"/>
        </w:numPr>
        <w:spacing w:after="0" w:line="276" w:lineRule="auto"/>
        <w:rPr>
          <w:rFonts w:asciiTheme="minorHAnsi" w:eastAsia="MS Mincho" w:hAnsiTheme="minorHAnsi" w:cstheme="minorHAnsi"/>
          <w:sz w:val="24"/>
          <w:szCs w:val="24"/>
          <w:lang w:eastAsia="pl-PL"/>
        </w:rPr>
      </w:pPr>
      <w:r>
        <w:rPr>
          <w:rFonts w:asciiTheme="minorHAnsi" w:eastAsia="MS Mincho" w:hAnsiTheme="minorHAnsi" w:cstheme="minorHAnsi"/>
          <w:sz w:val="24"/>
          <w:szCs w:val="24"/>
          <w:lang w:eastAsia="pl-PL"/>
        </w:rPr>
        <w:t>Przedmiot umowy współfinansowany jest z Rządowego Funduszu Polski Ład : Program Inwestycji Strategicznych nr Edycja8/2023/1142/</w:t>
      </w:r>
      <w:proofErr w:type="spellStart"/>
      <w:r>
        <w:rPr>
          <w:rFonts w:asciiTheme="minorHAnsi" w:eastAsia="MS Mincho" w:hAnsiTheme="minorHAnsi" w:cstheme="minorHAnsi"/>
          <w:sz w:val="24"/>
          <w:szCs w:val="24"/>
          <w:lang w:eastAsia="pl-PL"/>
        </w:rPr>
        <w:t>PolskiLad</w:t>
      </w:r>
      <w:proofErr w:type="spellEnd"/>
      <w:r>
        <w:rPr>
          <w:rFonts w:asciiTheme="minorHAnsi" w:eastAsia="MS Mincho" w:hAnsiTheme="minorHAnsi" w:cstheme="minorHAnsi"/>
          <w:sz w:val="24"/>
          <w:szCs w:val="24"/>
          <w:lang w:eastAsia="pl-PL"/>
        </w:rPr>
        <w:t xml:space="preserve"> w ramach zadania pn. „Wymiana oświetlenia ulicznego na terenie Gminy Aleksandrów Łódzki”. </w:t>
      </w:r>
    </w:p>
    <w:p w14:paraId="25C19824" w14:textId="77777777" w:rsidR="006D4317" w:rsidRDefault="006D4317" w:rsidP="00EB6D34">
      <w:pPr>
        <w:keepNext/>
        <w:keepLines/>
        <w:numPr>
          <w:ilvl w:val="0"/>
          <w:numId w:val="66"/>
        </w:numPr>
        <w:spacing w:after="0" w:line="276" w:lineRule="auto"/>
        <w:rPr>
          <w:rFonts w:asciiTheme="minorHAnsi" w:eastAsia="MS Mincho" w:hAnsiTheme="minorHAnsi" w:cstheme="minorHAnsi"/>
          <w:sz w:val="24"/>
          <w:szCs w:val="24"/>
          <w:lang w:eastAsia="pl-PL"/>
        </w:rPr>
      </w:pPr>
      <w:r>
        <w:rPr>
          <w:rFonts w:asciiTheme="minorHAnsi" w:eastAsia="MS Mincho" w:hAnsiTheme="minorHAnsi" w:cstheme="minorHAnsi"/>
          <w:sz w:val="24"/>
          <w:szCs w:val="24"/>
          <w:lang w:eastAsia="pl-PL"/>
        </w:rPr>
        <w:t>Wykonawca oświadcza, że:</w:t>
      </w:r>
    </w:p>
    <w:p w14:paraId="0EF661B7" w14:textId="77777777" w:rsidR="006D4317" w:rsidRDefault="006D4317" w:rsidP="00EB6D34">
      <w:pPr>
        <w:keepNext/>
        <w:keepLines/>
        <w:numPr>
          <w:ilvl w:val="0"/>
          <w:numId w:val="68"/>
        </w:numPr>
        <w:spacing w:after="0" w:line="276" w:lineRule="auto"/>
        <w:rPr>
          <w:rFonts w:asciiTheme="minorHAnsi" w:eastAsia="MS Mincho" w:hAnsiTheme="minorHAnsi" w:cstheme="minorHAnsi"/>
          <w:sz w:val="24"/>
          <w:szCs w:val="24"/>
          <w:lang w:eastAsia="pl-PL"/>
        </w:rPr>
      </w:pPr>
      <w:r>
        <w:rPr>
          <w:rFonts w:asciiTheme="minorHAnsi" w:eastAsia="MS Mincho" w:hAnsiTheme="minorHAnsi" w:cstheme="minorHAnsi"/>
          <w:sz w:val="24"/>
          <w:szCs w:val="24"/>
          <w:lang w:eastAsia="pl-PL"/>
        </w:rPr>
        <w:t>posiada niezbędne środki i kwalifikacje do pełnej realizacji przedmiotu umowy,</w:t>
      </w:r>
    </w:p>
    <w:p w14:paraId="1D0F6BA5" w14:textId="77777777" w:rsidR="006D4317" w:rsidRDefault="006D4317" w:rsidP="00EB6D34">
      <w:pPr>
        <w:keepNext/>
        <w:keepLines/>
        <w:numPr>
          <w:ilvl w:val="0"/>
          <w:numId w:val="68"/>
        </w:numPr>
        <w:spacing w:after="0" w:line="276" w:lineRule="auto"/>
        <w:rPr>
          <w:rFonts w:asciiTheme="minorHAnsi" w:eastAsia="MS Mincho" w:hAnsiTheme="minorHAnsi" w:cstheme="minorHAnsi"/>
          <w:sz w:val="24"/>
          <w:szCs w:val="24"/>
          <w:lang w:eastAsia="pl-PL"/>
        </w:rPr>
      </w:pPr>
      <w:r>
        <w:rPr>
          <w:rFonts w:asciiTheme="minorHAnsi" w:eastAsia="MS Mincho" w:hAnsiTheme="minorHAnsi" w:cstheme="minorHAnsi"/>
          <w:sz w:val="24"/>
          <w:szCs w:val="24"/>
          <w:lang w:eastAsia="pl-PL"/>
        </w:rPr>
        <w:t>upewnił się co do prawidłowości i kompletności złożonej oferty, jak również co do prawidłowości i kompletności opisu prac w kolejności technologicznej ich wykonania oraz podstaw do ustalenia cen jednostkowych prac lub jednostkowych nakładów rzeczowych z podaniem ilości jednostek przedmiarowych, zawartych w przedmiarze robót, jak też, że stwierdził zgodność przedmiaru z pozostałymi elementami składowymi dokumentacji projektowej,</w:t>
      </w:r>
    </w:p>
    <w:p w14:paraId="73A15B53" w14:textId="77777777" w:rsidR="006D4317" w:rsidRDefault="006D4317" w:rsidP="00EB6D34">
      <w:pPr>
        <w:keepNext/>
        <w:keepLines/>
        <w:numPr>
          <w:ilvl w:val="0"/>
          <w:numId w:val="68"/>
        </w:numPr>
        <w:spacing w:after="0" w:line="276" w:lineRule="auto"/>
        <w:rPr>
          <w:rFonts w:asciiTheme="minorHAnsi" w:eastAsia="MS Mincho" w:hAnsiTheme="minorHAnsi" w:cstheme="minorHAnsi"/>
          <w:sz w:val="24"/>
          <w:szCs w:val="24"/>
          <w:lang w:eastAsia="pl-PL"/>
        </w:rPr>
      </w:pPr>
      <w:r>
        <w:rPr>
          <w:rFonts w:asciiTheme="minorHAnsi" w:eastAsia="MS Mincho" w:hAnsiTheme="minorHAnsi" w:cstheme="minorHAnsi"/>
          <w:sz w:val="24"/>
          <w:szCs w:val="24"/>
          <w:lang w:eastAsia="pl-PL"/>
        </w:rPr>
        <w:t>dokumentacja projektowa jest kompletna i prawidłowa w zakresie niezbędnym do realizacji przedmiotu niniejszej umowy.</w:t>
      </w:r>
    </w:p>
    <w:p w14:paraId="10397CCF" w14:textId="77777777" w:rsidR="006D4317" w:rsidRDefault="006D4317" w:rsidP="00EB6D34">
      <w:pPr>
        <w:keepNext/>
        <w:keepLines/>
        <w:numPr>
          <w:ilvl w:val="0"/>
          <w:numId w:val="66"/>
        </w:numPr>
        <w:spacing w:after="0" w:line="276" w:lineRule="auto"/>
        <w:rPr>
          <w:rFonts w:asciiTheme="minorHAnsi" w:eastAsia="MS Mincho" w:hAnsiTheme="minorHAnsi" w:cstheme="minorHAnsi"/>
          <w:sz w:val="24"/>
          <w:szCs w:val="24"/>
          <w:lang w:eastAsia="pl-PL"/>
        </w:rPr>
      </w:pPr>
      <w:r>
        <w:rPr>
          <w:rFonts w:asciiTheme="minorHAnsi" w:eastAsia="MS Mincho" w:hAnsiTheme="minorHAnsi" w:cstheme="minorHAnsi"/>
          <w:sz w:val="24"/>
          <w:szCs w:val="24"/>
          <w:lang w:eastAsia="pl-PL"/>
        </w:rPr>
        <w:t>Wykonawca potwierdza, iż przed zawarciem niniejszej umowy, przy zachowaniu najwyższej staranności, zapoznał się z terenem budowy oraz zna istniejący stan faktyczny.</w:t>
      </w:r>
    </w:p>
    <w:p w14:paraId="0875DC35" w14:textId="77777777" w:rsidR="006D4317" w:rsidRDefault="006D4317" w:rsidP="006D4317">
      <w:pPr>
        <w:keepNext/>
        <w:keepLines/>
        <w:spacing w:after="0" w:line="276" w:lineRule="auto"/>
        <w:ind w:left="360"/>
        <w:jc w:val="center"/>
        <w:rPr>
          <w:rFonts w:eastAsia="MS Mincho" w:cs="Calibri"/>
          <w:b/>
          <w:sz w:val="24"/>
          <w:szCs w:val="24"/>
          <w:lang w:eastAsia="pl-PL"/>
        </w:rPr>
      </w:pPr>
    </w:p>
    <w:p w14:paraId="2C8D89EA" w14:textId="77777777" w:rsidR="006D4317" w:rsidRDefault="006D4317" w:rsidP="006D4317">
      <w:pPr>
        <w:keepNext/>
        <w:keepLines/>
        <w:spacing w:after="0" w:line="276" w:lineRule="auto"/>
        <w:jc w:val="center"/>
        <w:rPr>
          <w:rFonts w:eastAsia="Times New Roman" w:cs="Calibri"/>
          <w:b/>
          <w:sz w:val="24"/>
          <w:szCs w:val="24"/>
          <w:lang w:eastAsia="ar-SA"/>
        </w:rPr>
      </w:pPr>
    </w:p>
    <w:p w14:paraId="4CF09360" w14:textId="77777777" w:rsidR="006D4317" w:rsidRDefault="006D4317" w:rsidP="006D4317">
      <w:pPr>
        <w:keepNext/>
        <w:keepLines/>
        <w:spacing w:after="0" w:line="276" w:lineRule="auto"/>
        <w:jc w:val="center"/>
        <w:rPr>
          <w:rFonts w:eastAsia="Times New Roman" w:cs="Calibri"/>
          <w:b/>
          <w:sz w:val="24"/>
          <w:szCs w:val="24"/>
          <w:lang w:eastAsia="ar-SA"/>
        </w:rPr>
      </w:pPr>
    </w:p>
    <w:p w14:paraId="44529AA6" w14:textId="77777777" w:rsidR="006D4317" w:rsidRDefault="006D4317" w:rsidP="006D4317">
      <w:pPr>
        <w:keepNext/>
        <w:keepLines/>
        <w:spacing w:after="0" w:line="276" w:lineRule="auto"/>
        <w:jc w:val="center"/>
        <w:rPr>
          <w:rFonts w:eastAsia="MS Mincho" w:cs="Calibri"/>
          <w:b/>
          <w:sz w:val="24"/>
          <w:szCs w:val="24"/>
          <w:lang w:eastAsia="pl-PL"/>
        </w:rPr>
      </w:pPr>
      <w:r>
        <w:rPr>
          <w:rFonts w:eastAsia="Times New Roman" w:cs="Calibri"/>
          <w:b/>
          <w:sz w:val="24"/>
          <w:szCs w:val="24"/>
          <w:lang w:eastAsia="ar-SA"/>
        </w:rPr>
        <w:lastRenderedPageBreak/>
        <w:br/>
        <w:t xml:space="preserve">§ 2. </w:t>
      </w:r>
      <w:r>
        <w:rPr>
          <w:rFonts w:eastAsia="MS Mincho" w:cs="Calibri"/>
          <w:b/>
          <w:sz w:val="24"/>
          <w:szCs w:val="24"/>
          <w:lang w:eastAsia="pl-PL"/>
        </w:rPr>
        <w:t>MATERIAŁY</w:t>
      </w:r>
    </w:p>
    <w:p w14:paraId="3003A4CD" w14:textId="77777777" w:rsidR="006D4317" w:rsidRDefault="006D4317" w:rsidP="006D4317">
      <w:pPr>
        <w:keepNext/>
        <w:keepLines/>
        <w:spacing w:after="0" w:line="276" w:lineRule="auto"/>
        <w:ind w:left="567" w:hanging="567"/>
        <w:jc w:val="center"/>
        <w:rPr>
          <w:rFonts w:eastAsia="MS Mincho" w:cs="Calibri"/>
          <w:b/>
          <w:sz w:val="24"/>
          <w:szCs w:val="24"/>
          <w:lang w:eastAsia="pl-PL"/>
        </w:rPr>
      </w:pPr>
    </w:p>
    <w:p w14:paraId="16D625CA" w14:textId="77777777" w:rsidR="006D4317" w:rsidRDefault="006D4317" w:rsidP="00EB6D34">
      <w:pPr>
        <w:keepNext/>
        <w:keepLines/>
        <w:numPr>
          <w:ilvl w:val="0"/>
          <w:numId w:val="69"/>
        </w:numPr>
        <w:spacing w:after="0" w:line="276" w:lineRule="auto"/>
        <w:rPr>
          <w:rFonts w:asciiTheme="minorHAnsi" w:eastAsia="MS Mincho" w:hAnsiTheme="minorHAnsi" w:cstheme="minorHAnsi"/>
          <w:sz w:val="24"/>
          <w:szCs w:val="24"/>
          <w:lang w:eastAsia="pl-PL"/>
        </w:rPr>
      </w:pPr>
      <w:r>
        <w:rPr>
          <w:rFonts w:asciiTheme="minorHAnsi" w:eastAsia="MS Mincho" w:hAnsiTheme="minorHAnsi" w:cstheme="minorHAnsi"/>
          <w:sz w:val="24"/>
          <w:szCs w:val="24"/>
          <w:lang w:eastAsia="pl-PL"/>
        </w:rPr>
        <w:t>Materiały i urządzenia niezbędne do wykonania przedmiotu zamówienia dostarczy na swój koszt  Wykonawca w ramach wynagrodzenie określonego w § 4 ust 1.</w:t>
      </w:r>
    </w:p>
    <w:p w14:paraId="30747DA4" w14:textId="77777777" w:rsidR="006D4317" w:rsidRDefault="006D4317" w:rsidP="00EB6D34">
      <w:pPr>
        <w:keepNext/>
        <w:keepLines/>
        <w:numPr>
          <w:ilvl w:val="0"/>
          <w:numId w:val="69"/>
        </w:numPr>
        <w:shd w:val="clear" w:color="auto" w:fill="FFFFFF"/>
        <w:spacing w:after="0" w:line="276" w:lineRule="auto"/>
        <w:rPr>
          <w:rFonts w:asciiTheme="minorHAnsi" w:eastAsia="MS Mincho" w:hAnsiTheme="minorHAnsi" w:cstheme="minorHAnsi"/>
          <w:sz w:val="24"/>
          <w:szCs w:val="24"/>
          <w:lang w:eastAsia="pl-PL"/>
        </w:rPr>
      </w:pPr>
      <w:r>
        <w:rPr>
          <w:rFonts w:asciiTheme="minorHAnsi" w:eastAsia="MS Mincho" w:hAnsiTheme="minorHAnsi" w:cstheme="minorHAnsi"/>
          <w:sz w:val="24"/>
          <w:szCs w:val="24"/>
          <w:lang w:eastAsia="pl-PL"/>
        </w:rPr>
        <w:t>Użyte materiały muszą odpowiadać, co do jakości wymogom wyrobów dopuszczonym do obrotu i stosowania w budownictwie określonym w art. 10 ustawy Prawo budowlane (</w:t>
      </w:r>
      <w:proofErr w:type="spellStart"/>
      <w:r>
        <w:rPr>
          <w:rFonts w:asciiTheme="minorHAnsi" w:eastAsia="MS Mincho" w:hAnsiTheme="minorHAnsi" w:cstheme="minorHAnsi"/>
          <w:sz w:val="24"/>
          <w:szCs w:val="24"/>
          <w:lang w:eastAsia="pl-PL"/>
        </w:rPr>
        <w:t>t.j</w:t>
      </w:r>
      <w:proofErr w:type="spellEnd"/>
      <w:r>
        <w:rPr>
          <w:rFonts w:asciiTheme="minorHAnsi" w:eastAsia="MS Mincho" w:hAnsiTheme="minorHAnsi" w:cstheme="minorHAnsi"/>
          <w:sz w:val="24"/>
          <w:szCs w:val="24"/>
          <w:lang w:eastAsia="pl-PL"/>
        </w:rPr>
        <w:t>. Dz. U. z 2023 r. poz. 682) oraz  w ustawie z dnia 16 kwietnia 2004 r. o wyrobach budowlanych (</w:t>
      </w:r>
      <w:proofErr w:type="spellStart"/>
      <w:r>
        <w:rPr>
          <w:rFonts w:asciiTheme="minorHAnsi" w:eastAsia="MS Mincho" w:hAnsiTheme="minorHAnsi" w:cstheme="minorHAnsi"/>
          <w:sz w:val="24"/>
          <w:szCs w:val="24"/>
          <w:lang w:eastAsia="pl-PL"/>
        </w:rPr>
        <w:t>t.j</w:t>
      </w:r>
      <w:proofErr w:type="spellEnd"/>
      <w:r>
        <w:rPr>
          <w:rFonts w:asciiTheme="minorHAnsi" w:eastAsia="MS Mincho" w:hAnsiTheme="minorHAnsi" w:cstheme="minorHAnsi"/>
          <w:sz w:val="24"/>
          <w:szCs w:val="24"/>
          <w:lang w:eastAsia="pl-PL"/>
        </w:rPr>
        <w:t>. Dz. U. z 2021 r. poz. 1213).</w:t>
      </w:r>
    </w:p>
    <w:p w14:paraId="0004CC75" w14:textId="77777777" w:rsidR="006D4317" w:rsidRDefault="006D4317" w:rsidP="00EB6D34">
      <w:pPr>
        <w:keepNext/>
        <w:keepLines/>
        <w:numPr>
          <w:ilvl w:val="0"/>
          <w:numId w:val="69"/>
        </w:numPr>
        <w:shd w:val="clear" w:color="auto" w:fill="FFFFFF"/>
        <w:spacing w:after="0" w:line="276" w:lineRule="auto"/>
        <w:rPr>
          <w:rFonts w:asciiTheme="minorHAnsi" w:eastAsia="MS Mincho" w:hAnsiTheme="minorHAnsi" w:cstheme="minorHAnsi"/>
          <w:sz w:val="24"/>
          <w:szCs w:val="24"/>
          <w:lang w:eastAsia="pl-PL"/>
        </w:rPr>
      </w:pPr>
      <w:r>
        <w:rPr>
          <w:rFonts w:asciiTheme="minorHAnsi" w:eastAsia="MS Mincho" w:hAnsiTheme="minorHAnsi" w:cstheme="minorHAnsi"/>
          <w:sz w:val="24"/>
          <w:szCs w:val="24"/>
          <w:lang w:eastAsia="pl-PL"/>
        </w:rPr>
        <w:t xml:space="preserve">Wykonawca przeprowadzi pomiary i badania materiałów oraz robót zgodnie z zasadami kontroli jakości materiałów i robót określonymi w </w:t>
      </w:r>
      <w:proofErr w:type="spellStart"/>
      <w:r>
        <w:rPr>
          <w:rFonts w:asciiTheme="minorHAnsi" w:eastAsia="MS Mincho" w:hAnsiTheme="minorHAnsi" w:cstheme="minorHAnsi"/>
          <w:sz w:val="24"/>
          <w:szCs w:val="24"/>
          <w:lang w:eastAsia="pl-PL"/>
        </w:rPr>
        <w:t>STWiORB</w:t>
      </w:r>
      <w:proofErr w:type="spellEnd"/>
      <w:r>
        <w:rPr>
          <w:rFonts w:asciiTheme="minorHAnsi" w:eastAsia="MS Mincho" w:hAnsiTheme="minorHAnsi" w:cstheme="minorHAnsi"/>
          <w:sz w:val="24"/>
          <w:szCs w:val="24"/>
          <w:lang w:eastAsia="pl-PL"/>
        </w:rPr>
        <w:t>. Jednocześnie Wykonawca zobowiązany jest na każde żądanie Zamawiającego okazać na każdym etapie realizacji robót świadectwa dopuszczające materiały do obrotu i stosowania w budownictwie. Badania będą realizowane na koszt Wykonawcy niezwłocznie po zgłoszeniu takiego żądania przez Zamawiającego, nie później jednak niż 7 dni od takiego zgłoszenia.</w:t>
      </w:r>
    </w:p>
    <w:p w14:paraId="532449BE" w14:textId="77777777" w:rsidR="006D4317" w:rsidRDefault="006D4317" w:rsidP="00EB6D34">
      <w:pPr>
        <w:keepNext/>
        <w:keepLines/>
        <w:numPr>
          <w:ilvl w:val="0"/>
          <w:numId w:val="69"/>
        </w:numPr>
        <w:spacing w:after="0" w:line="276" w:lineRule="auto"/>
        <w:rPr>
          <w:rFonts w:asciiTheme="minorHAnsi" w:eastAsia="MS Mincho" w:hAnsiTheme="minorHAnsi" w:cstheme="minorHAnsi"/>
          <w:sz w:val="24"/>
          <w:szCs w:val="24"/>
          <w:lang w:eastAsia="pl-PL"/>
        </w:rPr>
      </w:pPr>
      <w:r>
        <w:rPr>
          <w:rFonts w:asciiTheme="minorHAnsi" w:eastAsia="MS Mincho" w:hAnsiTheme="minorHAnsi" w:cstheme="minorHAnsi"/>
          <w:sz w:val="24"/>
          <w:szCs w:val="24"/>
          <w:lang w:eastAsia="pl-PL"/>
        </w:rPr>
        <w:t>Na każde żądanie Zamawiającego Wykonawca zobowiązany jest okazać w stosunku do wskazanych materiałów certyfikat lub deklarację zgodności z Polską Normą albo aprobatę techniczną w odniesieniu do wyrobów nie objętych certyfikacją.</w:t>
      </w:r>
    </w:p>
    <w:p w14:paraId="322DE26E" w14:textId="77777777" w:rsidR="006D4317" w:rsidRDefault="006D4317" w:rsidP="006D4317">
      <w:pPr>
        <w:keepNext/>
        <w:keepLines/>
        <w:tabs>
          <w:tab w:val="left" w:pos="756"/>
        </w:tabs>
        <w:spacing w:after="0" w:line="276" w:lineRule="auto"/>
        <w:rPr>
          <w:rFonts w:eastAsia="Times New Roman" w:cs="Calibri"/>
          <w:b/>
          <w:sz w:val="24"/>
          <w:szCs w:val="24"/>
          <w:lang w:eastAsia="ar-SA"/>
        </w:rPr>
      </w:pPr>
    </w:p>
    <w:p w14:paraId="25546696" w14:textId="77777777" w:rsidR="006D4317" w:rsidRDefault="006D4317" w:rsidP="006D4317">
      <w:pPr>
        <w:keepNext/>
        <w:keepLines/>
        <w:tabs>
          <w:tab w:val="left" w:pos="756"/>
        </w:tabs>
        <w:spacing w:after="0" w:line="276" w:lineRule="auto"/>
        <w:ind w:left="360"/>
        <w:jc w:val="center"/>
        <w:rPr>
          <w:rFonts w:eastAsia="Times New Roman" w:cs="Calibri"/>
          <w:b/>
          <w:sz w:val="24"/>
          <w:szCs w:val="24"/>
          <w:lang w:eastAsia="ar-SA"/>
        </w:rPr>
      </w:pPr>
      <w:r>
        <w:rPr>
          <w:rFonts w:eastAsia="Times New Roman" w:cs="Calibri"/>
          <w:b/>
          <w:sz w:val="24"/>
          <w:szCs w:val="24"/>
          <w:lang w:eastAsia="ar-SA"/>
        </w:rPr>
        <w:t>§ 3. TERMIN REALIZACJI</w:t>
      </w:r>
    </w:p>
    <w:p w14:paraId="31F04D0E" w14:textId="77777777" w:rsidR="006D4317" w:rsidRDefault="006D4317" w:rsidP="006D4317">
      <w:pPr>
        <w:keepNext/>
        <w:keepLines/>
        <w:spacing w:after="0" w:line="276" w:lineRule="auto"/>
        <w:rPr>
          <w:rFonts w:eastAsia="MS Mincho" w:cs="Calibri"/>
          <w:sz w:val="24"/>
          <w:szCs w:val="24"/>
          <w:lang w:eastAsia="ar-SA"/>
        </w:rPr>
      </w:pPr>
    </w:p>
    <w:p w14:paraId="6AC8CD47" w14:textId="77777777" w:rsidR="006D4317" w:rsidRDefault="006D4317" w:rsidP="00EB6D34">
      <w:pPr>
        <w:keepNext/>
        <w:keepLines/>
        <w:numPr>
          <w:ilvl w:val="0"/>
          <w:numId w:val="61"/>
        </w:numPr>
        <w:tabs>
          <w:tab w:val="num" w:pos="360"/>
        </w:tabs>
        <w:spacing w:after="0" w:line="276" w:lineRule="auto"/>
        <w:ind w:left="360"/>
        <w:rPr>
          <w:rFonts w:asciiTheme="minorHAnsi" w:eastAsia="MS Mincho" w:hAnsiTheme="minorHAnsi" w:cstheme="minorHAnsi"/>
          <w:sz w:val="24"/>
          <w:szCs w:val="24"/>
        </w:rPr>
      </w:pPr>
      <w:r>
        <w:rPr>
          <w:rFonts w:asciiTheme="minorHAnsi" w:eastAsia="MS Mincho" w:hAnsiTheme="minorHAnsi" w:cstheme="minorHAnsi"/>
          <w:sz w:val="24"/>
          <w:szCs w:val="24"/>
          <w:lang w:eastAsia="pl-PL"/>
        </w:rPr>
        <w:t xml:space="preserve">Wykonawca wykona przedmiot umowy w terminie </w:t>
      </w:r>
      <w:r>
        <w:rPr>
          <w:rFonts w:asciiTheme="minorHAnsi" w:eastAsia="MS Mincho" w:hAnsiTheme="minorHAnsi" w:cstheme="minorHAnsi"/>
          <w:b/>
          <w:bCs/>
          <w:sz w:val="24"/>
          <w:szCs w:val="24"/>
          <w:lang w:eastAsia="pl-PL"/>
        </w:rPr>
        <w:t>5 miesięcy od dnia zawarcia umowy.</w:t>
      </w:r>
      <w:r>
        <w:rPr>
          <w:rFonts w:asciiTheme="minorHAnsi" w:eastAsia="MS Mincho" w:hAnsiTheme="minorHAnsi" w:cstheme="minorHAnsi"/>
          <w:b/>
          <w:sz w:val="24"/>
          <w:szCs w:val="24"/>
          <w:lang w:eastAsia="pl-PL"/>
        </w:rPr>
        <w:t xml:space="preserve"> </w:t>
      </w:r>
    </w:p>
    <w:p w14:paraId="347809AA" w14:textId="77777777" w:rsidR="006D4317" w:rsidRDefault="006D4317" w:rsidP="00EB6D34">
      <w:pPr>
        <w:keepNext/>
        <w:keepLines/>
        <w:numPr>
          <w:ilvl w:val="0"/>
          <w:numId w:val="61"/>
        </w:numPr>
        <w:tabs>
          <w:tab w:val="num" w:pos="360"/>
        </w:tabs>
        <w:spacing w:after="0" w:line="276" w:lineRule="auto"/>
        <w:ind w:left="360"/>
        <w:rPr>
          <w:rFonts w:asciiTheme="minorHAnsi" w:eastAsia="MS Mincho" w:hAnsiTheme="minorHAnsi" w:cstheme="minorHAnsi"/>
          <w:sz w:val="24"/>
          <w:szCs w:val="24"/>
          <w:lang w:eastAsia="pl-PL"/>
        </w:rPr>
      </w:pPr>
      <w:r>
        <w:rPr>
          <w:rFonts w:asciiTheme="minorHAnsi" w:eastAsia="MS Mincho" w:hAnsiTheme="minorHAnsi" w:cstheme="minorHAnsi"/>
          <w:sz w:val="24"/>
          <w:szCs w:val="24"/>
          <w:lang w:eastAsia="pl-PL"/>
        </w:rPr>
        <w:t xml:space="preserve">Za termin wykonania przedmiotu umowy uważa się datę podpisania bezusterkowego protokołu odbioru końcowego robót, potwierdzonego przez uprawnionych przedstawicieli Zamawiającego i </w:t>
      </w:r>
      <w:r>
        <w:rPr>
          <w:rFonts w:eastAsia="Times New Roman" w:cs="Calibri"/>
          <w:sz w:val="24"/>
          <w:szCs w:val="24"/>
          <w:lang w:eastAsia="x-none"/>
        </w:rPr>
        <w:t>– PGE Dystrybucja S.A. Oddział Łódź</w:t>
      </w:r>
      <w:r>
        <w:rPr>
          <w:rFonts w:asciiTheme="minorHAnsi" w:eastAsia="MS Mincho" w:hAnsiTheme="minorHAnsi" w:cstheme="minorHAnsi"/>
          <w:sz w:val="24"/>
          <w:szCs w:val="24"/>
          <w:lang w:eastAsia="pl-PL"/>
        </w:rPr>
        <w:t>.</w:t>
      </w:r>
    </w:p>
    <w:p w14:paraId="7C1795BF" w14:textId="77777777" w:rsidR="006D4317" w:rsidRDefault="006D4317" w:rsidP="00EB6D34">
      <w:pPr>
        <w:keepNext/>
        <w:keepLines/>
        <w:numPr>
          <w:ilvl w:val="0"/>
          <w:numId w:val="61"/>
        </w:numPr>
        <w:tabs>
          <w:tab w:val="num" w:pos="360"/>
          <w:tab w:val="num" w:pos="426"/>
        </w:tabs>
        <w:spacing w:after="0" w:line="276" w:lineRule="auto"/>
        <w:ind w:left="426" w:hanging="426"/>
        <w:rPr>
          <w:rFonts w:asciiTheme="minorHAnsi" w:eastAsia="MS Mincho" w:hAnsiTheme="minorHAnsi" w:cstheme="minorHAnsi"/>
          <w:color w:val="C00000"/>
          <w:sz w:val="24"/>
          <w:szCs w:val="24"/>
          <w:lang w:eastAsia="pl-PL"/>
        </w:rPr>
      </w:pPr>
      <w:r>
        <w:rPr>
          <w:rFonts w:asciiTheme="minorHAnsi" w:eastAsia="MS Mincho" w:hAnsiTheme="minorHAnsi" w:cstheme="minorHAnsi"/>
          <w:sz w:val="24"/>
          <w:szCs w:val="24"/>
          <w:lang w:eastAsia="pl-PL"/>
        </w:rPr>
        <w:t xml:space="preserve">Zamawiający dopuszcza możliwość przedłużenia terminu realizacji umowy w sytuacjach opisanych w </w:t>
      </w:r>
      <w:r>
        <w:rPr>
          <w:rFonts w:asciiTheme="minorHAnsi" w:eastAsia="MS Mincho" w:hAnsiTheme="minorHAnsi" w:cstheme="minorHAnsi"/>
          <w:color w:val="000000"/>
          <w:sz w:val="24"/>
          <w:szCs w:val="24"/>
          <w:lang w:eastAsia="pl-PL"/>
        </w:rPr>
        <w:t>§ 19 ust. 1.</w:t>
      </w:r>
    </w:p>
    <w:p w14:paraId="2FD8BC2B" w14:textId="77777777" w:rsidR="006D4317" w:rsidRDefault="006D4317" w:rsidP="006D4317">
      <w:pPr>
        <w:keepNext/>
        <w:keepLines/>
        <w:spacing w:after="0" w:line="276" w:lineRule="auto"/>
        <w:ind w:left="360"/>
        <w:jc w:val="both"/>
        <w:rPr>
          <w:rFonts w:asciiTheme="minorHAnsi" w:eastAsia="MS Mincho" w:hAnsiTheme="minorHAnsi" w:cstheme="minorHAnsi"/>
          <w:sz w:val="24"/>
          <w:szCs w:val="24"/>
          <w:lang w:eastAsia="pl-PL"/>
        </w:rPr>
      </w:pPr>
    </w:p>
    <w:p w14:paraId="28B79A29" w14:textId="77777777" w:rsidR="006D4317" w:rsidRDefault="006D4317" w:rsidP="006D4317">
      <w:pPr>
        <w:keepNext/>
        <w:keepLines/>
        <w:spacing w:after="0" w:line="276" w:lineRule="auto"/>
        <w:jc w:val="center"/>
        <w:rPr>
          <w:rFonts w:asciiTheme="minorHAnsi" w:eastAsia="MS Mincho" w:hAnsiTheme="minorHAnsi" w:cstheme="minorHAnsi"/>
          <w:b/>
          <w:bCs/>
          <w:sz w:val="24"/>
          <w:szCs w:val="24"/>
          <w:lang w:eastAsia="pl-PL"/>
        </w:rPr>
      </w:pPr>
      <w:r>
        <w:rPr>
          <w:rFonts w:asciiTheme="minorHAnsi" w:eastAsia="MS Mincho" w:hAnsiTheme="minorHAnsi" w:cstheme="minorHAnsi"/>
          <w:b/>
          <w:bCs/>
          <w:sz w:val="24"/>
          <w:szCs w:val="24"/>
          <w:lang w:eastAsia="pl-PL"/>
        </w:rPr>
        <w:t>§ 4. WYNAGRODZENIE WYKONAWCY</w:t>
      </w:r>
    </w:p>
    <w:p w14:paraId="26A1D6E3" w14:textId="77777777" w:rsidR="006D4317" w:rsidRDefault="006D4317" w:rsidP="006D4317">
      <w:pPr>
        <w:keepNext/>
        <w:keepLines/>
        <w:spacing w:after="0" w:line="276" w:lineRule="auto"/>
        <w:jc w:val="center"/>
        <w:rPr>
          <w:rFonts w:asciiTheme="minorHAnsi" w:eastAsia="MS Mincho" w:hAnsiTheme="minorHAnsi" w:cstheme="minorHAnsi"/>
          <w:b/>
          <w:bCs/>
          <w:sz w:val="24"/>
          <w:szCs w:val="24"/>
          <w:lang w:eastAsia="pl-PL"/>
        </w:rPr>
      </w:pPr>
    </w:p>
    <w:p w14:paraId="29BD7A96" w14:textId="77777777" w:rsidR="006D4317" w:rsidRDefault="006D4317" w:rsidP="00EB6D34">
      <w:pPr>
        <w:keepNext/>
        <w:keepLines/>
        <w:numPr>
          <w:ilvl w:val="0"/>
          <w:numId w:val="70"/>
        </w:numPr>
        <w:spacing w:after="34" w:line="304" w:lineRule="auto"/>
        <w:ind w:right="16"/>
        <w:rPr>
          <w:rFonts w:asciiTheme="minorHAnsi" w:hAnsiTheme="minorHAnsi" w:cstheme="minorHAnsi"/>
          <w:color w:val="000000"/>
          <w:sz w:val="24"/>
          <w:lang w:eastAsia="pl-PL"/>
        </w:rPr>
      </w:pPr>
      <w:r>
        <w:rPr>
          <w:rFonts w:asciiTheme="minorHAnsi" w:hAnsiTheme="minorHAnsi" w:cstheme="minorHAnsi"/>
          <w:color w:val="000000"/>
          <w:sz w:val="24"/>
          <w:lang w:eastAsia="pl-PL"/>
        </w:rPr>
        <w:t xml:space="preserve">Strony zgodnie oświadczają, iż wynagrodzenie za należyte wykonanie przedmiotu niniejszej umowy łącznie wynosi brutto: </w:t>
      </w:r>
      <w:r>
        <w:rPr>
          <w:rFonts w:asciiTheme="minorHAnsi" w:hAnsiTheme="minorHAnsi" w:cstheme="minorHAnsi"/>
          <w:b/>
          <w:color w:val="000000"/>
          <w:sz w:val="24"/>
          <w:lang w:eastAsia="pl-PL"/>
        </w:rPr>
        <w:t>…………………………………………..zł</w:t>
      </w:r>
      <w:r>
        <w:rPr>
          <w:rFonts w:asciiTheme="minorHAnsi" w:hAnsiTheme="minorHAnsi" w:cstheme="minorHAnsi"/>
          <w:color w:val="000000"/>
          <w:sz w:val="24"/>
          <w:lang w:eastAsia="pl-PL"/>
        </w:rPr>
        <w:t xml:space="preserve"> (słownie złotych: ……………………………………….. 00/100), w tym należny podatek VAT, zgodnie z ofertą oraz kosztorysem ofertowym Wykonawcy, stanowiącymi integralną część niniejszej umowy.  </w:t>
      </w:r>
    </w:p>
    <w:p w14:paraId="6514A834" w14:textId="77777777" w:rsidR="006D4317" w:rsidRDefault="006D4317" w:rsidP="00EB6D34">
      <w:pPr>
        <w:keepNext/>
        <w:keepLines/>
        <w:numPr>
          <w:ilvl w:val="0"/>
          <w:numId w:val="70"/>
        </w:numPr>
        <w:spacing w:after="0" w:line="304" w:lineRule="auto"/>
        <w:ind w:right="16"/>
        <w:rPr>
          <w:rFonts w:asciiTheme="minorHAnsi" w:hAnsiTheme="minorHAnsi" w:cstheme="minorHAnsi"/>
          <w:color w:val="000000"/>
          <w:sz w:val="24"/>
          <w:lang w:eastAsia="pl-PL"/>
        </w:rPr>
      </w:pPr>
      <w:r>
        <w:rPr>
          <w:rFonts w:asciiTheme="minorHAnsi" w:hAnsiTheme="minorHAnsi" w:cstheme="minorHAnsi"/>
          <w:color w:val="000000"/>
          <w:sz w:val="24"/>
          <w:lang w:eastAsia="pl-PL"/>
        </w:rPr>
        <w:lastRenderedPageBreak/>
        <w:t xml:space="preserve">Wynagrodzenie Wykonawcy, o którym mowa w ust. 1 jest wynagrodzeniem ryczałtowym i obejmuje wszelkie koszty związane z wykonaniem umowy. W ramach wynagrodzenia ryczałtowego Wykonawca jest zobowiązany do wykonania z należytą starannością kompletnego przedmiotu umowy, w szczególności wszelkich robót budowlanych i czynności niezbędnych do kompletnego wykonania przedmiotu umowy, dostarczenia i zamontowania przewidzianych w dokumentacji projektowej materiałów i urządzeń objętych przedmiotem umowy. </w:t>
      </w:r>
    </w:p>
    <w:p w14:paraId="6485B951" w14:textId="77777777" w:rsidR="006D4317" w:rsidRDefault="006D4317" w:rsidP="00EB6D34">
      <w:pPr>
        <w:keepNext/>
        <w:keepLines/>
        <w:numPr>
          <w:ilvl w:val="0"/>
          <w:numId w:val="70"/>
        </w:numPr>
        <w:spacing w:after="0" w:line="304" w:lineRule="auto"/>
        <w:ind w:left="357" w:right="17"/>
        <w:rPr>
          <w:rFonts w:asciiTheme="minorHAnsi" w:hAnsiTheme="minorHAnsi" w:cstheme="minorHAnsi"/>
          <w:color w:val="000000"/>
          <w:sz w:val="24"/>
          <w:lang w:eastAsia="pl-PL"/>
        </w:rPr>
      </w:pPr>
      <w:r>
        <w:rPr>
          <w:rFonts w:asciiTheme="minorHAnsi" w:hAnsiTheme="minorHAnsi" w:cstheme="minorHAnsi"/>
          <w:color w:val="000000"/>
          <w:sz w:val="24"/>
          <w:lang w:eastAsia="pl-PL"/>
        </w:rPr>
        <w:t xml:space="preserve">Strony potwierdzają , iż kosztorys ofertowy przedłożony w postępowaniu przez Wykonawcę nie określa zakresu rzeczowego zobowiązania Wykonawcy, ale służy jedynie do obliczenia wysokości należnego wynagrodzenia Wykonawcy w przypadku odstąpienia od umowy lub rezygnacji Zamawiającego z wykonania części przedmiotu umowy lub w przypadku wystąpienia robót zamiennych lub dodatkowych. </w:t>
      </w:r>
    </w:p>
    <w:p w14:paraId="79233DE0" w14:textId="77777777" w:rsidR="006D4317" w:rsidRDefault="006D4317" w:rsidP="00EB6D34">
      <w:pPr>
        <w:keepNext/>
        <w:keepLines/>
        <w:numPr>
          <w:ilvl w:val="0"/>
          <w:numId w:val="70"/>
        </w:numPr>
        <w:spacing w:after="0" w:line="304" w:lineRule="auto"/>
        <w:ind w:left="357" w:right="17"/>
        <w:rPr>
          <w:rFonts w:asciiTheme="minorHAnsi" w:hAnsiTheme="minorHAnsi" w:cstheme="minorHAnsi"/>
          <w:color w:val="000000"/>
          <w:sz w:val="24"/>
          <w:lang w:eastAsia="pl-PL"/>
        </w:rPr>
      </w:pPr>
      <w:r>
        <w:rPr>
          <w:rFonts w:asciiTheme="minorHAnsi" w:hAnsiTheme="minorHAnsi" w:cstheme="minorHAnsi"/>
          <w:color w:val="000000"/>
          <w:sz w:val="24"/>
          <w:lang w:eastAsia="pl-PL"/>
        </w:rPr>
        <w:t xml:space="preserve">W przypadku zaistnienia sytuacji powodującej konieczność wprowadzenia w trakcie realizacji niniejszego zamówienia zmian w zakresie lub materiałach w stosunku do określonych w kosztorysie ofertowym– zamienne zakresy robót lub materiałów zostaną ustalone przed ich realizacją w zatwierdzonym przez Zamawiającego protokole konieczności, a ich wartość zostanie określona w oparciu o przedłożony przez Wykonawcę kosztorys. Zmiany dokonywane w powyższym zakresie nie mogą powodować podwyższenia wynagrodzenia Wykonawcy. Zamawiający ma prawo korekty wartości przedmiotu umowy w przypadku ograniczenia lub rezygnacji z umownego zakresu prac objętych niniejszą umową. </w:t>
      </w:r>
    </w:p>
    <w:p w14:paraId="5809B854" w14:textId="77777777" w:rsidR="006D4317" w:rsidRDefault="006D4317" w:rsidP="00EB6D34">
      <w:pPr>
        <w:keepNext/>
        <w:keepLines/>
        <w:numPr>
          <w:ilvl w:val="0"/>
          <w:numId w:val="70"/>
        </w:numPr>
        <w:spacing w:after="0" w:line="304" w:lineRule="auto"/>
        <w:ind w:left="357" w:right="17"/>
        <w:rPr>
          <w:rFonts w:asciiTheme="minorHAnsi" w:hAnsiTheme="minorHAnsi" w:cstheme="minorHAnsi"/>
          <w:color w:val="000000"/>
          <w:sz w:val="24"/>
          <w:lang w:eastAsia="pl-PL"/>
        </w:rPr>
      </w:pPr>
      <w:r>
        <w:rPr>
          <w:rFonts w:asciiTheme="minorHAnsi" w:hAnsiTheme="minorHAnsi" w:cstheme="minorHAnsi"/>
          <w:color w:val="000000"/>
          <w:sz w:val="24"/>
          <w:lang w:eastAsia="pl-PL"/>
        </w:rPr>
        <w:t xml:space="preserve">W przypadku ograniczenia zakresu rzeczowego przedmiotu umowy, roboty niewykonane nie podlegają zapłacie i wynagrodzenie wskazane w ust. 1 zostanie stosownie pomniejszone o wartość niewykonanej części przedmiotu umowy ustaloną na podstawie kosztorysu ofertowego Wykonawcy, z zastrzeżeniem, że łączna wartość robót  wyłączonych z realizacji nie może przekraczać 15% wartości pierwotnej umowy. Wykonawcy z tego tytułu nie przysługują żadne roszczenia, w tym prawo do odszkodowania. </w:t>
      </w:r>
    </w:p>
    <w:p w14:paraId="07F15565" w14:textId="77777777" w:rsidR="006D4317" w:rsidRDefault="006D4317" w:rsidP="00EB6D34">
      <w:pPr>
        <w:keepNext/>
        <w:keepLines/>
        <w:numPr>
          <w:ilvl w:val="0"/>
          <w:numId w:val="70"/>
        </w:numPr>
        <w:spacing w:after="0" w:line="304" w:lineRule="auto"/>
        <w:ind w:left="357" w:right="17"/>
        <w:rPr>
          <w:rFonts w:asciiTheme="minorHAnsi" w:hAnsiTheme="minorHAnsi" w:cstheme="minorHAnsi"/>
          <w:color w:val="000000"/>
          <w:sz w:val="24"/>
          <w:lang w:eastAsia="pl-PL"/>
        </w:rPr>
      </w:pPr>
      <w:r>
        <w:rPr>
          <w:rFonts w:asciiTheme="minorHAnsi" w:hAnsiTheme="minorHAnsi" w:cstheme="minorHAnsi"/>
          <w:color w:val="000000"/>
          <w:sz w:val="24"/>
          <w:lang w:eastAsia="pl-PL"/>
        </w:rPr>
        <w:t xml:space="preserve">Wynagrodzenie Wykonawcy, o którym mowa w ust. 1, nie ulegnie podwyższeniu do końca okresu realizacji przedmiotu umowy z zastrzeżeniem § 19 umowy. </w:t>
      </w:r>
    </w:p>
    <w:p w14:paraId="5065C63A" w14:textId="77777777" w:rsidR="006D4317" w:rsidRDefault="006D4317" w:rsidP="006D4317">
      <w:pPr>
        <w:keepNext/>
        <w:keepLines/>
        <w:spacing w:after="0" w:line="276" w:lineRule="auto"/>
        <w:ind w:left="357"/>
        <w:jc w:val="both"/>
        <w:rPr>
          <w:rFonts w:eastAsia="MS Mincho" w:cs="Calibri"/>
          <w:sz w:val="24"/>
          <w:szCs w:val="24"/>
          <w:lang w:eastAsia="pl-PL"/>
        </w:rPr>
      </w:pPr>
    </w:p>
    <w:p w14:paraId="6B72844C" w14:textId="77777777" w:rsidR="006D4317" w:rsidRDefault="006D4317" w:rsidP="006D4317">
      <w:pPr>
        <w:keepNext/>
        <w:keepLines/>
        <w:spacing w:after="0" w:line="276" w:lineRule="auto"/>
        <w:ind w:left="426" w:hanging="426"/>
        <w:jc w:val="center"/>
        <w:rPr>
          <w:rFonts w:eastAsia="MS Mincho" w:cs="Calibri"/>
          <w:b/>
          <w:bCs/>
          <w:sz w:val="24"/>
          <w:szCs w:val="24"/>
          <w:lang w:eastAsia="pl-PL"/>
        </w:rPr>
      </w:pPr>
      <w:r>
        <w:rPr>
          <w:rFonts w:eastAsia="MS Mincho" w:cs="Calibri"/>
          <w:b/>
          <w:bCs/>
          <w:sz w:val="24"/>
          <w:szCs w:val="24"/>
          <w:lang w:eastAsia="pl-PL"/>
        </w:rPr>
        <w:t>§ 5. PŁATNOŚCI</w:t>
      </w:r>
    </w:p>
    <w:p w14:paraId="234A40A9" w14:textId="77777777" w:rsidR="006D4317" w:rsidRDefault="006D4317" w:rsidP="006D4317">
      <w:pPr>
        <w:keepNext/>
        <w:keepLines/>
        <w:spacing w:after="0" w:line="276" w:lineRule="auto"/>
        <w:rPr>
          <w:rFonts w:eastAsia="MS Mincho" w:cs="Calibri"/>
          <w:b/>
          <w:bCs/>
          <w:sz w:val="24"/>
          <w:szCs w:val="24"/>
          <w:lang w:eastAsia="pl-PL"/>
        </w:rPr>
      </w:pPr>
    </w:p>
    <w:p w14:paraId="729F6058" w14:textId="77777777" w:rsidR="006D4317" w:rsidRDefault="006D4317" w:rsidP="00EB6D34">
      <w:pPr>
        <w:keepNext/>
        <w:keepLines/>
        <w:numPr>
          <w:ilvl w:val="1"/>
          <w:numId w:val="71"/>
        </w:numPr>
        <w:autoSpaceDE w:val="0"/>
        <w:autoSpaceDN w:val="0"/>
        <w:adjustRightInd w:val="0"/>
        <w:spacing w:after="0" w:line="276" w:lineRule="auto"/>
        <w:ind w:left="357" w:hanging="357"/>
        <w:jc w:val="both"/>
        <w:rPr>
          <w:rFonts w:eastAsia="Times New Roman" w:cs="Calibri"/>
          <w:sz w:val="24"/>
          <w:szCs w:val="24"/>
          <w:lang w:eastAsia="pl-PL"/>
        </w:rPr>
      </w:pPr>
      <w:r>
        <w:rPr>
          <w:rFonts w:eastAsia="Times New Roman" w:cs="Calibri"/>
          <w:sz w:val="24"/>
          <w:szCs w:val="24"/>
          <w:lang w:eastAsia="pl-PL"/>
        </w:rPr>
        <w:t>Wynagrodzenie za wykonanie przedmiotu umowy płatne  będzie na podstawie:</w:t>
      </w:r>
    </w:p>
    <w:p w14:paraId="673FFEB6" w14:textId="77777777" w:rsidR="006D4317" w:rsidRDefault="006D4317" w:rsidP="00EB6D34">
      <w:pPr>
        <w:keepNext/>
        <w:keepLines/>
        <w:numPr>
          <w:ilvl w:val="0"/>
          <w:numId w:val="72"/>
        </w:numPr>
        <w:autoSpaceDE w:val="0"/>
        <w:autoSpaceDN w:val="0"/>
        <w:adjustRightInd w:val="0"/>
        <w:spacing w:after="0" w:line="276" w:lineRule="auto"/>
        <w:jc w:val="both"/>
        <w:rPr>
          <w:rFonts w:asciiTheme="minorHAnsi" w:eastAsia="Times New Roman" w:hAnsiTheme="minorHAnsi" w:cstheme="minorHAnsi"/>
          <w:color w:val="000000" w:themeColor="text1"/>
          <w:sz w:val="24"/>
          <w:szCs w:val="24"/>
          <w:lang w:eastAsia="pl-PL"/>
        </w:rPr>
      </w:pPr>
      <w:r>
        <w:rPr>
          <w:rFonts w:asciiTheme="minorHAnsi" w:eastAsia="Times New Roman" w:hAnsiTheme="minorHAnsi" w:cstheme="minorHAnsi"/>
          <w:color w:val="000000" w:themeColor="text1"/>
          <w:sz w:val="24"/>
          <w:szCs w:val="24"/>
          <w:lang w:eastAsia="pl-PL"/>
        </w:rPr>
        <w:t xml:space="preserve">faktury częściowej  – wystawionej nie wcześniej niż po upływie dwóch miesięcy od dnia zawarcia umowy, obejmującej wynagrodzenie wykonawcy w wysokości co najmniej 50% kwoty wskazanej w  § 4 ust. 1 umowy, adekwatne do zrealizowanego zakresu robót, </w:t>
      </w:r>
    </w:p>
    <w:p w14:paraId="1D1B77F1" w14:textId="77777777" w:rsidR="006D4317" w:rsidRDefault="006D4317" w:rsidP="00EB6D34">
      <w:pPr>
        <w:keepNext/>
        <w:keepLines/>
        <w:numPr>
          <w:ilvl w:val="0"/>
          <w:numId w:val="72"/>
        </w:numPr>
        <w:autoSpaceDE w:val="0"/>
        <w:autoSpaceDN w:val="0"/>
        <w:adjustRightInd w:val="0"/>
        <w:spacing w:after="0" w:line="276" w:lineRule="auto"/>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lastRenderedPageBreak/>
        <w:t>faktury końcowej wystawionej po zakończeniu i odbiorze końcowym całości przedmiotu umowy,  na  kwotę stanowiącą różnicę pomiędzy  kwotą wynagrodzenia brutto wskazaną w § 4 ust. 1 umowy, a łączną kwotą wynagrodzenia wynikającego z wystawionej przez Wykonawcę faktury częściowej; procentowa wartość ostatniej części wynagrodzenia nie może wynosić więcej niż 50% wynagrodzenia, o którym mowa  w § 4 ust. 1 umowy.</w:t>
      </w:r>
    </w:p>
    <w:p w14:paraId="41D51AA3" w14:textId="77777777" w:rsidR="006D4317" w:rsidRDefault="006D4317" w:rsidP="00EB6D34">
      <w:pPr>
        <w:keepNext/>
        <w:keepLines/>
        <w:numPr>
          <w:ilvl w:val="1"/>
          <w:numId w:val="71"/>
        </w:numPr>
        <w:autoSpaceDE w:val="0"/>
        <w:autoSpaceDN w:val="0"/>
        <w:adjustRightInd w:val="0"/>
        <w:spacing w:after="0" w:line="276" w:lineRule="auto"/>
        <w:jc w:val="both"/>
        <w:rPr>
          <w:rFonts w:asciiTheme="minorHAnsi" w:eastAsia="Times New Roman" w:hAnsiTheme="minorHAnsi" w:cstheme="minorHAnsi"/>
          <w:color w:val="000000" w:themeColor="text1"/>
          <w:sz w:val="24"/>
          <w:szCs w:val="24"/>
          <w:lang w:eastAsia="pl-PL"/>
        </w:rPr>
      </w:pPr>
      <w:r>
        <w:rPr>
          <w:rFonts w:asciiTheme="minorHAnsi" w:eastAsia="Times New Roman" w:hAnsiTheme="minorHAnsi" w:cstheme="minorHAnsi"/>
          <w:color w:val="000000" w:themeColor="text1"/>
          <w:sz w:val="24"/>
          <w:szCs w:val="24"/>
          <w:lang w:eastAsia="pl-PL"/>
        </w:rPr>
        <w:t xml:space="preserve">Zamawiający dopuszcza możliwość wystawienia przez Wykonawcę odrębnej faktury </w:t>
      </w:r>
      <w:r>
        <w:rPr>
          <w:rFonts w:asciiTheme="minorHAnsi" w:eastAsia="Times New Roman" w:hAnsiTheme="minorHAnsi" w:cstheme="minorHAnsi"/>
          <w:color w:val="000000" w:themeColor="text1"/>
          <w:sz w:val="24"/>
          <w:szCs w:val="24"/>
          <w:lang w:eastAsia="pl-PL"/>
        </w:rPr>
        <w:br/>
        <w:t>w przypadku wprowadzenia do umowy zmian na podstawie art. 455 ustawy PZP dotyczących konieczności wykonania robót dodatkowych/zamiennych/waloryzacji wynagrodzenia, której płatność nastąpi na zasadach określonych w ust. 8.</w:t>
      </w:r>
    </w:p>
    <w:p w14:paraId="276BC100" w14:textId="77777777" w:rsidR="006D4317" w:rsidRDefault="006D4317" w:rsidP="00EB6D34">
      <w:pPr>
        <w:keepNext/>
        <w:keepLines/>
        <w:numPr>
          <w:ilvl w:val="1"/>
          <w:numId w:val="71"/>
        </w:numPr>
        <w:autoSpaceDE w:val="0"/>
        <w:autoSpaceDN w:val="0"/>
        <w:adjustRightInd w:val="0"/>
        <w:spacing w:after="0" w:line="276" w:lineRule="auto"/>
        <w:jc w:val="both"/>
        <w:rPr>
          <w:rFonts w:eastAsia="Times New Roman" w:cs="Calibri"/>
          <w:color w:val="000000" w:themeColor="text1"/>
          <w:sz w:val="24"/>
          <w:szCs w:val="24"/>
          <w:lang w:eastAsia="pl-PL"/>
        </w:rPr>
      </w:pPr>
      <w:r>
        <w:rPr>
          <w:rFonts w:eastAsia="Times New Roman" w:cs="Calibri"/>
          <w:color w:val="000000" w:themeColor="text1"/>
          <w:sz w:val="24"/>
          <w:szCs w:val="24"/>
          <w:lang w:eastAsia="pl-PL"/>
        </w:rPr>
        <w:t>Zamawiający przewiduje udzielenie Wykonawcy zaliczki w wysokości 5% wynagrodzenia brutto, o którym mowa w  § 4 ust. 1 umowy.</w:t>
      </w:r>
    </w:p>
    <w:p w14:paraId="6BD7D20C" w14:textId="77777777" w:rsidR="006D4317" w:rsidRDefault="006D4317" w:rsidP="00EB6D34">
      <w:pPr>
        <w:keepNext/>
        <w:keepLines/>
        <w:numPr>
          <w:ilvl w:val="1"/>
          <w:numId w:val="71"/>
        </w:numPr>
        <w:autoSpaceDE w:val="0"/>
        <w:autoSpaceDN w:val="0"/>
        <w:adjustRightInd w:val="0"/>
        <w:spacing w:after="0" w:line="276" w:lineRule="auto"/>
        <w:jc w:val="both"/>
        <w:rPr>
          <w:rFonts w:eastAsia="Times New Roman" w:cs="Calibri"/>
          <w:color w:val="000000" w:themeColor="text1"/>
          <w:sz w:val="24"/>
          <w:szCs w:val="24"/>
          <w:lang w:eastAsia="pl-PL"/>
        </w:rPr>
      </w:pPr>
      <w:r>
        <w:rPr>
          <w:rFonts w:eastAsia="Times New Roman" w:cs="Calibri"/>
          <w:color w:val="000000" w:themeColor="text1"/>
          <w:sz w:val="24"/>
          <w:szCs w:val="24"/>
          <w:lang w:eastAsia="pl-PL"/>
        </w:rPr>
        <w:t>Zaliczka zostanie wypłacona na podstawie otrzymanej prawidłowo wystawionej faktury zaliczkowej w terminie do 30 dni  od doręczenia faktury VAT przez Wykonawcę.</w:t>
      </w:r>
    </w:p>
    <w:p w14:paraId="51A20747" w14:textId="77777777" w:rsidR="006D4317" w:rsidRDefault="006D4317" w:rsidP="00EB6D34">
      <w:pPr>
        <w:keepNext/>
        <w:keepLines/>
        <w:numPr>
          <w:ilvl w:val="1"/>
          <w:numId w:val="71"/>
        </w:numPr>
        <w:autoSpaceDE w:val="0"/>
        <w:autoSpaceDN w:val="0"/>
        <w:adjustRightInd w:val="0"/>
        <w:spacing w:after="0" w:line="276" w:lineRule="auto"/>
        <w:jc w:val="both"/>
        <w:rPr>
          <w:rFonts w:eastAsia="Times New Roman" w:cs="Calibri"/>
          <w:color w:val="000000" w:themeColor="text1"/>
          <w:sz w:val="24"/>
          <w:szCs w:val="24"/>
          <w:lang w:eastAsia="pl-PL"/>
        </w:rPr>
      </w:pPr>
      <w:r>
        <w:rPr>
          <w:rFonts w:eastAsia="Times New Roman" w:cs="Calibri"/>
          <w:color w:val="000000" w:themeColor="text1"/>
          <w:sz w:val="24"/>
          <w:szCs w:val="24"/>
          <w:lang w:eastAsia="pl-PL"/>
        </w:rPr>
        <w:t>Zaliczka zostanie rozliczona z pierwszą fakturą częściową o której mowa w ust. 1 pkt 1  powyżej -  wynagrodzenie za pierwszą fakturę częściową określone w  ust. 1 pkt 1 zostanie pomniejszone o kwotę wypłaconej zaliczki.</w:t>
      </w:r>
    </w:p>
    <w:p w14:paraId="4FFDFE71" w14:textId="77777777" w:rsidR="006D4317" w:rsidRDefault="006D4317" w:rsidP="00EB6D34">
      <w:pPr>
        <w:keepNext/>
        <w:keepLines/>
        <w:numPr>
          <w:ilvl w:val="1"/>
          <w:numId w:val="71"/>
        </w:numPr>
        <w:autoSpaceDE w:val="0"/>
        <w:autoSpaceDN w:val="0"/>
        <w:adjustRightInd w:val="0"/>
        <w:spacing w:after="0" w:line="276" w:lineRule="auto"/>
        <w:jc w:val="both"/>
        <w:rPr>
          <w:rFonts w:eastAsia="Times New Roman" w:cs="Calibri"/>
          <w:color w:val="000000" w:themeColor="text1"/>
          <w:sz w:val="24"/>
          <w:szCs w:val="24"/>
          <w:lang w:eastAsia="pl-PL"/>
        </w:rPr>
      </w:pPr>
      <w:r>
        <w:rPr>
          <w:rFonts w:eastAsia="Times New Roman" w:cs="Calibri"/>
          <w:color w:val="000000" w:themeColor="text1"/>
          <w:sz w:val="24"/>
          <w:szCs w:val="24"/>
          <w:lang w:eastAsia="pl-PL"/>
        </w:rPr>
        <w:t>W przypadku odstąpienia  przez którąś ze stron od umowy lub niewykonania przez wykonawcę umowy z jakiejkolwiek przyczyny, Zamawiający może żądać zwrotu zaliczki, niezależnie od przysługującego mu odszkodowania lub kar umownych. W takim przypadku Wykonawca jest obowiązany zwrócić zaliczkę na wezwanie Zamawiającego w terminie określonym w wezwaniu.</w:t>
      </w:r>
    </w:p>
    <w:p w14:paraId="5E17121C" w14:textId="77777777" w:rsidR="006D4317" w:rsidRDefault="006D4317" w:rsidP="00EB6D34">
      <w:pPr>
        <w:keepNext/>
        <w:keepLines/>
        <w:numPr>
          <w:ilvl w:val="1"/>
          <w:numId w:val="71"/>
        </w:numPr>
        <w:autoSpaceDE w:val="0"/>
        <w:autoSpaceDN w:val="0"/>
        <w:adjustRightInd w:val="0"/>
        <w:spacing w:after="0" w:line="276" w:lineRule="auto"/>
        <w:jc w:val="both"/>
        <w:rPr>
          <w:rFonts w:eastAsia="Times New Roman" w:cs="Calibri"/>
          <w:sz w:val="24"/>
          <w:szCs w:val="24"/>
          <w:lang w:eastAsia="pl-PL"/>
        </w:rPr>
      </w:pPr>
      <w:r>
        <w:rPr>
          <w:rFonts w:eastAsia="Times New Roman" w:cs="Calibri"/>
          <w:sz w:val="24"/>
          <w:szCs w:val="24"/>
          <w:lang w:val="x-none" w:eastAsia="pl-PL"/>
        </w:rPr>
        <w:t xml:space="preserve">Podstawę do wystawienia faktury </w:t>
      </w:r>
      <w:r>
        <w:rPr>
          <w:rFonts w:eastAsia="Times New Roman" w:cs="Calibri"/>
          <w:sz w:val="24"/>
          <w:szCs w:val="24"/>
          <w:lang w:eastAsia="pl-PL"/>
        </w:rPr>
        <w:t xml:space="preserve">częściowej i </w:t>
      </w:r>
      <w:r>
        <w:rPr>
          <w:rFonts w:eastAsia="Times New Roman" w:cs="Calibri"/>
          <w:sz w:val="24"/>
          <w:szCs w:val="24"/>
          <w:lang w:val="x-none" w:eastAsia="pl-PL"/>
        </w:rPr>
        <w:t>końcowej będzie stanowić protokół odbioru</w:t>
      </w:r>
      <w:r>
        <w:rPr>
          <w:rFonts w:eastAsia="Times New Roman" w:cs="Calibri"/>
          <w:sz w:val="24"/>
          <w:szCs w:val="24"/>
          <w:lang w:eastAsia="pl-PL"/>
        </w:rPr>
        <w:t xml:space="preserve"> odpowiednio – częściowego lub </w:t>
      </w:r>
      <w:r>
        <w:rPr>
          <w:rFonts w:eastAsia="Times New Roman" w:cs="Calibri"/>
          <w:sz w:val="24"/>
          <w:szCs w:val="24"/>
          <w:lang w:val="x-none" w:eastAsia="pl-PL"/>
        </w:rPr>
        <w:t xml:space="preserve"> końcowego przedmiotu umowy</w:t>
      </w:r>
      <w:r>
        <w:rPr>
          <w:rFonts w:eastAsia="Times New Roman" w:cs="Calibri"/>
          <w:sz w:val="24"/>
          <w:szCs w:val="24"/>
          <w:lang w:eastAsia="pl-PL"/>
        </w:rPr>
        <w:t>,</w:t>
      </w:r>
      <w:r>
        <w:rPr>
          <w:rFonts w:eastAsia="Times New Roman" w:cs="Calibri"/>
          <w:sz w:val="24"/>
          <w:szCs w:val="24"/>
          <w:lang w:val="x-none" w:eastAsia="pl-PL"/>
        </w:rPr>
        <w:t xml:space="preserve"> podpisany przez uczestników obioru. </w:t>
      </w:r>
    </w:p>
    <w:p w14:paraId="361EACF1" w14:textId="77777777" w:rsidR="006D4317" w:rsidRDefault="006D4317" w:rsidP="00EB6D34">
      <w:pPr>
        <w:keepNext/>
        <w:keepLines/>
        <w:numPr>
          <w:ilvl w:val="1"/>
          <w:numId w:val="71"/>
        </w:numPr>
        <w:spacing w:after="0" w:line="276" w:lineRule="auto"/>
        <w:jc w:val="both"/>
        <w:rPr>
          <w:rFonts w:eastAsia="Times New Roman" w:cs="Calibri"/>
          <w:color w:val="000000" w:themeColor="text1"/>
          <w:sz w:val="24"/>
          <w:szCs w:val="24"/>
          <w:lang w:val="x-none" w:eastAsia="pl-PL"/>
        </w:rPr>
      </w:pPr>
      <w:r>
        <w:rPr>
          <w:rFonts w:eastAsia="Times New Roman" w:cs="Calibri"/>
          <w:color w:val="000000" w:themeColor="text1"/>
          <w:sz w:val="24"/>
          <w:szCs w:val="24"/>
          <w:lang w:val="x-none" w:eastAsia="pl-PL"/>
        </w:rPr>
        <w:t xml:space="preserve">Wynagrodzenie </w:t>
      </w:r>
      <w:r>
        <w:rPr>
          <w:rFonts w:eastAsia="Times New Roman" w:cs="Calibri"/>
          <w:color w:val="000000" w:themeColor="text1"/>
          <w:sz w:val="24"/>
          <w:szCs w:val="24"/>
          <w:lang w:eastAsia="pl-PL"/>
        </w:rPr>
        <w:t xml:space="preserve">wskazane w fakturze częściowej i fakturze końcowej </w:t>
      </w:r>
      <w:r>
        <w:rPr>
          <w:rFonts w:eastAsia="Times New Roman" w:cs="Calibri"/>
          <w:color w:val="000000" w:themeColor="text1"/>
          <w:sz w:val="24"/>
          <w:szCs w:val="24"/>
          <w:lang w:val="x-none" w:eastAsia="pl-PL"/>
        </w:rPr>
        <w:t xml:space="preserve">płatne będzie </w:t>
      </w:r>
      <w:r>
        <w:rPr>
          <w:rFonts w:eastAsia="Times New Roman" w:cs="Calibri"/>
          <w:color w:val="000000" w:themeColor="text1"/>
          <w:sz w:val="24"/>
          <w:szCs w:val="24"/>
          <w:lang w:eastAsia="pl-PL"/>
        </w:rPr>
        <w:t xml:space="preserve">w terminie nie dłuższym niż w ciągu 30 dni od dnia </w:t>
      </w:r>
      <w:r>
        <w:rPr>
          <w:rFonts w:eastAsia="Times New Roman" w:cs="Calibri"/>
          <w:color w:val="000000" w:themeColor="text1"/>
          <w:sz w:val="24"/>
          <w:szCs w:val="24"/>
          <w:lang w:val="x-none" w:eastAsia="pl-PL"/>
        </w:rPr>
        <w:t>doręczenia przez Wykonawcę prawidłowo wystawionej faktury,</w:t>
      </w:r>
      <w:r>
        <w:rPr>
          <w:rFonts w:eastAsia="Times New Roman" w:cs="Calibri"/>
          <w:color w:val="000000" w:themeColor="text1"/>
          <w:sz w:val="24"/>
          <w:szCs w:val="24"/>
          <w:lang w:eastAsia="pl-PL"/>
        </w:rPr>
        <w:t xml:space="preserve"> z </w:t>
      </w:r>
      <w:r>
        <w:rPr>
          <w:rFonts w:eastAsia="Times New Roman" w:cs="Calibri"/>
          <w:color w:val="000000" w:themeColor="text1"/>
          <w:sz w:val="24"/>
          <w:szCs w:val="24"/>
          <w:lang w:val="x-none" w:eastAsia="pl-PL"/>
        </w:rPr>
        <w:t xml:space="preserve">zastrzeżeniem ust. </w:t>
      </w:r>
      <w:r>
        <w:rPr>
          <w:rFonts w:eastAsia="Times New Roman" w:cs="Calibri"/>
          <w:color w:val="000000" w:themeColor="text1"/>
          <w:sz w:val="24"/>
          <w:szCs w:val="24"/>
          <w:lang w:eastAsia="pl-PL"/>
        </w:rPr>
        <w:t>9 – 13</w:t>
      </w:r>
      <w:r>
        <w:rPr>
          <w:rFonts w:eastAsia="Times New Roman" w:cs="Calibri"/>
          <w:color w:val="000000" w:themeColor="text1"/>
          <w:sz w:val="24"/>
          <w:szCs w:val="24"/>
          <w:lang w:val="x-none" w:eastAsia="pl-PL"/>
        </w:rPr>
        <w:t>.</w:t>
      </w:r>
    </w:p>
    <w:p w14:paraId="51DD5B30" w14:textId="77777777" w:rsidR="006D4317" w:rsidRDefault="006D4317" w:rsidP="00EB6D34">
      <w:pPr>
        <w:keepNext/>
        <w:keepLines/>
        <w:numPr>
          <w:ilvl w:val="1"/>
          <w:numId w:val="71"/>
        </w:numPr>
        <w:spacing w:after="0" w:line="276" w:lineRule="auto"/>
        <w:jc w:val="both"/>
        <w:rPr>
          <w:rFonts w:eastAsia="Times New Roman" w:cs="Calibri"/>
          <w:sz w:val="24"/>
          <w:szCs w:val="24"/>
          <w:lang w:val="x-none" w:eastAsia="pl-PL"/>
        </w:rPr>
      </w:pPr>
      <w:r>
        <w:rPr>
          <w:rFonts w:eastAsia="Times New Roman" w:cs="Calibri"/>
          <w:sz w:val="24"/>
          <w:szCs w:val="24"/>
          <w:lang w:val="x-none" w:eastAsia="pl-PL"/>
        </w:rPr>
        <w:t>Zapłata za wykonane prace stanowiące przedmiot umowy będzie realizowana metodą podzielonej płatności, o której mowa w art. 108a ustawy z 11 marca 2004 r. o podatku od towarów i usług (</w:t>
      </w:r>
      <w:proofErr w:type="spellStart"/>
      <w:r>
        <w:rPr>
          <w:rFonts w:asciiTheme="minorHAnsi" w:eastAsia="MS Mincho" w:hAnsiTheme="minorHAnsi" w:cstheme="minorHAnsi"/>
          <w:sz w:val="24"/>
          <w:szCs w:val="24"/>
          <w:lang w:val="x-none" w:eastAsia="pl-PL"/>
        </w:rPr>
        <w:t>t.j</w:t>
      </w:r>
      <w:proofErr w:type="spellEnd"/>
      <w:r>
        <w:t>. Dz. U. z 2024 r. poz. 361</w:t>
      </w:r>
      <w:r>
        <w:rPr>
          <w:rFonts w:eastAsia="Times New Roman" w:cs="Calibri"/>
          <w:sz w:val="24"/>
          <w:szCs w:val="24"/>
          <w:lang w:val="x-none" w:eastAsia="pl-PL"/>
        </w:rPr>
        <w:t>).</w:t>
      </w:r>
    </w:p>
    <w:p w14:paraId="34001EC6" w14:textId="77777777" w:rsidR="006D4317" w:rsidRDefault="006D4317" w:rsidP="00EB6D34">
      <w:pPr>
        <w:keepNext/>
        <w:keepLines/>
        <w:numPr>
          <w:ilvl w:val="1"/>
          <w:numId w:val="71"/>
        </w:numPr>
        <w:spacing w:after="0" w:line="276" w:lineRule="auto"/>
        <w:jc w:val="both"/>
        <w:rPr>
          <w:rFonts w:eastAsia="Times New Roman" w:cs="Calibri"/>
          <w:sz w:val="24"/>
          <w:szCs w:val="24"/>
          <w:lang w:val="x-none" w:eastAsia="pl-PL"/>
        </w:rPr>
      </w:pPr>
      <w:r>
        <w:rPr>
          <w:rFonts w:eastAsia="Times New Roman" w:cs="Calibri"/>
          <w:sz w:val="24"/>
          <w:szCs w:val="24"/>
          <w:lang w:val="x-none" w:eastAsia="pl-PL"/>
        </w:rPr>
        <w:t>Wykonawca oświadcza, że wskazany na fakturze rachunek bankowy  będzie  się znajdował  w elektronicznym wykazie podatników VAT prowadzonym przez Szefa Krajowej Administracji Skarbowej. Oświadczenie to składane jest pod rygorem odmowy zapłaty umownego wynagrodzenia przez Zamawiającego do czasu wskazania rachunku bankowego znajdującego się w powyższym wykazie, lub przekazania zapłaty przez</w:t>
      </w:r>
    </w:p>
    <w:p w14:paraId="03A95FB6" w14:textId="77777777" w:rsidR="006D4317" w:rsidRDefault="006D4317" w:rsidP="006D4317">
      <w:pPr>
        <w:keepNext/>
        <w:keepLines/>
        <w:spacing w:after="0" w:line="276" w:lineRule="auto"/>
        <w:ind w:left="360"/>
        <w:jc w:val="both"/>
        <w:rPr>
          <w:rFonts w:eastAsia="Times New Roman" w:cs="Calibri"/>
          <w:sz w:val="24"/>
          <w:szCs w:val="24"/>
          <w:lang w:val="x-none" w:eastAsia="pl-PL"/>
        </w:rPr>
      </w:pPr>
      <w:r>
        <w:rPr>
          <w:rFonts w:eastAsia="Times New Roman" w:cs="Calibri"/>
          <w:sz w:val="24"/>
          <w:szCs w:val="24"/>
          <w:lang w:val="x-none" w:eastAsia="pl-PL"/>
        </w:rPr>
        <w:t>Zamawiającego na inny rachunek bankowy Wykonawcy znajdujący się w tym wykazie.</w:t>
      </w:r>
    </w:p>
    <w:p w14:paraId="13C96B10" w14:textId="77777777" w:rsidR="006D4317" w:rsidRDefault="006D4317" w:rsidP="00EB6D34">
      <w:pPr>
        <w:keepNext/>
        <w:keepLines/>
        <w:numPr>
          <w:ilvl w:val="1"/>
          <w:numId w:val="71"/>
        </w:numPr>
        <w:spacing w:after="0" w:line="276" w:lineRule="auto"/>
        <w:jc w:val="both"/>
        <w:rPr>
          <w:rFonts w:eastAsia="Times New Roman" w:cs="Calibri"/>
          <w:sz w:val="24"/>
          <w:szCs w:val="24"/>
          <w:lang w:val="x-none" w:eastAsia="pl-PL"/>
        </w:rPr>
      </w:pPr>
      <w:r>
        <w:rPr>
          <w:rFonts w:eastAsia="Times New Roman" w:cs="Calibri"/>
          <w:sz w:val="24"/>
          <w:szCs w:val="24"/>
          <w:lang w:val="x-none" w:eastAsia="pl-PL"/>
        </w:rPr>
        <w:t xml:space="preserve">Strony ustalają, że opóźnienie w zapłacie wynagrodzenia spowodowane brakiem wskazanego rachunku bankowego w wykazie, o którym mowa w ust. </w:t>
      </w:r>
      <w:r>
        <w:rPr>
          <w:rFonts w:eastAsia="Times New Roman" w:cs="Calibri"/>
          <w:sz w:val="24"/>
          <w:szCs w:val="24"/>
          <w:lang w:eastAsia="pl-PL"/>
        </w:rPr>
        <w:t>10</w:t>
      </w:r>
      <w:r>
        <w:rPr>
          <w:rFonts w:eastAsia="Times New Roman" w:cs="Calibri"/>
          <w:sz w:val="24"/>
          <w:szCs w:val="24"/>
          <w:lang w:val="x-none" w:eastAsia="pl-PL"/>
        </w:rPr>
        <w:t xml:space="preserve"> będzie traktowane jako powstałe z przyczyn zależnych od Wykonawcy i nie będzie stanowić podstawy do naliczenia odsetek za opóźnienie.</w:t>
      </w:r>
    </w:p>
    <w:p w14:paraId="311D0327" w14:textId="77777777" w:rsidR="006D4317" w:rsidRDefault="006D4317" w:rsidP="006D4317">
      <w:pPr>
        <w:keepNext/>
        <w:keepLines/>
        <w:spacing w:after="0" w:line="276" w:lineRule="auto"/>
        <w:ind w:left="284" w:hanging="284"/>
        <w:jc w:val="both"/>
        <w:rPr>
          <w:rFonts w:eastAsia="Times New Roman" w:cs="Calibri"/>
          <w:sz w:val="24"/>
          <w:szCs w:val="24"/>
          <w:lang w:val="x-none" w:eastAsia="pl-PL"/>
        </w:rPr>
      </w:pPr>
      <w:r>
        <w:rPr>
          <w:rFonts w:eastAsia="Times New Roman" w:cs="Calibri"/>
          <w:sz w:val="24"/>
          <w:szCs w:val="24"/>
          <w:lang w:eastAsia="pl-PL"/>
        </w:rPr>
        <w:lastRenderedPageBreak/>
        <w:t>12.</w:t>
      </w:r>
      <w:r>
        <w:rPr>
          <w:rFonts w:eastAsia="Times New Roman" w:cs="Calibri"/>
          <w:sz w:val="24"/>
          <w:szCs w:val="24"/>
          <w:lang w:val="x-none" w:eastAsia="pl-PL"/>
        </w:rPr>
        <w:t>W przypadku powierzenia przez Wykonawcę części zamówienia podwykonawcom, faktury Wykonawcy za wykonanie przedmiotu umowy  zostaną opłacone, pod warunkiem przedłożenia przez Wykonawcę dokumentów potwierdzających uregulowanie zobowiązań Wykonawcy wobec podwykonawcy i dalszych podwykonawców, w szczególności pisemnego oświadczenia podwykonawcy i dalszych podwykonawców.</w:t>
      </w:r>
      <w:r>
        <w:rPr>
          <w:rFonts w:eastAsia="Times New Roman" w:cs="Calibri"/>
          <w:sz w:val="24"/>
          <w:szCs w:val="24"/>
          <w:lang w:val="x-none" w:eastAsia="x-none"/>
        </w:rPr>
        <w:t xml:space="preserve"> </w:t>
      </w:r>
      <w:r>
        <w:rPr>
          <w:rFonts w:eastAsia="Times New Roman" w:cs="Calibri"/>
          <w:sz w:val="24"/>
          <w:szCs w:val="24"/>
          <w:lang w:val="x-none" w:eastAsia="pl-PL"/>
        </w:rPr>
        <w:t>Wstrzymanie przez Zamawiającego zapłaty do czasu wypełnienia przez Wykonawcę wymagań, o których mowa powyżej, nie jest traktowane jako opóźnienie Zamawiającego w zapłacie należnego wynagrodzenia i w takim przypadku nie będą naliczane za ten okres odsetki za opóźnienie.</w:t>
      </w:r>
    </w:p>
    <w:p w14:paraId="410ECDCD" w14:textId="77777777" w:rsidR="006D4317" w:rsidRDefault="006D4317" w:rsidP="006D4317">
      <w:pPr>
        <w:keepNext/>
        <w:keepLines/>
        <w:spacing w:after="0" w:line="276" w:lineRule="auto"/>
        <w:ind w:left="284" w:hanging="284"/>
        <w:jc w:val="both"/>
        <w:rPr>
          <w:rFonts w:eastAsia="Times New Roman" w:cs="Calibri"/>
          <w:sz w:val="24"/>
          <w:szCs w:val="24"/>
          <w:lang w:eastAsia="pl-PL"/>
        </w:rPr>
      </w:pPr>
      <w:r>
        <w:rPr>
          <w:rFonts w:eastAsia="MS Mincho" w:cs="Calibri"/>
          <w:sz w:val="24"/>
          <w:szCs w:val="24"/>
          <w:lang w:eastAsia="pl-PL"/>
        </w:rPr>
        <w:t>13. 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w:t>
      </w:r>
    </w:p>
    <w:p w14:paraId="6FFA1B1E" w14:textId="77777777" w:rsidR="006D4317" w:rsidRDefault="006D4317" w:rsidP="006D4317">
      <w:pPr>
        <w:keepNext/>
        <w:keepLines/>
        <w:tabs>
          <w:tab w:val="left" w:pos="756"/>
          <w:tab w:val="left" w:pos="4500"/>
        </w:tabs>
        <w:spacing w:after="0" w:line="276" w:lineRule="auto"/>
        <w:ind w:left="360"/>
        <w:jc w:val="center"/>
        <w:rPr>
          <w:rFonts w:eastAsia="Times New Roman" w:cs="Calibri"/>
          <w:b/>
          <w:color w:val="000000"/>
          <w:sz w:val="24"/>
          <w:szCs w:val="24"/>
          <w:lang w:eastAsia="ar-SA"/>
        </w:rPr>
      </w:pPr>
    </w:p>
    <w:p w14:paraId="68EF5272" w14:textId="77777777" w:rsidR="006D4317" w:rsidRDefault="006D4317" w:rsidP="006D4317">
      <w:pPr>
        <w:keepNext/>
        <w:keepLines/>
        <w:tabs>
          <w:tab w:val="left" w:pos="756"/>
          <w:tab w:val="left" w:pos="4500"/>
        </w:tabs>
        <w:spacing w:after="0" w:line="276" w:lineRule="auto"/>
        <w:ind w:left="360"/>
        <w:jc w:val="center"/>
        <w:rPr>
          <w:rFonts w:eastAsia="Lucida Sans Unicode" w:cs="Calibri"/>
          <w:b/>
          <w:sz w:val="24"/>
          <w:szCs w:val="24"/>
          <w:lang w:eastAsia="ar-SA"/>
        </w:rPr>
      </w:pPr>
      <w:r>
        <w:rPr>
          <w:rFonts w:eastAsia="Times New Roman" w:cs="Calibri"/>
          <w:b/>
          <w:color w:val="000000"/>
          <w:sz w:val="24"/>
          <w:szCs w:val="24"/>
          <w:lang w:eastAsia="ar-SA"/>
        </w:rPr>
        <w:t>§ 6. OBOWIĄZKI ZAMAWIAJĄCEGO</w:t>
      </w:r>
    </w:p>
    <w:p w14:paraId="403AC5B1" w14:textId="77777777" w:rsidR="006D4317" w:rsidRDefault="006D4317" w:rsidP="006D4317">
      <w:pPr>
        <w:keepNext/>
        <w:keepLines/>
        <w:tabs>
          <w:tab w:val="left" w:pos="-743"/>
        </w:tabs>
        <w:spacing w:after="0" w:line="276" w:lineRule="auto"/>
        <w:ind w:left="675" w:hanging="660"/>
        <w:jc w:val="both"/>
        <w:rPr>
          <w:rFonts w:eastAsia="MS Mincho" w:cs="Calibri"/>
          <w:color w:val="000000"/>
          <w:sz w:val="24"/>
          <w:szCs w:val="24"/>
          <w:lang w:eastAsia="pl-PL"/>
        </w:rPr>
      </w:pPr>
    </w:p>
    <w:p w14:paraId="29BEEED2" w14:textId="77777777" w:rsidR="006D4317" w:rsidRDefault="006D4317" w:rsidP="006D4317">
      <w:pPr>
        <w:keepNext/>
        <w:keepLines/>
        <w:spacing w:after="0" w:line="276" w:lineRule="auto"/>
        <w:jc w:val="both"/>
        <w:rPr>
          <w:rFonts w:asciiTheme="minorHAnsi" w:eastAsia="MS Mincho" w:hAnsiTheme="minorHAnsi" w:cstheme="minorHAnsi"/>
          <w:sz w:val="24"/>
          <w:szCs w:val="24"/>
          <w:lang w:eastAsia="pl-PL"/>
        </w:rPr>
      </w:pPr>
      <w:r>
        <w:rPr>
          <w:rFonts w:asciiTheme="minorHAnsi" w:eastAsia="MS Mincho" w:hAnsiTheme="minorHAnsi" w:cstheme="minorHAnsi"/>
          <w:sz w:val="24"/>
          <w:szCs w:val="24"/>
          <w:lang w:eastAsia="pl-PL"/>
        </w:rPr>
        <w:t>Do obowiązków Zamawiającego należy:</w:t>
      </w:r>
    </w:p>
    <w:p w14:paraId="1CDCA7C3" w14:textId="77777777" w:rsidR="006D4317" w:rsidRDefault="006D4317" w:rsidP="00EB6D34">
      <w:pPr>
        <w:keepNext/>
        <w:numPr>
          <w:ilvl w:val="0"/>
          <w:numId w:val="73"/>
        </w:numPr>
        <w:autoSpaceDE w:val="0"/>
        <w:autoSpaceDN w:val="0"/>
        <w:adjustRightInd w:val="0"/>
        <w:spacing w:after="0" w:line="276" w:lineRule="auto"/>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protokolarne przekazanie Wykonawcy terenu budowy;</w:t>
      </w:r>
    </w:p>
    <w:p w14:paraId="581CA387" w14:textId="77777777" w:rsidR="006D4317" w:rsidRDefault="006D4317" w:rsidP="00EB6D34">
      <w:pPr>
        <w:keepNext/>
        <w:numPr>
          <w:ilvl w:val="0"/>
          <w:numId w:val="73"/>
        </w:numPr>
        <w:autoSpaceDE w:val="0"/>
        <w:autoSpaceDN w:val="0"/>
        <w:adjustRightInd w:val="0"/>
        <w:spacing w:after="0" w:line="276" w:lineRule="auto"/>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zapewnienie na swój koszt nadzoru inwestorskiego;</w:t>
      </w:r>
    </w:p>
    <w:p w14:paraId="5DBA5B04" w14:textId="77777777" w:rsidR="006D4317" w:rsidRDefault="006D4317" w:rsidP="00EB6D34">
      <w:pPr>
        <w:keepNext/>
        <w:numPr>
          <w:ilvl w:val="0"/>
          <w:numId w:val="73"/>
        </w:numPr>
        <w:autoSpaceDE w:val="0"/>
        <w:autoSpaceDN w:val="0"/>
        <w:adjustRightInd w:val="0"/>
        <w:spacing w:after="0" w:line="276" w:lineRule="auto"/>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przeprowadzenie odbioru częściowego robót;</w:t>
      </w:r>
    </w:p>
    <w:p w14:paraId="514294A6" w14:textId="77777777" w:rsidR="006D4317" w:rsidRDefault="006D4317" w:rsidP="00EB6D34">
      <w:pPr>
        <w:keepNext/>
        <w:numPr>
          <w:ilvl w:val="0"/>
          <w:numId w:val="73"/>
        </w:numPr>
        <w:spacing w:after="0" w:line="276" w:lineRule="auto"/>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przystąpienie do odbioru końcowego w ciągu 7 dni od dnia złożenia zawiadomienia</w:t>
      </w:r>
      <w:r>
        <w:rPr>
          <w:rFonts w:asciiTheme="minorHAnsi" w:eastAsia="Times New Roman" w:hAnsiTheme="minorHAnsi" w:cstheme="minorHAnsi"/>
          <w:sz w:val="24"/>
          <w:szCs w:val="24"/>
          <w:lang w:eastAsia="pl-PL"/>
        </w:rPr>
        <w:br/>
        <w:t xml:space="preserve"> o gotowości do odbioru;</w:t>
      </w:r>
    </w:p>
    <w:p w14:paraId="024D893D" w14:textId="77777777" w:rsidR="006D4317" w:rsidRDefault="006D4317" w:rsidP="00EB6D34">
      <w:pPr>
        <w:keepNext/>
        <w:numPr>
          <w:ilvl w:val="0"/>
          <w:numId w:val="73"/>
        </w:numPr>
        <w:spacing w:after="0" w:line="276" w:lineRule="auto"/>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przeprowadzenie odbioru końcowego robót;</w:t>
      </w:r>
    </w:p>
    <w:p w14:paraId="73968FF8" w14:textId="77777777" w:rsidR="006D4317" w:rsidRDefault="006D4317" w:rsidP="00EB6D34">
      <w:pPr>
        <w:keepNext/>
        <w:numPr>
          <w:ilvl w:val="0"/>
          <w:numId w:val="73"/>
        </w:numPr>
        <w:spacing w:after="0" w:line="276" w:lineRule="auto"/>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 xml:space="preserve">dokonanie zapłaty Wykonawcy odpowiedniego wynagrodzenia za wykonane roboty, na zasadach określonych w § 5. </w:t>
      </w:r>
    </w:p>
    <w:p w14:paraId="721E20BE" w14:textId="77777777" w:rsidR="006D4317" w:rsidRDefault="006D4317" w:rsidP="006D4317">
      <w:pPr>
        <w:keepNext/>
        <w:keepLines/>
        <w:spacing w:after="0" w:line="276" w:lineRule="auto"/>
        <w:rPr>
          <w:rFonts w:eastAsia="MS Mincho" w:cs="Calibri"/>
          <w:b/>
          <w:bCs/>
          <w:sz w:val="24"/>
          <w:szCs w:val="24"/>
          <w:lang w:eastAsia="pl-PL"/>
        </w:rPr>
      </w:pPr>
    </w:p>
    <w:p w14:paraId="08DB0F57" w14:textId="77777777" w:rsidR="006D4317" w:rsidRDefault="006D4317" w:rsidP="006D4317">
      <w:pPr>
        <w:keepNext/>
        <w:keepLines/>
        <w:spacing w:after="0" w:line="276" w:lineRule="auto"/>
        <w:jc w:val="center"/>
        <w:rPr>
          <w:rFonts w:eastAsia="MS Mincho" w:cs="Calibri"/>
          <w:b/>
          <w:bCs/>
          <w:sz w:val="24"/>
          <w:szCs w:val="24"/>
          <w:lang w:eastAsia="pl-PL"/>
        </w:rPr>
      </w:pPr>
      <w:r>
        <w:rPr>
          <w:rFonts w:eastAsia="MS Mincho" w:cs="Calibri"/>
          <w:b/>
          <w:bCs/>
          <w:sz w:val="24"/>
          <w:szCs w:val="24"/>
          <w:lang w:eastAsia="pl-PL"/>
        </w:rPr>
        <w:t>§ 7. OBOWIĄZKI WYKONAWCY</w:t>
      </w:r>
    </w:p>
    <w:p w14:paraId="56E828E3" w14:textId="77777777" w:rsidR="006D4317" w:rsidRDefault="006D4317" w:rsidP="006D4317">
      <w:pPr>
        <w:keepNext/>
        <w:keepLines/>
        <w:spacing w:after="0" w:line="276" w:lineRule="auto"/>
        <w:jc w:val="center"/>
        <w:rPr>
          <w:rFonts w:eastAsia="MS Mincho" w:cs="Calibri"/>
          <w:b/>
          <w:bCs/>
          <w:sz w:val="24"/>
          <w:szCs w:val="24"/>
          <w:lang w:eastAsia="pl-PL"/>
        </w:rPr>
      </w:pPr>
    </w:p>
    <w:p w14:paraId="237573B8" w14:textId="77777777" w:rsidR="006D4317" w:rsidRDefault="006D4317" w:rsidP="00EB6D34">
      <w:pPr>
        <w:keepNext/>
        <w:keepLines/>
        <w:numPr>
          <w:ilvl w:val="0"/>
          <w:numId w:val="64"/>
        </w:numPr>
        <w:spacing w:after="0" w:line="276" w:lineRule="auto"/>
        <w:ind w:left="284" w:hanging="284"/>
        <w:rPr>
          <w:rFonts w:eastAsia="MS Mincho" w:cs="Calibri"/>
          <w:sz w:val="24"/>
          <w:szCs w:val="24"/>
          <w:lang w:eastAsia="pl-PL"/>
        </w:rPr>
      </w:pPr>
      <w:r>
        <w:rPr>
          <w:rFonts w:eastAsia="MS Mincho" w:cs="Calibri"/>
          <w:sz w:val="24"/>
          <w:szCs w:val="24"/>
          <w:lang w:eastAsia="pl-PL"/>
        </w:rPr>
        <w:t>Do obowiązków Wykonawcy należy:</w:t>
      </w:r>
    </w:p>
    <w:p w14:paraId="6BE518DB" w14:textId="77777777" w:rsidR="006D4317" w:rsidRDefault="006D4317" w:rsidP="00EB6D34">
      <w:pPr>
        <w:keepNext/>
        <w:keepLines/>
        <w:numPr>
          <w:ilvl w:val="0"/>
          <w:numId w:val="74"/>
        </w:numPr>
        <w:tabs>
          <w:tab w:val="left" w:pos="709"/>
        </w:tabs>
        <w:spacing w:after="0" w:line="276" w:lineRule="auto"/>
        <w:ind w:left="709" w:hanging="425"/>
        <w:jc w:val="both"/>
        <w:rPr>
          <w:rFonts w:eastAsia="MS Mincho" w:cs="Calibri"/>
          <w:sz w:val="24"/>
          <w:szCs w:val="24"/>
          <w:lang w:eastAsia="pl-PL"/>
        </w:rPr>
      </w:pPr>
      <w:r>
        <w:rPr>
          <w:rFonts w:eastAsia="MS Mincho" w:cs="Calibri"/>
          <w:sz w:val="24"/>
          <w:szCs w:val="24"/>
          <w:lang w:eastAsia="pl-PL"/>
        </w:rPr>
        <w:t>wykonanie i oddanie do użytku przedmiotu Umowy zgodnie ze SWZ, kosztorysem ofertowym, zasadami wiedzy technicznej, obowiązującymi warunkami technicznymi wykonania i odbioru robót budowlanych, obowiązującymi przepisami, obowiązującymi Polskimi Normami i Normami Branżowymi;</w:t>
      </w:r>
    </w:p>
    <w:p w14:paraId="4EF7808B" w14:textId="77777777" w:rsidR="006D4317" w:rsidRDefault="006D4317" w:rsidP="00EB6D34">
      <w:pPr>
        <w:keepNext/>
        <w:keepLines/>
        <w:numPr>
          <w:ilvl w:val="0"/>
          <w:numId w:val="74"/>
        </w:numPr>
        <w:spacing w:after="0" w:line="276" w:lineRule="auto"/>
        <w:ind w:left="709" w:hanging="425"/>
        <w:contextualSpacing/>
        <w:jc w:val="both"/>
        <w:rPr>
          <w:rFonts w:eastAsia="Times New Roman" w:cs="Calibri"/>
          <w:sz w:val="24"/>
          <w:szCs w:val="24"/>
          <w:lang w:val="x-none" w:eastAsia="x-none"/>
        </w:rPr>
      </w:pPr>
      <w:r>
        <w:rPr>
          <w:rFonts w:eastAsia="MS Mincho" w:cs="Calibri"/>
          <w:sz w:val="24"/>
          <w:szCs w:val="24"/>
          <w:lang w:eastAsia="pl-PL"/>
        </w:rPr>
        <w:t xml:space="preserve">uzyskanie </w:t>
      </w:r>
      <w:r>
        <w:rPr>
          <w:rFonts w:eastAsia="Times New Roman" w:cs="Calibri"/>
          <w:sz w:val="24"/>
          <w:szCs w:val="24"/>
          <w:lang w:val="x-none" w:eastAsia="x-none"/>
        </w:rPr>
        <w:t xml:space="preserve">przed rozpoczęciem robót wszystkich niezbędnych dokumentów, </w:t>
      </w:r>
      <w:r>
        <w:rPr>
          <w:rFonts w:eastAsia="Times New Roman" w:cs="Calibri"/>
          <w:sz w:val="24"/>
          <w:szCs w:val="24"/>
          <w:lang w:val="x-none" w:eastAsia="x-none"/>
        </w:rPr>
        <w:br/>
        <w:t>w szczególności zezwoleń</w:t>
      </w:r>
      <w:r>
        <w:rPr>
          <w:rFonts w:eastAsia="Times New Roman" w:cs="Calibri"/>
          <w:sz w:val="24"/>
          <w:szCs w:val="24"/>
          <w:lang w:eastAsia="x-none"/>
        </w:rPr>
        <w:t xml:space="preserve"> (uzyskanie </w:t>
      </w:r>
      <w:r>
        <w:rPr>
          <w:rFonts w:eastAsia="Times New Roman" w:cs="Calibri"/>
          <w:sz w:val="24"/>
          <w:szCs w:val="24"/>
          <w:lang w:val="x-none" w:eastAsia="x-none"/>
        </w:rPr>
        <w:t>zezwolenia na zajęcie pasa drogowego od zarządcy drogi</w:t>
      </w:r>
      <w:r>
        <w:rPr>
          <w:rFonts w:eastAsia="Times New Roman" w:cs="Calibri"/>
          <w:sz w:val="24"/>
          <w:szCs w:val="24"/>
          <w:lang w:eastAsia="x-none"/>
        </w:rPr>
        <w:t>)</w:t>
      </w:r>
      <w:r>
        <w:rPr>
          <w:rFonts w:eastAsia="Times New Roman" w:cs="Calibri"/>
          <w:sz w:val="24"/>
          <w:szCs w:val="24"/>
          <w:lang w:val="x-none" w:eastAsia="x-none"/>
        </w:rPr>
        <w:t>, pozwoleń, opinii, uzgodnień, a także zapewnienie wymaganych przepisami prawa (branżowymi) nadzorów technicznych;</w:t>
      </w:r>
    </w:p>
    <w:p w14:paraId="080B3F6C" w14:textId="77777777" w:rsidR="006D4317" w:rsidRDefault="006D4317" w:rsidP="00EB6D34">
      <w:pPr>
        <w:keepNext/>
        <w:keepLines/>
        <w:numPr>
          <w:ilvl w:val="0"/>
          <w:numId w:val="74"/>
        </w:numPr>
        <w:spacing w:after="0" w:line="276" w:lineRule="auto"/>
        <w:contextualSpacing/>
        <w:jc w:val="both"/>
        <w:rPr>
          <w:rFonts w:eastAsia="Times New Roman" w:cs="Calibri"/>
          <w:sz w:val="24"/>
          <w:szCs w:val="24"/>
          <w:lang w:val="x-none" w:eastAsia="x-none"/>
        </w:rPr>
      </w:pPr>
      <w:r>
        <w:rPr>
          <w:rFonts w:eastAsia="Times New Roman" w:cs="Calibri"/>
          <w:sz w:val="24"/>
          <w:szCs w:val="24"/>
          <w:lang w:eastAsia="x-none"/>
        </w:rPr>
        <w:t>uzyskanie zgody od gestora sieci elektroenergetycznych – PGE Dystrybucja S.A. Oddział Łódź</w:t>
      </w:r>
      <w:r>
        <w:rPr>
          <w:rFonts w:eastAsia="Times New Roman" w:cs="Calibri"/>
          <w:strike/>
          <w:sz w:val="24"/>
          <w:szCs w:val="24"/>
          <w:lang w:eastAsia="x-none"/>
        </w:rPr>
        <w:t xml:space="preserve"> </w:t>
      </w:r>
      <w:r>
        <w:rPr>
          <w:rFonts w:eastAsia="Times New Roman" w:cs="Calibri"/>
          <w:sz w:val="24"/>
          <w:szCs w:val="24"/>
          <w:lang w:eastAsia="x-none"/>
        </w:rPr>
        <w:t xml:space="preserve"> na wejście na teren wykonywania robót oraz</w:t>
      </w:r>
      <w:r>
        <w:rPr>
          <w:rFonts w:eastAsia="Times New Roman" w:cs="Calibri"/>
          <w:sz w:val="24"/>
          <w:szCs w:val="24"/>
          <w:lang w:val="x-none" w:eastAsia="x-none"/>
        </w:rPr>
        <w:t xml:space="preserve"> uzgodnienie harmonogram</w:t>
      </w:r>
      <w:r>
        <w:rPr>
          <w:rFonts w:eastAsia="Times New Roman" w:cs="Calibri"/>
          <w:sz w:val="24"/>
          <w:szCs w:val="24"/>
          <w:lang w:eastAsia="x-none"/>
        </w:rPr>
        <w:t>u</w:t>
      </w:r>
      <w:r>
        <w:rPr>
          <w:rFonts w:eastAsia="Times New Roman" w:cs="Calibri"/>
          <w:sz w:val="24"/>
          <w:szCs w:val="24"/>
          <w:lang w:val="x-none" w:eastAsia="x-none"/>
        </w:rPr>
        <w:t xml:space="preserve"> prac na sieci (</w:t>
      </w:r>
      <w:r>
        <w:rPr>
          <w:rFonts w:eastAsia="Times New Roman" w:cs="Calibri"/>
          <w:sz w:val="24"/>
          <w:szCs w:val="24"/>
          <w:lang w:eastAsia="x-none"/>
        </w:rPr>
        <w:t xml:space="preserve">tzw. </w:t>
      </w:r>
      <w:r>
        <w:rPr>
          <w:rFonts w:eastAsia="Times New Roman" w:cs="Calibri"/>
          <w:sz w:val="24"/>
          <w:szCs w:val="24"/>
          <w:lang w:val="x-none" w:eastAsia="x-none"/>
        </w:rPr>
        <w:t xml:space="preserve">harmonogram </w:t>
      </w:r>
      <w:proofErr w:type="spellStart"/>
      <w:r>
        <w:rPr>
          <w:rFonts w:eastAsia="Times New Roman" w:cs="Calibri"/>
          <w:sz w:val="24"/>
          <w:szCs w:val="24"/>
          <w:lang w:val="x-none" w:eastAsia="x-none"/>
        </w:rPr>
        <w:t>wyłączeń</w:t>
      </w:r>
      <w:proofErr w:type="spellEnd"/>
      <w:r>
        <w:rPr>
          <w:rFonts w:eastAsia="Times New Roman" w:cs="Calibri"/>
          <w:sz w:val="24"/>
          <w:szCs w:val="24"/>
          <w:lang w:val="x-none" w:eastAsia="x-none"/>
        </w:rPr>
        <w:t>)</w:t>
      </w:r>
      <w:r>
        <w:rPr>
          <w:rFonts w:eastAsia="Times New Roman" w:cs="Calibri"/>
          <w:sz w:val="24"/>
          <w:szCs w:val="24"/>
          <w:lang w:eastAsia="x-none"/>
        </w:rPr>
        <w:t>,</w:t>
      </w:r>
    </w:p>
    <w:p w14:paraId="328CCD6E" w14:textId="77777777" w:rsidR="006D4317" w:rsidRDefault="006D4317" w:rsidP="00EB6D34">
      <w:pPr>
        <w:keepNext/>
        <w:keepLines/>
        <w:numPr>
          <w:ilvl w:val="0"/>
          <w:numId w:val="74"/>
        </w:numPr>
        <w:spacing w:after="0" w:line="276" w:lineRule="auto"/>
        <w:ind w:left="709" w:hanging="425"/>
        <w:contextualSpacing/>
        <w:jc w:val="both"/>
        <w:rPr>
          <w:rFonts w:eastAsia="Times New Roman" w:cs="Calibri"/>
          <w:sz w:val="24"/>
          <w:szCs w:val="24"/>
          <w:lang w:val="x-none" w:eastAsia="x-none"/>
        </w:rPr>
      </w:pPr>
      <w:r>
        <w:rPr>
          <w:rFonts w:eastAsia="Times New Roman" w:cs="Calibri"/>
          <w:sz w:val="24"/>
          <w:szCs w:val="24"/>
          <w:lang w:eastAsia="x-none"/>
        </w:rPr>
        <w:t>branie udziału w spotkaniach koordynacyjnych zwoływanych przez Zamawiającego;</w:t>
      </w:r>
    </w:p>
    <w:p w14:paraId="5EB1BB78" w14:textId="77777777" w:rsidR="006D4317" w:rsidRDefault="006D4317" w:rsidP="00EB6D34">
      <w:pPr>
        <w:keepNext/>
        <w:keepLines/>
        <w:numPr>
          <w:ilvl w:val="0"/>
          <w:numId w:val="74"/>
        </w:numPr>
        <w:spacing w:after="0" w:line="276" w:lineRule="auto"/>
        <w:ind w:left="709" w:hanging="425"/>
        <w:contextualSpacing/>
        <w:jc w:val="both"/>
        <w:rPr>
          <w:rFonts w:eastAsia="Times New Roman" w:cs="Calibri"/>
          <w:sz w:val="24"/>
          <w:szCs w:val="24"/>
          <w:lang w:val="x-none" w:eastAsia="x-none"/>
        </w:rPr>
      </w:pPr>
      <w:r>
        <w:rPr>
          <w:rFonts w:eastAsia="MS Mincho" w:cs="Calibri"/>
          <w:sz w:val="24"/>
          <w:szCs w:val="24"/>
          <w:lang w:eastAsia="pl-PL"/>
        </w:rPr>
        <w:lastRenderedPageBreak/>
        <w:t xml:space="preserve">zapewnienie na czas trwania budowy odpowiedniego nadzoru nad prowadzonymi robotami; </w:t>
      </w:r>
    </w:p>
    <w:p w14:paraId="6371C182" w14:textId="77777777" w:rsidR="006D4317" w:rsidRDefault="006D4317" w:rsidP="00EB6D34">
      <w:pPr>
        <w:keepNext/>
        <w:keepLines/>
        <w:numPr>
          <w:ilvl w:val="0"/>
          <w:numId w:val="74"/>
        </w:numPr>
        <w:spacing w:after="0" w:line="276" w:lineRule="auto"/>
        <w:contextualSpacing/>
        <w:rPr>
          <w:rFonts w:eastAsia="Times New Roman" w:cs="Calibri"/>
          <w:sz w:val="24"/>
          <w:szCs w:val="24"/>
          <w:lang w:val="x-none" w:eastAsia="x-none"/>
        </w:rPr>
      </w:pPr>
      <w:r>
        <w:rPr>
          <w:rFonts w:eastAsia="MS Mincho" w:cs="Calibri"/>
          <w:sz w:val="24"/>
          <w:szCs w:val="24"/>
          <w:lang w:eastAsia="pl-PL"/>
        </w:rPr>
        <w:t xml:space="preserve">zatrudnienie przy pracach budowlanych pracowników wykwalifikowanych w zakresie niezbędnym do odpowiedniego i terminowego wykonania robót (wymagane uprawnienia do pracy </w:t>
      </w:r>
      <w:r w:rsidRPr="00D363C4">
        <w:rPr>
          <w:rFonts w:eastAsia="MS Mincho" w:cs="Calibri"/>
          <w:sz w:val="24"/>
          <w:szCs w:val="24"/>
          <w:lang w:eastAsia="pl-PL"/>
        </w:rPr>
        <w:t xml:space="preserve">przy urządzeniach elektroenergetycznych </w:t>
      </w:r>
      <w:r>
        <w:rPr>
          <w:rFonts w:eastAsia="MS Mincho" w:cs="Calibri"/>
          <w:sz w:val="24"/>
          <w:szCs w:val="24"/>
          <w:lang w:eastAsia="pl-PL"/>
        </w:rPr>
        <w:t xml:space="preserve">w technologii PPN -prace pod napięciem </w:t>
      </w:r>
      <w:r w:rsidRPr="00D363C4">
        <w:rPr>
          <w:rFonts w:eastAsia="MS Mincho" w:cs="Calibri"/>
          <w:sz w:val="24"/>
          <w:szCs w:val="24"/>
          <w:lang w:eastAsia="pl-PL"/>
        </w:rPr>
        <w:t>do 1kV</w:t>
      </w:r>
      <w:r>
        <w:rPr>
          <w:rFonts w:eastAsia="MS Mincho" w:cs="Calibri"/>
          <w:sz w:val="24"/>
          <w:szCs w:val="24"/>
          <w:lang w:eastAsia="pl-PL"/>
        </w:rPr>
        <w:t>).</w:t>
      </w:r>
    </w:p>
    <w:p w14:paraId="1E198D0B" w14:textId="77777777" w:rsidR="006D4317" w:rsidRDefault="006D4317" w:rsidP="00EB6D34">
      <w:pPr>
        <w:keepNext/>
        <w:keepLines/>
        <w:numPr>
          <w:ilvl w:val="0"/>
          <w:numId w:val="74"/>
        </w:numPr>
        <w:shd w:val="clear" w:color="auto" w:fill="FFFFFF"/>
        <w:autoSpaceDE w:val="0"/>
        <w:autoSpaceDN w:val="0"/>
        <w:adjustRightInd w:val="0"/>
        <w:spacing w:after="0" w:line="276" w:lineRule="auto"/>
        <w:ind w:left="709" w:right="17" w:hanging="425"/>
        <w:rPr>
          <w:rFonts w:asciiTheme="minorHAnsi" w:eastAsia="Times New Roman" w:hAnsiTheme="minorHAnsi" w:cstheme="minorHAnsi"/>
          <w:spacing w:val="-14"/>
          <w:sz w:val="24"/>
          <w:szCs w:val="24"/>
          <w:lang w:eastAsia="pl-PL"/>
        </w:rPr>
      </w:pPr>
      <w:r>
        <w:rPr>
          <w:rFonts w:asciiTheme="minorHAnsi" w:eastAsia="Times New Roman" w:hAnsiTheme="minorHAnsi" w:cstheme="minorHAnsi"/>
          <w:sz w:val="24"/>
          <w:szCs w:val="24"/>
          <w:lang w:eastAsia="pl-PL"/>
        </w:rPr>
        <w:t xml:space="preserve">zawiadamianie na piśmie Zamawiającego o wadach i błędach w dokumentacji projektowej i </w:t>
      </w:r>
      <w:proofErr w:type="spellStart"/>
      <w:r>
        <w:rPr>
          <w:rFonts w:asciiTheme="minorHAnsi" w:eastAsia="Times New Roman" w:hAnsiTheme="minorHAnsi" w:cstheme="minorHAnsi"/>
          <w:sz w:val="24"/>
          <w:szCs w:val="24"/>
          <w:lang w:eastAsia="pl-PL"/>
        </w:rPr>
        <w:t>STWiORB</w:t>
      </w:r>
      <w:proofErr w:type="spellEnd"/>
      <w:r>
        <w:rPr>
          <w:rFonts w:asciiTheme="minorHAnsi" w:eastAsia="Times New Roman" w:hAnsiTheme="minorHAnsi" w:cstheme="minorHAnsi"/>
          <w:sz w:val="24"/>
          <w:szCs w:val="24"/>
          <w:lang w:eastAsia="pl-PL"/>
        </w:rPr>
        <w:t>, w terminie 3 dni roboczych od dnia ich wykrycia, pod rygorem odpowiedzialności za szkody wynikłe wskutek nie powiadomienia o wadach i błędach;</w:t>
      </w:r>
    </w:p>
    <w:p w14:paraId="5544994A" w14:textId="77777777" w:rsidR="006D4317" w:rsidRDefault="006D4317" w:rsidP="00EB6D34">
      <w:pPr>
        <w:keepNext/>
        <w:keepLines/>
        <w:numPr>
          <w:ilvl w:val="0"/>
          <w:numId w:val="74"/>
        </w:numPr>
        <w:shd w:val="clear" w:color="auto" w:fill="FFFFFF"/>
        <w:autoSpaceDE w:val="0"/>
        <w:autoSpaceDN w:val="0"/>
        <w:adjustRightInd w:val="0"/>
        <w:spacing w:after="0" w:line="276" w:lineRule="auto"/>
        <w:ind w:left="709" w:right="17" w:hanging="425"/>
        <w:rPr>
          <w:rFonts w:asciiTheme="minorHAnsi" w:eastAsia="Times New Roman" w:hAnsiTheme="minorHAnsi" w:cstheme="minorHAnsi"/>
          <w:spacing w:val="-14"/>
          <w:sz w:val="24"/>
          <w:szCs w:val="24"/>
          <w:lang w:eastAsia="pl-PL"/>
        </w:rPr>
      </w:pPr>
      <w:r>
        <w:rPr>
          <w:rFonts w:asciiTheme="minorHAnsi" w:eastAsia="Times New Roman" w:hAnsiTheme="minorHAnsi" w:cstheme="minorHAnsi"/>
          <w:sz w:val="24"/>
          <w:szCs w:val="24"/>
          <w:lang w:eastAsia="pl-PL"/>
        </w:rPr>
        <w:t>przerwanie prac w zakresie związanym z wadliwą częścią dokumentacji do czasu otrzymania dokumentacji wolnej od wad i błędów lub otrzymania pisemnego polecenia od Zamawiającego dotyczącego kontynuowania robót na jego odpowiedzialność;</w:t>
      </w:r>
    </w:p>
    <w:p w14:paraId="43B991DC" w14:textId="77777777" w:rsidR="006D4317" w:rsidRDefault="006D4317" w:rsidP="00EB6D34">
      <w:pPr>
        <w:keepNext/>
        <w:keepLines/>
        <w:numPr>
          <w:ilvl w:val="0"/>
          <w:numId w:val="74"/>
        </w:numPr>
        <w:shd w:val="clear" w:color="auto" w:fill="FFFFFF"/>
        <w:autoSpaceDE w:val="0"/>
        <w:autoSpaceDN w:val="0"/>
        <w:adjustRightInd w:val="0"/>
        <w:spacing w:after="0" w:line="276" w:lineRule="auto"/>
        <w:ind w:left="709" w:right="17" w:hanging="425"/>
        <w:rPr>
          <w:rFonts w:asciiTheme="minorHAnsi" w:eastAsia="Times New Roman" w:hAnsiTheme="minorHAnsi" w:cstheme="minorHAnsi"/>
          <w:spacing w:val="-14"/>
          <w:sz w:val="24"/>
          <w:szCs w:val="24"/>
          <w:lang w:eastAsia="pl-PL"/>
        </w:rPr>
      </w:pPr>
      <w:r>
        <w:rPr>
          <w:rFonts w:asciiTheme="minorHAnsi" w:hAnsiTheme="minorHAnsi" w:cstheme="minorHAnsi"/>
          <w:sz w:val="24"/>
          <w:szCs w:val="24"/>
          <w:lang w:eastAsia="pl-PL"/>
        </w:rPr>
        <w:t xml:space="preserve">informowanie mieszkańców na co najmniej dwa dni robocze przed rozpoczęciem montażu opraw o planowanej dacie rozpoczęcia montażu opraw we wskazanej lokalizacji, </w:t>
      </w:r>
    </w:p>
    <w:p w14:paraId="411D86EE" w14:textId="77777777" w:rsidR="006D4317" w:rsidRDefault="006D4317" w:rsidP="00EB6D34">
      <w:pPr>
        <w:keepNext/>
        <w:keepLines/>
        <w:numPr>
          <w:ilvl w:val="0"/>
          <w:numId w:val="74"/>
        </w:numPr>
        <w:shd w:val="clear" w:color="auto" w:fill="FFFFFF"/>
        <w:autoSpaceDE w:val="0"/>
        <w:autoSpaceDN w:val="0"/>
        <w:adjustRightInd w:val="0"/>
        <w:spacing w:after="0" w:line="276" w:lineRule="auto"/>
        <w:ind w:left="709" w:right="17" w:hanging="425"/>
        <w:rPr>
          <w:rFonts w:asciiTheme="minorHAnsi" w:eastAsia="Times New Roman" w:hAnsiTheme="minorHAnsi" w:cstheme="minorHAnsi"/>
          <w:spacing w:val="-14"/>
          <w:sz w:val="24"/>
          <w:szCs w:val="24"/>
          <w:lang w:eastAsia="pl-PL"/>
        </w:rPr>
      </w:pPr>
      <w:r>
        <w:rPr>
          <w:rFonts w:asciiTheme="minorHAnsi" w:hAnsiTheme="minorHAnsi" w:cstheme="minorHAnsi"/>
          <w:sz w:val="24"/>
          <w:szCs w:val="24"/>
          <w:lang w:eastAsia="pl-PL"/>
        </w:rPr>
        <w:t>bieżące informowanie mieszkańców o występujących utrudnieniach komunikacyjnych i innych (np. przerwy w dostawie energii elektrycznej) związanych z realizacją przedmiotu umowy,</w:t>
      </w:r>
    </w:p>
    <w:p w14:paraId="24CE226B" w14:textId="77777777" w:rsidR="006D4317" w:rsidRDefault="006D4317" w:rsidP="00EB6D34">
      <w:pPr>
        <w:keepNext/>
        <w:keepLines/>
        <w:numPr>
          <w:ilvl w:val="0"/>
          <w:numId w:val="74"/>
        </w:numPr>
        <w:shd w:val="clear" w:color="auto" w:fill="FFFFFF"/>
        <w:autoSpaceDE w:val="0"/>
        <w:autoSpaceDN w:val="0"/>
        <w:adjustRightInd w:val="0"/>
        <w:spacing w:after="0" w:line="276" w:lineRule="auto"/>
        <w:ind w:left="709" w:right="17" w:hanging="425"/>
        <w:rPr>
          <w:rFonts w:asciiTheme="minorHAnsi" w:eastAsia="Times New Roman" w:hAnsiTheme="minorHAnsi" w:cstheme="minorHAnsi"/>
          <w:spacing w:val="-14"/>
          <w:sz w:val="24"/>
          <w:szCs w:val="24"/>
          <w:lang w:eastAsia="pl-PL"/>
        </w:rPr>
      </w:pPr>
      <w:r>
        <w:rPr>
          <w:rFonts w:asciiTheme="minorHAnsi" w:hAnsiTheme="minorHAnsi" w:cstheme="minorHAnsi"/>
          <w:sz w:val="24"/>
          <w:szCs w:val="24"/>
          <w:lang w:eastAsia="pl-PL"/>
        </w:rPr>
        <w:t xml:space="preserve"> zapewnienie właściwej organizacji dostaw niezbędnych do wykonania przedmiotu umowy, </w:t>
      </w:r>
    </w:p>
    <w:p w14:paraId="130B2111" w14:textId="77777777" w:rsidR="006D4317" w:rsidRDefault="006D4317" w:rsidP="00EB6D34">
      <w:pPr>
        <w:keepNext/>
        <w:keepLines/>
        <w:numPr>
          <w:ilvl w:val="0"/>
          <w:numId w:val="74"/>
        </w:numPr>
        <w:shd w:val="clear" w:color="auto" w:fill="FFFFFF"/>
        <w:autoSpaceDE w:val="0"/>
        <w:autoSpaceDN w:val="0"/>
        <w:adjustRightInd w:val="0"/>
        <w:spacing w:after="0" w:line="276" w:lineRule="auto"/>
        <w:ind w:left="709" w:right="17" w:hanging="425"/>
        <w:rPr>
          <w:rFonts w:asciiTheme="minorHAnsi" w:eastAsia="Times New Roman" w:hAnsiTheme="minorHAnsi" w:cstheme="minorHAnsi"/>
          <w:sz w:val="24"/>
          <w:szCs w:val="24"/>
          <w:lang w:eastAsia="pl-PL"/>
        </w:rPr>
      </w:pPr>
      <w:r>
        <w:rPr>
          <w:rFonts w:asciiTheme="minorHAnsi" w:eastAsia="Times New Roman" w:hAnsiTheme="minorHAnsi" w:cstheme="minorHAnsi"/>
          <w:spacing w:val="-14"/>
          <w:sz w:val="24"/>
          <w:szCs w:val="24"/>
          <w:lang w:eastAsia="pl-PL"/>
        </w:rPr>
        <w:t xml:space="preserve"> </w:t>
      </w:r>
      <w:r w:rsidRPr="00D363C4">
        <w:rPr>
          <w:rFonts w:asciiTheme="minorHAnsi" w:eastAsia="Times New Roman" w:hAnsiTheme="minorHAnsi" w:cstheme="minorHAnsi"/>
          <w:sz w:val="24"/>
          <w:szCs w:val="24"/>
          <w:lang w:eastAsia="pl-PL"/>
        </w:rPr>
        <w:t xml:space="preserve">przekazanie zdemontowanych elementów oświetlenia drogowego do magazynu PGE Dystrybucja S.A. Oddział Łódź, </w:t>
      </w:r>
    </w:p>
    <w:p w14:paraId="2D003383" w14:textId="77777777" w:rsidR="006D4317" w:rsidRDefault="006D4317" w:rsidP="00EB6D34">
      <w:pPr>
        <w:keepNext/>
        <w:keepLines/>
        <w:numPr>
          <w:ilvl w:val="0"/>
          <w:numId w:val="74"/>
        </w:numPr>
        <w:spacing w:after="0" w:line="276" w:lineRule="auto"/>
        <w:contextualSpacing/>
        <w:rPr>
          <w:rFonts w:eastAsia="Times New Roman" w:cs="Calibri"/>
          <w:sz w:val="24"/>
          <w:szCs w:val="24"/>
          <w:lang w:val="x-none" w:eastAsia="x-none"/>
        </w:rPr>
      </w:pPr>
      <w:r>
        <w:rPr>
          <w:rFonts w:eastAsia="MS Mincho" w:cs="Calibri"/>
          <w:sz w:val="24"/>
          <w:szCs w:val="24"/>
          <w:lang w:eastAsia="pl-PL"/>
        </w:rPr>
        <w:t xml:space="preserve">przestrzeganie przepisów </w:t>
      </w:r>
      <w:r>
        <w:rPr>
          <w:rFonts w:eastAsia="Times New Roman" w:cs="Calibri"/>
          <w:sz w:val="24"/>
          <w:szCs w:val="24"/>
          <w:lang w:val="x-none" w:eastAsia="x-none"/>
        </w:rPr>
        <w:t>w zakresie bezpieczeństwa i higieny pracy</w:t>
      </w:r>
      <w:r>
        <w:rPr>
          <w:rFonts w:eastAsia="Times New Roman" w:cs="Calibri"/>
          <w:sz w:val="24"/>
          <w:szCs w:val="24"/>
          <w:lang w:eastAsia="x-none"/>
        </w:rPr>
        <w:t xml:space="preserve">; w tym zakresie </w:t>
      </w:r>
      <w:r>
        <w:rPr>
          <w:rFonts w:eastAsia="Times New Roman" w:cs="Calibri"/>
          <w:sz w:val="24"/>
          <w:szCs w:val="24"/>
          <w:lang w:val="x-none" w:eastAsia="x-none"/>
        </w:rPr>
        <w:t xml:space="preserve"> Wykonawca jest zobowiązany m.in.:</w:t>
      </w:r>
    </w:p>
    <w:p w14:paraId="7BC4F41D" w14:textId="77777777" w:rsidR="006D4317" w:rsidRDefault="006D4317" w:rsidP="00EB6D34">
      <w:pPr>
        <w:pStyle w:val="Akapitzlist"/>
        <w:keepNext/>
        <w:keepLines/>
        <w:numPr>
          <w:ilvl w:val="0"/>
          <w:numId w:val="65"/>
        </w:numPr>
        <w:spacing w:line="276" w:lineRule="auto"/>
        <w:contextualSpacing/>
        <w:rPr>
          <w:rFonts w:asciiTheme="minorHAnsi" w:hAnsiTheme="minorHAnsi" w:cstheme="minorHAnsi"/>
        </w:rPr>
      </w:pPr>
      <w:r>
        <w:rPr>
          <w:rFonts w:asciiTheme="minorHAnsi" w:hAnsiTheme="minorHAnsi" w:cstheme="minorHAnsi"/>
        </w:rPr>
        <w:t>zapewni</w:t>
      </w:r>
      <w:r>
        <w:rPr>
          <w:rFonts w:asciiTheme="minorHAnsi" w:hAnsiTheme="minorHAnsi" w:cstheme="minorHAnsi"/>
          <w:lang w:val="pl-PL"/>
        </w:rPr>
        <w:t>ć</w:t>
      </w:r>
      <w:r>
        <w:rPr>
          <w:rFonts w:asciiTheme="minorHAnsi" w:hAnsiTheme="minorHAnsi" w:cstheme="minorHAnsi"/>
        </w:rPr>
        <w:t xml:space="preserve"> pracownikom właściwe warunk</w:t>
      </w:r>
      <w:r>
        <w:rPr>
          <w:rFonts w:asciiTheme="minorHAnsi" w:hAnsiTheme="minorHAnsi" w:cstheme="minorHAnsi"/>
          <w:lang w:val="pl-PL"/>
        </w:rPr>
        <w:t>i</w:t>
      </w:r>
      <w:r>
        <w:rPr>
          <w:rFonts w:asciiTheme="minorHAnsi" w:hAnsiTheme="minorHAnsi" w:cstheme="minorHAnsi"/>
        </w:rPr>
        <w:t xml:space="preserve"> do wykonania pracy w sposób bezpieczny wyposażając ich w urządzenia ochronne przed wypadkami i środki ochrony</w:t>
      </w:r>
      <w:r>
        <w:rPr>
          <w:rFonts w:asciiTheme="minorHAnsi" w:hAnsiTheme="minorHAnsi" w:cstheme="minorHAnsi"/>
          <w:lang w:val="pl-PL"/>
        </w:rPr>
        <w:t xml:space="preserve"> </w:t>
      </w:r>
      <w:r>
        <w:rPr>
          <w:rFonts w:asciiTheme="minorHAnsi" w:hAnsiTheme="minorHAnsi" w:cstheme="minorHAnsi"/>
        </w:rPr>
        <w:t>indywidualnej,</w:t>
      </w:r>
    </w:p>
    <w:p w14:paraId="4DD60055" w14:textId="77777777" w:rsidR="006D4317" w:rsidRDefault="006D4317" w:rsidP="00EB6D34">
      <w:pPr>
        <w:pStyle w:val="Akapitzlist"/>
        <w:keepNext/>
        <w:keepLines/>
        <w:numPr>
          <w:ilvl w:val="0"/>
          <w:numId w:val="65"/>
        </w:numPr>
        <w:spacing w:line="276" w:lineRule="auto"/>
        <w:contextualSpacing/>
        <w:rPr>
          <w:rFonts w:asciiTheme="minorHAnsi" w:hAnsiTheme="minorHAnsi" w:cstheme="minorHAnsi"/>
        </w:rPr>
      </w:pPr>
      <w:r>
        <w:rPr>
          <w:rFonts w:asciiTheme="minorHAnsi" w:hAnsiTheme="minorHAnsi" w:cstheme="minorHAnsi"/>
        </w:rPr>
        <w:t xml:space="preserve"> stosowa</w:t>
      </w:r>
      <w:r>
        <w:rPr>
          <w:rFonts w:asciiTheme="minorHAnsi" w:hAnsiTheme="minorHAnsi" w:cstheme="minorHAnsi"/>
          <w:lang w:val="pl-PL"/>
        </w:rPr>
        <w:t>ć</w:t>
      </w:r>
      <w:r>
        <w:rPr>
          <w:rFonts w:asciiTheme="minorHAnsi" w:hAnsiTheme="minorHAnsi" w:cstheme="minorHAnsi"/>
        </w:rPr>
        <w:t xml:space="preserve"> urządzenia techniczne, sprzęt i narzędzi</w:t>
      </w:r>
      <w:r>
        <w:rPr>
          <w:rFonts w:asciiTheme="minorHAnsi" w:hAnsiTheme="minorHAnsi" w:cstheme="minorHAnsi"/>
          <w:lang w:val="pl-PL"/>
        </w:rPr>
        <w:t>a</w:t>
      </w:r>
      <w:r>
        <w:rPr>
          <w:rFonts w:asciiTheme="minorHAnsi" w:hAnsiTheme="minorHAnsi" w:cstheme="minorHAnsi"/>
        </w:rPr>
        <w:t xml:space="preserve"> spełniające wymagania BHP</w:t>
      </w:r>
      <w:r>
        <w:rPr>
          <w:rFonts w:asciiTheme="minorHAnsi" w:hAnsiTheme="minorHAnsi" w:cstheme="minorHAnsi"/>
          <w:lang w:val="pl-PL"/>
        </w:rPr>
        <w:t xml:space="preserve"> </w:t>
      </w:r>
      <w:r>
        <w:rPr>
          <w:rFonts w:asciiTheme="minorHAnsi" w:hAnsiTheme="minorHAnsi" w:cstheme="minorHAnsi"/>
        </w:rPr>
        <w:t>określone w odrębnych przepisach, przez cały okres realizacji przedmiotu umowy,</w:t>
      </w:r>
    </w:p>
    <w:p w14:paraId="25D7AA34" w14:textId="77777777" w:rsidR="006D4317" w:rsidRDefault="006D4317" w:rsidP="00EB6D34">
      <w:pPr>
        <w:pStyle w:val="Akapitzlist"/>
        <w:keepNext/>
        <w:keepLines/>
        <w:numPr>
          <w:ilvl w:val="0"/>
          <w:numId w:val="65"/>
        </w:numPr>
        <w:spacing w:line="276" w:lineRule="auto"/>
        <w:contextualSpacing/>
        <w:rPr>
          <w:rFonts w:asciiTheme="minorHAnsi" w:hAnsiTheme="minorHAnsi" w:cstheme="minorHAnsi"/>
        </w:rPr>
      </w:pPr>
      <w:r>
        <w:rPr>
          <w:rFonts w:asciiTheme="minorHAnsi" w:hAnsiTheme="minorHAnsi" w:cstheme="minorHAnsi"/>
        </w:rPr>
        <w:t>dopu</w:t>
      </w:r>
      <w:r>
        <w:rPr>
          <w:rFonts w:asciiTheme="minorHAnsi" w:hAnsiTheme="minorHAnsi" w:cstheme="minorHAnsi"/>
          <w:lang w:val="pl-PL"/>
        </w:rPr>
        <w:t>ścić</w:t>
      </w:r>
      <w:r>
        <w:rPr>
          <w:rFonts w:asciiTheme="minorHAnsi" w:hAnsiTheme="minorHAnsi" w:cstheme="minorHAnsi"/>
        </w:rPr>
        <w:t xml:space="preserve"> do pracy wyłącznie pracowników, którzy odbyli odpowiednie szkolenia</w:t>
      </w:r>
      <w:r>
        <w:rPr>
          <w:rFonts w:asciiTheme="minorHAnsi" w:hAnsiTheme="minorHAnsi" w:cstheme="minorHAnsi"/>
          <w:lang w:val="pl-PL"/>
        </w:rPr>
        <w:t xml:space="preserve"> </w:t>
      </w:r>
      <w:r>
        <w:rPr>
          <w:rFonts w:asciiTheme="minorHAnsi" w:hAnsiTheme="minorHAnsi" w:cstheme="minorHAnsi"/>
        </w:rPr>
        <w:t>w zakresie BHP i posiadają odpowiednie przygotowanie i kwalifikacje,</w:t>
      </w:r>
    </w:p>
    <w:p w14:paraId="5DA940E4" w14:textId="77777777" w:rsidR="006D4317" w:rsidRDefault="006D4317" w:rsidP="00EB6D34">
      <w:pPr>
        <w:pStyle w:val="Akapitzlist"/>
        <w:keepNext/>
        <w:keepLines/>
        <w:numPr>
          <w:ilvl w:val="0"/>
          <w:numId w:val="65"/>
        </w:numPr>
        <w:spacing w:line="276" w:lineRule="auto"/>
        <w:contextualSpacing/>
        <w:rPr>
          <w:rFonts w:asciiTheme="minorHAnsi" w:hAnsiTheme="minorHAnsi" w:cstheme="minorHAnsi"/>
        </w:rPr>
      </w:pPr>
      <w:r>
        <w:rPr>
          <w:rFonts w:asciiTheme="minorHAnsi" w:hAnsiTheme="minorHAnsi" w:cstheme="minorHAnsi"/>
        </w:rPr>
        <w:t>przy pr</w:t>
      </w:r>
      <w:r>
        <w:rPr>
          <w:rFonts w:asciiTheme="minorHAnsi" w:hAnsiTheme="minorHAnsi" w:cstheme="minorHAnsi"/>
          <w:lang w:val="pl-PL"/>
        </w:rPr>
        <w:t>owadzeniu prac</w:t>
      </w:r>
      <w:r>
        <w:rPr>
          <w:rFonts w:asciiTheme="minorHAnsi" w:hAnsiTheme="minorHAnsi" w:cstheme="minorHAnsi"/>
        </w:rPr>
        <w:t xml:space="preserve"> szczególnie niebezpiecznych, przeprowadzi</w:t>
      </w:r>
      <w:r>
        <w:rPr>
          <w:rFonts w:asciiTheme="minorHAnsi" w:hAnsiTheme="minorHAnsi" w:cstheme="minorHAnsi"/>
          <w:lang w:val="pl-PL"/>
        </w:rPr>
        <w:t>ć</w:t>
      </w:r>
      <w:r>
        <w:rPr>
          <w:rFonts w:asciiTheme="minorHAnsi" w:hAnsiTheme="minorHAnsi" w:cstheme="minorHAnsi"/>
        </w:rPr>
        <w:t xml:space="preserve"> instruktaż stanowiskow</w:t>
      </w:r>
      <w:r>
        <w:rPr>
          <w:rFonts w:asciiTheme="minorHAnsi" w:hAnsiTheme="minorHAnsi" w:cstheme="minorHAnsi"/>
          <w:lang w:val="pl-PL"/>
        </w:rPr>
        <w:t>y</w:t>
      </w:r>
      <w:r>
        <w:rPr>
          <w:rFonts w:asciiTheme="minorHAnsi" w:hAnsiTheme="minorHAnsi" w:cstheme="minorHAnsi"/>
        </w:rPr>
        <w:t>,</w:t>
      </w:r>
      <w:r>
        <w:rPr>
          <w:rFonts w:asciiTheme="minorHAnsi" w:hAnsiTheme="minorHAnsi" w:cstheme="minorHAnsi"/>
          <w:lang w:val="pl-PL"/>
        </w:rPr>
        <w:t xml:space="preserve"> </w:t>
      </w:r>
      <w:r>
        <w:rPr>
          <w:rFonts w:asciiTheme="minorHAnsi" w:hAnsiTheme="minorHAnsi" w:cstheme="minorHAnsi"/>
        </w:rPr>
        <w:t>a także zapewni</w:t>
      </w:r>
      <w:r>
        <w:rPr>
          <w:rFonts w:asciiTheme="minorHAnsi" w:hAnsiTheme="minorHAnsi" w:cstheme="minorHAnsi"/>
          <w:lang w:val="pl-PL"/>
        </w:rPr>
        <w:t>ć</w:t>
      </w:r>
      <w:r>
        <w:rPr>
          <w:rFonts w:asciiTheme="minorHAnsi" w:hAnsiTheme="minorHAnsi" w:cstheme="minorHAnsi"/>
        </w:rPr>
        <w:t xml:space="preserve"> bezpośredni nadz</w:t>
      </w:r>
      <w:r>
        <w:rPr>
          <w:rFonts w:asciiTheme="minorHAnsi" w:hAnsiTheme="minorHAnsi" w:cstheme="minorHAnsi"/>
          <w:lang w:val="pl-PL"/>
        </w:rPr>
        <w:t>ór</w:t>
      </w:r>
      <w:r>
        <w:rPr>
          <w:rFonts w:asciiTheme="minorHAnsi" w:hAnsiTheme="minorHAnsi" w:cstheme="minorHAnsi"/>
        </w:rPr>
        <w:t xml:space="preserve"> nad tymi pracami przez upoważnione osoby,</w:t>
      </w:r>
    </w:p>
    <w:p w14:paraId="412B46EA" w14:textId="77777777" w:rsidR="006D4317" w:rsidRDefault="006D4317" w:rsidP="00EB6D34">
      <w:pPr>
        <w:pStyle w:val="Akapitzlist"/>
        <w:keepNext/>
        <w:keepLines/>
        <w:numPr>
          <w:ilvl w:val="0"/>
          <w:numId w:val="65"/>
        </w:numPr>
        <w:spacing w:line="276" w:lineRule="auto"/>
        <w:contextualSpacing/>
        <w:rPr>
          <w:rFonts w:asciiTheme="minorHAnsi" w:hAnsiTheme="minorHAnsi" w:cstheme="minorHAnsi"/>
        </w:rPr>
      </w:pPr>
      <w:r>
        <w:rPr>
          <w:rFonts w:asciiTheme="minorHAnsi" w:hAnsiTheme="minorHAnsi" w:cstheme="minorHAnsi"/>
        </w:rPr>
        <w:t>oznacza</w:t>
      </w:r>
      <w:r>
        <w:rPr>
          <w:rFonts w:asciiTheme="minorHAnsi" w:hAnsiTheme="minorHAnsi" w:cstheme="minorHAnsi"/>
          <w:lang w:val="pl-PL"/>
        </w:rPr>
        <w:t>ć</w:t>
      </w:r>
      <w:r>
        <w:rPr>
          <w:rFonts w:asciiTheme="minorHAnsi" w:hAnsiTheme="minorHAnsi" w:cstheme="minorHAnsi"/>
        </w:rPr>
        <w:t xml:space="preserve"> </w:t>
      </w:r>
      <w:r>
        <w:rPr>
          <w:rFonts w:asciiTheme="minorHAnsi" w:hAnsiTheme="minorHAnsi" w:cstheme="minorHAnsi"/>
          <w:lang w:val="pl-PL"/>
        </w:rPr>
        <w:t xml:space="preserve">w sposób wyraźny </w:t>
      </w:r>
      <w:r>
        <w:rPr>
          <w:rFonts w:asciiTheme="minorHAnsi" w:hAnsiTheme="minorHAnsi" w:cstheme="minorHAnsi"/>
        </w:rPr>
        <w:t>miejsc</w:t>
      </w:r>
      <w:r>
        <w:rPr>
          <w:rFonts w:asciiTheme="minorHAnsi" w:hAnsiTheme="minorHAnsi" w:cstheme="minorHAnsi"/>
          <w:lang w:val="pl-PL"/>
        </w:rPr>
        <w:t>a</w:t>
      </w:r>
      <w:r>
        <w:rPr>
          <w:rFonts w:asciiTheme="minorHAnsi" w:hAnsiTheme="minorHAnsi" w:cstheme="minorHAnsi"/>
        </w:rPr>
        <w:t>, w których</w:t>
      </w:r>
      <w:r>
        <w:rPr>
          <w:rFonts w:asciiTheme="minorHAnsi" w:hAnsiTheme="minorHAnsi" w:cstheme="minorHAnsi"/>
          <w:lang w:val="pl-PL"/>
        </w:rPr>
        <w:t xml:space="preserve"> </w:t>
      </w:r>
      <w:r>
        <w:rPr>
          <w:rFonts w:asciiTheme="minorHAnsi" w:hAnsiTheme="minorHAnsi" w:cstheme="minorHAnsi"/>
        </w:rPr>
        <w:t>istnieje ryzyko wypadku lub kolizji z przeszkodami</w:t>
      </w:r>
      <w:r>
        <w:rPr>
          <w:rFonts w:asciiTheme="minorHAnsi" w:hAnsiTheme="minorHAnsi" w:cstheme="minorHAnsi"/>
          <w:lang w:val="pl-PL"/>
        </w:rPr>
        <w:t>;</w:t>
      </w:r>
    </w:p>
    <w:p w14:paraId="344C61EA" w14:textId="77777777" w:rsidR="006D4317" w:rsidRDefault="006D4317" w:rsidP="00EB6D34">
      <w:pPr>
        <w:keepNext/>
        <w:keepLines/>
        <w:numPr>
          <w:ilvl w:val="0"/>
          <w:numId w:val="74"/>
        </w:numPr>
        <w:spacing w:after="0" w:line="276" w:lineRule="auto"/>
        <w:ind w:left="709" w:hanging="425"/>
        <w:contextualSpacing/>
        <w:rPr>
          <w:rFonts w:eastAsia="Times New Roman" w:cs="Calibri"/>
          <w:sz w:val="24"/>
          <w:szCs w:val="24"/>
          <w:lang w:val="x-none" w:eastAsia="x-none"/>
        </w:rPr>
      </w:pPr>
      <w:r>
        <w:rPr>
          <w:rFonts w:eastAsia="MS Mincho" w:cs="Calibri"/>
          <w:sz w:val="24"/>
          <w:szCs w:val="24"/>
          <w:lang w:eastAsia="pl-PL"/>
        </w:rPr>
        <w:lastRenderedPageBreak/>
        <w:t xml:space="preserve">pozostawienie po zakończeniu robót miejsca wykonywania robót budowlanych w należytym stanie, w tym dokonanie na własny koszt renowacji zniszczonych lub uszkodzonych w wyniku prowadzonych prac, terenów, </w:t>
      </w:r>
      <w:proofErr w:type="spellStart"/>
      <w:r>
        <w:rPr>
          <w:rFonts w:eastAsia="MS Mincho" w:cs="Calibri"/>
          <w:sz w:val="24"/>
          <w:szCs w:val="24"/>
          <w:lang w:eastAsia="pl-PL"/>
        </w:rPr>
        <w:t>nasadzeń</w:t>
      </w:r>
      <w:proofErr w:type="spellEnd"/>
      <w:r>
        <w:rPr>
          <w:rFonts w:eastAsia="MS Mincho" w:cs="Calibri"/>
          <w:sz w:val="24"/>
          <w:szCs w:val="24"/>
          <w:lang w:eastAsia="pl-PL"/>
        </w:rPr>
        <w:t xml:space="preserve">, nawierzchni lub instalacji; </w:t>
      </w:r>
    </w:p>
    <w:p w14:paraId="71551EDA" w14:textId="77777777" w:rsidR="006D4317" w:rsidRDefault="006D4317" w:rsidP="00EB6D34">
      <w:pPr>
        <w:keepNext/>
        <w:keepLines/>
        <w:numPr>
          <w:ilvl w:val="0"/>
          <w:numId w:val="74"/>
        </w:numPr>
        <w:spacing w:after="0" w:line="276" w:lineRule="auto"/>
        <w:ind w:left="709" w:hanging="425"/>
        <w:contextualSpacing/>
        <w:rPr>
          <w:rFonts w:eastAsia="Times New Roman" w:cs="Calibri"/>
          <w:sz w:val="24"/>
          <w:szCs w:val="24"/>
          <w:lang w:val="x-none" w:eastAsia="x-none"/>
        </w:rPr>
      </w:pPr>
      <w:r>
        <w:rPr>
          <w:rFonts w:eastAsia="Times New Roman" w:cs="Calibri"/>
          <w:sz w:val="24"/>
          <w:szCs w:val="24"/>
          <w:lang w:val="x-none" w:eastAsia="x-none"/>
        </w:rPr>
        <w:t>wykonanie przedmiotu umowy z materiałów odpowiadających wymaganiom określonym w art. 10 ustawy Prawo budowlane oraz okazywanie na każde żądanie Zamawiającego lub Inspektora nadzoru inwestorskiego przed wbudowaniem odpowiednich dokumentów potwierdzających jakość  i dopuszczenie do stosowania</w:t>
      </w:r>
    </w:p>
    <w:p w14:paraId="698D9105" w14:textId="77777777" w:rsidR="006D4317" w:rsidRDefault="006D4317" w:rsidP="006D4317">
      <w:pPr>
        <w:keepNext/>
        <w:keepLines/>
        <w:spacing w:after="0" w:line="276" w:lineRule="auto"/>
        <w:ind w:left="709"/>
        <w:contextualSpacing/>
        <w:rPr>
          <w:rFonts w:eastAsia="Times New Roman" w:cs="Calibri"/>
          <w:sz w:val="24"/>
          <w:szCs w:val="24"/>
          <w:lang w:val="x-none" w:eastAsia="x-none"/>
        </w:rPr>
      </w:pPr>
      <w:r>
        <w:rPr>
          <w:rFonts w:eastAsia="Times New Roman" w:cs="Calibri"/>
          <w:sz w:val="24"/>
          <w:szCs w:val="24"/>
          <w:lang w:val="x-none" w:eastAsia="x-none"/>
        </w:rPr>
        <w:t>tj. w szczególności: certyfikatów "na znak bezpieczeństwa", certyfikatów zgodności</w:t>
      </w:r>
    </w:p>
    <w:p w14:paraId="77016885" w14:textId="77777777" w:rsidR="006D4317" w:rsidRDefault="006D4317" w:rsidP="006D4317">
      <w:pPr>
        <w:keepNext/>
        <w:keepLines/>
        <w:spacing w:after="0" w:line="276" w:lineRule="auto"/>
        <w:ind w:left="709"/>
        <w:contextualSpacing/>
        <w:rPr>
          <w:rFonts w:eastAsia="Times New Roman" w:cs="Calibri"/>
          <w:sz w:val="24"/>
          <w:szCs w:val="24"/>
          <w:lang w:val="x-none" w:eastAsia="x-none"/>
        </w:rPr>
      </w:pPr>
      <w:r>
        <w:rPr>
          <w:rFonts w:eastAsia="Times New Roman" w:cs="Calibri"/>
          <w:sz w:val="24"/>
          <w:szCs w:val="24"/>
          <w:lang w:val="x-none" w:eastAsia="x-none"/>
        </w:rPr>
        <w:t>lub deklaracji zgodności, atestów, świadectw pochodzenia używanych materiałów.</w:t>
      </w:r>
    </w:p>
    <w:p w14:paraId="0C13B240" w14:textId="77777777" w:rsidR="006D4317" w:rsidRDefault="006D4317" w:rsidP="006D4317">
      <w:pPr>
        <w:keepNext/>
        <w:keepLines/>
        <w:spacing w:after="0" w:line="276" w:lineRule="auto"/>
        <w:ind w:left="709"/>
        <w:rPr>
          <w:rFonts w:eastAsia="Times New Roman" w:cs="Calibri"/>
          <w:sz w:val="24"/>
          <w:szCs w:val="24"/>
          <w:lang w:val="x-none" w:eastAsia="x-none"/>
        </w:rPr>
      </w:pPr>
      <w:r>
        <w:rPr>
          <w:rFonts w:eastAsia="Times New Roman" w:cs="Calibri"/>
          <w:sz w:val="24"/>
          <w:szCs w:val="24"/>
          <w:lang w:val="x-none" w:eastAsia="x-none"/>
        </w:rPr>
        <w:t xml:space="preserve">Przedstawienie przez Wykonawcę certyfikatów, deklaracji zgodności i atestów lub wykonanie badań jakościowych nie zwalnia Wykonawcy z odpowiedzialności za niewłaściwą jakość materiałów i nienależyte wykonanie robót; </w:t>
      </w:r>
    </w:p>
    <w:p w14:paraId="6AAA0582" w14:textId="77777777" w:rsidR="006D4317" w:rsidRDefault="006D4317" w:rsidP="00EB6D34">
      <w:pPr>
        <w:keepNext/>
        <w:keepLines/>
        <w:numPr>
          <w:ilvl w:val="0"/>
          <w:numId w:val="74"/>
        </w:numPr>
        <w:spacing w:after="0" w:line="276" w:lineRule="auto"/>
        <w:ind w:left="709" w:hanging="425"/>
        <w:contextualSpacing/>
        <w:rPr>
          <w:rFonts w:eastAsia="Times New Roman" w:cs="Calibri"/>
          <w:sz w:val="24"/>
          <w:szCs w:val="24"/>
          <w:lang w:val="x-none" w:eastAsia="x-none"/>
        </w:rPr>
      </w:pPr>
      <w:r>
        <w:rPr>
          <w:rFonts w:eastAsia="MS Mincho" w:cs="Calibri"/>
          <w:sz w:val="24"/>
          <w:szCs w:val="24"/>
          <w:lang w:eastAsia="pl-PL"/>
        </w:rPr>
        <w:t xml:space="preserve">skompletowanie i przedstawienie Zamawiającemu dokumentów pozwalających na ocenę prawidłowego wykonania przedmiotu robót; </w:t>
      </w:r>
    </w:p>
    <w:p w14:paraId="17A23847" w14:textId="77777777" w:rsidR="006D4317" w:rsidRDefault="006D4317" w:rsidP="00EB6D34">
      <w:pPr>
        <w:keepNext/>
        <w:keepLines/>
        <w:numPr>
          <w:ilvl w:val="0"/>
          <w:numId w:val="74"/>
        </w:numPr>
        <w:spacing w:after="0" w:line="276" w:lineRule="auto"/>
        <w:ind w:left="709" w:hanging="425"/>
        <w:contextualSpacing/>
        <w:rPr>
          <w:rFonts w:eastAsia="Times New Roman" w:cs="Calibri"/>
          <w:sz w:val="24"/>
          <w:szCs w:val="24"/>
          <w:lang w:val="x-none" w:eastAsia="x-none"/>
        </w:rPr>
      </w:pPr>
      <w:r>
        <w:rPr>
          <w:rFonts w:eastAsia="MS Mincho" w:cs="Calibri"/>
          <w:sz w:val="24"/>
          <w:szCs w:val="24"/>
          <w:lang w:eastAsia="pl-PL"/>
        </w:rPr>
        <w:t xml:space="preserve">przekazanie Zamawiającemu dokumentacji powykonawczej; </w:t>
      </w:r>
    </w:p>
    <w:p w14:paraId="4555AC6C" w14:textId="77777777" w:rsidR="006D4317" w:rsidRDefault="006D4317" w:rsidP="00EB6D34">
      <w:pPr>
        <w:keepNext/>
        <w:keepLines/>
        <w:numPr>
          <w:ilvl w:val="0"/>
          <w:numId w:val="74"/>
        </w:numPr>
        <w:spacing w:after="0" w:line="276" w:lineRule="auto"/>
        <w:ind w:left="709" w:hanging="425"/>
        <w:rPr>
          <w:rFonts w:eastAsia="Times New Roman" w:cs="Calibri"/>
          <w:sz w:val="24"/>
          <w:szCs w:val="24"/>
          <w:lang w:val="x-none" w:eastAsia="x-none"/>
        </w:rPr>
      </w:pPr>
      <w:r>
        <w:rPr>
          <w:rFonts w:eastAsia="Times New Roman" w:cs="Calibri"/>
          <w:sz w:val="24"/>
          <w:szCs w:val="24"/>
          <w:lang w:val="x-none" w:eastAsia="x-none"/>
        </w:rPr>
        <w:t>ponoszenie pełnej odpowiedzialności za stosowanie i bezpieczeństwo wszelkich działań prowadzonych na terenie robót i poza nim, a związanych  z wykonaniem przedmiotu umowy;</w:t>
      </w:r>
    </w:p>
    <w:p w14:paraId="02C480A8" w14:textId="77777777" w:rsidR="006D4317" w:rsidRDefault="006D4317" w:rsidP="00EB6D34">
      <w:pPr>
        <w:keepNext/>
        <w:keepLines/>
        <w:numPr>
          <w:ilvl w:val="0"/>
          <w:numId w:val="74"/>
        </w:numPr>
        <w:spacing w:after="0" w:line="276" w:lineRule="auto"/>
        <w:ind w:left="709" w:hanging="425"/>
        <w:rPr>
          <w:rFonts w:eastAsia="Times New Roman" w:cs="Calibri"/>
          <w:sz w:val="24"/>
          <w:szCs w:val="24"/>
          <w:lang w:val="x-none" w:eastAsia="x-none"/>
        </w:rPr>
      </w:pPr>
      <w:r>
        <w:rPr>
          <w:rFonts w:eastAsia="Times New Roman" w:cs="Calibri"/>
          <w:sz w:val="24"/>
          <w:szCs w:val="24"/>
          <w:lang w:val="x-none" w:eastAsia="x-none"/>
        </w:rPr>
        <w:t>ponoszeni</w:t>
      </w:r>
      <w:r>
        <w:rPr>
          <w:rFonts w:eastAsia="Times New Roman" w:cs="Calibri"/>
          <w:sz w:val="24"/>
          <w:szCs w:val="24"/>
          <w:lang w:eastAsia="x-none"/>
        </w:rPr>
        <w:t>e</w:t>
      </w:r>
      <w:r>
        <w:rPr>
          <w:rFonts w:eastAsia="Times New Roman" w:cs="Calibri"/>
          <w:sz w:val="24"/>
          <w:szCs w:val="24"/>
          <w:lang w:val="x-none" w:eastAsia="x-none"/>
        </w:rPr>
        <w:t xml:space="preserve"> pełnej odpowiedzialności za szkody oraz następstwa nieszczęśliwych wypadków pracowników i osób trzecich, powstałe w związku  z prowadzonymi robotami, w tym także ruchem pojazdów;</w:t>
      </w:r>
    </w:p>
    <w:p w14:paraId="47886334" w14:textId="77777777" w:rsidR="006D4317" w:rsidRDefault="006D4317" w:rsidP="00EB6D34">
      <w:pPr>
        <w:keepNext/>
        <w:keepLines/>
        <w:numPr>
          <w:ilvl w:val="0"/>
          <w:numId w:val="74"/>
        </w:numPr>
        <w:spacing w:after="0" w:line="276" w:lineRule="auto"/>
        <w:ind w:left="709" w:hanging="425"/>
        <w:contextualSpacing/>
        <w:rPr>
          <w:rFonts w:eastAsia="Times New Roman" w:cs="Calibri"/>
          <w:sz w:val="24"/>
          <w:szCs w:val="24"/>
          <w:lang w:val="x-none" w:eastAsia="x-none"/>
        </w:rPr>
      </w:pPr>
      <w:r>
        <w:rPr>
          <w:rFonts w:eastAsia="MS Mincho" w:cs="Calibri"/>
          <w:sz w:val="24"/>
          <w:szCs w:val="24"/>
          <w:lang w:eastAsia="pl-PL"/>
        </w:rPr>
        <w:t>w przypadku zniszczenia lub uszkodzenia robót, ich części bądź majątku Zamawiającego – naprawienie ich</w:t>
      </w:r>
      <w:r>
        <w:rPr>
          <w:rFonts w:eastAsia="MS Mincho" w:cs="Calibri"/>
          <w:b/>
          <w:bCs/>
          <w:sz w:val="24"/>
          <w:szCs w:val="24"/>
          <w:lang w:eastAsia="pl-PL"/>
        </w:rPr>
        <w:t xml:space="preserve"> </w:t>
      </w:r>
      <w:r>
        <w:rPr>
          <w:rFonts w:eastAsia="MS Mincho" w:cs="Calibri"/>
          <w:bCs/>
          <w:sz w:val="24"/>
          <w:szCs w:val="24"/>
          <w:lang w:eastAsia="pl-PL"/>
        </w:rPr>
        <w:t>i</w:t>
      </w:r>
      <w:r>
        <w:rPr>
          <w:rFonts w:eastAsia="MS Mincho" w:cs="Calibri"/>
          <w:b/>
          <w:bCs/>
          <w:sz w:val="24"/>
          <w:szCs w:val="24"/>
          <w:lang w:eastAsia="pl-PL"/>
        </w:rPr>
        <w:t xml:space="preserve"> </w:t>
      </w:r>
      <w:r>
        <w:rPr>
          <w:rFonts w:eastAsia="MS Mincho" w:cs="Calibri"/>
          <w:sz w:val="24"/>
          <w:szCs w:val="24"/>
          <w:lang w:eastAsia="pl-PL"/>
        </w:rPr>
        <w:t>doprowadzenia do stanu poprzedniego na swój koszt;</w:t>
      </w:r>
    </w:p>
    <w:p w14:paraId="5652A83E" w14:textId="77777777" w:rsidR="006D4317" w:rsidRDefault="006D4317" w:rsidP="00EB6D34">
      <w:pPr>
        <w:keepNext/>
        <w:keepLines/>
        <w:numPr>
          <w:ilvl w:val="0"/>
          <w:numId w:val="74"/>
        </w:numPr>
        <w:spacing w:after="0" w:line="276" w:lineRule="auto"/>
        <w:ind w:left="709" w:hanging="425"/>
        <w:rPr>
          <w:rFonts w:eastAsia="MS Mincho" w:cs="Calibri"/>
          <w:sz w:val="24"/>
          <w:szCs w:val="24"/>
          <w:lang w:eastAsia="pl-PL"/>
        </w:rPr>
      </w:pPr>
      <w:r>
        <w:rPr>
          <w:rFonts w:eastAsia="MS Mincho" w:cs="Calibri"/>
          <w:sz w:val="24"/>
          <w:szCs w:val="24"/>
          <w:lang w:eastAsia="pl-PL"/>
        </w:rPr>
        <w:t>usunięcie wszelkich wad i usterek stwierdzonych przez Zamawiającego lub jego przedstawicieli w trakcie trwania robót w terminie nie dłuższym niż termin technicznie uzasadniony  i konieczny do ich usunięcia.</w:t>
      </w:r>
    </w:p>
    <w:p w14:paraId="3C0D4803" w14:textId="77777777" w:rsidR="006D4317" w:rsidRDefault="006D4317" w:rsidP="006D4317">
      <w:pPr>
        <w:keepNext/>
        <w:keepLines/>
        <w:spacing w:after="0" w:line="276" w:lineRule="auto"/>
        <w:rPr>
          <w:b/>
          <w:sz w:val="24"/>
          <w:szCs w:val="24"/>
        </w:rPr>
      </w:pPr>
    </w:p>
    <w:p w14:paraId="64906DBC" w14:textId="77777777" w:rsidR="006D4317" w:rsidRDefault="006D4317" w:rsidP="006D4317">
      <w:pPr>
        <w:keepNext/>
        <w:keepLines/>
        <w:spacing w:after="0" w:line="276" w:lineRule="auto"/>
        <w:jc w:val="center"/>
        <w:rPr>
          <w:b/>
          <w:sz w:val="24"/>
          <w:szCs w:val="24"/>
        </w:rPr>
      </w:pPr>
    </w:p>
    <w:p w14:paraId="13CEAC8D" w14:textId="77777777" w:rsidR="006D4317" w:rsidRDefault="006D4317" w:rsidP="006D4317">
      <w:pPr>
        <w:keepNext/>
        <w:keepLines/>
        <w:spacing w:after="0" w:line="276" w:lineRule="auto"/>
        <w:jc w:val="center"/>
        <w:rPr>
          <w:b/>
          <w:sz w:val="24"/>
          <w:szCs w:val="24"/>
        </w:rPr>
      </w:pPr>
      <w:r>
        <w:rPr>
          <w:b/>
          <w:sz w:val="24"/>
          <w:szCs w:val="24"/>
        </w:rPr>
        <w:t>§ 8. ODBIÓR ROBÓT</w:t>
      </w:r>
    </w:p>
    <w:p w14:paraId="7ABE5C3C" w14:textId="77777777" w:rsidR="006D4317" w:rsidRDefault="006D4317" w:rsidP="006D4317">
      <w:pPr>
        <w:keepNext/>
        <w:keepLines/>
        <w:spacing w:after="0" w:line="276" w:lineRule="auto"/>
        <w:rPr>
          <w:sz w:val="24"/>
          <w:szCs w:val="24"/>
        </w:rPr>
      </w:pPr>
    </w:p>
    <w:p w14:paraId="73E560C8" w14:textId="77777777" w:rsidR="006D4317" w:rsidRDefault="006D4317" w:rsidP="00EB6D34">
      <w:pPr>
        <w:numPr>
          <w:ilvl w:val="0"/>
          <w:numId w:val="75"/>
        </w:numPr>
        <w:spacing w:after="0" w:line="276" w:lineRule="auto"/>
        <w:ind w:left="357" w:hanging="357"/>
        <w:jc w:val="both"/>
        <w:rPr>
          <w:rFonts w:asciiTheme="minorHAnsi" w:eastAsia="MS Mincho" w:hAnsiTheme="minorHAnsi" w:cstheme="minorHAnsi"/>
          <w:sz w:val="24"/>
          <w:szCs w:val="24"/>
          <w:lang w:val="x-none" w:eastAsia="x-none"/>
        </w:rPr>
      </w:pPr>
      <w:r>
        <w:rPr>
          <w:rFonts w:asciiTheme="minorHAnsi" w:eastAsia="MS Mincho" w:hAnsiTheme="minorHAnsi" w:cstheme="minorHAnsi"/>
          <w:sz w:val="24"/>
          <w:szCs w:val="24"/>
          <w:lang w:val="x-none" w:eastAsia="x-none"/>
        </w:rPr>
        <w:t>Strony zgodnie postanawiają, że będą stosowane następujące rodzaje odbiorów robót:</w:t>
      </w:r>
    </w:p>
    <w:p w14:paraId="41BEC394" w14:textId="77777777" w:rsidR="006D4317" w:rsidRDefault="006D4317" w:rsidP="00EB6D34">
      <w:pPr>
        <w:numPr>
          <w:ilvl w:val="0"/>
          <w:numId w:val="76"/>
        </w:numPr>
        <w:spacing w:after="0" w:line="276" w:lineRule="auto"/>
        <w:ind w:left="714" w:hanging="357"/>
        <w:jc w:val="both"/>
        <w:rPr>
          <w:rFonts w:asciiTheme="minorHAnsi" w:eastAsia="MS Mincho" w:hAnsiTheme="minorHAnsi" w:cstheme="minorHAnsi"/>
          <w:sz w:val="24"/>
          <w:szCs w:val="24"/>
          <w:lang w:val="x-none" w:eastAsia="x-none"/>
        </w:rPr>
      </w:pPr>
      <w:r>
        <w:rPr>
          <w:rFonts w:asciiTheme="minorHAnsi" w:eastAsia="MS Mincho" w:hAnsiTheme="minorHAnsi" w:cstheme="minorHAnsi"/>
          <w:sz w:val="24"/>
          <w:szCs w:val="24"/>
          <w:lang w:val="x-none" w:eastAsia="x-none"/>
        </w:rPr>
        <w:t>odbi</w:t>
      </w:r>
      <w:r>
        <w:rPr>
          <w:rFonts w:asciiTheme="minorHAnsi" w:eastAsia="MS Mincho" w:hAnsiTheme="minorHAnsi" w:cstheme="minorHAnsi"/>
          <w:sz w:val="24"/>
          <w:szCs w:val="24"/>
          <w:lang w:eastAsia="x-none"/>
        </w:rPr>
        <w:t>ór</w:t>
      </w:r>
      <w:r>
        <w:rPr>
          <w:rFonts w:asciiTheme="minorHAnsi" w:eastAsia="MS Mincho" w:hAnsiTheme="minorHAnsi" w:cstheme="minorHAnsi"/>
          <w:sz w:val="24"/>
          <w:szCs w:val="24"/>
          <w:lang w:val="x-none" w:eastAsia="x-none"/>
        </w:rPr>
        <w:t xml:space="preserve"> częściowy, na wniosek Wykonawcy, po wykonaniu prac, których wartość będzie wynosiła co najmniej </w:t>
      </w:r>
      <w:r>
        <w:rPr>
          <w:rFonts w:asciiTheme="minorHAnsi" w:eastAsia="MS Mincho" w:hAnsiTheme="minorHAnsi" w:cstheme="minorHAnsi"/>
          <w:sz w:val="24"/>
          <w:szCs w:val="24"/>
          <w:lang w:eastAsia="x-none"/>
        </w:rPr>
        <w:t>50</w:t>
      </w:r>
      <w:r>
        <w:rPr>
          <w:rFonts w:asciiTheme="minorHAnsi" w:eastAsia="MS Mincho" w:hAnsiTheme="minorHAnsi" w:cstheme="minorHAnsi"/>
          <w:sz w:val="24"/>
          <w:szCs w:val="24"/>
          <w:lang w:val="x-none" w:eastAsia="x-none"/>
        </w:rPr>
        <w:t xml:space="preserve"> % wynagrodzenia brutto wynikającego z załączonego przez Wykonawcę kosztorysu;</w:t>
      </w:r>
    </w:p>
    <w:p w14:paraId="4E61E666" w14:textId="77777777" w:rsidR="006D4317" w:rsidRDefault="006D4317" w:rsidP="00EB6D34">
      <w:pPr>
        <w:numPr>
          <w:ilvl w:val="0"/>
          <w:numId w:val="76"/>
        </w:numPr>
        <w:spacing w:after="0" w:line="276" w:lineRule="auto"/>
        <w:ind w:left="714" w:hanging="357"/>
        <w:jc w:val="both"/>
        <w:rPr>
          <w:rFonts w:asciiTheme="minorHAnsi" w:eastAsia="MS Mincho" w:hAnsiTheme="minorHAnsi" w:cstheme="minorHAnsi"/>
          <w:sz w:val="24"/>
          <w:szCs w:val="24"/>
          <w:lang w:val="x-none" w:eastAsia="x-none"/>
        </w:rPr>
      </w:pPr>
      <w:r>
        <w:rPr>
          <w:rFonts w:asciiTheme="minorHAnsi" w:eastAsia="MS Mincho" w:hAnsiTheme="minorHAnsi" w:cstheme="minorHAnsi"/>
          <w:sz w:val="24"/>
          <w:szCs w:val="24"/>
          <w:lang w:val="x-none" w:eastAsia="x-none"/>
        </w:rPr>
        <w:t>odbiór końcowy</w:t>
      </w:r>
      <w:r>
        <w:rPr>
          <w:rFonts w:asciiTheme="minorHAnsi" w:eastAsia="MS Mincho" w:hAnsiTheme="minorHAnsi" w:cstheme="minorHAnsi"/>
          <w:sz w:val="24"/>
          <w:szCs w:val="24"/>
          <w:lang w:eastAsia="x-none"/>
        </w:rPr>
        <w:t>.</w:t>
      </w:r>
    </w:p>
    <w:p w14:paraId="1CD0A488" w14:textId="77777777" w:rsidR="006D4317" w:rsidRDefault="006D4317" w:rsidP="00EB6D34">
      <w:pPr>
        <w:numPr>
          <w:ilvl w:val="0"/>
          <w:numId w:val="75"/>
        </w:numPr>
        <w:autoSpaceDE w:val="0"/>
        <w:autoSpaceDN w:val="0"/>
        <w:adjustRightInd w:val="0"/>
        <w:spacing w:after="0" w:line="276" w:lineRule="auto"/>
        <w:ind w:left="357" w:hanging="357"/>
        <w:jc w:val="both"/>
        <w:rPr>
          <w:rFonts w:eastAsiaTheme="minorHAnsi" w:cs="Calibri"/>
          <w:color w:val="000000"/>
          <w:sz w:val="24"/>
          <w:szCs w:val="24"/>
        </w:rPr>
      </w:pPr>
      <w:r>
        <w:rPr>
          <w:rFonts w:asciiTheme="minorHAnsi" w:eastAsia="MS Mincho" w:hAnsiTheme="minorHAnsi" w:cstheme="minorHAnsi"/>
          <w:color w:val="000000"/>
          <w:sz w:val="24"/>
          <w:szCs w:val="24"/>
        </w:rPr>
        <w:t xml:space="preserve">Odbiór częściowy robót jest dokonywany w celu prowadzenia częściowych rozliczeń za wykonane roboty. </w:t>
      </w:r>
    </w:p>
    <w:p w14:paraId="0B44C835" w14:textId="77777777" w:rsidR="006D4317" w:rsidRDefault="006D4317" w:rsidP="00EB6D34">
      <w:pPr>
        <w:keepNext/>
        <w:keepLines/>
        <w:numPr>
          <w:ilvl w:val="0"/>
          <w:numId w:val="75"/>
        </w:numPr>
        <w:autoSpaceDE w:val="0"/>
        <w:autoSpaceDN w:val="0"/>
        <w:adjustRightInd w:val="0"/>
        <w:spacing w:after="0" w:line="276" w:lineRule="auto"/>
        <w:ind w:left="357" w:hanging="357"/>
        <w:jc w:val="both"/>
        <w:rPr>
          <w:rFonts w:eastAsiaTheme="minorHAnsi" w:cs="Calibri"/>
          <w:color w:val="000000"/>
          <w:sz w:val="24"/>
          <w:szCs w:val="24"/>
        </w:rPr>
      </w:pPr>
      <w:r>
        <w:rPr>
          <w:rFonts w:asciiTheme="minorHAnsi" w:eastAsia="MS Mincho" w:hAnsiTheme="minorHAnsi" w:cstheme="minorHAnsi"/>
          <w:color w:val="000000"/>
          <w:sz w:val="24"/>
          <w:szCs w:val="24"/>
        </w:rPr>
        <w:lastRenderedPageBreak/>
        <w:t xml:space="preserve">Gotowość do odbioru częściowego Wykonawca zgłasza wpisem do dziennika budowy oraz zawiadamia na piśmie o dokonanym wpisie właściwych Inspektorów nadzoru inwestorskiego, przedstawiciela Zamawiającego oraz </w:t>
      </w:r>
      <w:r>
        <w:rPr>
          <w:rFonts w:asciiTheme="minorHAnsi" w:eastAsia="MS Mincho" w:hAnsiTheme="minorHAnsi" w:cstheme="minorHAnsi"/>
          <w:sz w:val="24"/>
          <w:szCs w:val="24"/>
          <w:lang w:eastAsia="x-none"/>
        </w:rPr>
        <w:t>PGE Dystrybucja S.A Oddział Łódź</w:t>
      </w:r>
      <w:r>
        <w:rPr>
          <w:rFonts w:asciiTheme="minorHAnsi" w:eastAsia="MS Mincho" w:hAnsiTheme="minorHAnsi" w:cstheme="minorHAnsi"/>
          <w:color w:val="000000"/>
          <w:sz w:val="24"/>
          <w:szCs w:val="24"/>
        </w:rPr>
        <w:t xml:space="preserve"> .</w:t>
      </w:r>
    </w:p>
    <w:p w14:paraId="68C141B7" w14:textId="77777777" w:rsidR="006D4317" w:rsidRDefault="006D4317" w:rsidP="00EB6D34">
      <w:pPr>
        <w:keepNext/>
        <w:keepLines/>
        <w:numPr>
          <w:ilvl w:val="0"/>
          <w:numId w:val="75"/>
        </w:numPr>
        <w:spacing w:after="0" w:line="276" w:lineRule="auto"/>
        <w:ind w:left="357" w:hanging="357"/>
        <w:jc w:val="both"/>
        <w:rPr>
          <w:rFonts w:asciiTheme="minorHAnsi" w:eastAsia="MS Mincho" w:hAnsiTheme="minorHAnsi" w:cstheme="minorHAnsi"/>
          <w:sz w:val="24"/>
          <w:szCs w:val="24"/>
          <w:lang w:val="x-none" w:eastAsia="x-none"/>
        </w:rPr>
      </w:pPr>
      <w:r>
        <w:rPr>
          <w:rFonts w:asciiTheme="minorHAnsi" w:eastAsia="MS Mincho" w:hAnsiTheme="minorHAnsi" w:cstheme="minorHAnsi"/>
          <w:sz w:val="24"/>
          <w:szCs w:val="24"/>
          <w:lang w:val="x-none" w:eastAsia="x-none"/>
        </w:rPr>
        <w:t xml:space="preserve">Do zawiadomienia </w:t>
      </w:r>
      <w:r>
        <w:rPr>
          <w:rFonts w:asciiTheme="minorHAnsi" w:eastAsia="MS Mincho" w:hAnsiTheme="minorHAnsi" w:cstheme="minorHAnsi"/>
          <w:sz w:val="24"/>
          <w:szCs w:val="24"/>
          <w:lang w:eastAsia="x-none"/>
        </w:rPr>
        <w:t xml:space="preserve">kierowanego do Inspektorów nadzoru inwestorskiego oraz przedstawiciela Zamawiającego </w:t>
      </w:r>
      <w:r>
        <w:rPr>
          <w:rFonts w:asciiTheme="minorHAnsi" w:eastAsia="MS Mincho" w:hAnsiTheme="minorHAnsi" w:cstheme="minorHAnsi"/>
          <w:sz w:val="24"/>
          <w:szCs w:val="24"/>
          <w:lang w:val="x-none" w:eastAsia="x-none"/>
        </w:rPr>
        <w:t>Wykonawca jest zobowiązany załączyć zestawienie elementów rozliczeniowych zgłoszonych do odbioru częściowego</w:t>
      </w:r>
      <w:r>
        <w:rPr>
          <w:rFonts w:asciiTheme="minorHAnsi" w:eastAsia="MS Mincho" w:hAnsiTheme="minorHAnsi" w:cstheme="minorHAnsi"/>
          <w:sz w:val="24"/>
          <w:szCs w:val="24"/>
          <w:lang w:eastAsia="x-none"/>
        </w:rPr>
        <w:t>, wskazać</w:t>
      </w:r>
      <w:r>
        <w:rPr>
          <w:rFonts w:asciiTheme="minorHAnsi" w:eastAsia="MS Mincho" w:hAnsiTheme="minorHAnsi" w:cstheme="minorHAnsi"/>
          <w:sz w:val="24"/>
          <w:szCs w:val="24"/>
          <w:lang w:val="x-none" w:eastAsia="x-none"/>
        </w:rPr>
        <w:t xml:space="preserve"> zakres robót budowlanych, dostaw lub usług wykonanych przez Podwykonawców oraz ich wartość.</w:t>
      </w:r>
    </w:p>
    <w:p w14:paraId="5902E69D" w14:textId="77777777" w:rsidR="006D4317" w:rsidRDefault="006D4317" w:rsidP="00EB6D34">
      <w:pPr>
        <w:keepNext/>
        <w:keepLines/>
        <w:numPr>
          <w:ilvl w:val="0"/>
          <w:numId w:val="75"/>
        </w:numPr>
        <w:spacing w:after="0" w:line="276" w:lineRule="auto"/>
        <w:ind w:left="357" w:hanging="357"/>
        <w:jc w:val="both"/>
        <w:rPr>
          <w:rFonts w:asciiTheme="minorHAnsi" w:eastAsia="MS Mincho" w:hAnsiTheme="minorHAnsi" w:cstheme="minorHAnsi"/>
          <w:sz w:val="24"/>
          <w:szCs w:val="24"/>
          <w:lang w:val="x-none" w:eastAsia="x-none"/>
        </w:rPr>
      </w:pPr>
      <w:r>
        <w:rPr>
          <w:rFonts w:asciiTheme="minorHAnsi" w:eastAsia="MS Mincho" w:hAnsiTheme="minorHAnsi" w:cstheme="minorHAnsi"/>
          <w:sz w:val="24"/>
          <w:szCs w:val="24"/>
          <w:lang w:val="x-none" w:eastAsia="x-none"/>
        </w:rPr>
        <w:t xml:space="preserve">Odbioru częściowego zgłoszonych przez Wykonawcę robót </w:t>
      </w:r>
      <w:r>
        <w:rPr>
          <w:rFonts w:asciiTheme="minorHAnsi" w:eastAsia="MS Mincho" w:hAnsiTheme="minorHAnsi" w:cstheme="minorHAnsi"/>
          <w:sz w:val="24"/>
          <w:szCs w:val="24"/>
          <w:lang w:eastAsia="x-none"/>
        </w:rPr>
        <w:t xml:space="preserve"> Zamawiający </w:t>
      </w:r>
      <w:r>
        <w:rPr>
          <w:rFonts w:asciiTheme="minorHAnsi" w:eastAsia="MS Mincho" w:hAnsiTheme="minorHAnsi" w:cstheme="minorHAnsi"/>
          <w:sz w:val="24"/>
          <w:szCs w:val="24"/>
          <w:lang w:val="x-none" w:eastAsia="x-none"/>
        </w:rPr>
        <w:t>dokonuje niezwłocznie, jednak nie później niż w terminie 5 dni roboczych od dnia zgłoszenia gotowości do odbioru. W czynnościach odbioru będą brali udział w szczególności przedstawiciel</w:t>
      </w:r>
      <w:r>
        <w:rPr>
          <w:rFonts w:asciiTheme="minorHAnsi" w:eastAsia="MS Mincho" w:hAnsiTheme="minorHAnsi" w:cstheme="minorHAnsi"/>
          <w:sz w:val="24"/>
          <w:szCs w:val="24"/>
          <w:lang w:eastAsia="x-none"/>
        </w:rPr>
        <w:t>e</w:t>
      </w:r>
      <w:r>
        <w:rPr>
          <w:rFonts w:asciiTheme="minorHAnsi" w:eastAsia="MS Mincho" w:hAnsiTheme="minorHAnsi" w:cstheme="minorHAnsi"/>
          <w:sz w:val="24"/>
          <w:szCs w:val="24"/>
          <w:lang w:val="x-none" w:eastAsia="x-none"/>
        </w:rPr>
        <w:t xml:space="preserve"> Zamawiającego</w:t>
      </w:r>
      <w:r>
        <w:rPr>
          <w:rFonts w:asciiTheme="minorHAnsi" w:eastAsia="MS Mincho" w:hAnsiTheme="minorHAnsi" w:cstheme="minorHAnsi"/>
          <w:sz w:val="24"/>
          <w:szCs w:val="24"/>
          <w:lang w:eastAsia="x-none"/>
        </w:rPr>
        <w:t>, Wykonawcy, Inspektor nadzoru inwestorskiego oraz przedstawiciel PGE Dystrybucja S.A. Oddział Łódź.</w:t>
      </w:r>
    </w:p>
    <w:p w14:paraId="5F560CC5" w14:textId="77777777" w:rsidR="006D4317" w:rsidRDefault="006D4317" w:rsidP="00EB6D34">
      <w:pPr>
        <w:keepNext/>
        <w:keepLines/>
        <w:numPr>
          <w:ilvl w:val="0"/>
          <w:numId w:val="75"/>
        </w:numPr>
        <w:spacing w:after="0" w:line="276" w:lineRule="auto"/>
        <w:ind w:left="357" w:hanging="357"/>
        <w:jc w:val="both"/>
        <w:rPr>
          <w:rFonts w:asciiTheme="minorHAnsi" w:eastAsia="MS Mincho" w:hAnsiTheme="minorHAnsi" w:cstheme="minorHAnsi"/>
          <w:sz w:val="24"/>
          <w:szCs w:val="24"/>
          <w:lang w:val="x-none" w:eastAsia="x-none"/>
        </w:rPr>
      </w:pPr>
      <w:r>
        <w:rPr>
          <w:rFonts w:asciiTheme="minorHAnsi" w:eastAsia="Times New Roman" w:hAnsiTheme="minorHAnsi" w:cstheme="minorHAnsi"/>
          <w:sz w:val="24"/>
          <w:szCs w:val="24"/>
          <w:lang w:val="x-none" w:eastAsia="x-none"/>
        </w:rPr>
        <w:t xml:space="preserve">Odbiór częściowy następuje na podstawie protokołu odbioru zawierającego ustalenia dokonane w toku odbioru, w tym w szczególności zakres odebranych robót oraz kwoty należne do zapłaty Wykonawcy, podpisanego przez przedstawiciela Zamawiającego, </w:t>
      </w:r>
      <w:r>
        <w:rPr>
          <w:rFonts w:asciiTheme="minorHAnsi" w:eastAsia="Times New Roman" w:hAnsiTheme="minorHAnsi" w:cstheme="minorHAnsi"/>
          <w:sz w:val="24"/>
          <w:szCs w:val="24"/>
          <w:lang w:eastAsia="x-none"/>
        </w:rPr>
        <w:t xml:space="preserve">Wykonawcy, </w:t>
      </w:r>
      <w:r>
        <w:rPr>
          <w:rFonts w:asciiTheme="minorHAnsi" w:eastAsia="Times New Roman" w:hAnsiTheme="minorHAnsi" w:cstheme="minorHAnsi"/>
          <w:sz w:val="24"/>
          <w:szCs w:val="24"/>
          <w:lang w:val="x-none" w:eastAsia="x-none"/>
        </w:rPr>
        <w:t>Inspektor</w:t>
      </w:r>
      <w:r>
        <w:rPr>
          <w:rFonts w:asciiTheme="minorHAnsi" w:eastAsia="Times New Roman" w:hAnsiTheme="minorHAnsi" w:cstheme="minorHAnsi"/>
          <w:sz w:val="24"/>
          <w:szCs w:val="24"/>
          <w:lang w:eastAsia="x-none"/>
        </w:rPr>
        <w:t>a</w:t>
      </w:r>
      <w:r>
        <w:rPr>
          <w:rFonts w:asciiTheme="minorHAnsi" w:eastAsia="Times New Roman" w:hAnsiTheme="minorHAnsi" w:cstheme="minorHAnsi"/>
          <w:sz w:val="24"/>
          <w:szCs w:val="24"/>
          <w:lang w:val="x-none" w:eastAsia="x-none"/>
        </w:rPr>
        <w:t xml:space="preserve"> nadzoru</w:t>
      </w:r>
      <w:r>
        <w:rPr>
          <w:rFonts w:asciiTheme="minorHAnsi" w:eastAsia="Times New Roman" w:hAnsiTheme="minorHAnsi" w:cstheme="minorHAnsi"/>
          <w:sz w:val="24"/>
          <w:szCs w:val="24"/>
          <w:lang w:eastAsia="x-none"/>
        </w:rPr>
        <w:t xml:space="preserve"> inwestorskiego</w:t>
      </w:r>
      <w:r>
        <w:rPr>
          <w:rFonts w:asciiTheme="minorHAnsi" w:eastAsia="Times New Roman" w:hAnsiTheme="minorHAnsi" w:cstheme="minorHAnsi"/>
          <w:sz w:val="24"/>
          <w:szCs w:val="24"/>
          <w:lang w:val="x-none" w:eastAsia="x-none"/>
        </w:rPr>
        <w:t xml:space="preserve"> </w:t>
      </w:r>
      <w:r>
        <w:rPr>
          <w:rFonts w:asciiTheme="minorHAnsi" w:eastAsia="Times New Roman" w:hAnsiTheme="minorHAnsi" w:cstheme="minorHAnsi"/>
          <w:sz w:val="24"/>
          <w:szCs w:val="24"/>
          <w:lang w:eastAsia="x-none"/>
        </w:rPr>
        <w:t>oraz</w:t>
      </w:r>
      <w:r>
        <w:rPr>
          <w:rFonts w:asciiTheme="minorHAnsi" w:eastAsia="Times New Roman" w:hAnsiTheme="minorHAnsi" w:cstheme="minorHAnsi"/>
          <w:sz w:val="24"/>
          <w:szCs w:val="24"/>
          <w:lang w:val="x-none" w:eastAsia="x-none"/>
        </w:rPr>
        <w:t xml:space="preserve"> przedstawiciela</w:t>
      </w:r>
      <w:r>
        <w:rPr>
          <w:rFonts w:asciiTheme="minorHAnsi" w:eastAsia="Times New Roman" w:hAnsiTheme="minorHAnsi" w:cstheme="minorHAnsi"/>
          <w:sz w:val="24"/>
          <w:szCs w:val="24"/>
          <w:lang w:eastAsia="x-none"/>
        </w:rPr>
        <w:t xml:space="preserve"> PGE Dystrybucja S.A. </w:t>
      </w:r>
      <w:r>
        <w:rPr>
          <w:rFonts w:asciiTheme="minorHAnsi" w:eastAsia="Times New Roman" w:hAnsiTheme="minorHAnsi" w:cstheme="minorHAnsi"/>
          <w:sz w:val="24"/>
          <w:szCs w:val="24"/>
          <w:lang w:val="x-none" w:eastAsia="x-none"/>
        </w:rPr>
        <w:t>.</w:t>
      </w:r>
    </w:p>
    <w:p w14:paraId="0334C573" w14:textId="77777777" w:rsidR="006D4317" w:rsidRDefault="006D4317" w:rsidP="00EB6D34">
      <w:pPr>
        <w:keepNext/>
        <w:keepLines/>
        <w:numPr>
          <w:ilvl w:val="0"/>
          <w:numId w:val="75"/>
        </w:numPr>
        <w:spacing w:after="0" w:line="276" w:lineRule="auto"/>
        <w:ind w:left="357" w:hanging="357"/>
        <w:jc w:val="both"/>
        <w:rPr>
          <w:rFonts w:asciiTheme="minorHAnsi" w:eastAsia="MS Mincho" w:hAnsiTheme="minorHAnsi" w:cstheme="minorHAnsi"/>
          <w:sz w:val="24"/>
          <w:szCs w:val="24"/>
          <w:lang w:val="x-none" w:eastAsia="x-none"/>
        </w:rPr>
      </w:pPr>
      <w:r>
        <w:rPr>
          <w:rFonts w:asciiTheme="minorHAnsi" w:eastAsia="Times New Roman" w:hAnsiTheme="minorHAnsi" w:cstheme="minorHAnsi"/>
          <w:sz w:val="24"/>
          <w:szCs w:val="24"/>
          <w:lang w:val="x-none" w:eastAsia="x-none"/>
        </w:rPr>
        <w:t xml:space="preserve">Zamawiający zakończy czynności odbioru częściowego niezwłocznie jednak nie dłużej niż w terminie </w:t>
      </w:r>
      <w:r>
        <w:rPr>
          <w:rFonts w:asciiTheme="minorHAnsi" w:eastAsia="Times New Roman" w:hAnsiTheme="minorHAnsi" w:cstheme="minorHAnsi"/>
          <w:sz w:val="24"/>
          <w:szCs w:val="24"/>
          <w:lang w:eastAsia="x-none"/>
        </w:rPr>
        <w:t>7</w:t>
      </w:r>
      <w:r>
        <w:rPr>
          <w:rFonts w:asciiTheme="minorHAnsi" w:eastAsia="Times New Roman" w:hAnsiTheme="minorHAnsi" w:cstheme="minorHAnsi"/>
          <w:sz w:val="24"/>
          <w:szCs w:val="24"/>
          <w:lang w:val="x-none" w:eastAsia="x-none"/>
        </w:rPr>
        <w:t xml:space="preserve"> dni od dnia przystąpienia do odbioru częściowego.</w:t>
      </w:r>
    </w:p>
    <w:p w14:paraId="1A878520" w14:textId="77777777" w:rsidR="006D4317" w:rsidRDefault="006D4317" w:rsidP="00EB6D34">
      <w:pPr>
        <w:keepNext/>
        <w:keepLines/>
        <w:numPr>
          <w:ilvl w:val="0"/>
          <w:numId w:val="75"/>
        </w:numPr>
        <w:spacing w:after="0" w:line="276" w:lineRule="auto"/>
        <w:ind w:left="357" w:hanging="357"/>
        <w:jc w:val="both"/>
        <w:rPr>
          <w:rFonts w:asciiTheme="minorHAnsi" w:eastAsia="MS Mincho" w:hAnsiTheme="minorHAnsi" w:cstheme="minorHAnsi"/>
          <w:sz w:val="24"/>
          <w:szCs w:val="24"/>
          <w:lang w:val="x-none" w:eastAsia="x-none"/>
        </w:rPr>
      </w:pPr>
      <w:r>
        <w:rPr>
          <w:rFonts w:asciiTheme="minorHAnsi" w:eastAsia="Times New Roman" w:hAnsiTheme="minorHAnsi" w:cstheme="minorHAnsi"/>
          <w:sz w:val="24"/>
          <w:szCs w:val="24"/>
          <w:lang w:val="x-none" w:eastAsia="x-none"/>
        </w:rPr>
        <w:t xml:space="preserve">O gotowości do odbioru końcowego Wykonawca zawiadamia drogą elektroniczną </w:t>
      </w:r>
      <w:r>
        <w:rPr>
          <w:rFonts w:asciiTheme="minorHAnsi" w:eastAsia="Times New Roman" w:hAnsiTheme="minorHAnsi" w:cstheme="minorHAnsi"/>
          <w:sz w:val="24"/>
          <w:szCs w:val="24"/>
          <w:lang w:eastAsia="x-none"/>
        </w:rPr>
        <w:t>-</w:t>
      </w:r>
      <w:r>
        <w:rPr>
          <w:rFonts w:asciiTheme="minorHAnsi" w:eastAsia="Times New Roman" w:hAnsiTheme="minorHAnsi" w:cstheme="minorHAnsi"/>
          <w:sz w:val="24"/>
          <w:szCs w:val="24"/>
          <w:lang w:val="x-none" w:eastAsia="x-none"/>
        </w:rPr>
        <w:t xml:space="preserve"> inspektor</w:t>
      </w:r>
      <w:r>
        <w:rPr>
          <w:rFonts w:asciiTheme="minorHAnsi" w:eastAsia="Times New Roman" w:hAnsiTheme="minorHAnsi" w:cstheme="minorHAnsi"/>
          <w:sz w:val="24"/>
          <w:szCs w:val="24"/>
          <w:lang w:eastAsia="x-none"/>
        </w:rPr>
        <w:t>a</w:t>
      </w:r>
      <w:r>
        <w:rPr>
          <w:rFonts w:asciiTheme="minorHAnsi" w:eastAsia="Times New Roman" w:hAnsiTheme="minorHAnsi" w:cstheme="minorHAnsi"/>
          <w:sz w:val="24"/>
          <w:szCs w:val="24"/>
          <w:lang w:val="x-none" w:eastAsia="x-none"/>
        </w:rPr>
        <w:t xml:space="preserve"> nadzoru inwestorskiego i przedstawiciela </w:t>
      </w:r>
      <w:r>
        <w:rPr>
          <w:rFonts w:asciiTheme="minorHAnsi" w:eastAsia="Times New Roman" w:hAnsiTheme="minorHAnsi" w:cstheme="minorHAnsi"/>
          <w:sz w:val="24"/>
          <w:szCs w:val="24"/>
          <w:lang w:eastAsia="x-none"/>
        </w:rPr>
        <w:t>Z</w:t>
      </w:r>
      <w:proofErr w:type="spellStart"/>
      <w:r>
        <w:rPr>
          <w:rFonts w:asciiTheme="minorHAnsi" w:eastAsia="Times New Roman" w:hAnsiTheme="minorHAnsi" w:cstheme="minorHAnsi"/>
          <w:sz w:val="24"/>
          <w:szCs w:val="24"/>
          <w:lang w:val="x-none" w:eastAsia="x-none"/>
        </w:rPr>
        <w:t>amawiaj</w:t>
      </w:r>
      <w:r>
        <w:rPr>
          <w:rFonts w:asciiTheme="minorHAnsi" w:eastAsia="Times New Roman" w:hAnsiTheme="minorHAnsi" w:cstheme="minorHAnsi"/>
          <w:sz w:val="24"/>
          <w:szCs w:val="24"/>
          <w:lang w:eastAsia="x-none"/>
        </w:rPr>
        <w:t>ą</w:t>
      </w:r>
      <w:r>
        <w:rPr>
          <w:rFonts w:asciiTheme="minorHAnsi" w:eastAsia="Times New Roman" w:hAnsiTheme="minorHAnsi" w:cstheme="minorHAnsi"/>
          <w:sz w:val="24"/>
          <w:szCs w:val="24"/>
          <w:lang w:val="x-none" w:eastAsia="x-none"/>
        </w:rPr>
        <w:t>cego</w:t>
      </w:r>
      <w:proofErr w:type="spellEnd"/>
      <w:r>
        <w:rPr>
          <w:rFonts w:asciiTheme="minorHAnsi" w:eastAsia="Times New Roman" w:hAnsiTheme="minorHAnsi" w:cstheme="minorHAnsi"/>
          <w:sz w:val="24"/>
          <w:szCs w:val="24"/>
          <w:lang w:eastAsia="x-none"/>
        </w:rPr>
        <w:t xml:space="preserve"> oraz przedstawiciela PGE Dystrybucja S.A. Oddział Łódź.</w:t>
      </w:r>
    </w:p>
    <w:p w14:paraId="5C0AE6E1" w14:textId="77777777" w:rsidR="006D4317" w:rsidRDefault="006D4317" w:rsidP="00EB6D34">
      <w:pPr>
        <w:keepNext/>
        <w:keepLines/>
        <w:numPr>
          <w:ilvl w:val="0"/>
          <w:numId w:val="75"/>
        </w:numPr>
        <w:spacing w:after="0" w:line="276" w:lineRule="auto"/>
        <w:ind w:left="357" w:hanging="357"/>
        <w:jc w:val="both"/>
        <w:rPr>
          <w:rFonts w:asciiTheme="minorHAnsi" w:eastAsia="MS Mincho" w:hAnsiTheme="minorHAnsi" w:cstheme="minorHAnsi"/>
          <w:sz w:val="24"/>
          <w:szCs w:val="24"/>
          <w:lang w:val="x-none" w:eastAsia="x-none"/>
        </w:rPr>
      </w:pPr>
      <w:r>
        <w:rPr>
          <w:rFonts w:asciiTheme="minorHAnsi" w:eastAsia="Times New Roman" w:hAnsiTheme="minorHAnsi" w:cstheme="minorHAnsi"/>
          <w:sz w:val="24"/>
          <w:szCs w:val="24"/>
          <w:lang w:val="x-none" w:eastAsia="x-none"/>
        </w:rPr>
        <w:t xml:space="preserve">Zamawiający przystępuje do odbioru końcowego przedmiotu umowy niezwłocznie, jednak nie później niż w terminie 7 dni od dnia otrzymania przez Zamawiającego powiadomienia o gotowości Wykonawcy do odbioru końcowego. Zamawiający poinformuje Wykonawcę o wyznaczonym terminie rozpoczęcia odbioru końcowego. </w:t>
      </w:r>
    </w:p>
    <w:p w14:paraId="294836CF" w14:textId="77777777" w:rsidR="006D4317" w:rsidRDefault="006D4317" w:rsidP="00EB6D34">
      <w:pPr>
        <w:keepNext/>
        <w:keepLines/>
        <w:numPr>
          <w:ilvl w:val="0"/>
          <w:numId w:val="75"/>
        </w:numPr>
        <w:spacing w:after="0" w:line="276" w:lineRule="auto"/>
        <w:ind w:left="357" w:hanging="357"/>
        <w:jc w:val="both"/>
        <w:rPr>
          <w:rFonts w:asciiTheme="minorHAnsi" w:eastAsia="MS Mincho" w:hAnsiTheme="minorHAnsi" w:cstheme="minorHAnsi"/>
          <w:sz w:val="24"/>
          <w:szCs w:val="24"/>
          <w:lang w:val="x-none" w:eastAsia="x-none"/>
        </w:rPr>
      </w:pPr>
      <w:r>
        <w:rPr>
          <w:rFonts w:asciiTheme="minorHAnsi" w:eastAsia="Times New Roman" w:hAnsiTheme="minorHAnsi" w:cstheme="minorHAnsi"/>
          <w:sz w:val="24"/>
          <w:szCs w:val="24"/>
          <w:lang w:val="x-none" w:eastAsia="x-none"/>
        </w:rPr>
        <w:t xml:space="preserve">W czynnościach odbioru końcowego będą brali udział w szczególności przedstawiciel Zamawiającego, Inspektor nadzoru inwestorskiego oraz przedstawiciel </w:t>
      </w:r>
      <w:r>
        <w:rPr>
          <w:rFonts w:asciiTheme="minorHAnsi" w:eastAsia="Times New Roman" w:hAnsiTheme="minorHAnsi" w:cstheme="minorHAnsi"/>
          <w:sz w:val="24"/>
          <w:szCs w:val="24"/>
          <w:lang w:eastAsia="x-none"/>
        </w:rPr>
        <w:t>Wykonawcy i PGE Dystrybucja S.A. Oddział Łódź</w:t>
      </w:r>
      <w:r>
        <w:rPr>
          <w:rFonts w:asciiTheme="minorHAnsi" w:eastAsia="Times New Roman" w:hAnsiTheme="minorHAnsi" w:cstheme="minorHAnsi"/>
          <w:sz w:val="24"/>
          <w:szCs w:val="24"/>
          <w:lang w:val="x-none" w:eastAsia="x-none"/>
        </w:rPr>
        <w:t xml:space="preserve">. Zamawiający zakończy czynności odbioru niezwłocznie jednak nie dłużej niż w terminie </w:t>
      </w:r>
      <w:r>
        <w:rPr>
          <w:rFonts w:asciiTheme="minorHAnsi" w:eastAsia="Times New Roman" w:hAnsiTheme="minorHAnsi" w:cstheme="minorHAnsi"/>
          <w:sz w:val="24"/>
          <w:szCs w:val="24"/>
          <w:lang w:eastAsia="x-none"/>
        </w:rPr>
        <w:t>14</w:t>
      </w:r>
      <w:r>
        <w:rPr>
          <w:rFonts w:asciiTheme="minorHAnsi" w:eastAsia="Times New Roman" w:hAnsiTheme="minorHAnsi" w:cstheme="minorHAnsi"/>
          <w:sz w:val="24"/>
          <w:szCs w:val="24"/>
          <w:lang w:val="x-none" w:eastAsia="x-none"/>
        </w:rPr>
        <w:t xml:space="preserve"> dni od dnia przystąpienia do odbioru końcowego.</w:t>
      </w:r>
    </w:p>
    <w:p w14:paraId="526B5A58" w14:textId="77777777" w:rsidR="006D4317" w:rsidRDefault="006D4317" w:rsidP="00EB6D34">
      <w:pPr>
        <w:keepNext/>
        <w:keepLines/>
        <w:numPr>
          <w:ilvl w:val="0"/>
          <w:numId w:val="75"/>
        </w:numPr>
        <w:spacing w:after="0" w:line="276" w:lineRule="auto"/>
        <w:ind w:left="357" w:hanging="357"/>
        <w:jc w:val="both"/>
        <w:rPr>
          <w:rFonts w:asciiTheme="minorHAnsi" w:eastAsia="MS Mincho" w:hAnsiTheme="minorHAnsi" w:cstheme="minorHAnsi"/>
          <w:sz w:val="24"/>
          <w:szCs w:val="24"/>
          <w:lang w:val="x-none" w:eastAsia="x-none"/>
        </w:rPr>
      </w:pPr>
      <w:r>
        <w:rPr>
          <w:rFonts w:asciiTheme="minorHAnsi" w:eastAsia="Times New Roman" w:hAnsiTheme="minorHAnsi" w:cstheme="minorHAnsi"/>
          <w:sz w:val="24"/>
          <w:szCs w:val="24"/>
          <w:lang w:val="x-none" w:eastAsia="x-none"/>
        </w:rPr>
        <w:t>Wykonawca jest zobowiązany</w:t>
      </w:r>
      <w:r>
        <w:rPr>
          <w:rFonts w:asciiTheme="minorHAnsi" w:eastAsia="Times New Roman" w:hAnsiTheme="minorHAnsi" w:cstheme="minorHAnsi"/>
          <w:sz w:val="24"/>
          <w:szCs w:val="24"/>
          <w:lang w:eastAsia="x-none"/>
        </w:rPr>
        <w:t xml:space="preserve"> przekazać Zamawiającemu</w:t>
      </w:r>
      <w:r>
        <w:rPr>
          <w:rFonts w:asciiTheme="minorHAnsi" w:eastAsia="Times New Roman" w:hAnsiTheme="minorHAnsi" w:cstheme="minorHAnsi"/>
          <w:sz w:val="24"/>
          <w:szCs w:val="24"/>
          <w:lang w:val="x-none" w:eastAsia="x-none"/>
        </w:rPr>
        <w:t>:</w:t>
      </w:r>
    </w:p>
    <w:p w14:paraId="7B75D62E" w14:textId="77777777" w:rsidR="006D4317" w:rsidRDefault="006D4317" w:rsidP="00EB6D34">
      <w:pPr>
        <w:keepNext/>
        <w:keepLines/>
        <w:numPr>
          <w:ilvl w:val="0"/>
          <w:numId w:val="77"/>
        </w:numPr>
        <w:spacing w:after="0" w:line="276" w:lineRule="auto"/>
        <w:jc w:val="both"/>
        <w:rPr>
          <w:rFonts w:asciiTheme="minorHAnsi" w:eastAsia="Times New Roman" w:hAnsiTheme="minorHAnsi" w:cstheme="minorHAnsi"/>
          <w:sz w:val="24"/>
          <w:szCs w:val="24"/>
          <w:lang w:val="x-none" w:eastAsia="x-none"/>
        </w:rPr>
      </w:pPr>
      <w:r>
        <w:rPr>
          <w:rFonts w:asciiTheme="minorHAnsi" w:eastAsia="Times New Roman" w:hAnsiTheme="minorHAnsi" w:cstheme="minorHAnsi"/>
          <w:sz w:val="24"/>
          <w:szCs w:val="24"/>
          <w:lang w:val="x-none" w:eastAsia="x-none"/>
        </w:rPr>
        <w:t>wykaz robót zgłoszonych do odbioru końcowego,</w:t>
      </w:r>
    </w:p>
    <w:p w14:paraId="72A69858" w14:textId="77777777" w:rsidR="006D4317" w:rsidRDefault="006D4317" w:rsidP="00EB6D34">
      <w:pPr>
        <w:keepNext/>
        <w:keepLines/>
        <w:numPr>
          <w:ilvl w:val="0"/>
          <w:numId w:val="77"/>
        </w:numPr>
        <w:spacing w:after="0" w:line="276" w:lineRule="auto"/>
        <w:jc w:val="both"/>
        <w:rPr>
          <w:rFonts w:asciiTheme="minorHAnsi" w:eastAsia="Times New Roman" w:hAnsiTheme="minorHAnsi" w:cstheme="minorHAnsi"/>
          <w:sz w:val="24"/>
          <w:szCs w:val="24"/>
          <w:lang w:val="x-none" w:eastAsia="x-none"/>
        </w:rPr>
      </w:pPr>
      <w:r>
        <w:rPr>
          <w:rFonts w:asciiTheme="minorHAnsi" w:eastAsia="Times New Roman" w:hAnsiTheme="minorHAnsi" w:cstheme="minorHAnsi"/>
          <w:sz w:val="24"/>
          <w:szCs w:val="24"/>
          <w:lang w:val="x-none" w:eastAsia="x-none"/>
        </w:rPr>
        <w:t>dokumentację powykonawczą skompletowaną w dwóch egzemplarzach,</w:t>
      </w:r>
    </w:p>
    <w:p w14:paraId="7C2F6F10" w14:textId="77777777" w:rsidR="006D4317" w:rsidRDefault="006D4317" w:rsidP="00EB6D34">
      <w:pPr>
        <w:keepNext/>
        <w:keepLines/>
        <w:numPr>
          <w:ilvl w:val="0"/>
          <w:numId w:val="77"/>
        </w:numPr>
        <w:spacing w:after="0" w:line="276" w:lineRule="auto"/>
        <w:jc w:val="both"/>
        <w:rPr>
          <w:rFonts w:asciiTheme="minorHAnsi" w:eastAsia="Times New Roman" w:hAnsiTheme="minorHAnsi" w:cstheme="minorHAnsi"/>
          <w:sz w:val="24"/>
          <w:szCs w:val="24"/>
          <w:lang w:val="x-none" w:eastAsia="x-none"/>
        </w:rPr>
      </w:pPr>
      <w:r>
        <w:rPr>
          <w:rFonts w:asciiTheme="minorHAnsi" w:eastAsia="Times New Roman" w:hAnsiTheme="minorHAnsi" w:cstheme="minorHAnsi"/>
          <w:sz w:val="24"/>
          <w:szCs w:val="24"/>
          <w:lang w:val="x-none" w:eastAsia="x-none"/>
        </w:rPr>
        <w:t>instrukcje obsługi, eksploatacji i konserwacji wbudowanych obiektów, urządzeń i systemów, w dwóch egzemplarzach,</w:t>
      </w:r>
    </w:p>
    <w:p w14:paraId="42C4A5D5" w14:textId="77777777" w:rsidR="006D4317" w:rsidRDefault="006D4317" w:rsidP="00EB6D34">
      <w:pPr>
        <w:keepNext/>
        <w:keepLines/>
        <w:numPr>
          <w:ilvl w:val="0"/>
          <w:numId w:val="77"/>
        </w:numPr>
        <w:spacing w:after="0" w:line="276" w:lineRule="auto"/>
        <w:jc w:val="both"/>
        <w:rPr>
          <w:rFonts w:asciiTheme="minorHAnsi" w:eastAsia="Times New Roman" w:hAnsiTheme="minorHAnsi" w:cstheme="minorHAnsi"/>
          <w:sz w:val="24"/>
          <w:szCs w:val="24"/>
          <w:lang w:val="x-none" w:eastAsia="x-none"/>
        </w:rPr>
      </w:pPr>
      <w:r>
        <w:rPr>
          <w:rFonts w:asciiTheme="minorHAnsi" w:eastAsia="Times New Roman" w:hAnsiTheme="minorHAnsi" w:cstheme="minorHAnsi"/>
          <w:sz w:val="24"/>
          <w:szCs w:val="24"/>
          <w:lang w:val="x-none" w:eastAsia="x-none"/>
        </w:rPr>
        <w:t>w stosunku do zastosowanych materiałów lub urządzeń dokumenty stwierdzające ich dopuszczenie do obrotu i powszechnego stosowania np. certyfikat na znak bezpieczeństwa, certyfikat lub deklarację zgodności, aprobatę techniczną, po jednym egzemplarzu,</w:t>
      </w:r>
    </w:p>
    <w:p w14:paraId="0D1AC150" w14:textId="77777777" w:rsidR="006D4317" w:rsidRDefault="006D4317" w:rsidP="00EB6D34">
      <w:pPr>
        <w:keepNext/>
        <w:keepLines/>
        <w:numPr>
          <w:ilvl w:val="0"/>
          <w:numId w:val="77"/>
        </w:numPr>
        <w:spacing w:after="0" w:line="276" w:lineRule="auto"/>
        <w:jc w:val="both"/>
        <w:rPr>
          <w:rFonts w:asciiTheme="minorHAnsi" w:eastAsia="Times New Roman" w:hAnsiTheme="minorHAnsi" w:cstheme="minorHAnsi"/>
          <w:sz w:val="24"/>
          <w:szCs w:val="24"/>
          <w:lang w:val="x-none" w:eastAsia="x-none"/>
        </w:rPr>
      </w:pPr>
      <w:r>
        <w:rPr>
          <w:rFonts w:asciiTheme="minorHAnsi" w:eastAsia="Times New Roman" w:hAnsiTheme="minorHAnsi" w:cstheme="minorHAnsi"/>
          <w:sz w:val="24"/>
          <w:szCs w:val="24"/>
          <w:lang w:val="x-none" w:eastAsia="x-none"/>
        </w:rPr>
        <w:lastRenderedPageBreak/>
        <w:t>wymagane dokumenty, protokoły i zaświadczenia z przeprowadzonych prób i sprawdzeń, protokoły odbioru robót branżowych objętych zakresem przedmiotu umowy, instrukcje użytkowania, dokumenty gwarancyjne</w:t>
      </w:r>
      <w:r>
        <w:rPr>
          <w:rFonts w:asciiTheme="minorHAnsi" w:eastAsia="Times New Roman" w:hAnsiTheme="minorHAnsi" w:cstheme="minorHAnsi"/>
          <w:sz w:val="24"/>
          <w:szCs w:val="24"/>
          <w:lang w:eastAsia="x-none"/>
        </w:rPr>
        <w:t xml:space="preserve"> dotyczące w szczególności opraw oświetleniowych</w:t>
      </w:r>
      <w:r>
        <w:rPr>
          <w:rFonts w:asciiTheme="minorHAnsi" w:eastAsia="Times New Roman" w:hAnsiTheme="minorHAnsi" w:cstheme="minorHAnsi"/>
          <w:sz w:val="24"/>
          <w:szCs w:val="24"/>
          <w:lang w:val="x-none" w:eastAsia="x-none"/>
        </w:rPr>
        <w:t xml:space="preserve"> i inne dokumenty wymagane stosownymi przepisami oraz wynikające z obowiązków Wykonawcy określonych w umowie, </w:t>
      </w:r>
    </w:p>
    <w:p w14:paraId="5676C0E0" w14:textId="77777777" w:rsidR="006D4317" w:rsidRDefault="006D4317" w:rsidP="00EB6D34">
      <w:pPr>
        <w:keepNext/>
        <w:keepLines/>
        <w:numPr>
          <w:ilvl w:val="0"/>
          <w:numId w:val="77"/>
        </w:numPr>
        <w:spacing w:after="0" w:line="276" w:lineRule="auto"/>
        <w:jc w:val="both"/>
        <w:rPr>
          <w:rFonts w:asciiTheme="minorHAnsi" w:eastAsia="Times New Roman" w:hAnsiTheme="minorHAnsi" w:cstheme="minorHAnsi"/>
          <w:sz w:val="24"/>
          <w:szCs w:val="24"/>
          <w:lang w:val="x-none" w:eastAsia="x-none"/>
        </w:rPr>
      </w:pPr>
      <w:r>
        <w:rPr>
          <w:rFonts w:asciiTheme="minorHAnsi" w:eastAsia="Times New Roman" w:hAnsiTheme="minorHAnsi" w:cstheme="minorHAnsi"/>
          <w:sz w:val="24"/>
          <w:szCs w:val="24"/>
          <w:lang w:val="x-none" w:eastAsia="x-none"/>
        </w:rPr>
        <w:t>dokumenty (atesty, certyfikaty, deklaracje zgodności) potwierdzające, że wbudowane wyroby budowlane są zgodne z art. 10 ustawy Prawo budowlane, po jednym egzemplarzu,</w:t>
      </w:r>
    </w:p>
    <w:p w14:paraId="24D22EAA" w14:textId="77777777" w:rsidR="006D4317" w:rsidRDefault="006D4317" w:rsidP="00EB6D34">
      <w:pPr>
        <w:keepNext/>
        <w:keepLines/>
        <w:numPr>
          <w:ilvl w:val="0"/>
          <w:numId w:val="77"/>
        </w:numPr>
        <w:spacing w:after="0" w:line="276" w:lineRule="auto"/>
        <w:jc w:val="both"/>
        <w:rPr>
          <w:rFonts w:asciiTheme="minorHAnsi" w:eastAsia="Times New Roman" w:hAnsiTheme="minorHAnsi" w:cstheme="minorHAnsi"/>
          <w:sz w:val="24"/>
          <w:szCs w:val="24"/>
          <w:lang w:val="x-none" w:eastAsia="x-none"/>
        </w:rPr>
      </w:pPr>
      <w:r>
        <w:rPr>
          <w:rFonts w:asciiTheme="minorHAnsi" w:eastAsia="Times New Roman" w:hAnsiTheme="minorHAnsi" w:cstheme="minorHAnsi"/>
          <w:sz w:val="24"/>
          <w:szCs w:val="24"/>
          <w:lang w:val="x-none" w:eastAsia="x-none"/>
        </w:rPr>
        <w:t xml:space="preserve">oświadczenie kierownika budowy o zgodności wykonania </w:t>
      </w:r>
      <w:r>
        <w:rPr>
          <w:rFonts w:asciiTheme="minorHAnsi" w:eastAsia="Times New Roman" w:hAnsiTheme="minorHAnsi" w:cstheme="minorHAnsi"/>
          <w:sz w:val="24"/>
          <w:szCs w:val="24"/>
          <w:lang w:eastAsia="x-none"/>
        </w:rPr>
        <w:t>robót</w:t>
      </w:r>
      <w:r>
        <w:rPr>
          <w:rFonts w:asciiTheme="minorHAnsi" w:eastAsia="Times New Roman" w:hAnsiTheme="minorHAnsi" w:cstheme="minorHAnsi"/>
          <w:sz w:val="24"/>
          <w:szCs w:val="24"/>
          <w:lang w:val="x-none" w:eastAsia="x-none"/>
        </w:rPr>
        <w:t xml:space="preserve"> z projektem budowlanym, obowiązującymi przepisami, o doprowadzeniu do należytego stanu i porządku terenu </w:t>
      </w:r>
      <w:r>
        <w:rPr>
          <w:rFonts w:asciiTheme="minorHAnsi" w:eastAsia="Times New Roman" w:hAnsiTheme="minorHAnsi" w:cstheme="minorHAnsi"/>
          <w:sz w:val="24"/>
          <w:szCs w:val="24"/>
          <w:lang w:eastAsia="x-none"/>
        </w:rPr>
        <w:t>wykonywania robót.</w:t>
      </w:r>
    </w:p>
    <w:p w14:paraId="2E54E8B4" w14:textId="77777777" w:rsidR="006D4317" w:rsidRDefault="006D4317" w:rsidP="00EB6D34">
      <w:pPr>
        <w:keepNext/>
        <w:keepLines/>
        <w:numPr>
          <w:ilvl w:val="0"/>
          <w:numId w:val="75"/>
        </w:numPr>
        <w:spacing w:after="0" w:line="276" w:lineRule="auto"/>
        <w:ind w:left="357" w:hanging="357"/>
        <w:jc w:val="both"/>
        <w:rPr>
          <w:rFonts w:asciiTheme="minorHAnsi" w:eastAsia="Times New Roman" w:hAnsiTheme="minorHAnsi" w:cstheme="minorHAnsi"/>
          <w:sz w:val="24"/>
          <w:szCs w:val="24"/>
          <w:lang w:val="x-none" w:eastAsia="x-none"/>
        </w:rPr>
      </w:pPr>
      <w:r>
        <w:rPr>
          <w:rFonts w:asciiTheme="minorHAnsi" w:eastAsia="Times New Roman" w:hAnsiTheme="minorHAnsi" w:cstheme="minorHAnsi"/>
          <w:sz w:val="24"/>
          <w:szCs w:val="24"/>
          <w:lang w:val="x-none" w:eastAsia="x-none"/>
        </w:rPr>
        <w:t xml:space="preserve"> Z czynności odbioru końcowego Strony sporządzają protokół zawierający ustalenia dokonane w toku odbioru. Odbiór końcowy następuje na podstawie protokołu odbioru podpisanego przez przedstawiciela Zamawiającego, Inspektora nadzoru inwestorskiego oraz przedstawiciela Wykonawcy.</w:t>
      </w:r>
    </w:p>
    <w:p w14:paraId="0A701D08" w14:textId="77777777" w:rsidR="006D4317" w:rsidRDefault="006D4317" w:rsidP="00EB6D34">
      <w:pPr>
        <w:keepNext/>
        <w:keepLines/>
        <w:numPr>
          <w:ilvl w:val="0"/>
          <w:numId w:val="75"/>
        </w:numPr>
        <w:spacing w:after="0" w:line="276" w:lineRule="auto"/>
        <w:ind w:left="357" w:hanging="357"/>
        <w:jc w:val="both"/>
        <w:rPr>
          <w:rFonts w:asciiTheme="minorHAnsi" w:eastAsia="Times New Roman" w:hAnsiTheme="minorHAnsi" w:cstheme="minorHAnsi"/>
          <w:sz w:val="24"/>
          <w:szCs w:val="24"/>
          <w:lang w:val="x-none" w:eastAsia="x-none"/>
        </w:rPr>
      </w:pPr>
      <w:r>
        <w:rPr>
          <w:rFonts w:asciiTheme="minorHAnsi" w:eastAsia="Times New Roman" w:hAnsiTheme="minorHAnsi" w:cstheme="minorHAnsi"/>
          <w:sz w:val="24"/>
          <w:szCs w:val="24"/>
          <w:lang w:val="x-none" w:eastAsia="x-none"/>
        </w:rPr>
        <w:t xml:space="preserve"> Jeżeli w toku czynności odbioru końcowego zostaną stwierdzone wady to Zamawiającemu przysługują następujące uprawnienia:</w:t>
      </w:r>
    </w:p>
    <w:p w14:paraId="0A167501" w14:textId="77777777" w:rsidR="006D4317" w:rsidRDefault="006D4317" w:rsidP="00EB6D34">
      <w:pPr>
        <w:keepNext/>
        <w:keepLines/>
        <w:numPr>
          <w:ilvl w:val="0"/>
          <w:numId w:val="78"/>
        </w:numPr>
        <w:spacing w:after="0" w:line="276" w:lineRule="auto"/>
        <w:jc w:val="both"/>
        <w:rPr>
          <w:rFonts w:asciiTheme="minorHAnsi" w:eastAsia="Times New Roman" w:hAnsiTheme="minorHAnsi" w:cstheme="minorHAnsi"/>
          <w:sz w:val="24"/>
          <w:szCs w:val="24"/>
          <w:lang w:val="x-none" w:eastAsia="x-none"/>
        </w:rPr>
      </w:pPr>
      <w:r>
        <w:rPr>
          <w:rFonts w:asciiTheme="minorHAnsi" w:eastAsia="Times New Roman" w:hAnsiTheme="minorHAnsi" w:cstheme="minorHAnsi"/>
          <w:sz w:val="24"/>
          <w:szCs w:val="24"/>
          <w:lang w:val="x-none" w:eastAsia="x-none"/>
        </w:rPr>
        <w:t>jeżeli wady nie nadają się do usunięcia to:</w:t>
      </w:r>
    </w:p>
    <w:p w14:paraId="1A936A94" w14:textId="77777777" w:rsidR="006D4317" w:rsidRDefault="006D4317" w:rsidP="00EB6D34">
      <w:pPr>
        <w:keepNext/>
        <w:keepLines/>
        <w:numPr>
          <w:ilvl w:val="0"/>
          <w:numId w:val="62"/>
        </w:numPr>
        <w:spacing w:after="0" w:line="276" w:lineRule="auto"/>
        <w:jc w:val="both"/>
        <w:rPr>
          <w:rFonts w:asciiTheme="minorHAnsi" w:eastAsia="Times New Roman" w:hAnsiTheme="minorHAnsi" w:cstheme="minorHAnsi"/>
          <w:sz w:val="24"/>
          <w:szCs w:val="24"/>
          <w:lang w:val="x-none" w:eastAsia="x-none"/>
        </w:rPr>
      </w:pPr>
      <w:r>
        <w:rPr>
          <w:rFonts w:asciiTheme="minorHAnsi" w:eastAsia="Times New Roman" w:hAnsiTheme="minorHAnsi" w:cstheme="minorHAnsi"/>
          <w:sz w:val="24"/>
          <w:szCs w:val="24"/>
          <w:lang w:val="x-none" w:eastAsia="x-none"/>
        </w:rPr>
        <w:t>jeżeli umożliwiają one użytkowanie przedmiotu umowy zgodnie z przeznaczeniem, Zamawiający może odebrać przedmiot odbioru i obniżyć odpowiednio wynagrodzenie Wykonawcy,</w:t>
      </w:r>
    </w:p>
    <w:p w14:paraId="246C609F" w14:textId="77777777" w:rsidR="006D4317" w:rsidRDefault="006D4317" w:rsidP="00EB6D34">
      <w:pPr>
        <w:keepNext/>
        <w:keepLines/>
        <w:numPr>
          <w:ilvl w:val="0"/>
          <w:numId w:val="62"/>
        </w:numPr>
        <w:spacing w:after="0" w:line="276" w:lineRule="auto"/>
        <w:jc w:val="both"/>
        <w:rPr>
          <w:rFonts w:asciiTheme="minorHAnsi" w:eastAsia="Times New Roman" w:hAnsiTheme="minorHAnsi" w:cstheme="minorHAnsi"/>
          <w:sz w:val="24"/>
          <w:szCs w:val="24"/>
          <w:lang w:val="x-none" w:eastAsia="x-none"/>
        </w:rPr>
      </w:pPr>
      <w:r>
        <w:rPr>
          <w:rFonts w:asciiTheme="minorHAnsi" w:eastAsia="Times New Roman" w:hAnsiTheme="minorHAnsi" w:cstheme="minorHAnsi"/>
          <w:sz w:val="24"/>
          <w:szCs w:val="24"/>
          <w:lang w:val="x-none" w:eastAsia="x-none"/>
        </w:rPr>
        <w:t>jeżeli uniemożliwiają użytkowanie przedmiotu umowy zgodnie z przeznaczeniem, Zamawiający może odstąpić od umowy lub żądać wykonania przedmiotu umowy po raz drugi na koszt Wykonawcy,</w:t>
      </w:r>
    </w:p>
    <w:p w14:paraId="6CC377B8" w14:textId="77777777" w:rsidR="006D4317" w:rsidRDefault="006D4317" w:rsidP="00EB6D34">
      <w:pPr>
        <w:keepNext/>
        <w:keepLines/>
        <w:numPr>
          <w:ilvl w:val="0"/>
          <w:numId w:val="78"/>
        </w:numPr>
        <w:spacing w:after="0" w:line="276" w:lineRule="auto"/>
        <w:jc w:val="both"/>
        <w:rPr>
          <w:rFonts w:asciiTheme="minorHAnsi" w:eastAsia="Times New Roman" w:hAnsiTheme="minorHAnsi" w:cstheme="minorHAnsi"/>
          <w:sz w:val="24"/>
          <w:szCs w:val="24"/>
          <w:lang w:val="x-none" w:eastAsia="x-none"/>
        </w:rPr>
      </w:pPr>
      <w:r>
        <w:rPr>
          <w:rFonts w:asciiTheme="minorHAnsi" w:eastAsia="Times New Roman" w:hAnsiTheme="minorHAnsi" w:cstheme="minorHAnsi"/>
          <w:sz w:val="24"/>
          <w:szCs w:val="24"/>
          <w:lang w:val="x-none" w:eastAsia="x-none"/>
        </w:rPr>
        <w:t>jeżeli wady nadają się do usunięcia to Zamawiający może:</w:t>
      </w:r>
    </w:p>
    <w:p w14:paraId="21D4C462" w14:textId="77777777" w:rsidR="006D4317" w:rsidRDefault="006D4317" w:rsidP="00EB6D34">
      <w:pPr>
        <w:keepNext/>
        <w:keepLines/>
        <w:numPr>
          <w:ilvl w:val="0"/>
          <w:numId w:val="63"/>
        </w:numPr>
        <w:spacing w:after="0" w:line="276" w:lineRule="auto"/>
        <w:jc w:val="both"/>
        <w:rPr>
          <w:rFonts w:asciiTheme="minorHAnsi" w:eastAsia="Times New Roman" w:hAnsiTheme="minorHAnsi" w:cstheme="minorHAnsi"/>
          <w:sz w:val="24"/>
          <w:szCs w:val="24"/>
          <w:lang w:val="x-none" w:eastAsia="x-none"/>
        </w:rPr>
      </w:pPr>
      <w:r>
        <w:rPr>
          <w:rFonts w:asciiTheme="minorHAnsi" w:eastAsia="Times New Roman" w:hAnsiTheme="minorHAnsi" w:cstheme="minorHAnsi"/>
          <w:sz w:val="24"/>
          <w:szCs w:val="24"/>
          <w:lang w:val="x-none" w:eastAsia="x-none"/>
        </w:rPr>
        <w:t>odmówić odbioru do czasu usunięcia wad; w przypadku odmowy odbioru, Zamawiający określa w protokole powód nie odebrania robót i termin usunięcia wad lub</w:t>
      </w:r>
    </w:p>
    <w:p w14:paraId="7A7EA4DC" w14:textId="77777777" w:rsidR="006D4317" w:rsidRDefault="006D4317" w:rsidP="00EB6D34">
      <w:pPr>
        <w:keepNext/>
        <w:keepLines/>
        <w:numPr>
          <w:ilvl w:val="0"/>
          <w:numId w:val="63"/>
        </w:numPr>
        <w:spacing w:after="0" w:line="276" w:lineRule="auto"/>
        <w:jc w:val="both"/>
        <w:rPr>
          <w:rFonts w:asciiTheme="minorHAnsi" w:eastAsia="Times New Roman" w:hAnsiTheme="minorHAnsi" w:cstheme="minorHAnsi"/>
          <w:sz w:val="24"/>
          <w:szCs w:val="24"/>
          <w:lang w:val="x-none" w:eastAsia="x-none"/>
        </w:rPr>
      </w:pPr>
      <w:r>
        <w:rPr>
          <w:rFonts w:asciiTheme="minorHAnsi" w:eastAsia="Times New Roman" w:hAnsiTheme="minorHAnsi" w:cstheme="minorHAnsi"/>
          <w:sz w:val="24"/>
          <w:szCs w:val="24"/>
          <w:lang w:val="x-none" w:eastAsia="x-none"/>
        </w:rPr>
        <w:t>dokonać odbioru i wyznaczyć termin usunięcia wad zatrzymując odpowiednią do kosztów usunięcia wad część wynagrodzenia Wykonawcy tytułem kaucji gwarancyjnej.</w:t>
      </w:r>
    </w:p>
    <w:p w14:paraId="67879424" w14:textId="77777777" w:rsidR="006D4317" w:rsidRDefault="006D4317" w:rsidP="00EB6D34">
      <w:pPr>
        <w:keepNext/>
        <w:keepLines/>
        <w:numPr>
          <w:ilvl w:val="0"/>
          <w:numId w:val="75"/>
        </w:numPr>
        <w:spacing w:after="0" w:line="276" w:lineRule="auto"/>
        <w:ind w:left="357" w:hanging="357"/>
        <w:jc w:val="both"/>
        <w:rPr>
          <w:rFonts w:asciiTheme="minorHAnsi" w:eastAsia="Times New Roman" w:hAnsiTheme="minorHAnsi" w:cstheme="minorHAnsi"/>
          <w:sz w:val="24"/>
          <w:szCs w:val="24"/>
          <w:lang w:val="x-none" w:eastAsia="x-none"/>
        </w:rPr>
      </w:pPr>
      <w:r>
        <w:rPr>
          <w:rFonts w:asciiTheme="minorHAnsi" w:eastAsia="Times New Roman" w:hAnsiTheme="minorHAnsi" w:cstheme="minorHAnsi"/>
          <w:sz w:val="24"/>
          <w:szCs w:val="24"/>
          <w:lang w:val="x-none" w:eastAsia="x-none"/>
        </w:rPr>
        <w:t xml:space="preserve">Do czasu zakończenia czynności związanych z odbiorem, zakończonych podpisaniem protokołu odbioru bez zastrzeżeń, Wykonawca ponosi pełną odpowiedzialność za teren </w:t>
      </w:r>
      <w:r>
        <w:rPr>
          <w:rFonts w:asciiTheme="minorHAnsi" w:eastAsia="Times New Roman" w:hAnsiTheme="minorHAnsi" w:cstheme="minorHAnsi"/>
          <w:sz w:val="24"/>
          <w:szCs w:val="24"/>
          <w:lang w:eastAsia="x-none"/>
        </w:rPr>
        <w:t>wykonywania robót</w:t>
      </w:r>
      <w:r>
        <w:rPr>
          <w:rFonts w:asciiTheme="minorHAnsi" w:eastAsia="Times New Roman" w:hAnsiTheme="minorHAnsi" w:cstheme="minorHAnsi"/>
          <w:sz w:val="24"/>
          <w:szCs w:val="24"/>
          <w:lang w:val="x-none" w:eastAsia="x-none"/>
        </w:rPr>
        <w:t>.</w:t>
      </w:r>
    </w:p>
    <w:p w14:paraId="574B0B9C" w14:textId="77777777" w:rsidR="006D4317" w:rsidRDefault="006D4317" w:rsidP="006D4317">
      <w:pPr>
        <w:keepNext/>
        <w:keepLines/>
        <w:spacing w:after="0" w:line="276" w:lineRule="auto"/>
        <w:jc w:val="center"/>
        <w:rPr>
          <w:b/>
          <w:sz w:val="24"/>
          <w:szCs w:val="24"/>
        </w:rPr>
      </w:pPr>
    </w:p>
    <w:p w14:paraId="7509340A" w14:textId="77777777" w:rsidR="006D4317" w:rsidRDefault="006D4317" w:rsidP="006D4317">
      <w:pPr>
        <w:keepNext/>
        <w:keepLines/>
        <w:spacing w:after="0" w:line="276" w:lineRule="auto"/>
        <w:jc w:val="center"/>
        <w:rPr>
          <w:b/>
          <w:sz w:val="24"/>
          <w:szCs w:val="24"/>
        </w:rPr>
      </w:pPr>
      <w:r>
        <w:rPr>
          <w:b/>
          <w:sz w:val="24"/>
          <w:szCs w:val="24"/>
        </w:rPr>
        <w:t>§ 9. GWARANCJA i RĘKOJMIA</w:t>
      </w:r>
    </w:p>
    <w:p w14:paraId="7D1E51B3" w14:textId="77777777" w:rsidR="006D4317" w:rsidRDefault="006D4317" w:rsidP="006D4317">
      <w:pPr>
        <w:keepNext/>
        <w:keepLines/>
        <w:spacing w:after="0" w:line="276" w:lineRule="auto"/>
        <w:rPr>
          <w:sz w:val="24"/>
          <w:szCs w:val="24"/>
        </w:rPr>
      </w:pPr>
    </w:p>
    <w:p w14:paraId="0F3139CA" w14:textId="77777777" w:rsidR="006D4317" w:rsidRDefault="006D4317" w:rsidP="00EB6D34">
      <w:pPr>
        <w:pStyle w:val="Akapitzlist"/>
        <w:keepNext/>
        <w:keepLines/>
        <w:numPr>
          <w:ilvl w:val="0"/>
          <w:numId w:val="79"/>
        </w:numPr>
        <w:spacing w:line="276" w:lineRule="auto"/>
        <w:jc w:val="both"/>
        <w:rPr>
          <w:rFonts w:asciiTheme="minorHAnsi" w:eastAsia="MS Mincho" w:hAnsiTheme="minorHAnsi" w:cstheme="minorHAnsi"/>
        </w:rPr>
      </w:pPr>
      <w:r>
        <w:rPr>
          <w:rFonts w:asciiTheme="minorHAnsi" w:eastAsia="MS Mincho" w:hAnsiTheme="minorHAnsi" w:cstheme="minorHAnsi"/>
        </w:rPr>
        <w:t xml:space="preserve">Wykonawca udziela Zamawiającemu gwarancji  na wykonane roboty budowlane oraz użyte /dostarczone materiały/urządzenia na okres </w:t>
      </w:r>
      <w:r>
        <w:rPr>
          <w:rFonts w:asciiTheme="minorHAnsi" w:eastAsia="MS Mincho" w:hAnsiTheme="minorHAnsi" w:cstheme="minorHAnsi"/>
          <w:lang w:val="pl-PL"/>
        </w:rPr>
        <w:t>………..</w:t>
      </w:r>
      <w:r>
        <w:rPr>
          <w:rFonts w:asciiTheme="minorHAnsi" w:eastAsia="MS Mincho" w:hAnsiTheme="minorHAnsi" w:cstheme="minorHAnsi"/>
        </w:rPr>
        <w:t xml:space="preserve"> miesięcy licząc od dnia bezusterkowego końcowego odbioru robót</w:t>
      </w:r>
      <w:r>
        <w:rPr>
          <w:rFonts w:asciiTheme="minorHAnsi" w:eastAsia="MS Mincho" w:hAnsiTheme="minorHAnsi" w:cstheme="minorHAnsi"/>
          <w:lang w:val="pl-PL"/>
        </w:rPr>
        <w:t>, z zastrzeżeniem ust. 2.</w:t>
      </w:r>
    </w:p>
    <w:p w14:paraId="6E82B44D" w14:textId="77777777" w:rsidR="006D4317" w:rsidRDefault="006D4317" w:rsidP="00EB6D34">
      <w:pPr>
        <w:keepNext/>
        <w:keepLines/>
        <w:numPr>
          <w:ilvl w:val="0"/>
          <w:numId w:val="79"/>
        </w:numPr>
        <w:spacing w:after="0" w:line="276" w:lineRule="auto"/>
        <w:jc w:val="both"/>
        <w:rPr>
          <w:rFonts w:asciiTheme="minorHAnsi" w:eastAsia="MS Mincho" w:hAnsiTheme="minorHAnsi" w:cstheme="minorHAnsi"/>
          <w:sz w:val="24"/>
          <w:szCs w:val="24"/>
          <w:lang w:val="x-none" w:eastAsia="x-none"/>
        </w:rPr>
      </w:pPr>
      <w:r>
        <w:rPr>
          <w:rFonts w:asciiTheme="minorHAnsi" w:eastAsia="MS Mincho" w:hAnsiTheme="minorHAnsi" w:cstheme="minorHAnsi"/>
          <w:sz w:val="24"/>
          <w:szCs w:val="24"/>
          <w:lang w:eastAsia="pl-PL"/>
        </w:rPr>
        <w:t>Zamontowane przez Wykonawcę oprawy oświetleniowe objęte będą dziesięcioletnią gwarancją producenta.</w:t>
      </w:r>
    </w:p>
    <w:p w14:paraId="274BD779" w14:textId="77777777" w:rsidR="006D4317" w:rsidRDefault="006D4317" w:rsidP="00EB6D34">
      <w:pPr>
        <w:keepNext/>
        <w:keepLines/>
        <w:numPr>
          <w:ilvl w:val="0"/>
          <w:numId w:val="79"/>
        </w:numPr>
        <w:spacing w:after="0" w:line="276" w:lineRule="auto"/>
        <w:jc w:val="both"/>
        <w:rPr>
          <w:rFonts w:asciiTheme="minorHAnsi" w:eastAsia="MS Mincho" w:hAnsiTheme="minorHAnsi" w:cstheme="minorHAnsi"/>
          <w:sz w:val="24"/>
          <w:szCs w:val="24"/>
          <w:lang w:val="x-none" w:eastAsia="x-none"/>
        </w:rPr>
      </w:pPr>
      <w:r>
        <w:rPr>
          <w:rFonts w:asciiTheme="minorHAnsi" w:eastAsia="MS Mincho" w:hAnsiTheme="minorHAnsi" w:cstheme="minorHAnsi"/>
          <w:sz w:val="24"/>
          <w:szCs w:val="24"/>
          <w:lang w:val="x-none" w:eastAsia="x-none"/>
        </w:rPr>
        <w:lastRenderedPageBreak/>
        <w:t>Zamawiający może dochodzić roszczeń z tytułu gwarancji także po terminie określonym w ust. 1, jeżeli  zgłosił  Wykonawcy wadę przed upływem tego terminu.</w:t>
      </w:r>
    </w:p>
    <w:p w14:paraId="23960D35" w14:textId="77777777" w:rsidR="006D4317" w:rsidRDefault="006D4317" w:rsidP="00EB6D34">
      <w:pPr>
        <w:keepNext/>
        <w:keepLines/>
        <w:numPr>
          <w:ilvl w:val="0"/>
          <w:numId w:val="79"/>
        </w:numPr>
        <w:spacing w:after="0" w:line="276" w:lineRule="auto"/>
        <w:jc w:val="both"/>
        <w:rPr>
          <w:rFonts w:asciiTheme="minorHAnsi" w:eastAsia="MS Mincho" w:hAnsiTheme="minorHAnsi" w:cstheme="minorHAnsi"/>
          <w:sz w:val="24"/>
          <w:szCs w:val="24"/>
          <w:lang w:val="x-none" w:eastAsia="x-none"/>
        </w:rPr>
      </w:pPr>
      <w:r>
        <w:rPr>
          <w:rFonts w:asciiTheme="minorHAnsi" w:eastAsia="MS Mincho" w:hAnsiTheme="minorHAnsi" w:cstheme="minorHAnsi"/>
          <w:sz w:val="24"/>
          <w:szCs w:val="24"/>
          <w:lang w:val="x-none" w:eastAsia="x-none"/>
        </w:rPr>
        <w:t>Wykonawca ponosi pełną odpowiedzialność z tytułu gwarancji jakości za wady przedmiotu umowy. W toku czynności odbiorowych i w okresie gwarancji jakości Wykonawca usunie stwierdzone wady na własny koszt.</w:t>
      </w:r>
    </w:p>
    <w:p w14:paraId="4E857256" w14:textId="77777777" w:rsidR="006D4317" w:rsidRDefault="006D4317" w:rsidP="00EB6D34">
      <w:pPr>
        <w:keepNext/>
        <w:keepLines/>
        <w:numPr>
          <w:ilvl w:val="0"/>
          <w:numId w:val="79"/>
        </w:numPr>
        <w:spacing w:after="0" w:line="276" w:lineRule="auto"/>
        <w:jc w:val="both"/>
        <w:rPr>
          <w:rFonts w:asciiTheme="minorHAnsi" w:eastAsia="MS Mincho" w:hAnsiTheme="minorHAnsi" w:cstheme="minorHAnsi"/>
          <w:sz w:val="24"/>
          <w:szCs w:val="24"/>
          <w:lang w:val="x-none" w:eastAsia="x-none"/>
        </w:rPr>
      </w:pPr>
      <w:r>
        <w:rPr>
          <w:rFonts w:asciiTheme="minorHAnsi" w:eastAsia="MS Mincho" w:hAnsiTheme="minorHAnsi" w:cstheme="minorHAnsi"/>
          <w:sz w:val="24"/>
          <w:szCs w:val="24"/>
          <w:lang w:val="x-none" w:eastAsia="x-none"/>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14:paraId="70801D0A" w14:textId="77777777" w:rsidR="006D4317" w:rsidRDefault="006D4317" w:rsidP="00EB6D34">
      <w:pPr>
        <w:keepNext/>
        <w:keepLines/>
        <w:numPr>
          <w:ilvl w:val="0"/>
          <w:numId w:val="79"/>
        </w:numPr>
        <w:spacing w:after="0" w:line="276" w:lineRule="auto"/>
        <w:jc w:val="both"/>
        <w:rPr>
          <w:rFonts w:asciiTheme="minorHAnsi" w:eastAsia="MS Mincho" w:hAnsiTheme="minorHAnsi" w:cstheme="minorHAnsi"/>
          <w:sz w:val="24"/>
          <w:szCs w:val="24"/>
          <w:lang w:val="x-none" w:eastAsia="x-none"/>
        </w:rPr>
      </w:pPr>
      <w:r>
        <w:rPr>
          <w:rFonts w:asciiTheme="minorHAnsi" w:eastAsia="MS Mincho" w:hAnsiTheme="minorHAnsi" w:cstheme="minorHAnsi"/>
          <w:sz w:val="24"/>
          <w:szCs w:val="24"/>
          <w:lang w:val="x-none" w:eastAsia="x-none"/>
        </w:rPr>
        <w:t>Termin wyznaczony Wykonawcy na usunięcie wad musi być technicznie uzasadniony i nie krótszy niż 14 dni od daty zgłoszenia wady przez Zamawiającego.</w:t>
      </w:r>
    </w:p>
    <w:p w14:paraId="7DE6F3A1" w14:textId="77777777" w:rsidR="006D4317" w:rsidRDefault="006D4317" w:rsidP="00EB6D34">
      <w:pPr>
        <w:keepNext/>
        <w:keepLines/>
        <w:numPr>
          <w:ilvl w:val="0"/>
          <w:numId w:val="79"/>
        </w:numPr>
        <w:spacing w:after="0" w:line="276" w:lineRule="auto"/>
        <w:jc w:val="both"/>
        <w:rPr>
          <w:rFonts w:asciiTheme="minorHAnsi" w:eastAsia="MS Mincho" w:hAnsiTheme="minorHAnsi" w:cstheme="minorHAnsi"/>
          <w:sz w:val="24"/>
          <w:szCs w:val="24"/>
          <w:lang w:val="x-none" w:eastAsia="x-none"/>
        </w:rPr>
      </w:pPr>
      <w:r>
        <w:rPr>
          <w:rFonts w:asciiTheme="minorHAnsi" w:eastAsia="MS Mincho" w:hAnsiTheme="minorHAnsi" w:cstheme="minorHAnsi"/>
          <w:sz w:val="24"/>
          <w:szCs w:val="24"/>
          <w:lang w:val="x-none" w:eastAsia="x-none"/>
        </w:rPr>
        <w:t>O zauważonych wadach w okresie gwarancji jakości w przedmiocie umowy, Zamawiający zawiadomi Wykonawcę w terminie 14 dni od ich ujawnienia.</w:t>
      </w:r>
    </w:p>
    <w:p w14:paraId="201D5004" w14:textId="77777777" w:rsidR="006D4317" w:rsidRDefault="006D4317" w:rsidP="00EB6D34">
      <w:pPr>
        <w:keepNext/>
        <w:keepLines/>
        <w:numPr>
          <w:ilvl w:val="0"/>
          <w:numId w:val="79"/>
        </w:numPr>
        <w:spacing w:after="0" w:line="276" w:lineRule="auto"/>
        <w:jc w:val="both"/>
        <w:rPr>
          <w:rFonts w:asciiTheme="minorHAnsi" w:eastAsia="MS Mincho" w:hAnsiTheme="minorHAnsi" w:cstheme="minorHAnsi"/>
          <w:sz w:val="24"/>
          <w:szCs w:val="24"/>
          <w:lang w:val="x-none" w:eastAsia="x-none"/>
        </w:rPr>
      </w:pPr>
      <w:r>
        <w:rPr>
          <w:rFonts w:asciiTheme="minorHAnsi" w:eastAsia="MS Mincho" w:hAnsiTheme="minorHAnsi" w:cstheme="minorHAnsi"/>
          <w:sz w:val="24"/>
          <w:szCs w:val="24"/>
          <w:lang w:val="x-none" w:eastAsia="x-none"/>
        </w:rPr>
        <w:t>Po odbiorze robót związanych z usunięciem wad z tytułu gwarancji, okres gwarancji ulega wydłużeniu o czas od zgłoszenia do usunięcia wady.</w:t>
      </w:r>
    </w:p>
    <w:p w14:paraId="1F936BEB" w14:textId="77777777" w:rsidR="006D4317" w:rsidRDefault="006D4317" w:rsidP="00EB6D34">
      <w:pPr>
        <w:keepNext/>
        <w:keepLines/>
        <w:numPr>
          <w:ilvl w:val="0"/>
          <w:numId w:val="79"/>
        </w:numPr>
        <w:spacing w:after="0" w:line="276" w:lineRule="auto"/>
        <w:jc w:val="both"/>
        <w:rPr>
          <w:rFonts w:asciiTheme="minorHAnsi" w:eastAsia="MS Mincho" w:hAnsiTheme="minorHAnsi" w:cstheme="minorHAnsi"/>
          <w:sz w:val="24"/>
          <w:szCs w:val="24"/>
          <w:lang w:val="x-none" w:eastAsia="x-none"/>
        </w:rPr>
      </w:pPr>
      <w:r>
        <w:rPr>
          <w:rFonts w:asciiTheme="minorHAnsi" w:eastAsia="MS Mincho" w:hAnsiTheme="minorHAnsi" w:cstheme="minorHAnsi"/>
          <w:sz w:val="24"/>
          <w:szCs w:val="24"/>
          <w:lang w:val="x-none" w:eastAsia="x-none"/>
        </w:rPr>
        <w:t>Niezależnie od gwarancji Zamawiającemu przysługują uprawnienia z tytułu rękojmi zgodnie z zasadami określonymi przez Kodeks Cywilny</w:t>
      </w:r>
      <w:r>
        <w:rPr>
          <w:rFonts w:asciiTheme="minorHAnsi" w:eastAsia="MS Mincho" w:hAnsiTheme="minorHAnsi" w:cstheme="minorHAnsi"/>
          <w:sz w:val="24"/>
          <w:szCs w:val="24"/>
          <w:lang w:eastAsia="x-none"/>
        </w:rPr>
        <w:t>.</w:t>
      </w:r>
    </w:p>
    <w:p w14:paraId="759FCE44" w14:textId="77777777" w:rsidR="006D4317" w:rsidRDefault="006D4317" w:rsidP="006D4317">
      <w:pPr>
        <w:keepNext/>
        <w:keepLines/>
        <w:spacing w:after="0" w:line="276" w:lineRule="auto"/>
        <w:jc w:val="both"/>
        <w:rPr>
          <w:rFonts w:eastAsia="MS Mincho" w:cs="Calibri"/>
          <w:b/>
          <w:sz w:val="24"/>
          <w:szCs w:val="24"/>
          <w:lang w:eastAsia="pl-PL"/>
        </w:rPr>
      </w:pPr>
    </w:p>
    <w:p w14:paraId="0EB8F3E1" w14:textId="77777777" w:rsidR="006D4317" w:rsidRDefault="006D4317" w:rsidP="006D4317">
      <w:pPr>
        <w:keepNext/>
        <w:keepLines/>
        <w:spacing w:after="0" w:line="276" w:lineRule="auto"/>
        <w:jc w:val="center"/>
        <w:rPr>
          <w:rFonts w:eastAsia="MS Mincho" w:cs="Calibri"/>
          <w:b/>
          <w:sz w:val="24"/>
          <w:szCs w:val="24"/>
          <w:lang w:eastAsia="pl-PL"/>
        </w:rPr>
      </w:pPr>
      <w:r>
        <w:rPr>
          <w:rFonts w:eastAsia="MS Mincho" w:cs="Calibri"/>
          <w:b/>
          <w:sz w:val="24"/>
          <w:szCs w:val="24"/>
          <w:lang w:eastAsia="pl-PL"/>
        </w:rPr>
        <w:t>§ 10. PODWYKONAWSTWO</w:t>
      </w:r>
    </w:p>
    <w:p w14:paraId="6870A4E0" w14:textId="77777777" w:rsidR="006D4317" w:rsidRDefault="006D4317" w:rsidP="006D4317">
      <w:pPr>
        <w:keepNext/>
        <w:keepLines/>
        <w:spacing w:after="0" w:line="276" w:lineRule="auto"/>
        <w:jc w:val="center"/>
        <w:rPr>
          <w:rFonts w:eastAsia="MS Mincho" w:cs="Calibri"/>
          <w:sz w:val="24"/>
          <w:szCs w:val="24"/>
          <w:lang w:eastAsia="pl-PL"/>
        </w:rPr>
      </w:pPr>
    </w:p>
    <w:p w14:paraId="447210AC" w14:textId="77777777" w:rsidR="006D4317" w:rsidRDefault="006D4317" w:rsidP="00EB6D34">
      <w:pPr>
        <w:keepNext/>
        <w:keepLines/>
        <w:numPr>
          <w:ilvl w:val="1"/>
          <w:numId w:val="56"/>
        </w:numPr>
        <w:spacing w:after="0" w:line="276" w:lineRule="auto"/>
        <w:ind w:left="357" w:hanging="357"/>
        <w:jc w:val="both"/>
        <w:rPr>
          <w:rFonts w:eastAsia="MS Mincho" w:cs="Calibri"/>
          <w:sz w:val="24"/>
          <w:szCs w:val="24"/>
          <w:lang w:eastAsia="pl-PL"/>
        </w:rPr>
      </w:pPr>
      <w:r>
        <w:rPr>
          <w:rFonts w:eastAsia="MS Mincho" w:cs="Calibri"/>
          <w:sz w:val="24"/>
          <w:szCs w:val="24"/>
          <w:lang w:eastAsia="pl-PL"/>
        </w:rPr>
        <w:t>Zgodnie z ofertą złożoną w przetargu, Wykonawca zamierza powierzyć wykonanie części zamówienia następującemu/</w:t>
      </w:r>
      <w:proofErr w:type="spellStart"/>
      <w:r>
        <w:rPr>
          <w:rFonts w:eastAsia="MS Mincho" w:cs="Calibri"/>
          <w:sz w:val="24"/>
          <w:szCs w:val="24"/>
          <w:lang w:eastAsia="pl-PL"/>
        </w:rPr>
        <w:t>ym</w:t>
      </w:r>
      <w:proofErr w:type="spellEnd"/>
      <w:r>
        <w:rPr>
          <w:rFonts w:eastAsia="MS Mincho" w:cs="Calibri"/>
          <w:sz w:val="24"/>
          <w:szCs w:val="24"/>
          <w:lang w:eastAsia="pl-PL"/>
        </w:rPr>
        <w:t xml:space="preserve"> Podwykonawcy/om:</w:t>
      </w:r>
    </w:p>
    <w:p w14:paraId="66F67484" w14:textId="77777777" w:rsidR="006D4317" w:rsidRDefault="006D4317" w:rsidP="006D4317">
      <w:pPr>
        <w:keepNext/>
        <w:keepLines/>
        <w:spacing w:after="0" w:line="276" w:lineRule="auto"/>
        <w:ind w:left="357"/>
        <w:jc w:val="both"/>
        <w:rPr>
          <w:rFonts w:eastAsia="MS Mincho" w:cs="Calibri"/>
          <w:sz w:val="24"/>
          <w:szCs w:val="24"/>
          <w:lang w:eastAsia="pl-PL"/>
        </w:rPr>
      </w:pPr>
    </w:p>
    <w:p w14:paraId="17E0EA96" w14:textId="77777777" w:rsidR="006D4317" w:rsidRDefault="006D4317" w:rsidP="006D4317">
      <w:pPr>
        <w:keepNext/>
        <w:keepLines/>
        <w:spacing w:after="0" w:line="276" w:lineRule="auto"/>
        <w:ind w:left="357"/>
        <w:jc w:val="center"/>
        <w:rPr>
          <w:rFonts w:eastAsia="MS Mincho" w:cs="Calibri"/>
          <w:sz w:val="24"/>
          <w:szCs w:val="24"/>
          <w:lang w:eastAsia="pl-PL"/>
        </w:rPr>
      </w:pPr>
      <w:r>
        <w:rPr>
          <w:rFonts w:eastAsia="MS Mincho" w:cs="Calibri"/>
          <w:sz w:val="24"/>
          <w:szCs w:val="24"/>
          <w:lang w:eastAsia="pl-PL"/>
        </w:rPr>
        <w:t>...........................................................................................................</w:t>
      </w:r>
    </w:p>
    <w:p w14:paraId="2A942EEC" w14:textId="77777777" w:rsidR="006D4317" w:rsidRDefault="006D4317" w:rsidP="006D4317">
      <w:pPr>
        <w:keepNext/>
        <w:keepLines/>
        <w:spacing w:after="0" w:line="276" w:lineRule="auto"/>
        <w:ind w:left="357"/>
        <w:jc w:val="center"/>
        <w:rPr>
          <w:rFonts w:eastAsia="MS Mincho" w:cs="Calibri"/>
          <w:i/>
          <w:sz w:val="24"/>
          <w:szCs w:val="24"/>
          <w:lang w:eastAsia="pl-PL"/>
        </w:rPr>
      </w:pPr>
      <w:r>
        <w:rPr>
          <w:rFonts w:eastAsia="MS Mincho" w:cs="Calibri"/>
          <w:i/>
          <w:sz w:val="24"/>
          <w:szCs w:val="24"/>
          <w:lang w:eastAsia="pl-PL"/>
        </w:rPr>
        <w:t>(imię i nazwisko/nazwa Podwykonawcy)</w:t>
      </w:r>
    </w:p>
    <w:p w14:paraId="11D8D094" w14:textId="77777777" w:rsidR="006D4317" w:rsidRDefault="006D4317" w:rsidP="006D4317">
      <w:pPr>
        <w:keepNext/>
        <w:keepLines/>
        <w:spacing w:after="0" w:line="276" w:lineRule="auto"/>
        <w:ind w:left="357"/>
        <w:jc w:val="center"/>
        <w:rPr>
          <w:rFonts w:eastAsia="MS Mincho" w:cs="Calibri"/>
          <w:sz w:val="24"/>
          <w:szCs w:val="24"/>
          <w:lang w:eastAsia="pl-PL"/>
        </w:rPr>
      </w:pPr>
    </w:p>
    <w:p w14:paraId="45C68420" w14:textId="77777777" w:rsidR="006D4317" w:rsidRDefault="006D4317" w:rsidP="006D4317">
      <w:pPr>
        <w:keepNext/>
        <w:keepLines/>
        <w:spacing w:after="0" w:line="276" w:lineRule="auto"/>
        <w:ind w:left="357"/>
        <w:jc w:val="center"/>
        <w:rPr>
          <w:rFonts w:eastAsia="MS Mincho" w:cs="Calibri"/>
          <w:sz w:val="24"/>
          <w:szCs w:val="24"/>
          <w:lang w:eastAsia="pl-PL"/>
        </w:rPr>
      </w:pPr>
      <w:r>
        <w:rPr>
          <w:rFonts w:eastAsia="MS Mincho" w:cs="Calibri"/>
          <w:sz w:val="24"/>
          <w:szCs w:val="24"/>
          <w:lang w:eastAsia="pl-PL"/>
        </w:rPr>
        <w:t>...........................................................................................................</w:t>
      </w:r>
    </w:p>
    <w:p w14:paraId="6BC7889A" w14:textId="77777777" w:rsidR="006D4317" w:rsidRDefault="006D4317" w:rsidP="006D4317">
      <w:pPr>
        <w:keepNext/>
        <w:keepLines/>
        <w:spacing w:after="0" w:line="276" w:lineRule="auto"/>
        <w:ind w:left="357"/>
        <w:jc w:val="center"/>
        <w:rPr>
          <w:rFonts w:eastAsia="MS Mincho" w:cs="Calibri"/>
          <w:i/>
          <w:sz w:val="24"/>
          <w:szCs w:val="24"/>
          <w:lang w:eastAsia="pl-PL"/>
        </w:rPr>
      </w:pPr>
      <w:r>
        <w:rPr>
          <w:rFonts w:eastAsia="MS Mincho" w:cs="Calibri"/>
          <w:i/>
          <w:sz w:val="24"/>
          <w:szCs w:val="24"/>
          <w:lang w:eastAsia="pl-PL"/>
        </w:rPr>
        <w:t>(osoby do kontaktu i dane kontaktowe)</w:t>
      </w:r>
    </w:p>
    <w:p w14:paraId="60D07900" w14:textId="77777777" w:rsidR="006D4317" w:rsidRDefault="006D4317" w:rsidP="006D4317">
      <w:pPr>
        <w:keepNext/>
        <w:keepLines/>
        <w:spacing w:after="0" w:line="276" w:lineRule="auto"/>
        <w:ind w:left="357"/>
        <w:jc w:val="center"/>
        <w:rPr>
          <w:rFonts w:eastAsia="MS Mincho" w:cs="Calibri"/>
          <w:sz w:val="24"/>
          <w:szCs w:val="24"/>
          <w:lang w:eastAsia="pl-PL"/>
        </w:rPr>
      </w:pPr>
    </w:p>
    <w:p w14:paraId="38BED4FC" w14:textId="77777777" w:rsidR="006D4317" w:rsidRDefault="006D4317" w:rsidP="006D4317">
      <w:pPr>
        <w:keepNext/>
        <w:keepLines/>
        <w:spacing w:after="0" w:line="276" w:lineRule="auto"/>
        <w:ind w:left="357"/>
        <w:jc w:val="center"/>
        <w:rPr>
          <w:rFonts w:eastAsia="MS Mincho" w:cs="Calibri"/>
          <w:sz w:val="24"/>
          <w:szCs w:val="24"/>
          <w:lang w:eastAsia="pl-PL"/>
        </w:rPr>
      </w:pPr>
      <w:r>
        <w:rPr>
          <w:rFonts w:eastAsia="MS Mincho" w:cs="Calibri"/>
          <w:sz w:val="24"/>
          <w:szCs w:val="24"/>
          <w:lang w:eastAsia="pl-PL"/>
        </w:rPr>
        <w:t>...........................................................................................................</w:t>
      </w:r>
    </w:p>
    <w:p w14:paraId="0BFD952D" w14:textId="77777777" w:rsidR="006D4317" w:rsidRDefault="006D4317" w:rsidP="006D4317">
      <w:pPr>
        <w:keepNext/>
        <w:keepLines/>
        <w:spacing w:after="0" w:line="276" w:lineRule="auto"/>
        <w:ind w:left="357"/>
        <w:jc w:val="center"/>
        <w:rPr>
          <w:rFonts w:eastAsia="MS Mincho" w:cs="Calibri"/>
          <w:i/>
          <w:sz w:val="24"/>
          <w:szCs w:val="24"/>
          <w:lang w:eastAsia="pl-PL"/>
        </w:rPr>
      </w:pPr>
      <w:r>
        <w:rPr>
          <w:rFonts w:eastAsia="MS Mincho" w:cs="Calibri"/>
          <w:i/>
          <w:sz w:val="24"/>
          <w:szCs w:val="24"/>
          <w:lang w:eastAsia="pl-PL"/>
        </w:rPr>
        <w:t xml:space="preserve"> (zakres powierzanej części zamówienia)</w:t>
      </w:r>
    </w:p>
    <w:p w14:paraId="1A5099B8" w14:textId="77777777" w:rsidR="006D4317" w:rsidRDefault="006D4317" w:rsidP="006D4317">
      <w:pPr>
        <w:keepNext/>
        <w:keepLines/>
        <w:spacing w:after="0" w:line="276" w:lineRule="auto"/>
        <w:ind w:left="357"/>
        <w:jc w:val="center"/>
        <w:rPr>
          <w:rFonts w:eastAsia="MS Mincho" w:cs="Calibri"/>
          <w:sz w:val="24"/>
          <w:szCs w:val="24"/>
          <w:lang w:eastAsia="pl-PL"/>
        </w:rPr>
      </w:pPr>
    </w:p>
    <w:p w14:paraId="2125EE6E" w14:textId="77777777" w:rsidR="006D4317" w:rsidRDefault="006D4317" w:rsidP="00EB6D34">
      <w:pPr>
        <w:keepNext/>
        <w:keepLines/>
        <w:numPr>
          <w:ilvl w:val="0"/>
          <w:numId w:val="80"/>
        </w:numPr>
        <w:spacing w:after="0" w:line="276" w:lineRule="auto"/>
        <w:jc w:val="both"/>
        <w:rPr>
          <w:rFonts w:asciiTheme="minorHAnsi" w:eastAsia="MS Mincho" w:hAnsiTheme="minorHAnsi" w:cstheme="minorHAnsi"/>
          <w:sz w:val="24"/>
          <w:szCs w:val="24"/>
          <w:lang w:val="x-none" w:eastAsia="x-none"/>
        </w:rPr>
      </w:pPr>
      <w:r>
        <w:rPr>
          <w:rFonts w:asciiTheme="minorHAnsi" w:eastAsia="MS Mincho" w:hAnsiTheme="minorHAnsi" w:cstheme="minorHAnsi"/>
          <w:sz w:val="24"/>
          <w:szCs w:val="24"/>
          <w:lang w:val="x-none" w:eastAsia="x-none"/>
        </w:rPr>
        <w:t>Zmiana Podwykonawcy lub dalszego Podwykonawcy w zakresie wykonania robót budowlanych stanowiących przedmiot umowy nie stanowi zmiany umowy, ale jest wymagana zgoda Zamawiającego na zmianę Podwykonawcy lub dalszego Podwykonawcy, wyrażona poprzez pisemną akceptację umowy o podwykonawstwo.</w:t>
      </w:r>
    </w:p>
    <w:p w14:paraId="4738A97C" w14:textId="77777777" w:rsidR="006D4317" w:rsidRDefault="006D4317" w:rsidP="00EB6D34">
      <w:pPr>
        <w:keepNext/>
        <w:keepLines/>
        <w:numPr>
          <w:ilvl w:val="0"/>
          <w:numId w:val="80"/>
        </w:numPr>
        <w:spacing w:after="0" w:line="276" w:lineRule="auto"/>
        <w:ind w:left="357" w:hanging="357"/>
        <w:jc w:val="both"/>
        <w:rPr>
          <w:rFonts w:asciiTheme="minorHAnsi" w:eastAsia="MS Mincho" w:hAnsiTheme="minorHAnsi" w:cstheme="minorHAnsi"/>
          <w:sz w:val="24"/>
          <w:szCs w:val="24"/>
          <w:lang w:val="x-none" w:eastAsia="x-none"/>
        </w:rPr>
      </w:pPr>
      <w:r>
        <w:rPr>
          <w:rFonts w:asciiTheme="minorHAnsi" w:eastAsia="MS Mincho" w:hAnsiTheme="minorHAnsi" w:cstheme="minorHAnsi"/>
          <w:sz w:val="24"/>
          <w:szCs w:val="24"/>
          <w:lang w:val="x-none" w:eastAsia="x-none"/>
        </w:rPr>
        <w:t>Wykonanie prac w podwykonawstwie nie zwalnia Wykonawcy z odpowiedzialności za wykonanie obowiązków wynikających z umowy i obowiązujących przepisów prawa. Wykonawca odpowiada za działania i zaniechania podwykonawców jak za własne</w:t>
      </w:r>
      <w:r>
        <w:rPr>
          <w:rFonts w:asciiTheme="minorHAnsi" w:eastAsia="MS Mincho" w:hAnsiTheme="minorHAnsi" w:cstheme="minorHAnsi"/>
          <w:sz w:val="24"/>
          <w:szCs w:val="24"/>
          <w:lang w:val="x-none" w:eastAsia="pl-PL"/>
        </w:rPr>
        <w:t>.</w:t>
      </w:r>
    </w:p>
    <w:p w14:paraId="63CAC460" w14:textId="77777777" w:rsidR="006D4317" w:rsidRDefault="006D4317" w:rsidP="006D4317">
      <w:pPr>
        <w:keepNext/>
        <w:keepLines/>
        <w:spacing w:after="0" w:line="276" w:lineRule="auto"/>
        <w:jc w:val="center"/>
        <w:rPr>
          <w:rFonts w:eastAsia="MS Mincho" w:cs="Calibri"/>
          <w:b/>
          <w:sz w:val="24"/>
          <w:szCs w:val="24"/>
          <w:lang w:eastAsia="pl-PL"/>
        </w:rPr>
      </w:pPr>
    </w:p>
    <w:p w14:paraId="74DC77E7" w14:textId="77777777" w:rsidR="006D4317" w:rsidRDefault="006D4317" w:rsidP="006D4317">
      <w:pPr>
        <w:keepNext/>
        <w:keepLines/>
        <w:spacing w:after="0" w:line="276" w:lineRule="auto"/>
        <w:jc w:val="center"/>
        <w:rPr>
          <w:rFonts w:eastAsia="MS Mincho" w:cs="Calibri"/>
          <w:b/>
          <w:sz w:val="24"/>
          <w:szCs w:val="24"/>
          <w:lang w:eastAsia="pl-PL"/>
        </w:rPr>
      </w:pPr>
    </w:p>
    <w:p w14:paraId="48F0E1BD" w14:textId="77777777" w:rsidR="006D4317" w:rsidRDefault="006D4317" w:rsidP="006D4317">
      <w:pPr>
        <w:keepNext/>
        <w:keepLines/>
        <w:spacing w:after="0" w:line="276" w:lineRule="auto"/>
        <w:jc w:val="center"/>
        <w:rPr>
          <w:rFonts w:eastAsia="MS Mincho" w:cs="Calibri"/>
          <w:b/>
          <w:sz w:val="24"/>
          <w:szCs w:val="24"/>
          <w:lang w:eastAsia="pl-PL"/>
        </w:rPr>
      </w:pPr>
      <w:r>
        <w:rPr>
          <w:rFonts w:eastAsia="MS Mincho" w:cs="Calibri"/>
          <w:b/>
          <w:sz w:val="24"/>
          <w:szCs w:val="24"/>
          <w:lang w:eastAsia="pl-PL"/>
        </w:rPr>
        <w:lastRenderedPageBreak/>
        <w:t>§ 11</w:t>
      </w:r>
    </w:p>
    <w:p w14:paraId="5C10DD36" w14:textId="77777777" w:rsidR="006D4317" w:rsidRDefault="006D4317" w:rsidP="006D4317">
      <w:pPr>
        <w:keepNext/>
        <w:keepLines/>
        <w:spacing w:after="0" w:line="276" w:lineRule="auto"/>
        <w:jc w:val="center"/>
        <w:rPr>
          <w:rFonts w:eastAsia="MS Mincho" w:cs="Calibri"/>
          <w:sz w:val="24"/>
          <w:szCs w:val="24"/>
          <w:lang w:eastAsia="pl-PL"/>
        </w:rPr>
      </w:pPr>
    </w:p>
    <w:p w14:paraId="0E033A62" w14:textId="77777777" w:rsidR="006D4317" w:rsidRDefault="006D4317" w:rsidP="00EB6D34">
      <w:pPr>
        <w:keepNext/>
        <w:keepLines/>
        <w:numPr>
          <w:ilvl w:val="0"/>
          <w:numId w:val="57"/>
        </w:numPr>
        <w:spacing w:after="0" w:line="276" w:lineRule="auto"/>
        <w:ind w:left="357" w:hanging="357"/>
        <w:rPr>
          <w:rFonts w:eastAsia="MS Mincho" w:cs="Calibri"/>
          <w:sz w:val="24"/>
          <w:szCs w:val="24"/>
          <w:lang w:eastAsia="pl-PL"/>
        </w:rPr>
      </w:pPr>
      <w:r>
        <w:rPr>
          <w:rFonts w:eastAsia="MS Mincho" w:cs="Calibri"/>
          <w:sz w:val="24"/>
          <w:szCs w:val="24"/>
          <w:lang w:eastAsia="pl-PL"/>
        </w:rPr>
        <w:t>Wykonawca zobowiązany jest do przedłożenia Zamawiającemu:</w:t>
      </w:r>
    </w:p>
    <w:p w14:paraId="2CE38C4E" w14:textId="77777777" w:rsidR="006D4317" w:rsidRDefault="006D4317" w:rsidP="00EB6D34">
      <w:pPr>
        <w:keepNext/>
        <w:keepLines/>
        <w:numPr>
          <w:ilvl w:val="0"/>
          <w:numId w:val="58"/>
        </w:numPr>
        <w:spacing w:after="0" w:line="276" w:lineRule="auto"/>
        <w:ind w:left="720" w:hanging="357"/>
        <w:rPr>
          <w:rFonts w:eastAsia="MS Mincho" w:cs="Calibri"/>
          <w:sz w:val="24"/>
          <w:szCs w:val="24"/>
          <w:lang w:eastAsia="pl-PL"/>
        </w:rPr>
      </w:pPr>
      <w:r>
        <w:rPr>
          <w:rFonts w:eastAsia="MS Mincho" w:cs="Calibri"/>
          <w:sz w:val="24"/>
          <w:szCs w:val="24"/>
          <w:lang w:eastAsia="pl-PL"/>
        </w:rPr>
        <w:t>projektu umowy o podwykonawstwo, której przedmiotem są roboty budowlane,</w:t>
      </w:r>
    </w:p>
    <w:p w14:paraId="308A69D9" w14:textId="77777777" w:rsidR="006D4317" w:rsidRDefault="006D4317" w:rsidP="00EB6D34">
      <w:pPr>
        <w:keepNext/>
        <w:keepLines/>
        <w:numPr>
          <w:ilvl w:val="0"/>
          <w:numId w:val="58"/>
        </w:numPr>
        <w:spacing w:after="0" w:line="276" w:lineRule="auto"/>
        <w:ind w:left="720"/>
        <w:rPr>
          <w:rFonts w:eastAsia="MS Mincho" w:cs="Calibri"/>
          <w:sz w:val="24"/>
          <w:szCs w:val="24"/>
          <w:lang w:eastAsia="pl-PL"/>
        </w:rPr>
      </w:pPr>
      <w:r>
        <w:rPr>
          <w:rFonts w:eastAsia="MS Mincho" w:cs="Calibri"/>
          <w:sz w:val="24"/>
          <w:szCs w:val="24"/>
          <w:lang w:eastAsia="pl-PL"/>
        </w:rPr>
        <w:t>poświadczonej za zgodność z oryginałem kopii zawartej umowy o podwykonawstwo której  przedmiotem są roboty budowlane w terminie 7 od dnia jej zawarcia,</w:t>
      </w:r>
    </w:p>
    <w:p w14:paraId="490B77AF" w14:textId="77777777" w:rsidR="006D4317" w:rsidRDefault="006D4317" w:rsidP="00EB6D34">
      <w:pPr>
        <w:keepNext/>
        <w:keepLines/>
        <w:numPr>
          <w:ilvl w:val="0"/>
          <w:numId w:val="58"/>
        </w:numPr>
        <w:spacing w:after="0" w:line="276" w:lineRule="auto"/>
        <w:ind w:left="720"/>
        <w:rPr>
          <w:rFonts w:eastAsia="MS Mincho" w:cs="Calibri"/>
          <w:sz w:val="24"/>
          <w:szCs w:val="24"/>
          <w:lang w:eastAsia="pl-PL"/>
        </w:rPr>
      </w:pPr>
      <w:r>
        <w:rPr>
          <w:rFonts w:eastAsia="MS Mincho" w:cs="Calibri"/>
          <w:sz w:val="24"/>
          <w:szCs w:val="24"/>
          <w:lang w:eastAsia="pl-PL"/>
        </w:rPr>
        <w:t>poświadczonej za zgodność z oryginałem kopii zawartej umowy o podwykonawstwo, której przedmiotem są dostawy lub usługi a także zmian tej umowy, w terminie 7 dni od dnia jej zawarcia, z wyłączeniem umów o podwykonawstwo o wartości mniejszej niż 0,5% wartości umowy.  Wyłączenie nie dotyczy umów o podwykonawstwo o wartości większej niż 50.000 zł.</w:t>
      </w:r>
    </w:p>
    <w:p w14:paraId="57FB43D9" w14:textId="77777777" w:rsidR="006D4317" w:rsidRDefault="006D4317" w:rsidP="00EB6D34">
      <w:pPr>
        <w:keepNext/>
        <w:keepLines/>
        <w:numPr>
          <w:ilvl w:val="0"/>
          <w:numId w:val="57"/>
        </w:numPr>
        <w:spacing w:after="0" w:line="276" w:lineRule="auto"/>
        <w:ind w:left="357" w:hanging="357"/>
        <w:rPr>
          <w:rFonts w:eastAsia="MS Mincho" w:cs="Calibri"/>
          <w:sz w:val="24"/>
          <w:szCs w:val="24"/>
          <w:lang w:eastAsia="pl-PL"/>
        </w:rPr>
      </w:pPr>
      <w:r>
        <w:rPr>
          <w:rFonts w:eastAsia="MS Mincho" w:cs="Calibri"/>
          <w:sz w:val="24"/>
          <w:szCs w:val="24"/>
          <w:lang w:eastAsia="pl-PL"/>
        </w:rPr>
        <w:t>Wykonawca zobowiązuje się iż:</w:t>
      </w:r>
    </w:p>
    <w:p w14:paraId="5D66BC6A" w14:textId="77777777" w:rsidR="006D4317" w:rsidRDefault="006D4317" w:rsidP="00EB6D34">
      <w:pPr>
        <w:keepNext/>
        <w:keepLines/>
        <w:numPr>
          <w:ilvl w:val="0"/>
          <w:numId w:val="59"/>
        </w:numPr>
        <w:spacing w:after="0" w:line="276" w:lineRule="auto"/>
        <w:rPr>
          <w:rFonts w:eastAsia="MS Mincho" w:cs="Calibri"/>
          <w:sz w:val="24"/>
          <w:szCs w:val="24"/>
          <w:lang w:eastAsia="pl-PL"/>
        </w:rPr>
      </w:pPr>
      <w:r>
        <w:rPr>
          <w:rFonts w:eastAsia="MS Mincho" w:cs="Calibri"/>
          <w:sz w:val="24"/>
          <w:szCs w:val="24"/>
          <w:lang w:eastAsia="pl-PL"/>
        </w:rPr>
        <w:t>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14:paraId="49570D84" w14:textId="77777777" w:rsidR="006D4317" w:rsidRDefault="006D4317" w:rsidP="00EB6D34">
      <w:pPr>
        <w:keepNext/>
        <w:keepLines/>
        <w:numPr>
          <w:ilvl w:val="0"/>
          <w:numId w:val="59"/>
        </w:numPr>
        <w:spacing w:after="0" w:line="276" w:lineRule="auto"/>
        <w:rPr>
          <w:rFonts w:eastAsia="MS Mincho" w:cs="Calibri"/>
          <w:sz w:val="24"/>
          <w:szCs w:val="24"/>
          <w:lang w:eastAsia="pl-PL"/>
        </w:rPr>
      </w:pPr>
      <w:r>
        <w:rPr>
          <w:rFonts w:eastAsia="MS Mincho" w:cs="Calibri"/>
          <w:sz w:val="24"/>
          <w:szCs w:val="24"/>
          <w:lang w:eastAsia="pl-PL"/>
        </w:rPr>
        <w:t>podwykonawca lub dalszy Podwykonawca zamówienia na roboty budowlane przedłożą Zamawiającemu poświadczoną za zgodność z oryginałem kopię zawartej umowy o podwykonawstwo, której przedmiotem są roboty budowlane, w terminie 7 dni od dnia jej zawarcia,</w:t>
      </w:r>
    </w:p>
    <w:p w14:paraId="2BAE6715" w14:textId="77777777" w:rsidR="006D4317" w:rsidRDefault="006D4317" w:rsidP="00EB6D34">
      <w:pPr>
        <w:keepNext/>
        <w:keepLines/>
        <w:numPr>
          <w:ilvl w:val="0"/>
          <w:numId w:val="59"/>
        </w:numPr>
        <w:spacing w:after="0" w:line="276" w:lineRule="auto"/>
        <w:rPr>
          <w:rFonts w:eastAsia="MS Mincho" w:cs="Calibri"/>
          <w:sz w:val="24"/>
          <w:szCs w:val="24"/>
          <w:lang w:eastAsia="pl-PL"/>
        </w:rPr>
      </w:pPr>
      <w:r>
        <w:rPr>
          <w:rFonts w:eastAsia="MS Mincho" w:cs="Calibri"/>
          <w:sz w:val="24"/>
          <w:szCs w:val="24"/>
          <w:lang w:eastAsia="pl-PL"/>
        </w:rPr>
        <w:t>podwykonawca lub dalszy Podwykonawca każdorazowo przedłożą Zamawiającemu poświadczoną za zgodność z oryginałem kopię zawartej umowy o podwykonawstwo, której przedmiotem są dostawy lub usługi, w terminie 7 dni od dnia jej zawarcia, z wyłączeniem umów o podwykonawstwo o wartości mniejszej niż 0,5% wartości umowy. Wyłączenie nie dotyczy umów o podwykonawstwo o wartości większej niż 50.000 zł.</w:t>
      </w:r>
    </w:p>
    <w:p w14:paraId="5CB55A35" w14:textId="77777777" w:rsidR="006D4317" w:rsidRDefault="006D4317" w:rsidP="00EB6D34">
      <w:pPr>
        <w:keepNext/>
        <w:keepLines/>
        <w:numPr>
          <w:ilvl w:val="0"/>
          <w:numId w:val="81"/>
        </w:numPr>
        <w:spacing w:after="0" w:line="276" w:lineRule="auto"/>
        <w:ind w:left="357" w:hanging="357"/>
        <w:rPr>
          <w:rFonts w:eastAsia="MS Mincho" w:cs="Calibri"/>
          <w:sz w:val="24"/>
          <w:szCs w:val="24"/>
          <w:lang w:val="x-none" w:eastAsia="x-none"/>
        </w:rPr>
      </w:pPr>
      <w:r>
        <w:rPr>
          <w:rFonts w:eastAsia="MS Mincho" w:cs="Calibri"/>
          <w:sz w:val="24"/>
          <w:szCs w:val="24"/>
          <w:lang w:val="x-none" w:eastAsia="ar-SA"/>
        </w:rPr>
        <w:t xml:space="preserve">Wykonawca, Podwykonawca lub dalszy Podwykonawca przedłoży wraz z </w:t>
      </w:r>
      <w:r>
        <w:rPr>
          <w:rFonts w:eastAsia="MS Mincho" w:cs="Calibri"/>
          <w:sz w:val="24"/>
          <w:szCs w:val="24"/>
          <w:lang w:val="x-none" w:eastAsia="x-none"/>
        </w:rPr>
        <w:t xml:space="preserve">kopią umowy </w:t>
      </w:r>
      <w:r>
        <w:rPr>
          <w:rFonts w:eastAsia="MS Mincho" w:cs="Calibri"/>
          <w:sz w:val="24"/>
          <w:szCs w:val="24"/>
          <w:lang w:val="x-none" w:eastAsia="x-none"/>
        </w:rPr>
        <w:b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34528B55" w14:textId="77777777" w:rsidR="006D4317" w:rsidRDefault="006D4317" w:rsidP="00EB6D34">
      <w:pPr>
        <w:keepNext/>
        <w:keepLines/>
        <w:numPr>
          <w:ilvl w:val="0"/>
          <w:numId w:val="81"/>
        </w:numPr>
        <w:spacing w:after="0" w:line="276" w:lineRule="auto"/>
        <w:ind w:left="357" w:hanging="357"/>
        <w:rPr>
          <w:rFonts w:eastAsia="MS Mincho" w:cs="Calibri"/>
          <w:sz w:val="24"/>
          <w:szCs w:val="24"/>
          <w:lang w:val="x-none" w:eastAsia="x-none"/>
        </w:rPr>
      </w:pPr>
      <w:r>
        <w:rPr>
          <w:rFonts w:eastAsia="MS Mincho" w:cs="Calibri"/>
          <w:sz w:val="24"/>
          <w:szCs w:val="24"/>
          <w:lang w:val="x-none" w:eastAsia="x-none"/>
        </w:rPr>
        <w:t>Zapisy  ust. 1 -3  mają  zastosowanie do zmian projektów umów i zmian umów.</w:t>
      </w:r>
    </w:p>
    <w:p w14:paraId="5DB7FAD1" w14:textId="77777777" w:rsidR="006D4317" w:rsidRDefault="006D4317" w:rsidP="006D4317">
      <w:pPr>
        <w:keepNext/>
        <w:keepLines/>
        <w:spacing w:after="0" w:line="276" w:lineRule="auto"/>
        <w:ind w:left="357"/>
        <w:jc w:val="center"/>
        <w:rPr>
          <w:rFonts w:eastAsia="MS Mincho" w:cs="Calibri"/>
          <w:b/>
          <w:sz w:val="24"/>
          <w:szCs w:val="24"/>
          <w:lang w:val="x-none" w:eastAsia="x-none"/>
        </w:rPr>
      </w:pPr>
    </w:p>
    <w:p w14:paraId="761E13F1" w14:textId="77777777" w:rsidR="006D4317" w:rsidRDefault="006D4317" w:rsidP="006D4317">
      <w:pPr>
        <w:keepNext/>
        <w:keepLines/>
        <w:spacing w:after="0" w:line="276" w:lineRule="auto"/>
        <w:ind w:left="357"/>
        <w:jc w:val="center"/>
        <w:rPr>
          <w:rFonts w:eastAsia="MS Mincho" w:cs="Calibri"/>
          <w:b/>
          <w:sz w:val="24"/>
          <w:szCs w:val="24"/>
          <w:lang w:val="x-none" w:eastAsia="x-none"/>
        </w:rPr>
      </w:pPr>
    </w:p>
    <w:p w14:paraId="7AEFF397" w14:textId="77777777" w:rsidR="006D4317" w:rsidRDefault="006D4317" w:rsidP="006D4317">
      <w:pPr>
        <w:keepNext/>
        <w:keepLines/>
        <w:spacing w:after="0" w:line="276" w:lineRule="auto"/>
        <w:ind w:left="357"/>
        <w:jc w:val="center"/>
        <w:rPr>
          <w:rFonts w:eastAsia="MS Mincho" w:cs="Calibri"/>
          <w:b/>
          <w:sz w:val="24"/>
          <w:szCs w:val="24"/>
          <w:lang w:val="x-none" w:eastAsia="x-none"/>
        </w:rPr>
      </w:pPr>
    </w:p>
    <w:p w14:paraId="6260EF8D" w14:textId="77777777" w:rsidR="006D4317" w:rsidRDefault="006D4317" w:rsidP="006D4317">
      <w:pPr>
        <w:keepNext/>
        <w:keepLines/>
        <w:spacing w:after="0" w:line="276" w:lineRule="auto"/>
        <w:ind w:left="357"/>
        <w:jc w:val="center"/>
        <w:rPr>
          <w:rFonts w:eastAsia="MS Mincho" w:cs="Calibri"/>
          <w:b/>
          <w:sz w:val="24"/>
          <w:szCs w:val="24"/>
          <w:lang w:val="x-none" w:eastAsia="x-none"/>
        </w:rPr>
      </w:pPr>
    </w:p>
    <w:p w14:paraId="3BD2CC44" w14:textId="77777777" w:rsidR="006D4317" w:rsidRDefault="006D4317" w:rsidP="006D4317">
      <w:pPr>
        <w:keepNext/>
        <w:keepLines/>
        <w:spacing w:after="0" w:line="276" w:lineRule="auto"/>
        <w:ind w:left="357"/>
        <w:jc w:val="center"/>
        <w:rPr>
          <w:rFonts w:eastAsia="MS Mincho" w:cs="Calibri"/>
          <w:b/>
          <w:sz w:val="24"/>
          <w:szCs w:val="24"/>
          <w:lang w:val="x-none" w:eastAsia="x-none"/>
        </w:rPr>
      </w:pPr>
    </w:p>
    <w:p w14:paraId="20F31097" w14:textId="77777777" w:rsidR="006D4317" w:rsidRDefault="006D4317" w:rsidP="006D4317">
      <w:pPr>
        <w:keepNext/>
        <w:keepLines/>
        <w:spacing w:after="0" w:line="276" w:lineRule="auto"/>
        <w:ind w:left="357"/>
        <w:jc w:val="center"/>
        <w:rPr>
          <w:rFonts w:eastAsia="MS Mincho" w:cs="Calibri"/>
          <w:b/>
          <w:sz w:val="24"/>
          <w:szCs w:val="24"/>
          <w:lang w:val="x-none" w:eastAsia="x-none"/>
        </w:rPr>
      </w:pPr>
    </w:p>
    <w:p w14:paraId="27D03A10" w14:textId="77777777" w:rsidR="006D4317" w:rsidRDefault="006D4317" w:rsidP="006D4317">
      <w:pPr>
        <w:keepNext/>
        <w:keepLines/>
        <w:spacing w:after="0" w:line="276" w:lineRule="auto"/>
        <w:ind w:left="357"/>
        <w:jc w:val="center"/>
        <w:rPr>
          <w:rFonts w:eastAsia="MS Mincho" w:cs="Calibri"/>
          <w:b/>
          <w:sz w:val="24"/>
          <w:szCs w:val="24"/>
          <w:lang w:val="x-none" w:eastAsia="x-none"/>
        </w:rPr>
      </w:pPr>
    </w:p>
    <w:p w14:paraId="7A503D0B" w14:textId="77777777" w:rsidR="006D4317" w:rsidRDefault="006D4317" w:rsidP="006D4317">
      <w:pPr>
        <w:keepNext/>
        <w:keepLines/>
        <w:spacing w:after="0" w:line="276" w:lineRule="auto"/>
        <w:ind w:left="357"/>
        <w:jc w:val="center"/>
        <w:rPr>
          <w:rFonts w:eastAsia="MS Mincho" w:cs="Calibri"/>
          <w:b/>
          <w:sz w:val="24"/>
          <w:szCs w:val="24"/>
          <w:lang w:eastAsia="x-none"/>
        </w:rPr>
      </w:pPr>
      <w:r>
        <w:rPr>
          <w:rFonts w:eastAsia="MS Mincho" w:cs="Calibri"/>
          <w:b/>
          <w:sz w:val="24"/>
          <w:szCs w:val="24"/>
          <w:lang w:val="x-none" w:eastAsia="x-none"/>
        </w:rPr>
        <w:lastRenderedPageBreak/>
        <w:t>§ 1</w:t>
      </w:r>
      <w:r>
        <w:rPr>
          <w:rFonts w:eastAsia="MS Mincho" w:cs="Calibri"/>
          <w:b/>
          <w:sz w:val="24"/>
          <w:szCs w:val="24"/>
          <w:lang w:eastAsia="x-none"/>
        </w:rPr>
        <w:t>2</w:t>
      </w:r>
    </w:p>
    <w:p w14:paraId="7342C8E7" w14:textId="77777777" w:rsidR="006D4317" w:rsidRDefault="006D4317" w:rsidP="006D4317">
      <w:pPr>
        <w:keepNext/>
        <w:keepLines/>
        <w:spacing w:after="0" w:line="276" w:lineRule="auto"/>
        <w:ind w:left="357"/>
        <w:rPr>
          <w:rFonts w:eastAsia="MS Mincho" w:cs="Calibri"/>
          <w:sz w:val="24"/>
          <w:szCs w:val="24"/>
          <w:lang w:val="x-none" w:eastAsia="x-none"/>
        </w:rPr>
      </w:pPr>
    </w:p>
    <w:p w14:paraId="64223423" w14:textId="77777777" w:rsidR="006D4317" w:rsidRDefault="006D4317" w:rsidP="00EB6D34">
      <w:pPr>
        <w:keepNext/>
        <w:keepLines/>
        <w:numPr>
          <w:ilvl w:val="0"/>
          <w:numId w:val="82"/>
        </w:numPr>
        <w:spacing w:after="0" w:line="276" w:lineRule="auto"/>
        <w:ind w:left="357" w:hanging="357"/>
        <w:rPr>
          <w:rFonts w:eastAsia="MS Mincho" w:cs="Calibri"/>
          <w:sz w:val="24"/>
          <w:szCs w:val="24"/>
          <w:lang w:val="x-none" w:eastAsia="x-none"/>
        </w:rPr>
      </w:pPr>
      <w:r>
        <w:rPr>
          <w:rFonts w:eastAsia="MS Mincho" w:cs="Calibri"/>
          <w:sz w:val="24"/>
          <w:szCs w:val="24"/>
          <w:lang w:val="x-none" w:eastAsia="x-none"/>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F37040D" w14:textId="77777777" w:rsidR="006D4317" w:rsidRDefault="006D4317" w:rsidP="00EB6D34">
      <w:pPr>
        <w:keepNext/>
        <w:keepLines/>
        <w:numPr>
          <w:ilvl w:val="0"/>
          <w:numId w:val="82"/>
        </w:numPr>
        <w:spacing w:after="0" w:line="276" w:lineRule="auto"/>
        <w:ind w:left="357" w:hanging="357"/>
        <w:rPr>
          <w:rFonts w:eastAsia="MS Mincho" w:cs="Calibri"/>
          <w:sz w:val="24"/>
          <w:szCs w:val="24"/>
          <w:lang w:val="x-none" w:eastAsia="x-none"/>
        </w:rPr>
      </w:pPr>
      <w:r>
        <w:rPr>
          <w:rFonts w:eastAsia="MS Mincho" w:cs="Calibri"/>
          <w:sz w:val="24"/>
          <w:szCs w:val="24"/>
          <w:lang w:val="x-none" w:eastAsia="x-none"/>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4CA31853" w14:textId="77777777" w:rsidR="006D4317" w:rsidRDefault="006D4317" w:rsidP="00EB6D34">
      <w:pPr>
        <w:keepNext/>
        <w:keepLines/>
        <w:numPr>
          <w:ilvl w:val="0"/>
          <w:numId w:val="82"/>
        </w:numPr>
        <w:spacing w:after="0" w:line="276" w:lineRule="auto"/>
        <w:ind w:left="357" w:hanging="357"/>
        <w:rPr>
          <w:rFonts w:eastAsia="MS Mincho" w:cs="Calibri"/>
          <w:sz w:val="24"/>
          <w:szCs w:val="24"/>
          <w:lang w:val="x-none" w:eastAsia="x-none"/>
        </w:rPr>
      </w:pPr>
      <w:r>
        <w:rPr>
          <w:rFonts w:eastAsia="MS Mincho" w:cs="Calibri"/>
          <w:sz w:val="24"/>
          <w:szCs w:val="24"/>
          <w:lang w:val="x-none" w:eastAsia="x-none"/>
        </w:rPr>
        <w:t>W przypadku jeżeli termin zapłaty wynagrodzenia jest dłuższy niż określony w ust. 2, Zamawiający informuje o tym Wykonawcę i wzywa go do doprowadzenia do zmiany tej umowy pod rygorem wystąpienia o zapłatę kary umownej.</w:t>
      </w:r>
    </w:p>
    <w:p w14:paraId="27E90B6F" w14:textId="77777777" w:rsidR="006D4317" w:rsidRDefault="006D4317" w:rsidP="006D4317">
      <w:pPr>
        <w:keepNext/>
        <w:keepLines/>
        <w:spacing w:after="0" w:line="276" w:lineRule="auto"/>
        <w:jc w:val="center"/>
        <w:rPr>
          <w:rFonts w:eastAsia="MS Mincho" w:cs="Calibri"/>
          <w:b/>
          <w:sz w:val="24"/>
          <w:szCs w:val="24"/>
          <w:lang w:eastAsia="pl-PL"/>
        </w:rPr>
      </w:pPr>
    </w:p>
    <w:p w14:paraId="32686EA7" w14:textId="77777777" w:rsidR="006D4317" w:rsidRDefault="006D4317" w:rsidP="006D4317">
      <w:pPr>
        <w:keepNext/>
        <w:keepLines/>
        <w:spacing w:after="0" w:line="276" w:lineRule="auto"/>
        <w:jc w:val="center"/>
        <w:rPr>
          <w:rFonts w:eastAsia="MS Mincho" w:cs="Calibri"/>
          <w:b/>
          <w:sz w:val="24"/>
          <w:szCs w:val="24"/>
          <w:lang w:eastAsia="pl-PL"/>
        </w:rPr>
      </w:pPr>
    </w:p>
    <w:p w14:paraId="6B69C186" w14:textId="77777777" w:rsidR="006D4317" w:rsidRDefault="006D4317" w:rsidP="006D4317">
      <w:pPr>
        <w:keepNext/>
        <w:keepLines/>
        <w:spacing w:after="0" w:line="276" w:lineRule="auto"/>
        <w:jc w:val="center"/>
        <w:rPr>
          <w:rFonts w:eastAsia="MS Mincho" w:cs="Calibri"/>
          <w:b/>
          <w:sz w:val="24"/>
          <w:szCs w:val="24"/>
          <w:lang w:eastAsia="pl-PL"/>
        </w:rPr>
      </w:pPr>
    </w:p>
    <w:p w14:paraId="53322F1C" w14:textId="77777777" w:rsidR="006D4317" w:rsidRDefault="006D4317" w:rsidP="006D4317">
      <w:pPr>
        <w:keepNext/>
        <w:keepLines/>
        <w:spacing w:after="0" w:line="276" w:lineRule="auto"/>
        <w:jc w:val="center"/>
        <w:rPr>
          <w:rFonts w:eastAsia="MS Mincho" w:cs="Calibri"/>
          <w:b/>
          <w:sz w:val="24"/>
          <w:szCs w:val="24"/>
          <w:lang w:eastAsia="pl-PL"/>
        </w:rPr>
      </w:pPr>
      <w:r>
        <w:rPr>
          <w:rFonts w:eastAsia="MS Mincho" w:cs="Calibri"/>
          <w:b/>
          <w:sz w:val="24"/>
          <w:szCs w:val="24"/>
          <w:lang w:eastAsia="pl-PL"/>
        </w:rPr>
        <w:t>§ 13</w:t>
      </w:r>
    </w:p>
    <w:p w14:paraId="474621B5" w14:textId="77777777" w:rsidR="006D4317" w:rsidRDefault="006D4317" w:rsidP="006D4317">
      <w:pPr>
        <w:keepNext/>
        <w:keepLines/>
        <w:spacing w:after="0" w:line="276" w:lineRule="auto"/>
        <w:jc w:val="center"/>
        <w:rPr>
          <w:rFonts w:eastAsia="MS Mincho" w:cs="Calibri"/>
          <w:b/>
          <w:sz w:val="24"/>
          <w:szCs w:val="24"/>
          <w:lang w:eastAsia="pl-PL"/>
        </w:rPr>
      </w:pPr>
    </w:p>
    <w:p w14:paraId="6888031B" w14:textId="77777777" w:rsidR="006D4317" w:rsidRDefault="006D4317" w:rsidP="006D4317">
      <w:pPr>
        <w:keepNext/>
        <w:keepLines/>
        <w:spacing w:after="0" w:line="276" w:lineRule="auto"/>
        <w:rPr>
          <w:rFonts w:eastAsia="MS Mincho" w:cs="Calibri"/>
          <w:sz w:val="24"/>
          <w:szCs w:val="24"/>
          <w:lang w:eastAsia="pl-PL"/>
        </w:rPr>
      </w:pPr>
      <w:r>
        <w:rPr>
          <w:rFonts w:eastAsia="MS Mincho" w:cs="Calibri"/>
          <w:sz w:val="24"/>
          <w:szCs w:val="24"/>
          <w:lang w:eastAsia="pl-PL"/>
        </w:rPr>
        <w:t>W terminie 14 dni od przedłożenia Zamawiającemu niżej wskazanych dokumentów Zamawiający ma prawo zgłoszenia  w formie pisemnej:</w:t>
      </w:r>
    </w:p>
    <w:p w14:paraId="44EC014B" w14:textId="77777777" w:rsidR="006D4317" w:rsidRDefault="006D4317" w:rsidP="006D4317">
      <w:pPr>
        <w:keepNext/>
        <w:keepLines/>
        <w:numPr>
          <w:ilvl w:val="0"/>
          <w:numId w:val="53"/>
        </w:numPr>
        <w:spacing w:after="0" w:line="276" w:lineRule="auto"/>
        <w:rPr>
          <w:rFonts w:eastAsia="MS Mincho" w:cs="Calibri"/>
          <w:sz w:val="24"/>
          <w:szCs w:val="24"/>
          <w:lang w:eastAsia="pl-PL"/>
        </w:rPr>
      </w:pPr>
      <w:r>
        <w:rPr>
          <w:rFonts w:eastAsia="MS Mincho" w:cs="Calibri"/>
          <w:sz w:val="24"/>
          <w:szCs w:val="24"/>
          <w:lang w:eastAsia="pl-PL"/>
        </w:rPr>
        <w:t>zastrzeżeń do projektu umowy o podwykonawstwo, której przedmiotem są roboty budowlane (i projektu jej zmiany):</w:t>
      </w:r>
    </w:p>
    <w:p w14:paraId="2CFA75F6" w14:textId="77777777" w:rsidR="006D4317" w:rsidRDefault="006D4317" w:rsidP="006D4317">
      <w:pPr>
        <w:keepNext/>
        <w:keepLines/>
        <w:numPr>
          <w:ilvl w:val="1"/>
          <w:numId w:val="53"/>
        </w:numPr>
        <w:spacing w:after="0" w:line="276" w:lineRule="auto"/>
        <w:rPr>
          <w:rFonts w:eastAsia="MS Mincho" w:cs="Calibri"/>
          <w:sz w:val="24"/>
          <w:szCs w:val="24"/>
          <w:lang w:eastAsia="pl-PL"/>
        </w:rPr>
      </w:pPr>
      <w:r>
        <w:rPr>
          <w:rFonts w:eastAsia="MS Mincho" w:cs="Calibri"/>
          <w:sz w:val="24"/>
          <w:szCs w:val="24"/>
          <w:lang w:eastAsia="pl-PL"/>
        </w:rPr>
        <w:t>niespełniającej wymagań określonych w specyfikacji warunków zamówienia(SWZ);</w:t>
      </w:r>
    </w:p>
    <w:p w14:paraId="1F8C1E6F" w14:textId="77777777" w:rsidR="006D4317" w:rsidRDefault="006D4317" w:rsidP="006D4317">
      <w:pPr>
        <w:keepNext/>
        <w:keepLines/>
        <w:numPr>
          <w:ilvl w:val="1"/>
          <w:numId w:val="53"/>
        </w:numPr>
        <w:spacing w:after="0" w:line="276" w:lineRule="auto"/>
        <w:rPr>
          <w:rFonts w:eastAsia="MS Mincho" w:cs="Calibri"/>
          <w:sz w:val="24"/>
          <w:szCs w:val="24"/>
          <w:lang w:eastAsia="pl-PL"/>
        </w:rPr>
      </w:pPr>
      <w:r>
        <w:rPr>
          <w:rFonts w:eastAsia="MS Mincho" w:cs="Calibri"/>
          <w:sz w:val="24"/>
          <w:szCs w:val="24"/>
          <w:lang w:eastAsia="pl-PL"/>
        </w:rPr>
        <w:t>gdy przewiduje termin zapłaty wynagrodzenia dłuższy niż określony w § 14 ust.2.,</w:t>
      </w:r>
    </w:p>
    <w:p w14:paraId="5D78476A" w14:textId="77777777" w:rsidR="006D4317" w:rsidRDefault="006D4317" w:rsidP="006D4317">
      <w:pPr>
        <w:keepNext/>
        <w:keepLines/>
        <w:numPr>
          <w:ilvl w:val="1"/>
          <w:numId w:val="53"/>
        </w:numPr>
        <w:spacing w:after="0" w:line="276" w:lineRule="auto"/>
        <w:rPr>
          <w:rFonts w:eastAsia="MS Mincho" w:cs="Calibri"/>
          <w:sz w:val="24"/>
          <w:szCs w:val="24"/>
          <w:lang w:eastAsia="pl-PL"/>
        </w:rPr>
      </w:pPr>
      <w:r>
        <w:rPr>
          <w:rFonts w:eastAsia="MS Mincho" w:cs="Calibri"/>
          <w:sz w:val="24"/>
          <w:szCs w:val="24"/>
          <w:lang w:eastAsia="pl-PL"/>
        </w:rPr>
        <w:t>gdy zawiera postanowienia niezgodne z § 14 ust. 1.</w:t>
      </w:r>
    </w:p>
    <w:p w14:paraId="6A588519" w14:textId="77777777" w:rsidR="006D4317" w:rsidRDefault="006D4317" w:rsidP="00EB6D34">
      <w:pPr>
        <w:keepNext/>
        <w:keepLines/>
        <w:numPr>
          <w:ilvl w:val="0"/>
          <w:numId w:val="83"/>
        </w:numPr>
        <w:spacing w:after="0" w:line="276" w:lineRule="auto"/>
        <w:rPr>
          <w:rFonts w:eastAsia="MS Mincho" w:cs="Calibri"/>
          <w:sz w:val="24"/>
          <w:szCs w:val="24"/>
          <w:lang w:eastAsia="pl-PL"/>
        </w:rPr>
      </w:pPr>
      <w:r>
        <w:rPr>
          <w:rFonts w:eastAsia="MS Mincho" w:cs="Calibri"/>
          <w:sz w:val="24"/>
          <w:szCs w:val="24"/>
          <w:lang w:eastAsia="pl-PL"/>
        </w:rPr>
        <w:t>sprzeciwu do umowy o podwykonawstwo, której przedmiotem są roboty budowlane i jej zmian, w przypadkach, o których mowa w pkt 1.</w:t>
      </w:r>
    </w:p>
    <w:p w14:paraId="60F6F6E2" w14:textId="77777777" w:rsidR="006D4317" w:rsidRDefault="006D4317" w:rsidP="006D4317">
      <w:pPr>
        <w:keepNext/>
        <w:keepLines/>
        <w:spacing w:after="0" w:line="276" w:lineRule="auto"/>
        <w:jc w:val="center"/>
        <w:rPr>
          <w:rFonts w:eastAsia="MS Mincho" w:cs="Calibri"/>
          <w:b/>
          <w:sz w:val="24"/>
          <w:szCs w:val="24"/>
          <w:lang w:eastAsia="pl-PL"/>
        </w:rPr>
      </w:pPr>
    </w:p>
    <w:p w14:paraId="7D6A1E08" w14:textId="77777777" w:rsidR="006D4317" w:rsidRDefault="006D4317" w:rsidP="006D4317">
      <w:pPr>
        <w:keepNext/>
        <w:keepLines/>
        <w:spacing w:after="0" w:line="276" w:lineRule="auto"/>
        <w:jc w:val="center"/>
        <w:rPr>
          <w:rFonts w:eastAsia="MS Mincho" w:cs="Calibri"/>
          <w:b/>
          <w:sz w:val="24"/>
          <w:szCs w:val="24"/>
          <w:lang w:eastAsia="pl-PL"/>
        </w:rPr>
      </w:pPr>
    </w:p>
    <w:p w14:paraId="6B0F0241" w14:textId="77777777" w:rsidR="006D4317" w:rsidRDefault="006D4317" w:rsidP="006D4317">
      <w:pPr>
        <w:keepNext/>
        <w:keepLines/>
        <w:spacing w:after="0" w:line="276" w:lineRule="auto"/>
        <w:jc w:val="center"/>
        <w:rPr>
          <w:rFonts w:eastAsia="MS Mincho" w:cs="Calibri"/>
          <w:b/>
          <w:sz w:val="24"/>
          <w:szCs w:val="24"/>
          <w:lang w:eastAsia="pl-PL"/>
        </w:rPr>
      </w:pPr>
    </w:p>
    <w:p w14:paraId="39D66070" w14:textId="77777777" w:rsidR="006D4317" w:rsidRDefault="006D4317" w:rsidP="006D4317">
      <w:pPr>
        <w:keepNext/>
        <w:keepLines/>
        <w:spacing w:after="0" w:line="276" w:lineRule="auto"/>
        <w:jc w:val="center"/>
        <w:rPr>
          <w:rFonts w:eastAsia="MS Mincho" w:cs="Calibri"/>
          <w:b/>
          <w:sz w:val="24"/>
          <w:szCs w:val="24"/>
          <w:lang w:eastAsia="pl-PL"/>
        </w:rPr>
      </w:pPr>
    </w:p>
    <w:p w14:paraId="703E8705" w14:textId="77777777" w:rsidR="006D4317" w:rsidRDefault="006D4317" w:rsidP="006D4317">
      <w:pPr>
        <w:keepNext/>
        <w:keepLines/>
        <w:spacing w:after="0" w:line="276" w:lineRule="auto"/>
        <w:jc w:val="center"/>
        <w:rPr>
          <w:rFonts w:eastAsia="MS Mincho" w:cs="Calibri"/>
          <w:b/>
          <w:sz w:val="24"/>
          <w:szCs w:val="24"/>
          <w:lang w:eastAsia="pl-PL"/>
        </w:rPr>
      </w:pPr>
    </w:p>
    <w:p w14:paraId="29CEBEF5" w14:textId="77777777" w:rsidR="006D4317" w:rsidRDefault="006D4317" w:rsidP="006D4317">
      <w:pPr>
        <w:keepNext/>
        <w:keepLines/>
        <w:spacing w:after="0" w:line="276" w:lineRule="auto"/>
        <w:jc w:val="center"/>
        <w:rPr>
          <w:rFonts w:eastAsia="MS Mincho" w:cs="Calibri"/>
          <w:b/>
          <w:sz w:val="24"/>
          <w:szCs w:val="24"/>
          <w:lang w:eastAsia="pl-PL"/>
        </w:rPr>
      </w:pPr>
    </w:p>
    <w:p w14:paraId="7B808575" w14:textId="77777777" w:rsidR="006D4317" w:rsidRDefault="006D4317" w:rsidP="006D4317">
      <w:pPr>
        <w:keepNext/>
        <w:keepLines/>
        <w:spacing w:after="0" w:line="276" w:lineRule="auto"/>
        <w:jc w:val="center"/>
        <w:rPr>
          <w:rFonts w:eastAsia="MS Mincho" w:cs="Calibri"/>
          <w:b/>
          <w:sz w:val="24"/>
          <w:szCs w:val="24"/>
          <w:lang w:eastAsia="pl-PL"/>
        </w:rPr>
      </w:pPr>
    </w:p>
    <w:p w14:paraId="0C8CCC26" w14:textId="77777777" w:rsidR="006D4317" w:rsidRDefault="006D4317" w:rsidP="006D4317">
      <w:pPr>
        <w:keepNext/>
        <w:keepLines/>
        <w:spacing w:after="0" w:line="276" w:lineRule="auto"/>
        <w:jc w:val="center"/>
        <w:rPr>
          <w:rFonts w:eastAsia="MS Mincho" w:cs="Calibri"/>
          <w:b/>
          <w:sz w:val="24"/>
          <w:szCs w:val="24"/>
          <w:lang w:eastAsia="pl-PL"/>
        </w:rPr>
      </w:pPr>
    </w:p>
    <w:p w14:paraId="10807DFD" w14:textId="77777777" w:rsidR="006D4317" w:rsidRDefault="006D4317" w:rsidP="006D4317">
      <w:pPr>
        <w:keepNext/>
        <w:keepLines/>
        <w:spacing w:after="0" w:line="276" w:lineRule="auto"/>
        <w:jc w:val="center"/>
        <w:rPr>
          <w:rFonts w:eastAsia="MS Mincho" w:cs="Calibri"/>
          <w:b/>
          <w:sz w:val="24"/>
          <w:szCs w:val="24"/>
          <w:lang w:eastAsia="pl-PL"/>
        </w:rPr>
      </w:pPr>
    </w:p>
    <w:p w14:paraId="2C6DFE85" w14:textId="77777777" w:rsidR="006D4317" w:rsidRDefault="006D4317" w:rsidP="006D4317">
      <w:pPr>
        <w:keepNext/>
        <w:keepLines/>
        <w:spacing w:after="0" w:line="276" w:lineRule="auto"/>
        <w:jc w:val="center"/>
        <w:rPr>
          <w:rFonts w:eastAsia="MS Mincho" w:cs="Calibri"/>
          <w:b/>
          <w:sz w:val="24"/>
          <w:szCs w:val="24"/>
          <w:lang w:eastAsia="pl-PL"/>
        </w:rPr>
      </w:pPr>
    </w:p>
    <w:p w14:paraId="12CA0338" w14:textId="77777777" w:rsidR="006D4317" w:rsidRDefault="006D4317" w:rsidP="006D4317">
      <w:pPr>
        <w:keepNext/>
        <w:keepLines/>
        <w:spacing w:after="0" w:line="276" w:lineRule="auto"/>
        <w:jc w:val="center"/>
        <w:rPr>
          <w:rFonts w:eastAsia="MS Mincho" w:cs="Calibri"/>
          <w:b/>
          <w:sz w:val="24"/>
          <w:szCs w:val="24"/>
          <w:lang w:eastAsia="pl-PL"/>
        </w:rPr>
      </w:pPr>
      <w:r>
        <w:rPr>
          <w:rFonts w:eastAsia="MS Mincho" w:cs="Calibri"/>
          <w:b/>
          <w:sz w:val="24"/>
          <w:szCs w:val="24"/>
          <w:lang w:eastAsia="pl-PL"/>
        </w:rPr>
        <w:lastRenderedPageBreak/>
        <w:t>§ 14</w:t>
      </w:r>
    </w:p>
    <w:p w14:paraId="6AEA3915" w14:textId="77777777" w:rsidR="006D4317" w:rsidRDefault="006D4317" w:rsidP="006D4317">
      <w:pPr>
        <w:keepNext/>
        <w:keepLines/>
        <w:spacing w:after="0" w:line="276" w:lineRule="auto"/>
        <w:jc w:val="center"/>
        <w:rPr>
          <w:rFonts w:eastAsia="MS Mincho" w:cs="Calibri"/>
          <w:sz w:val="24"/>
          <w:szCs w:val="24"/>
          <w:lang w:eastAsia="pl-PL"/>
        </w:rPr>
      </w:pPr>
    </w:p>
    <w:p w14:paraId="369CCE3F" w14:textId="77777777" w:rsidR="006D4317" w:rsidRDefault="006D4317" w:rsidP="00EB6D34">
      <w:pPr>
        <w:keepNext/>
        <w:keepLines/>
        <w:numPr>
          <w:ilvl w:val="0"/>
          <w:numId w:val="84"/>
        </w:numPr>
        <w:spacing w:after="0" w:line="276" w:lineRule="auto"/>
        <w:ind w:left="357" w:hanging="357"/>
        <w:rPr>
          <w:rFonts w:asciiTheme="minorHAnsi" w:eastAsia="MS Mincho" w:hAnsiTheme="minorHAnsi" w:cstheme="minorHAnsi"/>
          <w:sz w:val="24"/>
          <w:szCs w:val="24"/>
          <w:lang w:val="x-none" w:eastAsia="x-none"/>
        </w:rPr>
      </w:pPr>
      <w:r>
        <w:rPr>
          <w:rFonts w:asciiTheme="minorHAnsi" w:eastAsia="MS Mincho" w:hAnsiTheme="minorHAnsi" w:cstheme="minorHAnsi"/>
          <w:sz w:val="24"/>
          <w:szCs w:val="24"/>
          <w:lang w:val="x-none" w:eastAsia="x-none"/>
        </w:rPr>
        <w:t>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14:paraId="38A104DA" w14:textId="77777777" w:rsidR="006D4317" w:rsidRDefault="006D4317" w:rsidP="00EB6D34">
      <w:pPr>
        <w:keepNext/>
        <w:keepLines/>
        <w:numPr>
          <w:ilvl w:val="0"/>
          <w:numId w:val="84"/>
        </w:numPr>
        <w:spacing w:after="0" w:line="276" w:lineRule="auto"/>
        <w:ind w:left="357" w:hanging="357"/>
        <w:rPr>
          <w:rFonts w:asciiTheme="minorHAnsi" w:eastAsia="MS Mincho" w:hAnsiTheme="minorHAnsi" w:cstheme="minorHAnsi"/>
          <w:sz w:val="24"/>
          <w:szCs w:val="24"/>
          <w:lang w:val="x-none" w:eastAsia="x-none"/>
        </w:rPr>
      </w:pPr>
      <w:r>
        <w:rPr>
          <w:rFonts w:asciiTheme="minorHAnsi" w:eastAsia="MS Mincho" w:hAnsiTheme="minorHAnsi" w:cstheme="minorHAnsi"/>
          <w:sz w:val="24"/>
          <w:szCs w:val="24"/>
          <w:lang w:val="x-none" w:eastAsia="x-none"/>
        </w:rPr>
        <w:t>W przypadku dokonania bezpośredniej zapłaty podwykonawcy lub dalszemu podwykonawcy, o których mowa w ust. 1, Zamawiający potrąca kwotę wypłaconego wynagrodzenia z wynagrodzenia należnego Wykonawcy.</w:t>
      </w:r>
    </w:p>
    <w:p w14:paraId="1444015B" w14:textId="77777777" w:rsidR="006D4317" w:rsidRDefault="006D4317" w:rsidP="00EB6D34">
      <w:pPr>
        <w:keepNext/>
        <w:keepLines/>
        <w:numPr>
          <w:ilvl w:val="0"/>
          <w:numId w:val="84"/>
        </w:numPr>
        <w:spacing w:after="0" w:line="276" w:lineRule="auto"/>
        <w:ind w:left="357" w:hanging="357"/>
        <w:rPr>
          <w:rFonts w:asciiTheme="minorHAnsi" w:eastAsia="MS Mincho" w:hAnsiTheme="minorHAnsi" w:cstheme="minorHAnsi"/>
          <w:sz w:val="24"/>
          <w:szCs w:val="24"/>
          <w:lang w:val="x-none" w:eastAsia="x-none"/>
        </w:rPr>
      </w:pPr>
      <w:r>
        <w:rPr>
          <w:rFonts w:asciiTheme="minorHAnsi" w:eastAsia="MS Mincho" w:hAnsiTheme="minorHAnsi" w:cstheme="minorHAnsi"/>
          <w:sz w:val="24"/>
          <w:szCs w:val="24"/>
          <w:lang w:val="x-none" w:eastAsia="x-none"/>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 </w:t>
      </w:r>
    </w:p>
    <w:p w14:paraId="0FF4B197" w14:textId="77777777" w:rsidR="006D4317" w:rsidRDefault="006D4317" w:rsidP="00EB6D34">
      <w:pPr>
        <w:keepNext/>
        <w:keepLines/>
        <w:numPr>
          <w:ilvl w:val="0"/>
          <w:numId w:val="84"/>
        </w:numPr>
        <w:spacing w:after="0" w:line="276" w:lineRule="auto"/>
        <w:ind w:left="357" w:hanging="357"/>
        <w:rPr>
          <w:rFonts w:asciiTheme="minorHAnsi" w:eastAsia="MS Mincho" w:hAnsiTheme="minorHAnsi" w:cstheme="minorHAnsi"/>
          <w:sz w:val="24"/>
          <w:szCs w:val="24"/>
          <w:lang w:val="x-none" w:eastAsia="x-none"/>
        </w:rPr>
      </w:pPr>
      <w:r>
        <w:rPr>
          <w:rFonts w:asciiTheme="minorHAnsi" w:eastAsia="MS Mincho" w:hAnsiTheme="minorHAnsi" w:cstheme="minorHAnsi"/>
          <w:sz w:val="24"/>
          <w:szCs w:val="24"/>
          <w:lang w:val="x-none" w:eastAsia="x-none"/>
        </w:rPr>
        <w:t xml:space="preserve">Dokonanie bezpośredniej płatności na rzecz Podwykonawcy lub dalszego Podwykonawcy skutkuje umorzeniem wierzytelności przysługującej Wykonawcy od Zamawiającego z tytułu wynagrodzenia do wysokości kwoty odpowiadającej dokonanej płatności. </w:t>
      </w:r>
    </w:p>
    <w:p w14:paraId="394DA3CE" w14:textId="77777777" w:rsidR="006D4317" w:rsidRDefault="006D4317" w:rsidP="00EB6D34">
      <w:pPr>
        <w:keepNext/>
        <w:keepLines/>
        <w:numPr>
          <w:ilvl w:val="0"/>
          <w:numId w:val="84"/>
        </w:numPr>
        <w:spacing w:after="0" w:line="276" w:lineRule="auto"/>
        <w:ind w:left="357" w:hanging="357"/>
        <w:rPr>
          <w:rFonts w:asciiTheme="minorHAnsi" w:eastAsia="MS Mincho" w:hAnsiTheme="minorHAnsi" w:cstheme="minorHAnsi"/>
          <w:sz w:val="24"/>
          <w:szCs w:val="24"/>
          <w:lang w:val="x-none" w:eastAsia="x-none"/>
        </w:rPr>
      </w:pPr>
      <w:r>
        <w:rPr>
          <w:rFonts w:asciiTheme="minorHAnsi" w:eastAsia="MS Mincho" w:hAnsiTheme="minorHAnsi" w:cstheme="minorHAnsi"/>
          <w:sz w:val="24"/>
          <w:szCs w:val="24"/>
          <w:lang w:val="x-none" w:eastAsia="x-none"/>
        </w:rPr>
        <w:t>Zamawiający dokona bezpośredniej płatności na rzecz Podwykonawcy lub dalszego Podwykonawcy w terminie 30 dni od dnia pisemnego potwierdzenia Podwykonawcy lub dalszemu Podwykonawcy przez Zamawiającego uznania płatności bezpośredniej za uzasadnioną.</w:t>
      </w:r>
    </w:p>
    <w:p w14:paraId="7291E748" w14:textId="77777777" w:rsidR="006D4317" w:rsidRDefault="006D4317" w:rsidP="00EB6D34">
      <w:pPr>
        <w:keepNext/>
        <w:keepLines/>
        <w:numPr>
          <w:ilvl w:val="0"/>
          <w:numId w:val="84"/>
        </w:numPr>
        <w:spacing w:after="0" w:line="276" w:lineRule="auto"/>
        <w:ind w:left="357" w:hanging="357"/>
        <w:rPr>
          <w:rFonts w:asciiTheme="minorHAnsi" w:eastAsia="MS Mincho" w:hAnsiTheme="minorHAnsi" w:cstheme="minorHAnsi"/>
          <w:sz w:val="24"/>
          <w:szCs w:val="24"/>
          <w:lang w:val="x-none" w:eastAsia="x-none"/>
        </w:rPr>
      </w:pPr>
      <w:r>
        <w:rPr>
          <w:rFonts w:asciiTheme="minorHAnsi" w:eastAsia="MS Mincho" w:hAnsiTheme="minorHAnsi" w:cstheme="minorHAnsi"/>
          <w:sz w:val="24"/>
          <w:szCs w:val="24"/>
          <w:lang w:val="x-none" w:eastAsia="x-none"/>
        </w:rPr>
        <w:t>Zamawiający może odstąpić od umowy w terminie jednego miesiąca od dnia dokonania bezpośrednich zapłat na rzecz podwykonawcy lub dalszemu podwykonawcy, o których mowa w ust. 1, na sumę większą niż 5% wartości umowy.</w:t>
      </w:r>
    </w:p>
    <w:p w14:paraId="6262A001" w14:textId="77777777" w:rsidR="006D4317" w:rsidRDefault="006D4317" w:rsidP="006D4317">
      <w:pPr>
        <w:keepNext/>
        <w:keepLines/>
        <w:spacing w:after="0" w:line="276" w:lineRule="auto"/>
        <w:rPr>
          <w:rFonts w:asciiTheme="minorHAnsi" w:hAnsiTheme="minorHAnsi" w:cstheme="minorHAnsi"/>
          <w:sz w:val="24"/>
          <w:szCs w:val="24"/>
        </w:rPr>
      </w:pPr>
    </w:p>
    <w:p w14:paraId="7CA12119" w14:textId="77777777" w:rsidR="006D4317" w:rsidRDefault="006D4317" w:rsidP="006D4317">
      <w:pPr>
        <w:keepNext/>
        <w:keepLines/>
        <w:spacing w:after="0" w:line="276" w:lineRule="auto"/>
        <w:jc w:val="center"/>
        <w:rPr>
          <w:rFonts w:asciiTheme="minorHAnsi" w:hAnsiTheme="minorHAnsi" w:cstheme="minorHAnsi"/>
          <w:b/>
          <w:sz w:val="24"/>
          <w:szCs w:val="24"/>
        </w:rPr>
      </w:pPr>
      <w:r>
        <w:rPr>
          <w:rFonts w:asciiTheme="minorHAnsi" w:hAnsiTheme="minorHAnsi" w:cstheme="minorHAnsi"/>
          <w:b/>
          <w:sz w:val="24"/>
          <w:szCs w:val="24"/>
        </w:rPr>
        <w:t>§ 15. UBEZPIECZENIE</w:t>
      </w:r>
    </w:p>
    <w:p w14:paraId="4C7FBB03" w14:textId="77777777" w:rsidR="006D4317" w:rsidRDefault="006D4317" w:rsidP="006D4317">
      <w:pPr>
        <w:keepNext/>
        <w:keepLines/>
        <w:spacing w:after="0" w:line="276" w:lineRule="auto"/>
        <w:jc w:val="center"/>
        <w:rPr>
          <w:rFonts w:asciiTheme="minorHAnsi" w:hAnsiTheme="minorHAnsi" w:cstheme="minorHAnsi"/>
          <w:b/>
          <w:sz w:val="24"/>
          <w:szCs w:val="24"/>
        </w:rPr>
      </w:pPr>
    </w:p>
    <w:p w14:paraId="5B36308A" w14:textId="77777777" w:rsidR="006D4317" w:rsidRDefault="006D4317" w:rsidP="00EB6D34">
      <w:pPr>
        <w:keepNext/>
        <w:keepLines/>
        <w:numPr>
          <w:ilvl w:val="0"/>
          <w:numId w:val="85"/>
        </w:numPr>
        <w:spacing w:after="0" w:line="276" w:lineRule="auto"/>
        <w:ind w:left="357" w:hanging="357"/>
        <w:rPr>
          <w:rFonts w:asciiTheme="minorHAnsi" w:eastAsia="MS Mincho" w:hAnsiTheme="minorHAnsi" w:cstheme="minorHAnsi"/>
          <w:sz w:val="24"/>
          <w:szCs w:val="24"/>
          <w:lang w:val="x-none" w:eastAsia="x-none"/>
        </w:rPr>
      </w:pPr>
      <w:r>
        <w:rPr>
          <w:rFonts w:asciiTheme="minorHAnsi" w:eastAsia="MS Mincho" w:hAnsiTheme="minorHAnsi" w:cstheme="minorHAnsi"/>
          <w:sz w:val="24"/>
          <w:szCs w:val="24"/>
          <w:lang w:val="x-none" w:eastAsia="x-none"/>
        </w:rPr>
        <w:t>Za ewentualne szkody (w tym komunikacyjne i osobowe) powstałe z przyczyn leżących po stronie Wykonawcy (w szczególności braku należytego zabezpieczenia robót, nieprawidłowego ich wykonywania) na terenie wykonywania robót przez Wykonawcę w okresie od rozpoczęcia do odbioru przedmiotu wykonywanych robót odpowiedzialny jest Wykonawca.</w:t>
      </w:r>
    </w:p>
    <w:p w14:paraId="48F0FECA" w14:textId="77777777" w:rsidR="006D4317" w:rsidRDefault="006D4317" w:rsidP="00EB6D34">
      <w:pPr>
        <w:keepNext/>
        <w:keepLines/>
        <w:numPr>
          <w:ilvl w:val="0"/>
          <w:numId w:val="85"/>
        </w:numPr>
        <w:spacing w:after="0" w:line="276" w:lineRule="auto"/>
        <w:ind w:left="357" w:hanging="357"/>
        <w:rPr>
          <w:rFonts w:asciiTheme="minorHAnsi" w:eastAsia="MS Mincho" w:hAnsiTheme="minorHAnsi" w:cstheme="minorHAnsi"/>
          <w:sz w:val="24"/>
          <w:szCs w:val="24"/>
          <w:lang w:val="x-none" w:eastAsia="x-none"/>
        </w:rPr>
      </w:pPr>
      <w:r>
        <w:rPr>
          <w:rFonts w:asciiTheme="minorHAnsi" w:eastAsia="MS Mincho" w:hAnsiTheme="minorHAnsi" w:cstheme="minorHAnsi"/>
          <w:sz w:val="24"/>
          <w:szCs w:val="24"/>
          <w:lang w:val="x-none" w:eastAsia="x-none"/>
        </w:rPr>
        <w:lastRenderedPageBreak/>
        <w:t xml:space="preserve">Wykonawca na dzień podpisania umowy posiada ważną polisę ubezpieczenia odpowiedzialności cywilnej w związku z prowadzoną działalnością w wysokości minimum </w:t>
      </w:r>
      <w:r>
        <w:rPr>
          <w:rFonts w:asciiTheme="minorHAnsi" w:eastAsia="MS Mincho" w:hAnsiTheme="minorHAnsi" w:cstheme="minorHAnsi"/>
          <w:sz w:val="24"/>
          <w:szCs w:val="24"/>
          <w:lang w:eastAsia="x-none"/>
        </w:rPr>
        <w:t>5</w:t>
      </w:r>
      <w:r>
        <w:rPr>
          <w:rFonts w:asciiTheme="minorHAnsi" w:eastAsia="MS Mincho" w:hAnsiTheme="minorHAnsi" w:cstheme="minorHAnsi"/>
          <w:sz w:val="24"/>
          <w:szCs w:val="24"/>
          <w:lang w:val="x-none" w:eastAsia="x-none"/>
        </w:rPr>
        <w:t>00.000,00 zł i zobowiązany jest do posiadania takiej polisy w okresie trwania niniejszej umowy.</w:t>
      </w:r>
    </w:p>
    <w:p w14:paraId="606B715C" w14:textId="77777777" w:rsidR="006D4317" w:rsidRDefault="006D4317" w:rsidP="00EB6D34">
      <w:pPr>
        <w:numPr>
          <w:ilvl w:val="0"/>
          <w:numId w:val="85"/>
        </w:numPr>
        <w:spacing w:after="0" w:line="276" w:lineRule="auto"/>
        <w:ind w:left="357" w:hanging="357"/>
        <w:rPr>
          <w:rFonts w:asciiTheme="minorHAnsi" w:eastAsia="MS Mincho" w:hAnsiTheme="minorHAnsi" w:cstheme="minorHAnsi"/>
          <w:sz w:val="24"/>
          <w:szCs w:val="24"/>
          <w:lang w:val="x-none" w:eastAsia="x-none"/>
        </w:rPr>
      </w:pPr>
      <w:r>
        <w:rPr>
          <w:rFonts w:asciiTheme="minorHAnsi" w:eastAsia="MS Mincho" w:hAnsiTheme="minorHAnsi" w:cstheme="minorHAnsi"/>
          <w:sz w:val="24"/>
          <w:szCs w:val="24"/>
          <w:lang w:val="x-none" w:eastAsia="x-none"/>
        </w:rPr>
        <w:t>W przypadku braku polisy o której mowa w ust. 2 Zamawiający może odstąpić od umowy, wyznaczając  wcześniej Wykonawcy 3 -dniowy termin na przedłożenie  Zamawiającemu kopii aktualnej polisy ubezpieczenia OC o wymaganych parametrach.</w:t>
      </w:r>
    </w:p>
    <w:p w14:paraId="14E8B86E" w14:textId="77777777" w:rsidR="006D4317" w:rsidRDefault="006D4317" w:rsidP="006D4317">
      <w:pPr>
        <w:spacing w:after="0" w:line="276" w:lineRule="auto"/>
        <w:jc w:val="center"/>
        <w:rPr>
          <w:b/>
          <w:sz w:val="24"/>
          <w:szCs w:val="24"/>
        </w:rPr>
      </w:pPr>
    </w:p>
    <w:p w14:paraId="3EF81DEA" w14:textId="77777777" w:rsidR="006D4317" w:rsidRDefault="006D4317" w:rsidP="006D4317">
      <w:pPr>
        <w:spacing w:after="0" w:line="276" w:lineRule="auto"/>
        <w:jc w:val="center"/>
        <w:rPr>
          <w:b/>
          <w:sz w:val="24"/>
          <w:szCs w:val="24"/>
        </w:rPr>
      </w:pPr>
    </w:p>
    <w:p w14:paraId="4FA07E90" w14:textId="77777777" w:rsidR="006D4317" w:rsidRDefault="006D4317" w:rsidP="006D4317">
      <w:pPr>
        <w:spacing w:after="0" w:line="276" w:lineRule="auto"/>
        <w:jc w:val="center"/>
        <w:rPr>
          <w:b/>
          <w:sz w:val="24"/>
          <w:szCs w:val="24"/>
        </w:rPr>
      </w:pPr>
      <w:r>
        <w:rPr>
          <w:b/>
          <w:sz w:val="24"/>
          <w:szCs w:val="24"/>
        </w:rPr>
        <w:t>§ 16. SPOSÓB REALIZACJI ZAMÓWIENIA</w:t>
      </w:r>
    </w:p>
    <w:p w14:paraId="5B242B02" w14:textId="77777777" w:rsidR="006D4317" w:rsidRDefault="006D4317" w:rsidP="006D4317">
      <w:pPr>
        <w:spacing w:after="0" w:line="276" w:lineRule="auto"/>
        <w:rPr>
          <w:sz w:val="24"/>
          <w:szCs w:val="24"/>
        </w:rPr>
      </w:pPr>
    </w:p>
    <w:p w14:paraId="1592DD9F" w14:textId="77777777" w:rsidR="006D4317" w:rsidRDefault="006D4317" w:rsidP="00EB6D34">
      <w:pPr>
        <w:numPr>
          <w:ilvl w:val="0"/>
          <w:numId w:val="86"/>
        </w:numPr>
        <w:spacing w:after="0" w:line="276" w:lineRule="auto"/>
        <w:ind w:left="357" w:hanging="357"/>
        <w:rPr>
          <w:rFonts w:asciiTheme="minorHAnsi" w:eastAsia="MS Mincho" w:hAnsiTheme="minorHAnsi" w:cstheme="minorHAnsi"/>
          <w:sz w:val="24"/>
          <w:szCs w:val="24"/>
          <w:lang w:val="x-none" w:eastAsia="x-none"/>
        </w:rPr>
      </w:pPr>
      <w:r>
        <w:rPr>
          <w:rFonts w:asciiTheme="minorHAnsi" w:eastAsia="MS Mincho" w:hAnsiTheme="minorHAnsi" w:cstheme="minorHAnsi"/>
          <w:sz w:val="24"/>
          <w:szCs w:val="24"/>
          <w:lang w:val="x-none" w:eastAsia="x-none"/>
        </w:rPr>
        <w:t>Stosownie do treści art. 95 ust. 1 ustawy Prawo zamówień publicznych Zamawiający wymaga zatrudnienia przez Wykonawcę lub Podwykonawcę na podstawie umowy o pracę, osób wykonujących czynności w zakresie realizacji przedmiotu zamówienia wskazane w § 1 niniejszej umowy. Wymóg nie dotyczy czynności wykonywanych przez osoby kierujące budową: kierownika budowy, kierownika robót oraz innych osób pełniących samodzielnie funkcje techniczne w budownictwie, dostawców materiałów budowlanych. Wymóg zatrudnienia, o którym mowa w niniejszym punkcie nie dotyczy również osób posiadających uprawnienia wydane na podstawie innych przepisów, które upoważniają do samodzielnego wykonywania prac bez nadzoru.</w:t>
      </w:r>
    </w:p>
    <w:p w14:paraId="3E4CD3D6" w14:textId="77777777" w:rsidR="006D4317" w:rsidRDefault="006D4317" w:rsidP="00EB6D34">
      <w:pPr>
        <w:numPr>
          <w:ilvl w:val="0"/>
          <w:numId w:val="86"/>
        </w:numPr>
        <w:spacing w:after="0" w:line="276" w:lineRule="auto"/>
        <w:ind w:left="357" w:hanging="357"/>
        <w:rPr>
          <w:rFonts w:asciiTheme="minorHAnsi" w:eastAsia="MS Mincho" w:hAnsiTheme="minorHAnsi" w:cstheme="minorHAnsi"/>
          <w:sz w:val="24"/>
          <w:szCs w:val="24"/>
          <w:lang w:val="x-none" w:eastAsia="x-none"/>
        </w:rPr>
      </w:pPr>
      <w:r>
        <w:rPr>
          <w:rFonts w:asciiTheme="minorHAnsi" w:eastAsia="MS Mincho" w:hAnsiTheme="minorHAnsi" w:cstheme="minorHAnsi"/>
          <w:sz w:val="24"/>
          <w:szCs w:val="24"/>
          <w:lang w:val="x-none" w:eastAsia="x-none"/>
        </w:rPr>
        <w:t>W dniu  zawarcia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oświadczeniem czynności wykonują osoby zatrudnione na podstawie umowy o pracę wraz ze wskazaniem liczby tych osób, rodzaju umowy o pracę i wymiaru etatu oraz podpis osoby uprawnionej do złożenia oświadczenia w imieniu Wykonawcy lub Podwykonawcy.</w:t>
      </w:r>
    </w:p>
    <w:p w14:paraId="24677FA0" w14:textId="77777777" w:rsidR="006D4317" w:rsidRDefault="006D4317" w:rsidP="00EB6D34">
      <w:pPr>
        <w:numPr>
          <w:ilvl w:val="0"/>
          <w:numId w:val="86"/>
        </w:numPr>
        <w:spacing w:after="0" w:line="276" w:lineRule="auto"/>
        <w:ind w:left="357" w:hanging="357"/>
        <w:rPr>
          <w:rFonts w:asciiTheme="minorHAnsi" w:eastAsia="MS Mincho" w:hAnsiTheme="minorHAnsi" w:cstheme="minorHAnsi"/>
          <w:sz w:val="24"/>
          <w:szCs w:val="24"/>
          <w:lang w:val="x-none" w:eastAsia="x-none"/>
        </w:rPr>
      </w:pPr>
      <w:r>
        <w:rPr>
          <w:rFonts w:asciiTheme="minorHAnsi" w:eastAsia="MS Mincho" w:hAnsiTheme="minorHAnsi" w:cstheme="minorHAnsi"/>
          <w:sz w:val="24"/>
          <w:szCs w:val="24"/>
          <w:lang w:val="x-none" w:eastAsia="x-none"/>
        </w:rPr>
        <w:t>Wykonawca zobowiązuje się, iż zarówno on jak i Podwykonawcy będą zatrudniać  pracowników  wykonujących czynności wskazane w ust.1 w ramach umowy o pracę w rozumieniu przepisów ustawy z dnia 26 czerwca 1974 r. – Kodeks pracy (</w:t>
      </w:r>
      <w:proofErr w:type="spellStart"/>
      <w:r>
        <w:rPr>
          <w:rFonts w:asciiTheme="minorHAnsi" w:hAnsiTheme="minorHAnsi" w:cstheme="minorHAnsi"/>
          <w:sz w:val="24"/>
          <w:szCs w:val="24"/>
        </w:rPr>
        <w:t>t.j</w:t>
      </w:r>
      <w:proofErr w:type="spellEnd"/>
      <w:r>
        <w:rPr>
          <w:rFonts w:asciiTheme="minorHAnsi" w:hAnsiTheme="minorHAnsi" w:cstheme="minorHAnsi"/>
          <w:sz w:val="24"/>
          <w:szCs w:val="24"/>
        </w:rPr>
        <w:t>.</w:t>
      </w:r>
      <w:r>
        <w:rPr>
          <w:sz w:val="24"/>
          <w:szCs w:val="24"/>
        </w:rPr>
        <w:t xml:space="preserve"> Dz. U. z 2023 r. poz. 1465</w:t>
      </w:r>
      <w:r>
        <w:rPr>
          <w:rFonts w:asciiTheme="minorHAnsi" w:eastAsia="MS Mincho" w:hAnsiTheme="minorHAnsi" w:cstheme="minorHAnsi"/>
          <w:sz w:val="24"/>
          <w:szCs w:val="24"/>
          <w:lang w:val="x-none" w:eastAsia="x-none"/>
        </w:rPr>
        <w:t>).</w:t>
      </w:r>
    </w:p>
    <w:p w14:paraId="3197F085" w14:textId="77777777" w:rsidR="006D4317" w:rsidRDefault="006D4317" w:rsidP="00EB6D34">
      <w:pPr>
        <w:numPr>
          <w:ilvl w:val="0"/>
          <w:numId w:val="86"/>
        </w:numPr>
        <w:spacing w:after="0" w:line="276" w:lineRule="auto"/>
        <w:ind w:left="357" w:hanging="357"/>
        <w:rPr>
          <w:rFonts w:asciiTheme="minorHAnsi" w:eastAsia="MS Mincho" w:hAnsiTheme="minorHAnsi" w:cstheme="minorHAnsi"/>
          <w:sz w:val="24"/>
          <w:szCs w:val="24"/>
          <w:lang w:val="x-none" w:eastAsia="x-none"/>
        </w:rPr>
      </w:pPr>
      <w:r>
        <w:rPr>
          <w:rFonts w:asciiTheme="minorHAnsi" w:eastAsia="MS Mincho" w:hAnsiTheme="minorHAnsi" w:cstheme="minorHAnsi"/>
          <w:sz w:val="24"/>
          <w:szCs w:val="24"/>
          <w:lang w:val="x-none" w:eastAsia="x-none"/>
        </w:rPr>
        <w:t>Wykonawca zobowiązuje się ,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których dotyczyło/y oświadczenie/a określone w ust.2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2CF2FE87" w14:textId="77777777" w:rsidR="006D4317" w:rsidRDefault="006D4317" w:rsidP="00EB6D34">
      <w:pPr>
        <w:numPr>
          <w:ilvl w:val="0"/>
          <w:numId w:val="86"/>
        </w:numPr>
        <w:spacing w:after="0" w:line="276" w:lineRule="auto"/>
        <w:ind w:left="357" w:hanging="357"/>
        <w:rPr>
          <w:rFonts w:asciiTheme="minorHAnsi" w:eastAsia="MS Mincho" w:hAnsiTheme="minorHAnsi" w:cstheme="minorHAnsi"/>
          <w:sz w:val="24"/>
          <w:szCs w:val="24"/>
          <w:lang w:val="x-none" w:eastAsia="x-none"/>
        </w:rPr>
      </w:pPr>
      <w:r>
        <w:rPr>
          <w:rFonts w:asciiTheme="minorHAnsi" w:eastAsia="MS Mincho" w:hAnsiTheme="minorHAnsi" w:cstheme="minorHAnsi"/>
          <w:sz w:val="24"/>
          <w:szCs w:val="24"/>
          <w:lang w:val="x-none" w:eastAsia="x-none"/>
        </w:rPr>
        <w:lastRenderedPageBreak/>
        <w:t>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w:t>
      </w:r>
      <w:r>
        <w:rPr>
          <w:rFonts w:asciiTheme="minorHAnsi" w:eastAsia="MS Mincho" w:hAnsiTheme="minorHAnsi" w:cstheme="minorHAnsi"/>
          <w:sz w:val="24"/>
          <w:szCs w:val="24"/>
          <w:lang w:eastAsia="x-none"/>
        </w:rPr>
        <w:t>7</w:t>
      </w:r>
      <w:r>
        <w:rPr>
          <w:rFonts w:asciiTheme="minorHAnsi" w:eastAsia="MS Mincho" w:hAnsiTheme="minorHAnsi" w:cstheme="minorHAnsi"/>
          <w:sz w:val="24"/>
          <w:szCs w:val="24"/>
          <w:lang w:val="x-none" w:eastAsia="x-none"/>
        </w:rPr>
        <w:t xml:space="preserve"> ust. 1 pkt 1 lit. h niniejszej umowy.</w:t>
      </w:r>
    </w:p>
    <w:p w14:paraId="011B3D37" w14:textId="77777777" w:rsidR="006D4317" w:rsidRDefault="006D4317" w:rsidP="00EB6D34">
      <w:pPr>
        <w:numPr>
          <w:ilvl w:val="0"/>
          <w:numId w:val="86"/>
        </w:numPr>
        <w:spacing w:after="0" w:line="276" w:lineRule="auto"/>
        <w:ind w:left="357" w:hanging="357"/>
        <w:rPr>
          <w:rFonts w:asciiTheme="minorHAnsi" w:eastAsia="MS Mincho" w:hAnsiTheme="minorHAnsi" w:cstheme="minorHAnsi"/>
          <w:sz w:val="24"/>
          <w:szCs w:val="24"/>
          <w:lang w:val="x-none" w:eastAsia="x-none"/>
        </w:rPr>
      </w:pPr>
      <w:r>
        <w:rPr>
          <w:rFonts w:asciiTheme="minorHAnsi" w:eastAsia="MS Mincho" w:hAnsiTheme="minorHAnsi" w:cstheme="minorHAnsi"/>
          <w:sz w:val="24"/>
          <w:szCs w:val="24"/>
          <w:lang w:val="x-none" w:eastAsia="x-none"/>
        </w:rPr>
        <w:t>Zamawiający ma prawo kontroli zatrudnienia w/w osób przez cały okres realizacji przedmiotu umowy w szczególności poprzez wezwanie do okazania dokumentów potwierdzających bieżące opłacanie składek i należnych podatków z tytułu zatrudnienia w/w osób. Kontrola może być przeprowadzona bez wcześniejszego uprzedzenia Wykonawcy lub Podwykonawcy. W przypadku uniemożliwienia kontroli przyjmuje się, iż żaden z pracowników Wykonawcy lub Podwykonawcy objęty oświadczeniem, o którym mowa w ust.2 nie jest zatrudniony na podstawie umowy o pracę, o jakiem  mowa w niniejszym paragrafie .</w:t>
      </w:r>
    </w:p>
    <w:p w14:paraId="0D0814FD" w14:textId="77777777" w:rsidR="006D4317" w:rsidRDefault="006D4317" w:rsidP="00EB6D34">
      <w:pPr>
        <w:numPr>
          <w:ilvl w:val="0"/>
          <w:numId w:val="86"/>
        </w:numPr>
        <w:spacing w:after="0" w:line="276" w:lineRule="auto"/>
        <w:ind w:left="357" w:hanging="357"/>
        <w:rPr>
          <w:rFonts w:asciiTheme="minorHAnsi" w:eastAsia="MS Mincho" w:hAnsiTheme="minorHAnsi" w:cstheme="minorHAnsi"/>
          <w:sz w:val="24"/>
          <w:szCs w:val="24"/>
          <w:lang w:val="x-none" w:eastAsia="x-none"/>
        </w:rPr>
      </w:pPr>
      <w:r>
        <w:rPr>
          <w:rFonts w:asciiTheme="minorHAnsi" w:eastAsia="MS Mincho" w:hAnsiTheme="minorHAnsi" w:cstheme="minorHAnsi"/>
          <w:sz w:val="24"/>
          <w:szCs w:val="24"/>
          <w:lang w:val="x-none" w:eastAsia="x-none"/>
        </w:rPr>
        <w:t>W uzasadnionych przypadkach, z przyczyn niezależnych od Wykonawcy lub Podwykonawcy, możliwe jest zastąpienie osoby lub osób wskazanych w oświadczeniu, o którym mowa w ust. 2, inną/</w:t>
      </w:r>
      <w:proofErr w:type="spellStart"/>
      <w:r>
        <w:rPr>
          <w:rFonts w:asciiTheme="minorHAnsi" w:eastAsia="MS Mincho" w:hAnsiTheme="minorHAnsi" w:cstheme="minorHAnsi"/>
          <w:sz w:val="24"/>
          <w:szCs w:val="24"/>
          <w:lang w:val="x-none" w:eastAsia="x-none"/>
        </w:rPr>
        <w:t>ymi</w:t>
      </w:r>
      <w:proofErr w:type="spellEnd"/>
      <w:r>
        <w:rPr>
          <w:rFonts w:asciiTheme="minorHAnsi" w:eastAsia="MS Mincho" w:hAnsiTheme="minorHAnsi" w:cstheme="minorHAnsi"/>
          <w:sz w:val="24"/>
          <w:szCs w:val="24"/>
          <w:lang w:val="x-none" w:eastAsia="x-none"/>
        </w:rPr>
        <w:t xml:space="preserve"> osobą/</w:t>
      </w:r>
      <w:proofErr w:type="spellStart"/>
      <w:r>
        <w:rPr>
          <w:rFonts w:asciiTheme="minorHAnsi" w:eastAsia="MS Mincho" w:hAnsiTheme="minorHAnsi" w:cstheme="minorHAnsi"/>
          <w:sz w:val="24"/>
          <w:szCs w:val="24"/>
          <w:lang w:val="x-none" w:eastAsia="x-none"/>
        </w:rPr>
        <w:t>ami</w:t>
      </w:r>
      <w:proofErr w:type="spellEnd"/>
      <w:r>
        <w:rPr>
          <w:rFonts w:asciiTheme="minorHAnsi" w:eastAsia="MS Mincho" w:hAnsiTheme="minorHAnsi" w:cstheme="minorHAnsi"/>
          <w:sz w:val="24"/>
          <w:szCs w:val="24"/>
          <w:lang w:val="x-none" w:eastAsia="x-none"/>
        </w:rPr>
        <w:t xml:space="preserve"> pod warunkiem, że spełnione zostaną wszystkie wymagania co do zatrudnienia na okres realizacji przedmiotu zamówienia, określone w niniejszej umowie. W takim przypadku postanowienia ust. 2 – 6 stosuje się odpowiednio.</w:t>
      </w:r>
    </w:p>
    <w:p w14:paraId="0A19F59F" w14:textId="77777777" w:rsidR="006D4317" w:rsidRDefault="006D4317" w:rsidP="006D4317">
      <w:pPr>
        <w:spacing w:after="0" w:line="276" w:lineRule="auto"/>
        <w:rPr>
          <w:b/>
          <w:sz w:val="24"/>
          <w:szCs w:val="24"/>
        </w:rPr>
      </w:pPr>
    </w:p>
    <w:p w14:paraId="20F08D39" w14:textId="77777777" w:rsidR="006D4317" w:rsidRDefault="006D4317" w:rsidP="006D4317">
      <w:pPr>
        <w:spacing w:after="0" w:line="276" w:lineRule="auto"/>
        <w:jc w:val="center"/>
        <w:rPr>
          <w:b/>
          <w:sz w:val="24"/>
          <w:szCs w:val="24"/>
        </w:rPr>
      </w:pPr>
      <w:r>
        <w:rPr>
          <w:b/>
          <w:sz w:val="24"/>
          <w:szCs w:val="24"/>
        </w:rPr>
        <w:t>§ 17. KARY UMOWNE</w:t>
      </w:r>
    </w:p>
    <w:p w14:paraId="4766853B" w14:textId="77777777" w:rsidR="006D4317" w:rsidRDefault="006D4317" w:rsidP="006D4317">
      <w:pPr>
        <w:spacing w:after="0" w:line="276" w:lineRule="auto"/>
        <w:rPr>
          <w:sz w:val="24"/>
          <w:szCs w:val="24"/>
        </w:rPr>
      </w:pPr>
    </w:p>
    <w:p w14:paraId="43120F7F" w14:textId="77777777" w:rsidR="006D4317" w:rsidRDefault="006D4317" w:rsidP="00EB6D34">
      <w:pPr>
        <w:numPr>
          <w:ilvl w:val="0"/>
          <w:numId w:val="87"/>
        </w:numPr>
        <w:spacing w:after="0" w:line="276" w:lineRule="auto"/>
        <w:ind w:left="357" w:hanging="357"/>
        <w:rPr>
          <w:rFonts w:asciiTheme="minorHAnsi" w:eastAsia="MS Mincho" w:hAnsiTheme="minorHAnsi" w:cstheme="minorHAnsi"/>
          <w:sz w:val="24"/>
          <w:szCs w:val="24"/>
          <w:lang w:val="x-none" w:eastAsia="x-none"/>
        </w:rPr>
      </w:pPr>
      <w:r>
        <w:rPr>
          <w:rFonts w:asciiTheme="minorHAnsi" w:eastAsia="MS Mincho" w:hAnsiTheme="minorHAnsi" w:cstheme="minorHAnsi"/>
          <w:sz w:val="24"/>
          <w:szCs w:val="24"/>
          <w:lang w:val="x-none" w:eastAsia="x-none"/>
        </w:rPr>
        <w:t>Strony ustalają odpowiedzialność za niewykonanie lub nienależyte wykonanie zobowiązań umownych w formie kar umownych w następujących przypadkach i wysokościach:</w:t>
      </w:r>
    </w:p>
    <w:p w14:paraId="26E9623D" w14:textId="77777777" w:rsidR="006D4317" w:rsidRDefault="006D4317" w:rsidP="00EB6D34">
      <w:pPr>
        <w:numPr>
          <w:ilvl w:val="0"/>
          <w:numId w:val="88"/>
        </w:numPr>
        <w:spacing w:after="0" w:line="276" w:lineRule="auto"/>
        <w:ind w:left="714" w:hanging="357"/>
        <w:rPr>
          <w:rFonts w:asciiTheme="minorHAnsi" w:eastAsia="MS Mincho" w:hAnsiTheme="minorHAnsi" w:cstheme="minorHAnsi"/>
          <w:sz w:val="24"/>
          <w:szCs w:val="24"/>
          <w:lang w:val="x-none" w:eastAsia="x-none"/>
        </w:rPr>
      </w:pPr>
      <w:r>
        <w:rPr>
          <w:rFonts w:asciiTheme="minorHAnsi" w:eastAsia="MS Mincho" w:hAnsiTheme="minorHAnsi" w:cstheme="minorHAnsi"/>
          <w:sz w:val="24"/>
          <w:szCs w:val="24"/>
          <w:lang w:val="x-none" w:eastAsia="x-none"/>
        </w:rPr>
        <w:t>Wykonawca płaci Zamawiającemu kary umowne:</w:t>
      </w:r>
    </w:p>
    <w:p w14:paraId="626A959A" w14:textId="77777777" w:rsidR="006D4317" w:rsidRDefault="006D4317" w:rsidP="00EB6D34">
      <w:pPr>
        <w:numPr>
          <w:ilvl w:val="0"/>
          <w:numId w:val="89"/>
        </w:numPr>
        <w:spacing w:after="0" w:line="276" w:lineRule="auto"/>
        <w:ind w:left="777" w:hanging="357"/>
        <w:rPr>
          <w:rFonts w:asciiTheme="minorHAnsi" w:eastAsia="MS Mincho" w:hAnsiTheme="minorHAnsi" w:cstheme="minorHAnsi"/>
          <w:sz w:val="24"/>
          <w:szCs w:val="24"/>
          <w:lang w:val="x-none" w:eastAsia="x-none"/>
        </w:rPr>
      </w:pPr>
      <w:r>
        <w:rPr>
          <w:rFonts w:asciiTheme="minorHAnsi" w:eastAsia="MS Mincho" w:hAnsiTheme="minorHAnsi" w:cstheme="minorHAnsi"/>
          <w:sz w:val="24"/>
          <w:szCs w:val="24"/>
          <w:lang w:val="x-none" w:eastAsia="x-none"/>
        </w:rPr>
        <w:t xml:space="preserve">za zwłokę w wykonaniu przedmiotu umowy – w wysokości </w:t>
      </w:r>
      <w:r>
        <w:rPr>
          <w:rFonts w:asciiTheme="minorHAnsi" w:eastAsia="MS Mincho" w:hAnsiTheme="minorHAnsi" w:cstheme="minorHAnsi"/>
          <w:sz w:val="24"/>
          <w:szCs w:val="24"/>
          <w:lang w:eastAsia="x-none"/>
        </w:rPr>
        <w:t>500</w:t>
      </w:r>
      <w:r>
        <w:rPr>
          <w:rFonts w:asciiTheme="minorHAnsi" w:eastAsia="MS Mincho" w:hAnsiTheme="minorHAnsi" w:cstheme="minorHAnsi"/>
          <w:sz w:val="24"/>
          <w:szCs w:val="24"/>
          <w:lang w:val="x-none" w:eastAsia="x-none"/>
        </w:rPr>
        <w:t xml:space="preserve"> zł za każdy rozpoczęty dzień zwłoki,</w:t>
      </w:r>
    </w:p>
    <w:p w14:paraId="2DFA0DD0" w14:textId="77777777" w:rsidR="006D4317" w:rsidRDefault="006D4317" w:rsidP="00EB6D34">
      <w:pPr>
        <w:numPr>
          <w:ilvl w:val="0"/>
          <w:numId w:val="89"/>
        </w:numPr>
        <w:spacing w:after="0" w:line="276" w:lineRule="auto"/>
        <w:rPr>
          <w:rFonts w:asciiTheme="minorHAnsi" w:eastAsia="MS Mincho" w:hAnsiTheme="minorHAnsi" w:cstheme="minorHAnsi"/>
          <w:sz w:val="24"/>
          <w:szCs w:val="24"/>
          <w:lang w:val="x-none" w:eastAsia="x-none"/>
        </w:rPr>
      </w:pPr>
      <w:r>
        <w:rPr>
          <w:rFonts w:asciiTheme="minorHAnsi" w:eastAsia="MS Mincho" w:hAnsiTheme="minorHAnsi" w:cstheme="minorHAnsi"/>
          <w:sz w:val="24"/>
          <w:szCs w:val="24"/>
          <w:lang w:val="x-none" w:eastAsia="x-none"/>
        </w:rPr>
        <w:t xml:space="preserve">za odstąpienie od umowy z przyczyn zależnych od Wykonawcy w wysokości 10% wynagrodzenia brutto, o którym mowa w § </w:t>
      </w:r>
      <w:r>
        <w:rPr>
          <w:rFonts w:asciiTheme="minorHAnsi" w:eastAsia="MS Mincho" w:hAnsiTheme="minorHAnsi" w:cstheme="minorHAnsi"/>
          <w:sz w:val="24"/>
          <w:szCs w:val="24"/>
          <w:lang w:eastAsia="x-none"/>
        </w:rPr>
        <w:t xml:space="preserve">4 </w:t>
      </w:r>
      <w:r>
        <w:rPr>
          <w:rFonts w:asciiTheme="minorHAnsi" w:eastAsia="MS Mincho" w:hAnsiTheme="minorHAnsi" w:cstheme="minorHAnsi"/>
          <w:sz w:val="24"/>
          <w:szCs w:val="24"/>
          <w:lang w:val="x-none" w:eastAsia="x-none"/>
        </w:rPr>
        <w:t>ust. 1 umowy;</w:t>
      </w:r>
    </w:p>
    <w:p w14:paraId="6CF0A85F" w14:textId="77777777" w:rsidR="006D4317" w:rsidRDefault="006D4317" w:rsidP="00EB6D34">
      <w:pPr>
        <w:numPr>
          <w:ilvl w:val="0"/>
          <w:numId w:val="89"/>
        </w:numPr>
        <w:spacing w:after="0" w:line="276" w:lineRule="auto"/>
        <w:rPr>
          <w:rFonts w:asciiTheme="minorHAnsi" w:eastAsia="MS Mincho" w:hAnsiTheme="minorHAnsi" w:cstheme="minorHAnsi"/>
          <w:sz w:val="24"/>
          <w:szCs w:val="24"/>
          <w:lang w:val="x-none" w:eastAsia="x-none"/>
        </w:rPr>
      </w:pPr>
      <w:r>
        <w:rPr>
          <w:rFonts w:asciiTheme="minorHAnsi" w:eastAsia="MS Mincho" w:hAnsiTheme="minorHAnsi" w:cstheme="minorHAnsi"/>
          <w:sz w:val="24"/>
          <w:szCs w:val="24"/>
          <w:lang w:val="x-none" w:eastAsia="x-none"/>
        </w:rPr>
        <w:t xml:space="preserve">w przypadku braku zapłaty lub nieterminowej zapłaty wynagrodzenia należnego Podwykonawcy lub dalszemu Podwykonawcy w wysokości 100 zł za każdy rozpoczęty dzień zwłoki; </w:t>
      </w:r>
    </w:p>
    <w:p w14:paraId="67782D1C" w14:textId="77777777" w:rsidR="006D4317" w:rsidRDefault="006D4317" w:rsidP="00EB6D34">
      <w:pPr>
        <w:numPr>
          <w:ilvl w:val="0"/>
          <w:numId w:val="89"/>
        </w:numPr>
        <w:spacing w:after="0" w:line="276" w:lineRule="auto"/>
        <w:rPr>
          <w:rFonts w:asciiTheme="minorHAnsi" w:eastAsia="MS Mincho" w:hAnsiTheme="minorHAnsi" w:cstheme="minorHAnsi"/>
          <w:sz w:val="24"/>
          <w:szCs w:val="24"/>
          <w:lang w:val="x-none" w:eastAsia="x-none"/>
        </w:rPr>
      </w:pPr>
      <w:r>
        <w:rPr>
          <w:rFonts w:asciiTheme="minorHAnsi" w:eastAsia="MS Mincho" w:hAnsiTheme="minorHAnsi" w:cstheme="minorHAnsi"/>
          <w:sz w:val="24"/>
          <w:szCs w:val="24"/>
          <w:lang w:val="x-none" w:eastAsia="x-none"/>
        </w:rPr>
        <w:t xml:space="preserve">w razie nieprzedłożenia do zaakceptowania projektu umowy o podwykonawstwo, której przedmiotem są roboty budowlane, lub projektu jej zmian w wysokości </w:t>
      </w:r>
      <w:r>
        <w:rPr>
          <w:rFonts w:asciiTheme="minorHAnsi" w:eastAsia="MS Mincho" w:hAnsiTheme="minorHAnsi" w:cstheme="minorHAnsi"/>
          <w:sz w:val="24"/>
          <w:szCs w:val="24"/>
          <w:lang w:eastAsia="x-none"/>
        </w:rPr>
        <w:t>500</w:t>
      </w:r>
      <w:r>
        <w:rPr>
          <w:rFonts w:asciiTheme="minorHAnsi" w:eastAsia="MS Mincho" w:hAnsiTheme="minorHAnsi" w:cstheme="minorHAnsi"/>
          <w:sz w:val="24"/>
          <w:szCs w:val="24"/>
          <w:lang w:val="x-none" w:eastAsia="x-none"/>
        </w:rPr>
        <w:t xml:space="preserve"> zł za każdy przypadek z osobna ;</w:t>
      </w:r>
    </w:p>
    <w:p w14:paraId="08677AE5" w14:textId="77777777" w:rsidR="006D4317" w:rsidRDefault="006D4317" w:rsidP="00EB6D34">
      <w:pPr>
        <w:numPr>
          <w:ilvl w:val="0"/>
          <w:numId w:val="89"/>
        </w:numPr>
        <w:spacing w:after="0" w:line="276" w:lineRule="auto"/>
        <w:rPr>
          <w:rFonts w:asciiTheme="minorHAnsi" w:eastAsia="MS Mincho" w:hAnsiTheme="minorHAnsi" w:cstheme="minorHAnsi"/>
          <w:sz w:val="24"/>
          <w:szCs w:val="24"/>
          <w:lang w:val="x-none" w:eastAsia="x-none"/>
        </w:rPr>
      </w:pPr>
      <w:r>
        <w:rPr>
          <w:rFonts w:asciiTheme="minorHAnsi" w:eastAsia="MS Mincho" w:hAnsiTheme="minorHAnsi" w:cstheme="minorHAnsi"/>
          <w:sz w:val="24"/>
          <w:szCs w:val="24"/>
          <w:lang w:val="x-none" w:eastAsia="x-none"/>
        </w:rPr>
        <w:t xml:space="preserve">w razie nieprzedłożenia poświadczonej za zgodność z oryginałem kopii umowy o podwykonawstwo lub jej zmiany w wysokości </w:t>
      </w:r>
      <w:r>
        <w:rPr>
          <w:rFonts w:asciiTheme="minorHAnsi" w:eastAsia="MS Mincho" w:hAnsiTheme="minorHAnsi" w:cstheme="minorHAnsi"/>
          <w:sz w:val="24"/>
          <w:szCs w:val="24"/>
          <w:lang w:eastAsia="x-none"/>
        </w:rPr>
        <w:t>500</w:t>
      </w:r>
      <w:r>
        <w:rPr>
          <w:rFonts w:asciiTheme="minorHAnsi" w:eastAsia="MS Mincho" w:hAnsiTheme="minorHAnsi" w:cstheme="minorHAnsi"/>
          <w:sz w:val="24"/>
          <w:szCs w:val="24"/>
          <w:lang w:val="x-none" w:eastAsia="x-none"/>
        </w:rPr>
        <w:t xml:space="preserve"> zł za każdy przypadek z osobna;</w:t>
      </w:r>
    </w:p>
    <w:p w14:paraId="04E25001" w14:textId="77777777" w:rsidR="006D4317" w:rsidRDefault="006D4317" w:rsidP="00EB6D34">
      <w:pPr>
        <w:numPr>
          <w:ilvl w:val="0"/>
          <w:numId w:val="89"/>
        </w:numPr>
        <w:spacing w:after="0" w:line="276" w:lineRule="auto"/>
        <w:rPr>
          <w:rFonts w:asciiTheme="minorHAnsi" w:eastAsia="MS Mincho" w:hAnsiTheme="minorHAnsi" w:cstheme="minorHAnsi"/>
          <w:sz w:val="24"/>
          <w:szCs w:val="24"/>
          <w:lang w:val="x-none" w:eastAsia="x-none"/>
        </w:rPr>
      </w:pPr>
      <w:r>
        <w:rPr>
          <w:rFonts w:asciiTheme="minorHAnsi" w:eastAsia="MS Mincho" w:hAnsiTheme="minorHAnsi" w:cstheme="minorHAnsi"/>
          <w:sz w:val="24"/>
          <w:szCs w:val="24"/>
          <w:lang w:val="x-none" w:eastAsia="x-none"/>
        </w:rPr>
        <w:t>w przypadku braku zmiany umowy o podwykonawstwo w zakresie terminu zapłaty (§ 1</w:t>
      </w:r>
      <w:r>
        <w:rPr>
          <w:rFonts w:asciiTheme="minorHAnsi" w:eastAsia="MS Mincho" w:hAnsiTheme="minorHAnsi" w:cstheme="minorHAnsi"/>
          <w:sz w:val="24"/>
          <w:szCs w:val="24"/>
          <w:lang w:eastAsia="x-none"/>
        </w:rPr>
        <w:t>4</w:t>
      </w:r>
      <w:r>
        <w:rPr>
          <w:rFonts w:asciiTheme="minorHAnsi" w:eastAsia="MS Mincho" w:hAnsiTheme="minorHAnsi" w:cstheme="minorHAnsi"/>
          <w:sz w:val="24"/>
          <w:szCs w:val="24"/>
          <w:lang w:val="x-none" w:eastAsia="x-none"/>
        </w:rPr>
        <w:t xml:space="preserve"> ust. 2) w wysokości 500 zł za każdy przypadek;</w:t>
      </w:r>
    </w:p>
    <w:p w14:paraId="7923DB4D" w14:textId="77777777" w:rsidR="006D4317" w:rsidRDefault="006D4317" w:rsidP="00EB6D34">
      <w:pPr>
        <w:numPr>
          <w:ilvl w:val="0"/>
          <w:numId w:val="89"/>
        </w:numPr>
        <w:spacing w:after="0" w:line="276" w:lineRule="auto"/>
        <w:rPr>
          <w:rFonts w:asciiTheme="minorHAnsi" w:eastAsia="MS Mincho" w:hAnsiTheme="minorHAnsi" w:cstheme="minorHAnsi"/>
          <w:sz w:val="24"/>
          <w:szCs w:val="24"/>
          <w:lang w:val="x-none" w:eastAsia="x-none"/>
        </w:rPr>
      </w:pPr>
      <w:r>
        <w:rPr>
          <w:rFonts w:asciiTheme="minorHAnsi" w:eastAsia="MS Mincho" w:hAnsiTheme="minorHAnsi" w:cstheme="minorHAnsi"/>
          <w:sz w:val="24"/>
          <w:szCs w:val="24"/>
          <w:lang w:val="x-none" w:eastAsia="x-none"/>
        </w:rPr>
        <w:lastRenderedPageBreak/>
        <w:t>w razie nieprzedłożenia oświadczenia, o którym mowa w § 1</w:t>
      </w:r>
      <w:r>
        <w:rPr>
          <w:rFonts w:asciiTheme="minorHAnsi" w:eastAsia="MS Mincho" w:hAnsiTheme="minorHAnsi" w:cstheme="minorHAnsi"/>
          <w:sz w:val="24"/>
          <w:szCs w:val="24"/>
          <w:lang w:eastAsia="x-none"/>
        </w:rPr>
        <w:t>6</w:t>
      </w:r>
      <w:r>
        <w:rPr>
          <w:rFonts w:asciiTheme="minorHAnsi" w:eastAsia="MS Mincho" w:hAnsiTheme="minorHAnsi" w:cstheme="minorHAnsi"/>
          <w:sz w:val="24"/>
          <w:szCs w:val="24"/>
          <w:lang w:val="x-none" w:eastAsia="x-none"/>
        </w:rPr>
        <w:t xml:space="preserve"> ust. 2 w wysokości 1000 zł za każdy przypadek,</w:t>
      </w:r>
    </w:p>
    <w:p w14:paraId="6FA107DD" w14:textId="77777777" w:rsidR="006D4317" w:rsidRDefault="006D4317" w:rsidP="00EB6D34">
      <w:pPr>
        <w:numPr>
          <w:ilvl w:val="0"/>
          <w:numId w:val="89"/>
        </w:numPr>
        <w:spacing w:after="0" w:line="276" w:lineRule="auto"/>
        <w:rPr>
          <w:rFonts w:asciiTheme="minorHAnsi" w:eastAsia="MS Mincho" w:hAnsiTheme="minorHAnsi" w:cstheme="minorHAnsi"/>
          <w:sz w:val="24"/>
          <w:szCs w:val="24"/>
          <w:lang w:val="x-none" w:eastAsia="x-none"/>
        </w:rPr>
      </w:pPr>
      <w:r>
        <w:rPr>
          <w:rFonts w:asciiTheme="minorHAnsi" w:eastAsia="MS Mincho" w:hAnsiTheme="minorHAnsi" w:cstheme="minorHAnsi"/>
          <w:sz w:val="24"/>
          <w:szCs w:val="24"/>
          <w:lang w:val="x-none" w:eastAsia="x-none"/>
        </w:rPr>
        <w:t>za niedopełnienie wymogu zatrudniania na podstawie umowy o pracę, w rozumieniu przepisów Kodeksu pracy, osób wykonujących w trakcie realizacji przedmiotu zamówienia czynności opisane w § 1</w:t>
      </w:r>
      <w:r>
        <w:rPr>
          <w:rFonts w:asciiTheme="minorHAnsi" w:eastAsia="MS Mincho" w:hAnsiTheme="minorHAnsi" w:cstheme="minorHAnsi"/>
          <w:sz w:val="24"/>
          <w:szCs w:val="24"/>
          <w:lang w:eastAsia="x-none"/>
        </w:rPr>
        <w:t>6</w:t>
      </w:r>
      <w:r>
        <w:rPr>
          <w:rFonts w:asciiTheme="minorHAnsi" w:eastAsia="MS Mincho" w:hAnsiTheme="minorHAnsi" w:cstheme="minorHAnsi"/>
          <w:sz w:val="24"/>
          <w:szCs w:val="24"/>
          <w:lang w:val="x-none" w:eastAsia="x-none"/>
        </w:rPr>
        <w:t xml:space="preserve"> ust. 1 niniejszej umowy – w wysokości stanowiącej iloczyn kwoty minimalnego wynagrodzenia za pracę ustalonego na podstawie przepisów o minimalnym wynagrodzeniu za pracę, obowiązujących w  dniu zawarcia umowy oraz liczby miesięcy w okresie realizacji Umowy, w których nie dopełniono przedmiotowego wymogu – za każdą  osobę  poniżej  liczby  pracowników  wskazanych  przez  Wykonawcę  w</w:t>
      </w:r>
      <w:r>
        <w:rPr>
          <w:rFonts w:asciiTheme="minorHAnsi" w:eastAsia="MS Mincho" w:hAnsiTheme="minorHAnsi" w:cstheme="minorHAnsi"/>
          <w:sz w:val="24"/>
          <w:szCs w:val="24"/>
          <w:lang w:eastAsia="x-none"/>
        </w:rPr>
        <w:t xml:space="preserve"> oświadczeniu</w:t>
      </w:r>
      <w:r>
        <w:rPr>
          <w:rFonts w:asciiTheme="minorHAnsi" w:eastAsia="MS Mincho" w:hAnsiTheme="minorHAnsi" w:cstheme="minorHAnsi"/>
          <w:sz w:val="24"/>
          <w:szCs w:val="24"/>
          <w:lang w:val="x-none" w:eastAsia="x-none"/>
        </w:rPr>
        <w:t>, o którym mowa w</w:t>
      </w:r>
      <w:r>
        <w:rPr>
          <w:rFonts w:asciiTheme="minorHAnsi" w:eastAsia="MS Mincho" w:hAnsiTheme="minorHAnsi" w:cstheme="minorHAnsi"/>
          <w:sz w:val="24"/>
          <w:szCs w:val="24"/>
          <w:lang w:val="x-none" w:eastAsia="x-none"/>
        </w:rPr>
        <w:br/>
        <w:t xml:space="preserve"> § 1</w:t>
      </w:r>
      <w:r>
        <w:rPr>
          <w:rFonts w:asciiTheme="minorHAnsi" w:eastAsia="MS Mincho" w:hAnsiTheme="minorHAnsi" w:cstheme="minorHAnsi"/>
          <w:sz w:val="24"/>
          <w:szCs w:val="24"/>
          <w:lang w:eastAsia="x-none"/>
        </w:rPr>
        <w:t>6</w:t>
      </w:r>
      <w:r>
        <w:rPr>
          <w:rFonts w:asciiTheme="minorHAnsi" w:eastAsia="MS Mincho" w:hAnsiTheme="minorHAnsi" w:cstheme="minorHAnsi"/>
          <w:sz w:val="24"/>
          <w:szCs w:val="24"/>
          <w:lang w:val="x-none" w:eastAsia="x-none"/>
        </w:rPr>
        <w:t xml:space="preserve"> ust. 2 niniejszej umowy,</w:t>
      </w:r>
    </w:p>
    <w:p w14:paraId="0FB7A2E6" w14:textId="77777777" w:rsidR="006D4317" w:rsidRDefault="006D4317" w:rsidP="00EB6D34">
      <w:pPr>
        <w:numPr>
          <w:ilvl w:val="0"/>
          <w:numId w:val="88"/>
        </w:numPr>
        <w:spacing w:after="0" w:line="276" w:lineRule="auto"/>
        <w:rPr>
          <w:rFonts w:asciiTheme="minorHAnsi" w:eastAsia="MS Mincho" w:hAnsiTheme="minorHAnsi" w:cstheme="minorHAnsi"/>
          <w:sz w:val="24"/>
          <w:szCs w:val="24"/>
          <w:lang w:val="x-none" w:eastAsia="x-none"/>
        </w:rPr>
      </w:pPr>
      <w:r>
        <w:rPr>
          <w:rFonts w:asciiTheme="minorHAnsi" w:eastAsia="MS Mincho" w:hAnsiTheme="minorHAnsi" w:cstheme="minorHAnsi"/>
          <w:sz w:val="24"/>
          <w:szCs w:val="24"/>
          <w:lang w:val="x-none" w:eastAsia="x-none"/>
        </w:rPr>
        <w:t>Zamawiający płaci Wykonawcy kary umowne:</w:t>
      </w:r>
    </w:p>
    <w:p w14:paraId="12F0FD8A" w14:textId="77777777" w:rsidR="006D4317" w:rsidRDefault="006D4317" w:rsidP="00EB6D34">
      <w:pPr>
        <w:numPr>
          <w:ilvl w:val="0"/>
          <w:numId w:val="90"/>
        </w:numPr>
        <w:spacing w:after="0" w:line="276" w:lineRule="auto"/>
        <w:ind w:left="777" w:hanging="357"/>
        <w:rPr>
          <w:rFonts w:asciiTheme="minorHAnsi" w:eastAsia="MS Mincho" w:hAnsiTheme="minorHAnsi" w:cstheme="minorHAnsi"/>
          <w:sz w:val="24"/>
          <w:szCs w:val="24"/>
          <w:lang w:val="x-none" w:eastAsia="x-none"/>
        </w:rPr>
      </w:pPr>
      <w:r>
        <w:rPr>
          <w:rFonts w:asciiTheme="minorHAnsi" w:eastAsia="MS Mincho" w:hAnsiTheme="minorHAnsi" w:cstheme="minorHAnsi"/>
          <w:sz w:val="24"/>
          <w:szCs w:val="24"/>
          <w:lang w:val="x-none" w:eastAsia="x-none"/>
        </w:rPr>
        <w:t>za zwłokę w przystąpieniu do odbioru przedmiotu umowy w wysokości 500 zł za każdy rozpoczęty dzień zwłoki, licząc od następnego dnia po terminie, w którym odbiór powinien się rozpocząć,</w:t>
      </w:r>
    </w:p>
    <w:p w14:paraId="423B6283" w14:textId="77777777" w:rsidR="006D4317" w:rsidRDefault="006D4317" w:rsidP="00EB6D34">
      <w:pPr>
        <w:numPr>
          <w:ilvl w:val="0"/>
          <w:numId w:val="90"/>
        </w:numPr>
        <w:spacing w:after="0" w:line="276" w:lineRule="auto"/>
        <w:ind w:left="777" w:hanging="357"/>
        <w:rPr>
          <w:rFonts w:asciiTheme="minorHAnsi" w:eastAsia="MS Mincho" w:hAnsiTheme="minorHAnsi" w:cstheme="minorHAnsi"/>
          <w:sz w:val="24"/>
          <w:szCs w:val="24"/>
          <w:lang w:val="x-none" w:eastAsia="x-none"/>
        </w:rPr>
      </w:pPr>
      <w:r>
        <w:rPr>
          <w:rFonts w:asciiTheme="minorHAnsi" w:eastAsia="MS Mincho" w:hAnsiTheme="minorHAnsi" w:cstheme="minorHAnsi"/>
          <w:sz w:val="24"/>
          <w:szCs w:val="24"/>
          <w:lang w:val="x-none" w:eastAsia="x-none"/>
        </w:rPr>
        <w:t xml:space="preserve">z tytułu odstąpienia od umowy z przyczyn zależnych od Zamawiającego w wysokości 10% wynagrodzenia brutto, o którym mowa w § </w:t>
      </w:r>
      <w:r>
        <w:rPr>
          <w:rFonts w:asciiTheme="minorHAnsi" w:eastAsia="MS Mincho" w:hAnsiTheme="minorHAnsi" w:cstheme="minorHAnsi"/>
          <w:sz w:val="24"/>
          <w:szCs w:val="24"/>
          <w:lang w:eastAsia="x-none"/>
        </w:rPr>
        <w:t>4</w:t>
      </w:r>
      <w:r>
        <w:rPr>
          <w:rFonts w:asciiTheme="minorHAnsi" w:eastAsia="MS Mincho" w:hAnsiTheme="minorHAnsi" w:cstheme="minorHAnsi"/>
          <w:sz w:val="24"/>
          <w:szCs w:val="24"/>
          <w:lang w:val="x-none" w:eastAsia="x-none"/>
        </w:rPr>
        <w:t xml:space="preserve"> ust. 1 umowy.</w:t>
      </w:r>
    </w:p>
    <w:p w14:paraId="7B3F0B16" w14:textId="77777777" w:rsidR="006D4317" w:rsidRDefault="006D4317" w:rsidP="00EB6D34">
      <w:pPr>
        <w:numPr>
          <w:ilvl w:val="0"/>
          <w:numId w:val="87"/>
        </w:numPr>
        <w:spacing w:after="0" w:line="276" w:lineRule="auto"/>
        <w:ind w:left="357" w:hanging="357"/>
        <w:rPr>
          <w:rFonts w:asciiTheme="minorHAnsi" w:eastAsia="MS Mincho" w:hAnsiTheme="minorHAnsi" w:cstheme="minorHAnsi"/>
          <w:sz w:val="24"/>
          <w:szCs w:val="24"/>
          <w:lang w:val="x-none" w:eastAsia="x-none"/>
        </w:rPr>
      </w:pPr>
      <w:r>
        <w:rPr>
          <w:rFonts w:asciiTheme="minorHAnsi" w:eastAsia="MS Mincho" w:hAnsiTheme="minorHAnsi" w:cstheme="minorHAnsi"/>
          <w:sz w:val="24"/>
          <w:szCs w:val="24"/>
          <w:lang w:val="x-none" w:eastAsia="x-none"/>
        </w:rPr>
        <w:t>Kary umowne mogą podlegać sumowaniu, w tym także  jeżeli podstawą ich naliczania jest to samo zdarzenie.</w:t>
      </w:r>
    </w:p>
    <w:p w14:paraId="3C99407B" w14:textId="77777777" w:rsidR="006D4317" w:rsidRDefault="006D4317" w:rsidP="00EB6D34">
      <w:pPr>
        <w:numPr>
          <w:ilvl w:val="0"/>
          <w:numId w:val="87"/>
        </w:numPr>
        <w:spacing w:after="0" w:line="276" w:lineRule="auto"/>
        <w:ind w:left="357" w:hanging="357"/>
        <w:rPr>
          <w:rFonts w:asciiTheme="minorHAnsi" w:eastAsia="MS Mincho" w:hAnsiTheme="minorHAnsi" w:cstheme="minorHAnsi"/>
          <w:sz w:val="24"/>
          <w:szCs w:val="24"/>
          <w:lang w:val="x-none" w:eastAsia="x-none"/>
        </w:rPr>
      </w:pPr>
      <w:r>
        <w:rPr>
          <w:rFonts w:asciiTheme="minorHAnsi" w:eastAsia="MS Mincho" w:hAnsiTheme="minorHAnsi" w:cstheme="minorHAnsi"/>
          <w:sz w:val="24"/>
          <w:szCs w:val="24"/>
          <w:lang w:val="x-none" w:eastAsia="x-none"/>
        </w:rPr>
        <w:t xml:space="preserve">Łączna maksymalna wysokość kar umownych, których mogą dochodzić Strony nie może przekroczyć 20%  wynagrodzenia brutto, o którym mowa w § </w:t>
      </w:r>
      <w:r>
        <w:rPr>
          <w:rFonts w:asciiTheme="minorHAnsi" w:eastAsia="MS Mincho" w:hAnsiTheme="minorHAnsi" w:cstheme="minorHAnsi"/>
          <w:sz w:val="24"/>
          <w:szCs w:val="24"/>
          <w:lang w:eastAsia="x-none"/>
        </w:rPr>
        <w:t>4</w:t>
      </w:r>
      <w:r>
        <w:rPr>
          <w:rFonts w:asciiTheme="minorHAnsi" w:eastAsia="MS Mincho" w:hAnsiTheme="minorHAnsi" w:cstheme="minorHAnsi"/>
          <w:sz w:val="24"/>
          <w:szCs w:val="24"/>
          <w:lang w:val="x-none" w:eastAsia="x-none"/>
        </w:rPr>
        <w:t xml:space="preserve"> ust. 1 umowy.</w:t>
      </w:r>
    </w:p>
    <w:p w14:paraId="5E4B8154" w14:textId="77777777" w:rsidR="006D4317" w:rsidRDefault="006D4317" w:rsidP="00EB6D34">
      <w:pPr>
        <w:numPr>
          <w:ilvl w:val="0"/>
          <w:numId w:val="87"/>
        </w:numPr>
        <w:spacing w:after="0" w:line="276" w:lineRule="auto"/>
        <w:ind w:left="357" w:hanging="357"/>
        <w:rPr>
          <w:rFonts w:asciiTheme="minorHAnsi" w:eastAsia="MS Mincho" w:hAnsiTheme="minorHAnsi" w:cstheme="minorHAnsi"/>
          <w:sz w:val="24"/>
          <w:szCs w:val="24"/>
          <w:lang w:val="x-none" w:eastAsia="x-none"/>
        </w:rPr>
      </w:pPr>
      <w:r>
        <w:rPr>
          <w:rFonts w:asciiTheme="minorHAnsi" w:eastAsia="MS Mincho" w:hAnsiTheme="minorHAnsi" w:cstheme="minorHAnsi"/>
          <w:sz w:val="24"/>
          <w:szCs w:val="24"/>
          <w:lang w:val="x-none" w:eastAsia="x-none"/>
        </w:rPr>
        <w:t xml:space="preserve">Kary umowne mogą być potrącone Wykonawcy z wynagrodzenia należnego na podstawie niniejszej umowy. </w:t>
      </w:r>
    </w:p>
    <w:p w14:paraId="11AD5AC5" w14:textId="77777777" w:rsidR="006D4317" w:rsidRDefault="006D4317" w:rsidP="00EB6D34">
      <w:pPr>
        <w:numPr>
          <w:ilvl w:val="0"/>
          <w:numId w:val="87"/>
        </w:numPr>
        <w:spacing w:after="0" w:line="276" w:lineRule="auto"/>
        <w:ind w:left="357" w:hanging="357"/>
        <w:rPr>
          <w:rFonts w:asciiTheme="minorHAnsi" w:eastAsia="MS Mincho" w:hAnsiTheme="minorHAnsi" w:cstheme="minorHAnsi"/>
          <w:sz w:val="24"/>
          <w:szCs w:val="24"/>
          <w:lang w:val="x-none" w:eastAsia="x-none"/>
        </w:rPr>
      </w:pPr>
      <w:r>
        <w:rPr>
          <w:rFonts w:asciiTheme="minorHAnsi" w:eastAsia="MS Mincho" w:hAnsiTheme="minorHAnsi" w:cstheme="minorHAnsi"/>
          <w:sz w:val="24"/>
          <w:szCs w:val="24"/>
          <w:lang w:val="x-none" w:eastAsia="x-none"/>
        </w:rPr>
        <w:t>Jeżeli kara umowna nie pokryje poniesionej szkody, każda ze stron może dochodzić odszkodowania uzupełniającego na zasadach określonych przez Kodeks Cywilny.</w:t>
      </w:r>
    </w:p>
    <w:p w14:paraId="427FF695" w14:textId="77777777" w:rsidR="006D4317" w:rsidRDefault="006D4317" w:rsidP="006D4317">
      <w:pPr>
        <w:spacing w:after="0" w:line="276" w:lineRule="auto"/>
        <w:rPr>
          <w:b/>
          <w:sz w:val="24"/>
          <w:szCs w:val="24"/>
        </w:rPr>
      </w:pPr>
    </w:p>
    <w:p w14:paraId="422382C0" w14:textId="77777777" w:rsidR="006D4317" w:rsidRDefault="006D4317" w:rsidP="006D4317">
      <w:pPr>
        <w:spacing w:after="0" w:line="276" w:lineRule="auto"/>
        <w:jc w:val="center"/>
        <w:rPr>
          <w:b/>
          <w:sz w:val="24"/>
          <w:szCs w:val="24"/>
        </w:rPr>
      </w:pPr>
    </w:p>
    <w:p w14:paraId="675BEAAC" w14:textId="77777777" w:rsidR="006D4317" w:rsidRDefault="006D4317" w:rsidP="006D4317">
      <w:pPr>
        <w:spacing w:after="0" w:line="276" w:lineRule="auto"/>
        <w:jc w:val="center"/>
        <w:rPr>
          <w:b/>
          <w:sz w:val="24"/>
          <w:szCs w:val="24"/>
        </w:rPr>
      </w:pPr>
      <w:r>
        <w:rPr>
          <w:b/>
          <w:sz w:val="24"/>
          <w:szCs w:val="24"/>
        </w:rPr>
        <w:t>§ 18. ODSTĄPIENIE OD UMOWY, ROZWIĄZANIE UMOWY</w:t>
      </w:r>
    </w:p>
    <w:p w14:paraId="4C46AA0A" w14:textId="77777777" w:rsidR="006D4317" w:rsidRDefault="006D4317" w:rsidP="006D4317">
      <w:pPr>
        <w:spacing w:after="0" w:line="276" w:lineRule="auto"/>
        <w:rPr>
          <w:rFonts w:asciiTheme="minorHAnsi" w:hAnsiTheme="minorHAnsi" w:cstheme="minorHAnsi"/>
          <w:sz w:val="24"/>
          <w:szCs w:val="24"/>
        </w:rPr>
      </w:pPr>
      <w:r>
        <w:rPr>
          <w:sz w:val="24"/>
          <w:szCs w:val="24"/>
        </w:rPr>
        <w:tab/>
      </w:r>
    </w:p>
    <w:p w14:paraId="4DF62E81" w14:textId="77777777" w:rsidR="006D4317" w:rsidRDefault="006D4317" w:rsidP="00EB6D34">
      <w:pPr>
        <w:numPr>
          <w:ilvl w:val="0"/>
          <w:numId w:val="91"/>
        </w:numPr>
        <w:spacing w:after="0" w:line="276" w:lineRule="auto"/>
        <w:ind w:left="357" w:hanging="357"/>
        <w:rPr>
          <w:rFonts w:asciiTheme="minorHAnsi" w:eastAsia="Times New Roman" w:hAnsiTheme="minorHAnsi" w:cstheme="minorHAnsi"/>
          <w:sz w:val="24"/>
          <w:szCs w:val="24"/>
          <w:lang w:val="x-none" w:eastAsia="x-none"/>
        </w:rPr>
      </w:pPr>
      <w:r>
        <w:rPr>
          <w:rFonts w:asciiTheme="minorHAnsi" w:eastAsia="Times New Roman" w:hAnsiTheme="minorHAnsi" w:cstheme="minorHAnsi"/>
          <w:sz w:val="24"/>
          <w:szCs w:val="24"/>
          <w:lang w:val="x-none" w:eastAsia="x-none"/>
        </w:rPr>
        <w:t>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wiadomości o tych okolicznościach.</w:t>
      </w:r>
    </w:p>
    <w:p w14:paraId="7862E1C7" w14:textId="77777777" w:rsidR="006D4317" w:rsidRDefault="006D4317" w:rsidP="00EB6D34">
      <w:pPr>
        <w:numPr>
          <w:ilvl w:val="0"/>
          <w:numId w:val="91"/>
        </w:numPr>
        <w:spacing w:after="0" w:line="276" w:lineRule="auto"/>
        <w:ind w:left="357" w:hanging="357"/>
        <w:rPr>
          <w:rFonts w:asciiTheme="minorHAnsi" w:eastAsia="Times New Roman" w:hAnsiTheme="minorHAnsi" w:cstheme="minorHAnsi"/>
          <w:sz w:val="24"/>
          <w:szCs w:val="24"/>
          <w:lang w:val="x-none" w:eastAsia="x-none"/>
        </w:rPr>
      </w:pPr>
      <w:r>
        <w:rPr>
          <w:rFonts w:asciiTheme="minorHAnsi" w:eastAsia="MS Mincho" w:hAnsiTheme="minorHAnsi" w:cstheme="minorHAnsi"/>
          <w:sz w:val="24"/>
          <w:szCs w:val="24"/>
          <w:lang w:val="x-none" w:eastAsia="x-none"/>
        </w:rPr>
        <w:t>Poza przesłankami wskazanymi w ust. 1, innych zapisach umownych oraz w Kodeksie cywilnym , Zamawiający może odstąpić od umowy w całości lub części , jeżeli:</w:t>
      </w:r>
    </w:p>
    <w:p w14:paraId="047C841C" w14:textId="77777777" w:rsidR="006D4317" w:rsidRDefault="006D4317" w:rsidP="00EB6D34">
      <w:pPr>
        <w:numPr>
          <w:ilvl w:val="0"/>
          <w:numId w:val="92"/>
        </w:numPr>
        <w:spacing w:after="0" w:line="276" w:lineRule="auto"/>
        <w:rPr>
          <w:rFonts w:asciiTheme="minorHAnsi" w:eastAsia="MS Mincho" w:hAnsiTheme="minorHAnsi" w:cstheme="minorHAnsi"/>
          <w:sz w:val="24"/>
          <w:szCs w:val="24"/>
          <w:lang w:val="x-none" w:eastAsia="x-none"/>
        </w:rPr>
      </w:pPr>
      <w:r>
        <w:rPr>
          <w:rFonts w:asciiTheme="minorHAnsi" w:eastAsia="MS Mincho" w:hAnsiTheme="minorHAnsi" w:cstheme="minorHAnsi"/>
          <w:sz w:val="24"/>
          <w:szCs w:val="24"/>
          <w:lang w:val="x-none" w:eastAsia="x-none"/>
        </w:rPr>
        <w:t>Wykonawca nie przedstawił Zamawiającemu umowy z Podwykonawcą zgodnie z umową, zawarł umowę z Podwykonawcą z naruszeniem ustaleń, o których mowa w § 1</w:t>
      </w:r>
      <w:r>
        <w:rPr>
          <w:rFonts w:asciiTheme="minorHAnsi" w:eastAsia="MS Mincho" w:hAnsiTheme="minorHAnsi" w:cstheme="minorHAnsi"/>
          <w:sz w:val="24"/>
          <w:szCs w:val="24"/>
          <w:lang w:eastAsia="x-none"/>
        </w:rPr>
        <w:t>1</w:t>
      </w:r>
      <w:r>
        <w:rPr>
          <w:rFonts w:asciiTheme="minorHAnsi" w:eastAsia="MS Mincho" w:hAnsiTheme="minorHAnsi" w:cstheme="minorHAnsi"/>
          <w:sz w:val="24"/>
          <w:szCs w:val="24"/>
          <w:lang w:val="x-none" w:eastAsia="x-none"/>
        </w:rPr>
        <w:t>, lub powierzył wykonanie robót Podwykonawcom, na których Zamawiający nie wyraził zgody,</w:t>
      </w:r>
    </w:p>
    <w:p w14:paraId="37E4E08B" w14:textId="77777777" w:rsidR="006D4317" w:rsidRDefault="006D4317" w:rsidP="00EB6D34">
      <w:pPr>
        <w:numPr>
          <w:ilvl w:val="0"/>
          <w:numId w:val="92"/>
        </w:numPr>
        <w:spacing w:after="0" w:line="276" w:lineRule="auto"/>
        <w:rPr>
          <w:rFonts w:asciiTheme="minorHAnsi" w:eastAsia="MS Mincho" w:hAnsiTheme="minorHAnsi" w:cstheme="minorHAnsi"/>
          <w:sz w:val="24"/>
          <w:szCs w:val="24"/>
          <w:lang w:val="x-none" w:eastAsia="x-none"/>
        </w:rPr>
      </w:pPr>
      <w:r>
        <w:rPr>
          <w:rFonts w:asciiTheme="minorHAnsi" w:eastAsia="MS Mincho" w:hAnsiTheme="minorHAnsi" w:cstheme="minorHAnsi"/>
          <w:sz w:val="24"/>
          <w:szCs w:val="24"/>
          <w:lang w:val="x-none" w:eastAsia="x-none"/>
        </w:rPr>
        <w:t>Organ egzekucyjny zajął wierzytelności Wykonawcy  wynikające z niniejszej  umowy,</w:t>
      </w:r>
    </w:p>
    <w:p w14:paraId="6286FB14" w14:textId="77777777" w:rsidR="006D4317" w:rsidRDefault="006D4317" w:rsidP="00EB6D34">
      <w:pPr>
        <w:numPr>
          <w:ilvl w:val="0"/>
          <w:numId w:val="92"/>
        </w:numPr>
        <w:spacing w:after="0" w:line="276" w:lineRule="auto"/>
        <w:rPr>
          <w:rFonts w:asciiTheme="minorHAnsi" w:eastAsia="MS Mincho" w:hAnsiTheme="minorHAnsi" w:cstheme="minorHAnsi"/>
          <w:sz w:val="24"/>
          <w:szCs w:val="24"/>
          <w:lang w:val="x-none" w:eastAsia="x-none"/>
        </w:rPr>
      </w:pPr>
      <w:r>
        <w:rPr>
          <w:rFonts w:asciiTheme="minorHAnsi" w:eastAsia="MS Mincho" w:hAnsiTheme="minorHAnsi" w:cstheme="minorHAnsi"/>
          <w:sz w:val="24"/>
          <w:szCs w:val="24"/>
          <w:lang w:val="x-none" w:eastAsia="x-none"/>
        </w:rPr>
        <w:lastRenderedPageBreak/>
        <w:t>Wykonawca bez uzasadnionych przyczyn nie rozpoczął robót lub przerwał rozpoczęte już prace i nie kontynuuje ich przez 7 dni mimo dodatkowego wezwania Zamawiającego,</w:t>
      </w:r>
    </w:p>
    <w:p w14:paraId="6F5B0C26" w14:textId="77777777" w:rsidR="006D4317" w:rsidRDefault="006D4317" w:rsidP="00EB6D34">
      <w:pPr>
        <w:numPr>
          <w:ilvl w:val="0"/>
          <w:numId w:val="92"/>
        </w:numPr>
        <w:spacing w:after="0" w:line="276" w:lineRule="auto"/>
        <w:rPr>
          <w:rFonts w:asciiTheme="minorHAnsi" w:eastAsia="MS Mincho" w:hAnsiTheme="minorHAnsi" w:cstheme="minorHAnsi"/>
          <w:sz w:val="24"/>
          <w:szCs w:val="24"/>
          <w:lang w:val="x-none" w:eastAsia="x-none"/>
        </w:rPr>
      </w:pPr>
      <w:r>
        <w:rPr>
          <w:rFonts w:asciiTheme="minorHAnsi" w:eastAsia="MS Mincho" w:hAnsiTheme="minorHAnsi" w:cstheme="minorHAnsi"/>
          <w:sz w:val="24"/>
          <w:szCs w:val="24"/>
          <w:lang w:val="x-none" w:eastAsia="x-none"/>
        </w:rPr>
        <w:t>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14:paraId="12EDFE80" w14:textId="77777777" w:rsidR="006D4317" w:rsidRDefault="006D4317" w:rsidP="00EB6D34">
      <w:pPr>
        <w:numPr>
          <w:ilvl w:val="0"/>
          <w:numId w:val="91"/>
        </w:numPr>
        <w:spacing w:after="0" w:line="276" w:lineRule="auto"/>
        <w:ind w:left="357" w:hanging="357"/>
        <w:rPr>
          <w:rFonts w:asciiTheme="minorHAnsi" w:eastAsia="MS Mincho" w:hAnsiTheme="minorHAnsi" w:cstheme="minorHAnsi"/>
          <w:sz w:val="24"/>
          <w:szCs w:val="24"/>
          <w:lang w:val="x-none" w:eastAsia="x-none"/>
        </w:rPr>
      </w:pPr>
      <w:r>
        <w:rPr>
          <w:rFonts w:asciiTheme="minorHAnsi" w:eastAsia="Times New Roman" w:hAnsiTheme="minorHAnsi" w:cstheme="minorHAnsi"/>
          <w:sz w:val="24"/>
          <w:szCs w:val="24"/>
          <w:lang w:val="x-none" w:eastAsia="x-none"/>
        </w:rPr>
        <w:t xml:space="preserve">Odstąpienie od umowy w przypadkach wskazanych w ust. 2 powinno nastąpić w formie pisemnej w terminie 30 dni od powzięcia wiadomości o zaistnieniu okoliczności o których mowa w ust. 2 pkt  1) - </w:t>
      </w:r>
      <w:r>
        <w:rPr>
          <w:rFonts w:asciiTheme="minorHAnsi" w:eastAsia="Times New Roman" w:hAnsiTheme="minorHAnsi" w:cstheme="minorHAnsi"/>
          <w:sz w:val="24"/>
          <w:szCs w:val="24"/>
          <w:lang w:eastAsia="x-none"/>
        </w:rPr>
        <w:t>4</w:t>
      </w:r>
      <w:r>
        <w:rPr>
          <w:rFonts w:asciiTheme="minorHAnsi" w:eastAsia="Times New Roman" w:hAnsiTheme="minorHAnsi" w:cstheme="minorHAnsi"/>
          <w:sz w:val="24"/>
          <w:szCs w:val="24"/>
          <w:lang w:val="x-none" w:eastAsia="x-none"/>
        </w:rPr>
        <w:t xml:space="preserve">) z podaniem przyczyny odstąpienia. </w:t>
      </w:r>
    </w:p>
    <w:p w14:paraId="4F492F2B" w14:textId="77777777" w:rsidR="006D4317" w:rsidRDefault="006D4317" w:rsidP="00EB6D34">
      <w:pPr>
        <w:numPr>
          <w:ilvl w:val="0"/>
          <w:numId w:val="91"/>
        </w:numPr>
        <w:spacing w:after="0" w:line="276" w:lineRule="auto"/>
        <w:ind w:left="357" w:hanging="357"/>
        <w:rPr>
          <w:rFonts w:asciiTheme="minorHAnsi" w:eastAsia="MS Mincho" w:hAnsiTheme="minorHAnsi" w:cstheme="minorHAnsi"/>
          <w:sz w:val="24"/>
          <w:szCs w:val="24"/>
          <w:lang w:val="x-none" w:eastAsia="x-none"/>
        </w:rPr>
      </w:pPr>
      <w:r>
        <w:rPr>
          <w:rFonts w:asciiTheme="minorHAnsi" w:eastAsia="MS Mincho" w:hAnsiTheme="minorHAnsi" w:cstheme="minorHAnsi"/>
          <w:sz w:val="24"/>
          <w:szCs w:val="24"/>
          <w:lang w:val="x-none" w:eastAsia="x-none"/>
        </w:rPr>
        <w:t>Odstąpienie przez Zamawiającego od umowy z powodu przyczyn wymienionych w ust. 1 i 2 nie będzie traktowane jako odstąpienie z przyczyn zależnych od Zamawiającego.</w:t>
      </w:r>
    </w:p>
    <w:p w14:paraId="45A36714" w14:textId="77777777" w:rsidR="006D4317" w:rsidRDefault="006D4317" w:rsidP="00EB6D34">
      <w:pPr>
        <w:numPr>
          <w:ilvl w:val="0"/>
          <w:numId w:val="91"/>
        </w:numPr>
        <w:spacing w:after="0" w:line="276" w:lineRule="auto"/>
        <w:ind w:left="357" w:hanging="357"/>
        <w:rPr>
          <w:rFonts w:asciiTheme="minorHAnsi" w:eastAsia="MS Mincho" w:hAnsiTheme="minorHAnsi" w:cstheme="minorHAnsi"/>
          <w:sz w:val="24"/>
          <w:szCs w:val="24"/>
          <w:lang w:val="x-none" w:eastAsia="x-none"/>
        </w:rPr>
      </w:pPr>
      <w:r>
        <w:rPr>
          <w:rFonts w:asciiTheme="minorHAnsi" w:eastAsia="Times New Roman" w:hAnsiTheme="minorHAnsi" w:cstheme="minorHAnsi"/>
          <w:sz w:val="24"/>
          <w:szCs w:val="24"/>
          <w:lang w:val="x-none" w:eastAsia="x-none"/>
        </w:rPr>
        <w:t>W przypadku odstąpienia od umowy przez Wykonawcę, Zamawiający jest zobowiązany do odbioru robót przerwanych.</w:t>
      </w:r>
    </w:p>
    <w:p w14:paraId="28B637AB" w14:textId="77777777" w:rsidR="006D4317" w:rsidRDefault="006D4317" w:rsidP="00EB6D34">
      <w:pPr>
        <w:numPr>
          <w:ilvl w:val="0"/>
          <w:numId w:val="91"/>
        </w:numPr>
        <w:spacing w:after="0" w:line="276" w:lineRule="auto"/>
        <w:ind w:left="357" w:hanging="357"/>
        <w:rPr>
          <w:rFonts w:asciiTheme="minorHAnsi" w:eastAsia="MS Mincho" w:hAnsiTheme="minorHAnsi" w:cstheme="minorHAnsi"/>
          <w:sz w:val="24"/>
          <w:szCs w:val="24"/>
          <w:lang w:val="x-none" w:eastAsia="x-none"/>
        </w:rPr>
      </w:pPr>
      <w:r>
        <w:rPr>
          <w:rFonts w:asciiTheme="minorHAnsi" w:eastAsia="MS Mincho" w:hAnsiTheme="minorHAnsi" w:cstheme="minorHAnsi"/>
          <w:sz w:val="24"/>
          <w:szCs w:val="24"/>
          <w:lang w:val="x-none" w:eastAsia="x-none"/>
        </w:rPr>
        <w:t>W razie odstąpienia od umowy przez którakolwiek ze stron bądź rozwiązania umowy,  Wykonawca zobowiązany jest do niezwłocznego:</w:t>
      </w:r>
    </w:p>
    <w:p w14:paraId="718266F2" w14:textId="77777777" w:rsidR="006D4317" w:rsidRDefault="006D4317" w:rsidP="00EB6D34">
      <w:pPr>
        <w:numPr>
          <w:ilvl w:val="0"/>
          <w:numId w:val="93"/>
        </w:numPr>
        <w:spacing w:after="0" w:line="276" w:lineRule="auto"/>
        <w:rPr>
          <w:rFonts w:asciiTheme="minorHAnsi" w:eastAsia="Times New Roman" w:hAnsiTheme="minorHAnsi" w:cstheme="minorHAnsi"/>
          <w:sz w:val="24"/>
          <w:szCs w:val="24"/>
          <w:lang w:val="x-none" w:eastAsia="x-none"/>
        </w:rPr>
      </w:pPr>
      <w:r>
        <w:rPr>
          <w:rFonts w:asciiTheme="minorHAnsi" w:eastAsia="MS Mincho" w:hAnsiTheme="minorHAnsi" w:cstheme="minorHAnsi"/>
          <w:sz w:val="24"/>
          <w:szCs w:val="24"/>
          <w:lang w:val="x-none" w:eastAsia="x-none"/>
        </w:rPr>
        <w:t xml:space="preserve">wstrzymania wykonywania robót </w:t>
      </w:r>
      <w:r>
        <w:rPr>
          <w:rFonts w:asciiTheme="minorHAnsi" w:eastAsia="Times New Roman" w:hAnsiTheme="minorHAnsi" w:cstheme="minorHAnsi"/>
          <w:sz w:val="24"/>
          <w:szCs w:val="24"/>
          <w:lang w:val="x-none" w:eastAsia="x-none"/>
        </w:rPr>
        <w:t>poza mającymi na celu ochronę życia i własności  i zabezpieczenia  przerwanych robót,</w:t>
      </w:r>
    </w:p>
    <w:p w14:paraId="32B44B39" w14:textId="77777777" w:rsidR="006D4317" w:rsidRDefault="006D4317" w:rsidP="00EB6D34">
      <w:pPr>
        <w:numPr>
          <w:ilvl w:val="0"/>
          <w:numId w:val="93"/>
        </w:numPr>
        <w:spacing w:after="0" w:line="276" w:lineRule="auto"/>
        <w:rPr>
          <w:rFonts w:asciiTheme="minorHAnsi" w:eastAsia="Times New Roman" w:hAnsiTheme="minorHAnsi" w:cstheme="minorHAnsi"/>
          <w:sz w:val="24"/>
          <w:szCs w:val="24"/>
          <w:lang w:val="x-none" w:eastAsia="x-none"/>
        </w:rPr>
      </w:pPr>
      <w:r>
        <w:rPr>
          <w:rFonts w:asciiTheme="minorHAnsi" w:eastAsia="Times New Roman" w:hAnsiTheme="minorHAnsi" w:cstheme="minorHAnsi"/>
          <w:sz w:val="24"/>
          <w:szCs w:val="24"/>
          <w:lang w:val="x-none" w:eastAsia="x-none"/>
        </w:rPr>
        <w:t>zgłoszenia Zamawiającemu gotowości do odbioru robót wykonanych , przerwanych oraz  robót  zabezpieczających.</w:t>
      </w:r>
    </w:p>
    <w:p w14:paraId="49B6A68B" w14:textId="77777777" w:rsidR="006D4317" w:rsidRDefault="006D4317" w:rsidP="00EB6D34">
      <w:pPr>
        <w:numPr>
          <w:ilvl w:val="0"/>
          <w:numId w:val="91"/>
        </w:numPr>
        <w:spacing w:after="0" w:line="276" w:lineRule="auto"/>
        <w:ind w:left="357" w:hanging="357"/>
        <w:rPr>
          <w:rFonts w:ascii="Times New Roman" w:eastAsia="MS Mincho" w:hAnsi="Times New Roman"/>
          <w:sz w:val="24"/>
          <w:szCs w:val="24"/>
          <w:lang w:val="x-none" w:eastAsia="x-none"/>
        </w:rPr>
      </w:pPr>
      <w:r>
        <w:rPr>
          <w:rFonts w:asciiTheme="minorHAnsi" w:eastAsia="MS Mincho" w:hAnsiTheme="minorHAnsi" w:cstheme="minorHAnsi"/>
          <w:sz w:val="24"/>
          <w:szCs w:val="24"/>
          <w:lang w:val="x-none" w:eastAsia="x-none"/>
        </w:rPr>
        <w:t>Koszty poniesione na zabezpieczenie robót oraz wszelkie inne uzasadnione koszty związane z odstąpieniem od umowy ponosi Strona, która jest winna odstąpienia od umowy.</w:t>
      </w:r>
    </w:p>
    <w:p w14:paraId="7F1FFE5B" w14:textId="77777777" w:rsidR="006D4317" w:rsidRDefault="006D4317" w:rsidP="006D4317">
      <w:pPr>
        <w:keepNext/>
        <w:keepLines/>
        <w:spacing w:after="0" w:line="276" w:lineRule="auto"/>
        <w:ind w:left="426" w:hanging="426"/>
        <w:jc w:val="center"/>
        <w:rPr>
          <w:rFonts w:eastAsia="MS Mincho" w:cs="Calibri"/>
          <w:b/>
          <w:bCs/>
          <w:sz w:val="24"/>
          <w:szCs w:val="24"/>
          <w:lang w:eastAsia="pl-PL"/>
        </w:rPr>
      </w:pPr>
    </w:p>
    <w:p w14:paraId="096DDD6D" w14:textId="77777777" w:rsidR="006D4317" w:rsidRDefault="006D4317" w:rsidP="006D4317">
      <w:pPr>
        <w:keepNext/>
        <w:keepLines/>
        <w:spacing w:after="0" w:line="276" w:lineRule="auto"/>
        <w:ind w:left="426" w:hanging="426"/>
        <w:jc w:val="center"/>
        <w:rPr>
          <w:rFonts w:eastAsia="MS Mincho" w:cs="Calibri"/>
          <w:b/>
          <w:bCs/>
          <w:sz w:val="24"/>
          <w:szCs w:val="24"/>
          <w:lang w:eastAsia="pl-PL"/>
        </w:rPr>
      </w:pPr>
      <w:r>
        <w:rPr>
          <w:rFonts w:eastAsia="MS Mincho" w:cs="Calibri"/>
          <w:b/>
          <w:bCs/>
          <w:sz w:val="24"/>
          <w:szCs w:val="24"/>
          <w:lang w:eastAsia="pl-PL"/>
        </w:rPr>
        <w:t>§ 19. ZMIANA UMOWY</w:t>
      </w:r>
    </w:p>
    <w:p w14:paraId="56D45585" w14:textId="77777777" w:rsidR="006D4317" w:rsidRDefault="006D4317" w:rsidP="006D4317">
      <w:pPr>
        <w:keepNext/>
        <w:keepLines/>
        <w:spacing w:after="0" w:line="276" w:lineRule="auto"/>
        <w:ind w:left="426" w:hanging="426"/>
        <w:jc w:val="center"/>
        <w:rPr>
          <w:rFonts w:eastAsia="MS Mincho" w:cs="Calibri"/>
          <w:b/>
          <w:bCs/>
          <w:sz w:val="24"/>
          <w:szCs w:val="24"/>
          <w:lang w:eastAsia="pl-PL"/>
        </w:rPr>
      </w:pPr>
    </w:p>
    <w:p w14:paraId="2AE1AEA0" w14:textId="77777777" w:rsidR="006D4317" w:rsidRDefault="006D4317" w:rsidP="006D4317">
      <w:pPr>
        <w:widowControl w:val="0"/>
        <w:numPr>
          <w:ilvl w:val="0"/>
          <w:numId w:val="54"/>
        </w:numPr>
        <w:autoSpaceDE w:val="0"/>
        <w:autoSpaceDN w:val="0"/>
        <w:adjustRightInd w:val="0"/>
        <w:spacing w:after="0" w:line="276" w:lineRule="auto"/>
        <w:rPr>
          <w:rFonts w:eastAsia="MS Mincho" w:cs="Calibri"/>
          <w:sz w:val="24"/>
          <w:szCs w:val="24"/>
        </w:rPr>
      </w:pPr>
      <w:r>
        <w:rPr>
          <w:rFonts w:eastAsia="MS Mincho" w:cs="Calibri"/>
          <w:sz w:val="24"/>
          <w:szCs w:val="24"/>
        </w:rPr>
        <w:t>Zamawiający dopuszcza zmianę terminu realizacji przedmiotu umowy w przypadku:</w:t>
      </w:r>
    </w:p>
    <w:p w14:paraId="2EF50BC3" w14:textId="77777777" w:rsidR="006D4317" w:rsidRDefault="006D4317" w:rsidP="00EB6D34">
      <w:pPr>
        <w:numPr>
          <w:ilvl w:val="0"/>
          <w:numId w:val="60"/>
        </w:numPr>
        <w:autoSpaceDE w:val="0"/>
        <w:autoSpaceDN w:val="0"/>
        <w:adjustRightInd w:val="0"/>
        <w:spacing w:after="0" w:line="276" w:lineRule="auto"/>
        <w:rPr>
          <w:rFonts w:cs="Calibri"/>
          <w:sz w:val="24"/>
          <w:szCs w:val="24"/>
        </w:rPr>
      </w:pPr>
      <w:r>
        <w:rPr>
          <w:rFonts w:cs="Calibri"/>
          <w:sz w:val="24"/>
          <w:szCs w:val="24"/>
        </w:rPr>
        <w:t>zawieszenia robót przez Zamawiającego z powodu wystąpienia następujących okoliczności:</w:t>
      </w:r>
    </w:p>
    <w:p w14:paraId="09D1174D" w14:textId="77777777" w:rsidR="006D4317" w:rsidRDefault="006D4317" w:rsidP="00EB6D34">
      <w:pPr>
        <w:numPr>
          <w:ilvl w:val="0"/>
          <w:numId w:val="94"/>
        </w:numPr>
        <w:autoSpaceDE w:val="0"/>
        <w:autoSpaceDN w:val="0"/>
        <w:adjustRightInd w:val="0"/>
        <w:spacing w:after="0" w:line="276" w:lineRule="auto"/>
        <w:rPr>
          <w:rFonts w:cs="Calibri"/>
          <w:sz w:val="24"/>
          <w:szCs w:val="24"/>
        </w:rPr>
      </w:pPr>
      <w:r>
        <w:rPr>
          <w:rFonts w:cs="Calibri"/>
          <w:sz w:val="24"/>
          <w:szCs w:val="24"/>
        </w:rPr>
        <w:t xml:space="preserve">niesprzyjające warunki atmosferyczne, archeologiczne, geologiczne, hydrologiczne, kolizje z sieciami infrastruktury, niewypały, niewybuchy uniemożliwiające wykonywanie robót budowlanych, </w:t>
      </w:r>
    </w:p>
    <w:p w14:paraId="3577A82F" w14:textId="77777777" w:rsidR="006D4317" w:rsidRDefault="006D4317" w:rsidP="00EB6D34">
      <w:pPr>
        <w:numPr>
          <w:ilvl w:val="0"/>
          <w:numId w:val="94"/>
        </w:numPr>
        <w:autoSpaceDE w:val="0"/>
        <w:autoSpaceDN w:val="0"/>
        <w:adjustRightInd w:val="0"/>
        <w:spacing w:after="0" w:line="276" w:lineRule="auto"/>
        <w:rPr>
          <w:rFonts w:cs="Calibri"/>
          <w:sz w:val="24"/>
          <w:szCs w:val="24"/>
        </w:rPr>
      </w:pPr>
      <w:r>
        <w:rPr>
          <w:rFonts w:cs="Calibri"/>
          <w:sz w:val="24"/>
          <w:szCs w:val="24"/>
        </w:rPr>
        <w:t>konieczność usunięcia błędów lub wprowadzenia zmian w dokumentacji projektowej lub Specyfikacji technicznej wykonania i odbioru robót budowlanych (</w:t>
      </w:r>
      <w:proofErr w:type="spellStart"/>
      <w:r>
        <w:rPr>
          <w:rFonts w:cs="Calibri"/>
          <w:sz w:val="24"/>
          <w:szCs w:val="24"/>
        </w:rPr>
        <w:t>STWiORB</w:t>
      </w:r>
      <w:proofErr w:type="spellEnd"/>
      <w:r>
        <w:rPr>
          <w:rFonts w:cs="Calibri"/>
          <w:sz w:val="24"/>
          <w:szCs w:val="24"/>
        </w:rPr>
        <w:t xml:space="preserve">), lub konieczność wykonania rozwiązań zamiennych w stosunku do dokumentacji projektowej lub </w:t>
      </w:r>
      <w:proofErr w:type="spellStart"/>
      <w:r>
        <w:rPr>
          <w:rFonts w:cs="Calibri"/>
          <w:sz w:val="24"/>
          <w:szCs w:val="24"/>
        </w:rPr>
        <w:t>STWiORB</w:t>
      </w:r>
      <w:proofErr w:type="spellEnd"/>
      <w:r>
        <w:rPr>
          <w:rFonts w:cs="Calibri"/>
          <w:sz w:val="24"/>
          <w:szCs w:val="24"/>
        </w:rPr>
        <w:t xml:space="preserve">, </w:t>
      </w:r>
    </w:p>
    <w:p w14:paraId="4A7BEA4A" w14:textId="77777777" w:rsidR="006D4317" w:rsidRDefault="006D4317" w:rsidP="00EB6D34">
      <w:pPr>
        <w:numPr>
          <w:ilvl w:val="0"/>
          <w:numId w:val="94"/>
        </w:numPr>
        <w:autoSpaceDE w:val="0"/>
        <w:autoSpaceDN w:val="0"/>
        <w:adjustRightInd w:val="0"/>
        <w:spacing w:after="0" w:line="276" w:lineRule="auto"/>
        <w:rPr>
          <w:rFonts w:cs="Calibri"/>
          <w:sz w:val="24"/>
          <w:szCs w:val="24"/>
        </w:rPr>
      </w:pPr>
      <w:r>
        <w:rPr>
          <w:rFonts w:cs="Calibri"/>
          <w:sz w:val="24"/>
          <w:szCs w:val="24"/>
        </w:rPr>
        <w:t>przekroczenie zakreślonych przez prawo terminów wydawania decyzji, zezwoleń itp.</w:t>
      </w:r>
    </w:p>
    <w:p w14:paraId="0ED80336" w14:textId="77777777" w:rsidR="006D4317" w:rsidRDefault="006D4317" w:rsidP="00EB6D34">
      <w:pPr>
        <w:numPr>
          <w:ilvl w:val="0"/>
          <w:numId w:val="60"/>
        </w:numPr>
        <w:autoSpaceDE w:val="0"/>
        <w:autoSpaceDN w:val="0"/>
        <w:adjustRightInd w:val="0"/>
        <w:spacing w:after="0" w:line="276" w:lineRule="auto"/>
        <w:rPr>
          <w:rFonts w:cs="Calibri"/>
          <w:sz w:val="24"/>
          <w:szCs w:val="24"/>
        </w:rPr>
      </w:pPr>
      <w:r>
        <w:rPr>
          <w:rFonts w:cs="Calibri"/>
          <w:sz w:val="24"/>
          <w:szCs w:val="24"/>
        </w:rPr>
        <w:t>zmian będących następstwem działania organów administracji lub osób indywidualnych:</w:t>
      </w:r>
    </w:p>
    <w:p w14:paraId="0FFFD86E" w14:textId="77777777" w:rsidR="006D4317" w:rsidRDefault="006D4317" w:rsidP="00EB6D34">
      <w:pPr>
        <w:numPr>
          <w:ilvl w:val="0"/>
          <w:numId w:val="95"/>
        </w:numPr>
        <w:autoSpaceDE w:val="0"/>
        <w:autoSpaceDN w:val="0"/>
        <w:adjustRightInd w:val="0"/>
        <w:spacing w:after="0" w:line="276" w:lineRule="auto"/>
        <w:rPr>
          <w:rFonts w:cs="Calibri"/>
          <w:sz w:val="24"/>
          <w:szCs w:val="24"/>
        </w:rPr>
      </w:pPr>
      <w:r>
        <w:rPr>
          <w:rFonts w:cs="Calibri"/>
          <w:sz w:val="24"/>
          <w:szCs w:val="24"/>
        </w:rPr>
        <w:lastRenderedPageBreak/>
        <w:t>gdy pomimo wystąpienia Wykonawcy lub Zamawiającego o wydanie decyzji administracyjnej lub warunków technicznych lub innego dokumentu niezbędnego do prawidłowej realizacji przedmiotu umowy, w terminie ustawowo przewidzianym dla danej czynności organ administracji publicznej lub inna upoważniona instytucja nie wydała stosowanego dokumentu lub decyzji – tylko w zakresie przedłużenia terminu realizacji inwestycji,</w:t>
      </w:r>
    </w:p>
    <w:p w14:paraId="651EB512" w14:textId="77777777" w:rsidR="006D4317" w:rsidRDefault="006D4317" w:rsidP="00EB6D34">
      <w:pPr>
        <w:numPr>
          <w:ilvl w:val="0"/>
          <w:numId w:val="95"/>
        </w:numPr>
        <w:autoSpaceDE w:val="0"/>
        <w:autoSpaceDN w:val="0"/>
        <w:adjustRightInd w:val="0"/>
        <w:spacing w:after="0" w:line="276" w:lineRule="auto"/>
        <w:rPr>
          <w:rFonts w:cs="Calibri"/>
          <w:sz w:val="24"/>
          <w:szCs w:val="24"/>
        </w:rPr>
      </w:pPr>
      <w:r>
        <w:rPr>
          <w:rFonts w:cs="Calibri"/>
          <w:sz w:val="24"/>
          <w:szCs w:val="24"/>
        </w:rPr>
        <w:t xml:space="preserve">odmowy wydania przez organy administracji wymaganych decyzji, zezwoleń, uzgodnień dotyczących usuwania błędów w dokumentacji projektowej, z przyczyn niezawinionych przez Wykonawcę, </w:t>
      </w:r>
    </w:p>
    <w:p w14:paraId="66156DD2" w14:textId="77777777" w:rsidR="006D4317" w:rsidRDefault="006D4317" w:rsidP="00EB6D34">
      <w:pPr>
        <w:numPr>
          <w:ilvl w:val="0"/>
          <w:numId w:val="95"/>
        </w:numPr>
        <w:autoSpaceDE w:val="0"/>
        <w:autoSpaceDN w:val="0"/>
        <w:adjustRightInd w:val="0"/>
        <w:spacing w:after="0" w:line="276" w:lineRule="auto"/>
        <w:rPr>
          <w:rFonts w:cs="Calibri"/>
          <w:sz w:val="24"/>
          <w:szCs w:val="24"/>
        </w:rPr>
      </w:pPr>
      <w:r>
        <w:rPr>
          <w:rFonts w:cs="Calibri"/>
          <w:sz w:val="24"/>
          <w:szCs w:val="24"/>
        </w:rPr>
        <w:t xml:space="preserve">gdy nastąpi konieczność pozyskiwania stosownych uzgodnień z gestorami sieci, z innymi podmiotami lub osobami, których opinia lub zgoda będzie wymagana przepisami prawa – tylko w zakresie przedłużenia terminu realizacji zamówienia o czas niezbędny do zakończenia Umowy, </w:t>
      </w:r>
    </w:p>
    <w:p w14:paraId="5F22FBE9" w14:textId="77777777" w:rsidR="006D4317" w:rsidRDefault="006D4317" w:rsidP="00EB6D34">
      <w:pPr>
        <w:numPr>
          <w:ilvl w:val="0"/>
          <w:numId w:val="95"/>
        </w:numPr>
        <w:autoSpaceDE w:val="0"/>
        <w:autoSpaceDN w:val="0"/>
        <w:adjustRightInd w:val="0"/>
        <w:spacing w:after="0" w:line="276" w:lineRule="auto"/>
        <w:rPr>
          <w:rFonts w:cs="Calibri"/>
          <w:sz w:val="24"/>
          <w:szCs w:val="24"/>
        </w:rPr>
      </w:pPr>
      <w:r>
        <w:rPr>
          <w:rFonts w:cs="Calibri"/>
          <w:sz w:val="24"/>
          <w:szCs w:val="24"/>
        </w:rPr>
        <w:t>w przypadku wystąpienia kolizji z planowanymi lub równolegle prowadzonymi przez inne podmioty inwestycjami w zakresie niezbędnym do uniknięcia lub usunięcia tych kolizji,</w:t>
      </w:r>
    </w:p>
    <w:p w14:paraId="5C2705B1" w14:textId="77777777" w:rsidR="006D4317" w:rsidRDefault="006D4317" w:rsidP="00EB6D34">
      <w:pPr>
        <w:numPr>
          <w:ilvl w:val="0"/>
          <w:numId w:val="95"/>
        </w:numPr>
        <w:autoSpaceDE w:val="0"/>
        <w:autoSpaceDN w:val="0"/>
        <w:adjustRightInd w:val="0"/>
        <w:spacing w:after="0" w:line="276" w:lineRule="auto"/>
        <w:rPr>
          <w:rFonts w:cs="Calibri"/>
          <w:sz w:val="24"/>
          <w:szCs w:val="24"/>
        </w:rPr>
      </w:pPr>
      <w:r>
        <w:rPr>
          <w:rFonts w:cs="Calibri"/>
          <w:sz w:val="24"/>
          <w:szCs w:val="24"/>
        </w:rPr>
        <w:t>odmowy udostępnienia przez właścicieli nieruchomości do celów realizacji inwestycji.</w:t>
      </w:r>
    </w:p>
    <w:p w14:paraId="60122E4A" w14:textId="77777777" w:rsidR="006D4317" w:rsidRDefault="006D4317" w:rsidP="00EB6D34">
      <w:pPr>
        <w:numPr>
          <w:ilvl w:val="0"/>
          <w:numId w:val="60"/>
        </w:numPr>
        <w:autoSpaceDE w:val="0"/>
        <w:autoSpaceDN w:val="0"/>
        <w:adjustRightInd w:val="0"/>
        <w:spacing w:after="0" w:line="276" w:lineRule="auto"/>
        <w:rPr>
          <w:rFonts w:cs="Calibri"/>
          <w:sz w:val="24"/>
          <w:szCs w:val="24"/>
        </w:rPr>
      </w:pPr>
      <w:r>
        <w:rPr>
          <w:rFonts w:cs="Calibri"/>
          <w:sz w:val="24"/>
          <w:szCs w:val="24"/>
        </w:rPr>
        <w:t>konieczności koordynacji robót z innymi wykonawcami w zakresie prac projektowych i robót budowlanych,</w:t>
      </w:r>
    </w:p>
    <w:p w14:paraId="3486C8AA" w14:textId="77777777" w:rsidR="006D4317" w:rsidRDefault="006D4317" w:rsidP="00EB6D34">
      <w:pPr>
        <w:numPr>
          <w:ilvl w:val="0"/>
          <w:numId w:val="60"/>
        </w:numPr>
        <w:autoSpaceDE w:val="0"/>
        <w:autoSpaceDN w:val="0"/>
        <w:adjustRightInd w:val="0"/>
        <w:spacing w:after="0" w:line="276" w:lineRule="auto"/>
        <w:rPr>
          <w:rFonts w:cs="Calibri"/>
          <w:sz w:val="24"/>
          <w:szCs w:val="24"/>
        </w:rPr>
      </w:pPr>
      <w:r>
        <w:rPr>
          <w:rFonts w:cs="Calibri"/>
          <w:sz w:val="24"/>
          <w:szCs w:val="24"/>
        </w:rPr>
        <w:t>konieczności udzielenia zamówienia dodatkowego na roboty nieobjęte zamówieniem podstawowym, a koniecznego do prawidłowego zakończenia robót, a których wykonanie wpływa na zmianę terminu wykonania zamówienia podstawowego,</w:t>
      </w:r>
    </w:p>
    <w:p w14:paraId="31CCFE4C" w14:textId="77777777" w:rsidR="006D4317" w:rsidRDefault="006D4317" w:rsidP="00EB6D34">
      <w:pPr>
        <w:numPr>
          <w:ilvl w:val="0"/>
          <w:numId w:val="60"/>
        </w:numPr>
        <w:autoSpaceDE w:val="0"/>
        <w:autoSpaceDN w:val="0"/>
        <w:adjustRightInd w:val="0"/>
        <w:spacing w:after="0" w:line="276" w:lineRule="auto"/>
        <w:rPr>
          <w:rFonts w:cs="Calibri"/>
          <w:sz w:val="24"/>
          <w:szCs w:val="24"/>
        </w:rPr>
      </w:pPr>
      <w:r>
        <w:rPr>
          <w:rFonts w:cs="Calibri"/>
          <w:sz w:val="24"/>
          <w:szCs w:val="24"/>
        </w:rPr>
        <w:t xml:space="preserve">siły wyższej, to znaczy niezależnego od Stron losowego zdarzenia zewnętrznego, </w:t>
      </w:r>
      <w:r>
        <w:rPr>
          <w:rFonts w:cs="Calibri"/>
          <w:sz w:val="24"/>
          <w:szCs w:val="24"/>
        </w:rPr>
        <w:br/>
        <w:t>o charakterze nadzwyczajnym, które było niemożliwe do przewidzenia w momencie zawarcia 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elektrycznej, promieniowanie lub skażenia,</w:t>
      </w:r>
    </w:p>
    <w:p w14:paraId="2044699A" w14:textId="77777777" w:rsidR="006D4317" w:rsidRDefault="006D4317" w:rsidP="00EB6D34">
      <w:pPr>
        <w:numPr>
          <w:ilvl w:val="0"/>
          <w:numId w:val="60"/>
        </w:numPr>
        <w:autoSpaceDE w:val="0"/>
        <w:autoSpaceDN w:val="0"/>
        <w:adjustRightInd w:val="0"/>
        <w:spacing w:after="0" w:line="276" w:lineRule="auto"/>
        <w:rPr>
          <w:rFonts w:cs="Calibri"/>
          <w:sz w:val="24"/>
          <w:szCs w:val="24"/>
        </w:rPr>
      </w:pPr>
      <w:r>
        <w:rPr>
          <w:rFonts w:cs="Calibri"/>
          <w:sz w:val="24"/>
          <w:szCs w:val="24"/>
        </w:rPr>
        <w:t>szczególnie uzasadnionych trudności w pozyskiwaniu materiałów budowlanych i innych materiałów niezbędnych dla prawidłowego wykonania umowy,</w:t>
      </w:r>
    </w:p>
    <w:p w14:paraId="7B93F110" w14:textId="77777777" w:rsidR="006D4317" w:rsidRDefault="006D4317" w:rsidP="00EB6D34">
      <w:pPr>
        <w:numPr>
          <w:ilvl w:val="0"/>
          <w:numId w:val="60"/>
        </w:numPr>
        <w:autoSpaceDE w:val="0"/>
        <w:autoSpaceDN w:val="0"/>
        <w:adjustRightInd w:val="0"/>
        <w:spacing w:after="0" w:line="276" w:lineRule="auto"/>
        <w:rPr>
          <w:rFonts w:cs="Calibri"/>
          <w:sz w:val="24"/>
          <w:szCs w:val="24"/>
        </w:rPr>
      </w:pPr>
      <w:r>
        <w:rPr>
          <w:rFonts w:cs="Calibri"/>
          <w:sz w:val="24"/>
          <w:szCs w:val="24"/>
        </w:rPr>
        <w:t>w przypadku, gdy wykonywanie robót nie będzie możliwe ze względu na obowiązek skoordynowania robót z Wykonawcą innych robót wykonywanych na terenie budowy,</w:t>
      </w:r>
    </w:p>
    <w:p w14:paraId="7593F4E3" w14:textId="77777777" w:rsidR="006D4317" w:rsidRDefault="006D4317" w:rsidP="006D4317">
      <w:pPr>
        <w:autoSpaceDE w:val="0"/>
        <w:autoSpaceDN w:val="0"/>
        <w:adjustRightInd w:val="0"/>
        <w:spacing w:after="0" w:line="276" w:lineRule="auto"/>
        <w:ind w:left="720"/>
        <w:rPr>
          <w:rFonts w:cs="Calibri"/>
          <w:sz w:val="24"/>
          <w:szCs w:val="24"/>
        </w:rPr>
      </w:pPr>
      <w:r>
        <w:rPr>
          <w:rFonts w:cs="Calibri"/>
          <w:sz w:val="24"/>
          <w:szCs w:val="24"/>
        </w:rPr>
        <w:t>- okoliczności wskazane wyżej mogą stanowić podstawę zmiany terminu wykonania zamówienia tylko w przypadku, gdy uniemożliwiają terminowe wykonanie umowy.</w:t>
      </w:r>
    </w:p>
    <w:p w14:paraId="48268EE4" w14:textId="77777777" w:rsidR="006D4317" w:rsidRDefault="006D4317" w:rsidP="006D4317">
      <w:pPr>
        <w:widowControl w:val="0"/>
        <w:numPr>
          <w:ilvl w:val="0"/>
          <w:numId w:val="54"/>
        </w:numPr>
        <w:autoSpaceDE w:val="0"/>
        <w:autoSpaceDN w:val="0"/>
        <w:adjustRightInd w:val="0"/>
        <w:spacing w:after="0" w:line="276" w:lineRule="auto"/>
        <w:rPr>
          <w:rFonts w:eastAsia="MS Mincho" w:cs="Calibri"/>
          <w:sz w:val="24"/>
          <w:szCs w:val="24"/>
        </w:rPr>
      </w:pPr>
      <w:r>
        <w:rPr>
          <w:rFonts w:eastAsia="MS Mincho" w:cs="Calibri"/>
          <w:sz w:val="24"/>
          <w:szCs w:val="24"/>
        </w:rPr>
        <w:t xml:space="preserve">Zamawiający dopuszcza możliwość zmiany postanowień umowy w zakresie dotyczącym przedmiotu umowy określonego w Specyfikacji Warunków Zamówienia (SWZ), </w:t>
      </w:r>
      <w:r>
        <w:rPr>
          <w:rFonts w:cs="Calibri"/>
          <w:sz w:val="24"/>
          <w:szCs w:val="24"/>
        </w:rPr>
        <w:t xml:space="preserve">dokumentacji projektowej lub Specyfikacji technicznej wykonania i odbioru robót </w:t>
      </w:r>
      <w:r>
        <w:rPr>
          <w:rFonts w:cs="Calibri"/>
          <w:sz w:val="24"/>
          <w:szCs w:val="24"/>
        </w:rPr>
        <w:lastRenderedPageBreak/>
        <w:t>budowlanych (</w:t>
      </w:r>
      <w:proofErr w:type="spellStart"/>
      <w:r>
        <w:rPr>
          <w:rFonts w:cs="Calibri"/>
          <w:sz w:val="24"/>
          <w:szCs w:val="24"/>
        </w:rPr>
        <w:t>STWiORB</w:t>
      </w:r>
      <w:proofErr w:type="spellEnd"/>
      <w:r>
        <w:rPr>
          <w:rFonts w:cs="Calibri"/>
          <w:sz w:val="24"/>
          <w:szCs w:val="24"/>
        </w:rPr>
        <w:t>)</w:t>
      </w:r>
      <w:r>
        <w:rPr>
          <w:rFonts w:eastAsia="MS Mincho" w:cs="Calibri"/>
          <w:sz w:val="24"/>
          <w:szCs w:val="24"/>
        </w:rPr>
        <w:t xml:space="preserve"> w przypadku:</w:t>
      </w:r>
    </w:p>
    <w:p w14:paraId="0A44A65C" w14:textId="77777777" w:rsidR="006D4317" w:rsidRDefault="006D4317" w:rsidP="00EB6D34">
      <w:pPr>
        <w:widowControl w:val="0"/>
        <w:numPr>
          <w:ilvl w:val="0"/>
          <w:numId w:val="96"/>
        </w:numPr>
        <w:autoSpaceDE w:val="0"/>
        <w:autoSpaceDN w:val="0"/>
        <w:adjustRightInd w:val="0"/>
        <w:spacing w:after="0" w:line="276" w:lineRule="auto"/>
        <w:ind w:left="714" w:hanging="357"/>
        <w:rPr>
          <w:rFonts w:eastAsia="MS Mincho" w:cs="Calibri"/>
          <w:sz w:val="24"/>
          <w:szCs w:val="24"/>
        </w:rPr>
      </w:pPr>
      <w:r>
        <w:rPr>
          <w:rFonts w:eastAsia="MS Mincho" w:cs="Calibri"/>
          <w:sz w:val="24"/>
          <w:szCs w:val="24"/>
        </w:rPr>
        <w:t xml:space="preserve">konieczności zrealizowania jakiejkolwiek części przedmiotu umowy przy zastosowaniu innych rozwiązań niż wskazane w Specyfikacji Warunków Zamówienia (SWZ), dokumentacji projektowej lub </w:t>
      </w:r>
      <w:r>
        <w:rPr>
          <w:rFonts w:cs="Calibri"/>
          <w:sz w:val="24"/>
          <w:szCs w:val="24"/>
        </w:rPr>
        <w:t>Specyfikacji technicznej wykonania i odbioru robót budowlanych (</w:t>
      </w:r>
      <w:proofErr w:type="spellStart"/>
      <w:r>
        <w:rPr>
          <w:rFonts w:cs="Calibri"/>
          <w:sz w:val="24"/>
          <w:szCs w:val="24"/>
        </w:rPr>
        <w:t>STWiORB</w:t>
      </w:r>
      <w:proofErr w:type="spellEnd"/>
      <w:r>
        <w:rPr>
          <w:rFonts w:cs="Calibri"/>
          <w:sz w:val="24"/>
          <w:szCs w:val="24"/>
        </w:rPr>
        <w:t>)</w:t>
      </w:r>
      <w:r>
        <w:rPr>
          <w:rFonts w:eastAsia="MS Mincho" w:cs="Calibri"/>
          <w:sz w:val="24"/>
          <w:szCs w:val="24"/>
        </w:rPr>
        <w:t>, a wynikających ze stwierdzonych wad lub zmiany stanu prawnego w oparciu, o który je przygotowano,</w:t>
      </w:r>
    </w:p>
    <w:p w14:paraId="06AECF9F" w14:textId="77777777" w:rsidR="006D4317" w:rsidRDefault="006D4317" w:rsidP="00EB6D34">
      <w:pPr>
        <w:widowControl w:val="0"/>
        <w:numPr>
          <w:ilvl w:val="0"/>
          <w:numId w:val="96"/>
        </w:numPr>
        <w:autoSpaceDE w:val="0"/>
        <w:autoSpaceDN w:val="0"/>
        <w:adjustRightInd w:val="0"/>
        <w:spacing w:after="0" w:line="276" w:lineRule="auto"/>
        <w:ind w:left="709" w:hanging="283"/>
        <w:rPr>
          <w:rFonts w:eastAsia="MS Mincho" w:cs="Calibri"/>
          <w:sz w:val="24"/>
          <w:szCs w:val="24"/>
        </w:rPr>
      </w:pPr>
      <w:r>
        <w:rPr>
          <w:rFonts w:eastAsia="MS Mincho" w:cs="Calibri"/>
          <w:sz w:val="24"/>
          <w:szCs w:val="24"/>
        </w:rPr>
        <w:t xml:space="preserve">możliwości wykonania przedmiotu umowy przy zastosowaniu innych rozwiązań w stosunku do określonych w Specyfikacji Warunków Zamówienia (SWZ), dokumentacji projektowej lub </w:t>
      </w:r>
      <w:r>
        <w:rPr>
          <w:rFonts w:cs="Calibri"/>
          <w:sz w:val="24"/>
          <w:szCs w:val="24"/>
        </w:rPr>
        <w:t>Specyfikacji technicznej wykonania i odbioru robót budowlanych (</w:t>
      </w:r>
      <w:proofErr w:type="spellStart"/>
      <w:r>
        <w:rPr>
          <w:rFonts w:cs="Calibri"/>
          <w:sz w:val="24"/>
          <w:szCs w:val="24"/>
        </w:rPr>
        <w:t>STWiORB</w:t>
      </w:r>
      <w:proofErr w:type="spellEnd"/>
      <w:r>
        <w:rPr>
          <w:rFonts w:cs="Calibri"/>
          <w:sz w:val="24"/>
          <w:szCs w:val="24"/>
        </w:rPr>
        <w:t>)</w:t>
      </w:r>
      <w:r>
        <w:rPr>
          <w:rFonts w:eastAsia="MS Mincho" w:cs="Calibri"/>
          <w:sz w:val="24"/>
          <w:szCs w:val="24"/>
        </w:rPr>
        <w:t xml:space="preserve"> przy zachowaniu jakości i funkcjonalności określonych w SWZ, dokumentacji projektowej i </w:t>
      </w:r>
      <w:proofErr w:type="spellStart"/>
      <w:r>
        <w:rPr>
          <w:rFonts w:cs="Calibri"/>
          <w:sz w:val="24"/>
          <w:szCs w:val="24"/>
        </w:rPr>
        <w:t>STWiORB</w:t>
      </w:r>
      <w:proofErr w:type="spellEnd"/>
      <w:r>
        <w:rPr>
          <w:rFonts w:eastAsia="MS Mincho" w:cs="Calibri"/>
          <w:sz w:val="24"/>
          <w:szCs w:val="24"/>
        </w:rPr>
        <w:t>, jeżeli umożliwiają uzyskanie lepszej jakości lub funkcjonalności lub zmniejszenie kosztów eksploatacji lub kosztów wykonania przedmiotu umowy,</w:t>
      </w:r>
    </w:p>
    <w:p w14:paraId="7B5FC313" w14:textId="77777777" w:rsidR="006D4317" w:rsidRDefault="006D4317" w:rsidP="00EB6D34">
      <w:pPr>
        <w:widowControl w:val="0"/>
        <w:numPr>
          <w:ilvl w:val="0"/>
          <w:numId w:val="96"/>
        </w:numPr>
        <w:autoSpaceDE w:val="0"/>
        <w:autoSpaceDN w:val="0"/>
        <w:adjustRightInd w:val="0"/>
        <w:spacing w:after="0" w:line="276" w:lineRule="auto"/>
        <w:ind w:left="709" w:hanging="283"/>
        <w:rPr>
          <w:rFonts w:eastAsia="MS Mincho" w:cs="Calibri"/>
          <w:sz w:val="24"/>
          <w:szCs w:val="24"/>
        </w:rPr>
      </w:pPr>
      <w:r>
        <w:rPr>
          <w:rFonts w:eastAsia="MS Mincho" w:cs="Calibri"/>
          <w:sz w:val="24"/>
          <w:szCs w:val="24"/>
        </w:rPr>
        <w:t>wystąpienia niebezpieczeństwa kolizji z planowanymi lub równolegle prowadzonymi przez inne podmioty inwestycjami w zakresie niezbędnym do uniknięcia lub usunięcia tych kolizji,</w:t>
      </w:r>
    </w:p>
    <w:p w14:paraId="23CBB893" w14:textId="77777777" w:rsidR="006D4317" w:rsidRDefault="006D4317" w:rsidP="00EB6D34">
      <w:pPr>
        <w:widowControl w:val="0"/>
        <w:numPr>
          <w:ilvl w:val="0"/>
          <w:numId w:val="96"/>
        </w:numPr>
        <w:autoSpaceDE w:val="0"/>
        <w:autoSpaceDN w:val="0"/>
        <w:adjustRightInd w:val="0"/>
        <w:spacing w:after="0" w:line="276" w:lineRule="auto"/>
        <w:ind w:left="709" w:hanging="283"/>
        <w:rPr>
          <w:rFonts w:eastAsia="MS Mincho" w:cs="Calibri"/>
          <w:sz w:val="24"/>
          <w:szCs w:val="24"/>
        </w:rPr>
      </w:pPr>
      <w:r>
        <w:rPr>
          <w:rFonts w:eastAsia="MS Mincho" w:cs="Calibri"/>
          <w:sz w:val="24"/>
          <w:szCs w:val="24"/>
        </w:rPr>
        <w:t>wystąpienia siły wyższej uniemożliwiającej wykonanie przedmiotu umowy zgodnie z postanowieniami umownymi,</w:t>
      </w:r>
    </w:p>
    <w:p w14:paraId="59749EDE" w14:textId="77777777" w:rsidR="006D4317" w:rsidRDefault="006D4317" w:rsidP="00EB6D34">
      <w:pPr>
        <w:widowControl w:val="0"/>
        <w:numPr>
          <w:ilvl w:val="0"/>
          <w:numId w:val="96"/>
        </w:numPr>
        <w:autoSpaceDE w:val="0"/>
        <w:autoSpaceDN w:val="0"/>
        <w:adjustRightInd w:val="0"/>
        <w:spacing w:after="0" w:line="276" w:lineRule="auto"/>
        <w:ind w:firstLine="66"/>
        <w:rPr>
          <w:rFonts w:eastAsia="MS Mincho" w:cs="Calibri"/>
          <w:sz w:val="24"/>
          <w:szCs w:val="24"/>
        </w:rPr>
      </w:pPr>
      <w:r>
        <w:rPr>
          <w:rFonts w:eastAsia="MS Mincho" w:cs="Calibri"/>
          <w:sz w:val="24"/>
          <w:szCs w:val="24"/>
        </w:rPr>
        <w:t>ograniczenia zakresu rzeczowego przedmiotu umowy.</w:t>
      </w:r>
    </w:p>
    <w:p w14:paraId="69FF7EB7" w14:textId="77777777" w:rsidR="006D4317" w:rsidRDefault="006D4317" w:rsidP="00EB6D34">
      <w:pPr>
        <w:numPr>
          <w:ilvl w:val="0"/>
          <w:numId w:val="97"/>
        </w:numPr>
        <w:autoSpaceDE w:val="0"/>
        <w:autoSpaceDN w:val="0"/>
        <w:adjustRightInd w:val="0"/>
        <w:spacing w:after="0" w:line="276" w:lineRule="auto"/>
        <w:ind w:left="357" w:hanging="357"/>
        <w:rPr>
          <w:rFonts w:cs="Calibri"/>
          <w:sz w:val="24"/>
          <w:szCs w:val="24"/>
        </w:rPr>
      </w:pPr>
      <w:r>
        <w:rPr>
          <w:rFonts w:cs="Calibri"/>
          <w:sz w:val="24"/>
          <w:szCs w:val="24"/>
        </w:rPr>
        <w:t>Zmiany, o których mowa w ust. 1 i 2 muszą zostać udokumentowane. Pismo (wniosek) dotyczące ww. zmian, wraz z uzasadnieniem, winna złożyć Strona inicjująca zmianę.</w:t>
      </w:r>
    </w:p>
    <w:p w14:paraId="09AD2B0B" w14:textId="77777777" w:rsidR="006D4317" w:rsidRDefault="006D4317" w:rsidP="00EB6D34">
      <w:pPr>
        <w:numPr>
          <w:ilvl w:val="0"/>
          <w:numId w:val="97"/>
        </w:numPr>
        <w:autoSpaceDE w:val="0"/>
        <w:autoSpaceDN w:val="0"/>
        <w:adjustRightInd w:val="0"/>
        <w:spacing w:after="0" w:line="276" w:lineRule="auto"/>
        <w:ind w:left="357" w:hanging="357"/>
        <w:rPr>
          <w:rFonts w:cs="Calibri"/>
          <w:sz w:val="24"/>
          <w:szCs w:val="24"/>
        </w:rPr>
      </w:pPr>
      <w:r>
        <w:rPr>
          <w:rFonts w:cs="Calibri"/>
          <w:sz w:val="24"/>
          <w:szCs w:val="24"/>
        </w:rPr>
        <w:t>Za przedłużenie terminu realizacji zamówienia Wykonawcy nie przysługuje dodatkowe wynagrodzenie.</w:t>
      </w:r>
    </w:p>
    <w:p w14:paraId="53590270" w14:textId="77777777" w:rsidR="006D4317" w:rsidRDefault="006D4317" w:rsidP="00EB6D34">
      <w:pPr>
        <w:numPr>
          <w:ilvl w:val="0"/>
          <w:numId w:val="97"/>
        </w:numPr>
        <w:autoSpaceDE w:val="0"/>
        <w:autoSpaceDN w:val="0"/>
        <w:adjustRightInd w:val="0"/>
        <w:spacing w:after="0" w:line="276" w:lineRule="auto"/>
        <w:ind w:left="357" w:hanging="357"/>
        <w:rPr>
          <w:rFonts w:cs="Calibri"/>
          <w:sz w:val="24"/>
          <w:szCs w:val="24"/>
        </w:rPr>
      </w:pPr>
      <w:r>
        <w:rPr>
          <w:rFonts w:cs="Calibri"/>
          <w:sz w:val="24"/>
          <w:szCs w:val="24"/>
        </w:rPr>
        <w:t>Zamawiający nie dopuszcza zmiany terminu wykonania zamówienia w przypadkach zawinionych przez Wykonawcę.</w:t>
      </w:r>
    </w:p>
    <w:p w14:paraId="18BF5A6E" w14:textId="77777777" w:rsidR="006D4317" w:rsidRDefault="006D4317" w:rsidP="00EB6D34">
      <w:pPr>
        <w:numPr>
          <w:ilvl w:val="0"/>
          <w:numId w:val="97"/>
        </w:numPr>
        <w:autoSpaceDE w:val="0"/>
        <w:autoSpaceDN w:val="0"/>
        <w:adjustRightInd w:val="0"/>
        <w:spacing w:after="0" w:line="276" w:lineRule="auto"/>
        <w:ind w:left="357" w:hanging="357"/>
        <w:rPr>
          <w:rFonts w:cs="Calibri"/>
          <w:sz w:val="24"/>
          <w:szCs w:val="24"/>
        </w:rPr>
      </w:pPr>
      <w:r>
        <w:rPr>
          <w:rFonts w:cs="Calibri"/>
          <w:sz w:val="24"/>
          <w:szCs w:val="24"/>
        </w:rPr>
        <w:t xml:space="preserve">W przypadku wystąpienia którejkolwiek z okoliczności wymienionych w ust. 1 termin wykonania umowy może ulec odpowiedniemu przedłużeniu o czas trwania przeszkody.   </w:t>
      </w:r>
    </w:p>
    <w:p w14:paraId="7FFCFC55" w14:textId="77777777" w:rsidR="006D4317" w:rsidRDefault="006D4317" w:rsidP="00EB6D34">
      <w:pPr>
        <w:numPr>
          <w:ilvl w:val="0"/>
          <w:numId w:val="97"/>
        </w:numPr>
        <w:autoSpaceDE w:val="0"/>
        <w:autoSpaceDN w:val="0"/>
        <w:adjustRightInd w:val="0"/>
        <w:spacing w:after="0" w:line="276" w:lineRule="auto"/>
        <w:ind w:left="357" w:hanging="357"/>
        <w:rPr>
          <w:rFonts w:cs="Calibri"/>
          <w:sz w:val="24"/>
          <w:szCs w:val="24"/>
        </w:rPr>
      </w:pPr>
      <w:r>
        <w:rPr>
          <w:rFonts w:cs="Calibri"/>
          <w:sz w:val="24"/>
          <w:szCs w:val="24"/>
        </w:rPr>
        <w:t>Wprowadzenie zmiany postanowień umowy wymaga aneksu sporządzonego w formie pisemnej pod rygorem nieważności.</w:t>
      </w:r>
    </w:p>
    <w:p w14:paraId="276948EF" w14:textId="77777777" w:rsidR="006D4317" w:rsidRDefault="006D4317" w:rsidP="006D4317">
      <w:pPr>
        <w:keepNext/>
        <w:keepLines/>
        <w:spacing w:after="0" w:line="276" w:lineRule="auto"/>
        <w:jc w:val="center"/>
        <w:rPr>
          <w:rFonts w:eastAsia="MS Mincho" w:cs="Calibri"/>
          <w:b/>
          <w:sz w:val="24"/>
          <w:szCs w:val="24"/>
          <w:lang w:eastAsia="pl-PL"/>
        </w:rPr>
      </w:pPr>
    </w:p>
    <w:p w14:paraId="0D1FBCA3" w14:textId="77777777" w:rsidR="006D4317" w:rsidRDefault="006D4317" w:rsidP="006D4317">
      <w:pPr>
        <w:keepNext/>
        <w:keepLines/>
        <w:spacing w:after="0" w:line="276" w:lineRule="auto"/>
        <w:jc w:val="center"/>
        <w:rPr>
          <w:rFonts w:eastAsia="MS Mincho" w:cs="Calibri"/>
          <w:b/>
          <w:sz w:val="24"/>
          <w:szCs w:val="24"/>
          <w:lang w:eastAsia="pl-PL"/>
        </w:rPr>
      </w:pPr>
      <w:r>
        <w:rPr>
          <w:rFonts w:eastAsia="MS Mincho" w:cs="Calibri"/>
          <w:b/>
          <w:sz w:val="24"/>
          <w:szCs w:val="24"/>
          <w:lang w:eastAsia="pl-PL"/>
        </w:rPr>
        <w:t>§ 20. POSTANOWIENIA KOŃCOWE</w:t>
      </w:r>
    </w:p>
    <w:p w14:paraId="15947B74" w14:textId="77777777" w:rsidR="006D4317" w:rsidRDefault="006D4317" w:rsidP="006D4317">
      <w:pPr>
        <w:keepNext/>
        <w:keepLines/>
        <w:spacing w:after="0" w:line="276" w:lineRule="auto"/>
        <w:jc w:val="center"/>
        <w:rPr>
          <w:rFonts w:eastAsia="MS Mincho" w:cs="Calibri"/>
          <w:b/>
          <w:sz w:val="24"/>
          <w:szCs w:val="24"/>
          <w:lang w:eastAsia="pl-PL"/>
        </w:rPr>
      </w:pPr>
    </w:p>
    <w:p w14:paraId="7C50DA7E" w14:textId="77777777" w:rsidR="006D4317" w:rsidRDefault="006D4317" w:rsidP="00EB6D34">
      <w:pPr>
        <w:numPr>
          <w:ilvl w:val="0"/>
          <w:numId w:val="98"/>
        </w:numPr>
        <w:spacing w:after="0" w:line="276" w:lineRule="auto"/>
        <w:ind w:left="357" w:hanging="357"/>
        <w:jc w:val="both"/>
        <w:rPr>
          <w:rFonts w:asciiTheme="minorHAnsi" w:eastAsia="MS Mincho" w:hAnsiTheme="minorHAnsi" w:cstheme="minorHAnsi"/>
          <w:sz w:val="24"/>
          <w:szCs w:val="24"/>
          <w:lang w:val="x-none" w:eastAsia="x-none"/>
        </w:rPr>
      </w:pPr>
      <w:r>
        <w:rPr>
          <w:rFonts w:asciiTheme="minorHAnsi" w:eastAsia="MS Mincho" w:hAnsiTheme="minorHAnsi" w:cstheme="minorHAnsi"/>
          <w:sz w:val="24"/>
          <w:szCs w:val="24"/>
          <w:lang w:val="x-none" w:eastAsia="x-none"/>
        </w:rPr>
        <w:t>W razie zaistnienia sporu w zakresie roszczeń cywilnoprawnych  związanego z realizacją niniejszej umowy, w którym dopuszczalne będzie zawarcie ugody,  strony zobowiązują się do skierowania sprawy do rozwiązania w drodze mediacji przez Mediatora Stałego Sądu Polubownego przy Prokuratorii Generalnej Rzeczpospolitej Polskiej - zgodnie  z Regulaminem Sądu i Postępowania przed Sądem Polubownym przy Prokuratorii Generalnej Rzeczpospolitej Polskiej.</w:t>
      </w:r>
    </w:p>
    <w:p w14:paraId="44DB0D4F" w14:textId="77777777" w:rsidR="006D4317" w:rsidRDefault="006D4317" w:rsidP="00EB6D34">
      <w:pPr>
        <w:numPr>
          <w:ilvl w:val="0"/>
          <w:numId w:val="98"/>
        </w:numPr>
        <w:spacing w:after="0" w:line="276" w:lineRule="auto"/>
        <w:ind w:left="357" w:hanging="357"/>
        <w:jc w:val="both"/>
        <w:rPr>
          <w:rFonts w:asciiTheme="minorHAnsi" w:eastAsia="MS Mincho" w:hAnsiTheme="minorHAnsi" w:cstheme="minorHAnsi"/>
          <w:sz w:val="24"/>
          <w:szCs w:val="24"/>
          <w:lang w:val="x-none" w:eastAsia="x-none"/>
        </w:rPr>
      </w:pPr>
      <w:r>
        <w:rPr>
          <w:rFonts w:asciiTheme="minorHAnsi" w:eastAsia="MS Mincho" w:hAnsiTheme="minorHAnsi" w:cstheme="minorHAnsi"/>
          <w:sz w:val="24"/>
          <w:szCs w:val="24"/>
          <w:lang w:val="x-none" w:eastAsia="x-none"/>
        </w:rPr>
        <w:t>Jeżeli spór nie zostanie rozwiązany w terminie uzgodnionym pisemnie przez strony, każda ze stron może poddać spór pod rozstrzygnięcie sądu właściwego miejscowo dla siedziby Zamawiającego.</w:t>
      </w:r>
    </w:p>
    <w:p w14:paraId="229A5B27" w14:textId="77777777" w:rsidR="006D4317" w:rsidRDefault="006D4317" w:rsidP="00EB6D34">
      <w:pPr>
        <w:numPr>
          <w:ilvl w:val="0"/>
          <w:numId w:val="98"/>
        </w:numPr>
        <w:spacing w:after="0" w:line="276" w:lineRule="auto"/>
        <w:ind w:left="357" w:hanging="357"/>
        <w:jc w:val="both"/>
        <w:rPr>
          <w:rFonts w:asciiTheme="minorHAnsi" w:eastAsia="MS Mincho" w:hAnsiTheme="minorHAnsi" w:cstheme="minorHAnsi"/>
          <w:sz w:val="24"/>
          <w:szCs w:val="24"/>
          <w:lang w:val="x-none" w:eastAsia="x-none"/>
        </w:rPr>
      </w:pPr>
      <w:r>
        <w:rPr>
          <w:rFonts w:asciiTheme="minorHAnsi" w:eastAsia="MS Mincho" w:hAnsiTheme="minorHAnsi" w:cstheme="minorHAnsi"/>
          <w:sz w:val="24"/>
          <w:szCs w:val="24"/>
          <w:lang w:val="x-none" w:eastAsia="x-none"/>
        </w:rPr>
        <w:lastRenderedPageBreak/>
        <w:t xml:space="preserve">W sprawach nieuregulowanych w umowie stosuje się obowiązujące przepisy w szczególności  Prawa zamówień publicznych, Kodeksu Cywilnego oraz Prawa budowlanego i rozporządzeń wykonawczych. </w:t>
      </w:r>
    </w:p>
    <w:p w14:paraId="16A7BDA3" w14:textId="77777777" w:rsidR="006D4317" w:rsidRDefault="006D4317" w:rsidP="00EB6D34">
      <w:pPr>
        <w:numPr>
          <w:ilvl w:val="0"/>
          <w:numId w:val="98"/>
        </w:numPr>
        <w:spacing w:after="0" w:line="276" w:lineRule="auto"/>
        <w:ind w:left="357" w:hanging="357"/>
        <w:jc w:val="both"/>
        <w:rPr>
          <w:rFonts w:asciiTheme="minorHAnsi" w:eastAsia="MS Mincho" w:hAnsiTheme="minorHAnsi" w:cstheme="minorHAnsi"/>
          <w:sz w:val="24"/>
          <w:szCs w:val="24"/>
          <w:lang w:val="x-none" w:eastAsia="x-none"/>
        </w:rPr>
      </w:pPr>
      <w:r>
        <w:rPr>
          <w:rFonts w:asciiTheme="minorHAnsi" w:eastAsia="MS Mincho" w:hAnsiTheme="minorHAnsi" w:cstheme="minorHAnsi"/>
          <w:sz w:val="24"/>
          <w:szCs w:val="24"/>
          <w:lang w:val="x-none" w:eastAsia="x-none"/>
        </w:rPr>
        <w:t xml:space="preserve">Strony ustalają, że wszystkie zmiany postanowień umowy wymagają formy pisemnej, w postaci aneksu, pod rygorem nieważności. Tej samej formy z tym samym rygorem wymaga także czynność odstąpienia od umowy. </w:t>
      </w:r>
    </w:p>
    <w:p w14:paraId="3C22E138" w14:textId="77777777" w:rsidR="006D4317" w:rsidRDefault="006D4317" w:rsidP="00EB6D34">
      <w:pPr>
        <w:numPr>
          <w:ilvl w:val="0"/>
          <w:numId w:val="98"/>
        </w:numPr>
        <w:spacing w:after="0" w:line="276" w:lineRule="auto"/>
        <w:ind w:left="357" w:hanging="357"/>
        <w:jc w:val="both"/>
        <w:rPr>
          <w:rFonts w:asciiTheme="minorHAnsi" w:eastAsia="MS Mincho" w:hAnsiTheme="minorHAnsi" w:cstheme="minorHAnsi"/>
          <w:sz w:val="24"/>
          <w:szCs w:val="24"/>
          <w:lang w:val="x-none" w:eastAsia="x-none"/>
        </w:rPr>
      </w:pPr>
      <w:r>
        <w:rPr>
          <w:rFonts w:asciiTheme="minorHAnsi" w:eastAsia="MS Mincho" w:hAnsiTheme="minorHAnsi" w:cstheme="minorHAnsi"/>
          <w:sz w:val="24"/>
          <w:szCs w:val="24"/>
          <w:lang w:val="x-none" w:eastAsia="x-none"/>
        </w:rPr>
        <w:t>Umowę sporządzono w trzech egzemplarzach, z których jeden egzemplarz otrzymuje Wykonawca, a dwa egzemplarze Zamawiający.</w:t>
      </w:r>
    </w:p>
    <w:p w14:paraId="2126F45E" w14:textId="77777777" w:rsidR="006D4317" w:rsidRDefault="006D4317" w:rsidP="006D4317">
      <w:pPr>
        <w:spacing w:after="0" w:line="276" w:lineRule="auto"/>
        <w:ind w:left="357"/>
        <w:jc w:val="both"/>
        <w:rPr>
          <w:rFonts w:asciiTheme="minorHAnsi" w:eastAsia="MS Mincho" w:hAnsiTheme="minorHAnsi" w:cstheme="minorHAnsi"/>
          <w:sz w:val="24"/>
          <w:szCs w:val="24"/>
          <w:lang w:val="x-none" w:eastAsia="x-none"/>
        </w:rPr>
      </w:pPr>
    </w:p>
    <w:p w14:paraId="6E797783" w14:textId="77777777" w:rsidR="006D4317" w:rsidRDefault="006D4317" w:rsidP="006D4317">
      <w:pPr>
        <w:spacing w:after="0" w:line="276" w:lineRule="auto"/>
        <w:ind w:left="357"/>
        <w:jc w:val="both"/>
        <w:rPr>
          <w:rFonts w:asciiTheme="minorHAnsi" w:eastAsia="MS Mincho" w:hAnsiTheme="minorHAnsi" w:cstheme="minorHAnsi"/>
          <w:sz w:val="24"/>
          <w:szCs w:val="24"/>
          <w:lang w:val="x-none" w:eastAsia="x-none"/>
        </w:rPr>
      </w:pPr>
      <w:r>
        <w:rPr>
          <w:rFonts w:eastAsia="MS Mincho" w:cs="Calibri"/>
          <w:sz w:val="24"/>
          <w:szCs w:val="24"/>
          <w:lang w:eastAsia="pl-PL"/>
        </w:rPr>
        <w:t xml:space="preserve"> Zamawiający      </w:t>
      </w:r>
      <w:r>
        <w:rPr>
          <w:rFonts w:eastAsia="MS Mincho" w:cs="Calibri"/>
          <w:sz w:val="24"/>
          <w:szCs w:val="24"/>
          <w:lang w:eastAsia="pl-PL"/>
        </w:rPr>
        <w:tab/>
      </w:r>
      <w:r>
        <w:rPr>
          <w:rFonts w:eastAsia="MS Mincho" w:cs="Calibri"/>
          <w:sz w:val="24"/>
          <w:szCs w:val="24"/>
          <w:lang w:eastAsia="pl-PL"/>
        </w:rPr>
        <w:tab/>
      </w:r>
      <w:r>
        <w:rPr>
          <w:rFonts w:eastAsia="MS Mincho" w:cs="Calibri"/>
          <w:sz w:val="24"/>
          <w:szCs w:val="24"/>
          <w:lang w:eastAsia="pl-PL"/>
        </w:rPr>
        <w:tab/>
      </w:r>
      <w:r>
        <w:rPr>
          <w:rFonts w:eastAsia="MS Mincho" w:cs="Calibri"/>
          <w:sz w:val="24"/>
          <w:szCs w:val="24"/>
          <w:lang w:eastAsia="pl-PL"/>
        </w:rPr>
        <w:tab/>
      </w:r>
      <w:r>
        <w:rPr>
          <w:rFonts w:eastAsia="MS Mincho" w:cs="Calibri"/>
          <w:sz w:val="24"/>
          <w:szCs w:val="24"/>
          <w:lang w:eastAsia="pl-PL"/>
        </w:rPr>
        <w:tab/>
      </w:r>
      <w:r>
        <w:rPr>
          <w:rFonts w:eastAsia="MS Mincho" w:cs="Calibri"/>
          <w:sz w:val="24"/>
          <w:szCs w:val="24"/>
          <w:lang w:eastAsia="pl-PL"/>
        </w:rPr>
        <w:tab/>
      </w:r>
      <w:r>
        <w:rPr>
          <w:rFonts w:eastAsia="MS Mincho" w:cs="Calibri"/>
          <w:sz w:val="24"/>
          <w:szCs w:val="24"/>
          <w:lang w:eastAsia="pl-PL"/>
        </w:rPr>
        <w:tab/>
      </w:r>
      <w:r>
        <w:rPr>
          <w:rFonts w:eastAsia="MS Mincho" w:cs="Calibri"/>
          <w:sz w:val="24"/>
          <w:szCs w:val="24"/>
          <w:lang w:eastAsia="pl-PL"/>
        </w:rPr>
        <w:tab/>
        <w:t>Wykonawca</w:t>
      </w:r>
    </w:p>
    <w:p w14:paraId="44EAD3BA" w14:textId="77777777" w:rsidR="006D4317" w:rsidRDefault="006D4317" w:rsidP="006D4317">
      <w:pPr>
        <w:keepNext/>
        <w:keepLines/>
        <w:spacing w:after="0" w:line="276" w:lineRule="auto"/>
        <w:jc w:val="both"/>
        <w:rPr>
          <w:rFonts w:eastAsia="MS Mincho" w:cs="Calibri"/>
          <w:sz w:val="24"/>
          <w:szCs w:val="24"/>
          <w:lang w:eastAsia="pl-PL"/>
        </w:rPr>
      </w:pPr>
    </w:p>
    <w:p w14:paraId="7FC95936" w14:textId="77777777" w:rsidR="006D4317" w:rsidRDefault="006D4317" w:rsidP="006D4317">
      <w:pPr>
        <w:keepNext/>
        <w:keepLines/>
        <w:spacing w:after="0" w:line="276" w:lineRule="auto"/>
        <w:jc w:val="both"/>
        <w:rPr>
          <w:rFonts w:eastAsia="MS Mincho" w:cs="Calibri"/>
          <w:sz w:val="24"/>
          <w:szCs w:val="24"/>
          <w:lang w:eastAsia="pl-PL"/>
        </w:rPr>
      </w:pPr>
      <w:r>
        <w:rPr>
          <w:rFonts w:eastAsia="MS Mincho" w:cs="Calibri"/>
          <w:sz w:val="24"/>
          <w:szCs w:val="24"/>
          <w:lang w:eastAsia="pl-PL"/>
        </w:rPr>
        <w:t xml:space="preserve">        ………………….      </w:t>
      </w:r>
      <w:r>
        <w:rPr>
          <w:rFonts w:eastAsia="MS Mincho" w:cs="Calibri"/>
          <w:sz w:val="24"/>
          <w:szCs w:val="24"/>
          <w:lang w:eastAsia="pl-PL"/>
        </w:rPr>
        <w:tab/>
      </w:r>
      <w:r>
        <w:rPr>
          <w:rFonts w:eastAsia="MS Mincho" w:cs="Calibri"/>
          <w:sz w:val="24"/>
          <w:szCs w:val="24"/>
          <w:lang w:eastAsia="pl-PL"/>
        </w:rPr>
        <w:tab/>
      </w:r>
      <w:r>
        <w:rPr>
          <w:rFonts w:eastAsia="MS Mincho" w:cs="Calibri"/>
          <w:sz w:val="24"/>
          <w:szCs w:val="24"/>
          <w:lang w:eastAsia="pl-PL"/>
        </w:rPr>
        <w:tab/>
      </w:r>
      <w:r>
        <w:rPr>
          <w:rFonts w:eastAsia="MS Mincho" w:cs="Calibri"/>
          <w:sz w:val="24"/>
          <w:szCs w:val="24"/>
          <w:lang w:eastAsia="pl-PL"/>
        </w:rPr>
        <w:tab/>
      </w:r>
      <w:r>
        <w:rPr>
          <w:rFonts w:eastAsia="MS Mincho" w:cs="Calibri"/>
          <w:sz w:val="24"/>
          <w:szCs w:val="24"/>
          <w:lang w:eastAsia="pl-PL"/>
        </w:rPr>
        <w:tab/>
      </w:r>
      <w:r>
        <w:rPr>
          <w:rFonts w:eastAsia="MS Mincho" w:cs="Calibri"/>
          <w:sz w:val="24"/>
          <w:szCs w:val="24"/>
          <w:lang w:eastAsia="pl-PL"/>
        </w:rPr>
        <w:tab/>
      </w:r>
      <w:r>
        <w:rPr>
          <w:rFonts w:eastAsia="MS Mincho" w:cs="Calibri"/>
          <w:sz w:val="24"/>
          <w:szCs w:val="24"/>
          <w:lang w:eastAsia="pl-PL"/>
        </w:rPr>
        <w:tab/>
      </w:r>
      <w:r>
        <w:rPr>
          <w:rFonts w:eastAsia="MS Mincho" w:cs="Calibri"/>
          <w:sz w:val="24"/>
          <w:szCs w:val="24"/>
          <w:lang w:eastAsia="pl-PL"/>
        </w:rPr>
        <w:tab/>
        <w:t>…………………..</w:t>
      </w:r>
      <w:r>
        <w:rPr>
          <w:rFonts w:eastAsia="MS Mincho" w:cs="Calibri"/>
          <w:sz w:val="24"/>
          <w:szCs w:val="24"/>
          <w:lang w:eastAsia="pl-PL"/>
        </w:rPr>
        <w:tab/>
      </w:r>
    </w:p>
    <w:p w14:paraId="6A707A3B" w14:textId="77777777" w:rsidR="006D4317" w:rsidRDefault="006D4317" w:rsidP="006D4317"/>
    <w:p w14:paraId="0BE19DBB" w14:textId="77777777" w:rsidR="00B70574" w:rsidRDefault="00B70574" w:rsidP="00286411">
      <w:pPr>
        <w:tabs>
          <w:tab w:val="center" w:pos="5016"/>
          <w:tab w:val="right" w:pos="9552"/>
        </w:tabs>
        <w:spacing w:after="0" w:line="276" w:lineRule="auto"/>
        <w:jc w:val="both"/>
        <w:rPr>
          <w:rFonts w:asciiTheme="minorHAnsi" w:eastAsia="Times New Roman" w:hAnsiTheme="minorHAnsi" w:cstheme="minorHAnsi"/>
          <w:b/>
          <w:bCs/>
          <w:color w:val="000000"/>
          <w:sz w:val="24"/>
          <w:szCs w:val="24"/>
          <w:lang w:eastAsia="pl-PL"/>
        </w:rPr>
      </w:pPr>
    </w:p>
    <w:sectPr w:rsidR="00B70574" w:rsidSect="001274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EFA3A" w14:textId="77777777" w:rsidR="00793BBB" w:rsidRDefault="00793BBB" w:rsidP="0056409B">
      <w:pPr>
        <w:spacing w:after="0" w:line="240" w:lineRule="auto"/>
      </w:pPr>
      <w:r>
        <w:separator/>
      </w:r>
    </w:p>
  </w:endnote>
  <w:endnote w:type="continuationSeparator" w:id="0">
    <w:p w14:paraId="4B4BE2E2" w14:textId="77777777" w:rsidR="00793BBB" w:rsidRDefault="00793BBB" w:rsidP="0056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TimesNewRoman">
    <w:altName w:val="MS Gothic"/>
    <w:charset w:val="EE"/>
    <w:family w:val="auto"/>
    <w:pitch w:val="variable"/>
  </w:font>
  <w:font w:name="Roboto">
    <w:altName w:val="Times New Roman"/>
    <w:charset w:val="00"/>
    <w:family w:val="auto"/>
    <w:pitch w:val="default"/>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2772322"/>
      <w:docPartObj>
        <w:docPartGallery w:val="Page Numbers (Bottom of Page)"/>
        <w:docPartUnique/>
      </w:docPartObj>
    </w:sdtPr>
    <w:sdtEndPr/>
    <w:sdtContent>
      <w:p w14:paraId="487FA5D6" w14:textId="3E7A47EE" w:rsidR="00793BBB" w:rsidRDefault="00793BBB">
        <w:pPr>
          <w:pStyle w:val="Stopka"/>
          <w:jc w:val="center"/>
        </w:pPr>
        <w:r>
          <w:fldChar w:fldCharType="begin"/>
        </w:r>
        <w:r>
          <w:instrText>PAGE   \* MERGEFORMAT</w:instrText>
        </w:r>
        <w:r>
          <w:fldChar w:fldCharType="separate"/>
        </w:r>
        <w:r w:rsidR="006A2E17">
          <w:rPr>
            <w:noProof/>
          </w:rPr>
          <w:t>22</w:t>
        </w:r>
        <w:r>
          <w:fldChar w:fldCharType="end"/>
        </w:r>
      </w:p>
    </w:sdtContent>
  </w:sdt>
  <w:p w14:paraId="6409EEDD" w14:textId="77777777" w:rsidR="00793BBB" w:rsidRDefault="00793BB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4AC2F" w14:textId="77777777" w:rsidR="00793BBB" w:rsidRDefault="00793BBB">
    <w:pPr>
      <w:pStyle w:val="Stopka"/>
      <w:jc w:val="center"/>
    </w:pPr>
  </w:p>
  <w:p w14:paraId="6E3E640F" w14:textId="77777777" w:rsidR="00793BBB" w:rsidRDefault="00793BB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802AE" w14:textId="77777777" w:rsidR="00793BBB" w:rsidRDefault="00793BBB" w:rsidP="0056409B">
      <w:pPr>
        <w:spacing w:after="0" w:line="240" w:lineRule="auto"/>
      </w:pPr>
      <w:r>
        <w:separator/>
      </w:r>
    </w:p>
  </w:footnote>
  <w:footnote w:type="continuationSeparator" w:id="0">
    <w:p w14:paraId="35C8F610" w14:textId="77777777" w:rsidR="00793BBB" w:rsidRDefault="00793BBB" w:rsidP="0056409B">
      <w:pPr>
        <w:spacing w:after="0" w:line="240" w:lineRule="auto"/>
      </w:pPr>
      <w:r>
        <w:continuationSeparator/>
      </w:r>
    </w:p>
  </w:footnote>
  <w:footnote w:id="1">
    <w:p w14:paraId="52E2E93C" w14:textId="77777777" w:rsidR="00793BBB" w:rsidRPr="00791459" w:rsidRDefault="00793BBB" w:rsidP="0056409B">
      <w:pPr>
        <w:keepNext/>
        <w:keepLines/>
        <w:spacing w:after="0" w:line="240" w:lineRule="auto"/>
        <w:jc w:val="both"/>
        <w:rPr>
          <w:rFonts w:asciiTheme="minorHAnsi" w:hAnsiTheme="minorHAnsi" w:cstheme="minorHAnsi"/>
          <w:sz w:val="20"/>
          <w:szCs w:val="20"/>
        </w:rPr>
      </w:pPr>
      <w:r w:rsidRPr="00791459">
        <w:rPr>
          <w:rStyle w:val="Odwoanieprzypisudolnego"/>
          <w:rFonts w:asciiTheme="minorHAnsi" w:hAnsiTheme="minorHAnsi" w:cstheme="minorHAnsi"/>
          <w:sz w:val="20"/>
          <w:szCs w:val="20"/>
        </w:rPr>
        <w:t>2</w:t>
      </w:r>
      <w:r w:rsidRPr="00791459">
        <w:rPr>
          <w:rFonts w:asciiTheme="minorHAnsi" w:hAnsiTheme="minorHAnsi" w:cstheme="minorHAnsi"/>
          <w:sz w:val="20"/>
          <w:szCs w:val="20"/>
        </w:rPr>
        <w:t xml:space="preserve"> Skorzystanie z prawa do sprostowania nie może skutkować zmianą wyniku postępowania o udzielenie zamówienia publicznego ani zmianą postanowień umowy w zakresie niezgodnym z ustawą </w:t>
      </w:r>
      <w:proofErr w:type="spellStart"/>
      <w:r w:rsidRPr="00791459">
        <w:rPr>
          <w:rFonts w:asciiTheme="minorHAnsi" w:hAnsiTheme="minorHAnsi" w:cstheme="minorHAnsi"/>
          <w:sz w:val="20"/>
          <w:szCs w:val="20"/>
        </w:rPr>
        <w:t>Pzp</w:t>
      </w:r>
      <w:proofErr w:type="spellEnd"/>
      <w:r w:rsidRPr="00791459">
        <w:rPr>
          <w:rFonts w:asciiTheme="minorHAnsi" w:hAnsiTheme="minorHAnsi" w:cstheme="minorHAnsi"/>
          <w:sz w:val="20"/>
          <w:szCs w:val="20"/>
        </w:rPr>
        <w:t xml:space="preserve"> oraz nie może naruszać integralności protokołu oraz jego załączników.</w:t>
      </w:r>
    </w:p>
  </w:footnote>
  <w:footnote w:id="2">
    <w:p w14:paraId="661A7FB5" w14:textId="77777777" w:rsidR="00793BBB" w:rsidRPr="00832D91" w:rsidRDefault="00793BBB" w:rsidP="0056409B">
      <w:pPr>
        <w:pStyle w:val="Tekstprzypisudolnego"/>
        <w:jc w:val="both"/>
        <w:rPr>
          <w:sz w:val="20"/>
          <w:szCs w:val="20"/>
        </w:rPr>
      </w:pPr>
      <w:r w:rsidRPr="00791459">
        <w:rPr>
          <w:rStyle w:val="Odwoanieprzypisudolnego"/>
          <w:rFonts w:asciiTheme="minorHAnsi" w:hAnsiTheme="minorHAnsi" w:cstheme="minorHAnsi"/>
          <w:sz w:val="20"/>
          <w:szCs w:val="20"/>
        </w:rPr>
        <w:t>3</w:t>
      </w:r>
      <w:r w:rsidRPr="00791459">
        <w:rPr>
          <w:rFonts w:asciiTheme="minorHAnsi" w:hAnsiTheme="minorHAnsi" w:cstheme="minorHAnsi"/>
          <w:sz w:val="20"/>
          <w:szCs w:val="20"/>
        </w:rPr>
        <w:t xml:space="preserve"> P</w:t>
      </w:r>
      <w:r w:rsidRPr="00791459">
        <w:rPr>
          <w:rFonts w:asciiTheme="minorHAnsi" w:hAnsiTheme="minorHAnsi" w:cstheme="minorHAnsi"/>
          <w:sz w:val="20"/>
          <w:szCs w:val="20"/>
          <w:lang w:eastAsia="pl-PL"/>
        </w:rPr>
        <w:t>rawo do ograniczenia przetwarzania nie ma zastosowania w odniesieniu do przechowywania, w celu zapewnienia korzystania ze środków ochrony prawnej lub w celu ochrony praw innej osoby fizycznej lub prawnej,</w:t>
      </w:r>
      <w:r w:rsidRPr="00791459">
        <w:rPr>
          <w:rFonts w:asciiTheme="minorHAnsi" w:hAnsiTheme="minorHAnsi" w:cstheme="minorHAnsi"/>
          <w:sz w:val="20"/>
          <w:szCs w:val="20"/>
          <w:lang w:val="pl-PL" w:eastAsia="pl-PL"/>
        </w:rPr>
        <w:t xml:space="preserve"> </w:t>
      </w:r>
      <w:r w:rsidRPr="00791459">
        <w:rPr>
          <w:rFonts w:asciiTheme="minorHAnsi" w:hAnsiTheme="minorHAnsi" w:cstheme="minorHAnsi"/>
          <w:sz w:val="20"/>
          <w:szCs w:val="20"/>
          <w:lang w:eastAsia="pl-PL"/>
        </w:rPr>
        <w:t>lub z uwagi na ważne względy interesu publicznego Unii Europejskiej lub państwa członkowskiego.</w:t>
      </w:r>
    </w:p>
  </w:footnote>
  <w:footnote w:id="3">
    <w:p w14:paraId="4B977DDB" w14:textId="0CF21BCC" w:rsidR="00793BBB" w:rsidRPr="008E01CB" w:rsidRDefault="00793BBB" w:rsidP="006C2AD9">
      <w:pPr>
        <w:widowControl w:val="0"/>
        <w:spacing w:after="0" w:line="240" w:lineRule="auto"/>
        <w:jc w:val="both"/>
        <w:rPr>
          <w:rFonts w:eastAsia="Times New Roman" w:cs="Calibri"/>
          <w:b/>
          <w:bCs/>
          <w:sz w:val="20"/>
          <w:szCs w:val="20"/>
          <w:lang w:eastAsia="pl-PL"/>
        </w:rPr>
      </w:pPr>
      <w:r w:rsidRPr="008E01CB">
        <w:rPr>
          <w:rStyle w:val="Odwoanieprzypisudolnego"/>
          <w:rFonts w:cs="Calibri"/>
          <w:sz w:val="20"/>
          <w:szCs w:val="20"/>
        </w:rPr>
        <w:footnoteRef/>
      </w:r>
      <w:r w:rsidRPr="008E01CB">
        <w:rPr>
          <w:rFonts w:cs="Calibri"/>
          <w:sz w:val="20"/>
          <w:szCs w:val="20"/>
        </w:rPr>
        <w:t xml:space="preserve"> </w:t>
      </w:r>
      <w:r w:rsidRPr="008E01CB">
        <w:rPr>
          <w:rFonts w:eastAsia="Times New Roman" w:cs="Calibri"/>
          <w:sz w:val="20"/>
          <w:szCs w:val="20"/>
          <w:lang w:eastAsia="pl-PL"/>
        </w:rPr>
        <w:t xml:space="preserve">Zamawiający ustala </w:t>
      </w:r>
      <w:r w:rsidRPr="008E01CB">
        <w:rPr>
          <w:rFonts w:eastAsia="Times New Roman" w:cs="Calibri"/>
          <w:b/>
          <w:sz w:val="20"/>
          <w:szCs w:val="20"/>
          <w:lang w:eastAsia="pl-PL"/>
        </w:rPr>
        <w:t>minimalny wymagany termin udzielonej przez Wykonawcę gwarancji na wykonane roboty budowlane oraz użyte/dostarczone materiały na okres 36 miesięcy,</w:t>
      </w:r>
      <w:r w:rsidRPr="008E01CB">
        <w:rPr>
          <w:rFonts w:eastAsia="Times New Roman" w:cs="Calibri"/>
          <w:sz w:val="20"/>
          <w:szCs w:val="20"/>
          <w:lang w:eastAsia="pl-PL"/>
        </w:rPr>
        <w:t xml:space="preserve"> licząc od dnia bezusterkowego końcowego odbioru robót. Wykonawca może przedłużyć termin gwarancji na wykonane roboty budowlane oraz użyte/dostarczone materiały na okres </w:t>
      </w:r>
      <w:r w:rsidRPr="008E01CB">
        <w:rPr>
          <w:rFonts w:eastAsia="Times New Roman" w:cs="Calibri"/>
          <w:b/>
          <w:sz w:val="20"/>
          <w:szCs w:val="20"/>
          <w:lang w:eastAsia="pl-PL"/>
        </w:rPr>
        <w:t>maksymalnie 60 miesięcy</w:t>
      </w:r>
      <w:r w:rsidRPr="008E01CB">
        <w:rPr>
          <w:rFonts w:eastAsia="Times New Roman" w:cs="Calibri"/>
          <w:sz w:val="20"/>
          <w:szCs w:val="20"/>
          <w:lang w:eastAsia="pl-PL"/>
        </w:rPr>
        <w:t>, licząc od dnia bezuster</w:t>
      </w:r>
      <w:r>
        <w:rPr>
          <w:rFonts w:eastAsia="Times New Roman" w:cs="Calibri"/>
          <w:sz w:val="20"/>
          <w:szCs w:val="20"/>
          <w:lang w:eastAsia="pl-PL"/>
        </w:rPr>
        <w:t xml:space="preserve">kowego końcowego odbioru robót. </w:t>
      </w:r>
      <w:r w:rsidRPr="008E01CB">
        <w:rPr>
          <w:rFonts w:eastAsia="Times New Roman" w:cs="Calibri"/>
          <w:sz w:val="20"/>
          <w:szCs w:val="20"/>
          <w:lang w:eastAsia="pl-PL"/>
        </w:rPr>
        <w:t>Jeżeli Wykonawca udzieli gwarancji na okres dłuższy niż 60 miesięcy, Zamawiający obliczając ilo</w:t>
      </w:r>
      <w:r>
        <w:rPr>
          <w:rFonts w:eastAsia="Times New Roman" w:cs="Calibri"/>
          <w:sz w:val="20"/>
          <w:szCs w:val="20"/>
          <w:lang w:eastAsia="pl-PL"/>
        </w:rPr>
        <w:t>ść punktów w </w:t>
      </w:r>
      <w:r w:rsidRPr="008E01CB">
        <w:rPr>
          <w:rFonts w:eastAsia="Times New Roman" w:cs="Calibri"/>
          <w:sz w:val="20"/>
          <w:szCs w:val="20"/>
          <w:lang w:eastAsia="pl-PL"/>
        </w:rPr>
        <w:t xml:space="preserve">kryterium „gwarancja”, będzie traktował taki zapis tak, jak gdyby Wykonawca udzielił gwarancji na okres 60 miesięcy. Do umowy również zostanie wprowadzony termin gwarancji </w:t>
      </w:r>
      <w:bookmarkStart w:id="57" w:name="_GoBack"/>
      <w:bookmarkEnd w:id="57"/>
      <w:r w:rsidRPr="008E01CB">
        <w:rPr>
          <w:rFonts w:eastAsia="Times New Roman" w:cs="Calibri"/>
          <w:sz w:val="20"/>
          <w:szCs w:val="20"/>
          <w:lang w:eastAsia="pl-PL"/>
        </w:rPr>
        <w:t xml:space="preserve">na wykonane roboty budowlane oraz użyte/dostarczone materiały na okres 60 miesięcy, licząc od dnia bezusterkowego końcowego odbioru robót (pomimo proponowanego w ofercie przez Wykonawcę dłuższego okresu gwarancji). </w:t>
      </w:r>
    </w:p>
    <w:p w14:paraId="0DC4208A" w14:textId="77777777" w:rsidR="00793BBB" w:rsidRPr="00FA1FEB" w:rsidRDefault="00793BBB" w:rsidP="006C2AD9">
      <w:pPr>
        <w:widowControl w:val="0"/>
        <w:spacing w:after="0" w:line="240" w:lineRule="auto"/>
        <w:jc w:val="both"/>
        <w:rPr>
          <w:rFonts w:eastAsia="Times New Roman" w:cs="Calibri"/>
          <w:b/>
          <w:bCs/>
          <w:sz w:val="20"/>
          <w:szCs w:val="20"/>
          <w:lang w:eastAsia="pl-PL"/>
        </w:rPr>
      </w:pPr>
      <w:r w:rsidRPr="008E01CB">
        <w:rPr>
          <w:rFonts w:eastAsia="Times New Roman" w:cs="Calibri"/>
          <w:bCs/>
          <w:sz w:val="20"/>
          <w:szCs w:val="20"/>
          <w:lang w:eastAsia="pl-PL"/>
        </w:rPr>
        <w:t xml:space="preserve">W przypadku, gdy Wykonawca nie poda żadnego okresu gwarancji w Formularzu oferty, Zamawiający przyjmie, że </w:t>
      </w:r>
      <w:r w:rsidRPr="00FA1FEB">
        <w:rPr>
          <w:rFonts w:eastAsia="Times New Roman" w:cs="Calibri"/>
          <w:bCs/>
          <w:sz w:val="20"/>
          <w:szCs w:val="20"/>
          <w:lang w:eastAsia="pl-PL"/>
        </w:rPr>
        <w:t>Wykonawca udziela gwarancji na okres 36 miesięcy.</w:t>
      </w:r>
    </w:p>
    <w:p w14:paraId="382109C7" w14:textId="77777777" w:rsidR="00793BBB" w:rsidRPr="00FA1FEB" w:rsidRDefault="00793BBB" w:rsidP="006C2AD9">
      <w:pPr>
        <w:widowControl w:val="0"/>
        <w:spacing w:after="0" w:line="240" w:lineRule="auto"/>
        <w:jc w:val="both"/>
        <w:rPr>
          <w:rFonts w:eastAsia="Times New Roman" w:cs="Calibri"/>
          <w:b/>
          <w:bCs/>
          <w:sz w:val="20"/>
          <w:szCs w:val="20"/>
          <w:lang w:eastAsia="pl-PL"/>
        </w:rPr>
      </w:pPr>
      <w:r w:rsidRPr="00FA1FEB">
        <w:rPr>
          <w:rFonts w:eastAsia="Times New Roman" w:cs="Calibri"/>
          <w:bCs/>
          <w:sz w:val="20"/>
          <w:szCs w:val="20"/>
          <w:lang w:eastAsia="pl-PL"/>
        </w:rPr>
        <w:t xml:space="preserve">Jeżeli Wykonawca w Formularzu oferty zaoferuje okres gwarancji krótszy, niż wymagane 36 miesięcy, Zamawiający odrzuci </w:t>
      </w:r>
      <w:r>
        <w:rPr>
          <w:rFonts w:eastAsia="Times New Roman" w:cs="Calibri"/>
          <w:bCs/>
          <w:sz w:val="20"/>
          <w:szCs w:val="20"/>
          <w:lang w:eastAsia="pl-PL"/>
        </w:rPr>
        <w:t>jego ofertę na podstawie art. 226 ust. 1 pkt 5</w:t>
      </w:r>
      <w:r w:rsidRPr="00FA1FEB">
        <w:rPr>
          <w:rFonts w:eastAsia="Times New Roman" w:cs="Calibri"/>
          <w:bCs/>
          <w:sz w:val="20"/>
          <w:szCs w:val="20"/>
          <w:lang w:eastAsia="pl-PL"/>
        </w:rPr>
        <w:t xml:space="preserve"> Ustawy.</w:t>
      </w:r>
    </w:p>
  </w:footnote>
  <w:footnote w:id="4">
    <w:p w14:paraId="61BC22E6" w14:textId="77777777" w:rsidR="00793BBB" w:rsidRPr="00861833" w:rsidRDefault="00793BBB" w:rsidP="00C97AFB">
      <w:pPr>
        <w:pStyle w:val="Tekstprzypisudolnego"/>
        <w:jc w:val="both"/>
        <w:rPr>
          <w:rFonts w:asciiTheme="minorHAnsi" w:hAnsiTheme="minorHAnsi" w:cstheme="minorHAnsi"/>
          <w:sz w:val="20"/>
          <w:szCs w:val="20"/>
          <w:lang w:val="pl-PL"/>
        </w:rPr>
      </w:pPr>
      <w:r w:rsidRPr="00861833">
        <w:rPr>
          <w:rStyle w:val="Odwoanieprzypisudolnego"/>
          <w:rFonts w:asciiTheme="minorHAnsi" w:hAnsiTheme="minorHAnsi" w:cstheme="minorHAnsi"/>
          <w:sz w:val="20"/>
          <w:szCs w:val="20"/>
        </w:rPr>
        <w:footnoteRef/>
      </w:r>
      <w:r w:rsidRPr="00861833">
        <w:rPr>
          <w:rFonts w:asciiTheme="minorHAnsi" w:hAnsiTheme="minorHAnsi" w:cstheme="minorHAnsi"/>
          <w:sz w:val="20"/>
          <w:szCs w:val="20"/>
        </w:rPr>
        <w:t xml:space="preserve"> </w:t>
      </w:r>
      <w:r w:rsidRPr="00861833">
        <w:rPr>
          <w:rFonts w:asciiTheme="minorHAnsi" w:hAnsiTheme="minorHAnsi" w:cstheme="minorHAnsi"/>
          <w:sz w:val="20"/>
          <w:szCs w:val="20"/>
          <w:lang w:val="pl-PL"/>
        </w:rPr>
        <w:t>W przypadku konsorcjum wymaganą informację należy podać w odniesieniu do lidera konsorcjum.</w:t>
      </w:r>
    </w:p>
  </w:footnote>
  <w:footnote w:id="5">
    <w:p w14:paraId="0993C313" w14:textId="77777777" w:rsidR="00793BBB" w:rsidRPr="00861833" w:rsidRDefault="00793BBB" w:rsidP="00C97AFB">
      <w:pPr>
        <w:pStyle w:val="Tekstprzypisudolnego"/>
        <w:jc w:val="both"/>
        <w:rPr>
          <w:rFonts w:asciiTheme="minorHAnsi" w:hAnsiTheme="minorHAnsi" w:cstheme="minorHAnsi"/>
          <w:sz w:val="20"/>
          <w:szCs w:val="20"/>
          <w:lang w:val="pl-PL"/>
        </w:rPr>
      </w:pPr>
      <w:r w:rsidRPr="00861833">
        <w:rPr>
          <w:rStyle w:val="Odwoanieprzypisudolnego"/>
          <w:rFonts w:asciiTheme="minorHAnsi" w:hAnsiTheme="minorHAnsi" w:cstheme="minorHAnsi"/>
          <w:sz w:val="20"/>
          <w:szCs w:val="20"/>
        </w:rPr>
        <w:footnoteRef/>
      </w:r>
      <w:r w:rsidRPr="00861833">
        <w:rPr>
          <w:rFonts w:asciiTheme="minorHAnsi" w:hAnsiTheme="minorHAnsi" w:cstheme="minorHAnsi"/>
          <w:sz w:val="20"/>
          <w:szCs w:val="20"/>
        </w:rPr>
        <w:t xml:space="preserve"> </w:t>
      </w:r>
      <w:r w:rsidRPr="00861833">
        <w:rPr>
          <w:rFonts w:asciiTheme="minorHAnsi" w:hAnsiTheme="minorHAnsi" w:cstheme="minorHAnsi"/>
          <w:sz w:val="20"/>
          <w:szCs w:val="20"/>
          <w:lang w:val="pl-PL"/>
        </w:rPr>
        <w:t xml:space="preserve">Zgodnie z definicją zawartą w </w:t>
      </w:r>
      <w:r w:rsidRPr="00861833">
        <w:rPr>
          <w:rStyle w:val="Uwydatnienie"/>
          <w:rFonts w:asciiTheme="minorHAnsi" w:hAnsiTheme="minorHAnsi" w:cstheme="minorHAnsi"/>
          <w:i w:val="0"/>
          <w:sz w:val="20"/>
          <w:szCs w:val="20"/>
        </w:rPr>
        <w:t xml:space="preserve">Załączniku I do rozporządzenia Komisji (UE) NR 651/2014 z dnia 17 czerwca </w:t>
      </w:r>
      <w:r w:rsidRPr="00861833">
        <w:rPr>
          <w:rStyle w:val="Uwydatnienie"/>
          <w:rFonts w:asciiTheme="minorHAnsi" w:hAnsiTheme="minorHAnsi" w:cstheme="minorHAnsi"/>
          <w:i w:val="0"/>
          <w:sz w:val="20"/>
          <w:szCs w:val="20"/>
        </w:rPr>
        <w:br/>
        <w:t>2014 r. uznającego niektóre rodzaje pomocy za zgodne z rynkiem wewnętrznym w zastosowaniu art. 107 108 Traktatu</w:t>
      </w:r>
      <w:r w:rsidRPr="00861833">
        <w:rPr>
          <w:rStyle w:val="Uwydatnienie"/>
          <w:rFonts w:asciiTheme="minorHAnsi" w:hAnsiTheme="minorHAnsi" w:cstheme="minorHAnsi"/>
          <w:i w:val="0"/>
          <w:sz w:val="20"/>
          <w:szCs w:val="20"/>
          <w:lang w:val="pl-PL"/>
        </w:rPr>
        <w:t>.</w:t>
      </w:r>
    </w:p>
  </w:footnote>
  <w:footnote w:id="6">
    <w:p w14:paraId="04AF6A80" w14:textId="77777777" w:rsidR="00793BBB" w:rsidRPr="00861833" w:rsidRDefault="00793BBB" w:rsidP="00C97AFB">
      <w:pPr>
        <w:pStyle w:val="Tekstprzypisudolnego"/>
        <w:jc w:val="both"/>
        <w:rPr>
          <w:rFonts w:asciiTheme="minorHAnsi" w:hAnsiTheme="minorHAnsi" w:cstheme="minorHAnsi"/>
          <w:sz w:val="20"/>
          <w:szCs w:val="20"/>
          <w:lang w:val="pl-PL"/>
        </w:rPr>
      </w:pPr>
      <w:r w:rsidRPr="00861833">
        <w:rPr>
          <w:rStyle w:val="Odwoanieprzypisudolnego"/>
          <w:rFonts w:asciiTheme="minorHAnsi" w:hAnsiTheme="minorHAnsi" w:cstheme="minorHAnsi"/>
          <w:sz w:val="20"/>
          <w:szCs w:val="20"/>
        </w:rPr>
        <w:footnoteRef/>
      </w:r>
      <w:r w:rsidRPr="00861833">
        <w:rPr>
          <w:rFonts w:asciiTheme="minorHAnsi" w:hAnsiTheme="minorHAnsi" w:cstheme="minorHAnsi"/>
          <w:sz w:val="20"/>
          <w:szCs w:val="20"/>
        </w:rPr>
        <w:t xml:space="preserve"> </w:t>
      </w:r>
      <w:r w:rsidRPr="00861833">
        <w:rPr>
          <w:rFonts w:asciiTheme="minorHAnsi" w:hAnsiTheme="minorHAnsi" w:cstheme="minorHAnsi"/>
          <w:sz w:val="20"/>
          <w:szCs w:val="20"/>
          <w:lang w:val="pl-PL"/>
        </w:rPr>
        <w:t>R</w:t>
      </w:r>
      <w:proofErr w:type="spellStart"/>
      <w:r w:rsidRPr="00861833">
        <w:rPr>
          <w:rFonts w:asciiTheme="minorHAnsi" w:hAnsiTheme="minorHAnsi" w:cstheme="minorHAnsi"/>
          <w:sz w:val="20"/>
          <w:szCs w:val="20"/>
        </w:rPr>
        <w:t>ozporządzenie</w:t>
      </w:r>
      <w:proofErr w:type="spellEnd"/>
      <w:r w:rsidRPr="00861833">
        <w:rPr>
          <w:rFonts w:asciiTheme="minorHAnsi" w:hAnsiTheme="minorHAnsi" w:cstheme="minorHAnsi"/>
          <w:sz w:val="20"/>
          <w:szCs w:val="20"/>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7">
    <w:p w14:paraId="5895659F" w14:textId="77777777" w:rsidR="00793BBB" w:rsidRPr="00861833" w:rsidRDefault="00793BBB" w:rsidP="00C97AFB">
      <w:pPr>
        <w:pStyle w:val="Tekstprzypisudolnego"/>
        <w:rPr>
          <w:rFonts w:asciiTheme="minorHAnsi" w:hAnsiTheme="minorHAnsi" w:cstheme="minorHAnsi"/>
          <w:sz w:val="20"/>
          <w:szCs w:val="20"/>
          <w:lang w:val="pl-PL"/>
        </w:rPr>
      </w:pPr>
      <w:r w:rsidRPr="00861833">
        <w:rPr>
          <w:rStyle w:val="Odwoanieprzypisudolnego"/>
          <w:rFonts w:asciiTheme="minorHAnsi" w:hAnsiTheme="minorHAnsi" w:cstheme="minorHAnsi"/>
          <w:sz w:val="20"/>
          <w:szCs w:val="20"/>
        </w:rPr>
        <w:footnoteRef/>
      </w:r>
      <w:r w:rsidRPr="00861833">
        <w:rPr>
          <w:rFonts w:asciiTheme="minorHAnsi" w:hAnsiTheme="minorHAnsi" w:cstheme="minorHAnsi"/>
          <w:sz w:val="20"/>
          <w:szCs w:val="20"/>
        </w:rPr>
        <w:t xml:space="preserve"> </w:t>
      </w:r>
      <w:r w:rsidRPr="00861833">
        <w:rPr>
          <w:rFonts w:asciiTheme="minorHAnsi" w:eastAsia="Calibri" w:hAnsiTheme="minorHAnsi" w:cstheme="minorHAnsi"/>
          <w:color w:val="000000"/>
          <w:sz w:val="20"/>
          <w:szCs w:val="20"/>
        </w:rPr>
        <w:t xml:space="preserve">W przypadku gdy wykonawca </w:t>
      </w:r>
      <w:r w:rsidRPr="00861833">
        <w:rPr>
          <w:rFonts w:asciiTheme="minorHAnsi" w:eastAsia="Calibri" w:hAnsiTheme="minorHAnsi" w:cstheme="minorHAns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8">
    <w:p w14:paraId="44772CDB" w14:textId="77777777" w:rsidR="00793BBB" w:rsidRPr="00EA6CD3" w:rsidRDefault="00793BBB" w:rsidP="00861833">
      <w:pPr>
        <w:pStyle w:val="Tekstprzypisudolnego"/>
        <w:rPr>
          <w:rFonts w:asciiTheme="minorHAnsi" w:hAnsiTheme="minorHAnsi" w:cstheme="minorHAnsi"/>
          <w:sz w:val="20"/>
          <w:szCs w:val="20"/>
          <w:lang w:val="pl-PL"/>
        </w:rPr>
      </w:pPr>
      <w:r w:rsidRPr="00EA6CD3">
        <w:rPr>
          <w:rStyle w:val="Odwoanieprzypisudolnego"/>
          <w:rFonts w:asciiTheme="minorHAnsi" w:hAnsiTheme="minorHAnsi" w:cstheme="minorHAnsi"/>
          <w:sz w:val="20"/>
          <w:szCs w:val="20"/>
        </w:rPr>
        <w:footnoteRef/>
      </w:r>
      <w:r w:rsidRPr="00EA6CD3">
        <w:rPr>
          <w:rFonts w:asciiTheme="minorHAnsi" w:hAnsiTheme="minorHAnsi" w:cstheme="minorHAnsi"/>
          <w:sz w:val="20"/>
          <w:szCs w:val="20"/>
        </w:rPr>
        <w:t xml:space="preserve"> </w:t>
      </w:r>
      <w:r w:rsidRPr="00EA6CD3">
        <w:rPr>
          <w:rFonts w:asciiTheme="minorHAnsi" w:hAnsiTheme="minorHAnsi" w:cstheme="minorHAnsi"/>
          <w:sz w:val="20"/>
          <w:szCs w:val="20"/>
          <w:lang w:val="pl-PL"/>
        </w:rPr>
        <w:t xml:space="preserve">Należy </w:t>
      </w:r>
      <w:r w:rsidRPr="00EA6CD3">
        <w:rPr>
          <w:rFonts w:asciiTheme="minorHAnsi" w:hAnsiTheme="minorHAnsi" w:cstheme="minorHAnsi"/>
          <w:sz w:val="20"/>
          <w:szCs w:val="20"/>
        </w:rPr>
        <w:t>podać mającą zastosowanie podstawę wykluczenia spośród wymienionych w 108 ust. 1 pkt 1, 2, 5</w:t>
      </w:r>
      <w:r w:rsidRPr="00EA6CD3">
        <w:rPr>
          <w:rFonts w:asciiTheme="minorHAnsi" w:hAnsiTheme="minorHAnsi" w:cstheme="minorHAnsi"/>
          <w:sz w:val="20"/>
          <w:szCs w:val="20"/>
          <w:lang w:val="pl-PL"/>
        </w:rPr>
        <w:t xml:space="preserve"> i 6</w:t>
      </w:r>
      <w:r w:rsidRPr="00EA6CD3">
        <w:rPr>
          <w:rFonts w:asciiTheme="minorHAnsi" w:hAnsiTheme="minorHAnsi" w:cstheme="minorHAnsi"/>
          <w:sz w:val="20"/>
          <w:szCs w:val="20"/>
        </w:rPr>
        <w:t xml:space="preserve"> lub art. 109 ust. 1 pkt </w:t>
      </w:r>
      <w:r w:rsidRPr="00EA6CD3">
        <w:rPr>
          <w:rFonts w:asciiTheme="minorHAnsi" w:hAnsiTheme="minorHAnsi" w:cstheme="minorHAnsi"/>
          <w:sz w:val="20"/>
          <w:szCs w:val="20"/>
          <w:lang w:val="pl-PL"/>
        </w:rPr>
        <w:t xml:space="preserve">4 </w:t>
      </w:r>
      <w:r w:rsidRPr="00EA6CD3">
        <w:rPr>
          <w:rFonts w:asciiTheme="minorHAnsi" w:hAnsiTheme="minorHAnsi" w:cstheme="minorHAnsi"/>
          <w:sz w:val="20"/>
          <w:szCs w:val="20"/>
        </w:rPr>
        <w:t xml:space="preserve">ustawy </w:t>
      </w:r>
      <w:proofErr w:type="spellStart"/>
      <w:r w:rsidRPr="00EA6CD3">
        <w:rPr>
          <w:rFonts w:asciiTheme="minorHAnsi" w:hAnsiTheme="minorHAnsi" w:cstheme="minorHAnsi"/>
          <w:sz w:val="20"/>
          <w:szCs w:val="20"/>
        </w:rPr>
        <w:t>Pzp</w:t>
      </w:r>
      <w:proofErr w:type="spellEnd"/>
      <w:r w:rsidRPr="00EA6CD3">
        <w:rPr>
          <w:rFonts w:asciiTheme="minorHAnsi" w:hAnsiTheme="minorHAnsi" w:cstheme="minorHAnsi"/>
          <w:sz w:val="20"/>
          <w:szCs w:val="20"/>
          <w:lang w:val="pl-PL"/>
        </w:rPr>
        <w:t>.</w:t>
      </w:r>
    </w:p>
  </w:footnote>
  <w:footnote w:id="9">
    <w:p w14:paraId="2B009D5C" w14:textId="77777777" w:rsidR="00793BBB" w:rsidRDefault="00793BBB" w:rsidP="00861833">
      <w:pPr>
        <w:pStyle w:val="Tekstprzypisudolnego"/>
        <w:rPr>
          <w:rFonts w:ascii="Tahoma" w:hAnsi="Tahoma" w:cs="Tahoma"/>
          <w:sz w:val="18"/>
          <w:szCs w:val="18"/>
          <w:lang w:val="pl-PL"/>
        </w:rPr>
      </w:pPr>
      <w:r w:rsidRPr="00EA6CD3">
        <w:rPr>
          <w:rStyle w:val="Odwoanieprzypisudolnego"/>
          <w:rFonts w:asciiTheme="minorHAnsi" w:hAnsiTheme="minorHAnsi" w:cstheme="minorHAnsi"/>
          <w:sz w:val="20"/>
          <w:szCs w:val="20"/>
        </w:rPr>
        <w:footnoteRef/>
      </w:r>
      <w:r w:rsidRPr="00EA6CD3">
        <w:rPr>
          <w:rFonts w:asciiTheme="minorHAnsi" w:hAnsiTheme="minorHAnsi" w:cstheme="minorHAnsi"/>
          <w:sz w:val="20"/>
          <w:szCs w:val="20"/>
        </w:rPr>
        <w:t xml:space="preserve"> </w:t>
      </w:r>
      <w:r w:rsidRPr="00EA6CD3">
        <w:rPr>
          <w:rFonts w:asciiTheme="minorHAnsi" w:hAnsiTheme="minorHAnsi" w:cstheme="minorHAnsi"/>
          <w:sz w:val="20"/>
          <w:szCs w:val="20"/>
          <w:lang w:val="pl-PL"/>
        </w:rPr>
        <w:t>W przypadku gdy nie dotyczy, należy daną treść oświadczenia wykreślić.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apunktowana2"/>
      <w:lvlText w:val="*"/>
      <w:lvlJc w:val="left"/>
      <w:pPr>
        <w:ind w:left="0" w:firstLine="0"/>
      </w:pPr>
    </w:lvl>
  </w:abstractNum>
  <w:abstractNum w:abstractNumId="1" w15:restartNumberingAfterBreak="0">
    <w:nsid w:val="0000000C"/>
    <w:multiLevelType w:val="multilevel"/>
    <w:tmpl w:val="E3A846BC"/>
    <w:name w:val="WW8Num12"/>
    <w:lvl w:ilvl="0">
      <w:start w:val="1"/>
      <w:numFmt w:val="decimal"/>
      <w:lvlText w:val="%1."/>
      <w:lvlJc w:val="left"/>
      <w:pPr>
        <w:tabs>
          <w:tab w:val="num" w:pos="360"/>
        </w:tabs>
        <w:ind w:left="360" w:hanging="360"/>
      </w:pPr>
      <w:rPr>
        <w:rFonts w:asciiTheme="minorHAnsi" w:hAnsiTheme="minorHAnsi" w:cstheme="minorHAnsi"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4"/>
    <w:multiLevelType w:val="singleLevel"/>
    <w:tmpl w:val="56F0C5CA"/>
    <w:name w:val="WW8Num20"/>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3" w15:restartNumberingAfterBreak="0">
    <w:nsid w:val="00000016"/>
    <w:multiLevelType w:val="singleLevel"/>
    <w:tmpl w:val="00000016"/>
    <w:name w:val="WW8Num22"/>
    <w:lvl w:ilvl="0">
      <w:start w:val="1"/>
      <w:numFmt w:val="decimal"/>
      <w:lvlText w:val="%1."/>
      <w:lvlJc w:val="left"/>
      <w:pPr>
        <w:tabs>
          <w:tab w:val="num" w:pos="0"/>
        </w:tabs>
        <w:ind w:left="720" w:hanging="360"/>
      </w:pPr>
    </w:lvl>
  </w:abstractNum>
  <w:abstractNum w:abstractNumId="4" w15:restartNumberingAfterBreak="0">
    <w:nsid w:val="00000017"/>
    <w:multiLevelType w:val="multilevel"/>
    <w:tmpl w:val="00000017"/>
    <w:name w:val="WW8Num3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008C1BB7"/>
    <w:multiLevelType w:val="hybridMultilevel"/>
    <w:tmpl w:val="E000DA36"/>
    <w:lvl w:ilvl="0" w:tplc="036A5F3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0B25A86"/>
    <w:multiLevelType w:val="hybridMultilevel"/>
    <w:tmpl w:val="2D5CA9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4509D7"/>
    <w:multiLevelType w:val="hybridMultilevel"/>
    <w:tmpl w:val="ECE6B60E"/>
    <w:lvl w:ilvl="0" w:tplc="B7420D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6022140"/>
    <w:multiLevelType w:val="hybridMultilevel"/>
    <w:tmpl w:val="8478569E"/>
    <w:lvl w:ilvl="0" w:tplc="04150017">
      <w:start w:val="1"/>
      <w:numFmt w:val="lowerLetter"/>
      <w:lvlText w:val="%1)"/>
      <w:lvlJc w:val="left"/>
      <w:pPr>
        <w:ind w:left="1069" w:hanging="360"/>
      </w:pPr>
      <w:rPr>
        <w:rFonts w:hint="default"/>
      </w:rPr>
    </w:lvl>
    <w:lvl w:ilvl="1" w:tplc="04150017">
      <w:start w:val="1"/>
      <w:numFmt w:val="lowerLetter"/>
      <w:lvlText w:val="%2)"/>
      <w:lvlJc w:val="left"/>
      <w:pPr>
        <w:ind w:left="1789" w:hanging="360"/>
      </w:pPr>
    </w:lvl>
    <w:lvl w:ilvl="2" w:tplc="9C981518">
      <w:start w:val="2"/>
      <w:numFmt w:val="bullet"/>
      <w:lvlText w:val="·"/>
      <w:lvlJc w:val="left"/>
      <w:pPr>
        <w:ind w:left="2689" w:hanging="360"/>
      </w:pPr>
      <w:rPr>
        <w:rFonts w:ascii="Tahoma" w:eastAsia="Calibri" w:hAnsi="Tahoma" w:cs="Tahoma"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06452299"/>
    <w:multiLevelType w:val="multilevel"/>
    <w:tmpl w:val="F0F0EEE6"/>
    <w:lvl w:ilvl="0">
      <w:start w:val="9"/>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10" w15:restartNumberingAfterBreak="0">
    <w:nsid w:val="065F1D77"/>
    <w:multiLevelType w:val="hybridMultilevel"/>
    <w:tmpl w:val="3CAAA488"/>
    <w:lvl w:ilvl="0" w:tplc="90627D94">
      <w:start w:val="1"/>
      <w:numFmt w:val="decimal"/>
      <w:lvlText w:val="%1."/>
      <w:lvlJc w:val="left"/>
      <w:pPr>
        <w:ind w:left="720" w:hanging="360"/>
      </w:pPr>
      <w:rPr>
        <w:rFonts w:asciiTheme="minorHAnsi" w:hAnsiTheme="minorHAnsi" w:cstheme="minorHAns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72F582F"/>
    <w:multiLevelType w:val="hybridMultilevel"/>
    <w:tmpl w:val="BBB46C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EF1DD2"/>
    <w:multiLevelType w:val="hybridMultilevel"/>
    <w:tmpl w:val="1F7A09A0"/>
    <w:lvl w:ilvl="0" w:tplc="AED84A86">
      <w:start w:val="1"/>
      <w:numFmt w:val="decimal"/>
      <w:lvlText w:val="%1)"/>
      <w:lvlJc w:val="left"/>
      <w:pPr>
        <w:ind w:left="60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0AF457D4"/>
    <w:multiLevelType w:val="hybridMultilevel"/>
    <w:tmpl w:val="5F22F1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2A53E3"/>
    <w:multiLevelType w:val="hybridMultilevel"/>
    <w:tmpl w:val="D9EA91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631BDD"/>
    <w:multiLevelType w:val="hybridMultilevel"/>
    <w:tmpl w:val="22B61EB8"/>
    <w:lvl w:ilvl="0" w:tplc="8670D5DA">
      <w:start w:val="1"/>
      <w:numFmt w:val="bullet"/>
      <w:lvlText w:val=""/>
      <w:lvlJc w:val="left"/>
      <w:pPr>
        <w:tabs>
          <w:tab w:val="num" w:pos="0"/>
        </w:tabs>
        <w:ind w:left="0" w:hanging="360"/>
      </w:pPr>
      <w:rPr>
        <w:rFonts w:ascii="Wingdings" w:hAnsi="Wingdings" w:hint="default"/>
        <w:sz w:val="20"/>
        <w:szCs w:val="20"/>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cs="Courier New"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0E726EE9"/>
    <w:multiLevelType w:val="hybridMultilevel"/>
    <w:tmpl w:val="4FCE0A04"/>
    <w:lvl w:ilvl="0" w:tplc="B8AAEB2E">
      <w:start w:val="1"/>
      <w:numFmt w:val="decimal"/>
      <w:lvlText w:val="%1."/>
      <w:lvlJc w:val="left"/>
      <w:pPr>
        <w:ind w:left="720" w:hanging="360"/>
      </w:pPr>
      <w:rPr>
        <w:rFonts w:asciiTheme="minorHAnsi" w:hAnsiTheme="minorHAnsi" w:cstheme="minorHAnsi"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E9D4456"/>
    <w:multiLevelType w:val="hybridMultilevel"/>
    <w:tmpl w:val="D02A8BD4"/>
    <w:lvl w:ilvl="0" w:tplc="04150011">
      <w:start w:val="1"/>
      <w:numFmt w:val="decimal"/>
      <w:lvlText w:val="%1)"/>
      <w:lvlJc w:val="left"/>
      <w:pPr>
        <w:ind w:left="78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0E14D5C"/>
    <w:multiLevelType w:val="hybridMultilevel"/>
    <w:tmpl w:val="8222E5AC"/>
    <w:lvl w:ilvl="0" w:tplc="95D48120">
      <w:start w:val="1"/>
      <w:numFmt w:val="decimal"/>
      <w:lvlText w:val="%1."/>
      <w:lvlJc w:val="left"/>
      <w:pPr>
        <w:ind w:left="72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11272E3F"/>
    <w:multiLevelType w:val="hybridMultilevel"/>
    <w:tmpl w:val="2E4439E6"/>
    <w:lvl w:ilvl="0" w:tplc="8F2296D8">
      <w:start w:val="1"/>
      <w:numFmt w:val="upperRoman"/>
      <w:pStyle w:val="Nagwek1"/>
      <w:lvlText w:val="%1."/>
      <w:lvlJc w:val="right"/>
      <w:pPr>
        <w:ind w:left="360" w:hanging="360"/>
      </w:pPr>
      <w:rPr>
        <w:sz w:val="24"/>
        <w:szCs w:val="24"/>
      </w:rPr>
    </w:lvl>
    <w:lvl w:ilvl="1" w:tplc="06322148">
      <w:numFmt w:val="bullet"/>
      <w:lvlText w:val=""/>
      <w:lvlJc w:val="left"/>
      <w:pPr>
        <w:ind w:left="1080" w:hanging="360"/>
      </w:pPr>
      <w:rPr>
        <w:rFonts w:ascii="Symbol" w:eastAsia="Calibri" w:hAnsi="Symbol"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11690EFC"/>
    <w:multiLevelType w:val="multilevel"/>
    <w:tmpl w:val="0F2EA36E"/>
    <w:lvl w:ilvl="0">
      <w:start w:val="1"/>
      <w:numFmt w:val="decimal"/>
      <w:lvlText w:val="%1."/>
      <w:lvlJc w:val="left"/>
      <w:pPr>
        <w:tabs>
          <w:tab w:val="num" w:pos="720"/>
        </w:tabs>
        <w:ind w:left="720" w:hanging="360"/>
      </w:pPr>
      <w:rPr>
        <w:b w:val="0"/>
        <w:sz w:val="24"/>
        <w:szCs w:val="24"/>
      </w:rPr>
    </w:lvl>
    <w:lvl w:ilvl="1">
      <w:start w:val="1"/>
      <w:numFmt w:val="decimal"/>
      <w:isLgl/>
      <w:lvlText w:val="%1.%2"/>
      <w:lvlJc w:val="left"/>
      <w:pPr>
        <w:tabs>
          <w:tab w:val="num" w:pos="720"/>
        </w:tabs>
        <w:ind w:left="357" w:firstLine="3"/>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21" w15:restartNumberingAfterBreak="0">
    <w:nsid w:val="1398690A"/>
    <w:multiLevelType w:val="multilevel"/>
    <w:tmpl w:val="B03A34CE"/>
    <w:lvl w:ilvl="0">
      <w:start w:val="1"/>
      <w:numFmt w:val="decimal"/>
      <w:lvlText w:val="%1."/>
      <w:lvlJc w:val="left"/>
      <w:pPr>
        <w:ind w:left="360" w:hanging="360"/>
      </w:pPr>
      <w:rPr>
        <w:b w:val="0"/>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3C76401"/>
    <w:multiLevelType w:val="hybridMultilevel"/>
    <w:tmpl w:val="897825D2"/>
    <w:lvl w:ilvl="0" w:tplc="A47EF772">
      <w:start w:val="1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6811070"/>
    <w:multiLevelType w:val="hybridMultilevel"/>
    <w:tmpl w:val="D6922A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C94BA5"/>
    <w:multiLevelType w:val="hybridMultilevel"/>
    <w:tmpl w:val="E4C2AB34"/>
    <w:lvl w:ilvl="0" w:tplc="97BECF12">
      <w:start w:val="1"/>
      <w:numFmt w:val="decimal"/>
      <w:lvlText w:val="%1."/>
      <w:lvlJc w:val="left"/>
      <w:pPr>
        <w:ind w:left="720" w:hanging="360"/>
      </w:pPr>
      <w:rPr>
        <w:rFonts w:ascii="Calibri" w:hAnsi="Calibri" w:cs="Calibri"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8AE0224"/>
    <w:multiLevelType w:val="hybridMultilevel"/>
    <w:tmpl w:val="A88CB6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95C1D2B"/>
    <w:multiLevelType w:val="hybridMultilevel"/>
    <w:tmpl w:val="69007E0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1A351516"/>
    <w:multiLevelType w:val="hybridMultilevel"/>
    <w:tmpl w:val="B956AE2C"/>
    <w:lvl w:ilvl="0" w:tplc="E81E7216">
      <w:start w:val="1"/>
      <w:numFmt w:val="decimal"/>
      <w:lvlText w:val="%1)"/>
      <w:lvlJc w:val="left"/>
      <w:pPr>
        <w:ind w:left="644" w:hanging="360"/>
      </w:pPr>
    </w:lvl>
    <w:lvl w:ilvl="1" w:tplc="04150019">
      <w:start w:val="1"/>
      <w:numFmt w:val="lowerLetter"/>
      <w:lvlText w:val="%2."/>
      <w:lvlJc w:val="left"/>
      <w:pPr>
        <w:ind w:left="2295" w:hanging="360"/>
      </w:pPr>
    </w:lvl>
    <w:lvl w:ilvl="2" w:tplc="0415001B">
      <w:start w:val="1"/>
      <w:numFmt w:val="lowerRoman"/>
      <w:lvlText w:val="%3."/>
      <w:lvlJc w:val="right"/>
      <w:pPr>
        <w:ind w:left="3015" w:hanging="180"/>
      </w:pPr>
    </w:lvl>
    <w:lvl w:ilvl="3" w:tplc="0415000F">
      <w:start w:val="1"/>
      <w:numFmt w:val="decimal"/>
      <w:lvlText w:val="%4."/>
      <w:lvlJc w:val="left"/>
      <w:pPr>
        <w:ind w:left="3735" w:hanging="360"/>
      </w:pPr>
    </w:lvl>
    <w:lvl w:ilvl="4" w:tplc="04150019">
      <w:start w:val="1"/>
      <w:numFmt w:val="lowerLetter"/>
      <w:lvlText w:val="%5."/>
      <w:lvlJc w:val="left"/>
      <w:pPr>
        <w:ind w:left="4455" w:hanging="360"/>
      </w:pPr>
    </w:lvl>
    <w:lvl w:ilvl="5" w:tplc="0415001B">
      <w:start w:val="1"/>
      <w:numFmt w:val="lowerRoman"/>
      <w:lvlText w:val="%6."/>
      <w:lvlJc w:val="right"/>
      <w:pPr>
        <w:ind w:left="5175" w:hanging="180"/>
      </w:pPr>
    </w:lvl>
    <w:lvl w:ilvl="6" w:tplc="0415000F">
      <w:start w:val="1"/>
      <w:numFmt w:val="decimal"/>
      <w:lvlText w:val="%7."/>
      <w:lvlJc w:val="left"/>
      <w:pPr>
        <w:ind w:left="5895" w:hanging="360"/>
      </w:pPr>
    </w:lvl>
    <w:lvl w:ilvl="7" w:tplc="04150019">
      <w:start w:val="1"/>
      <w:numFmt w:val="lowerLetter"/>
      <w:lvlText w:val="%8."/>
      <w:lvlJc w:val="left"/>
      <w:pPr>
        <w:ind w:left="6615" w:hanging="360"/>
      </w:pPr>
    </w:lvl>
    <w:lvl w:ilvl="8" w:tplc="0415001B">
      <w:start w:val="1"/>
      <w:numFmt w:val="lowerRoman"/>
      <w:lvlText w:val="%9."/>
      <w:lvlJc w:val="right"/>
      <w:pPr>
        <w:ind w:left="7335" w:hanging="180"/>
      </w:pPr>
    </w:lvl>
  </w:abstractNum>
  <w:abstractNum w:abstractNumId="2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15:restartNumberingAfterBreak="0">
    <w:nsid w:val="1AB126AF"/>
    <w:multiLevelType w:val="hybridMultilevel"/>
    <w:tmpl w:val="7FB844EE"/>
    <w:lvl w:ilvl="0" w:tplc="04150011">
      <w:start w:val="1"/>
      <w:numFmt w:val="decimal"/>
      <w:lvlText w:val="%1)"/>
      <w:lvlJc w:val="left"/>
      <w:pPr>
        <w:ind w:left="720" w:hanging="360"/>
      </w:pPr>
    </w:lvl>
    <w:lvl w:ilvl="1" w:tplc="F648DE2A">
      <w:start w:val="1"/>
      <w:numFmt w:val="decimal"/>
      <w:lvlText w:val="%2."/>
      <w:lvlJc w:val="left"/>
      <w:pPr>
        <w:ind w:left="360" w:hanging="360"/>
      </w:pPr>
      <w:rPr>
        <w:rFonts w:hint="default"/>
        <w:color w:val="auto"/>
      </w:rPr>
    </w:lvl>
    <w:lvl w:ilvl="2" w:tplc="F18ADF4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BF1119F"/>
    <w:multiLevelType w:val="multilevel"/>
    <w:tmpl w:val="D7B60110"/>
    <w:lvl w:ilvl="0">
      <w:start w:val="1"/>
      <w:numFmt w:val="decimal"/>
      <w:lvlText w:val="%1."/>
      <w:lvlJc w:val="left"/>
      <w:pPr>
        <w:ind w:left="360" w:hanging="360"/>
      </w:pPr>
      <w:rPr>
        <w:b w:val="0"/>
        <w:sz w:val="22"/>
        <w:szCs w:val="22"/>
      </w:r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BFA6BF3"/>
    <w:multiLevelType w:val="hybridMultilevel"/>
    <w:tmpl w:val="FAA06F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D5D28BA"/>
    <w:multiLevelType w:val="hybridMultilevel"/>
    <w:tmpl w:val="F14236E0"/>
    <w:lvl w:ilvl="0" w:tplc="A25E5BDC">
      <w:start w:val="2"/>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EDC156B"/>
    <w:multiLevelType w:val="multilevel"/>
    <w:tmpl w:val="5D90BCBA"/>
    <w:lvl w:ilvl="0">
      <w:start w:val="1"/>
      <w:numFmt w:val="decimal"/>
      <w:lvlText w:val="%1."/>
      <w:lvlJc w:val="left"/>
      <w:pPr>
        <w:tabs>
          <w:tab w:val="num" w:pos="927"/>
        </w:tabs>
        <w:ind w:left="927" w:hanging="360"/>
      </w:pPr>
      <w:rPr>
        <w:rFonts w:asciiTheme="minorHAnsi" w:hAnsiTheme="minorHAnsi" w:cstheme="minorHAnsi" w:hint="default"/>
        <w:b w:val="0"/>
        <w:sz w:val="24"/>
        <w:szCs w:val="24"/>
      </w:rPr>
    </w:lvl>
    <w:lvl w:ilvl="1">
      <w:start w:val="1"/>
      <w:numFmt w:val="decimal"/>
      <w:isLgl/>
      <w:lvlText w:val="%1.%2"/>
      <w:lvlJc w:val="left"/>
      <w:pPr>
        <w:tabs>
          <w:tab w:val="num" w:pos="720"/>
        </w:tabs>
        <w:ind w:left="357" w:firstLine="3"/>
      </w:pPr>
      <w:rPr>
        <w:rFonts w:asciiTheme="minorHAnsi" w:hAnsiTheme="minorHAnsi" w:cstheme="minorHAnsi" w:hint="default"/>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4" w15:restartNumberingAfterBreak="0">
    <w:nsid w:val="20D07CCC"/>
    <w:multiLevelType w:val="hybridMultilevel"/>
    <w:tmpl w:val="2AE62336"/>
    <w:lvl w:ilvl="0" w:tplc="8D963D7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2C81DA8"/>
    <w:multiLevelType w:val="hybridMultilevel"/>
    <w:tmpl w:val="A1EA115A"/>
    <w:lvl w:ilvl="0" w:tplc="07EC5BC8">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23361429"/>
    <w:multiLevelType w:val="hybridMultilevel"/>
    <w:tmpl w:val="067C3BDA"/>
    <w:lvl w:ilvl="0" w:tplc="FFFFFFFF">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785"/>
        </w:tabs>
        <w:ind w:left="785" w:hanging="360"/>
      </w:pPr>
      <w:rPr>
        <w:rFonts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7" w15:restartNumberingAfterBreak="0">
    <w:nsid w:val="27F46B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818629D"/>
    <w:multiLevelType w:val="hybridMultilevel"/>
    <w:tmpl w:val="C5EEB0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9E314B0"/>
    <w:multiLevelType w:val="hybridMultilevel"/>
    <w:tmpl w:val="760E95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29E876B6"/>
    <w:multiLevelType w:val="multilevel"/>
    <w:tmpl w:val="A2ECEA0A"/>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2EEC4248"/>
    <w:multiLevelType w:val="hybridMultilevel"/>
    <w:tmpl w:val="8F5C27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F191E5D"/>
    <w:multiLevelType w:val="multilevel"/>
    <w:tmpl w:val="D2FEEF14"/>
    <w:lvl w:ilvl="0">
      <w:start w:val="13"/>
      <w:numFmt w:val="decimal"/>
      <w:lvlText w:val="%1."/>
      <w:lvlJc w:val="left"/>
      <w:pPr>
        <w:tabs>
          <w:tab w:val="num" w:pos="360"/>
        </w:tabs>
        <w:ind w:left="360" w:hanging="360"/>
      </w:pPr>
      <w:rPr>
        <w:b w:val="0"/>
      </w:rPr>
    </w:lvl>
    <w:lvl w:ilvl="1">
      <w:start w:val="1"/>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43" w15:restartNumberingAfterBreak="0">
    <w:nsid w:val="325F3153"/>
    <w:multiLevelType w:val="multilevel"/>
    <w:tmpl w:val="1A824BDA"/>
    <w:lvl w:ilvl="0">
      <w:start w:val="1"/>
      <w:numFmt w:val="decimal"/>
      <w:lvlText w:val="%1."/>
      <w:lvlJc w:val="left"/>
      <w:pPr>
        <w:ind w:left="360" w:hanging="360"/>
      </w:pPr>
      <w:rPr>
        <w:rFonts w:hint="default"/>
        <w:b w:val="0"/>
        <w:color w:val="auto"/>
        <w:sz w:val="24"/>
        <w:szCs w:val="24"/>
      </w:rPr>
    </w:lvl>
    <w:lvl w:ilvl="1">
      <w:start w:val="1"/>
      <w:numFmt w:val="decimal"/>
      <w:lvlText w:val="%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5" w15:restartNumberingAfterBreak="0">
    <w:nsid w:val="33A17282"/>
    <w:multiLevelType w:val="hybridMultilevel"/>
    <w:tmpl w:val="7840C13A"/>
    <w:lvl w:ilvl="0" w:tplc="8662DEC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F0071E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B50C10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414BED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98897D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FF6D37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138C6F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AF098A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FBCF9D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384F64B4"/>
    <w:multiLevelType w:val="hybridMultilevel"/>
    <w:tmpl w:val="4A60B570"/>
    <w:lvl w:ilvl="0" w:tplc="9D5A03DE">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7" w15:restartNumberingAfterBreak="0">
    <w:nsid w:val="395A5FAC"/>
    <w:multiLevelType w:val="hybridMultilevel"/>
    <w:tmpl w:val="1098DB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A091ACD"/>
    <w:multiLevelType w:val="hybridMultilevel"/>
    <w:tmpl w:val="EE00017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15:restartNumberingAfterBreak="0">
    <w:nsid w:val="3A65073B"/>
    <w:multiLevelType w:val="hybridMultilevel"/>
    <w:tmpl w:val="17A804C6"/>
    <w:lvl w:ilvl="0" w:tplc="04150011">
      <w:start w:val="1"/>
      <w:numFmt w:val="decimal"/>
      <w:lvlText w:val="%1)"/>
      <w:lvlJc w:val="left"/>
      <w:pPr>
        <w:tabs>
          <w:tab w:val="num" w:pos="720"/>
        </w:tabs>
        <w:ind w:left="720" w:hanging="360"/>
      </w:pPr>
    </w:lvl>
    <w:lvl w:ilvl="1" w:tplc="3B06D27C">
      <w:start w:val="1"/>
      <w:numFmt w:val="decimal"/>
      <w:lvlText w:val="%2."/>
      <w:lvlJc w:val="left"/>
      <w:pPr>
        <w:tabs>
          <w:tab w:val="num" w:pos="1440"/>
        </w:tabs>
        <w:ind w:left="1440" w:hanging="360"/>
      </w:pPr>
      <w:rPr>
        <w:b w:val="0"/>
      </w:rPr>
    </w:lvl>
    <w:lvl w:ilvl="2" w:tplc="9B78C924">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46548374">
      <w:start w:val="45"/>
      <w:numFmt w:val="decimal"/>
      <w:lvlText w:val="%5"/>
      <w:lvlJc w:val="left"/>
      <w:pPr>
        <w:ind w:left="3600" w:hanging="360"/>
      </w:pPr>
      <w:rPr>
        <w:b/>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15:restartNumberingAfterBreak="0">
    <w:nsid w:val="3AAE76FF"/>
    <w:multiLevelType w:val="multilevel"/>
    <w:tmpl w:val="F2566F8C"/>
    <w:lvl w:ilvl="0">
      <w:start w:val="1"/>
      <w:numFmt w:val="decimal"/>
      <w:lvlText w:val="%1."/>
      <w:lvlJc w:val="left"/>
      <w:pPr>
        <w:ind w:left="360" w:hanging="360"/>
      </w:pPr>
      <w:rPr>
        <w:b w:val="0"/>
        <w:color w:val="000000"/>
        <w:sz w:val="24"/>
        <w:szCs w:val="24"/>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3BA5599D"/>
    <w:multiLevelType w:val="multilevel"/>
    <w:tmpl w:val="3CE20E38"/>
    <w:lvl w:ilvl="0">
      <w:start w:val="1"/>
      <w:numFmt w:val="decimal"/>
      <w:lvlText w:val="%1."/>
      <w:lvlJc w:val="left"/>
      <w:pPr>
        <w:ind w:left="360" w:hanging="360"/>
      </w:pPr>
      <w:rPr>
        <w:b w:val="0"/>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3DAD573A"/>
    <w:multiLevelType w:val="hybridMultilevel"/>
    <w:tmpl w:val="1B001226"/>
    <w:lvl w:ilvl="0" w:tplc="9D5A03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E5E61FD"/>
    <w:multiLevelType w:val="hybridMultilevel"/>
    <w:tmpl w:val="CC80014A"/>
    <w:lvl w:ilvl="0" w:tplc="46B875AA">
      <w:start w:val="11"/>
      <w:numFmt w:val="decimal"/>
      <w:lvlText w:val="%1."/>
      <w:lvlJc w:val="left"/>
      <w:pPr>
        <w:ind w:left="115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00377C3"/>
    <w:multiLevelType w:val="hybridMultilevel"/>
    <w:tmpl w:val="CA0CAF24"/>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5" w15:restartNumberingAfterBreak="0">
    <w:nsid w:val="40DF7BFA"/>
    <w:multiLevelType w:val="hybridMultilevel"/>
    <w:tmpl w:val="00C00AB0"/>
    <w:lvl w:ilvl="0" w:tplc="FCECA59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44974BE"/>
    <w:multiLevelType w:val="multilevel"/>
    <w:tmpl w:val="0016BBC0"/>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57" w15:restartNumberingAfterBreak="0">
    <w:nsid w:val="4561675C"/>
    <w:multiLevelType w:val="multilevel"/>
    <w:tmpl w:val="3B8CF2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47066FBD"/>
    <w:multiLevelType w:val="multilevel"/>
    <w:tmpl w:val="85D845E6"/>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59" w15:restartNumberingAfterBreak="0">
    <w:nsid w:val="473050FE"/>
    <w:multiLevelType w:val="hybridMultilevel"/>
    <w:tmpl w:val="1542F6BA"/>
    <w:lvl w:ilvl="0" w:tplc="E59C23D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49823991"/>
    <w:multiLevelType w:val="multilevel"/>
    <w:tmpl w:val="79842602"/>
    <w:lvl w:ilvl="0">
      <w:start w:val="1"/>
      <w:numFmt w:val="decimal"/>
      <w:lvlText w:val="%1."/>
      <w:lvlJc w:val="left"/>
      <w:pPr>
        <w:ind w:left="360" w:hanging="360"/>
      </w:pPr>
      <w:rPr>
        <w:b w:val="0"/>
      </w:rPr>
    </w:lvl>
    <w:lvl w:ilvl="1">
      <w:start w:val="1"/>
      <w:numFmt w:val="decimal"/>
      <w:lvlText w:val="%1.%2."/>
      <w:lvlJc w:val="left"/>
      <w:pPr>
        <w:ind w:left="792" w:hanging="432"/>
      </w:pPr>
      <w:rPr>
        <w:rFonts w:asciiTheme="minorHAnsi" w:hAnsiTheme="minorHAnsi" w:cstheme="minorHAnsi"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49DB0EE9"/>
    <w:multiLevelType w:val="hybridMultilevel"/>
    <w:tmpl w:val="50368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A5A2661"/>
    <w:multiLevelType w:val="multilevel"/>
    <w:tmpl w:val="F606F81A"/>
    <w:lvl w:ilvl="0">
      <w:start w:val="1"/>
      <w:numFmt w:val="decimal"/>
      <w:lvlText w:val="%1."/>
      <w:lvlJc w:val="left"/>
      <w:pPr>
        <w:tabs>
          <w:tab w:val="num" w:pos="720"/>
        </w:tabs>
        <w:ind w:left="720" w:hanging="360"/>
      </w:pPr>
      <w:rPr>
        <w:b w:val="0"/>
        <w:color w:val="000000"/>
        <w:sz w:val="24"/>
        <w:szCs w:val="24"/>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63" w15:restartNumberingAfterBreak="0">
    <w:nsid w:val="4C3E38AA"/>
    <w:multiLevelType w:val="hybridMultilevel"/>
    <w:tmpl w:val="1616C6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CDC60F8"/>
    <w:multiLevelType w:val="hybridMultilevel"/>
    <w:tmpl w:val="C294358A"/>
    <w:lvl w:ilvl="0" w:tplc="5148CE5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E305CEB"/>
    <w:multiLevelType w:val="singleLevel"/>
    <w:tmpl w:val="46F24706"/>
    <w:lvl w:ilvl="0">
      <w:start w:val="1"/>
      <w:numFmt w:val="decimal"/>
      <w:lvlText w:val="%1."/>
      <w:lvlJc w:val="left"/>
      <w:pPr>
        <w:tabs>
          <w:tab w:val="num" w:pos="360"/>
        </w:tabs>
        <w:ind w:left="360" w:hanging="360"/>
      </w:pPr>
      <w:rPr>
        <w:rFonts w:hint="default"/>
      </w:rPr>
    </w:lvl>
  </w:abstractNum>
  <w:abstractNum w:abstractNumId="66" w15:restartNumberingAfterBreak="0">
    <w:nsid w:val="4EDB7C78"/>
    <w:multiLevelType w:val="hybridMultilevel"/>
    <w:tmpl w:val="A2D2E3C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7" w15:restartNumberingAfterBreak="0">
    <w:nsid w:val="54A2241B"/>
    <w:multiLevelType w:val="multilevel"/>
    <w:tmpl w:val="FD72818E"/>
    <w:lvl w:ilvl="0">
      <w:start w:val="1"/>
      <w:numFmt w:val="decimal"/>
      <w:lvlText w:val="%1."/>
      <w:lvlJc w:val="left"/>
      <w:pPr>
        <w:tabs>
          <w:tab w:val="num" w:pos="720"/>
        </w:tabs>
        <w:ind w:left="720" w:hanging="360"/>
      </w:pPr>
      <w:rPr>
        <w:b w:val="0"/>
        <w:color w:val="000000"/>
        <w:sz w:val="24"/>
        <w:szCs w:val="24"/>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68" w15:restartNumberingAfterBreak="0">
    <w:nsid w:val="55347DE6"/>
    <w:multiLevelType w:val="hybridMultilevel"/>
    <w:tmpl w:val="95FC8D3E"/>
    <w:lvl w:ilvl="0" w:tplc="FD568D9A">
      <w:start w:val="1"/>
      <w:numFmt w:val="decimal"/>
      <w:lvlText w:val="%1)"/>
      <w:lvlJc w:val="left"/>
      <w:pPr>
        <w:ind w:left="660" w:hanging="360"/>
      </w:pPr>
      <w:rPr>
        <w:rFonts w:ascii="Tahoma" w:hAnsi="Tahoma" w:cs="Tahoma" w:hint="default"/>
        <w:sz w:val="20"/>
        <w:szCs w:val="20"/>
      </w:rPr>
    </w:lvl>
    <w:lvl w:ilvl="1" w:tplc="04150019">
      <w:start w:val="1"/>
      <w:numFmt w:val="lowerLetter"/>
      <w:lvlText w:val="%2."/>
      <w:lvlJc w:val="left"/>
      <w:pPr>
        <w:ind w:left="13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5D1110BA"/>
    <w:multiLevelType w:val="hybridMultilevel"/>
    <w:tmpl w:val="A080EA84"/>
    <w:lvl w:ilvl="0" w:tplc="A5B479B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0B13EDF"/>
    <w:multiLevelType w:val="hybridMultilevel"/>
    <w:tmpl w:val="406CFC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16A6B51"/>
    <w:multiLevelType w:val="hybridMultilevel"/>
    <w:tmpl w:val="988CC9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84B63B2"/>
    <w:multiLevelType w:val="hybridMultilevel"/>
    <w:tmpl w:val="E550D3C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8F139AD"/>
    <w:multiLevelType w:val="hybridMultilevel"/>
    <w:tmpl w:val="B11AA9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9C15610"/>
    <w:multiLevelType w:val="hybridMultilevel"/>
    <w:tmpl w:val="BEE6F050"/>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5" w15:restartNumberingAfterBreak="0">
    <w:nsid w:val="6B7D5831"/>
    <w:multiLevelType w:val="hybridMultilevel"/>
    <w:tmpl w:val="3078D1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BFA1855"/>
    <w:multiLevelType w:val="hybridMultilevel"/>
    <w:tmpl w:val="B22238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C9012EB"/>
    <w:multiLevelType w:val="hybridMultilevel"/>
    <w:tmpl w:val="E29876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D941D7F"/>
    <w:multiLevelType w:val="multilevel"/>
    <w:tmpl w:val="31CE0996"/>
    <w:lvl w:ilvl="0">
      <w:start w:val="12"/>
      <w:numFmt w:val="decimal"/>
      <w:lvlText w:val="%1."/>
      <w:lvlJc w:val="left"/>
      <w:pPr>
        <w:tabs>
          <w:tab w:val="num" w:pos="360"/>
        </w:tabs>
        <w:ind w:left="360" w:hanging="360"/>
      </w:pPr>
      <w:rPr>
        <w:b w:val="0"/>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79" w15:restartNumberingAfterBreak="0">
    <w:nsid w:val="6DD67745"/>
    <w:multiLevelType w:val="hybridMultilevel"/>
    <w:tmpl w:val="100AC1F4"/>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0" w15:restartNumberingAfterBreak="0">
    <w:nsid w:val="6FDF1B53"/>
    <w:multiLevelType w:val="hybridMultilevel"/>
    <w:tmpl w:val="030C3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70ED0F61"/>
    <w:multiLevelType w:val="hybridMultilevel"/>
    <w:tmpl w:val="2C7285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728C2CC5"/>
    <w:multiLevelType w:val="hybridMultilevel"/>
    <w:tmpl w:val="44FAB994"/>
    <w:lvl w:ilvl="0" w:tplc="0415000F">
      <w:start w:val="1"/>
      <w:numFmt w:val="decimal"/>
      <w:lvlText w:val="%1."/>
      <w:lvlJc w:val="left"/>
      <w:pPr>
        <w:ind w:left="721" w:hanging="360"/>
      </w:pPr>
    </w:lvl>
    <w:lvl w:ilvl="1" w:tplc="04150019">
      <w:start w:val="1"/>
      <w:numFmt w:val="lowerLetter"/>
      <w:lvlText w:val="%2."/>
      <w:lvlJc w:val="left"/>
      <w:pPr>
        <w:ind w:left="1441" w:hanging="360"/>
      </w:pPr>
    </w:lvl>
    <w:lvl w:ilvl="2" w:tplc="0415001B">
      <w:start w:val="1"/>
      <w:numFmt w:val="lowerRoman"/>
      <w:lvlText w:val="%3."/>
      <w:lvlJc w:val="right"/>
      <w:pPr>
        <w:ind w:left="2161" w:hanging="180"/>
      </w:pPr>
    </w:lvl>
    <w:lvl w:ilvl="3" w:tplc="0415000F">
      <w:start w:val="1"/>
      <w:numFmt w:val="decimal"/>
      <w:lvlText w:val="%4."/>
      <w:lvlJc w:val="left"/>
      <w:pPr>
        <w:ind w:left="2881" w:hanging="360"/>
      </w:pPr>
    </w:lvl>
    <w:lvl w:ilvl="4" w:tplc="04150019">
      <w:start w:val="1"/>
      <w:numFmt w:val="lowerLetter"/>
      <w:lvlText w:val="%5."/>
      <w:lvlJc w:val="left"/>
      <w:pPr>
        <w:ind w:left="3601" w:hanging="360"/>
      </w:pPr>
    </w:lvl>
    <w:lvl w:ilvl="5" w:tplc="0415001B">
      <w:start w:val="1"/>
      <w:numFmt w:val="lowerRoman"/>
      <w:lvlText w:val="%6."/>
      <w:lvlJc w:val="right"/>
      <w:pPr>
        <w:ind w:left="4321" w:hanging="180"/>
      </w:pPr>
    </w:lvl>
    <w:lvl w:ilvl="6" w:tplc="0415000F">
      <w:start w:val="1"/>
      <w:numFmt w:val="decimal"/>
      <w:lvlText w:val="%7."/>
      <w:lvlJc w:val="left"/>
      <w:pPr>
        <w:ind w:left="5041" w:hanging="360"/>
      </w:pPr>
    </w:lvl>
    <w:lvl w:ilvl="7" w:tplc="04150019">
      <w:start w:val="1"/>
      <w:numFmt w:val="lowerLetter"/>
      <w:lvlText w:val="%8."/>
      <w:lvlJc w:val="left"/>
      <w:pPr>
        <w:ind w:left="5761" w:hanging="360"/>
      </w:pPr>
    </w:lvl>
    <w:lvl w:ilvl="8" w:tplc="0415001B">
      <w:start w:val="1"/>
      <w:numFmt w:val="lowerRoman"/>
      <w:lvlText w:val="%9."/>
      <w:lvlJc w:val="right"/>
      <w:pPr>
        <w:ind w:left="6481" w:hanging="180"/>
      </w:pPr>
    </w:lvl>
  </w:abstractNum>
  <w:abstractNum w:abstractNumId="83" w15:restartNumberingAfterBreak="0">
    <w:nsid w:val="72905ADF"/>
    <w:multiLevelType w:val="multilevel"/>
    <w:tmpl w:val="A2ECEA0A"/>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741E0261"/>
    <w:multiLevelType w:val="hybridMultilevel"/>
    <w:tmpl w:val="7EA8795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15:restartNumberingAfterBreak="0">
    <w:nsid w:val="74AD5261"/>
    <w:multiLevelType w:val="hybridMultilevel"/>
    <w:tmpl w:val="406CF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74B21FC3"/>
    <w:multiLevelType w:val="hybridMultilevel"/>
    <w:tmpl w:val="BA4A1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5102536"/>
    <w:multiLevelType w:val="hybridMultilevel"/>
    <w:tmpl w:val="A64883A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751A47A4"/>
    <w:multiLevelType w:val="multilevel"/>
    <w:tmpl w:val="ABDCB8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76696C9A"/>
    <w:multiLevelType w:val="multilevel"/>
    <w:tmpl w:val="5DF2A8F8"/>
    <w:lvl w:ilvl="0">
      <w:start w:val="1"/>
      <w:numFmt w:val="decimal"/>
      <w:lvlText w:val="%1."/>
      <w:lvlJc w:val="left"/>
      <w:pPr>
        <w:tabs>
          <w:tab w:val="num" w:pos="360"/>
        </w:tabs>
        <w:ind w:left="360" w:hanging="360"/>
      </w:pPr>
      <w:rPr>
        <w:sz w:val="24"/>
        <w:szCs w:val="24"/>
      </w:rPr>
    </w:lvl>
    <w:lvl w:ilvl="1">
      <w:start w:val="1"/>
      <w:numFmt w:val="decimal"/>
      <w:lvlText w:val="%2."/>
      <w:lvlJc w:val="left"/>
      <w:pPr>
        <w:tabs>
          <w:tab w:val="num" w:pos="60"/>
        </w:tabs>
        <w:ind w:left="60" w:hanging="420"/>
      </w:pPr>
      <w:rPr>
        <w:b w:val="0"/>
      </w:rPr>
    </w:lvl>
    <w:lvl w:ilvl="2">
      <w:start w:val="1"/>
      <w:numFmt w:val="decimal"/>
      <w:lvlText w:val="%3)"/>
      <w:lvlJc w:val="left"/>
      <w:pPr>
        <w:ind w:left="1980" w:hanging="360"/>
      </w:pPr>
    </w:lvl>
    <w:lvl w:ilvl="3">
      <w:start w:val="1"/>
      <w:numFmt w:val="decimal"/>
      <w:lvlText w:val="%4."/>
      <w:lvlJc w:val="left"/>
      <w:pPr>
        <w:tabs>
          <w:tab w:val="num" w:pos="2520"/>
        </w:tabs>
        <w:ind w:left="2520" w:hanging="360"/>
      </w:pPr>
    </w:lvl>
    <w:lvl w:ilvl="4">
      <w:start w:val="1"/>
      <w:numFmt w:val="lowerLetter"/>
      <w:lvlText w:val="%5)"/>
      <w:lvlJc w:val="left"/>
      <w:pPr>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0" w15:restartNumberingAfterBreak="0">
    <w:nsid w:val="776769AB"/>
    <w:multiLevelType w:val="hybridMultilevel"/>
    <w:tmpl w:val="E3164556"/>
    <w:lvl w:ilvl="0" w:tplc="88ACCE42">
      <w:start w:val="1"/>
      <w:numFmt w:val="decimal"/>
      <w:lvlText w:val="%1."/>
      <w:lvlJc w:val="left"/>
      <w:pPr>
        <w:tabs>
          <w:tab w:val="num" w:pos="720"/>
        </w:tabs>
        <w:ind w:left="720" w:hanging="360"/>
      </w:pPr>
      <w:rPr>
        <w:rFonts w:ascii="Calibri" w:hAnsi="Calibri" w:cs="Calibri"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1" w15:restartNumberingAfterBreak="0">
    <w:nsid w:val="77EF5D96"/>
    <w:multiLevelType w:val="hybridMultilevel"/>
    <w:tmpl w:val="CA0CAF24"/>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2" w15:restartNumberingAfterBreak="0">
    <w:nsid w:val="79686595"/>
    <w:multiLevelType w:val="hybridMultilevel"/>
    <w:tmpl w:val="C8BC47E6"/>
    <w:lvl w:ilvl="0" w:tplc="5F384B5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9D37840"/>
    <w:multiLevelType w:val="hybridMultilevel"/>
    <w:tmpl w:val="EED4E0AC"/>
    <w:lvl w:ilvl="0" w:tplc="E2AEC248">
      <w:start w:val="1"/>
      <w:numFmt w:val="decimal"/>
      <w:lvlText w:val="%1)"/>
      <w:lvlJc w:val="left"/>
      <w:pPr>
        <w:ind w:left="780" w:hanging="420"/>
      </w:pPr>
    </w:lvl>
    <w:lvl w:ilvl="1" w:tplc="D9DED0D0">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4"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7AC47BA7"/>
    <w:multiLevelType w:val="hybridMultilevel"/>
    <w:tmpl w:val="1BD8B0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7B152A67"/>
    <w:multiLevelType w:val="hybridMultilevel"/>
    <w:tmpl w:val="642A2744"/>
    <w:lvl w:ilvl="0" w:tplc="04150011">
      <w:start w:val="1"/>
      <w:numFmt w:val="decimal"/>
      <w:lvlText w:val="%1)"/>
      <w:lvlJc w:val="left"/>
      <w:pPr>
        <w:ind w:left="720" w:hanging="360"/>
      </w:pPr>
    </w:lvl>
    <w:lvl w:ilvl="1" w:tplc="61764496">
      <w:start w:val="1"/>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DBD2166"/>
    <w:multiLevelType w:val="multilevel"/>
    <w:tmpl w:val="D04C8000"/>
    <w:lvl w:ilvl="0">
      <w:start w:val="1"/>
      <w:numFmt w:val="decimal"/>
      <w:lvlText w:val="%1."/>
      <w:lvlJc w:val="left"/>
      <w:pPr>
        <w:ind w:left="360" w:hanging="360"/>
      </w:pPr>
      <w:rPr>
        <w:b w:val="0"/>
      </w:rPr>
    </w:lvl>
    <w:lvl w:ilvl="1">
      <w:start w:val="1"/>
      <w:numFmt w:val="decimal"/>
      <w:lvlText w:val="%2)"/>
      <w:lvlJc w:val="left"/>
      <w:pPr>
        <w:ind w:left="792" w:hanging="432"/>
      </w:pPr>
      <w:rPr>
        <w:b w:val="0"/>
        <w:i w:val="0"/>
        <w:sz w:val="24"/>
        <w:szCs w:val="24"/>
      </w:rPr>
    </w:lvl>
    <w:lvl w:ilvl="2">
      <w:start w:val="1"/>
      <w:numFmt w:val="decimal"/>
      <w:lvlText w:val="%1.%2.%3."/>
      <w:lvlJc w:val="left"/>
      <w:pPr>
        <w:ind w:left="1224" w:hanging="504"/>
      </w:pPr>
      <w:rPr>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7F2923F9"/>
    <w:multiLevelType w:val="hybridMultilevel"/>
    <w:tmpl w:val="8A30F5E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9" w15:restartNumberingAfterBreak="0">
    <w:nsid w:val="7FE7152D"/>
    <w:multiLevelType w:val="hybridMultilevel"/>
    <w:tmpl w:val="A5146934"/>
    <w:lvl w:ilvl="0" w:tplc="146A7180">
      <w:start w:val="1"/>
      <w:numFmt w:val="decimal"/>
      <w:lvlText w:val="%1."/>
      <w:lvlJc w:val="left"/>
      <w:pPr>
        <w:ind w:left="720" w:hanging="360"/>
      </w:pPr>
      <w:rPr>
        <w:rFonts w:ascii="Tahoma" w:hAnsi="Tahoma" w:cs="Tahom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7F8DE9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9"/>
  </w:num>
  <w:num w:numId="2">
    <w:abstractNumId w:val="0"/>
    <w:lvlOverride w:ilvl="0">
      <w:lvl w:ilvl="0">
        <w:numFmt w:val="bullet"/>
        <w:pStyle w:val="Listapunktowana2"/>
        <w:lvlText w:val=""/>
        <w:legacy w:legacy="1" w:legacySpace="0" w:legacyIndent="283"/>
        <w:lvlJc w:val="left"/>
        <w:pPr>
          <w:ind w:left="283" w:hanging="283"/>
        </w:pPr>
        <w:rPr>
          <w:rFonts w:ascii="Symbol" w:hAnsi="Symbol" w:hint="default"/>
        </w:rPr>
      </w:lvl>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9"/>
    <w:lvlOverride w:ilvl="0">
      <w:startOverride w:val="1"/>
    </w:lvlOverride>
    <w:lvlOverride w:ilvl="1">
      <w:startOverride w:val="1"/>
    </w:lvlOverride>
    <w:lvlOverride w:ilvl="2">
      <w:startOverride w:val="1"/>
    </w:lvlOverride>
    <w:lvlOverride w:ilvl="3">
      <w:startOverride w:val="1"/>
    </w:lvlOverride>
    <w:lvlOverride w:ilvl="4">
      <w:startOverride w:val="45"/>
    </w:lvlOverride>
    <w:lvlOverride w:ilvl="5">
      <w:startOverride w:val="1"/>
    </w:lvlOverride>
    <w:lvlOverride w:ilvl="6">
      <w:startOverride w:val="1"/>
    </w:lvlOverride>
    <w:lvlOverride w:ilvl="7">
      <w:startOverride w:val="1"/>
    </w:lvlOverride>
    <w:lvlOverride w:ilvl="8">
      <w:startOverride w:val="1"/>
    </w:lvlOverride>
  </w:num>
  <w:num w:numId="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4"/>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44"/>
  </w:num>
  <w:num w:numId="26">
    <w:abstractNumId w:val="15"/>
  </w:num>
  <w:num w:numId="27">
    <w:abstractNumId w:val="83"/>
  </w:num>
  <w:num w:numId="28">
    <w:abstractNumId w:val="58"/>
  </w:num>
  <w:num w:numId="29">
    <w:abstractNumId w:val="39"/>
  </w:num>
  <w:num w:numId="30">
    <w:abstractNumId w:val="20"/>
  </w:num>
  <w:num w:numId="31">
    <w:abstractNumId w:val="31"/>
  </w:num>
  <w:num w:numId="32">
    <w:abstractNumId w:val="43"/>
  </w:num>
  <w:num w:numId="33">
    <w:abstractNumId w:val="62"/>
  </w:num>
  <w:num w:numId="34">
    <w:abstractNumId w:val="51"/>
  </w:num>
  <w:num w:numId="35">
    <w:abstractNumId w:val="78"/>
  </w:num>
  <w:num w:numId="36">
    <w:abstractNumId w:val="9"/>
  </w:num>
  <w:num w:numId="37">
    <w:abstractNumId w:val="42"/>
  </w:num>
  <w:num w:numId="38">
    <w:abstractNumId w:val="67"/>
  </w:num>
  <w:num w:numId="39">
    <w:abstractNumId w:val="64"/>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81"/>
  </w:num>
  <w:num w:numId="43">
    <w:abstractNumId w:val="50"/>
  </w:num>
  <w:num w:numId="44">
    <w:abstractNumId w:val="87"/>
  </w:num>
  <w:num w:numId="45">
    <w:abstractNumId w:val="23"/>
  </w:num>
  <w:num w:numId="46">
    <w:abstractNumId w:val="66"/>
  </w:num>
  <w:num w:numId="47">
    <w:abstractNumId w:val="61"/>
  </w:num>
  <w:num w:numId="48">
    <w:abstractNumId w:val="53"/>
  </w:num>
  <w:num w:numId="49">
    <w:abstractNumId w:val="57"/>
  </w:num>
  <w:num w:numId="50">
    <w:abstractNumId w:val="21"/>
  </w:num>
  <w:num w:numId="51">
    <w:abstractNumId w:val="34"/>
  </w:num>
  <w:num w:numId="52">
    <w:abstractNumId w:val="40"/>
  </w:num>
  <w:num w:numId="5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5"/>
    <w:lvlOverride w:ilvl="0">
      <w:startOverride w:val="1"/>
    </w:lvlOverride>
  </w:num>
  <w:num w:numId="55">
    <w:abstractNumId w:val="24"/>
    <w:lvlOverride w:ilvl="0">
      <w:lvl w:ilvl="0" w:tplc="97BECF12">
        <w:start w:val="1"/>
        <w:numFmt w:val="decimal"/>
        <w:lvlText w:val="%1."/>
        <w:lvlJc w:val="left"/>
        <w:pPr>
          <w:ind w:left="360" w:hanging="360"/>
        </w:pPr>
        <w:rPr>
          <w:rFonts w:ascii="Calibri" w:hAnsi="Calibri" w:cs="Calibri" w:hint="default"/>
          <w:b w:val="0"/>
          <w:sz w:val="24"/>
          <w:szCs w:val="24"/>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5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6"/>
  </w:num>
  <w:num w:numId="63">
    <w:abstractNumId w:val="52"/>
  </w:num>
  <w:num w:numId="6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
  </w:num>
  <w:num w:numId="100">
    <w:abstractNumId w:val="6"/>
  </w:num>
  <w:num w:numId="101">
    <w:abstractNumId w:val="8"/>
  </w:num>
  <w:num w:numId="102">
    <w:abstractNumId w:val="22"/>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54"/>
    <w:rsid w:val="00002D61"/>
    <w:rsid w:val="00003C09"/>
    <w:rsid w:val="0000757B"/>
    <w:rsid w:val="0001479E"/>
    <w:rsid w:val="000148ED"/>
    <w:rsid w:val="000357DE"/>
    <w:rsid w:val="00037438"/>
    <w:rsid w:val="00045E4A"/>
    <w:rsid w:val="000524C8"/>
    <w:rsid w:val="000627EB"/>
    <w:rsid w:val="00070B1C"/>
    <w:rsid w:val="000720FE"/>
    <w:rsid w:val="000770D6"/>
    <w:rsid w:val="00080C31"/>
    <w:rsid w:val="000979F8"/>
    <w:rsid w:val="000A1741"/>
    <w:rsid w:val="000A1B36"/>
    <w:rsid w:val="000A47AD"/>
    <w:rsid w:val="000A6394"/>
    <w:rsid w:val="000B71FC"/>
    <w:rsid w:val="000C5E14"/>
    <w:rsid w:val="000D1575"/>
    <w:rsid w:val="000D434E"/>
    <w:rsid w:val="000D5F5F"/>
    <w:rsid w:val="000E3914"/>
    <w:rsid w:val="00106187"/>
    <w:rsid w:val="00110138"/>
    <w:rsid w:val="00117A89"/>
    <w:rsid w:val="0012098D"/>
    <w:rsid w:val="001274EF"/>
    <w:rsid w:val="001274F5"/>
    <w:rsid w:val="00130358"/>
    <w:rsid w:val="0014766C"/>
    <w:rsid w:val="001545AC"/>
    <w:rsid w:val="00162F49"/>
    <w:rsid w:val="00167321"/>
    <w:rsid w:val="00170E6F"/>
    <w:rsid w:val="00173E2D"/>
    <w:rsid w:val="00181BBF"/>
    <w:rsid w:val="0018327F"/>
    <w:rsid w:val="001836E8"/>
    <w:rsid w:val="001921E9"/>
    <w:rsid w:val="001A11D4"/>
    <w:rsid w:val="001A217D"/>
    <w:rsid w:val="001A31C4"/>
    <w:rsid w:val="001B0E77"/>
    <w:rsid w:val="001B2372"/>
    <w:rsid w:val="001B4367"/>
    <w:rsid w:val="001C3030"/>
    <w:rsid w:val="001C54AB"/>
    <w:rsid w:val="001D2059"/>
    <w:rsid w:val="001D2A4D"/>
    <w:rsid w:val="001D56B1"/>
    <w:rsid w:val="001E05A9"/>
    <w:rsid w:val="001E5A72"/>
    <w:rsid w:val="001F1699"/>
    <w:rsid w:val="001F1E32"/>
    <w:rsid w:val="001F26C5"/>
    <w:rsid w:val="001F7537"/>
    <w:rsid w:val="00204007"/>
    <w:rsid w:val="00207EB3"/>
    <w:rsid w:val="00217899"/>
    <w:rsid w:val="002257D8"/>
    <w:rsid w:val="002341A3"/>
    <w:rsid w:val="00234D7E"/>
    <w:rsid w:val="0023570C"/>
    <w:rsid w:val="00256E32"/>
    <w:rsid w:val="00262365"/>
    <w:rsid w:val="002628A5"/>
    <w:rsid w:val="00263E88"/>
    <w:rsid w:val="00282174"/>
    <w:rsid w:val="00285CFE"/>
    <w:rsid w:val="00286411"/>
    <w:rsid w:val="00292E5D"/>
    <w:rsid w:val="002A4B25"/>
    <w:rsid w:val="002A56AF"/>
    <w:rsid w:val="002A629F"/>
    <w:rsid w:val="002B0BC0"/>
    <w:rsid w:val="002B681D"/>
    <w:rsid w:val="002C4C3B"/>
    <w:rsid w:val="002C4DEC"/>
    <w:rsid w:val="002D1391"/>
    <w:rsid w:val="002D3EBE"/>
    <w:rsid w:val="002F3E23"/>
    <w:rsid w:val="002F4C6F"/>
    <w:rsid w:val="003073D7"/>
    <w:rsid w:val="003109FC"/>
    <w:rsid w:val="00310CB2"/>
    <w:rsid w:val="00312EBF"/>
    <w:rsid w:val="003260CC"/>
    <w:rsid w:val="00340155"/>
    <w:rsid w:val="00340A2F"/>
    <w:rsid w:val="0034196E"/>
    <w:rsid w:val="00342F64"/>
    <w:rsid w:val="00345A22"/>
    <w:rsid w:val="003522D1"/>
    <w:rsid w:val="00356C96"/>
    <w:rsid w:val="0036135F"/>
    <w:rsid w:val="00367602"/>
    <w:rsid w:val="00391BC0"/>
    <w:rsid w:val="0039296D"/>
    <w:rsid w:val="003A0B87"/>
    <w:rsid w:val="003A27CF"/>
    <w:rsid w:val="003B19D6"/>
    <w:rsid w:val="003D11B4"/>
    <w:rsid w:val="003D5682"/>
    <w:rsid w:val="003D5DC5"/>
    <w:rsid w:val="00402FFD"/>
    <w:rsid w:val="00406C5D"/>
    <w:rsid w:val="00410F46"/>
    <w:rsid w:val="00411B27"/>
    <w:rsid w:val="004210F5"/>
    <w:rsid w:val="00422C83"/>
    <w:rsid w:val="0042753E"/>
    <w:rsid w:val="004302C2"/>
    <w:rsid w:val="00435D30"/>
    <w:rsid w:val="00437E7D"/>
    <w:rsid w:val="00443403"/>
    <w:rsid w:val="004508EA"/>
    <w:rsid w:val="00455C0F"/>
    <w:rsid w:val="004568D5"/>
    <w:rsid w:val="00460226"/>
    <w:rsid w:val="00461001"/>
    <w:rsid w:val="00466C3A"/>
    <w:rsid w:val="00473399"/>
    <w:rsid w:val="00474BF1"/>
    <w:rsid w:val="00480DB1"/>
    <w:rsid w:val="00482CA2"/>
    <w:rsid w:val="00483EE0"/>
    <w:rsid w:val="00485751"/>
    <w:rsid w:val="0048761F"/>
    <w:rsid w:val="004879FF"/>
    <w:rsid w:val="0049294E"/>
    <w:rsid w:val="00497C34"/>
    <w:rsid w:val="004B1548"/>
    <w:rsid w:val="004C3205"/>
    <w:rsid w:val="004C67E4"/>
    <w:rsid w:val="004C7442"/>
    <w:rsid w:val="004C769F"/>
    <w:rsid w:val="004D7C68"/>
    <w:rsid w:val="004E2ECE"/>
    <w:rsid w:val="004E6315"/>
    <w:rsid w:val="00504EBD"/>
    <w:rsid w:val="00506929"/>
    <w:rsid w:val="005105C0"/>
    <w:rsid w:val="00535AF1"/>
    <w:rsid w:val="00535D9C"/>
    <w:rsid w:val="00536CAB"/>
    <w:rsid w:val="00540469"/>
    <w:rsid w:val="0056409B"/>
    <w:rsid w:val="00565B5A"/>
    <w:rsid w:val="00574581"/>
    <w:rsid w:val="00592FEC"/>
    <w:rsid w:val="0059648F"/>
    <w:rsid w:val="00596847"/>
    <w:rsid w:val="005A2431"/>
    <w:rsid w:val="005B11F9"/>
    <w:rsid w:val="005B2263"/>
    <w:rsid w:val="005C2289"/>
    <w:rsid w:val="005C2770"/>
    <w:rsid w:val="005C59DE"/>
    <w:rsid w:val="005C6DE3"/>
    <w:rsid w:val="005D1987"/>
    <w:rsid w:val="005E1341"/>
    <w:rsid w:val="005E2124"/>
    <w:rsid w:val="005E642B"/>
    <w:rsid w:val="005F2A6B"/>
    <w:rsid w:val="005F4E1F"/>
    <w:rsid w:val="00601E80"/>
    <w:rsid w:val="00603105"/>
    <w:rsid w:val="00605761"/>
    <w:rsid w:val="006132CB"/>
    <w:rsid w:val="00615A4E"/>
    <w:rsid w:val="00616656"/>
    <w:rsid w:val="006272E7"/>
    <w:rsid w:val="00646454"/>
    <w:rsid w:val="00653D8B"/>
    <w:rsid w:val="00663E30"/>
    <w:rsid w:val="00672571"/>
    <w:rsid w:val="00676F85"/>
    <w:rsid w:val="006819A6"/>
    <w:rsid w:val="006836D4"/>
    <w:rsid w:val="006854C8"/>
    <w:rsid w:val="006915F1"/>
    <w:rsid w:val="0069570C"/>
    <w:rsid w:val="006A2803"/>
    <w:rsid w:val="006A2E17"/>
    <w:rsid w:val="006A33BF"/>
    <w:rsid w:val="006A35A9"/>
    <w:rsid w:val="006B2B9A"/>
    <w:rsid w:val="006C2756"/>
    <w:rsid w:val="006C2AD9"/>
    <w:rsid w:val="006D2474"/>
    <w:rsid w:val="006D4317"/>
    <w:rsid w:val="006E02AD"/>
    <w:rsid w:val="006E0677"/>
    <w:rsid w:val="006F4E57"/>
    <w:rsid w:val="006F7BC0"/>
    <w:rsid w:val="00700598"/>
    <w:rsid w:val="00707360"/>
    <w:rsid w:val="00707F9F"/>
    <w:rsid w:val="00713A8F"/>
    <w:rsid w:val="00714C41"/>
    <w:rsid w:val="00720821"/>
    <w:rsid w:val="007233E1"/>
    <w:rsid w:val="00723A6F"/>
    <w:rsid w:val="00725E0A"/>
    <w:rsid w:val="00730BB1"/>
    <w:rsid w:val="00730E67"/>
    <w:rsid w:val="007311ED"/>
    <w:rsid w:val="00744682"/>
    <w:rsid w:val="007508BD"/>
    <w:rsid w:val="007540AA"/>
    <w:rsid w:val="007553F2"/>
    <w:rsid w:val="0075567B"/>
    <w:rsid w:val="00757291"/>
    <w:rsid w:val="00765DD8"/>
    <w:rsid w:val="00765E4F"/>
    <w:rsid w:val="00767712"/>
    <w:rsid w:val="007828B1"/>
    <w:rsid w:val="00783E3B"/>
    <w:rsid w:val="00787892"/>
    <w:rsid w:val="00787D45"/>
    <w:rsid w:val="00791459"/>
    <w:rsid w:val="00793BBB"/>
    <w:rsid w:val="0079729F"/>
    <w:rsid w:val="007A08C7"/>
    <w:rsid w:val="007A69C0"/>
    <w:rsid w:val="007A6FB9"/>
    <w:rsid w:val="007B02A7"/>
    <w:rsid w:val="007B4C69"/>
    <w:rsid w:val="007B7C37"/>
    <w:rsid w:val="007C4227"/>
    <w:rsid w:val="007C5226"/>
    <w:rsid w:val="007C6B7C"/>
    <w:rsid w:val="007D18E4"/>
    <w:rsid w:val="007E2FFA"/>
    <w:rsid w:val="007F6C55"/>
    <w:rsid w:val="00804D47"/>
    <w:rsid w:val="008062B2"/>
    <w:rsid w:val="00811AF4"/>
    <w:rsid w:val="00817A3D"/>
    <w:rsid w:val="00824822"/>
    <w:rsid w:val="00830455"/>
    <w:rsid w:val="00830E21"/>
    <w:rsid w:val="00832D91"/>
    <w:rsid w:val="008426CA"/>
    <w:rsid w:val="008446B1"/>
    <w:rsid w:val="008514AF"/>
    <w:rsid w:val="00861833"/>
    <w:rsid w:val="00874EB7"/>
    <w:rsid w:val="008836F9"/>
    <w:rsid w:val="00883A09"/>
    <w:rsid w:val="008A5FDA"/>
    <w:rsid w:val="008A786A"/>
    <w:rsid w:val="008B152E"/>
    <w:rsid w:val="008B735B"/>
    <w:rsid w:val="008D0DC9"/>
    <w:rsid w:val="008E1DCD"/>
    <w:rsid w:val="008E33DF"/>
    <w:rsid w:val="00900EAF"/>
    <w:rsid w:val="00911C74"/>
    <w:rsid w:val="00930740"/>
    <w:rsid w:val="00931C40"/>
    <w:rsid w:val="00942A02"/>
    <w:rsid w:val="00954C13"/>
    <w:rsid w:val="00955C53"/>
    <w:rsid w:val="00955D7F"/>
    <w:rsid w:val="009709C7"/>
    <w:rsid w:val="009761C4"/>
    <w:rsid w:val="00986673"/>
    <w:rsid w:val="00986B27"/>
    <w:rsid w:val="009876E4"/>
    <w:rsid w:val="00990634"/>
    <w:rsid w:val="00990779"/>
    <w:rsid w:val="00995268"/>
    <w:rsid w:val="009B27F3"/>
    <w:rsid w:val="009D70CC"/>
    <w:rsid w:val="009D7D7C"/>
    <w:rsid w:val="009E4136"/>
    <w:rsid w:val="009F1C21"/>
    <w:rsid w:val="00A01FE0"/>
    <w:rsid w:val="00A2261C"/>
    <w:rsid w:val="00A3145A"/>
    <w:rsid w:val="00A335A7"/>
    <w:rsid w:val="00A37082"/>
    <w:rsid w:val="00A474B2"/>
    <w:rsid w:val="00A615F2"/>
    <w:rsid w:val="00A63EC8"/>
    <w:rsid w:val="00A70D80"/>
    <w:rsid w:val="00A74579"/>
    <w:rsid w:val="00A804EB"/>
    <w:rsid w:val="00A81474"/>
    <w:rsid w:val="00A8542D"/>
    <w:rsid w:val="00A86271"/>
    <w:rsid w:val="00A92D48"/>
    <w:rsid w:val="00A92E54"/>
    <w:rsid w:val="00AA6A9D"/>
    <w:rsid w:val="00AA7693"/>
    <w:rsid w:val="00AC37FE"/>
    <w:rsid w:val="00AC3983"/>
    <w:rsid w:val="00AC3B50"/>
    <w:rsid w:val="00AC62FF"/>
    <w:rsid w:val="00AC6DD3"/>
    <w:rsid w:val="00AD205E"/>
    <w:rsid w:val="00AD37B4"/>
    <w:rsid w:val="00AE1B21"/>
    <w:rsid w:val="00AE6EBF"/>
    <w:rsid w:val="00AF2111"/>
    <w:rsid w:val="00AF3867"/>
    <w:rsid w:val="00AF4F45"/>
    <w:rsid w:val="00B01C9B"/>
    <w:rsid w:val="00B04C06"/>
    <w:rsid w:val="00B06D18"/>
    <w:rsid w:val="00B07746"/>
    <w:rsid w:val="00B36802"/>
    <w:rsid w:val="00B47F0F"/>
    <w:rsid w:val="00B53E74"/>
    <w:rsid w:val="00B70574"/>
    <w:rsid w:val="00B71239"/>
    <w:rsid w:val="00B73614"/>
    <w:rsid w:val="00B81E4E"/>
    <w:rsid w:val="00B90C01"/>
    <w:rsid w:val="00B91FFB"/>
    <w:rsid w:val="00B92234"/>
    <w:rsid w:val="00BA1E4A"/>
    <w:rsid w:val="00BB318D"/>
    <w:rsid w:val="00BB7411"/>
    <w:rsid w:val="00BB7D63"/>
    <w:rsid w:val="00BE1396"/>
    <w:rsid w:val="00BE1653"/>
    <w:rsid w:val="00BE18B0"/>
    <w:rsid w:val="00BF4200"/>
    <w:rsid w:val="00BF45E3"/>
    <w:rsid w:val="00BF6BA0"/>
    <w:rsid w:val="00C051ED"/>
    <w:rsid w:val="00C10F60"/>
    <w:rsid w:val="00C233B7"/>
    <w:rsid w:val="00C23CC9"/>
    <w:rsid w:val="00C30C00"/>
    <w:rsid w:val="00C4639B"/>
    <w:rsid w:val="00C47201"/>
    <w:rsid w:val="00C477CC"/>
    <w:rsid w:val="00C50D3D"/>
    <w:rsid w:val="00C53BFE"/>
    <w:rsid w:val="00C6246D"/>
    <w:rsid w:val="00C70A46"/>
    <w:rsid w:val="00C70F6E"/>
    <w:rsid w:val="00C72C49"/>
    <w:rsid w:val="00C87B11"/>
    <w:rsid w:val="00C92570"/>
    <w:rsid w:val="00C95E53"/>
    <w:rsid w:val="00C97AFB"/>
    <w:rsid w:val="00CA262C"/>
    <w:rsid w:val="00CA4DFA"/>
    <w:rsid w:val="00CB214E"/>
    <w:rsid w:val="00CB7CE3"/>
    <w:rsid w:val="00CD1A42"/>
    <w:rsid w:val="00CE044F"/>
    <w:rsid w:val="00CE5709"/>
    <w:rsid w:val="00CE5C7C"/>
    <w:rsid w:val="00CE6020"/>
    <w:rsid w:val="00CE60F3"/>
    <w:rsid w:val="00CF4DB5"/>
    <w:rsid w:val="00CF5DBC"/>
    <w:rsid w:val="00CF7917"/>
    <w:rsid w:val="00D007BC"/>
    <w:rsid w:val="00D03F4C"/>
    <w:rsid w:val="00D05A13"/>
    <w:rsid w:val="00D1078A"/>
    <w:rsid w:val="00D13359"/>
    <w:rsid w:val="00D26E30"/>
    <w:rsid w:val="00D45ADE"/>
    <w:rsid w:val="00D5178C"/>
    <w:rsid w:val="00D542BA"/>
    <w:rsid w:val="00D65288"/>
    <w:rsid w:val="00D661A5"/>
    <w:rsid w:val="00D729CB"/>
    <w:rsid w:val="00D729EB"/>
    <w:rsid w:val="00D75BDF"/>
    <w:rsid w:val="00D76F2C"/>
    <w:rsid w:val="00D77743"/>
    <w:rsid w:val="00D800BD"/>
    <w:rsid w:val="00D81375"/>
    <w:rsid w:val="00D83320"/>
    <w:rsid w:val="00D92E38"/>
    <w:rsid w:val="00D94F5D"/>
    <w:rsid w:val="00DA6285"/>
    <w:rsid w:val="00DB216F"/>
    <w:rsid w:val="00DB497D"/>
    <w:rsid w:val="00DD2BE8"/>
    <w:rsid w:val="00DD5138"/>
    <w:rsid w:val="00DD59AF"/>
    <w:rsid w:val="00DE04BA"/>
    <w:rsid w:val="00DE6631"/>
    <w:rsid w:val="00DE6F9E"/>
    <w:rsid w:val="00E0031E"/>
    <w:rsid w:val="00E012C3"/>
    <w:rsid w:val="00E04B8C"/>
    <w:rsid w:val="00E11B4F"/>
    <w:rsid w:val="00E1789A"/>
    <w:rsid w:val="00E40130"/>
    <w:rsid w:val="00E568AC"/>
    <w:rsid w:val="00E57317"/>
    <w:rsid w:val="00E63E65"/>
    <w:rsid w:val="00E652AB"/>
    <w:rsid w:val="00E7067D"/>
    <w:rsid w:val="00E7249A"/>
    <w:rsid w:val="00E74F2F"/>
    <w:rsid w:val="00E95A42"/>
    <w:rsid w:val="00E96530"/>
    <w:rsid w:val="00EA3A09"/>
    <w:rsid w:val="00EA43BB"/>
    <w:rsid w:val="00EB0B99"/>
    <w:rsid w:val="00EB3B94"/>
    <w:rsid w:val="00EB4090"/>
    <w:rsid w:val="00EB4D55"/>
    <w:rsid w:val="00EB6D34"/>
    <w:rsid w:val="00EC60FA"/>
    <w:rsid w:val="00ED461C"/>
    <w:rsid w:val="00ED4D77"/>
    <w:rsid w:val="00ED6DBB"/>
    <w:rsid w:val="00EE2030"/>
    <w:rsid w:val="00EE270A"/>
    <w:rsid w:val="00F03918"/>
    <w:rsid w:val="00F03ABC"/>
    <w:rsid w:val="00F040C3"/>
    <w:rsid w:val="00F144B6"/>
    <w:rsid w:val="00F146CD"/>
    <w:rsid w:val="00F172EC"/>
    <w:rsid w:val="00F17600"/>
    <w:rsid w:val="00F23D3B"/>
    <w:rsid w:val="00F302C7"/>
    <w:rsid w:val="00F32DC4"/>
    <w:rsid w:val="00F336D1"/>
    <w:rsid w:val="00F40A61"/>
    <w:rsid w:val="00F62977"/>
    <w:rsid w:val="00F747B2"/>
    <w:rsid w:val="00F77729"/>
    <w:rsid w:val="00FA1B26"/>
    <w:rsid w:val="00FA4CDB"/>
    <w:rsid w:val="00FC0C67"/>
    <w:rsid w:val="00FC266F"/>
    <w:rsid w:val="00FC3331"/>
    <w:rsid w:val="00FC3C88"/>
    <w:rsid w:val="00FC3CB8"/>
    <w:rsid w:val="00FD127E"/>
    <w:rsid w:val="00FD219A"/>
    <w:rsid w:val="00FD42E4"/>
    <w:rsid w:val="00FD5696"/>
    <w:rsid w:val="00FD7790"/>
    <w:rsid w:val="00FD7E93"/>
    <w:rsid w:val="00FE36A5"/>
    <w:rsid w:val="00FE56E7"/>
    <w:rsid w:val="00FE5DF5"/>
    <w:rsid w:val="00FF25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114549"/>
  <w15:chartTrackingRefBased/>
  <w15:docId w15:val="{B2E1F44D-D196-4C08-BB00-BB138B45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757B"/>
    <w:pPr>
      <w:spacing w:line="256" w:lineRule="auto"/>
    </w:pPr>
    <w:rPr>
      <w:rFonts w:ascii="Calibri" w:eastAsia="Calibri" w:hAnsi="Calibri" w:cs="Times New Roman"/>
    </w:rPr>
  </w:style>
  <w:style w:type="paragraph" w:styleId="Nagwek1">
    <w:name w:val="heading 1"/>
    <w:aliases w:val="Nagłówek 1 Znak1,Nagłówek 1 Znak Znak"/>
    <w:basedOn w:val="Normalny"/>
    <w:next w:val="Normalny"/>
    <w:link w:val="Nagwek1Znak"/>
    <w:qFormat/>
    <w:rsid w:val="0056409B"/>
    <w:pPr>
      <w:widowControl w:val="0"/>
      <w:numPr>
        <w:numId w:val="1"/>
      </w:numPr>
      <w:spacing w:before="240" w:after="240" w:line="360" w:lineRule="auto"/>
      <w:outlineLvl w:val="0"/>
    </w:pPr>
    <w:rPr>
      <w:b/>
      <w:caps/>
      <w:lang w:val="x-none"/>
    </w:rPr>
  </w:style>
  <w:style w:type="paragraph" w:styleId="Nagwek2">
    <w:name w:val="heading 2"/>
    <w:aliases w:val="ASAPHeading 2,Numbered - 2,h 3,ICL,Heading 2a,H2,PA Major Section,l2,Headline 2,h2,2,headi,heading2,h21,h22,21,kopregel 2,Titre m,Heading 10"/>
    <w:basedOn w:val="Normalny"/>
    <w:next w:val="Normalny"/>
    <w:link w:val="Nagwek2Znak"/>
    <w:unhideWhenUsed/>
    <w:qFormat/>
    <w:rsid w:val="0056409B"/>
    <w:pPr>
      <w:keepNext/>
      <w:tabs>
        <w:tab w:val="right" w:pos="9552"/>
      </w:tabs>
      <w:spacing w:before="120" w:after="0" w:line="260" w:lineRule="atLeast"/>
      <w:outlineLvl w:val="1"/>
    </w:pPr>
    <w:rPr>
      <w:rFonts w:ascii="Tahoma" w:eastAsia="Times New Roman" w:hAnsi="Tahoma"/>
      <w:b/>
      <w:sz w:val="20"/>
      <w:szCs w:val="20"/>
      <w:lang w:val="x-none" w:eastAsia="pl-PL"/>
    </w:rPr>
  </w:style>
  <w:style w:type="paragraph" w:styleId="Nagwek3">
    <w:name w:val="heading 3"/>
    <w:basedOn w:val="Normalny"/>
    <w:next w:val="Normalny"/>
    <w:link w:val="Nagwek3Znak"/>
    <w:semiHidden/>
    <w:unhideWhenUsed/>
    <w:qFormat/>
    <w:rsid w:val="0056409B"/>
    <w:pPr>
      <w:keepNext/>
      <w:spacing w:after="0" w:line="360" w:lineRule="auto"/>
      <w:ind w:left="5664" w:firstLine="708"/>
      <w:jc w:val="center"/>
      <w:outlineLvl w:val="2"/>
    </w:pPr>
    <w:rPr>
      <w:rFonts w:ascii="Times New Roman" w:eastAsia="Times New Roman" w:hAnsi="Times New Roman"/>
      <w:sz w:val="24"/>
      <w:szCs w:val="20"/>
      <w:lang w:val="x-none" w:eastAsia="pl-PL"/>
    </w:rPr>
  </w:style>
  <w:style w:type="paragraph" w:styleId="Nagwek4">
    <w:name w:val="heading 4"/>
    <w:basedOn w:val="Normalny"/>
    <w:next w:val="Normalny"/>
    <w:link w:val="Nagwek4Znak"/>
    <w:autoRedefine/>
    <w:semiHidden/>
    <w:unhideWhenUsed/>
    <w:qFormat/>
    <w:rsid w:val="0056409B"/>
    <w:pPr>
      <w:keepNext/>
      <w:spacing w:after="0" w:line="240" w:lineRule="auto"/>
      <w:jc w:val="both"/>
      <w:outlineLvl w:val="3"/>
    </w:pPr>
    <w:rPr>
      <w:rFonts w:ascii="Tahoma" w:eastAsia="Times New Roman" w:hAnsi="Tahoma"/>
      <w:b/>
      <w:sz w:val="20"/>
      <w:szCs w:val="20"/>
      <w:lang w:val="x-none" w:eastAsia="pl-PL"/>
    </w:rPr>
  </w:style>
  <w:style w:type="paragraph" w:styleId="Nagwek5">
    <w:name w:val="heading 5"/>
    <w:basedOn w:val="Normalny"/>
    <w:next w:val="Normalny"/>
    <w:link w:val="Nagwek5Znak1"/>
    <w:unhideWhenUsed/>
    <w:qFormat/>
    <w:rsid w:val="0056409B"/>
    <w:pPr>
      <w:keepNext/>
      <w:spacing w:after="0" w:line="360" w:lineRule="auto"/>
      <w:jc w:val="center"/>
      <w:outlineLvl w:val="4"/>
    </w:pPr>
    <w:rPr>
      <w:rFonts w:ascii="Times New Roman" w:eastAsia="Times New Roman" w:hAnsi="Times New Roman"/>
      <w:b/>
      <w:sz w:val="32"/>
      <w:szCs w:val="20"/>
      <w:lang w:val="x-none" w:eastAsia="pl-PL"/>
    </w:rPr>
  </w:style>
  <w:style w:type="paragraph" w:styleId="Nagwek6">
    <w:name w:val="heading 6"/>
    <w:basedOn w:val="Normalny"/>
    <w:next w:val="Normalny"/>
    <w:link w:val="Nagwek6Znak"/>
    <w:semiHidden/>
    <w:unhideWhenUsed/>
    <w:qFormat/>
    <w:rsid w:val="0056409B"/>
    <w:pPr>
      <w:keepNext/>
      <w:spacing w:after="0" w:line="240" w:lineRule="auto"/>
      <w:jc w:val="center"/>
      <w:outlineLvl w:val="5"/>
    </w:pPr>
    <w:rPr>
      <w:rFonts w:ascii="Arial" w:eastAsia="Times New Roman" w:hAnsi="Arial"/>
      <w:b/>
      <w:sz w:val="20"/>
      <w:szCs w:val="20"/>
      <w:lang w:val="x-none" w:eastAsia="pl-PL"/>
    </w:rPr>
  </w:style>
  <w:style w:type="paragraph" w:styleId="Nagwek7">
    <w:name w:val="heading 7"/>
    <w:basedOn w:val="Normalny"/>
    <w:next w:val="Normalny"/>
    <w:link w:val="Nagwek7Znak"/>
    <w:uiPriority w:val="99"/>
    <w:semiHidden/>
    <w:unhideWhenUsed/>
    <w:qFormat/>
    <w:rsid w:val="0056409B"/>
    <w:pPr>
      <w:keepNext/>
      <w:spacing w:after="0" w:line="240" w:lineRule="auto"/>
      <w:jc w:val="center"/>
      <w:outlineLvl w:val="6"/>
    </w:pPr>
    <w:rPr>
      <w:rFonts w:ascii="Times New Roman" w:eastAsia="Times New Roman" w:hAnsi="Times New Roman"/>
      <w:b/>
      <w:i/>
      <w:smallCaps/>
      <w:sz w:val="32"/>
      <w:szCs w:val="20"/>
      <w:lang w:val="x-none" w:eastAsia="pl-PL"/>
    </w:rPr>
  </w:style>
  <w:style w:type="paragraph" w:styleId="Nagwek9">
    <w:name w:val="heading 9"/>
    <w:basedOn w:val="Normalny"/>
    <w:next w:val="Normalny"/>
    <w:link w:val="Nagwek9Znak"/>
    <w:uiPriority w:val="99"/>
    <w:semiHidden/>
    <w:unhideWhenUsed/>
    <w:qFormat/>
    <w:rsid w:val="0056409B"/>
    <w:pPr>
      <w:keepNext/>
      <w:spacing w:after="0" w:line="240" w:lineRule="auto"/>
      <w:jc w:val="center"/>
      <w:outlineLvl w:val="8"/>
    </w:pPr>
    <w:rPr>
      <w:rFonts w:ascii="Times New Roman" w:eastAsia="Times New Roman" w:hAnsi="Times New Roman"/>
      <w:b/>
      <w:smallCaps/>
      <w:sz w:val="32"/>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1,Nagłówek 1 Znak Znak Znak1"/>
    <w:basedOn w:val="Domylnaczcionkaakapitu"/>
    <w:link w:val="Nagwek1"/>
    <w:rsid w:val="0056409B"/>
    <w:rPr>
      <w:rFonts w:ascii="Calibri" w:eastAsia="Calibri" w:hAnsi="Calibri" w:cs="Times New Roman"/>
      <w:b/>
      <w:caps/>
      <w:lang w:val="x-none"/>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basedOn w:val="Domylnaczcionkaakapitu"/>
    <w:link w:val="Nagwek2"/>
    <w:rsid w:val="0056409B"/>
    <w:rPr>
      <w:rFonts w:ascii="Tahoma" w:eastAsia="Times New Roman" w:hAnsi="Tahoma" w:cs="Times New Roman"/>
      <w:b/>
      <w:sz w:val="20"/>
      <w:szCs w:val="20"/>
      <w:lang w:val="x-none" w:eastAsia="pl-PL"/>
    </w:rPr>
  </w:style>
  <w:style w:type="character" w:customStyle="1" w:styleId="Nagwek3Znak">
    <w:name w:val="Nagłówek 3 Znak"/>
    <w:basedOn w:val="Domylnaczcionkaakapitu"/>
    <w:link w:val="Nagwek3"/>
    <w:semiHidden/>
    <w:rsid w:val="0056409B"/>
    <w:rPr>
      <w:rFonts w:ascii="Times New Roman" w:eastAsia="Times New Roman" w:hAnsi="Times New Roman" w:cs="Times New Roman"/>
      <w:sz w:val="24"/>
      <w:szCs w:val="20"/>
      <w:lang w:val="x-none" w:eastAsia="pl-PL"/>
    </w:rPr>
  </w:style>
  <w:style w:type="character" w:customStyle="1" w:styleId="Nagwek4Znak">
    <w:name w:val="Nagłówek 4 Znak"/>
    <w:basedOn w:val="Domylnaczcionkaakapitu"/>
    <w:link w:val="Nagwek4"/>
    <w:semiHidden/>
    <w:rsid w:val="0056409B"/>
    <w:rPr>
      <w:rFonts w:ascii="Tahoma" w:eastAsia="Times New Roman" w:hAnsi="Tahoma" w:cs="Times New Roman"/>
      <w:b/>
      <w:sz w:val="20"/>
      <w:szCs w:val="20"/>
      <w:lang w:val="x-none" w:eastAsia="pl-PL"/>
    </w:rPr>
  </w:style>
  <w:style w:type="character" w:customStyle="1" w:styleId="Nagwek5Znak">
    <w:name w:val="Nagłówek 5 Znak"/>
    <w:basedOn w:val="Domylnaczcionkaakapitu"/>
    <w:semiHidden/>
    <w:rsid w:val="0056409B"/>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semiHidden/>
    <w:rsid w:val="0056409B"/>
    <w:rPr>
      <w:rFonts w:ascii="Arial" w:eastAsia="Times New Roman" w:hAnsi="Arial" w:cs="Times New Roman"/>
      <w:b/>
      <w:sz w:val="20"/>
      <w:szCs w:val="20"/>
      <w:lang w:val="x-none" w:eastAsia="pl-PL"/>
    </w:rPr>
  </w:style>
  <w:style w:type="character" w:customStyle="1" w:styleId="Nagwek7Znak">
    <w:name w:val="Nagłówek 7 Znak"/>
    <w:basedOn w:val="Domylnaczcionkaakapitu"/>
    <w:link w:val="Nagwek7"/>
    <w:uiPriority w:val="99"/>
    <w:semiHidden/>
    <w:rsid w:val="0056409B"/>
    <w:rPr>
      <w:rFonts w:ascii="Times New Roman" w:eastAsia="Times New Roman" w:hAnsi="Times New Roman" w:cs="Times New Roman"/>
      <w:b/>
      <w:i/>
      <w:smallCaps/>
      <w:sz w:val="32"/>
      <w:szCs w:val="20"/>
      <w:lang w:val="x-none" w:eastAsia="pl-PL"/>
    </w:rPr>
  </w:style>
  <w:style w:type="character" w:customStyle="1" w:styleId="Nagwek9Znak">
    <w:name w:val="Nagłówek 9 Znak"/>
    <w:basedOn w:val="Domylnaczcionkaakapitu"/>
    <w:link w:val="Nagwek9"/>
    <w:uiPriority w:val="99"/>
    <w:semiHidden/>
    <w:rsid w:val="0056409B"/>
    <w:rPr>
      <w:rFonts w:ascii="Times New Roman" w:eastAsia="Times New Roman" w:hAnsi="Times New Roman" w:cs="Times New Roman"/>
      <w:b/>
      <w:smallCaps/>
      <w:sz w:val="32"/>
      <w:szCs w:val="20"/>
      <w:lang w:val="x-none" w:eastAsia="pl-PL"/>
    </w:rPr>
  </w:style>
  <w:style w:type="character" w:styleId="Hipercze">
    <w:name w:val="Hyperlink"/>
    <w:uiPriority w:val="99"/>
    <w:unhideWhenUsed/>
    <w:rsid w:val="0056409B"/>
    <w:rPr>
      <w:color w:val="0000FF"/>
      <w:u w:val="single"/>
    </w:rPr>
  </w:style>
  <w:style w:type="character" w:styleId="UyteHipercze">
    <w:name w:val="FollowedHyperlink"/>
    <w:semiHidden/>
    <w:unhideWhenUsed/>
    <w:rsid w:val="0056409B"/>
    <w:rPr>
      <w:color w:val="800080"/>
      <w:u w:val="single"/>
    </w:rPr>
  </w:style>
  <w:style w:type="character" w:customStyle="1" w:styleId="Nagwek1Znak2">
    <w:name w:val="Nagłówek 1 Znak2"/>
    <w:aliases w:val="Nagłówek 1 Znak1 Znak,Nagłówek 1 Znak Znak Znak"/>
    <w:rsid w:val="0056409B"/>
    <w:rPr>
      <w:rFonts w:ascii="Cambria" w:eastAsia="Times New Roman" w:hAnsi="Cambria" w:cs="Times New Roman" w:hint="default"/>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56409B"/>
    <w:rPr>
      <w:rFonts w:ascii="Cambria" w:eastAsia="Times New Roman" w:hAnsi="Cambria" w:cs="Times New Roman" w:hint="default"/>
      <w:b/>
      <w:bCs/>
      <w:color w:val="4F81BD"/>
      <w:sz w:val="26"/>
      <w:szCs w:val="26"/>
      <w:lang w:eastAsia="en-US"/>
    </w:rPr>
  </w:style>
  <w:style w:type="character" w:styleId="Pogrubienie">
    <w:name w:val="Strong"/>
    <w:uiPriority w:val="22"/>
    <w:qFormat/>
    <w:rsid w:val="0056409B"/>
    <w:rPr>
      <w:b/>
      <w:bCs w:val="0"/>
    </w:rPr>
  </w:style>
  <w:style w:type="paragraph" w:customStyle="1" w:styleId="msonormal0">
    <w:name w:val="msonormal"/>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unhideWhenUsed/>
    <w:qFormat/>
    <w:rsid w:val="00900EAF"/>
    <w:pPr>
      <w:shd w:val="clear" w:color="auto" w:fill="D9D9D9" w:themeFill="background1" w:themeFillShade="D9"/>
      <w:tabs>
        <w:tab w:val="left" w:pos="902"/>
        <w:tab w:val="right" w:leader="dot" w:pos="9736"/>
      </w:tabs>
      <w:spacing w:after="0" w:line="276"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unhideWhenUsed/>
    <w:qFormat/>
    <w:rsid w:val="00CB214E"/>
    <w:pPr>
      <w:tabs>
        <w:tab w:val="right" w:leader="dot" w:pos="9736"/>
      </w:tabs>
      <w:spacing w:after="120" w:line="276" w:lineRule="auto"/>
    </w:pPr>
    <w:rPr>
      <w:rFonts w:ascii="Times New Roman" w:eastAsia="Times New Roman" w:hAnsi="Times New Roman"/>
      <w:sz w:val="20"/>
      <w:szCs w:val="20"/>
      <w:lang w:eastAsia="pl-PL"/>
    </w:rPr>
  </w:style>
  <w:style w:type="paragraph" w:styleId="Spistreci3">
    <w:name w:val="toc 3"/>
    <w:basedOn w:val="Normalny"/>
    <w:next w:val="Normalny"/>
    <w:autoRedefine/>
    <w:uiPriority w:val="39"/>
    <w:semiHidden/>
    <w:unhideWhenUsed/>
    <w:rsid w:val="0056409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semiHidden/>
    <w:unhideWhenUsed/>
    <w:qFormat/>
    <w:rsid w:val="0056409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semiHidden/>
    <w:unhideWhenUsed/>
    <w:rsid w:val="0056409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semiHidden/>
    <w:unhideWhenUsed/>
    <w:rsid w:val="0056409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semiHidden/>
    <w:unhideWhenUsed/>
    <w:rsid w:val="0056409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semiHidden/>
    <w:unhideWhenUsed/>
    <w:rsid w:val="0056409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semiHidden/>
    <w:unhideWhenUsed/>
    <w:rsid w:val="0056409B"/>
    <w:pPr>
      <w:spacing w:after="0" w:line="240" w:lineRule="auto"/>
      <w:ind w:left="1600"/>
    </w:pPr>
    <w:rPr>
      <w:rFonts w:ascii="Times New Roman" w:eastAsia="Times New Roman" w:hAnsi="Times New Roman"/>
      <w:sz w:val="20"/>
      <w:szCs w:val="20"/>
      <w:lang w:eastAsia="pl-PL"/>
    </w:rPr>
  </w:style>
  <w:style w:type="paragraph" w:styleId="Wcicienormalne">
    <w:name w:val="Normal Indent"/>
    <w:basedOn w:val="Normalny"/>
    <w:uiPriority w:val="99"/>
    <w:semiHidden/>
    <w:unhideWhenUsed/>
    <w:rsid w:val="0056409B"/>
    <w:pPr>
      <w:spacing w:after="0" w:line="240" w:lineRule="auto"/>
      <w:ind w:left="708"/>
    </w:pPr>
    <w:rPr>
      <w:rFonts w:ascii="Arial" w:eastAsia="Times New Roman" w:hAnsi="Arial"/>
      <w:sz w:val="20"/>
      <w:szCs w:val="20"/>
      <w:lang w:val="en-GB"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semiHidden/>
    <w:locked/>
    <w:rsid w:val="0056409B"/>
    <w:rPr>
      <w:rFonts w:ascii="Times New Roman" w:eastAsia="Times New Roman" w:hAnsi="Times New Roman" w:cs="Times New Roman"/>
      <w:lang w:val="x-none"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semiHidden/>
    <w:unhideWhenUsed/>
    <w:rsid w:val="0056409B"/>
    <w:pPr>
      <w:suppressAutoHyphens/>
      <w:spacing w:after="0" w:line="240" w:lineRule="auto"/>
    </w:pPr>
    <w:rPr>
      <w:rFonts w:ascii="Times New Roman" w:eastAsia="Times New Roman" w:hAnsi="Times New Roman"/>
      <w:lang w:val="x-none"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uiPriority w:val="99"/>
    <w:semiHidden/>
    <w:rsid w:val="0056409B"/>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56409B"/>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basedOn w:val="Domylnaczcionkaakapitu"/>
    <w:link w:val="Tekstkomentarza"/>
    <w:uiPriority w:val="99"/>
    <w:semiHidden/>
    <w:rsid w:val="0056409B"/>
    <w:rPr>
      <w:rFonts w:ascii="Times New Roman" w:eastAsia="Times New Roman" w:hAnsi="Times New Roman" w:cs="Times New Roman"/>
      <w:sz w:val="20"/>
      <w:szCs w:val="20"/>
      <w:lang w:val="x-none" w:eastAsia="pl-PL"/>
    </w:rPr>
  </w:style>
  <w:style w:type="paragraph" w:styleId="Nagwek">
    <w:name w:val="header"/>
    <w:basedOn w:val="Normalny"/>
    <w:link w:val="NagwekZnak"/>
    <w:uiPriority w:val="99"/>
    <w:unhideWhenUsed/>
    <w:rsid w:val="005640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409B"/>
    <w:rPr>
      <w:rFonts w:ascii="Calibri" w:eastAsia="Calibri" w:hAnsi="Calibri" w:cs="Times New Roman"/>
    </w:rPr>
  </w:style>
  <w:style w:type="paragraph" w:styleId="Stopka">
    <w:name w:val="footer"/>
    <w:basedOn w:val="Normalny"/>
    <w:link w:val="StopkaZnak"/>
    <w:uiPriority w:val="99"/>
    <w:unhideWhenUsed/>
    <w:rsid w:val="005640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09B"/>
    <w:rPr>
      <w:rFonts w:ascii="Calibri" w:eastAsia="Calibri" w:hAnsi="Calibri" w:cs="Times New Roman"/>
    </w:rPr>
  </w:style>
  <w:style w:type="paragraph" w:styleId="Legenda">
    <w:name w:val="caption"/>
    <w:basedOn w:val="Normalny"/>
    <w:next w:val="Normalny"/>
    <w:uiPriority w:val="35"/>
    <w:semiHidden/>
    <w:unhideWhenUsed/>
    <w:qFormat/>
    <w:rsid w:val="0056409B"/>
    <w:rPr>
      <w:b/>
      <w:bCs/>
      <w:sz w:val="20"/>
      <w:szCs w:val="20"/>
    </w:rPr>
  </w:style>
  <w:style w:type="paragraph" w:styleId="Tekstprzypisukocowego">
    <w:name w:val="endnote text"/>
    <w:basedOn w:val="Normalny"/>
    <w:link w:val="TekstprzypisukocowegoZnak"/>
    <w:uiPriority w:val="99"/>
    <w:semiHidden/>
    <w:unhideWhenUsed/>
    <w:rsid w:val="0056409B"/>
    <w:pPr>
      <w:widowControl w:val="0"/>
      <w:autoSpaceDE w:val="0"/>
      <w:autoSpaceDN w:val="0"/>
      <w:adjustRightInd w:val="0"/>
      <w:spacing w:before="120" w:after="120" w:line="240" w:lineRule="auto"/>
    </w:pPr>
    <w:rPr>
      <w:rFonts w:ascii="Times New Roman" w:eastAsia="Times New Roman" w:hAnsi="Times New Roman"/>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56409B"/>
    <w:rPr>
      <w:rFonts w:ascii="Times New Roman" w:eastAsia="Times New Roman" w:hAnsi="Times New Roman" w:cs="Times New Roman"/>
      <w:sz w:val="20"/>
      <w:szCs w:val="20"/>
      <w:lang w:val="x-none" w:eastAsia="pl-PL"/>
    </w:rPr>
  </w:style>
  <w:style w:type="paragraph" w:styleId="Listapunktowana2">
    <w:name w:val="List Bullet 2"/>
    <w:basedOn w:val="Normalny"/>
    <w:autoRedefine/>
    <w:uiPriority w:val="99"/>
    <w:semiHidden/>
    <w:unhideWhenUsed/>
    <w:rsid w:val="0056409B"/>
    <w:pPr>
      <w:numPr>
        <w:numId w:val="2"/>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uiPriority w:val="99"/>
    <w:qFormat/>
    <w:rsid w:val="0056409B"/>
    <w:pPr>
      <w:keepNext w:val="0"/>
      <w:widowControl w:val="0"/>
      <w:spacing w:before="720" w:after="720" w:line="360" w:lineRule="auto"/>
    </w:pPr>
    <w:rPr>
      <w:rFonts w:ascii="Tahoma" w:hAnsi="Tahoma"/>
      <w:sz w:val="28"/>
      <w:szCs w:val="28"/>
      <w:lang w:eastAsia="x-none"/>
    </w:rPr>
  </w:style>
  <w:style w:type="character" w:customStyle="1" w:styleId="TytuZnak">
    <w:name w:val="Tytuł Znak"/>
    <w:basedOn w:val="Domylnaczcionkaakapitu"/>
    <w:link w:val="Tytu"/>
    <w:uiPriority w:val="99"/>
    <w:rsid w:val="0056409B"/>
    <w:rPr>
      <w:rFonts w:ascii="Tahoma" w:eastAsia="Times New Roman" w:hAnsi="Tahoma" w:cs="Times New Roman"/>
      <w:b/>
      <w:smallCaps/>
      <w:sz w:val="28"/>
      <w:szCs w:val="28"/>
      <w:lang w:val="x-none" w:eastAsia="x-none"/>
    </w:rPr>
  </w:style>
  <w:style w:type="paragraph" w:styleId="Tekstpodstawowy">
    <w:name w:val="Body Text"/>
    <w:basedOn w:val="Normalny"/>
    <w:link w:val="TekstpodstawowyZnak"/>
    <w:uiPriority w:val="99"/>
    <w:semiHidden/>
    <w:unhideWhenUsed/>
    <w:rsid w:val="0056409B"/>
    <w:pPr>
      <w:spacing w:after="0" w:line="240" w:lineRule="auto"/>
    </w:pPr>
    <w:rPr>
      <w:rFonts w:ascii="Arial" w:eastAsia="Times New Roman" w:hAnsi="Arial"/>
      <w:sz w:val="24"/>
      <w:szCs w:val="20"/>
      <w:lang w:val="x-none" w:eastAsia="pl-PL"/>
    </w:rPr>
  </w:style>
  <w:style w:type="character" w:customStyle="1" w:styleId="TekstpodstawowyZnak">
    <w:name w:val="Tekst podstawowy Znak"/>
    <w:basedOn w:val="Domylnaczcionkaakapitu"/>
    <w:link w:val="Tekstpodstawowy"/>
    <w:uiPriority w:val="99"/>
    <w:semiHidden/>
    <w:rsid w:val="0056409B"/>
    <w:rPr>
      <w:rFonts w:ascii="Arial" w:eastAsia="Times New Roman" w:hAnsi="Arial" w:cs="Times New Roman"/>
      <w:sz w:val="24"/>
      <w:szCs w:val="20"/>
      <w:lang w:val="x-none" w:eastAsia="pl-PL"/>
    </w:rPr>
  </w:style>
  <w:style w:type="paragraph" w:styleId="Tekstpodstawowywcity">
    <w:name w:val="Body Text Indent"/>
    <w:basedOn w:val="Normalny"/>
    <w:link w:val="TekstpodstawowywcityZnak"/>
    <w:uiPriority w:val="99"/>
    <w:semiHidden/>
    <w:unhideWhenUsed/>
    <w:rsid w:val="0056409B"/>
    <w:pPr>
      <w:spacing w:after="0" w:line="360" w:lineRule="auto"/>
      <w:jc w:val="center"/>
    </w:pPr>
    <w:rPr>
      <w:rFonts w:ascii="Arial" w:eastAsia="Times New Roman" w:hAnsi="Arial"/>
      <w:sz w:val="24"/>
      <w:szCs w:val="20"/>
      <w:lang w:val="x-none" w:eastAsia="pl-PL"/>
    </w:rPr>
  </w:style>
  <w:style w:type="character" w:customStyle="1" w:styleId="TekstpodstawowywcityZnak">
    <w:name w:val="Tekst podstawowy wcięty Znak"/>
    <w:basedOn w:val="Domylnaczcionkaakapitu"/>
    <w:link w:val="Tekstpodstawowywcity"/>
    <w:uiPriority w:val="99"/>
    <w:semiHidden/>
    <w:rsid w:val="0056409B"/>
    <w:rPr>
      <w:rFonts w:ascii="Arial" w:eastAsia="Times New Roman" w:hAnsi="Arial" w:cs="Times New Roman"/>
      <w:sz w:val="24"/>
      <w:szCs w:val="20"/>
      <w:lang w:val="x-none" w:eastAsia="pl-PL"/>
    </w:rPr>
  </w:style>
  <w:style w:type="paragraph" w:styleId="Tekstpodstawowy2">
    <w:name w:val="Body Text 2"/>
    <w:basedOn w:val="Normalny"/>
    <w:link w:val="Tekstpodstawowy2Znak"/>
    <w:uiPriority w:val="99"/>
    <w:semiHidden/>
    <w:unhideWhenUsed/>
    <w:rsid w:val="0056409B"/>
    <w:pPr>
      <w:spacing w:after="0" w:line="240" w:lineRule="auto"/>
      <w:jc w:val="both"/>
    </w:pPr>
    <w:rPr>
      <w:rFonts w:ascii="Arial" w:eastAsia="Times New Roman" w:hAnsi="Arial"/>
      <w:sz w:val="24"/>
      <w:szCs w:val="20"/>
      <w:lang w:val="x-none" w:eastAsia="pl-PL"/>
    </w:rPr>
  </w:style>
  <w:style w:type="character" w:customStyle="1" w:styleId="Tekstpodstawowy2Znak">
    <w:name w:val="Tekst podstawowy 2 Znak"/>
    <w:basedOn w:val="Domylnaczcionkaakapitu"/>
    <w:link w:val="Tekstpodstawowy2"/>
    <w:uiPriority w:val="99"/>
    <w:semiHidden/>
    <w:rsid w:val="0056409B"/>
    <w:rPr>
      <w:rFonts w:ascii="Arial" w:eastAsia="Times New Roman" w:hAnsi="Arial" w:cs="Times New Roman"/>
      <w:sz w:val="24"/>
      <w:szCs w:val="20"/>
      <w:lang w:val="x-none" w:eastAsia="pl-PL"/>
    </w:rPr>
  </w:style>
  <w:style w:type="paragraph" w:styleId="Tekstpodstawowy3">
    <w:name w:val="Body Text 3"/>
    <w:basedOn w:val="Normalny"/>
    <w:link w:val="Tekstpodstawowy3Znak"/>
    <w:uiPriority w:val="99"/>
    <w:semiHidden/>
    <w:unhideWhenUsed/>
    <w:rsid w:val="0056409B"/>
    <w:pPr>
      <w:spacing w:after="0" w:line="240" w:lineRule="auto"/>
    </w:pPr>
    <w:rPr>
      <w:rFonts w:ascii="Bookman Old Style" w:eastAsia="Times New Roman" w:hAnsi="Bookman Old Style"/>
      <w:b/>
      <w:sz w:val="24"/>
      <w:szCs w:val="20"/>
      <w:lang w:val="x-none" w:eastAsia="pl-PL"/>
    </w:rPr>
  </w:style>
  <w:style w:type="character" w:customStyle="1" w:styleId="Tekstpodstawowy3Znak">
    <w:name w:val="Tekst podstawowy 3 Znak"/>
    <w:basedOn w:val="Domylnaczcionkaakapitu"/>
    <w:link w:val="Tekstpodstawowy3"/>
    <w:uiPriority w:val="99"/>
    <w:semiHidden/>
    <w:rsid w:val="0056409B"/>
    <w:rPr>
      <w:rFonts w:ascii="Bookman Old Style" w:eastAsia="Times New Roman" w:hAnsi="Bookman Old Style" w:cs="Times New Roman"/>
      <w:b/>
      <w:sz w:val="24"/>
      <w:szCs w:val="20"/>
      <w:lang w:val="x-none" w:eastAsia="pl-PL"/>
    </w:rPr>
  </w:style>
  <w:style w:type="paragraph" w:styleId="Tekstpodstawowywcity2">
    <w:name w:val="Body Text Indent 2"/>
    <w:basedOn w:val="Normalny"/>
    <w:link w:val="Tekstpodstawowywcity2Znak"/>
    <w:uiPriority w:val="99"/>
    <w:semiHidden/>
    <w:unhideWhenUsed/>
    <w:rsid w:val="0056409B"/>
    <w:pPr>
      <w:spacing w:after="0" w:line="240" w:lineRule="auto"/>
      <w:ind w:left="284"/>
      <w:jc w:val="both"/>
    </w:pPr>
    <w:rPr>
      <w:rFonts w:ascii="Arial" w:eastAsia="Times New Roman" w:hAnsi="Arial"/>
      <w:i/>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56409B"/>
    <w:rPr>
      <w:rFonts w:ascii="Arial" w:eastAsia="Times New Roman" w:hAnsi="Arial" w:cs="Times New Roman"/>
      <w:i/>
      <w:sz w:val="20"/>
      <w:szCs w:val="20"/>
      <w:lang w:val="x-none" w:eastAsia="pl-PL"/>
    </w:rPr>
  </w:style>
  <w:style w:type="paragraph" w:styleId="Tekstpodstawowywcity3">
    <w:name w:val="Body Text Indent 3"/>
    <w:basedOn w:val="Normalny"/>
    <w:link w:val="Tekstpodstawowywcity3Znak"/>
    <w:uiPriority w:val="99"/>
    <w:semiHidden/>
    <w:unhideWhenUsed/>
    <w:rsid w:val="0056409B"/>
    <w:pPr>
      <w:spacing w:after="0" w:line="240" w:lineRule="auto"/>
      <w:ind w:left="284"/>
      <w:jc w:val="both"/>
    </w:pPr>
    <w:rPr>
      <w:rFonts w:ascii="Arial" w:eastAsia="Times New Roman" w:hAnsi="Arial"/>
      <w:sz w:val="20"/>
      <w:szCs w:val="20"/>
      <w:lang w:val="x-none" w:eastAsia="pl-PL"/>
    </w:rPr>
  </w:style>
  <w:style w:type="character" w:customStyle="1" w:styleId="Tekstpodstawowywcity3Znak">
    <w:name w:val="Tekst podstawowy wcięty 3 Znak"/>
    <w:basedOn w:val="Domylnaczcionkaakapitu"/>
    <w:link w:val="Tekstpodstawowywcity3"/>
    <w:uiPriority w:val="99"/>
    <w:semiHidden/>
    <w:rsid w:val="0056409B"/>
    <w:rPr>
      <w:rFonts w:ascii="Arial" w:eastAsia="Times New Roman" w:hAnsi="Arial" w:cs="Times New Roman"/>
      <w:sz w:val="20"/>
      <w:szCs w:val="20"/>
      <w:lang w:val="x-none" w:eastAsia="pl-PL"/>
    </w:rPr>
  </w:style>
  <w:style w:type="paragraph" w:styleId="Mapadokumentu">
    <w:name w:val="Document Map"/>
    <w:basedOn w:val="Normalny"/>
    <w:link w:val="MapadokumentuZnak"/>
    <w:uiPriority w:val="99"/>
    <w:semiHidden/>
    <w:unhideWhenUsed/>
    <w:rsid w:val="0056409B"/>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56409B"/>
    <w:rPr>
      <w:rFonts w:ascii="Segoe UI" w:eastAsia="Calibri" w:hAnsi="Segoe UI" w:cs="Segoe UI"/>
      <w:sz w:val="16"/>
      <w:szCs w:val="16"/>
    </w:rPr>
  </w:style>
  <w:style w:type="paragraph" w:styleId="Tematkomentarza">
    <w:name w:val="annotation subject"/>
    <w:basedOn w:val="Tekstkomentarza"/>
    <w:next w:val="Tekstkomentarza"/>
    <w:link w:val="TematkomentarzaZnak1"/>
    <w:uiPriority w:val="99"/>
    <w:semiHidden/>
    <w:unhideWhenUsed/>
    <w:rsid w:val="0056409B"/>
    <w:rPr>
      <w:b/>
      <w:bCs/>
      <w:lang w:eastAsia="x-none"/>
    </w:rPr>
  </w:style>
  <w:style w:type="character" w:customStyle="1" w:styleId="TematkomentarzaZnak">
    <w:name w:val="Temat komentarza Znak"/>
    <w:basedOn w:val="TekstkomentarzaZnak"/>
    <w:semiHidden/>
    <w:rsid w:val="0056409B"/>
    <w:rPr>
      <w:rFonts w:ascii="Times New Roman" w:eastAsia="Times New Roman" w:hAnsi="Times New Roman" w:cs="Times New Roman"/>
      <w:b/>
      <w:bCs/>
      <w:sz w:val="20"/>
      <w:szCs w:val="20"/>
      <w:lang w:val="x-none" w:eastAsia="pl-PL"/>
    </w:rPr>
  </w:style>
  <w:style w:type="paragraph" w:styleId="Tekstdymka">
    <w:name w:val="Balloon Text"/>
    <w:basedOn w:val="Normalny"/>
    <w:link w:val="TekstdymkaZnak"/>
    <w:uiPriority w:val="99"/>
    <w:semiHidden/>
    <w:unhideWhenUsed/>
    <w:rsid w:val="0056409B"/>
    <w:pPr>
      <w:spacing w:after="0" w:line="240" w:lineRule="auto"/>
    </w:pPr>
    <w:rPr>
      <w:rFonts w:ascii="Tahoma" w:eastAsia="Times New Roman" w:hAnsi="Tahoma"/>
      <w:sz w:val="16"/>
      <w:szCs w:val="16"/>
      <w:lang w:val="x-none" w:eastAsia="pl-PL"/>
    </w:rPr>
  </w:style>
  <w:style w:type="character" w:customStyle="1" w:styleId="TekstdymkaZnak">
    <w:name w:val="Tekst dymka Znak"/>
    <w:basedOn w:val="Domylnaczcionkaakapitu"/>
    <w:link w:val="Tekstdymka"/>
    <w:uiPriority w:val="99"/>
    <w:semiHidden/>
    <w:rsid w:val="0056409B"/>
    <w:rPr>
      <w:rFonts w:ascii="Tahoma" w:eastAsia="Times New Roman" w:hAnsi="Tahoma" w:cs="Times New Roman"/>
      <w:sz w:val="16"/>
      <w:szCs w:val="16"/>
      <w:lang w:val="x-none" w:eastAsia="pl-PL"/>
    </w:rPr>
  </w:style>
  <w:style w:type="paragraph" w:styleId="Bezodstpw">
    <w:name w:val="No Spacing"/>
    <w:qFormat/>
    <w:rsid w:val="0056409B"/>
    <w:pPr>
      <w:spacing w:after="0" w:line="240" w:lineRule="auto"/>
    </w:pPr>
    <w:rPr>
      <w:rFonts w:ascii="Calibri" w:eastAsia="Calibri" w:hAnsi="Calibri" w:cs="Times New Roman"/>
    </w:rPr>
  </w:style>
  <w:style w:type="character" w:customStyle="1" w:styleId="AkapitzlistZnak">
    <w:name w:val="Akapit z listą Znak"/>
    <w:aliases w:val="L1 Znak,Numerowanie Znak,2 heading Znak,A_wyliczenie Znak,K-P_odwolanie Znak,Akapit z listą5 Znak,maz_wyliczenie Znak,opis dzialania Znak,List Paragraph Znak,Akapit z listą2 Znak,lp1 Znak,Preambuła Znak,Tytuły Znak,Lista num Znak"/>
    <w:link w:val="Akapitzlist"/>
    <w:uiPriority w:val="99"/>
    <w:qFormat/>
    <w:locked/>
    <w:rsid w:val="0056409B"/>
    <w:rPr>
      <w:rFonts w:ascii="Times New Roman" w:eastAsia="Times New Roman" w:hAnsi="Times New Roman" w:cs="Times New Roman"/>
      <w:sz w:val="24"/>
      <w:szCs w:val="24"/>
      <w:lang w:val="x-none" w:eastAsia="x-none"/>
    </w:rPr>
  </w:style>
  <w:style w:type="paragraph" w:styleId="Akapitzlist">
    <w:name w:val="List Paragraph"/>
    <w:aliases w:val="L1,Numerowanie,2 heading,A_wyliczenie,K-P_odwolanie,Akapit z listą5,maz_wyliczenie,opis dzialania,List Paragraph,Akapit z listą2,lp1,Preambuła,Tytuły,Lista num,Spec. 4.,Akapit z listą3,Obiekt,BulletC,Akapit z listą31,NOWY,Akapit z listą32"/>
    <w:basedOn w:val="Normalny"/>
    <w:link w:val="AkapitzlistZnak"/>
    <w:uiPriority w:val="99"/>
    <w:qFormat/>
    <w:rsid w:val="0056409B"/>
    <w:pPr>
      <w:spacing w:after="0" w:line="240" w:lineRule="auto"/>
      <w:ind w:left="708"/>
    </w:pPr>
    <w:rPr>
      <w:rFonts w:ascii="Times New Roman" w:eastAsia="Times New Roman" w:hAnsi="Times New Roman"/>
      <w:sz w:val="24"/>
      <w:szCs w:val="24"/>
      <w:lang w:val="x-none" w:eastAsia="x-none"/>
    </w:rPr>
  </w:style>
  <w:style w:type="paragraph" w:styleId="Nagwekspisutreci">
    <w:name w:val="TOC Heading"/>
    <w:basedOn w:val="Nagwek1"/>
    <w:next w:val="Normalny"/>
    <w:uiPriority w:val="39"/>
    <w:unhideWhenUsed/>
    <w:qFormat/>
    <w:rsid w:val="0056409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Tekstpodstawowy31">
    <w:name w:val="Tekst podstawowy 31"/>
    <w:basedOn w:val="Normalny"/>
    <w:uiPriority w:val="99"/>
    <w:rsid w:val="0056409B"/>
    <w:pPr>
      <w:widowControl w:val="0"/>
      <w:suppressAutoHyphens/>
      <w:spacing w:after="0" w:line="240" w:lineRule="auto"/>
    </w:pPr>
    <w:rPr>
      <w:rFonts w:ascii="Times New Roman" w:eastAsia="Lucida Sans Unicode" w:hAnsi="Times New Roman"/>
      <w:kern w:val="2"/>
      <w:sz w:val="24"/>
      <w:szCs w:val="24"/>
      <w:lang w:eastAsia="pl-PL"/>
    </w:rPr>
  </w:style>
  <w:style w:type="paragraph" w:customStyle="1" w:styleId="ust">
    <w:name w:val="ust"/>
    <w:uiPriority w:val="99"/>
    <w:rsid w:val="0056409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andardowy1">
    <w:name w:val="Standardowy1"/>
    <w:uiPriority w:val="99"/>
    <w:rsid w:val="0056409B"/>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Nagwekwykazurde">
    <w:name w:val="WW-Nagłówek wykazu źródeł"/>
    <w:basedOn w:val="Normalny"/>
    <w:next w:val="Normalny"/>
    <w:uiPriority w:val="99"/>
    <w:rsid w:val="0056409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uiPriority w:val="99"/>
    <w:rsid w:val="0056409B"/>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uiPriority w:val="99"/>
    <w:rsid w:val="0056409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56409B"/>
    <w:pPr>
      <w:suppressAutoHyphens/>
      <w:spacing w:after="0" w:line="360" w:lineRule="auto"/>
      <w:jc w:val="both"/>
    </w:pPr>
    <w:rPr>
      <w:rFonts w:ascii="Times New Roman" w:eastAsia="Times New Roman" w:hAnsi="Times New Roman"/>
      <w:sz w:val="24"/>
      <w:szCs w:val="24"/>
      <w:lang w:eastAsia="ar-SA"/>
    </w:rPr>
  </w:style>
  <w:style w:type="paragraph" w:customStyle="1" w:styleId="Standardowy0">
    <w:name w:val="Standardowy.+"/>
    <w:uiPriority w:val="99"/>
    <w:rsid w:val="0056409B"/>
    <w:pPr>
      <w:autoSpaceDE w:val="0"/>
      <w:autoSpaceDN w:val="0"/>
      <w:spacing w:after="0" w:line="240" w:lineRule="auto"/>
    </w:pPr>
    <w:rPr>
      <w:rFonts w:ascii="Arial" w:eastAsia="Times New Roman" w:hAnsi="Arial" w:cs="Arial"/>
      <w:sz w:val="20"/>
      <w:szCs w:val="24"/>
      <w:lang w:eastAsia="pl-PL"/>
    </w:rPr>
  </w:style>
  <w:style w:type="paragraph" w:customStyle="1" w:styleId="Tekstpodstawowywcity21">
    <w:name w:val="Tekst podstawowy wcięty 21"/>
    <w:basedOn w:val="Normalny"/>
    <w:uiPriority w:val="99"/>
    <w:rsid w:val="0056409B"/>
    <w:pPr>
      <w:spacing w:after="0" w:line="360" w:lineRule="auto"/>
      <w:ind w:left="567"/>
    </w:pPr>
    <w:rPr>
      <w:rFonts w:ascii="Times New Roman" w:eastAsia="Times New Roman" w:hAnsi="Times New Roman"/>
      <w:sz w:val="24"/>
      <w:szCs w:val="20"/>
      <w:lang w:eastAsia="pl-PL"/>
    </w:rPr>
  </w:style>
  <w:style w:type="paragraph" w:customStyle="1" w:styleId="ZnakZnak1">
    <w:name w:val="Znak Znak1"/>
    <w:basedOn w:val="Normalny"/>
    <w:uiPriority w:val="99"/>
    <w:rsid w:val="0056409B"/>
    <w:pPr>
      <w:spacing w:after="0" w:line="240" w:lineRule="auto"/>
    </w:pPr>
    <w:rPr>
      <w:rFonts w:ascii="Arial" w:eastAsia="Times New Roman" w:hAnsi="Arial" w:cs="Arial"/>
      <w:sz w:val="24"/>
      <w:szCs w:val="24"/>
      <w:lang w:eastAsia="pl-PL"/>
    </w:rPr>
  </w:style>
  <w:style w:type="paragraph" w:customStyle="1" w:styleId="Default">
    <w:name w:val="Default"/>
    <w:uiPriority w:val="99"/>
    <w:qFormat/>
    <w:rsid w:val="0056409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ZnakZnakZnakZnak">
    <w:name w:val="Znak Znak Znak Znak Znak Znak"/>
    <w:basedOn w:val="Normalny"/>
    <w:uiPriority w:val="99"/>
    <w:rsid w:val="0056409B"/>
    <w:pPr>
      <w:spacing w:after="0" w:line="240" w:lineRule="auto"/>
    </w:pPr>
    <w:rPr>
      <w:rFonts w:ascii="Times New Roman" w:eastAsia="Times New Roman" w:hAnsi="Times New Roman"/>
      <w:sz w:val="24"/>
      <w:szCs w:val="24"/>
      <w:lang w:eastAsia="pl-PL"/>
    </w:rPr>
  </w:style>
  <w:style w:type="paragraph" w:customStyle="1" w:styleId="Style4">
    <w:name w:val="Style4"/>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5">
    <w:name w:val="Style25"/>
    <w:basedOn w:val="Normalny"/>
    <w:uiPriority w:val="99"/>
    <w:rsid w:val="0056409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uiPriority w:val="99"/>
    <w:rsid w:val="0056409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uiPriority w:val="99"/>
    <w:rsid w:val="0056409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uiPriority w:val="99"/>
    <w:rsid w:val="0056409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customStyle="1" w:styleId="BodyTextIndent21">
    <w:name w:val="Body Text Indent 21"/>
    <w:basedOn w:val="Normalny"/>
    <w:uiPriority w:val="99"/>
    <w:rsid w:val="0056409B"/>
    <w:pPr>
      <w:spacing w:after="0" w:line="360" w:lineRule="auto"/>
      <w:ind w:left="567"/>
    </w:pPr>
    <w:rPr>
      <w:rFonts w:ascii="Times New Roman" w:eastAsia="Times New Roman" w:hAnsi="Times New Roman"/>
      <w:sz w:val="24"/>
      <w:szCs w:val="24"/>
      <w:lang w:eastAsia="pl-PL"/>
    </w:rPr>
  </w:style>
  <w:style w:type="paragraph" w:customStyle="1" w:styleId="BodyText21">
    <w:name w:val="Body Text 21"/>
    <w:basedOn w:val="Normalny"/>
    <w:rsid w:val="0056409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uiPriority w:val="99"/>
    <w:rsid w:val="0056409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uiPriority w:val="99"/>
    <w:rsid w:val="0056409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wyky">
    <w:name w:val="Zwykły"/>
    <w:basedOn w:val="Normalny"/>
    <w:uiPriority w:val="99"/>
    <w:rsid w:val="0056409B"/>
    <w:pPr>
      <w:spacing w:after="0" w:line="320" w:lineRule="atLeast"/>
    </w:pPr>
    <w:rPr>
      <w:rFonts w:ascii="Times New Roman" w:eastAsia="Times New Roman" w:hAnsi="Times New Roman"/>
      <w:sz w:val="24"/>
      <w:szCs w:val="24"/>
      <w:lang w:eastAsia="pl-PL"/>
    </w:rPr>
  </w:style>
  <w:style w:type="paragraph" w:customStyle="1" w:styleId="A">
    <w:name w:val="A"/>
    <w:uiPriority w:val="99"/>
    <w:rsid w:val="0056409B"/>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uiPriority w:val="99"/>
    <w:rsid w:val="0056409B"/>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oddl-nadpis">
    <w:name w:val="oddíl-nadpis"/>
    <w:basedOn w:val="Normalny"/>
    <w:uiPriority w:val="99"/>
    <w:rsid w:val="0056409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uiPriority w:val="99"/>
    <w:rsid w:val="0056409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uiPriority w:val="99"/>
    <w:rsid w:val="0056409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uiPriority w:val="99"/>
    <w:rsid w:val="0056409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uiPriority w:val="99"/>
    <w:rsid w:val="0056409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uiPriority w:val="99"/>
    <w:rsid w:val="0056409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uiPriority w:val="99"/>
    <w:rsid w:val="0056409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uiPriority w:val="99"/>
    <w:rsid w:val="0056409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uiPriority w:val="99"/>
    <w:rsid w:val="0056409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uiPriority w:val="99"/>
    <w:rsid w:val="0056409B"/>
    <w:pPr>
      <w:spacing w:before="120" w:after="120" w:line="240" w:lineRule="auto"/>
      <w:ind w:left="720"/>
      <w:jc w:val="both"/>
    </w:pPr>
    <w:rPr>
      <w:rFonts w:eastAsia="Times New Roman"/>
    </w:rPr>
  </w:style>
  <w:style w:type="paragraph" w:customStyle="1" w:styleId="TableContents">
    <w:name w:val="Table Contents"/>
    <w:basedOn w:val="Normalny"/>
    <w:uiPriority w:val="99"/>
    <w:rsid w:val="0056409B"/>
    <w:pPr>
      <w:widowControl w:val="0"/>
      <w:suppressLineNumbers/>
      <w:suppressAutoHyphens/>
      <w:overflowPunct w:val="0"/>
      <w:autoSpaceDE w:val="0"/>
      <w:autoSpaceDN w:val="0"/>
      <w:adjustRightInd w:val="0"/>
      <w:spacing w:before="120" w:after="120" w:line="240" w:lineRule="auto"/>
    </w:pPr>
    <w:rPr>
      <w:rFonts w:ascii="Times New Roman" w:eastAsia="Times New Roman" w:hAnsi="Times New Roman"/>
      <w:kern w:val="2"/>
      <w:sz w:val="24"/>
      <w:szCs w:val="20"/>
      <w:lang w:eastAsia="pl-PL"/>
    </w:rPr>
  </w:style>
  <w:style w:type="paragraph" w:customStyle="1" w:styleId="Tekstblokowy2">
    <w:name w:val="Tekst blokowy2"/>
    <w:basedOn w:val="Normalny"/>
    <w:uiPriority w:val="99"/>
    <w:rsid w:val="0056409B"/>
    <w:pPr>
      <w:suppressAutoHyphens/>
      <w:spacing w:before="120" w:after="120" w:line="240" w:lineRule="auto"/>
      <w:ind w:left="1134" w:right="3401"/>
      <w:jc w:val="both"/>
    </w:pPr>
    <w:rPr>
      <w:rFonts w:ascii="Verdana" w:eastAsia="Times New Roman" w:hAnsi="Verdana"/>
      <w:b/>
      <w:szCs w:val="20"/>
      <w:lang w:eastAsia="ar-SA"/>
    </w:rPr>
  </w:style>
  <w:style w:type="paragraph" w:customStyle="1" w:styleId="Pa2">
    <w:name w:val="Pa2"/>
    <w:basedOn w:val="Default"/>
    <w:next w:val="Default"/>
    <w:uiPriority w:val="99"/>
    <w:rsid w:val="0056409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56409B"/>
    <w:pPr>
      <w:spacing w:line="141" w:lineRule="atLeast"/>
    </w:pPr>
    <w:rPr>
      <w:rFonts w:ascii="Humnst777LtEU" w:hAnsi="Humnst777LtEU"/>
      <w:color w:val="auto"/>
    </w:rPr>
  </w:style>
  <w:style w:type="paragraph" w:customStyle="1" w:styleId="Pa5">
    <w:name w:val="Pa5"/>
    <w:basedOn w:val="Default"/>
    <w:next w:val="Default"/>
    <w:uiPriority w:val="99"/>
    <w:rsid w:val="0056409B"/>
    <w:pPr>
      <w:spacing w:line="141" w:lineRule="atLeast"/>
    </w:pPr>
    <w:rPr>
      <w:rFonts w:ascii="CommercialPi" w:hAnsi="CommercialPi"/>
      <w:color w:val="auto"/>
    </w:rPr>
  </w:style>
  <w:style w:type="paragraph" w:customStyle="1" w:styleId="Pa1">
    <w:name w:val="Pa1"/>
    <w:basedOn w:val="Default"/>
    <w:next w:val="Default"/>
    <w:uiPriority w:val="99"/>
    <w:rsid w:val="0056409B"/>
    <w:pPr>
      <w:spacing w:line="241" w:lineRule="atLeast"/>
    </w:pPr>
    <w:rPr>
      <w:rFonts w:ascii="Humnst777EU" w:hAnsi="Humnst777EU"/>
      <w:color w:val="auto"/>
    </w:rPr>
  </w:style>
  <w:style w:type="paragraph" w:customStyle="1" w:styleId="Pa6">
    <w:name w:val="Pa6"/>
    <w:basedOn w:val="Default"/>
    <w:next w:val="Default"/>
    <w:uiPriority w:val="99"/>
    <w:rsid w:val="0056409B"/>
    <w:pPr>
      <w:spacing w:line="241" w:lineRule="atLeast"/>
    </w:pPr>
    <w:rPr>
      <w:rFonts w:ascii="Humnst777EU" w:hAnsi="Humnst777EU"/>
      <w:color w:val="auto"/>
    </w:rPr>
  </w:style>
  <w:style w:type="paragraph" w:customStyle="1" w:styleId="SIWZTektresc">
    <w:name w:val="SIWZ Tek tresc"/>
    <w:basedOn w:val="Normalny"/>
    <w:uiPriority w:val="99"/>
    <w:rsid w:val="0056409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uiPriority w:val="99"/>
    <w:rsid w:val="0056409B"/>
    <w:pPr>
      <w:keepNext/>
      <w:suppressAutoHyphens/>
      <w:spacing w:before="240" w:after="120" w:line="240" w:lineRule="auto"/>
    </w:pPr>
    <w:rPr>
      <w:rFonts w:ascii="Arial" w:eastAsia="Lucida Sans Unicode" w:hAnsi="Arial" w:cs="Tahoma"/>
      <w:sz w:val="28"/>
      <w:szCs w:val="28"/>
      <w:lang w:eastAsia="ar-SA"/>
    </w:rPr>
  </w:style>
  <w:style w:type="paragraph" w:customStyle="1" w:styleId="Style24">
    <w:name w:val="Style24"/>
    <w:basedOn w:val="Normalny"/>
    <w:uiPriority w:val="99"/>
    <w:rsid w:val="0056409B"/>
    <w:pPr>
      <w:spacing w:after="0" w:line="259" w:lineRule="exact"/>
      <w:ind w:hanging="274"/>
      <w:jc w:val="both"/>
    </w:pPr>
    <w:rPr>
      <w:rFonts w:ascii="Verdana" w:eastAsia="Verdana" w:hAnsi="Verdana" w:cs="Verdana"/>
      <w:sz w:val="20"/>
      <w:szCs w:val="20"/>
      <w:lang w:eastAsia="pl-PL"/>
    </w:rPr>
  </w:style>
  <w:style w:type="paragraph" w:customStyle="1" w:styleId="Style48">
    <w:name w:val="Style48"/>
    <w:basedOn w:val="Normalny"/>
    <w:uiPriority w:val="99"/>
    <w:rsid w:val="0056409B"/>
    <w:pPr>
      <w:spacing w:after="0" w:line="241" w:lineRule="exact"/>
      <w:ind w:hanging="418"/>
      <w:jc w:val="both"/>
    </w:pPr>
    <w:rPr>
      <w:rFonts w:ascii="Verdana" w:eastAsia="Verdana" w:hAnsi="Verdana" w:cs="Verdana"/>
      <w:sz w:val="20"/>
      <w:szCs w:val="20"/>
      <w:lang w:eastAsia="pl-PL"/>
    </w:rPr>
  </w:style>
  <w:style w:type="paragraph" w:customStyle="1" w:styleId="text-justify">
    <w:name w:val="text-justify"/>
    <w:basedOn w:val="Normalny"/>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landokumentu1">
    <w:name w:val="Plan dokumentu1"/>
    <w:basedOn w:val="Normalny"/>
    <w:uiPriority w:val="99"/>
    <w:semiHidden/>
    <w:rsid w:val="0056409B"/>
    <w:pPr>
      <w:shd w:val="clear" w:color="auto" w:fill="000080"/>
      <w:spacing w:after="0" w:line="240" w:lineRule="auto"/>
    </w:pPr>
    <w:rPr>
      <w:rFonts w:ascii="Tahoma" w:eastAsia="Times New Roman" w:hAnsi="Tahoma"/>
      <w:sz w:val="24"/>
      <w:szCs w:val="24"/>
      <w:lang w:val="x-none" w:eastAsia="x-none"/>
    </w:rPr>
  </w:style>
  <w:style w:type="character" w:customStyle="1" w:styleId="pktZnak">
    <w:name w:val="pkt Znak"/>
    <w:link w:val="pkt"/>
    <w:locked/>
    <w:rsid w:val="0056409B"/>
    <w:rPr>
      <w:rFonts w:ascii="Times New Roman" w:eastAsia="Times New Roman" w:hAnsi="Times New Roman" w:cs="Times New Roman"/>
      <w:sz w:val="24"/>
      <w:lang w:val="x-none" w:eastAsia="x-none"/>
    </w:rPr>
  </w:style>
  <w:style w:type="paragraph" w:customStyle="1" w:styleId="pkt">
    <w:name w:val="pkt"/>
    <w:basedOn w:val="Normalny"/>
    <w:link w:val="pktZnak"/>
    <w:rsid w:val="0056409B"/>
    <w:pPr>
      <w:spacing w:before="60" w:after="60" w:line="240" w:lineRule="auto"/>
      <w:ind w:left="851" w:hanging="295"/>
      <w:jc w:val="both"/>
    </w:pPr>
    <w:rPr>
      <w:rFonts w:ascii="Times New Roman" w:eastAsia="Times New Roman" w:hAnsi="Times New Roman"/>
      <w:sz w:val="24"/>
      <w:lang w:val="x-none" w:eastAsia="x-none"/>
    </w:rPr>
  </w:style>
  <w:style w:type="character" w:styleId="Odwoanieprzypisudolnego">
    <w:name w:val="footnote reference"/>
    <w:aliases w:val="Odwołanie przypisu"/>
    <w:unhideWhenUsed/>
    <w:rsid w:val="0056409B"/>
    <w:rPr>
      <w:vertAlign w:val="superscript"/>
    </w:rPr>
  </w:style>
  <w:style w:type="character" w:styleId="Odwoaniedokomentarza">
    <w:name w:val="annotation reference"/>
    <w:uiPriority w:val="99"/>
    <w:semiHidden/>
    <w:unhideWhenUsed/>
    <w:rsid w:val="0056409B"/>
    <w:rPr>
      <w:sz w:val="16"/>
      <w:szCs w:val="16"/>
    </w:rPr>
  </w:style>
  <w:style w:type="character" w:styleId="Odwoanieprzypisukocowego">
    <w:name w:val="endnote reference"/>
    <w:uiPriority w:val="99"/>
    <w:semiHidden/>
    <w:unhideWhenUsed/>
    <w:rsid w:val="0056409B"/>
    <w:rPr>
      <w:vertAlign w:val="superscript"/>
    </w:rPr>
  </w:style>
  <w:style w:type="character" w:customStyle="1" w:styleId="Nagwek5Znak1">
    <w:name w:val="Nagłówek 5 Znak1"/>
    <w:link w:val="Nagwek5"/>
    <w:locked/>
    <w:rsid w:val="0056409B"/>
    <w:rPr>
      <w:rFonts w:ascii="Times New Roman" w:eastAsia="Times New Roman" w:hAnsi="Times New Roman" w:cs="Times New Roman"/>
      <w:b/>
      <w:sz w:val="32"/>
      <w:szCs w:val="20"/>
      <w:lang w:val="x-none" w:eastAsia="pl-PL"/>
    </w:rPr>
  </w:style>
  <w:style w:type="character" w:customStyle="1" w:styleId="FontStyle44">
    <w:name w:val="Font Style44"/>
    <w:rsid w:val="0056409B"/>
    <w:rPr>
      <w:rFonts w:ascii="Times New Roman" w:hAnsi="Times New Roman" w:cs="Times New Roman" w:hint="default"/>
      <w:b/>
      <w:bCs/>
      <w:sz w:val="30"/>
      <w:szCs w:val="30"/>
    </w:rPr>
  </w:style>
  <w:style w:type="character" w:customStyle="1" w:styleId="FontStyle48">
    <w:name w:val="Font Style48"/>
    <w:rsid w:val="0056409B"/>
    <w:rPr>
      <w:rFonts w:ascii="Times New Roman" w:hAnsi="Times New Roman" w:cs="Times New Roman" w:hint="default"/>
      <w:sz w:val="22"/>
      <w:szCs w:val="22"/>
    </w:rPr>
  </w:style>
  <w:style w:type="character" w:customStyle="1" w:styleId="FontStyle50">
    <w:name w:val="Font Style50"/>
    <w:rsid w:val="0056409B"/>
    <w:rPr>
      <w:rFonts w:ascii="Times New Roman" w:hAnsi="Times New Roman" w:cs="Times New Roman" w:hint="default"/>
      <w:b/>
      <w:bCs/>
      <w:sz w:val="22"/>
      <w:szCs w:val="22"/>
    </w:rPr>
  </w:style>
  <w:style w:type="character" w:customStyle="1" w:styleId="PlandokumentuZnak1">
    <w:name w:val="Plan dokumentu Znak1"/>
    <w:semiHidden/>
    <w:locked/>
    <w:rsid w:val="0056409B"/>
    <w:rPr>
      <w:rFonts w:ascii="Tahoma" w:eastAsia="Times New Roman" w:hAnsi="Tahoma" w:cs="Times New Roman" w:hint="default"/>
      <w:sz w:val="24"/>
      <w:szCs w:val="24"/>
      <w:shd w:val="clear" w:color="auto" w:fill="000080"/>
      <w:lang w:val="x-none" w:eastAsia="x-none"/>
    </w:rPr>
  </w:style>
  <w:style w:type="character" w:customStyle="1" w:styleId="PlandokumentuZnak">
    <w:name w:val="Plan dokumentu Znak"/>
    <w:semiHidden/>
    <w:rsid w:val="0056409B"/>
    <w:rPr>
      <w:rFonts w:ascii="Tahoma" w:hAnsi="Tahoma" w:cs="Tahoma" w:hint="default"/>
      <w:sz w:val="16"/>
      <w:szCs w:val="16"/>
    </w:rPr>
  </w:style>
  <w:style w:type="character" w:customStyle="1" w:styleId="TematkomentarzaZnak1">
    <w:name w:val="Temat komentarza Znak1"/>
    <w:link w:val="Tematkomentarza"/>
    <w:uiPriority w:val="99"/>
    <w:semiHidden/>
    <w:locked/>
    <w:rsid w:val="0056409B"/>
    <w:rPr>
      <w:rFonts w:ascii="Times New Roman" w:eastAsia="Times New Roman" w:hAnsi="Times New Roman" w:cs="Times New Roman"/>
      <w:b/>
      <w:bCs/>
      <w:sz w:val="20"/>
      <w:szCs w:val="20"/>
      <w:lang w:val="x-none" w:eastAsia="x-none"/>
    </w:rPr>
  </w:style>
  <w:style w:type="character" w:customStyle="1" w:styleId="tabulatory">
    <w:name w:val="tabulatory"/>
    <w:basedOn w:val="Domylnaczcionkaakapitu"/>
    <w:rsid w:val="0056409B"/>
  </w:style>
  <w:style w:type="character" w:customStyle="1" w:styleId="naglowekduzy1">
    <w:name w:val="naglowek_duzy1"/>
    <w:rsid w:val="0056409B"/>
    <w:rPr>
      <w:rFonts w:ascii="Verdana" w:hAnsi="Verdana" w:hint="default"/>
      <w:b/>
      <w:bCs/>
      <w:caps/>
    </w:rPr>
  </w:style>
  <w:style w:type="character" w:customStyle="1" w:styleId="naglowekmaly1">
    <w:name w:val="naglowek_maly1"/>
    <w:rsid w:val="0056409B"/>
    <w:rPr>
      <w:rFonts w:ascii="Verdana" w:hAnsi="Verdana" w:hint="default"/>
      <w:b/>
      <w:bCs/>
    </w:rPr>
  </w:style>
  <w:style w:type="character" w:customStyle="1" w:styleId="A5">
    <w:name w:val="A5"/>
    <w:uiPriority w:val="99"/>
    <w:rsid w:val="0056409B"/>
    <w:rPr>
      <w:rFonts w:ascii="Humnst777LtEU" w:hAnsi="Humnst777LtEU" w:cs="Humnst777LtEU" w:hint="default"/>
      <w:color w:val="000000"/>
    </w:rPr>
  </w:style>
  <w:style w:type="character" w:customStyle="1" w:styleId="A4">
    <w:name w:val="A4"/>
    <w:uiPriority w:val="99"/>
    <w:rsid w:val="0056409B"/>
    <w:rPr>
      <w:rFonts w:ascii="Humnst777EU" w:hAnsi="Humnst777EU" w:cs="Humnst777EU" w:hint="default"/>
      <w:b/>
      <w:bCs/>
      <w:color w:val="000000"/>
      <w:sz w:val="18"/>
      <w:szCs w:val="18"/>
    </w:rPr>
  </w:style>
  <w:style w:type="character" w:customStyle="1" w:styleId="A3">
    <w:name w:val="A3"/>
    <w:uiPriority w:val="99"/>
    <w:rsid w:val="0056409B"/>
    <w:rPr>
      <w:rFonts w:ascii="Humnst777EU" w:hAnsi="Humnst777EU" w:cs="Humnst777EU" w:hint="default"/>
      <w:b/>
      <w:bCs/>
      <w:color w:val="000000"/>
      <w:sz w:val="14"/>
      <w:szCs w:val="14"/>
    </w:rPr>
  </w:style>
  <w:style w:type="character" w:customStyle="1" w:styleId="txt-new">
    <w:name w:val="txt-new"/>
    <w:basedOn w:val="Domylnaczcionkaakapitu"/>
    <w:rsid w:val="0056409B"/>
  </w:style>
  <w:style w:type="character" w:customStyle="1" w:styleId="text2">
    <w:name w:val="text2"/>
    <w:basedOn w:val="Domylnaczcionkaakapitu"/>
    <w:rsid w:val="0056409B"/>
  </w:style>
  <w:style w:type="character" w:customStyle="1" w:styleId="CharStyle23">
    <w:name w:val="CharStyle23"/>
    <w:rsid w:val="0056409B"/>
    <w:rPr>
      <w:rFonts w:ascii="Verdana" w:eastAsia="Verdana" w:hAnsi="Verdana" w:cs="Verdana" w:hint="default"/>
      <w:b w:val="0"/>
      <w:bCs w:val="0"/>
      <w:i w:val="0"/>
      <w:iCs w:val="0"/>
      <w:smallCaps w:val="0"/>
      <w:sz w:val="18"/>
      <w:szCs w:val="18"/>
    </w:rPr>
  </w:style>
  <w:style w:type="character" w:customStyle="1" w:styleId="CharStyle28">
    <w:name w:val="CharStyle28"/>
    <w:rsid w:val="0056409B"/>
    <w:rPr>
      <w:rFonts w:ascii="Verdana" w:eastAsia="Verdana" w:hAnsi="Verdana" w:cs="Verdana" w:hint="default"/>
      <w:b/>
      <w:bCs/>
      <w:i w:val="0"/>
      <w:iCs w:val="0"/>
      <w:smallCaps w:val="0"/>
      <w:sz w:val="18"/>
      <w:szCs w:val="18"/>
    </w:rPr>
  </w:style>
  <w:style w:type="character" w:customStyle="1" w:styleId="Znakiprzypiswdolnych">
    <w:name w:val="Znaki przypisów dolnych"/>
    <w:rsid w:val="0056409B"/>
  </w:style>
  <w:style w:type="character" w:customStyle="1" w:styleId="CharStyle19">
    <w:name w:val="CharStyle19"/>
    <w:rsid w:val="0056409B"/>
    <w:rPr>
      <w:rFonts w:ascii="Verdana" w:eastAsia="Verdana" w:hAnsi="Verdana" w:cs="Verdana" w:hint="default"/>
      <w:b/>
      <w:bCs/>
      <w:i w:val="0"/>
      <w:iCs w:val="0"/>
      <w:smallCaps w:val="0"/>
      <w:sz w:val="12"/>
      <w:szCs w:val="12"/>
    </w:rPr>
  </w:style>
  <w:style w:type="character" w:customStyle="1" w:styleId="alb">
    <w:name w:val="a_lb"/>
    <w:basedOn w:val="Domylnaczcionkaakapitu"/>
    <w:rsid w:val="0056409B"/>
  </w:style>
  <w:style w:type="character" w:customStyle="1" w:styleId="fn-ref">
    <w:name w:val="fn-ref"/>
    <w:basedOn w:val="Domylnaczcionkaakapitu"/>
    <w:rsid w:val="0056409B"/>
  </w:style>
  <w:style w:type="table" w:styleId="Tabela-Siatka">
    <w:name w:val="Table Grid"/>
    <w:basedOn w:val="Standardowy"/>
    <w:uiPriority w:val="59"/>
    <w:rsid w:val="0056409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5640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46106">
      <w:bodyDiv w:val="1"/>
      <w:marLeft w:val="0"/>
      <w:marRight w:val="0"/>
      <w:marTop w:val="0"/>
      <w:marBottom w:val="0"/>
      <w:divBdr>
        <w:top w:val="none" w:sz="0" w:space="0" w:color="auto"/>
        <w:left w:val="none" w:sz="0" w:space="0" w:color="auto"/>
        <w:bottom w:val="none" w:sz="0" w:space="0" w:color="auto"/>
        <w:right w:val="none" w:sz="0" w:space="0" w:color="auto"/>
      </w:divBdr>
      <w:divsChild>
        <w:div w:id="788862025">
          <w:marLeft w:val="0"/>
          <w:marRight w:val="0"/>
          <w:marTop w:val="0"/>
          <w:marBottom w:val="0"/>
          <w:divBdr>
            <w:top w:val="none" w:sz="0" w:space="0" w:color="auto"/>
            <w:left w:val="none" w:sz="0" w:space="0" w:color="auto"/>
            <w:bottom w:val="none" w:sz="0" w:space="0" w:color="auto"/>
            <w:right w:val="none" w:sz="0" w:space="0" w:color="auto"/>
          </w:divBdr>
          <w:divsChild>
            <w:div w:id="1109735189">
              <w:marLeft w:val="0"/>
              <w:marRight w:val="0"/>
              <w:marTop w:val="0"/>
              <w:marBottom w:val="0"/>
              <w:divBdr>
                <w:top w:val="none" w:sz="0" w:space="0" w:color="auto"/>
                <w:left w:val="none" w:sz="0" w:space="0" w:color="auto"/>
                <w:bottom w:val="none" w:sz="0" w:space="0" w:color="auto"/>
                <w:right w:val="none" w:sz="0" w:space="0" w:color="auto"/>
              </w:divBdr>
            </w:div>
          </w:divsChild>
        </w:div>
        <w:div w:id="2022927715">
          <w:marLeft w:val="0"/>
          <w:marRight w:val="0"/>
          <w:marTop w:val="0"/>
          <w:marBottom w:val="0"/>
          <w:divBdr>
            <w:top w:val="none" w:sz="0" w:space="0" w:color="auto"/>
            <w:left w:val="none" w:sz="0" w:space="0" w:color="auto"/>
            <w:bottom w:val="none" w:sz="0" w:space="0" w:color="auto"/>
            <w:right w:val="none" w:sz="0" w:space="0" w:color="auto"/>
          </w:divBdr>
          <w:divsChild>
            <w:div w:id="1148474777">
              <w:marLeft w:val="0"/>
              <w:marRight w:val="0"/>
              <w:marTop w:val="0"/>
              <w:marBottom w:val="0"/>
              <w:divBdr>
                <w:top w:val="none" w:sz="0" w:space="0" w:color="auto"/>
                <w:left w:val="none" w:sz="0" w:space="0" w:color="auto"/>
                <w:bottom w:val="none" w:sz="0" w:space="0" w:color="auto"/>
                <w:right w:val="none" w:sz="0" w:space="0" w:color="auto"/>
              </w:divBdr>
            </w:div>
            <w:div w:id="437919099">
              <w:marLeft w:val="0"/>
              <w:marRight w:val="0"/>
              <w:marTop w:val="0"/>
              <w:marBottom w:val="0"/>
              <w:divBdr>
                <w:top w:val="none" w:sz="0" w:space="0" w:color="auto"/>
                <w:left w:val="none" w:sz="0" w:space="0" w:color="auto"/>
                <w:bottom w:val="none" w:sz="0" w:space="0" w:color="auto"/>
                <w:right w:val="none" w:sz="0" w:space="0" w:color="auto"/>
              </w:divBdr>
              <w:divsChild>
                <w:div w:id="1632249602">
                  <w:marLeft w:val="0"/>
                  <w:marRight w:val="0"/>
                  <w:marTop w:val="0"/>
                  <w:marBottom w:val="0"/>
                  <w:divBdr>
                    <w:top w:val="none" w:sz="0" w:space="0" w:color="auto"/>
                    <w:left w:val="none" w:sz="0" w:space="0" w:color="auto"/>
                    <w:bottom w:val="none" w:sz="0" w:space="0" w:color="auto"/>
                    <w:right w:val="none" w:sz="0" w:space="0" w:color="auto"/>
                  </w:divBdr>
                </w:div>
              </w:divsChild>
            </w:div>
            <w:div w:id="1419014125">
              <w:marLeft w:val="0"/>
              <w:marRight w:val="0"/>
              <w:marTop w:val="0"/>
              <w:marBottom w:val="0"/>
              <w:divBdr>
                <w:top w:val="none" w:sz="0" w:space="0" w:color="auto"/>
                <w:left w:val="none" w:sz="0" w:space="0" w:color="auto"/>
                <w:bottom w:val="none" w:sz="0" w:space="0" w:color="auto"/>
                <w:right w:val="none" w:sz="0" w:space="0" w:color="auto"/>
              </w:divBdr>
              <w:divsChild>
                <w:div w:id="3292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662440">
          <w:marLeft w:val="0"/>
          <w:marRight w:val="0"/>
          <w:marTop w:val="0"/>
          <w:marBottom w:val="0"/>
          <w:divBdr>
            <w:top w:val="none" w:sz="0" w:space="0" w:color="auto"/>
            <w:left w:val="none" w:sz="0" w:space="0" w:color="auto"/>
            <w:bottom w:val="none" w:sz="0" w:space="0" w:color="auto"/>
            <w:right w:val="none" w:sz="0" w:space="0" w:color="auto"/>
          </w:divBdr>
          <w:divsChild>
            <w:div w:id="125586761">
              <w:marLeft w:val="0"/>
              <w:marRight w:val="0"/>
              <w:marTop w:val="0"/>
              <w:marBottom w:val="0"/>
              <w:divBdr>
                <w:top w:val="none" w:sz="0" w:space="0" w:color="auto"/>
                <w:left w:val="none" w:sz="0" w:space="0" w:color="auto"/>
                <w:bottom w:val="none" w:sz="0" w:space="0" w:color="auto"/>
                <w:right w:val="none" w:sz="0" w:space="0" w:color="auto"/>
              </w:divBdr>
            </w:div>
          </w:divsChild>
        </w:div>
        <w:div w:id="1850945008">
          <w:marLeft w:val="0"/>
          <w:marRight w:val="0"/>
          <w:marTop w:val="0"/>
          <w:marBottom w:val="0"/>
          <w:divBdr>
            <w:top w:val="none" w:sz="0" w:space="0" w:color="auto"/>
            <w:left w:val="none" w:sz="0" w:space="0" w:color="auto"/>
            <w:bottom w:val="none" w:sz="0" w:space="0" w:color="auto"/>
            <w:right w:val="none" w:sz="0" w:space="0" w:color="auto"/>
          </w:divBdr>
          <w:divsChild>
            <w:div w:id="379598688">
              <w:marLeft w:val="0"/>
              <w:marRight w:val="0"/>
              <w:marTop w:val="0"/>
              <w:marBottom w:val="0"/>
              <w:divBdr>
                <w:top w:val="none" w:sz="0" w:space="0" w:color="auto"/>
                <w:left w:val="none" w:sz="0" w:space="0" w:color="auto"/>
                <w:bottom w:val="none" w:sz="0" w:space="0" w:color="auto"/>
                <w:right w:val="none" w:sz="0" w:space="0" w:color="auto"/>
              </w:divBdr>
            </w:div>
          </w:divsChild>
        </w:div>
        <w:div w:id="2123762143">
          <w:marLeft w:val="0"/>
          <w:marRight w:val="0"/>
          <w:marTop w:val="0"/>
          <w:marBottom w:val="0"/>
          <w:divBdr>
            <w:top w:val="none" w:sz="0" w:space="0" w:color="auto"/>
            <w:left w:val="none" w:sz="0" w:space="0" w:color="auto"/>
            <w:bottom w:val="none" w:sz="0" w:space="0" w:color="auto"/>
            <w:right w:val="none" w:sz="0" w:space="0" w:color="auto"/>
          </w:divBdr>
          <w:divsChild>
            <w:div w:id="1767920095">
              <w:marLeft w:val="0"/>
              <w:marRight w:val="0"/>
              <w:marTop w:val="0"/>
              <w:marBottom w:val="0"/>
              <w:divBdr>
                <w:top w:val="none" w:sz="0" w:space="0" w:color="auto"/>
                <w:left w:val="none" w:sz="0" w:space="0" w:color="auto"/>
                <w:bottom w:val="none" w:sz="0" w:space="0" w:color="auto"/>
                <w:right w:val="none" w:sz="0" w:space="0" w:color="auto"/>
              </w:divBdr>
            </w:div>
          </w:divsChild>
        </w:div>
        <w:div w:id="1652370272">
          <w:marLeft w:val="0"/>
          <w:marRight w:val="0"/>
          <w:marTop w:val="0"/>
          <w:marBottom w:val="0"/>
          <w:divBdr>
            <w:top w:val="none" w:sz="0" w:space="0" w:color="auto"/>
            <w:left w:val="none" w:sz="0" w:space="0" w:color="auto"/>
            <w:bottom w:val="none" w:sz="0" w:space="0" w:color="auto"/>
            <w:right w:val="none" w:sz="0" w:space="0" w:color="auto"/>
          </w:divBdr>
          <w:divsChild>
            <w:div w:id="675229875">
              <w:marLeft w:val="0"/>
              <w:marRight w:val="0"/>
              <w:marTop w:val="0"/>
              <w:marBottom w:val="0"/>
              <w:divBdr>
                <w:top w:val="none" w:sz="0" w:space="0" w:color="auto"/>
                <w:left w:val="none" w:sz="0" w:space="0" w:color="auto"/>
                <w:bottom w:val="none" w:sz="0" w:space="0" w:color="auto"/>
                <w:right w:val="none" w:sz="0" w:space="0" w:color="auto"/>
              </w:divBdr>
            </w:div>
          </w:divsChild>
        </w:div>
        <w:div w:id="285043670">
          <w:marLeft w:val="0"/>
          <w:marRight w:val="0"/>
          <w:marTop w:val="0"/>
          <w:marBottom w:val="0"/>
          <w:divBdr>
            <w:top w:val="none" w:sz="0" w:space="0" w:color="auto"/>
            <w:left w:val="none" w:sz="0" w:space="0" w:color="auto"/>
            <w:bottom w:val="none" w:sz="0" w:space="0" w:color="auto"/>
            <w:right w:val="none" w:sz="0" w:space="0" w:color="auto"/>
          </w:divBdr>
          <w:divsChild>
            <w:div w:id="52621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12120">
      <w:bodyDiv w:val="1"/>
      <w:marLeft w:val="0"/>
      <w:marRight w:val="0"/>
      <w:marTop w:val="0"/>
      <w:marBottom w:val="0"/>
      <w:divBdr>
        <w:top w:val="none" w:sz="0" w:space="0" w:color="auto"/>
        <w:left w:val="none" w:sz="0" w:space="0" w:color="auto"/>
        <w:bottom w:val="none" w:sz="0" w:space="0" w:color="auto"/>
        <w:right w:val="none" w:sz="0" w:space="0" w:color="auto"/>
      </w:divBdr>
    </w:div>
    <w:div w:id="310645289">
      <w:bodyDiv w:val="1"/>
      <w:marLeft w:val="0"/>
      <w:marRight w:val="0"/>
      <w:marTop w:val="0"/>
      <w:marBottom w:val="0"/>
      <w:divBdr>
        <w:top w:val="none" w:sz="0" w:space="0" w:color="auto"/>
        <w:left w:val="none" w:sz="0" w:space="0" w:color="auto"/>
        <w:bottom w:val="none" w:sz="0" w:space="0" w:color="auto"/>
        <w:right w:val="none" w:sz="0" w:space="0" w:color="auto"/>
      </w:divBdr>
    </w:div>
    <w:div w:id="554976143">
      <w:bodyDiv w:val="1"/>
      <w:marLeft w:val="0"/>
      <w:marRight w:val="0"/>
      <w:marTop w:val="0"/>
      <w:marBottom w:val="0"/>
      <w:divBdr>
        <w:top w:val="none" w:sz="0" w:space="0" w:color="auto"/>
        <w:left w:val="none" w:sz="0" w:space="0" w:color="auto"/>
        <w:bottom w:val="none" w:sz="0" w:space="0" w:color="auto"/>
        <w:right w:val="none" w:sz="0" w:space="0" w:color="auto"/>
      </w:divBdr>
    </w:div>
    <w:div w:id="161802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aleksandrow-lodzki.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oter" Target="footer2.xml"/><Relationship Id="rId39" Type="http://schemas.openxmlformats.org/officeDocument/2006/relationships/hyperlink" Target="https://platformazakupowa.pl/pn/aleksandrow-lodzki"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platformazakupowa.pl/pn/aleksandrow-lodzki"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aleksandrow-lodzki%20" TargetMode="External"/><Relationship Id="rId17" Type="http://schemas.openxmlformats.org/officeDocument/2006/relationships/hyperlink" Target="https://sip.lex.pl/" TargetMode="External"/><Relationship Id="rId25" Type="http://schemas.openxmlformats.org/officeDocument/2006/relationships/footer" Target="footer1.xml"/><Relationship Id="rId33" Type="http://schemas.openxmlformats.org/officeDocument/2006/relationships/hyperlink" Target="https://platformazakupowa.pl/pn/konstantynow_lodzki" TargetMode="External"/><Relationship Id="rId38" Type="http://schemas.openxmlformats.org/officeDocument/2006/relationships/hyperlink" Target="https://platformazakupowa.pl/pn/konstantynow_lodzki"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drive.google.com/file/d/1Kd1DttbBeiNWt4q4slS4t76lZVKPbkyD/view"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aleksandrow-lodzki.pl" TargetMode="External"/><Relationship Id="rId24" Type="http://schemas.openxmlformats.org/officeDocument/2006/relationships/hyperlink" Target="https://sip.lex.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pn/konstantynow_lodzki" TargetMode="External"/><Relationship Id="rId40"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mailto:przetargi@aleksandrow-lodzki.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pn/aleksandrow-lodzki" TargetMode="External"/><Relationship Id="rId19" Type="http://schemas.openxmlformats.org/officeDocument/2006/relationships/hyperlink" Target="https://sip.lex.pl/" TargetMode="External"/><Relationship Id="rId31" Type="http://schemas.openxmlformats.org/officeDocument/2006/relationships/hyperlink" Target="https://platformazakupowa.pl/pn/aleksandrow-lodzki" TargetMode="External"/><Relationship Id="rId4" Type="http://schemas.openxmlformats.org/officeDocument/2006/relationships/settings" Target="settings.xml"/><Relationship Id="rId9" Type="http://schemas.openxmlformats.org/officeDocument/2006/relationships/hyperlink" Target="http://www.aleksandrow-lodzki.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pn/aleksandrow-lodzki"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E1F57-62B5-4591-AB36-D773BE808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63</Pages>
  <Words>19189</Words>
  <Characters>115136</Characters>
  <Application>Microsoft Office Word</Application>
  <DocSecurity>0</DocSecurity>
  <Lines>959</Lines>
  <Paragraphs>268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Kozińska</dc:creator>
  <cp:keywords/>
  <dc:description/>
  <cp:lastModifiedBy>Iwona Kozińska</cp:lastModifiedBy>
  <cp:revision>32</cp:revision>
  <cp:lastPrinted>2024-05-14T10:57:00Z</cp:lastPrinted>
  <dcterms:created xsi:type="dcterms:W3CDTF">2024-03-14T13:17:00Z</dcterms:created>
  <dcterms:modified xsi:type="dcterms:W3CDTF">2024-05-14T13:59:00Z</dcterms:modified>
</cp:coreProperties>
</file>