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CB8" w:rsidRDefault="00FC241F">
      <w:r>
        <w:t>Zapotrzebowanie</w:t>
      </w:r>
    </w:p>
    <w:p w:rsidR="00FC241F" w:rsidRDefault="00FC241F"/>
    <w:tbl>
      <w:tblPr>
        <w:tblStyle w:val="TableNormal"/>
        <w:tblW w:w="5000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120"/>
        <w:gridCol w:w="740"/>
        <w:gridCol w:w="1202"/>
      </w:tblGrid>
      <w:tr w:rsidR="00FC241F" w:rsidRPr="00FC241F" w:rsidTr="00FC241F">
        <w:trPr>
          <w:trHeight w:val="655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before="20" w:line="249" w:lineRule="auto"/>
              <w:ind w:left="28" w:right="264" w:hanging="1"/>
              <w:jc w:val="both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</w:rPr>
              <w:t>RPMI 1640, with L-Glutamine, with</w:t>
            </w:r>
            <w:r w:rsidRPr="00FC241F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25 mM HEPES,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500ml.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Producent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:</w:t>
            </w:r>
            <w:r w:rsidRPr="00FC241F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Capricorn</w:t>
            </w:r>
            <w:r w:rsidRPr="00FC24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Scientific</w:t>
            </w:r>
            <w:r w:rsidRPr="00FC24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(</w:t>
            </w:r>
            <w:proofErr w:type="spellStart"/>
            <w:r w:rsidRPr="00FC241F">
              <w:rPr>
                <w:rFonts w:asciiTheme="minorHAnsi" w:hAnsiTheme="minorHAnsi" w:cstheme="minorHAnsi"/>
              </w:rPr>
              <w:t>Niemcy</w:t>
            </w:r>
            <w:proofErr w:type="spellEnd"/>
            <w:r w:rsidRPr="00FC241F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20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6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20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985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5"/>
                <w:w w:val="105"/>
              </w:rPr>
              <w:t>IMDM</w:t>
            </w:r>
            <w:r w:rsidRPr="00FC241F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with</w:t>
            </w:r>
            <w:r w:rsidRPr="00FC241F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25mM</w:t>
            </w:r>
            <w:r w:rsidRPr="00FC241F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Hepes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, with</w:t>
            </w:r>
          </w:p>
          <w:p w:rsidR="00FC241F" w:rsidRPr="00FC241F" w:rsidRDefault="00FC241F" w:rsidP="002A0345">
            <w:pPr>
              <w:pStyle w:val="TableParagraph"/>
              <w:spacing w:before="6" w:line="252" w:lineRule="auto"/>
              <w:ind w:left="28" w:right="439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</w:rPr>
              <w:t>L-Glutamine</w:t>
            </w:r>
            <w:r w:rsidRPr="00FC24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1x,with</w:t>
            </w:r>
            <w:r w:rsidRPr="00FC24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Phenol</w:t>
            </w:r>
            <w:r w:rsidRPr="00FC24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Red,</w:t>
            </w:r>
            <w:r w:rsidRPr="00FC241F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</w:rPr>
              <w:t xml:space="preserve">500ml,Podłoże </w:t>
            </w:r>
            <w:r w:rsidRPr="00FC241F">
              <w:rPr>
                <w:rFonts w:asciiTheme="minorHAnsi" w:hAnsiTheme="minorHAnsi" w:cstheme="minorHAnsi"/>
                <w:spacing w:val="-2"/>
              </w:rPr>
              <w:t xml:space="preserve">IMDM z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</w:rPr>
              <w:t>Hepes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</w:rPr>
              <w:t>,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95"/>
              </w:rPr>
              <w:t>L-</w:t>
            </w:r>
            <w:proofErr w:type="spellStart"/>
            <w:r w:rsidRPr="00FC241F">
              <w:rPr>
                <w:rFonts w:asciiTheme="minorHAnsi" w:hAnsiTheme="minorHAnsi" w:cstheme="minorHAnsi"/>
                <w:w w:val="95"/>
              </w:rPr>
              <w:t>glutaminą</w:t>
            </w:r>
            <w:proofErr w:type="spellEnd"/>
            <w:r w:rsidRPr="00FC241F">
              <w:rPr>
                <w:rFonts w:asciiTheme="minorHAnsi" w:hAnsiTheme="minorHAnsi" w:cstheme="minorHAnsi"/>
                <w:w w:val="95"/>
              </w:rPr>
              <w:t xml:space="preserve">, </w:t>
            </w:r>
            <w:proofErr w:type="spellStart"/>
            <w:r w:rsidRPr="00FC241F">
              <w:rPr>
                <w:rFonts w:asciiTheme="minorHAnsi" w:hAnsiTheme="minorHAnsi" w:cstheme="minorHAnsi"/>
                <w:w w:val="95"/>
              </w:rPr>
              <w:t>wodorowęglanem</w:t>
            </w:r>
            <w:proofErr w:type="spellEnd"/>
            <w:r w:rsidRPr="00FC241F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1"/>
                <w:w w:val="95"/>
              </w:rPr>
              <w:t>sodu</w:t>
            </w:r>
            <w:proofErr w:type="spellEnd"/>
            <w:r w:rsidRPr="00FC241F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1"/>
                <w:w w:val="95"/>
              </w:rPr>
              <w:t>i</w:t>
            </w:r>
            <w:proofErr w:type="spellEnd"/>
            <w:r w:rsidRPr="00FC241F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1"/>
                <w:w w:val="95"/>
              </w:rPr>
              <w:t>czerwienią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95"/>
              </w:rPr>
              <w:t>fenolową</w:t>
            </w:r>
            <w:proofErr w:type="spellEnd"/>
            <w:r w:rsidRPr="00FC241F">
              <w:rPr>
                <w:rFonts w:asciiTheme="minorHAnsi" w:hAnsiTheme="minorHAnsi" w:cstheme="minorHAnsi"/>
                <w:w w:val="95"/>
              </w:rPr>
              <w:t>.</w:t>
            </w:r>
            <w:r w:rsidRPr="00FC241F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95"/>
              </w:rPr>
              <w:t>Bez</w:t>
            </w:r>
          </w:p>
          <w:p w:rsidR="00FC241F" w:rsidRPr="00FC241F" w:rsidRDefault="00FC241F" w:rsidP="002A0345">
            <w:pPr>
              <w:pStyle w:val="TableParagraph"/>
              <w:spacing w:before="0" w:line="247" w:lineRule="auto"/>
              <w:ind w:left="28" w:right="514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beta</w:t>
            </w: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merkaptoetanolu</w:t>
            </w:r>
            <w:proofErr w:type="spellEnd"/>
            <w:r w:rsidRPr="00FC241F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i</w:t>
            </w:r>
            <w:proofErr w:type="spellEnd"/>
            <w:r w:rsidRPr="00FC241F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bez</w:t>
            </w:r>
            <w:r w:rsidRPr="00FC241F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alfa</w:t>
            </w:r>
            <w:r w:rsidRPr="00FC241F">
              <w:rPr>
                <w:rFonts w:asciiTheme="minorHAnsi" w:hAnsiTheme="minorHAnsi" w:cstheme="minorHAnsi"/>
                <w:spacing w:val="-46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tioglicerolu</w:t>
            </w:r>
            <w:proofErr w:type="spellEnd"/>
            <w:r w:rsidRPr="00FC241F">
              <w:rPr>
                <w:rFonts w:asciiTheme="minorHAnsi" w:hAnsiTheme="minorHAnsi" w:cstheme="minorHAnsi"/>
                <w:w w:val="105"/>
              </w:rPr>
              <w:t>.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3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657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9" w:lineRule="auto"/>
              <w:ind w:left="28" w:right="427" w:hanging="1"/>
              <w:jc w:val="both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1"/>
              </w:rPr>
              <w:t xml:space="preserve">IMDM, </w:t>
            </w:r>
            <w:r w:rsidRPr="00FC241F">
              <w:rPr>
                <w:rFonts w:asciiTheme="minorHAnsi" w:hAnsiTheme="minorHAnsi" w:cstheme="minorHAnsi"/>
              </w:rPr>
              <w:t>with L-Glutamine, without</w:t>
            </w:r>
            <w:r w:rsidRPr="00FC241F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Supplements, 500ml.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Producent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:</w:t>
            </w:r>
            <w:r w:rsidRPr="00FC241F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Capricorn</w:t>
            </w:r>
            <w:r w:rsidRPr="00FC24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Scientific</w:t>
            </w:r>
            <w:r w:rsidRPr="00FC24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(</w:t>
            </w:r>
            <w:proofErr w:type="spellStart"/>
            <w:r w:rsidRPr="00FC241F">
              <w:rPr>
                <w:rFonts w:asciiTheme="minorHAnsi" w:hAnsiTheme="minorHAnsi" w:cstheme="minorHAnsi"/>
              </w:rPr>
              <w:t>Niemcy</w:t>
            </w:r>
            <w:proofErr w:type="spellEnd"/>
            <w:r w:rsidRPr="00FC241F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3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657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DMEM/Ham’s</w:t>
            </w:r>
            <w:r w:rsidRPr="00FC241F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F-12,</w:t>
            </w:r>
            <w:r w:rsidRPr="00FC241F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with</w:t>
            </w:r>
          </w:p>
          <w:p w:rsidR="00FC241F" w:rsidRPr="00FC241F" w:rsidRDefault="00FC241F" w:rsidP="002A0345">
            <w:pPr>
              <w:pStyle w:val="TableParagraph"/>
              <w:spacing w:before="11" w:line="247" w:lineRule="auto"/>
              <w:ind w:left="28" w:right="483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L-Glutamine, 500ml.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Producent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:</w:t>
            </w:r>
            <w:r w:rsidRPr="00FC241F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Capricorn</w:t>
            </w:r>
            <w:r w:rsidRPr="00FC24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Scientific</w:t>
            </w:r>
            <w:r w:rsidRPr="00FC24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(</w:t>
            </w:r>
            <w:proofErr w:type="spellStart"/>
            <w:r w:rsidRPr="00FC241F">
              <w:rPr>
                <w:rFonts w:asciiTheme="minorHAnsi" w:hAnsiTheme="minorHAnsi" w:cstheme="minorHAnsi"/>
              </w:rPr>
              <w:t>Niemcy</w:t>
            </w:r>
            <w:proofErr w:type="spellEnd"/>
            <w:r w:rsidRPr="00FC241F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4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997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9" w:lineRule="auto"/>
              <w:ind w:left="28" w:right="204" w:hanging="1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Penicillin/Streptomycin</w:t>
            </w:r>
            <w:r w:rsidRPr="00FC241F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(100x),100ml</w:t>
            </w:r>
            <w:r w:rsidRPr="00FC241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Producent</w:t>
            </w:r>
            <w:proofErr w:type="spellEnd"/>
            <w:r w:rsidRPr="00FC241F">
              <w:rPr>
                <w:rFonts w:asciiTheme="minorHAnsi" w:hAnsiTheme="minorHAnsi" w:cstheme="minorHAnsi"/>
              </w:rPr>
              <w:t>:</w:t>
            </w:r>
            <w:r w:rsidRPr="00FC24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Capricorn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5"/>
                <w:w w:val="105"/>
              </w:rPr>
              <w:t xml:space="preserve">Scientific </w:t>
            </w: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(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Niemcy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), (Penicillin G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Sodium: 10 000 000 Units/L,</w:t>
            </w:r>
            <w:r w:rsidRPr="00FC241F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Streptomycin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Sulfate</w:t>
            </w:r>
            <w:r w:rsidRPr="00FC24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10000</w:t>
            </w:r>
            <w:r w:rsidRPr="00FC24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mg/L)</w:t>
            </w:r>
            <w:r w:rsidRPr="00FC24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-</w:t>
            </w:r>
            <w:r w:rsidRPr="00FC241F">
              <w:rPr>
                <w:rFonts w:asciiTheme="minorHAnsi" w:hAnsiTheme="minorHAnsi" w:cstheme="minorHAnsi"/>
                <w:spacing w:val="-4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5"/>
                <w:w w:val="105"/>
              </w:rPr>
              <w:t>odczynnik</w:t>
            </w:r>
            <w:proofErr w:type="spellEnd"/>
            <w:r w:rsidRPr="00FC241F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laboratoryjny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 do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95"/>
              </w:rPr>
              <w:t>zastosowań</w:t>
            </w:r>
            <w:proofErr w:type="spellEnd"/>
            <w:r w:rsidRPr="00FC241F">
              <w:rPr>
                <w:rFonts w:asciiTheme="minorHAnsi" w:hAnsiTheme="minorHAnsi" w:cstheme="minorHAnsi"/>
                <w:w w:val="9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95"/>
              </w:rPr>
              <w:t>wyłącznie</w:t>
            </w:r>
            <w:proofErr w:type="spellEnd"/>
            <w:r w:rsidRPr="00FC241F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laboratoryjnych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,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nie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do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stosowania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na</w:t>
            </w:r>
            <w:proofErr w:type="spellEnd"/>
            <w:r w:rsidRPr="00FC241F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ludziach</w:t>
            </w:r>
            <w:proofErr w:type="spellEnd"/>
            <w:r w:rsidRPr="00FC241F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i</w:t>
            </w:r>
            <w:proofErr w:type="spellEnd"/>
            <w:r w:rsidRPr="00FC241F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zwierzętach</w:t>
            </w:r>
            <w:proofErr w:type="spellEnd"/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2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480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before="18" w:line="249" w:lineRule="auto"/>
              <w:ind w:left="28" w:right="204" w:hanging="1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Sodium</w:t>
            </w:r>
            <w:r w:rsidRPr="00FC241F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Pyruvate</w:t>
            </w:r>
            <w:r w:rsidRPr="00FC241F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(100</w:t>
            </w:r>
            <w:r w:rsidRPr="00FC241F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mM),</w:t>
            </w:r>
            <w:r w:rsidRPr="00FC241F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100ml,</w:t>
            </w:r>
            <w:r w:rsidRPr="00FC241F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producent</w:t>
            </w:r>
            <w:proofErr w:type="spellEnd"/>
            <w:r w:rsidRPr="00FC241F">
              <w:rPr>
                <w:rFonts w:asciiTheme="minorHAnsi" w:hAnsiTheme="minorHAnsi" w:cstheme="minorHAnsi"/>
              </w:rPr>
              <w:t>: Capricorn Scientific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(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Niemcy</w:t>
            </w:r>
            <w:proofErr w:type="spellEnd"/>
            <w:r w:rsidRPr="00FC241F">
              <w:rPr>
                <w:rFonts w:asciiTheme="minorHAnsi" w:hAnsiTheme="minorHAnsi" w:cstheme="minorHAnsi"/>
                <w:w w:val="105"/>
              </w:rPr>
              <w:t>)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18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3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18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390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before="18" w:line="252" w:lineRule="auto"/>
              <w:ind w:left="28" w:right="448" w:hanging="1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</w:rPr>
              <w:t>Trypsin-EDTA (0.25 %) in HBSS</w:t>
            </w:r>
            <w:r w:rsidRPr="00FC241F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(1x), with phenol red, 100ml.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producent</w:t>
            </w:r>
            <w:proofErr w:type="spellEnd"/>
            <w:r w:rsidRPr="00FC241F">
              <w:rPr>
                <w:rFonts w:asciiTheme="minorHAnsi" w:hAnsiTheme="minorHAnsi" w:cstheme="minorHAnsi"/>
              </w:rPr>
              <w:t>: Capricorn Scientific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(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Niemcy</w:t>
            </w:r>
            <w:proofErr w:type="spellEnd"/>
            <w:r w:rsidRPr="00FC241F">
              <w:rPr>
                <w:rFonts w:asciiTheme="minorHAnsi" w:hAnsiTheme="minorHAnsi" w:cstheme="minorHAnsi"/>
                <w:w w:val="105"/>
              </w:rPr>
              <w:t>)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18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2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18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456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7" w:lineRule="auto"/>
              <w:ind w:left="28" w:right="234" w:hanging="1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</w:rPr>
              <w:t>Trypan</w:t>
            </w:r>
            <w:r w:rsidRPr="00FC24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blue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solution</w:t>
            </w:r>
            <w:r w:rsidRPr="00FC24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(0.4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%)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for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cell</w:t>
            </w:r>
            <w:r w:rsidRPr="00FC241F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biology,</w:t>
            </w:r>
            <w:r w:rsidRPr="00FC241F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sterile</w:t>
            </w:r>
            <w:r w:rsidRPr="00FC241F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filtered,</w:t>
            </w:r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100ml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1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451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before="13" w:line="200" w:lineRule="atLeast"/>
              <w:ind w:left="28" w:right="215" w:hanging="1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NutriFreez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®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D10 Cryopreservation</w:t>
            </w:r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Medium</w:t>
            </w:r>
            <w:r w:rsidRPr="00FC24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without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Phenol</w:t>
            </w:r>
            <w:r w:rsidRPr="00FC24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Red,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100ml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18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1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18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903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MEM</w:t>
            </w:r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Eagle (Earle’s Salts)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w/o</w:t>
            </w:r>
          </w:p>
          <w:p w:rsidR="00FC241F" w:rsidRPr="00FC241F" w:rsidRDefault="00FC241F" w:rsidP="002A0345">
            <w:pPr>
              <w:pStyle w:val="TableParagraph"/>
              <w:spacing w:before="6" w:line="249" w:lineRule="auto"/>
              <w:ind w:left="28" w:right="222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</w:rPr>
              <w:t>L-Glutamine, with Phenol Red, with</w:t>
            </w:r>
            <w:r w:rsidRPr="00FC241F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Sodium Bicarbonate,</w:t>
            </w:r>
            <w:r w:rsidRPr="00FC241F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</w:rPr>
              <w:t xml:space="preserve">500ml,Podłoże </w:t>
            </w:r>
            <w:r w:rsidRPr="00FC241F">
              <w:rPr>
                <w:rFonts w:asciiTheme="minorHAnsi" w:hAnsiTheme="minorHAnsi" w:cstheme="minorHAnsi"/>
                <w:spacing w:val="-2"/>
              </w:rPr>
              <w:t xml:space="preserve">MEM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</w:rPr>
              <w:t>na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</w:rPr>
              <w:t>solach</w:t>
            </w:r>
            <w:proofErr w:type="spellEnd"/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Earle'a</w:t>
            </w:r>
            <w:proofErr w:type="spellEnd"/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 xml:space="preserve">, </w:t>
            </w:r>
            <w:r w:rsidRPr="00FC241F">
              <w:rPr>
                <w:rFonts w:asciiTheme="minorHAnsi" w:hAnsiTheme="minorHAnsi" w:cstheme="minorHAnsi"/>
                <w:w w:val="105"/>
              </w:rPr>
              <w:t>bez L-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glutaminy</w:t>
            </w:r>
            <w:proofErr w:type="spellEnd"/>
            <w:r w:rsidRPr="00FC241F">
              <w:rPr>
                <w:rFonts w:asciiTheme="minorHAnsi" w:hAnsiTheme="minorHAnsi" w:cstheme="minorHAnsi"/>
                <w:w w:val="105"/>
              </w:rPr>
              <w:t>, z</w:t>
            </w:r>
            <w:r w:rsidRPr="00FC241F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95"/>
              </w:rPr>
              <w:t>wodorowęglanem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95"/>
              </w:rPr>
              <w:t>sodu</w:t>
            </w:r>
            <w:proofErr w:type="spellEnd"/>
            <w:r w:rsidRPr="00FC241F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95"/>
              </w:rPr>
              <w:t>i</w:t>
            </w:r>
            <w:bookmarkStart w:id="0" w:name="_GoBack"/>
            <w:bookmarkEnd w:id="0"/>
            <w:proofErr w:type="spellEnd"/>
            <w:r w:rsidRPr="00FC241F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95"/>
              </w:rPr>
              <w:t>czerwienią</w:t>
            </w:r>
            <w:proofErr w:type="spellEnd"/>
          </w:p>
          <w:p w:rsidR="00FC241F" w:rsidRPr="00FC241F" w:rsidRDefault="00FC241F" w:rsidP="002A0345">
            <w:pPr>
              <w:pStyle w:val="TableParagraph"/>
              <w:spacing w:before="6"/>
              <w:ind w:left="28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</w:rPr>
              <w:t>fenolową</w:t>
            </w:r>
            <w:proofErr w:type="spellEnd"/>
            <w:r w:rsidRPr="00FC24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2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</w:t>
            </w:r>
            <w:proofErr w:type="spellEnd"/>
          </w:p>
        </w:tc>
      </w:tr>
      <w:tr w:rsidR="00FC241F" w:rsidRPr="00FC241F" w:rsidTr="00FC241F">
        <w:trPr>
          <w:trHeight w:val="864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9" w:lineRule="auto"/>
              <w:ind w:left="28" w:right="321" w:hanging="1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Tissue Culture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Flask 25cm2/ filter</w:t>
            </w:r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cap-</w:t>
            </w:r>
            <w:r w:rsidRPr="00FC241F"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Butelka</w:t>
            </w:r>
            <w:proofErr w:type="spellEnd"/>
            <w:r w:rsidRPr="00FC24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do</w:t>
            </w:r>
            <w:r w:rsidRPr="00FC241F"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hodowli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25cm2</w:t>
            </w:r>
            <w:r w:rsidRPr="00FC24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z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filtrem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,</w:t>
            </w:r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10</w:t>
            </w:r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sztuk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;</w:t>
            </w:r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TPP,</w:t>
            </w:r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karton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/</w:t>
            </w:r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360</w:t>
            </w:r>
            <w:r w:rsidRPr="00FC241F">
              <w:rPr>
                <w:rFonts w:asciiTheme="minorHAnsi" w:hAnsiTheme="minorHAnsi" w:cstheme="minorHAnsi"/>
                <w:spacing w:val="-46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sztuk</w:t>
            </w:r>
            <w:proofErr w:type="spellEnd"/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1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kart.</w:t>
            </w:r>
          </w:p>
        </w:tc>
      </w:tr>
      <w:tr w:rsidR="00FC241F" w:rsidRPr="00FC241F" w:rsidTr="00FC241F">
        <w:trPr>
          <w:trHeight w:val="859"/>
        </w:trPr>
        <w:tc>
          <w:tcPr>
            <w:tcW w:w="7120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before="18" w:line="252" w:lineRule="auto"/>
              <w:ind w:left="28" w:right="263" w:hanging="1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Tissue Culture Flask 75cm2, filter</w:t>
            </w:r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cap-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Butelka</w:t>
            </w:r>
            <w:proofErr w:type="spellEnd"/>
            <w:r w:rsidRPr="00FC24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do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hodowli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75cm2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z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filtrem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, TPP ,5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szt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./op.,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karton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/ 100</w:t>
            </w:r>
            <w:r w:rsidRPr="00FC241F">
              <w:rPr>
                <w:rFonts w:asciiTheme="minorHAnsi" w:hAnsiTheme="minorHAnsi" w:cstheme="minorHAnsi"/>
                <w:spacing w:val="-48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sztuk</w:t>
            </w:r>
            <w:proofErr w:type="spellEnd"/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18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2</w:t>
            </w:r>
          </w:p>
        </w:tc>
        <w:tc>
          <w:tcPr>
            <w:tcW w:w="1202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spacing w:before="18"/>
              <w:ind w:left="29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kart.</w:t>
            </w:r>
          </w:p>
        </w:tc>
      </w:tr>
    </w:tbl>
    <w:tbl>
      <w:tblPr>
        <w:tblStyle w:val="TableNormal1"/>
        <w:tblW w:w="5000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120"/>
        <w:gridCol w:w="740"/>
        <w:gridCol w:w="1202"/>
      </w:tblGrid>
      <w:tr w:rsidR="00FC241F" w:rsidRPr="00FC241F" w:rsidTr="00FC241F">
        <w:trPr>
          <w:trHeight w:val="864"/>
        </w:trPr>
        <w:tc>
          <w:tcPr>
            <w:tcW w:w="7123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52" w:lineRule="auto"/>
              <w:ind w:left="28" w:right="302" w:hanging="1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Cryo</w:t>
            </w:r>
            <w:proofErr w:type="spellEnd"/>
            <w:r w:rsidRPr="00FC241F">
              <w:rPr>
                <w:rFonts w:asciiTheme="minorHAnsi" w:hAnsiTheme="minorHAnsi" w:cstheme="minorHAnsi"/>
                <w:w w:val="105"/>
              </w:rPr>
              <w:t xml:space="preserve"> Tubes 2,0ml- 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Probówki</w:t>
            </w:r>
            <w:proofErr w:type="spellEnd"/>
            <w:r w:rsidRPr="00FC241F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2"/>
              </w:rPr>
              <w:t>mrożeniowe</w:t>
            </w:r>
            <w:r w:rsidRPr="00FC24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2"/>
              </w:rPr>
              <w:t>2,0</w:t>
            </w:r>
            <w:r w:rsidRPr="00FC24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2"/>
              </w:rPr>
              <w:t>ml,</w:t>
            </w:r>
            <w:r w:rsidRPr="00FC241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2"/>
              </w:rPr>
              <w:t>sterylne,</w:t>
            </w:r>
            <w:r w:rsidRPr="00FC241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</w:rPr>
              <w:t>TPP,</w:t>
            </w:r>
            <w:r w:rsidRPr="00FC241F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opakowanie/ </w:t>
            </w:r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100 szt., karton/ 800</w:t>
            </w:r>
            <w:r w:rsidRPr="00FC241F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sztuk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46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0.375</w:t>
            </w:r>
          </w:p>
        </w:tc>
        <w:tc>
          <w:tcPr>
            <w:tcW w:w="1203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kart.</w:t>
            </w:r>
          </w:p>
        </w:tc>
      </w:tr>
      <w:tr w:rsidR="00FC241F" w:rsidRPr="00FC241F" w:rsidTr="00FC241F">
        <w:trPr>
          <w:trHeight w:val="1065"/>
        </w:trPr>
        <w:tc>
          <w:tcPr>
            <w:tcW w:w="7123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9" w:lineRule="auto"/>
              <w:ind w:left="28" w:right="225" w:hanging="1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Cell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Culture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Plate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, PS, 96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well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,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 xml:space="preserve">85.4x127.6mm, Flat 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Bottom</w:t>
            </w:r>
            <w:proofErr w:type="spellEnd"/>
            <w:r w:rsidRPr="00FC241F">
              <w:rPr>
                <w:rFonts w:asciiTheme="minorHAnsi" w:hAnsiTheme="minorHAnsi" w:cstheme="minorHAnsi"/>
                <w:w w:val="105"/>
              </w:rPr>
              <w:t>,</w:t>
            </w:r>
            <w:r w:rsidRPr="00FC241F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Sterile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,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Non-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treated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- Płytki testowe</w:t>
            </w:r>
            <w:r w:rsidRPr="00FC241F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96-dołkowe, do hodowli</w:t>
            </w:r>
            <w:r w:rsidRPr="00FC241F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zawiesinowych,</w:t>
            </w:r>
            <w:r w:rsidRPr="00FC241F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SPL,</w:t>
            </w:r>
            <w:r w:rsidRPr="00FC241F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50szt.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1</w:t>
            </w:r>
          </w:p>
        </w:tc>
        <w:tc>
          <w:tcPr>
            <w:tcW w:w="1203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kart.</w:t>
            </w:r>
          </w:p>
        </w:tc>
      </w:tr>
      <w:tr w:rsidR="00FC241F" w:rsidRPr="00FC241F" w:rsidTr="00FC241F">
        <w:trPr>
          <w:trHeight w:val="1065"/>
        </w:trPr>
        <w:tc>
          <w:tcPr>
            <w:tcW w:w="7123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9" w:lineRule="auto"/>
              <w:ind w:left="28" w:right="225" w:hanging="1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Cell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Culture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Plate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, PS, 24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well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,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 xml:space="preserve">85.4x127.6mm, Flat 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Bottom</w:t>
            </w:r>
            <w:proofErr w:type="spellEnd"/>
            <w:r w:rsidRPr="00FC241F">
              <w:rPr>
                <w:rFonts w:asciiTheme="minorHAnsi" w:hAnsiTheme="minorHAnsi" w:cstheme="minorHAnsi"/>
                <w:w w:val="105"/>
              </w:rPr>
              <w:t>,</w:t>
            </w:r>
            <w:r w:rsidRPr="00FC241F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Sterile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,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Non-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treated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- Płytki testowe</w:t>
            </w:r>
            <w:r w:rsidRPr="00FC241F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24-dołkowe, do hodowli</w:t>
            </w:r>
            <w:r w:rsidRPr="00FC241F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zawiesinowych,</w:t>
            </w:r>
            <w:r w:rsidRPr="00FC241F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SPL,</w:t>
            </w:r>
            <w:r w:rsidRPr="00FC241F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50szt.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4</w:t>
            </w:r>
          </w:p>
        </w:tc>
        <w:tc>
          <w:tcPr>
            <w:tcW w:w="1203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kart.</w:t>
            </w:r>
          </w:p>
        </w:tc>
      </w:tr>
      <w:tr w:rsidR="00FC241F" w:rsidRPr="00FC241F" w:rsidTr="00FC241F">
        <w:trPr>
          <w:trHeight w:val="657"/>
        </w:trPr>
        <w:tc>
          <w:tcPr>
            <w:tcW w:w="7123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9" w:lineRule="auto"/>
              <w:ind w:left="28" w:right="344" w:hanging="1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lastRenderedPageBreak/>
              <w:t>Serological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>Pipette</w:t>
            </w:r>
            <w:proofErr w:type="spellEnd"/>
            <w:r w:rsidRPr="00FC241F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10ml, Orange,</w:t>
            </w:r>
            <w:r w:rsidRPr="00FC241F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Individual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,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Sterile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to SAL10-6,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1/100/400</w:t>
            </w:r>
            <w:r w:rsidRPr="00FC241F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(</w:t>
            </w:r>
            <w:proofErr w:type="spellStart"/>
            <w:r w:rsidRPr="00FC241F">
              <w:rPr>
                <w:rFonts w:asciiTheme="minorHAnsi" w:hAnsiTheme="minorHAnsi" w:cstheme="minorHAnsi"/>
                <w:w w:val="105"/>
              </w:rPr>
              <w:t>inbox</w:t>
            </w:r>
            <w:proofErr w:type="spellEnd"/>
            <w:r w:rsidRPr="00FC241F">
              <w:rPr>
                <w:rFonts w:asciiTheme="minorHAnsi" w:hAnsiTheme="minorHAnsi" w:cstheme="minorHAnsi"/>
                <w:w w:val="105"/>
              </w:rPr>
              <w:t>)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2</w:t>
            </w:r>
          </w:p>
        </w:tc>
        <w:tc>
          <w:tcPr>
            <w:tcW w:w="1203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kart.</w:t>
            </w:r>
          </w:p>
        </w:tc>
      </w:tr>
      <w:tr w:rsidR="00FC241F" w:rsidRPr="00FC241F" w:rsidTr="00FC241F">
        <w:trPr>
          <w:trHeight w:val="657"/>
        </w:trPr>
        <w:tc>
          <w:tcPr>
            <w:tcW w:w="7123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9" w:lineRule="auto"/>
              <w:ind w:left="28" w:right="313" w:hanging="1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</w:rPr>
              <w:t>Cell</w:t>
            </w:r>
            <w:r w:rsidRPr="00FC241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scraper</w:t>
            </w:r>
            <w:proofErr w:type="spellEnd"/>
            <w:r w:rsidRPr="00FC24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24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cm</w:t>
            </w:r>
            <w:r w:rsidRPr="00FC241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-</w:t>
            </w:r>
            <w:r w:rsidRPr="00FC24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Skrobak</w:t>
            </w:r>
            <w:r w:rsidRPr="00FC241F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do</w:t>
            </w:r>
            <w:r w:rsidRPr="00FC24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komórek</w:t>
            </w:r>
            <w:r w:rsidRPr="00FC241F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24</w:t>
            </w:r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cm,</w:t>
            </w:r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TPP,</w:t>
            </w:r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karton/</w:t>
            </w:r>
            <w:r w:rsidRPr="00FC241F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150</w:t>
            </w:r>
            <w:r w:rsidRPr="00FC241F">
              <w:rPr>
                <w:rFonts w:asciiTheme="minorHAnsi" w:hAnsiTheme="minorHAnsi" w:cstheme="minorHAnsi"/>
                <w:spacing w:val="-46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w w:val="105"/>
              </w:rPr>
              <w:t>sztuk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51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0.3333</w:t>
            </w:r>
          </w:p>
        </w:tc>
        <w:tc>
          <w:tcPr>
            <w:tcW w:w="1203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kart.</w:t>
            </w:r>
          </w:p>
        </w:tc>
      </w:tr>
      <w:tr w:rsidR="00FC241F" w:rsidRPr="00FC241F" w:rsidTr="00FC241F">
        <w:trPr>
          <w:trHeight w:val="657"/>
        </w:trPr>
        <w:tc>
          <w:tcPr>
            <w:tcW w:w="7123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9" w:lineRule="auto"/>
              <w:ind w:left="28" w:right="189" w:hanging="1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Centrifuge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Tube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,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Conical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, PP, 15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mL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,</w:t>
            </w:r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Sterile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,</w:t>
            </w:r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DNase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/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RNase</w:t>
            </w:r>
            <w:proofErr w:type="spellEnd"/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free</w:t>
            </w:r>
            <w:proofErr w:type="spellEnd"/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-</w:t>
            </w:r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20</w:t>
            </w:r>
            <w:r w:rsidRPr="00FC241F">
              <w:rPr>
                <w:rFonts w:asciiTheme="minorHAnsi" w:hAnsiTheme="minorHAnsi" w:cstheme="minorHAnsi"/>
                <w:spacing w:val="-46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x</w:t>
            </w:r>
            <w:r w:rsidRPr="00FC24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25</w:t>
            </w:r>
            <w:r w:rsidRPr="00FC241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un</w:t>
            </w:r>
            <w:proofErr w:type="spellEnd"/>
            <w:r w:rsidRPr="00FC241F">
              <w:rPr>
                <w:rFonts w:asciiTheme="minorHAnsi" w:hAnsiTheme="minorHAnsi" w:cstheme="minorHAnsi"/>
              </w:rPr>
              <w:t>.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- ABDOS,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500 szt.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1</w:t>
            </w:r>
          </w:p>
        </w:tc>
        <w:tc>
          <w:tcPr>
            <w:tcW w:w="1203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kart.</w:t>
            </w:r>
          </w:p>
        </w:tc>
      </w:tr>
      <w:tr w:rsidR="00FC241F" w:rsidRPr="00FC241F" w:rsidTr="00FC241F">
        <w:trPr>
          <w:trHeight w:val="655"/>
        </w:trPr>
        <w:tc>
          <w:tcPr>
            <w:tcW w:w="7123" w:type="dxa"/>
            <w:shd w:val="clear" w:color="auto" w:fill="FFFFFF" w:themeFill="background1"/>
          </w:tcPr>
          <w:p w:rsidR="00FC241F" w:rsidRPr="00FC241F" w:rsidRDefault="00FC241F" w:rsidP="002A0345">
            <w:pPr>
              <w:pStyle w:val="TableParagraph"/>
              <w:spacing w:line="249" w:lineRule="auto"/>
              <w:ind w:left="28" w:right="189" w:hanging="1"/>
              <w:rPr>
                <w:rFonts w:asciiTheme="minorHAnsi" w:hAnsiTheme="minorHAnsi" w:cstheme="minorHAnsi"/>
              </w:rPr>
            </w:pP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Centrifuge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>Tube</w:t>
            </w:r>
            <w:proofErr w:type="spellEnd"/>
            <w:r w:rsidRPr="00FC241F">
              <w:rPr>
                <w:rFonts w:asciiTheme="minorHAnsi" w:hAnsiTheme="minorHAnsi" w:cstheme="minorHAnsi"/>
                <w:spacing w:val="-3"/>
                <w:w w:val="105"/>
              </w:rPr>
              <w:t xml:space="preserve">,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Conical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, PP, 50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mL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,</w:t>
            </w:r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Sterile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,</w:t>
            </w:r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DNase</w:t>
            </w:r>
            <w:proofErr w:type="spellEnd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/</w:t>
            </w:r>
            <w:proofErr w:type="spellStart"/>
            <w:r w:rsidRPr="00FC241F">
              <w:rPr>
                <w:rFonts w:asciiTheme="minorHAnsi" w:hAnsiTheme="minorHAnsi" w:cstheme="minorHAnsi"/>
                <w:spacing w:val="-2"/>
                <w:w w:val="105"/>
              </w:rPr>
              <w:t>RNase</w:t>
            </w:r>
            <w:proofErr w:type="spellEnd"/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free</w:t>
            </w:r>
            <w:proofErr w:type="spellEnd"/>
            <w:r w:rsidRPr="00FC241F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-</w:t>
            </w:r>
            <w:r w:rsidRPr="00FC241F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  <w:spacing w:val="-1"/>
                <w:w w:val="105"/>
              </w:rPr>
              <w:t>20</w:t>
            </w:r>
            <w:r w:rsidRPr="00FC241F">
              <w:rPr>
                <w:rFonts w:asciiTheme="minorHAnsi" w:hAnsiTheme="minorHAnsi" w:cstheme="minorHAnsi"/>
                <w:spacing w:val="-46"/>
                <w:w w:val="105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x</w:t>
            </w:r>
            <w:r w:rsidRPr="00FC241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25</w:t>
            </w:r>
            <w:r w:rsidRPr="00FC241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FC241F">
              <w:rPr>
                <w:rFonts w:asciiTheme="minorHAnsi" w:hAnsiTheme="minorHAnsi" w:cstheme="minorHAnsi"/>
              </w:rPr>
              <w:t>un</w:t>
            </w:r>
            <w:proofErr w:type="spellEnd"/>
            <w:r w:rsidRPr="00FC241F">
              <w:rPr>
                <w:rFonts w:asciiTheme="minorHAnsi" w:hAnsiTheme="minorHAnsi" w:cstheme="minorHAnsi"/>
              </w:rPr>
              <w:t>.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- ABDOS,</w:t>
            </w:r>
            <w:r w:rsidRPr="00FC24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241F">
              <w:rPr>
                <w:rFonts w:asciiTheme="minorHAnsi" w:hAnsiTheme="minorHAnsi" w:cstheme="minorHAnsi"/>
              </w:rPr>
              <w:t>500 szt.</w:t>
            </w:r>
          </w:p>
        </w:tc>
        <w:tc>
          <w:tcPr>
            <w:tcW w:w="740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right="23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4"/>
              </w:rPr>
              <w:t>1</w:t>
            </w:r>
          </w:p>
        </w:tc>
        <w:tc>
          <w:tcPr>
            <w:tcW w:w="1203" w:type="dxa"/>
            <w:shd w:val="clear" w:color="auto" w:fill="FFFFFF" w:themeFill="background1"/>
          </w:tcPr>
          <w:p w:rsidR="00FC241F" w:rsidRPr="00FC241F" w:rsidRDefault="00FC241F" w:rsidP="00FC241F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</w:rPr>
            </w:pPr>
            <w:r w:rsidRPr="00FC241F">
              <w:rPr>
                <w:rFonts w:asciiTheme="minorHAnsi" w:hAnsiTheme="minorHAnsi" w:cstheme="minorHAnsi"/>
                <w:w w:val="105"/>
              </w:rPr>
              <w:t>kart.</w:t>
            </w:r>
          </w:p>
        </w:tc>
      </w:tr>
    </w:tbl>
    <w:p w:rsidR="00FC241F" w:rsidRPr="00FC241F" w:rsidRDefault="00FC241F">
      <w:pPr>
        <w:rPr>
          <w:rFonts w:cstheme="minorHAnsi"/>
          <w:sz w:val="28"/>
        </w:rPr>
      </w:pPr>
    </w:p>
    <w:sectPr w:rsidR="00FC241F" w:rsidRPr="00FC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1F"/>
    <w:rsid w:val="00A51CB8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43DE"/>
  <w15:chartTrackingRefBased/>
  <w15:docId w15:val="{CDB4291B-D483-4E44-BBE6-E3590649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4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C241F"/>
    <w:pPr>
      <w:widowControl w:val="0"/>
      <w:autoSpaceDE w:val="0"/>
      <w:autoSpaceDN w:val="0"/>
      <w:spacing w:before="23" w:after="0" w:line="240" w:lineRule="auto"/>
    </w:pPr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unhideWhenUsed/>
    <w:qFormat/>
    <w:rsid w:val="00FC24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2024-10-17T17:51:00Z</dcterms:created>
  <dcterms:modified xsi:type="dcterms:W3CDTF">2024-10-17T17:57:00Z</dcterms:modified>
</cp:coreProperties>
</file>