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Default="00734566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635A0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87B29" w14:textId="1C4E646D" w:rsidR="00F75D63" w:rsidRPr="00960CC7" w:rsidRDefault="006669FA" w:rsidP="00960C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C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960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CC7">
        <w:rPr>
          <w:rFonts w:ascii="Times New Roman" w:hAnsi="Times New Roman" w:cs="Times New Roman"/>
          <w:sz w:val="24"/>
          <w:szCs w:val="24"/>
        </w:rPr>
        <w:t>numer sprawy:</w:t>
      </w:r>
      <w:r w:rsidR="00635A01" w:rsidRPr="00960CC7">
        <w:rPr>
          <w:rFonts w:ascii="Times New Roman" w:hAnsi="Times New Roman" w:cs="Times New Roman"/>
          <w:b/>
          <w:sz w:val="24"/>
          <w:szCs w:val="24"/>
        </w:rPr>
        <w:t xml:space="preserve"> Z/</w:t>
      </w:r>
      <w:r w:rsidR="00F53C6B">
        <w:rPr>
          <w:rFonts w:ascii="Times New Roman" w:hAnsi="Times New Roman" w:cs="Times New Roman"/>
          <w:b/>
          <w:sz w:val="24"/>
          <w:szCs w:val="24"/>
        </w:rPr>
        <w:t>80</w:t>
      </w:r>
      <w:r w:rsidR="00DD2532" w:rsidRPr="00960CC7">
        <w:rPr>
          <w:rFonts w:ascii="Times New Roman" w:hAnsi="Times New Roman" w:cs="Times New Roman"/>
          <w:b/>
          <w:sz w:val="24"/>
          <w:szCs w:val="24"/>
        </w:rPr>
        <w:t>/</w:t>
      </w:r>
      <w:r w:rsidR="00635A01" w:rsidRPr="00960CC7">
        <w:rPr>
          <w:rFonts w:ascii="Times New Roman" w:hAnsi="Times New Roman" w:cs="Times New Roman"/>
          <w:b/>
          <w:sz w:val="24"/>
          <w:szCs w:val="24"/>
        </w:rPr>
        <w:t>PN/2</w:t>
      </w:r>
      <w:r w:rsidR="002C6F9B" w:rsidRPr="00960CC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E4822" w:rsidRPr="00960CC7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960CC7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F931E9" w:rsidRPr="00960CC7">
        <w:rPr>
          <w:rFonts w:ascii="Times New Roman" w:hAnsi="Times New Roman" w:cs="Times New Roman"/>
          <w:sz w:val="24"/>
          <w:szCs w:val="24"/>
        </w:rPr>
        <w:t xml:space="preserve"> </w:t>
      </w:r>
      <w:r w:rsidR="00F931E9" w:rsidRPr="00960CC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931E9" w:rsidRPr="00960C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3C6B" w:rsidRPr="00F53C6B">
        <w:rPr>
          <w:rFonts w:ascii="Times New Roman" w:hAnsi="Times New Roman" w:cs="Times New Roman"/>
          <w:b/>
          <w:sz w:val="24"/>
          <w:szCs w:val="24"/>
        </w:rPr>
        <w:t>Zakup aparatury diagnostycznej dla wczesnego wykrywania nowotworów - MAMMOGRAF</w:t>
      </w:r>
      <w:r w:rsidRPr="00960C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0CC7">
        <w:rPr>
          <w:rFonts w:ascii="Times New Roman" w:hAnsi="Times New Roman" w:cs="Times New Roman"/>
          <w:sz w:val="24"/>
          <w:szCs w:val="24"/>
        </w:rPr>
        <w:t xml:space="preserve">na podstawie ustawy z dnia 11 września 2019 r. Prawo Zamówień Publicznych </w:t>
      </w:r>
      <w:r w:rsidRPr="00960CC7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960CC7">
        <w:rPr>
          <w:rFonts w:ascii="Times New Roman" w:hAnsi="Times New Roman" w:cs="Times New Roman"/>
          <w:b/>
          <w:sz w:val="24"/>
          <w:szCs w:val="24"/>
        </w:rPr>
        <w:t xml:space="preserve"> że informacje zawarte w oświadczeniu, o którym mowa </w:t>
      </w:r>
      <w:r w:rsidR="00DD2532" w:rsidRPr="00960CC7">
        <w:rPr>
          <w:rFonts w:ascii="Times New Roman" w:hAnsi="Times New Roman" w:cs="Times New Roman"/>
          <w:b/>
          <w:sz w:val="24"/>
          <w:szCs w:val="24"/>
        </w:rPr>
        <w:t xml:space="preserve">w art. 125 ust. 1 ustawy Prawo </w:t>
      </w:r>
      <w:r w:rsidRPr="00960CC7">
        <w:rPr>
          <w:rFonts w:ascii="Times New Roman" w:hAnsi="Times New Roman" w:cs="Times New Roman"/>
          <w:b/>
          <w:sz w:val="24"/>
          <w:szCs w:val="24"/>
        </w:rPr>
        <w:t>Zamówień Publicznych złożonym na  formularzu  Jednolitego Europejskiego D</w:t>
      </w:r>
      <w:r w:rsidR="00DD2532" w:rsidRPr="00960CC7">
        <w:rPr>
          <w:rFonts w:ascii="Times New Roman" w:hAnsi="Times New Roman" w:cs="Times New Roman"/>
          <w:b/>
          <w:sz w:val="24"/>
          <w:szCs w:val="24"/>
        </w:rPr>
        <w:t xml:space="preserve">okumentu </w:t>
      </w:r>
      <w:r w:rsidRPr="00960CC7">
        <w:rPr>
          <w:rFonts w:ascii="Times New Roman" w:hAnsi="Times New Roman" w:cs="Times New Roman"/>
          <w:b/>
          <w:sz w:val="24"/>
          <w:szCs w:val="24"/>
        </w:rPr>
        <w:t>Zamówienia (JEDZ)</w:t>
      </w:r>
      <w:r w:rsidRPr="00960CC7">
        <w:rPr>
          <w:rFonts w:ascii="Times New Roman" w:hAnsi="Times New Roman" w:cs="Times New Roman"/>
          <w:sz w:val="24"/>
          <w:szCs w:val="24"/>
        </w:rPr>
        <w:t>, w zakresie podstaw wykluczenia z postępowania o których mowa</w:t>
      </w:r>
      <w:r w:rsidR="004A4B5A" w:rsidRPr="00960CC7">
        <w:rPr>
          <w:rFonts w:ascii="Times New Roman" w:hAnsi="Times New Roman" w:cs="Times New Roman"/>
          <w:sz w:val="24"/>
          <w:szCs w:val="24"/>
        </w:rPr>
        <w:t>:</w:t>
      </w:r>
      <w:r w:rsidR="00F53C6B">
        <w:rPr>
          <w:rFonts w:ascii="Times New Roman" w:hAnsi="Times New Roman" w:cs="Times New Roman"/>
          <w:sz w:val="24"/>
          <w:szCs w:val="24"/>
        </w:rPr>
        <w:t xml:space="preserve"> </w:t>
      </w:r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w art. 108 ust. 1 pkt 3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108 ust. 1 pkt 4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dotyczących orzeczenia zakazu ubiegania się o zamówienie publiczne tytułem środka zapobiegawczego, </w:t>
      </w:r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5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dotyczących zawarcia z innymi Wykonawcami porozumienia mającego na celu zakłócenie konkurencji, </w:t>
      </w:r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6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109 ust. 1 pkt 1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 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nych (Dz. U. </w:t>
      </w:r>
      <w:r w:rsidR="0040517F" w:rsidRPr="00960CC7">
        <w:rPr>
          <w:rStyle w:val="Brak"/>
          <w:rFonts w:ascii="Times New Roman" w:hAnsi="Times New Roman" w:cs="Times New Roman"/>
          <w:sz w:val="24"/>
          <w:szCs w:val="24"/>
        </w:rPr>
        <w:t>z 2</w:t>
      </w:r>
      <w:r w:rsidR="00DD2532"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023 r. </w:t>
      </w:r>
      <w:r w:rsidR="0040517F" w:rsidRPr="00960CC7">
        <w:rPr>
          <w:rStyle w:val="Brak"/>
          <w:rFonts w:ascii="Times New Roman" w:hAnsi="Times New Roman" w:cs="Times New Roman"/>
          <w:sz w:val="24"/>
          <w:szCs w:val="24"/>
        </w:rPr>
        <w:t>poz. 70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ze zm.),</w:t>
      </w:r>
      <w:r w:rsidR="00566590"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66590" w:rsidRPr="00960CC7">
        <w:rPr>
          <w:rFonts w:ascii="Times New Roman" w:hAnsi="Times New Roman" w:cs="Times New Roman"/>
          <w:b/>
          <w:sz w:val="24"/>
          <w:szCs w:val="24"/>
        </w:rPr>
        <w:t>art. 7 ustawy z dnia 13 kwietnia 2022 r.</w:t>
      </w:r>
      <w:r w:rsidR="00BD1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590" w:rsidRPr="00960CC7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="0040517F" w:rsidRPr="00960CC7">
        <w:rPr>
          <w:rFonts w:ascii="Times New Roman" w:hAnsi="Times New Roman" w:cs="Times New Roman"/>
          <w:sz w:val="24"/>
          <w:szCs w:val="24"/>
        </w:rPr>
        <w:t xml:space="preserve"> (Dz.</w:t>
      </w:r>
      <w:r w:rsidR="00A5479A" w:rsidRPr="00960CC7">
        <w:rPr>
          <w:rFonts w:ascii="Times New Roman" w:hAnsi="Times New Roman" w:cs="Times New Roman"/>
          <w:sz w:val="24"/>
          <w:szCs w:val="24"/>
        </w:rPr>
        <w:t xml:space="preserve"> </w:t>
      </w:r>
      <w:r w:rsidR="0040517F" w:rsidRPr="00960CC7">
        <w:rPr>
          <w:rFonts w:ascii="Times New Roman" w:hAnsi="Times New Roman" w:cs="Times New Roman"/>
          <w:sz w:val="24"/>
          <w:szCs w:val="24"/>
        </w:rPr>
        <w:t>U. z 202</w:t>
      </w:r>
      <w:r w:rsidR="00960CC7">
        <w:rPr>
          <w:rFonts w:ascii="Times New Roman" w:hAnsi="Times New Roman" w:cs="Times New Roman"/>
          <w:sz w:val="24"/>
          <w:szCs w:val="24"/>
        </w:rPr>
        <w:t>4</w:t>
      </w:r>
      <w:r w:rsidR="0040517F" w:rsidRPr="00960CC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0CC7">
        <w:rPr>
          <w:rFonts w:ascii="Times New Roman" w:hAnsi="Times New Roman" w:cs="Times New Roman"/>
          <w:sz w:val="24"/>
          <w:szCs w:val="24"/>
        </w:rPr>
        <w:t>507</w:t>
      </w:r>
      <w:r w:rsidR="00566590" w:rsidRPr="00960CC7">
        <w:rPr>
          <w:rFonts w:ascii="Times New Roman" w:hAnsi="Times New Roman" w:cs="Times New Roman"/>
          <w:sz w:val="24"/>
          <w:szCs w:val="24"/>
        </w:rPr>
        <w:t>)</w:t>
      </w:r>
      <w:r w:rsidRPr="00960CC7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960CC7">
        <w:rPr>
          <w:rFonts w:ascii="Times New Roman" w:hAnsi="Times New Roman" w:cs="Times New Roman"/>
          <w:sz w:val="24"/>
          <w:szCs w:val="24"/>
          <w:u w:val="single"/>
        </w:rPr>
        <w:t>są</w:t>
      </w:r>
      <w:r w:rsidR="00E3138C" w:rsidRPr="00960C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0CC7">
        <w:rPr>
          <w:rFonts w:ascii="Times New Roman" w:hAnsi="Times New Roman" w:cs="Times New Roman"/>
          <w:sz w:val="24"/>
          <w:szCs w:val="24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A4B5A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960CC7"/>
    <w:rsid w:val="00A33C4C"/>
    <w:rsid w:val="00A36A00"/>
    <w:rsid w:val="00A5137B"/>
    <w:rsid w:val="00A5479A"/>
    <w:rsid w:val="00A700A2"/>
    <w:rsid w:val="00A715C5"/>
    <w:rsid w:val="00B16180"/>
    <w:rsid w:val="00B33B56"/>
    <w:rsid w:val="00B95CA1"/>
    <w:rsid w:val="00BB2D11"/>
    <w:rsid w:val="00BD1DB3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53C6B"/>
    <w:rsid w:val="00F75D63"/>
    <w:rsid w:val="00F91323"/>
    <w:rsid w:val="00F931E9"/>
    <w:rsid w:val="00F97F1D"/>
    <w:rsid w:val="00FB7120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4</cp:revision>
  <cp:lastPrinted>2021-10-20T10:06:00Z</cp:lastPrinted>
  <dcterms:created xsi:type="dcterms:W3CDTF">2024-06-17T10:22:00Z</dcterms:created>
  <dcterms:modified xsi:type="dcterms:W3CDTF">2024-09-17T10:43:00Z</dcterms:modified>
</cp:coreProperties>
</file>