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A9BE10" w14:textId="77777777" w:rsidR="004040D5" w:rsidRPr="004040D5" w:rsidRDefault="004040D5" w:rsidP="004040D5">
      <w:pPr>
        <w:spacing w:after="77" w:line="259" w:lineRule="auto"/>
        <w:ind w:hanging="10"/>
        <w:jc w:val="center"/>
        <w:rPr>
          <w:rFonts w:ascii="Arial" w:eastAsia="Arial" w:hAnsi="Arial" w:cs="Arial"/>
          <w:b/>
          <w:color w:val="000000"/>
          <w:szCs w:val="22"/>
        </w:rPr>
      </w:pPr>
      <w:r w:rsidRPr="004040D5">
        <w:rPr>
          <w:rFonts w:ascii="Arial" w:eastAsia="Arial" w:hAnsi="Arial" w:cs="Arial"/>
          <w:b/>
          <w:color w:val="000000"/>
          <w:szCs w:val="22"/>
        </w:rPr>
        <w:t>Państwowe Gospodarstwo Leśne Lasy Państwowe</w:t>
      </w:r>
    </w:p>
    <w:p w14:paraId="72ED2D5F" w14:textId="77777777" w:rsidR="004040D5" w:rsidRPr="004040D5" w:rsidRDefault="004040D5" w:rsidP="004040D5">
      <w:pPr>
        <w:spacing w:line="259" w:lineRule="auto"/>
        <w:ind w:left="184" w:hanging="10"/>
        <w:jc w:val="center"/>
        <w:rPr>
          <w:rFonts w:ascii="Arial" w:eastAsia="Arial" w:hAnsi="Arial" w:cs="Arial"/>
          <w:color w:val="000000"/>
          <w:szCs w:val="22"/>
        </w:rPr>
      </w:pPr>
      <w:r w:rsidRPr="004040D5">
        <w:rPr>
          <w:rFonts w:ascii="Arial" w:eastAsia="Arial" w:hAnsi="Arial" w:cs="Arial"/>
          <w:b/>
          <w:color w:val="000000"/>
          <w:szCs w:val="22"/>
        </w:rPr>
        <w:t>Gospodarstwo Rybackie Niemodlin</w:t>
      </w:r>
    </w:p>
    <w:p w14:paraId="0FF2933F" w14:textId="77777777" w:rsidR="004040D5" w:rsidRPr="004040D5" w:rsidRDefault="004040D5" w:rsidP="004040D5">
      <w:pPr>
        <w:spacing w:line="259" w:lineRule="auto"/>
        <w:ind w:left="180"/>
        <w:rPr>
          <w:rFonts w:ascii="Arial" w:eastAsia="Arial" w:hAnsi="Arial" w:cs="Arial"/>
          <w:color w:val="000000"/>
          <w:szCs w:val="22"/>
        </w:rPr>
      </w:pPr>
    </w:p>
    <w:p w14:paraId="68078391" w14:textId="77777777" w:rsidR="004040D5" w:rsidRPr="004040D5" w:rsidRDefault="004040D5" w:rsidP="004040D5">
      <w:pPr>
        <w:spacing w:after="11" w:line="259" w:lineRule="auto"/>
        <w:ind w:hanging="1"/>
        <w:jc w:val="center"/>
        <w:rPr>
          <w:rFonts w:ascii="Arial" w:eastAsia="Arial" w:hAnsi="Arial" w:cs="Arial"/>
          <w:b/>
          <w:bCs/>
          <w:color w:val="000000"/>
          <w:szCs w:val="22"/>
        </w:rPr>
      </w:pPr>
      <w:r w:rsidRPr="004040D5">
        <w:rPr>
          <w:rFonts w:ascii="Arial" w:eastAsia="Arial" w:hAnsi="Arial" w:cs="Arial"/>
          <w:noProof/>
          <w:color w:val="000000"/>
          <w:szCs w:val="22"/>
        </w:rPr>
        <w:drawing>
          <wp:inline distT="0" distB="0" distL="0" distR="0" wp14:anchorId="7E3B1BC1" wp14:editId="3CA4BD44">
            <wp:extent cx="1129284" cy="1129284"/>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8"/>
                    <a:stretch>
                      <a:fillRect/>
                    </a:stretch>
                  </pic:blipFill>
                  <pic:spPr>
                    <a:xfrm>
                      <a:off x="0" y="0"/>
                      <a:ext cx="1129284" cy="1129284"/>
                    </a:xfrm>
                    <a:prstGeom prst="rect">
                      <a:avLst/>
                    </a:prstGeom>
                  </pic:spPr>
                </pic:pic>
              </a:graphicData>
            </a:graphic>
          </wp:inline>
        </w:drawing>
      </w:r>
    </w:p>
    <w:p w14:paraId="034F4DE9" w14:textId="77777777" w:rsidR="004040D5" w:rsidRPr="004040D5" w:rsidRDefault="004040D5" w:rsidP="004040D5">
      <w:pPr>
        <w:spacing w:after="10" w:line="259" w:lineRule="auto"/>
        <w:jc w:val="both"/>
        <w:rPr>
          <w:rFonts w:ascii="Arial" w:eastAsia="Arial" w:hAnsi="Arial" w:cs="Arial"/>
          <w:b/>
          <w:color w:val="000000"/>
          <w:sz w:val="38"/>
          <w:szCs w:val="22"/>
        </w:rPr>
      </w:pPr>
    </w:p>
    <w:p w14:paraId="146C9D44" w14:textId="77777777" w:rsidR="004040D5" w:rsidRPr="004040D5" w:rsidRDefault="004040D5" w:rsidP="004040D5">
      <w:pPr>
        <w:spacing w:after="10" w:line="259" w:lineRule="auto"/>
        <w:ind w:left="180"/>
        <w:rPr>
          <w:rFonts w:ascii="Arial" w:eastAsia="Arial" w:hAnsi="Arial" w:cs="Arial"/>
          <w:b/>
          <w:color w:val="000000"/>
          <w:sz w:val="38"/>
          <w:szCs w:val="22"/>
        </w:rPr>
      </w:pPr>
    </w:p>
    <w:p w14:paraId="25DA0755" w14:textId="77777777" w:rsidR="004040D5" w:rsidRPr="004040D5" w:rsidRDefault="004040D5" w:rsidP="004040D5">
      <w:pPr>
        <w:spacing w:line="259" w:lineRule="auto"/>
        <w:ind w:right="1"/>
        <w:jc w:val="center"/>
        <w:rPr>
          <w:rFonts w:ascii="Arial" w:eastAsia="Arial" w:hAnsi="Arial" w:cs="Arial"/>
          <w:color w:val="000000"/>
          <w:szCs w:val="22"/>
        </w:rPr>
      </w:pPr>
      <w:r w:rsidRPr="004040D5">
        <w:rPr>
          <w:rFonts w:ascii="Arial" w:eastAsia="Arial" w:hAnsi="Arial" w:cs="Arial"/>
          <w:b/>
          <w:color w:val="000000"/>
          <w:sz w:val="36"/>
          <w:szCs w:val="22"/>
        </w:rPr>
        <w:t>SPECYFIKACJA WARUNKÓW ZAMÓWIENIA</w:t>
      </w:r>
    </w:p>
    <w:p w14:paraId="38581940" w14:textId="77777777" w:rsidR="004040D5" w:rsidRPr="004040D5" w:rsidRDefault="004040D5" w:rsidP="004040D5">
      <w:pPr>
        <w:spacing w:line="259" w:lineRule="auto"/>
        <w:jc w:val="center"/>
        <w:rPr>
          <w:rFonts w:ascii="Arial" w:eastAsia="Arial" w:hAnsi="Arial" w:cs="Arial"/>
          <w:b/>
          <w:color w:val="000000"/>
          <w:sz w:val="36"/>
          <w:szCs w:val="22"/>
        </w:rPr>
      </w:pPr>
      <w:r w:rsidRPr="004040D5">
        <w:rPr>
          <w:rFonts w:ascii="Arial" w:eastAsia="Arial" w:hAnsi="Arial" w:cs="Arial"/>
          <w:b/>
          <w:color w:val="000000"/>
          <w:sz w:val="36"/>
          <w:szCs w:val="22"/>
        </w:rPr>
        <w:t>(SWZ)</w:t>
      </w:r>
    </w:p>
    <w:p w14:paraId="26CD9022" w14:textId="77777777" w:rsidR="004040D5" w:rsidRPr="004040D5" w:rsidRDefault="004040D5" w:rsidP="004040D5">
      <w:pPr>
        <w:spacing w:line="259" w:lineRule="auto"/>
        <w:ind w:left="191" w:hanging="10"/>
        <w:jc w:val="center"/>
        <w:rPr>
          <w:rFonts w:ascii="Arial" w:eastAsia="Arial" w:hAnsi="Arial" w:cs="Arial"/>
          <w:color w:val="000000"/>
          <w:szCs w:val="22"/>
        </w:rPr>
      </w:pPr>
    </w:p>
    <w:p w14:paraId="371F20B3" w14:textId="5927FAB9" w:rsidR="004040D5" w:rsidRPr="004040D5" w:rsidRDefault="004040D5" w:rsidP="004040D5">
      <w:pPr>
        <w:spacing w:after="98" w:line="259" w:lineRule="auto"/>
        <w:jc w:val="center"/>
        <w:rPr>
          <w:rFonts w:ascii="Arial" w:eastAsia="Arial" w:hAnsi="Arial" w:cs="Arial"/>
          <w:color w:val="000000"/>
          <w:szCs w:val="22"/>
        </w:rPr>
      </w:pPr>
      <w:r w:rsidRPr="004040D5">
        <w:rPr>
          <w:rFonts w:ascii="Arial" w:eastAsia="Arial" w:hAnsi="Arial" w:cs="Arial"/>
          <w:b/>
          <w:color w:val="000000"/>
          <w:szCs w:val="22"/>
        </w:rPr>
        <w:t xml:space="preserve">Znak sprawy : </w:t>
      </w:r>
      <w:r w:rsidR="00631B7D" w:rsidRPr="00631B7D">
        <w:rPr>
          <w:rFonts w:ascii="Arial" w:eastAsia="Arial" w:hAnsi="Arial" w:cs="Arial"/>
          <w:b/>
          <w:color w:val="000000"/>
          <w:szCs w:val="22"/>
        </w:rPr>
        <w:t>PRP</w:t>
      </w:r>
      <w:r w:rsidRPr="00631B7D">
        <w:rPr>
          <w:rFonts w:ascii="Arial" w:eastAsia="Arial" w:hAnsi="Arial" w:cs="Arial"/>
          <w:b/>
          <w:color w:val="000000"/>
          <w:szCs w:val="22"/>
        </w:rPr>
        <w:t>.270.</w:t>
      </w:r>
      <w:r w:rsidR="00631B7D" w:rsidRPr="00631B7D">
        <w:rPr>
          <w:rFonts w:ascii="Arial" w:eastAsia="Arial" w:hAnsi="Arial" w:cs="Arial"/>
          <w:b/>
          <w:color w:val="000000"/>
          <w:szCs w:val="22"/>
        </w:rPr>
        <w:t>1</w:t>
      </w:r>
      <w:r w:rsidRPr="00631B7D">
        <w:rPr>
          <w:rFonts w:ascii="Arial" w:eastAsia="Arial" w:hAnsi="Arial" w:cs="Arial"/>
          <w:b/>
          <w:color w:val="000000"/>
          <w:szCs w:val="22"/>
        </w:rPr>
        <w:t>.202</w:t>
      </w:r>
      <w:r w:rsidR="00E82C35">
        <w:rPr>
          <w:rFonts w:ascii="Arial" w:eastAsia="Arial" w:hAnsi="Arial" w:cs="Arial"/>
          <w:b/>
          <w:color w:val="000000"/>
          <w:szCs w:val="22"/>
        </w:rPr>
        <w:t>3</w:t>
      </w:r>
    </w:p>
    <w:p w14:paraId="40363D48" w14:textId="77777777" w:rsidR="004040D5" w:rsidRPr="004040D5" w:rsidRDefault="004040D5" w:rsidP="004040D5">
      <w:pPr>
        <w:spacing w:after="120"/>
        <w:ind w:right="890"/>
        <w:jc w:val="center"/>
        <w:rPr>
          <w:rFonts w:ascii="Arial" w:eastAsia="Arial" w:hAnsi="Arial" w:cs="Arial"/>
          <w:color w:val="000000"/>
          <w:szCs w:val="22"/>
        </w:rPr>
      </w:pPr>
      <w:r w:rsidRPr="004040D5">
        <w:rPr>
          <w:rFonts w:ascii="Arial" w:eastAsia="Arial" w:hAnsi="Arial" w:cs="Arial"/>
          <w:b/>
          <w:color w:val="000000"/>
          <w:szCs w:val="22"/>
        </w:rPr>
        <w:t xml:space="preserve"> </w:t>
      </w:r>
    </w:p>
    <w:p w14:paraId="7BD9CD37" w14:textId="77777777" w:rsidR="004040D5" w:rsidRPr="004040D5" w:rsidRDefault="004040D5" w:rsidP="004040D5">
      <w:pPr>
        <w:spacing w:after="120"/>
        <w:ind w:right="890"/>
        <w:jc w:val="center"/>
        <w:rPr>
          <w:rFonts w:ascii="Arial" w:eastAsia="Arial" w:hAnsi="Arial" w:cs="Arial"/>
          <w:color w:val="000000"/>
          <w:szCs w:val="22"/>
        </w:rPr>
      </w:pPr>
      <w:r w:rsidRPr="004040D5">
        <w:rPr>
          <w:rFonts w:ascii="Arial" w:eastAsia="Arial" w:hAnsi="Arial" w:cs="Arial"/>
          <w:b/>
          <w:color w:val="000000"/>
          <w:szCs w:val="22"/>
        </w:rPr>
        <w:t xml:space="preserve"> </w:t>
      </w:r>
    </w:p>
    <w:p w14:paraId="6DA2C3EB" w14:textId="0C3E908C" w:rsidR="004040D5" w:rsidRPr="004040D5" w:rsidRDefault="004040D5" w:rsidP="003E01BC">
      <w:pPr>
        <w:spacing w:after="120"/>
        <w:ind w:left="2977" w:hanging="2977"/>
        <w:jc w:val="both"/>
        <w:rPr>
          <w:rFonts w:ascii="Arial" w:eastAsia="Arial" w:hAnsi="Arial" w:cs="Arial"/>
          <w:b/>
          <w:color w:val="000000"/>
          <w:sz w:val="22"/>
          <w:szCs w:val="22"/>
          <w:u w:color="000000"/>
        </w:rPr>
      </w:pPr>
      <w:r w:rsidRPr="004040D5">
        <w:rPr>
          <w:rFonts w:ascii="Arial" w:eastAsia="Arial" w:hAnsi="Arial" w:cs="Arial"/>
          <w:b/>
          <w:color w:val="000000"/>
          <w:sz w:val="22"/>
          <w:szCs w:val="22"/>
          <w:u w:color="000000"/>
        </w:rPr>
        <w:t xml:space="preserve">PRZEDMIOT ZAMÓWIENIA: </w:t>
      </w:r>
      <w:r w:rsidR="00E82C35">
        <w:rPr>
          <w:rFonts w:ascii="Arial" w:eastAsia="Arial" w:hAnsi="Arial" w:cs="Arial"/>
          <w:b/>
          <w:color w:val="000000"/>
          <w:sz w:val="22"/>
          <w:szCs w:val="22"/>
          <w:u w:color="000000"/>
        </w:rPr>
        <w:t>Zakup wraz z dostawą spycharki gąsienicowej po naprawie głównej</w:t>
      </w:r>
    </w:p>
    <w:p w14:paraId="184301D7" w14:textId="77777777" w:rsidR="004040D5" w:rsidRPr="004040D5" w:rsidRDefault="004040D5" w:rsidP="004040D5">
      <w:pPr>
        <w:spacing w:after="120"/>
        <w:ind w:left="2552" w:right="278" w:hanging="2552"/>
        <w:jc w:val="both"/>
        <w:rPr>
          <w:rFonts w:ascii="Arial" w:eastAsia="Arial" w:hAnsi="Arial" w:cs="Arial"/>
          <w:bCs/>
          <w:color w:val="000000"/>
          <w:sz w:val="22"/>
          <w:szCs w:val="22"/>
          <w:u w:color="000000"/>
        </w:rPr>
      </w:pPr>
    </w:p>
    <w:p w14:paraId="5DAA4522" w14:textId="77777777" w:rsidR="004040D5" w:rsidRPr="004040D5" w:rsidRDefault="004040D5" w:rsidP="004040D5">
      <w:pPr>
        <w:spacing w:after="120"/>
        <w:ind w:left="2694" w:hanging="2694"/>
        <w:jc w:val="both"/>
        <w:rPr>
          <w:rFonts w:ascii="Arial" w:eastAsia="Arial" w:hAnsi="Arial" w:cs="Arial"/>
          <w:color w:val="000000"/>
          <w:szCs w:val="22"/>
        </w:rPr>
      </w:pPr>
      <w:r w:rsidRPr="004040D5">
        <w:rPr>
          <w:rFonts w:ascii="Arial" w:eastAsia="Arial" w:hAnsi="Arial" w:cs="Arial"/>
          <w:b/>
          <w:color w:val="000000"/>
          <w:sz w:val="22"/>
          <w:szCs w:val="22"/>
          <w:u w:color="000000"/>
        </w:rPr>
        <w:t>TRYB POSTĘPOWANIA</w:t>
      </w:r>
      <w:r w:rsidRPr="004040D5">
        <w:rPr>
          <w:rFonts w:ascii="Arial" w:eastAsia="Arial" w:hAnsi="Arial" w:cs="Arial"/>
          <w:b/>
          <w:color w:val="000000"/>
          <w:sz w:val="22"/>
          <w:szCs w:val="22"/>
        </w:rPr>
        <w:t>:</w:t>
      </w:r>
      <w:r w:rsidRPr="004040D5">
        <w:rPr>
          <w:rFonts w:ascii="Arial" w:eastAsia="Arial" w:hAnsi="Arial" w:cs="Arial"/>
          <w:color w:val="000000"/>
          <w:sz w:val="18"/>
          <w:szCs w:val="22"/>
        </w:rPr>
        <w:t xml:space="preserve"> </w:t>
      </w:r>
      <w:r w:rsidRPr="004040D5">
        <w:rPr>
          <w:rFonts w:ascii="Arial" w:eastAsia="Arial" w:hAnsi="Arial" w:cs="Arial"/>
          <w:color w:val="000000"/>
          <w:sz w:val="22"/>
          <w:szCs w:val="22"/>
        </w:rPr>
        <w:t>tryb podstawowy bez negocjacji o wartości zamówienia mniejszej od progów unijnych, o jakich stanowi art. 3 ustawy</w:t>
      </w:r>
      <w:r w:rsidRPr="004040D5">
        <w:rPr>
          <w:rFonts w:ascii="Arial" w:eastAsia="Arial" w:hAnsi="Arial" w:cs="Arial"/>
          <w:color w:val="000000"/>
          <w:szCs w:val="22"/>
        </w:rPr>
        <w:t xml:space="preserve"> </w:t>
      </w:r>
      <w:r w:rsidRPr="004040D5">
        <w:rPr>
          <w:rFonts w:ascii="Arial" w:eastAsia="Arial" w:hAnsi="Arial" w:cs="Arial"/>
          <w:color w:val="000000"/>
          <w:sz w:val="22"/>
          <w:szCs w:val="22"/>
        </w:rPr>
        <w:t>z dnia 11 września 2019 r. Prawo zamówień publicznych</w:t>
      </w:r>
      <w:r w:rsidRPr="004040D5">
        <w:rPr>
          <w:rFonts w:ascii="Arial" w:eastAsia="Arial" w:hAnsi="Arial" w:cs="Arial"/>
          <w:color w:val="000000"/>
          <w:sz w:val="18"/>
          <w:szCs w:val="22"/>
        </w:rPr>
        <w:t xml:space="preserve"> </w:t>
      </w:r>
    </w:p>
    <w:p w14:paraId="682B13BF" w14:textId="26E5A288" w:rsidR="004040D5" w:rsidRPr="004040D5" w:rsidRDefault="004040D5" w:rsidP="004040D5">
      <w:pPr>
        <w:spacing w:after="120"/>
        <w:ind w:left="2552" w:hanging="2552"/>
        <w:jc w:val="both"/>
        <w:rPr>
          <w:rFonts w:ascii="Arial" w:eastAsia="Arial" w:hAnsi="Arial" w:cs="Arial"/>
          <w:color w:val="000000"/>
          <w:szCs w:val="22"/>
        </w:rPr>
      </w:pPr>
      <w:r w:rsidRPr="004040D5">
        <w:rPr>
          <w:rFonts w:ascii="Arial" w:eastAsia="Arial" w:hAnsi="Arial" w:cs="Arial"/>
          <w:b/>
          <w:color w:val="000000"/>
          <w:sz w:val="22"/>
          <w:szCs w:val="22"/>
        </w:rPr>
        <w:t>PODSTAWA PRAWNA:</w:t>
      </w:r>
      <w:r w:rsidRPr="004040D5">
        <w:rPr>
          <w:rFonts w:ascii="Arial" w:eastAsia="Arial" w:hAnsi="Arial" w:cs="Arial"/>
          <w:color w:val="000000"/>
          <w:sz w:val="22"/>
          <w:szCs w:val="22"/>
        </w:rPr>
        <w:t xml:space="preserve"> art. 275 pkt 1 ustawy z dnia 11 września 2019 r. Prawo zamówień publicznych (tekst jednolity : </w:t>
      </w:r>
      <w:bookmarkStart w:id="0" w:name="_Hlk125031934"/>
      <w:r w:rsidRPr="004040D5">
        <w:rPr>
          <w:rFonts w:ascii="Arial" w:eastAsia="Arial" w:hAnsi="Arial" w:cs="Arial"/>
          <w:color w:val="000000"/>
          <w:sz w:val="22"/>
          <w:szCs w:val="22"/>
        </w:rPr>
        <w:t xml:space="preserve">Dz. U. z </w:t>
      </w:r>
      <w:r w:rsidR="00B40B55">
        <w:rPr>
          <w:rFonts w:ascii="Arial" w:eastAsia="Arial" w:hAnsi="Arial" w:cs="Arial"/>
          <w:color w:val="000000"/>
          <w:sz w:val="22"/>
          <w:szCs w:val="22"/>
        </w:rPr>
        <w:t>2022</w:t>
      </w:r>
      <w:r w:rsidR="00B40B55" w:rsidRPr="004040D5">
        <w:rPr>
          <w:rFonts w:ascii="Arial" w:eastAsia="Arial" w:hAnsi="Arial" w:cs="Arial"/>
          <w:color w:val="000000"/>
          <w:sz w:val="22"/>
          <w:szCs w:val="22"/>
        </w:rPr>
        <w:t xml:space="preserve"> </w:t>
      </w:r>
      <w:r w:rsidRPr="004040D5">
        <w:rPr>
          <w:rFonts w:ascii="Arial" w:eastAsia="Arial" w:hAnsi="Arial" w:cs="Arial"/>
          <w:color w:val="000000"/>
          <w:sz w:val="22"/>
          <w:szCs w:val="22"/>
        </w:rPr>
        <w:t>r. poz.</w:t>
      </w:r>
      <w:r w:rsidR="00B40B55">
        <w:rPr>
          <w:rFonts w:ascii="Arial" w:eastAsia="Arial" w:hAnsi="Arial" w:cs="Arial"/>
          <w:color w:val="000000"/>
          <w:sz w:val="22"/>
          <w:szCs w:val="22"/>
        </w:rPr>
        <w:t>1710</w:t>
      </w:r>
      <w:bookmarkEnd w:id="0"/>
      <w:r w:rsidRPr="004040D5">
        <w:rPr>
          <w:rFonts w:ascii="Arial" w:eastAsia="Arial" w:hAnsi="Arial" w:cs="Arial"/>
          <w:color w:val="000000"/>
          <w:sz w:val="22"/>
          <w:szCs w:val="22"/>
        </w:rPr>
        <w:t xml:space="preserve">) </w:t>
      </w:r>
    </w:p>
    <w:p w14:paraId="57A183E4" w14:textId="1EE82978" w:rsidR="004040D5" w:rsidRPr="004040D5" w:rsidRDefault="004040D5" w:rsidP="004040D5">
      <w:pPr>
        <w:spacing w:after="120"/>
        <w:ind w:left="180" w:hanging="180"/>
        <w:jc w:val="both"/>
        <w:rPr>
          <w:rFonts w:ascii="Arial" w:eastAsia="Arial" w:hAnsi="Arial" w:cs="Arial"/>
          <w:color w:val="000000"/>
          <w:szCs w:val="22"/>
        </w:rPr>
      </w:pPr>
      <w:r w:rsidRPr="004040D5">
        <w:rPr>
          <w:rFonts w:ascii="Arial" w:eastAsia="Arial" w:hAnsi="Arial" w:cs="Arial"/>
          <w:b/>
          <w:color w:val="000000"/>
          <w:sz w:val="22"/>
          <w:szCs w:val="22"/>
        </w:rPr>
        <w:t>RODZAJ ZAMÓWIENIA:</w:t>
      </w:r>
      <w:r w:rsidRPr="004040D5">
        <w:rPr>
          <w:rFonts w:ascii="Arial" w:eastAsia="Arial" w:hAnsi="Arial" w:cs="Arial"/>
          <w:b/>
          <w:color w:val="000000"/>
          <w:sz w:val="25"/>
          <w:szCs w:val="22"/>
        </w:rPr>
        <w:t xml:space="preserve"> </w:t>
      </w:r>
      <w:r w:rsidRPr="004040D5">
        <w:rPr>
          <w:rFonts w:ascii="Arial" w:eastAsia="Arial" w:hAnsi="Arial" w:cs="Arial"/>
          <w:color w:val="000000"/>
          <w:sz w:val="22"/>
          <w:szCs w:val="22"/>
        </w:rPr>
        <w:t>dostaw</w:t>
      </w:r>
      <w:r w:rsidR="00E3126E">
        <w:rPr>
          <w:rFonts w:ascii="Arial" w:eastAsia="Arial" w:hAnsi="Arial" w:cs="Arial"/>
          <w:color w:val="000000"/>
          <w:sz w:val="22"/>
          <w:szCs w:val="22"/>
        </w:rPr>
        <w:t>a</w:t>
      </w:r>
      <w:r w:rsidRPr="004040D5">
        <w:rPr>
          <w:rFonts w:ascii="Arial" w:eastAsia="Arial" w:hAnsi="Arial" w:cs="Arial"/>
          <w:b/>
          <w:color w:val="000000"/>
          <w:sz w:val="25"/>
          <w:szCs w:val="22"/>
        </w:rPr>
        <w:t xml:space="preserve"> </w:t>
      </w:r>
    </w:p>
    <w:p w14:paraId="6A4DA52E" w14:textId="77777777" w:rsidR="004040D5" w:rsidRPr="004040D5" w:rsidRDefault="004040D5" w:rsidP="004040D5">
      <w:pPr>
        <w:spacing w:after="120"/>
        <w:ind w:left="180"/>
        <w:rPr>
          <w:rFonts w:ascii="Arial" w:eastAsia="Arial" w:hAnsi="Arial" w:cs="Arial"/>
          <w:color w:val="000000"/>
          <w:szCs w:val="22"/>
        </w:rPr>
      </w:pPr>
      <w:r w:rsidRPr="004040D5">
        <w:rPr>
          <w:rFonts w:ascii="Arial" w:eastAsia="Arial" w:hAnsi="Arial" w:cs="Arial"/>
          <w:b/>
          <w:color w:val="000000"/>
          <w:sz w:val="25"/>
          <w:szCs w:val="22"/>
        </w:rPr>
        <w:t xml:space="preserve"> </w:t>
      </w:r>
    </w:p>
    <w:p w14:paraId="3FC6D05E" w14:textId="77777777" w:rsidR="004040D5" w:rsidRPr="004040D5" w:rsidRDefault="004040D5" w:rsidP="004040D5">
      <w:pPr>
        <w:spacing w:line="259" w:lineRule="auto"/>
        <w:ind w:left="180"/>
        <w:rPr>
          <w:rFonts w:ascii="Arial" w:eastAsia="Arial" w:hAnsi="Arial" w:cs="Arial"/>
          <w:color w:val="000000"/>
          <w:szCs w:val="22"/>
        </w:rPr>
      </w:pPr>
      <w:r w:rsidRPr="004040D5">
        <w:rPr>
          <w:rFonts w:ascii="Arial" w:eastAsia="Arial" w:hAnsi="Arial" w:cs="Arial"/>
          <w:b/>
          <w:color w:val="000000"/>
          <w:sz w:val="25"/>
          <w:szCs w:val="22"/>
        </w:rPr>
        <w:t xml:space="preserve">  </w:t>
      </w:r>
    </w:p>
    <w:p w14:paraId="49348D40" w14:textId="77777777" w:rsidR="004040D5" w:rsidRPr="004040D5" w:rsidRDefault="004040D5" w:rsidP="004040D5">
      <w:pPr>
        <w:spacing w:after="64" w:line="259" w:lineRule="auto"/>
        <w:jc w:val="center"/>
        <w:rPr>
          <w:rFonts w:ascii="Arial" w:eastAsia="Arial" w:hAnsi="Arial" w:cs="Arial"/>
          <w:color w:val="000000"/>
          <w:szCs w:val="22"/>
        </w:rPr>
      </w:pPr>
      <w:r w:rsidRPr="004040D5">
        <w:rPr>
          <w:rFonts w:ascii="Arial" w:eastAsia="Arial" w:hAnsi="Arial" w:cs="Arial"/>
          <w:color w:val="000000"/>
          <w:sz w:val="22"/>
          <w:szCs w:val="22"/>
        </w:rPr>
        <w:t xml:space="preserve">Zamówienie realizowane ze środków własnych </w:t>
      </w:r>
    </w:p>
    <w:p w14:paraId="001BA7B2" w14:textId="77777777" w:rsidR="004040D5" w:rsidRPr="004040D5" w:rsidRDefault="004040D5" w:rsidP="004040D5">
      <w:pPr>
        <w:spacing w:line="259" w:lineRule="auto"/>
        <w:ind w:left="180"/>
        <w:rPr>
          <w:rFonts w:ascii="Arial" w:eastAsia="Arial" w:hAnsi="Arial" w:cs="Arial"/>
          <w:color w:val="000000"/>
          <w:sz w:val="30"/>
          <w:szCs w:val="22"/>
        </w:rPr>
      </w:pPr>
    </w:p>
    <w:p w14:paraId="3FFD0A2B" w14:textId="77777777" w:rsidR="004040D5" w:rsidRPr="004040D5" w:rsidRDefault="004040D5" w:rsidP="004040D5">
      <w:pPr>
        <w:spacing w:line="259" w:lineRule="auto"/>
        <w:ind w:left="180"/>
        <w:rPr>
          <w:rFonts w:ascii="Arial" w:eastAsia="Arial" w:hAnsi="Arial" w:cs="Arial"/>
          <w:color w:val="000000"/>
          <w:sz w:val="30"/>
          <w:szCs w:val="22"/>
        </w:rPr>
      </w:pPr>
    </w:p>
    <w:p w14:paraId="697BD76E" w14:textId="77777777" w:rsidR="004040D5" w:rsidRPr="004040D5" w:rsidRDefault="004040D5" w:rsidP="004040D5">
      <w:pPr>
        <w:spacing w:after="103" w:line="259" w:lineRule="auto"/>
        <w:ind w:left="142" w:hanging="142"/>
        <w:rPr>
          <w:rFonts w:ascii="Arial" w:eastAsia="Arial" w:hAnsi="Arial" w:cs="Arial"/>
          <w:b/>
          <w:color w:val="000000"/>
          <w:sz w:val="22"/>
          <w:szCs w:val="22"/>
        </w:rPr>
      </w:pPr>
      <w:r w:rsidRPr="004040D5">
        <w:rPr>
          <w:rFonts w:ascii="Arial" w:eastAsia="Arial" w:hAnsi="Arial" w:cs="Arial"/>
          <w:b/>
          <w:color w:val="000000"/>
          <w:sz w:val="22"/>
          <w:szCs w:val="22"/>
        </w:rPr>
        <w:t xml:space="preserve">Opracował: </w:t>
      </w:r>
    </w:p>
    <w:p w14:paraId="4F048DF2" w14:textId="77777777" w:rsidR="004040D5" w:rsidRPr="004040D5" w:rsidRDefault="004040D5">
      <w:pPr>
        <w:numPr>
          <w:ilvl w:val="0"/>
          <w:numId w:val="35"/>
        </w:numPr>
        <w:spacing w:after="120" w:line="251" w:lineRule="auto"/>
        <w:ind w:hanging="284"/>
        <w:jc w:val="both"/>
        <w:rPr>
          <w:rFonts w:ascii="Arial" w:eastAsia="Arial" w:hAnsi="Arial" w:cs="Arial"/>
          <w:bCs/>
          <w:color w:val="000000"/>
          <w:sz w:val="22"/>
          <w:szCs w:val="22"/>
        </w:rPr>
      </w:pPr>
      <w:r w:rsidRPr="004040D5">
        <w:rPr>
          <w:rFonts w:ascii="Arial" w:eastAsia="Arial" w:hAnsi="Arial" w:cs="Arial"/>
          <w:bCs/>
          <w:i/>
          <w:color w:val="000000"/>
          <w:sz w:val="22"/>
          <w:szCs w:val="22"/>
        </w:rPr>
        <w:t>Zbigniew Mirowski</w:t>
      </w:r>
    </w:p>
    <w:p w14:paraId="7CC667D5" w14:textId="77777777" w:rsidR="004040D5" w:rsidRPr="004040D5" w:rsidRDefault="004040D5">
      <w:pPr>
        <w:numPr>
          <w:ilvl w:val="0"/>
          <w:numId w:val="35"/>
        </w:numPr>
        <w:spacing w:after="120" w:line="251" w:lineRule="auto"/>
        <w:ind w:hanging="284"/>
        <w:jc w:val="both"/>
        <w:rPr>
          <w:rFonts w:ascii="Arial" w:eastAsia="Arial" w:hAnsi="Arial" w:cs="Arial"/>
          <w:bCs/>
          <w:color w:val="000000"/>
          <w:sz w:val="22"/>
          <w:szCs w:val="22"/>
        </w:rPr>
      </w:pPr>
      <w:r w:rsidRPr="004040D5">
        <w:rPr>
          <w:rFonts w:ascii="Arial" w:eastAsia="Arial" w:hAnsi="Arial" w:cs="Arial"/>
          <w:bCs/>
          <w:i/>
          <w:color w:val="000000"/>
          <w:sz w:val="22"/>
          <w:szCs w:val="22"/>
        </w:rPr>
        <w:t xml:space="preserve">Jarosław Stojko </w:t>
      </w:r>
    </w:p>
    <w:p w14:paraId="628A5E4C" w14:textId="77777777" w:rsidR="004040D5" w:rsidRPr="004040D5" w:rsidRDefault="004040D5" w:rsidP="008403D5">
      <w:pPr>
        <w:spacing w:line="259" w:lineRule="auto"/>
        <w:ind w:left="5664" w:right="567" w:firstLine="708"/>
        <w:rPr>
          <w:rFonts w:ascii="Arial" w:eastAsia="Arial" w:hAnsi="Arial" w:cs="Arial"/>
          <w:b/>
          <w:color w:val="000000"/>
          <w:szCs w:val="22"/>
        </w:rPr>
      </w:pPr>
      <w:r w:rsidRPr="004040D5">
        <w:rPr>
          <w:rFonts w:ascii="Arial" w:eastAsia="Arial" w:hAnsi="Arial" w:cs="Arial"/>
          <w:b/>
          <w:color w:val="000000"/>
          <w:szCs w:val="22"/>
        </w:rPr>
        <w:t xml:space="preserve">ZATWIERDZAM </w:t>
      </w:r>
    </w:p>
    <w:p w14:paraId="715076A1" w14:textId="77777777" w:rsidR="004040D5" w:rsidRPr="004040D5" w:rsidRDefault="004040D5" w:rsidP="004040D5">
      <w:pPr>
        <w:spacing w:line="259" w:lineRule="auto"/>
        <w:ind w:left="10" w:right="1141" w:hanging="10"/>
        <w:jc w:val="right"/>
        <w:rPr>
          <w:rFonts w:ascii="Arial" w:eastAsia="Arial" w:hAnsi="Arial" w:cs="Arial"/>
          <w:color w:val="000000"/>
          <w:szCs w:val="22"/>
        </w:rPr>
      </w:pPr>
    </w:p>
    <w:p w14:paraId="36E3E358" w14:textId="7120B406" w:rsidR="004040D5" w:rsidRPr="004040D5" w:rsidRDefault="004040D5" w:rsidP="004040D5">
      <w:pPr>
        <w:spacing w:after="24" w:line="278" w:lineRule="auto"/>
        <w:ind w:left="5845" w:right="867"/>
        <w:jc w:val="center"/>
        <w:rPr>
          <w:rFonts w:ascii="Arial" w:eastAsia="Arial" w:hAnsi="Arial" w:cs="Arial"/>
          <w:b/>
          <w:color w:val="000000"/>
          <w:sz w:val="20"/>
          <w:szCs w:val="20"/>
        </w:rPr>
      </w:pPr>
      <w:r w:rsidRPr="004040D5">
        <w:rPr>
          <w:rFonts w:ascii="Arial" w:eastAsia="Arial" w:hAnsi="Arial" w:cs="Arial"/>
          <w:b/>
          <w:color w:val="000000"/>
          <w:sz w:val="18"/>
          <w:szCs w:val="22"/>
        </w:rPr>
        <w:t xml:space="preserve">   </w:t>
      </w:r>
      <w:r w:rsidRPr="004040D5">
        <w:rPr>
          <w:rFonts w:ascii="Arial" w:eastAsia="Arial" w:hAnsi="Arial" w:cs="Arial"/>
          <w:b/>
          <w:color w:val="000000"/>
          <w:sz w:val="20"/>
          <w:szCs w:val="20"/>
        </w:rPr>
        <w:t xml:space="preserve">DYREKTOR           </w:t>
      </w:r>
    </w:p>
    <w:p w14:paraId="5F956D53" w14:textId="4EFDBD90" w:rsidR="004040D5" w:rsidRPr="004040D5" w:rsidRDefault="008403D5" w:rsidP="008403D5">
      <w:pPr>
        <w:spacing w:after="24" w:line="278" w:lineRule="auto"/>
        <w:ind w:left="5845" w:right="567"/>
        <w:rPr>
          <w:rFonts w:ascii="Arial" w:eastAsia="Arial" w:hAnsi="Arial" w:cs="Arial"/>
          <w:b/>
          <w:color w:val="000000"/>
          <w:sz w:val="20"/>
          <w:szCs w:val="20"/>
        </w:rPr>
      </w:pPr>
      <w:r>
        <w:rPr>
          <w:rFonts w:ascii="Arial" w:eastAsia="Arial" w:hAnsi="Arial" w:cs="Arial"/>
          <w:b/>
          <w:color w:val="000000"/>
          <w:sz w:val="20"/>
          <w:szCs w:val="20"/>
        </w:rPr>
        <w:t xml:space="preserve">       </w:t>
      </w:r>
      <w:r w:rsidR="0098598D">
        <w:rPr>
          <w:rFonts w:ascii="Arial" w:eastAsia="Arial" w:hAnsi="Arial" w:cs="Arial"/>
          <w:b/>
          <w:color w:val="000000"/>
          <w:sz w:val="20"/>
          <w:szCs w:val="20"/>
        </w:rPr>
        <w:t xml:space="preserve"> </w:t>
      </w:r>
      <w:r w:rsidR="004040D5" w:rsidRPr="004040D5">
        <w:rPr>
          <w:rFonts w:ascii="Arial" w:eastAsia="Arial" w:hAnsi="Arial" w:cs="Arial"/>
          <w:b/>
          <w:color w:val="000000"/>
          <w:sz w:val="20"/>
          <w:szCs w:val="20"/>
        </w:rPr>
        <w:t xml:space="preserve">Waldemar Wójtowicz </w:t>
      </w:r>
    </w:p>
    <w:p w14:paraId="028FF880" w14:textId="77777777" w:rsidR="004040D5" w:rsidRPr="004040D5" w:rsidRDefault="004040D5" w:rsidP="004040D5">
      <w:pPr>
        <w:spacing w:after="24" w:line="278" w:lineRule="auto"/>
        <w:ind w:left="5845" w:right="867"/>
        <w:jc w:val="center"/>
        <w:rPr>
          <w:rFonts w:ascii="Arial" w:eastAsia="Arial" w:hAnsi="Arial" w:cs="Arial"/>
          <w:b/>
          <w:color w:val="000000"/>
          <w:sz w:val="18"/>
          <w:szCs w:val="22"/>
        </w:rPr>
      </w:pPr>
    </w:p>
    <w:p w14:paraId="683CF6D4" w14:textId="77777777" w:rsidR="004040D5" w:rsidRPr="004040D5" w:rsidRDefault="004040D5" w:rsidP="004040D5">
      <w:pPr>
        <w:spacing w:after="24" w:line="278" w:lineRule="auto"/>
        <w:ind w:left="5845" w:right="867"/>
        <w:jc w:val="center"/>
        <w:rPr>
          <w:rFonts w:ascii="Arial" w:eastAsia="Arial" w:hAnsi="Arial" w:cs="Arial"/>
          <w:color w:val="000000"/>
          <w:szCs w:val="22"/>
        </w:rPr>
      </w:pPr>
    </w:p>
    <w:p w14:paraId="05D602EE" w14:textId="3400F0B7" w:rsidR="004040D5" w:rsidRPr="004040D5" w:rsidRDefault="004040D5" w:rsidP="004040D5">
      <w:pPr>
        <w:spacing w:line="259" w:lineRule="auto"/>
        <w:jc w:val="center"/>
        <w:rPr>
          <w:rFonts w:ascii="Arial" w:eastAsia="Arial" w:hAnsi="Arial" w:cs="Arial"/>
          <w:color w:val="000000"/>
          <w:szCs w:val="22"/>
        </w:rPr>
      </w:pPr>
      <w:r w:rsidRPr="004040D5">
        <w:rPr>
          <w:rFonts w:ascii="Arial" w:eastAsia="Arial" w:hAnsi="Arial" w:cs="Arial"/>
          <w:color w:val="000000"/>
          <w:sz w:val="22"/>
          <w:szCs w:val="22"/>
        </w:rPr>
        <w:t xml:space="preserve">Niemodlin, dnia </w:t>
      </w:r>
      <w:r w:rsidR="00E82C35" w:rsidRPr="004663A1">
        <w:rPr>
          <w:rFonts w:ascii="Arial" w:eastAsia="Arial" w:hAnsi="Arial" w:cs="Arial"/>
          <w:color w:val="000000"/>
          <w:sz w:val="22"/>
          <w:szCs w:val="22"/>
        </w:rPr>
        <w:t>2</w:t>
      </w:r>
      <w:r w:rsidR="00FE31F9" w:rsidRPr="004663A1">
        <w:rPr>
          <w:rFonts w:ascii="Arial" w:eastAsia="Arial" w:hAnsi="Arial" w:cs="Arial"/>
          <w:color w:val="000000"/>
          <w:sz w:val="22"/>
          <w:szCs w:val="22"/>
        </w:rPr>
        <w:t>6</w:t>
      </w:r>
      <w:r w:rsidRPr="004663A1">
        <w:rPr>
          <w:rFonts w:ascii="Arial" w:eastAsia="Arial" w:hAnsi="Arial" w:cs="Arial"/>
          <w:color w:val="000000"/>
          <w:sz w:val="22"/>
          <w:szCs w:val="22"/>
        </w:rPr>
        <w:t>.</w:t>
      </w:r>
      <w:r w:rsidR="00E82C35" w:rsidRPr="004663A1">
        <w:rPr>
          <w:rFonts w:ascii="Arial" w:eastAsia="Arial" w:hAnsi="Arial" w:cs="Arial"/>
          <w:color w:val="000000"/>
          <w:sz w:val="22"/>
          <w:szCs w:val="22"/>
        </w:rPr>
        <w:t>01</w:t>
      </w:r>
      <w:r w:rsidRPr="004663A1">
        <w:rPr>
          <w:rFonts w:ascii="Arial" w:eastAsia="Arial" w:hAnsi="Arial" w:cs="Arial"/>
          <w:color w:val="000000"/>
          <w:sz w:val="22"/>
          <w:szCs w:val="22"/>
        </w:rPr>
        <w:t>.202</w:t>
      </w:r>
      <w:r w:rsidR="00E82C35" w:rsidRPr="004663A1">
        <w:rPr>
          <w:rFonts w:ascii="Arial" w:eastAsia="Arial" w:hAnsi="Arial" w:cs="Arial"/>
          <w:color w:val="000000"/>
          <w:sz w:val="22"/>
          <w:szCs w:val="22"/>
        </w:rPr>
        <w:t>3</w:t>
      </w:r>
      <w:r w:rsidRPr="004663A1">
        <w:rPr>
          <w:rFonts w:ascii="Arial" w:eastAsia="Arial" w:hAnsi="Arial" w:cs="Arial"/>
          <w:color w:val="000000"/>
          <w:sz w:val="22"/>
          <w:szCs w:val="22"/>
        </w:rPr>
        <w:t xml:space="preserve"> r.</w:t>
      </w:r>
    </w:p>
    <w:p w14:paraId="65E035C4" w14:textId="3671CD38" w:rsidR="00383254" w:rsidRPr="0078562C" w:rsidRDefault="00383254">
      <w:pPr>
        <w:jc w:val="center"/>
        <w:rPr>
          <w:sz w:val="22"/>
          <w:szCs w:val="22"/>
        </w:rPr>
      </w:pPr>
    </w:p>
    <w:p w14:paraId="46DAA6B3" w14:textId="77777777" w:rsidR="00772219" w:rsidRPr="0078562C" w:rsidRDefault="00772219">
      <w:pPr>
        <w:jc w:val="center"/>
        <w:rPr>
          <w:sz w:val="22"/>
          <w:szCs w:val="22"/>
        </w:rPr>
      </w:pPr>
    </w:p>
    <w:p w14:paraId="657B89DA" w14:textId="77777777" w:rsidR="00383254" w:rsidRPr="0078562C" w:rsidRDefault="00383254">
      <w:pPr>
        <w:jc w:val="center"/>
        <w:rPr>
          <w:sz w:val="22"/>
          <w:szCs w:val="22"/>
        </w:rPr>
      </w:pPr>
    </w:p>
    <w:p w14:paraId="4F644E61" w14:textId="0C0A7AFA" w:rsidR="00383254" w:rsidRPr="0078562C" w:rsidRDefault="004D4318">
      <w:pPr>
        <w:pBdr>
          <w:top w:val="single" w:sz="4" w:space="1" w:color="000000"/>
          <w:left w:val="single" w:sz="4" w:space="4" w:color="000000"/>
          <w:bottom w:val="single" w:sz="4" w:space="5" w:color="000000"/>
          <w:right w:val="single" w:sz="4" w:space="4" w:color="000000"/>
        </w:pBdr>
        <w:rPr>
          <w:b/>
          <w:sz w:val="28"/>
          <w:szCs w:val="28"/>
          <w:lang w:val="de-DE"/>
        </w:rPr>
      </w:pPr>
      <w:r w:rsidRPr="0078562C">
        <w:rPr>
          <w:b/>
          <w:sz w:val="28"/>
          <w:szCs w:val="28"/>
        </w:rPr>
        <w:t xml:space="preserve">1. </w:t>
      </w:r>
      <w:proofErr w:type="spellStart"/>
      <w:r w:rsidRPr="0078562C">
        <w:rPr>
          <w:b/>
          <w:sz w:val="28"/>
          <w:szCs w:val="28"/>
          <w:lang w:val="de-DE"/>
        </w:rPr>
        <w:t>Nazwa</w:t>
      </w:r>
      <w:proofErr w:type="spellEnd"/>
      <w:r w:rsidRPr="0078562C">
        <w:rPr>
          <w:b/>
          <w:sz w:val="28"/>
          <w:szCs w:val="28"/>
          <w:lang w:val="de-DE"/>
        </w:rPr>
        <w:t xml:space="preserve"> i </w:t>
      </w:r>
      <w:proofErr w:type="spellStart"/>
      <w:r w:rsidRPr="0078562C">
        <w:rPr>
          <w:b/>
          <w:sz w:val="28"/>
          <w:szCs w:val="28"/>
          <w:lang w:val="de-DE"/>
        </w:rPr>
        <w:t>adres</w:t>
      </w:r>
      <w:proofErr w:type="spellEnd"/>
      <w:r w:rsidRPr="0078562C">
        <w:rPr>
          <w:b/>
          <w:sz w:val="28"/>
          <w:szCs w:val="28"/>
          <w:lang w:val="de-DE"/>
        </w:rPr>
        <w:t xml:space="preserve"> </w:t>
      </w:r>
      <w:proofErr w:type="spellStart"/>
      <w:r w:rsidRPr="0078562C">
        <w:rPr>
          <w:b/>
          <w:sz w:val="28"/>
          <w:szCs w:val="28"/>
          <w:lang w:val="de-DE"/>
        </w:rPr>
        <w:t>Zamawiającego</w:t>
      </w:r>
      <w:proofErr w:type="spellEnd"/>
      <w:r w:rsidRPr="0078562C">
        <w:rPr>
          <w:b/>
          <w:sz w:val="28"/>
          <w:szCs w:val="28"/>
          <w:lang w:val="de-DE"/>
        </w:rPr>
        <w:t>:</w:t>
      </w:r>
    </w:p>
    <w:p w14:paraId="561FC570" w14:textId="77777777" w:rsidR="00383254" w:rsidRPr="0078562C" w:rsidRDefault="00383254">
      <w:pPr>
        <w:ind w:left="360"/>
        <w:rPr>
          <w:b/>
          <w:sz w:val="28"/>
          <w:szCs w:val="28"/>
          <w:lang w:val="de-DE"/>
        </w:rPr>
      </w:pPr>
    </w:p>
    <w:p w14:paraId="1BE6509A" w14:textId="77777777" w:rsidR="00383254" w:rsidRPr="0078562C" w:rsidRDefault="004D4318" w:rsidP="00A4335E">
      <w:pPr>
        <w:ind w:left="360"/>
        <w:jc w:val="both"/>
        <w:rPr>
          <w:lang w:val="de-DE"/>
        </w:rPr>
      </w:pPr>
      <w:proofErr w:type="spellStart"/>
      <w:r w:rsidRPr="0078562C">
        <w:rPr>
          <w:b/>
          <w:lang w:val="de-DE"/>
        </w:rPr>
        <w:t>Skarb</w:t>
      </w:r>
      <w:proofErr w:type="spellEnd"/>
      <w:r w:rsidRPr="0078562C">
        <w:rPr>
          <w:b/>
          <w:lang w:val="de-DE"/>
        </w:rPr>
        <w:t xml:space="preserve"> </w:t>
      </w:r>
      <w:proofErr w:type="spellStart"/>
      <w:r w:rsidRPr="0078562C">
        <w:rPr>
          <w:b/>
          <w:lang w:val="de-DE"/>
        </w:rPr>
        <w:t>Państwa</w:t>
      </w:r>
      <w:proofErr w:type="spellEnd"/>
      <w:r w:rsidRPr="0078562C">
        <w:rPr>
          <w:lang w:val="de-DE"/>
        </w:rPr>
        <w:t xml:space="preserve"> </w:t>
      </w:r>
      <w:proofErr w:type="spellStart"/>
      <w:r w:rsidRPr="0078562C">
        <w:rPr>
          <w:b/>
          <w:bCs/>
          <w:lang w:val="de-DE"/>
        </w:rPr>
        <w:t>Państwowe</w:t>
      </w:r>
      <w:proofErr w:type="spellEnd"/>
      <w:r w:rsidRPr="0078562C">
        <w:rPr>
          <w:b/>
          <w:bCs/>
          <w:lang w:val="de-DE"/>
        </w:rPr>
        <w:t xml:space="preserve"> </w:t>
      </w:r>
      <w:proofErr w:type="spellStart"/>
      <w:r w:rsidRPr="0078562C">
        <w:rPr>
          <w:b/>
          <w:bCs/>
          <w:lang w:val="de-DE"/>
        </w:rPr>
        <w:t>Gospodarstwo</w:t>
      </w:r>
      <w:proofErr w:type="spellEnd"/>
      <w:r w:rsidRPr="0078562C">
        <w:rPr>
          <w:b/>
          <w:bCs/>
          <w:lang w:val="de-DE"/>
        </w:rPr>
        <w:t xml:space="preserve"> </w:t>
      </w:r>
      <w:proofErr w:type="spellStart"/>
      <w:r w:rsidRPr="0078562C">
        <w:rPr>
          <w:b/>
          <w:bCs/>
          <w:lang w:val="de-DE"/>
        </w:rPr>
        <w:t>Leśne</w:t>
      </w:r>
      <w:proofErr w:type="spellEnd"/>
      <w:r w:rsidRPr="0078562C">
        <w:rPr>
          <w:b/>
          <w:bCs/>
          <w:lang w:val="de-DE"/>
        </w:rPr>
        <w:t xml:space="preserve"> </w:t>
      </w:r>
      <w:proofErr w:type="spellStart"/>
      <w:r w:rsidRPr="0078562C">
        <w:rPr>
          <w:b/>
          <w:bCs/>
          <w:lang w:val="de-DE"/>
        </w:rPr>
        <w:t>Lasy</w:t>
      </w:r>
      <w:proofErr w:type="spellEnd"/>
      <w:r w:rsidRPr="0078562C">
        <w:rPr>
          <w:b/>
          <w:bCs/>
          <w:lang w:val="de-DE"/>
        </w:rPr>
        <w:t xml:space="preserve"> </w:t>
      </w:r>
      <w:proofErr w:type="spellStart"/>
      <w:r w:rsidRPr="0078562C">
        <w:rPr>
          <w:b/>
          <w:bCs/>
          <w:lang w:val="de-DE"/>
        </w:rPr>
        <w:t>Państwowe</w:t>
      </w:r>
      <w:proofErr w:type="spellEnd"/>
      <w:r w:rsidRPr="0078562C">
        <w:rPr>
          <w:b/>
          <w:bCs/>
          <w:lang w:val="de-DE"/>
        </w:rPr>
        <w:t xml:space="preserve"> </w:t>
      </w:r>
      <w:proofErr w:type="spellStart"/>
      <w:r w:rsidRPr="0078562C">
        <w:rPr>
          <w:b/>
          <w:bCs/>
          <w:lang w:val="de-DE"/>
        </w:rPr>
        <w:t>Gospodarstwo</w:t>
      </w:r>
      <w:proofErr w:type="spellEnd"/>
      <w:r w:rsidRPr="0078562C">
        <w:rPr>
          <w:b/>
          <w:bCs/>
          <w:lang w:val="de-DE"/>
        </w:rPr>
        <w:t xml:space="preserve"> </w:t>
      </w:r>
      <w:proofErr w:type="spellStart"/>
      <w:r w:rsidRPr="0078562C">
        <w:rPr>
          <w:b/>
          <w:bCs/>
          <w:lang w:val="de-DE"/>
        </w:rPr>
        <w:t>Rybackie</w:t>
      </w:r>
      <w:proofErr w:type="spellEnd"/>
      <w:r w:rsidRPr="0078562C">
        <w:rPr>
          <w:b/>
          <w:bCs/>
          <w:lang w:val="de-DE"/>
        </w:rPr>
        <w:t xml:space="preserve"> </w:t>
      </w:r>
      <w:proofErr w:type="spellStart"/>
      <w:r w:rsidRPr="0078562C">
        <w:rPr>
          <w:b/>
          <w:bCs/>
          <w:lang w:val="de-DE"/>
        </w:rPr>
        <w:t>Niemodlin</w:t>
      </w:r>
      <w:proofErr w:type="spellEnd"/>
      <w:r w:rsidRPr="0078562C">
        <w:rPr>
          <w:lang w:val="de-DE"/>
        </w:rPr>
        <w:t xml:space="preserve"> 49-100 </w:t>
      </w:r>
      <w:proofErr w:type="spellStart"/>
      <w:r w:rsidRPr="0078562C">
        <w:rPr>
          <w:lang w:val="de-DE"/>
        </w:rPr>
        <w:t>Niemodlin</w:t>
      </w:r>
      <w:proofErr w:type="spellEnd"/>
      <w:r w:rsidRPr="0078562C">
        <w:rPr>
          <w:lang w:val="de-DE"/>
        </w:rPr>
        <w:t xml:space="preserve"> </w:t>
      </w:r>
      <w:proofErr w:type="spellStart"/>
      <w:r w:rsidRPr="0078562C">
        <w:rPr>
          <w:lang w:val="de-DE"/>
        </w:rPr>
        <w:t>ul</w:t>
      </w:r>
      <w:proofErr w:type="spellEnd"/>
      <w:r w:rsidRPr="0078562C">
        <w:rPr>
          <w:lang w:val="de-DE"/>
        </w:rPr>
        <w:t xml:space="preserve">. </w:t>
      </w:r>
      <w:proofErr w:type="spellStart"/>
      <w:r w:rsidRPr="0078562C">
        <w:rPr>
          <w:lang w:val="de-DE"/>
        </w:rPr>
        <w:t>Zamkowa</w:t>
      </w:r>
      <w:proofErr w:type="spellEnd"/>
      <w:r w:rsidRPr="0078562C">
        <w:rPr>
          <w:lang w:val="de-DE"/>
        </w:rPr>
        <w:t xml:space="preserve"> 3.</w:t>
      </w:r>
    </w:p>
    <w:p w14:paraId="6DAEE189" w14:textId="77777777" w:rsidR="00383254" w:rsidRPr="0078562C" w:rsidRDefault="004D4318">
      <w:pPr>
        <w:ind w:left="360"/>
        <w:rPr>
          <w:lang w:val="de-DE"/>
        </w:rPr>
      </w:pPr>
      <w:r w:rsidRPr="0078562C">
        <w:rPr>
          <w:lang w:val="de-DE"/>
        </w:rPr>
        <w:t>Tel.(77)4606321</w:t>
      </w:r>
    </w:p>
    <w:p w14:paraId="690F2A72" w14:textId="77777777" w:rsidR="00383254" w:rsidRPr="0078562C" w:rsidRDefault="004D4318">
      <w:pPr>
        <w:ind w:left="360"/>
        <w:rPr>
          <w:lang w:val="de-DE"/>
        </w:rPr>
      </w:pPr>
      <w:r w:rsidRPr="0078562C">
        <w:rPr>
          <w:lang w:val="de-DE"/>
        </w:rPr>
        <w:t xml:space="preserve">Tel./fax:(77)4606246, 4606372 </w:t>
      </w:r>
    </w:p>
    <w:p w14:paraId="05DC43FD" w14:textId="77777777" w:rsidR="00383254" w:rsidRPr="0078562C" w:rsidRDefault="004D4318">
      <w:pPr>
        <w:ind w:left="360"/>
        <w:rPr>
          <w:lang w:val="de-DE"/>
        </w:rPr>
      </w:pPr>
      <w:proofErr w:type="spellStart"/>
      <w:r w:rsidRPr="0078562C">
        <w:rPr>
          <w:lang w:val="de-DE"/>
        </w:rPr>
        <w:t>E-mail</w:t>
      </w:r>
      <w:proofErr w:type="spellEnd"/>
      <w:r w:rsidRPr="003077B6">
        <w:rPr>
          <w:lang w:val="de-DE"/>
        </w:rPr>
        <w:t xml:space="preserve">: </w:t>
      </w:r>
      <w:hyperlink r:id="rId9">
        <w:r w:rsidRPr="003077B6">
          <w:rPr>
            <w:rStyle w:val="czeinternetowe"/>
            <w:color w:val="0070C0"/>
            <w:u w:val="none"/>
            <w:lang w:val="en-US"/>
          </w:rPr>
          <w:t>grniemodlin@katowice.lasy.gov.pl</w:t>
        </w:r>
      </w:hyperlink>
      <w:r w:rsidRPr="001274B5">
        <w:rPr>
          <w:color w:val="0070C0"/>
          <w:lang w:val="de-DE"/>
        </w:rPr>
        <w:t xml:space="preserve"> </w:t>
      </w:r>
    </w:p>
    <w:p w14:paraId="4D1AF7C1" w14:textId="77777777" w:rsidR="00992E6E" w:rsidRPr="00992E6E" w:rsidRDefault="004D4318" w:rsidP="00992E6E">
      <w:pPr>
        <w:ind w:left="360"/>
        <w:jc w:val="both"/>
        <w:rPr>
          <w:sz w:val="22"/>
          <w:szCs w:val="22"/>
        </w:rPr>
      </w:pPr>
      <w:proofErr w:type="spellStart"/>
      <w:r w:rsidRPr="0078562C">
        <w:rPr>
          <w:lang w:val="de-DE"/>
        </w:rPr>
        <w:t>Adres</w:t>
      </w:r>
      <w:proofErr w:type="spellEnd"/>
      <w:r w:rsidRPr="0078562C">
        <w:rPr>
          <w:lang w:val="de-DE"/>
        </w:rPr>
        <w:t xml:space="preserve"> </w:t>
      </w:r>
      <w:proofErr w:type="spellStart"/>
      <w:r w:rsidRPr="0078562C">
        <w:rPr>
          <w:lang w:val="de-DE"/>
        </w:rPr>
        <w:t>internetowy</w:t>
      </w:r>
      <w:proofErr w:type="spellEnd"/>
      <w:r w:rsidRPr="003077B6">
        <w:rPr>
          <w:lang w:val="de-DE"/>
        </w:rPr>
        <w:t xml:space="preserve">: </w:t>
      </w:r>
      <w:hyperlink r:id="rId10" w:history="1">
        <w:r w:rsidR="00992E6E" w:rsidRPr="003077B6">
          <w:rPr>
            <w:rStyle w:val="Hipercze"/>
            <w:sz w:val="22"/>
            <w:szCs w:val="22"/>
            <w:u w:val="none"/>
          </w:rPr>
          <w:t>https://niemodlin.katowice.lasy.gov.pl</w:t>
        </w:r>
      </w:hyperlink>
      <w:r w:rsidR="00992E6E">
        <w:rPr>
          <w:sz w:val="22"/>
          <w:szCs w:val="22"/>
        </w:rPr>
        <w:t xml:space="preserve"> </w:t>
      </w:r>
    </w:p>
    <w:p w14:paraId="6E28FBF3" w14:textId="1E9F87B3" w:rsidR="00383254" w:rsidRPr="00992E6E" w:rsidRDefault="00383254">
      <w:pPr>
        <w:ind w:left="360"/>
      </w:pPr>
    </w:p>
    <w:p w14:paraId="35569E93" w14:textId="4BA3B4BA" w:rsidR="00383254" w:rsidRPr="00ED6FAE" w:rsidRDefault="004D4318">
      <w:pPr>
        <w:ind w:left="360"/>
        <w:rPr>
          <w:b/>
          <w:bCs/>
          <w:lang w:val="de-DE"/>
        </w:rPr>
      </w:pPr>
      <w:r w:rsidRPr="00ED6FAE">
        <w:rPr>
          <w:b/>
          <w:bCs/>
          <w:lang w:val="de-DE"/>
        </w:rPr>
        <w:t>NIP 754-000-54-47</w:t>
      </w:r>
    </w:p>
    <w:p w14:paraId="62590E7F" w14:textId="77777777" w:rsidR="00A21D88" w:rsidRPr="0078562C" w:rsidRDefault="00A21D88">
      <w:pPr>
        <w:ind w:left="360"/>
        <w:rPr>
          <w:lang w:val="de-DE"/>
        </w:rPr>
      </w:pPr>
    </w:p>
    <w:p w14:paraId="579DD539" w14:textId="77777777" w:rsidR="005F21BD" w:rsidRDefault="004D4318" w:rsidP="005F21BD">
      <w:pPr>
        <w:spacing w:after="120"/>
        <w:ind w:left="357"/>
        <w:rPr>
          <w:b/>
          <w:lang w:val="de-DE"/>
        </w:rPr>
      </w:pPr>
      <w:proofErr w:type="spellStart"/>
      <w:r w:rsidRPr="0078562C">
        <w:rPr>
          <w:lang w:val="de-DE"/>
        </w:rPr>
        <w:t>zwany</w:t>
      </w:r>
      <w:proofErr w:type="spellEnd"/>
      <w:r w:rsidRPr="0078562C">
        <w:rPr>
          <w:lang w:val="de-DE"/>
        </w:rPr>
        <w:t xml:space="preserve"> </w:t>
      </w:r>
      <w:proofErr w:type="spellStart"/>
      <w:r w:rsidRPr="0078562C">
        <w:rPr>
          <w:lang w:val="de-DE"/>
        </w:rPr>
        <w:t>dalej</w:t>
      </w:r>
      <w:proofErr w:type="spellEnd"/>
      <w:r w:rsidRPr="0078562C">
        <w:rPr>
          <w:lang w:val="de-DE"/>
        </w:rPr>
        <w:t xml:space="preserve"> „</w:t>
      </w:r>
      <w:proofErr w:type="spellStart"/>
      <w:r w:rsidRPr="0078562C">
        <w:rPr>
          <w:b/>
          <w:lang w:val="de-DE"/>
        </w:rPr>
        <w:t>Zamawiającym</w:t>
      </w:r>
      <w:proofErr w:type="spellEnd"/>
      <w:r w:rsidRPr="0078562C">
        <w:rPr>
          <w:b/>
          <w:lang w:val="de-DE"/>
        </w:rPr>
        <w:t>“</w:t>
      </w:r>
      <w:r w:rsidRPr="0078562C">
        <w:rPr>
          <w:lang w:val="de-DE"/>
        </w:rPr>
        <w:t xml:space="preserve"> w </w:t>
      </w:r>
      <w:proofErr w:type="spellStart"/>
      <w:r w:rsidRPr="0078562C">
        <w:rPr>
          <w:lang w:val="de-DE"/>
        </w:rPr>
        <w:t>postępowaniu</w:t>
      </w:r>
      <w:proofErr w:type="spellEnd"/>
      <w:r w:rsidRPr="0078562C">
        <w:rPr>
          <w:lang w:val="de-DE"/>
        </w:rPr>
        <w:t xml:space="preserve"> o </w:t>
      </w:r>
      <w:proofErr w:type="spellStart"/>
      <w:r w:rsidRPr="0078562C">
        <w:rPr>
          <w:lang w:val="de-DE"/>
        </w:rPr>
        <w:t>udzielenie</w:t>
      </w:r>
      <w:proofErr w:type="spellEnd"/>
      <w:r w:rsidRPr="0078562C">
        <w:rPr>
          <w:lang w:val="de-DE"/>
        </w:rPr>
        <w:t xml:space="preserve"> </w:t>
      </w:r>
      <w:proofErr w:type="spellStart"/>
      <w:r w:rsidRPr="0078562C">
        <w:rPr>
          <w:lang w:val="de-DE"/>
        </w:rPr>
        <w:t>zamówienia</w:t>
      </w:r>
      <w:proofErr w:type="spellEnd"/>
      <w:r w:rsidRPr="0078562C">
        <w:rPr>
          <w:lang w:val="de-DE"/>
        </w:rPr>
        <w:t xml:space="preserve"> </w:t>
      </w:r>
      <w:proofErr w:type="spellStart"/>
      <w:r w:rsidRPr="0078562C">
        <w:rPr>
          <w:lang w:val="de-DE"/>
        </w:rPr>
        <w:t>publicznego</w:t>
      </w:r>
      <w:proofErr w:type="spellEnd"/>
      <w:r w:rsidRPr="0078562C">
        <w:rPr>
          <w:lang w:val="de-DE"/>
        </w:rPr>
        <w:t xml:space="preserve"> </w:t>
      </w:r>
      <w:proofErr w:type="spellStart"/>
      <w:r w:rsidR="00A83A06" w:rsidRPr="0078562C">
        <w:rPr>
          <w:lang w:val="de-DE"/>
        </w:rPr>
        <w:t>p</w:t>
      </w:r>
      <w:r w:rsidR="00A83A06">
        <w:rPr>
          <w:lang w:val="de-DE"/>
        </w:rPr>
        <w:t>n</w:t>
      </w:r>
      <w:proofErr w:type="spellEnd"/>
      <w:r w:rsidRPr="0078562C">
        <w:rPr>
          <w:b/>
          <w:lang w:val="de-DE"/>
        </w:rPr>
        <w:t>.</w:t>
      </w:r>
    </w:p>
    <w:p w14:paraId="570E4CA3" w14:textId="792FB710" w:rsidR="00383254" w:rsidRPr="0078562C" w:rsidRDefault="00E64B24">
      <w:pPr>
        <w:ind w:left="360"/>
        <w:rPr>
          <w:b/>
          <w:lang w:val="de-DE"/>
        </w:rPr>
      </w:pPr>
      <w:proofErr w:type="spellStart"/>
      <w:r>
        <w:rPr>
          <w:b/>
          <w:lang w:val="de-DE"/>
        </w:rPr>
        <w:t>Zakup</w:t>
      </w:r>
      <w:proofErr w:type="spellEnd"/>
      <w:r>
        <w:rPr>
          <w:b/>
          <w:lang w:val="de-DE"/>
        </w:rPr>
        <w:t xml:space="preserve"> </w:t>
      </w:r>
      <w:proofErr w:type="spellStart"/>
      <w:r>
        <w:rPr>
          <w:b/>
          <w:lang w:val="de-DE"/>
        </w:rPr>
        <w:t>wraz</w:t>
      </w:r>
      <w:proofErr w:type="spellEnd"/>
      <w:r>
        <w:rPr>
          <w:b/>
          <w:lang w:val="de-DE"/>
        </w:rPr>
        <w:t xml:space="preserve"> z </w:t>
      </w:r>
      <w:proofErr w:type="spellStart"/>
      <w:r>
        <w:rPr>
          <w:b/>
          <w:lang w:val="de-DE"/>
        </w:rPr>
        <w:t>dostawą</w:t>
      </w:r>
      <w:proofErr w:type="spellEnd"/>
      <w:r>
        <w:rPr>
          <w:b/>
          <w:lang w:val="de-DE"/>
        </w:rPr>
        <w:t xml:space="preserve"> </w:t>
      </w:r>
      <w:proofErr w:type="spellStart"/>
      <w:r>
        <w:rPr>
          <w:b/>
          <w:lang w:val="de-DE"/>
        </w:rPr>
        <w:t>spycharki</w:t>
      </w:r>
      <w:proofErr w:type="spellEnd"/>
      <w:r>
        <w:rPr>
          <w:b/>
          <w:lang w:val="de-DE"/>
        </w:rPr>
        <w:t xml:space="preserve"> </w:t>
      </w:r>
      <w:proofErr w:type="spellStart"/>
      <w:r>
        <w:rPr>
          <w:b/>
          <w:lang w:val="de-DE"/>
        </w:rPr>
        <w:t>gąsienicowej</w:t>
      </w:r>
      <w:proofErr w:type="spellEnd"/>
      <w:r>
        <w:rPr>
          <w:b/>
          <w:lang w:val="de-DE"/>
        </w:rPr>
        <w:t xml:space="preserve"> </w:t>
      </w:r>
      <w:proofErr w:type="spellStart"/>
      <w:r>
        <w:rPr>
          <w:b/>
          <w:lang w:val="de-DE"/>
        </w:rPr>
        <w:t>po</w:t>
      </w:r>
      <w:proofErr w:type="spellEnd"/>
      <w:r>
        <w:rPr>
          <w:b/>
          <w:lang w:val="de-DE"/>
        </w:rPr>
        <w:t xml:space="preserve"> </w:t>
      </w:r>
      <w:proofErr w:type="spellStart"/>
      <w:r>
        <w:rPr>
          <w:b/>
          <w:lang w:val="de-DE"/>
        </w:rPr>
        <w:t>naprawie</w:t>
      </w:r>
      <w:proofErr w:type="spellEnd"/>
      <w:r>
        <w:rPr>
          <w:b/>
          <w:lang w:val="de-DE"/>
        </w:rPr>
        <w:t xml:space="preserve"> </w:t>
      </w:r>
      <w:proofErr w:type="spellStart"/>
      <w:r>
        <w:rPr>
          <w:b/>
          <w:lang w:val="de-DE"/>
        </w:rPr>
        <w:t>głównej</w:t>
      </w:r>
      <w:proofErr w:type="spellEnd"/>
      <w:r>
        <w:rPr>
          <w:b/>
          <w:lang w:val="de-DE"/>
        </w:rPr>
        <w:t>.</w:t>
      </w:r>
    </w:p>
    <w:p w14:paraId="5A9EDDE2" w14:textId="77777777" w:rsidR="00383254" w:rsidRPr="0078562C" w:rsidRDefault="00383254">
      <w:pPr>
        <w:ind w:left="360"/>
        <w:rPr>
          <w:lang w:val="de-DE"/>
        </w:rPr>
      </w:pPr>
    </w:p>
    <w:p w14:paraId="1BB30AAF" w14:textId="77777777" w:rsidR="00383254" w:rsidRPr="0078562C" w:rsidRDefault="004D4318" w:rsidP="00A4335E">
      <w:pPr>
        <w:ind w:left="360"/>
        <w:jc w:val="both"/>
      </w:pPr>
      <w:r w:rsidRPr="009E42E8">
        <w:rPr>
          <w:shd w:val="clear" w:color="auto" w:fill="FFFFFF"/>
        </w:rPr>
        <w:t>Adres strony internetowej, na której udostępniane będą zmiany i wyjaśnienia treści SWZ oraz inne dokumenty zamówienia bezpośrednio związane z postępowaniem o udzielenie zamówienia:</w:t>
      </w:r>
    </w:p>
    <w:p w14:paraId="713D22FE" w14:textId="77777777" w:rsidR="00E64B24" w:rsidRPr="003077B6" w:rsidRDefault="00000000" w:rsidP="00E64B24">
      <w:pPr>
        <w:pStyle w:val="Tekstpodstawowy31"/>
        <w:spacing w:after="0"/>
        <w:ind w:left="567"/>
        <w:rPr>
          <w:color w:val="0070C0"/>
          <w:sz w:val="24"/>
        </w:rPr>
      </w:pPr>
      <w:hyperlink r:id="rId11">
        <w:r w:rsidR="00E64B24" w:rsidRPr="003077B6">
          <w:rPr>
            <w:rStyle w:val="czeinternetowe"/>
            <w:color w:val="0070C0"/>
            <w:sz w:val="24"/>
            <w:u w:val="none"/>
          </w:rPr>
          <w:t>https://platformazakupowa.pl/pn/lasy_niemodlin</w:t>
        </w:r>
      </w:hyperlink>
    </w:p>
    <w:p w14:paraId="3EAD9E69" w14:textId="62122A9C" w:rsidR="00383254" w:rsidRPr="00992E6E" w:rsidRDefault="00383254">
      <w:pPr>
        <w:ind w:left="360"/>
      </w:pPr>
    </w:p>
    <w:p w14:paraId="25A2FCE2" w14:textId="77777777" w:rsidR="00383254" w:rsidRPr="0078562C" w:rsidRDefault="00383254">
      <w:pPr>
        <w:ind w:left="360"/>
        <w:rPr>
          <w:lang w:val="de-DE"/>
        </w:rPr>
      </w:pPr>
    </w:p>
    <w:p w14:paraId="78CC42AA" w14:textId="318FCEBE"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lang w:val="de-DE"/>
        </w:rPr>
      </w:pPr>
      <w:r w:rsidRPr="0078562C">
        <w:rPr>
          <w:b/>
          <w:sz w:val="28"/>
          <w:szCs w:val="28"/>
          <w:lang w:val="de-DE"/>
        </w:rPr>
        <w:t>2.</w:t>
      </w:r>
      <w:r w:rsidR="00A06706">
        <w:rPr>
          <w:b/>
          <w:sz w:val="28"/>
          <w:szCs w:val="28"/>
          <w:lang w:val="de-DE"/>
        </w:rPr>
        <w:t xml:space="preserve"> </w:t>
      </w:r>
      <w:proofErr w:type="spellStart"/>
      <w:r w:rsidRPr="0078562C">
        <w:rPr>
          <w:b/>
          <w:sz w:val="28"/>
          <w:szCs w:val="28"/>
          <w:lang w:val="de-DE"/>
        </w:rPr>
        <w:t>Tryb</w:t>
      </w:r>
      <w:proofErr w:type="spellEnd"/>
      <w:r w:rsidRPr="0078562C">
        <w:rPr>
          <w:b/>
          <w:sz w:val="28"/>
          <w:szCs w:val="28"/>
          <w:lang w:val="de-DE"/>
        </w:rPr>
        <w:t xml:space="preserve"> </w:t>
      </w:r>
      <w:proofErr w:type="spellStart"/>
      <w:r w:rsidRPr="0078562C">
        <w:rPr>
          <w:b/>
          <w:sz w:val="28"/>
          <w:szCs w:val="28"/>
          <w:lang w:val="de-DE"/>
        </w:rPr>
        <w:t>udzielania</w:t>
      </w:r>
      <w:proofErr w:type="spellEnd"/>
      <w:r w:rsidRPr="0078562C">
        <w:rPr>
          <w:b/>
          <w:sz w:val="28"/>
          <w:szCs w:val="28"/>
          <w:lang w:val="de-DE"/>
        </w:rPr>
        <w:t xml:space="preserve"> </w:t>
      </w:r>
      <w:proofErr w:type="spellStart"/>
      <w:r w:rsidRPr="0078562C">
        <w:rPr>
          <w:b/>
          <w:sz w:val="28"/>
          <w:szCs w:val="28"/>
          <w:lang w:val="de-DE"/>
        </w:rPr>
        <w:t>zamówienia</w:t>
      </w:r>
      <w:proofErr w:type="spellEnd"/>
      <w:r w:rsidRPr="0078562C">
        <w:rPr>
          <w:b/>
          <w:sz w:val="28"/>
          <w:szCs w:val="28"/>
          <w:lang w:val="de-DE"/>
        </w:rPr>
        <w:t>:</w:t>
      </w:r>
    </w:p>
    <w:p w14:paraId="4F26686C" w14:textId="77777777" w:rsidR="00383254" w:rsidRPr="0078562C" w:rsidRDefault="00383254">
      <w:pPr>
        <w:ind w:left="360"/>
        <w:rPr>
          <w:lang w:val="de-DE"/>
        </w:rPr>
      </w:pPr>
    </w:p>
    <w:p w14:paraId="1E64E60A" w14:textId="6AD65EDE" w:rsidR="00D60192" w:rsidRPr="00D60192" w:rsidRDefault="00D60192" w:rsidP="00D60192">
      <w:pPr>
        <w:jc w:val="both"/>
      </w:pPr>
      <w:r w:rsidRPr="00D60192">
        <w:t>Do udzielenia przedmiotowego zamówienia stosuje się przepisy ustawy z dnia 11 września 2019 r.</w:t>
      </w:r>
      <w:r>
        <w:t xml:space="preserve"> </w:t>
      </w:r>
      <w:r w:rsidRPr="00D60192">
        <w:t xml:space="preserve">Prawo zamówień publicznych (tekst jedn. Dz.U. z 2022 r. poz. 1710 z późniejszymi zmianami) zwanej dalej „ustawą PZP”, a w sprawach nieuregulowanych ustawą PZP, przepisy ustawy z dnia 23 kwietnia 1964 r. Kodeks Cywilny (tekst jedn. Dz. U. z 2022 r., poz. 1360). </w:t>
      </w:r>
    </w:p>
    <w:p w14:paraId="7CB0D979" w14:textId="77777777" w:rsidR="00D60192" w:rsidRDefault="00D60192">
      <w:pPr>
        <w:jc w:val="both"/>
      </w:pPr>
    </w:p>
    <w:p w14:paraId="7AA5DA11" w14:textId="51AB7E62" w:rsidR="00383254" w:rsidRDefault="004D4318" w:rsidP="00A4335E">
      <w:pPr>
        <w:jc w:val="both"/>
      </w:pPr>
      <w:r w:rsidRPr="0078562C">
        <w:t xml:space="preserve">Tryb postępowania - tryb podstawowy bez przeprowadzenia negocjacji o wartości mniejszej niż progi unijne – art. 275 pkt 1 ustawy PZP. </w:t>
      </w:r>
    </w:p>
    <w:p w14:paraId="3B1C5F54" w14:textId="0D8E108E" w:rsidR="0033791E" w:rsidRDefault="0033791E" w:rsidP="00A4335E">
      <w:pPr>
        <w:jc w:val="both"/>
      </w:pPr>
    </w:p>
    <w:p w14:paraId="1E1DD913" w14:textId="77777777" w:rsidR="00A21D88" w:rsidRPr="0078562C" w:rsidRDefault="00A21D88" w:rsidP="00A4335E">
      <w:pPr>
        <w:jc w:val="both"/>
      </w:pPr>
    </w:p>
    <w:p w14:paraId="298AA622" w14:textId="5D194A5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 xml:space="preserve">3. Opis przedmiotu zamówienia: </w:t>
      </w:r>
    </w:p>
    <w:p w14:paraId="4714285D" w14:textId="588325FD" w:rsidR="00383254" w:rsidRPr="0078562C" w:rsidRDefault="00383254">
      <w:pPr>
        <w:ind w:left="720"/>
      </w:pPr>
    </w:p>
    <w:p w14:paraId="7727ED45" w14:textId="5547E86B" w:rsidR="00D60192" w:rsidRDefault="004D4318" w:rsidP="0053082A">
      <w:pPr>
        <w:numPr>
          <w:ilvl w:val="0"/>
          <w:numId w:val="4"/>
        </w:numPr>
        <w:ind w:left="567" w:hanging="567"/>
        <w:jc w:val="both"/>
      </w:pPr>
      <w:r w:rsidRPr="00386B41">
        <w:t xml:space="preserve">Przedmiotem zamówienia </w:t>
      </w:r>
      <w:bookmarkStart w:id="1" w:name="_Hlk118901380"/>
      <w:r w:rsidR="00A834DB">
        <w:t>jest</w:t>
      </w:r>
      <w:r w:rsidR="00D60192">
        <w:t>:</w:t>
      </w:r>
    </w:p>
    <w:p w14:paraId="0E555D9F" w14:textId="171149E5" w:rsidR="00CC7C22" w:rsidRDefault="00A834DB" w:rsidP="003E01BC">
      <w:pPr>
        <w:ind w:left="360" w:firstLine="207"/>
        <w:jc w:val="both"/>
      </w:pPr>
      <w:bookmarkStart w:id="2" w:name="_Hlk118892824"/>
      <w:r w:rsidRPr="00386B41">
        <w:rPr>
          <w:b/>
        </w:rPr>
        <w:t xml:space="preserve">Zakup wraz z dostawą </w:t>
      </w:r>
      <w:r>
        <w:rPr>
          <w:b/>
        </w:rPr>
        <w:t>spycharki gąsienicowej po naprawie głównej</w:t>
      </w:r>
      <w:r w:rsidR="0018644C">
        <w:rPr>
          <w:b/>
        </w:rPr>
        <w:t>.</w:t>
      </w:r>
      <w:bookmarkEnd w:id="1"/>
      <w:bookmarkEnd w:id="2"/>
    </w:p>
    <w:p w14:paraId="0D3D5BCC" w14:textId="49864344" w:rsidR="00CC7C22" w:rsidRDefault="00CC7C22" w:rsidP="00CC7C22">
      <w:pPr>
        <w:ind w:left="567"/>
        <w:jc w:val="both"/>
      </w:pPr>
    </w:p>
    <w:p w14:paraId="078DF793" w14:textId="22902071" w:rsidR="00D7311A" w:rsidRPr="00B46290" w:rsidRDefault="00626BDC" w:rsidP="0053082A">
      <w:pPr>
        <w:pStyle w:val="Akapitzlist"/>
        <w:numPr>
          <w:ilvl w:val="0"/>
          <w:numId w:val="4"/>
        </w:numPr>
        <w:ind w:left="567" w:hanging="567"/>
        <w:rPr>
          <w:b/>
        </w:rPr>
      </w:pPr>
      <w:r w:rsidRPr="00B46290">
        <w:rPr>
          <w:bCs/>
        </w:rPr>
        <w:t>O</w:t>
      </w:r>
      <w:r w:rsidR="006B5C09" w:rsidRPr="00B46290">
        <w:rPr>
          <w:bCs/>
        </w:rPr>
        <w:t>pis przedmiotu zamówienia:</w:t>
      </w:r>
    </w:p>
    <w:p w14:paraId="346026C4" w14:textId="007008E5" w:rsidR="0018644C" w:rsidRPr="003E01BC" w:rsidRDefault="0018644C" w:rsidP="003E01BC">
      <w:pPr>
        <w:ind w:left="567"/>
        <w:jc w:val="both"/>
        <w:rPr>
          <w:b/>
        </w:rPr>
      </w:pPr>
      <w:r w:rsidRPr="00386B41">
        <w:rPr>
          <w:b/>
        </w:rPr>
        <w:t xml:space="preserve">Zakup wraz z dostawą </w:t>
      </w:r>
      <w:r>
        <w:rPr>
          <w:b/>
        </w:rPr>
        <w:t>spycharki gąsienicowej</w:t>
      </w:r>
      <w:r w:rsidRPr="00386B41">
        <w:rPr>
          <w:b/>
        </w:rPr>
        <w:t xml:space="preserve"> z</w:t>
      </w:r>
      <w:r w:rsidR="0050690E">
        <w:rPr>
          <w:b/>
        </w:rPr>
        <w:t xml:space="preserve"> osprzętem roboczym</w:t>
      </w:r>
      <w:r w:rsidRPr="00386B41">
        <w:rPr>
          <w:b/>
        </w:rPr>
        <w:t xml:space="preserve"> </w:t>
      </w:r>
      <w:r>
        <w:rPr>
          <w:b/>
        </w:rPr>
        <w:t>po naprawie głównej umożliwiając</w:t>
      </w:r>
      <w:r w:rsidR="004836F6">
        <w:rPr>
          <w:b/>
        </w:rPr>
        <w:t>ej</w:t>
      </w:r>
      <w:r>
        <w:rPr>
          <w:b/>
        </w:rPr>
        <w:t xml:space="preserve"> wykonywanie </w:t>
      </w:r>
      <w:bookmarkStart w:id="3" w:name="_Hlk125023661"/>
      <w:r>
        <w:rPr>
          <w:b/>
        </w:rPr>
        <w:t>prac ziemnych na terenach błotnistych</w:t>
      </w:r>
      <w:r w:rsidR="004836F6">
        <w:rPr>
          <w:b/>
        </w:rPr>
        <w:t xml:space="preserve">, </w:t>
      </w:r>
      <w:r>
        <w:rPr>
          <w:b/>
        </w:rPr>
        <w:t>podmokłych</w:t>
      </w:r>
      <w:bookmarkEnd w:id="3"/>
      <w:r w:rsidR="004836F6">
        <w:rPr>
          <w:b/>
        </w:rPr>
        <w:t xml:space="preserve"> i zamulonych</w:t>
      </w:r>
      <w:r>
        <w:rPr>
          <w:b/>
        </w:rPr>
        <w:t xml:space="preserve"> </w:t>
      </w:r>
      <w:r w:rsidR="004836F6">
        <w:rPr>
          <w:b/>
        </w:rPr>
        <w:t xml:space="preserve">– naprawie i konserwacji podłoża </w:t>
      </w:r>
      <w:r>
        <w:rPr>
          <w:b/>
        </w:rPr>
        <w:t>staw</w:t>
      </w:r>
      <w:r w:rsidR="004836F6">
        <w:rPr>
          <w:b/>
        </w:rPr>
        <w:t>ów</w:t>
      </w:r>
      <w:r>
        <w:rPr>
          <w:b/>
        </w:rPr>
        <w:t xml:space="preserve"> hodowlan</w:t>
      </w:r>
      <w:r w:rsidR="004836F6">
        <w:rPr>
          <w:b/>
        </w:rPr>
        <w:t>ych</w:t>
      </w:r>
      <w:r>
        <w:rPr>
          <w:b/>
        </w:rPr>
        <w:t xml:space="preserve">. </w:t>
      </w:r>
      <w:r w:rsidR="00146765">
        <w:rPr>
          <w:b/>
        </w:rPr>
        <w:t xml:space="preserve">Prace ziemne będą głównie polegały na usuwaniu zbędnej roślinności, odmulaniu </w:t>
      </w:r>
      <w:r w:rsidR="00B46290">
        <w:rPr>
          <w:b/>
        </w:rPr>
        <w:t xml:space="preserve">dna obiektu stawowego </w:t>
      </w:r>
      <w:r w:rsidR="00146765">
        <w:rPr>
          <w:b/>
        </w:rPr>
        <w:t xml:space="preserve">oraz usuwaniu awarii grobli. </w:t>
      </w:r>
      <w:r>
        <w:rPr>
          <w:b/>
        </w:rPr>
        <w:t>Wymieniona maszyna robocza wraz z oprzyrządowaniem powinna posiadać następujące cechy użytkowe oraz parametry techniczne:</w:t>
      </w:r>
    </w:p>
    <w:p w14:paraId="730017B6" w14:textId="7B69B9E8" w:rsidR="004836F6" w:rsidRDefault="004836F6" w:rsidP="00AA62DA">
      <w:pPr>
        <w:ind w:left="709" w:hanging="425"/>
        <w:jc w:val="both"/>
        <w:rPr>
          <w:bCs/>
        </w:rPr>
      </w:pPr>
    </w:p>
    <w:p w14:paraId="34B7538A" w14:textId="0252D14A" w:rsidR="0018644C" w:rsidRPr="00B13DFA" w:rsidRDefault="004836F6" w:rsidP="00AA62DA">
      <w:pPr>
        <w:ind w:left="709" w:hanging="425"/>
        <w:jc w:val="both"/>
        <w:rPr>
          <w:bCs/>
        </w:rPr>
      </w:pPr>
      <w:r>
        <w:rPr>
          <w:bCs/>
        </w:rPr>
        <w:t>-</w:t>
      </w:r>
      <w:r>
        <w:rPr>
          <w:bCs/>
        </w:rPr>
        <w:tab/>
      </w:r>
      <w:r w:rsidR="0018644C" w:rsidRPr="00B13DFA">
        <w:rPr>
          <w:bCs/>
        </w:rPr>
        <w:t xml:space="preserve">Maszyna powinna być wyposażona w silnik </w:t>
      </w:r>
      <w:r w:rsidR="0050690E" w:rsidRPr="00B13DFA">
        <w:rPr>
          <w:bCs/>
        </w:rPr>
        <w:t>spalinowy</w:t>
      </w:r>
      <w:r w:rsidR="00E2544E" w:rsidRPr="00B13DFA">
        <w:rPr>
          <w:bCs/>
        </w:rPr>
        <w:t xml:space="preserve"> </w:t>
      </w:r>
      <w:r w:rsidR="00B46290" w:rsidRPr="00B13DFA">
        <w:rPr>
          <w:bCs/>
        </w:rPr>
        <w:t xml:space="preserve">na </w:t>
      </w:r>
      <w:r w:rsidR="00E2544E" w:rsidRPr="00B13DFA">
        <w:rPr>
          <w:bCs/>
        </w:rPr>
        <w:t>olej napędowy</w:t>
      </w:r>
      <w:r w:rsidR="0018644C" w:rsidRPr="00B13DFA">
        <w:rPr>
          <w:bCs/>
        </w:rPr>
        <w:t xml:space="preserve"> o minimalnej mocy </w:t>
      </w:r>
      <w:r w:rsidR="0050690E" w:rsidRPr="00B13DFA">
        <w:rPr>
          <w:bCs/>
        </w:rPr>
        <w:t>powyżej 160</w:t>
      </w:r>
      <w:r w:rsidR="0018644C" w:rsidRPr="00B13DFA">
        <w:rPr>
          <w:bCs/>
        </w:rPr>
        <w:t xml:space="preserve"> KM</w:t>
      </w:r>
      <w:r w:rsidR="0050690E" w:rsidRPr="00B13DFA">
        <w:rPr>
          <w:bCs/>
        </w:rPr>
        <w:t xml:space="preserve"> z</w:t>
      </w:r>
      <w:r w:rsidR="00D41FF8" w:rsidRPr="00B13DFA">
        <w:rPr>
          <w:bCs/>
        </w:rPr>
        <w:t xml:space="preserve"> funkcją</w:t>
      </w:r>
      <w:r w:rsidR="0050690E" w:rsidRPr="00B13DFA">
        <w:rPr>
          <w:bCs/>
        </w:rPr>
        <w:t xml:space="preserve"> wstępn</w:t>
      </w:r>
      <w:r w:rsidR="00D41FF8" w:rsidRPr="00B13DFA">
        <w:rPr>
          <w:bCs/>
        </w:rPr>
        <w:t>ego</w:t>
      </w:r>
      <w:r w:rsidR="0050690E" w:rsidRPr="00B13DFA">
        <w:rPr>
          <w:bCs/>
        </w:rPr>
        <w:t xml:space="preserve"> smarowan</w:t>
      </w:r>
      <w:r w:rsidR="00D41FF8" w:rsidRPr="00B13DFA">
        <w:rPr>
          <w:bCs/>
        </w:rPr>
        <w:t>ia</w:t>
      </w:r>
      <w:r w:rsidR="0018644C" w:rsidRPr="00B13DFA">
        <w:rPr>
          <w:bCs/>
        </w:rPr>
        <w:t>,</w:t>
      </w:r>
    </w:p>
    <w:p w14:paraId="1C544FB2" w14:textId="72E97EB8" w:rsidR="0050690E" w:rsidRPr="00B13DFA" w:rsidRDefault="0050690E" w:rsidP="0018644C">
      <w:pPr>
        <w:ind w:left="709" w:hanging="425"/>
        <w:jc w:val="both"/>
        <w:rPr>
          <w:bCs/>
        </w:rPr>
      </w:pPr>
      <w:r w:rsidRPr="00B13DFA">
        <w:rPr>
          <w:bCs/>
        </w:rPr>
        <w:lastRenderedPageBreak/>
        <w:t>-</w:t>
      </w:r>
      <w:r w:rsidRPr="00B13DFA">
        <w:rPr>
          <w:bCs/>
        </w:rPr>
        <w:tab/>
      </w:r>
      <w:r w:rsidR="00AA62DA" w:rsidRPr="00B13DFA">
        <w:rPr>
          <w:bCs/>
        </w:rPr>
        <w:t xml:space="preserve">Spycharka powinna mieć zamontowane poszerzone płyty gąsienic w stosunku do standardowej maszyny, które umożliwią płynną </w:t>
      </w:r>
      <w:r w:rsidR="00D41FF8" w:rsidRPr="00B13DFA">
        <w:rPr>
          <w:bCs/>
        </w:rPr>
        <w:t xml:space="preserve">i bezpieczną </w:t>
      </w:r>
      <w:r w:rsidR="00AA62DA" w:rsidRPr="00B13DFA">
        <w:rPr>
          <w:bCs/>
        </w:rPr>
        <w:t>pracę w terenie podmokłym i błotnistym (</w:t>
      </w:r>
      <w:r w:rsidR="00E2544E" w:rsidRPr="00B13DFA">
        <w:rPr>
          <w:bCs/>
        </w:rPr>
        <w:t xml:space="preserve">prowadzenie prac na </w:t>
      </w:r>
      <w:r w:rsidR="00AA62DA" w:rsidRPr="00B13DFA">
        <w:rPr>
          <w:bCs/>
        </w:rPr>
        <w:t>dn</w:t>
      </w:r>
      <w:r w:rsidR="00E2544E" w:rsidRPr="00B13DFA">
        <w:rPr>
          <w:bCs/>
        </w:rPr>
        <w:t>ie</w:t>
      </w:r>
      <w:r w:rsidR="00823B7D" w:rsidRPr="00B13DFA">
        <w:rPr>
          <w:bCs/>
        </w:rPr>
        <w:t xml:space="preserve"> leśnych zbiorników wodnych</w:t>
      </w:r>
      <w:r w:rsidR="00AA62DA" w:rsidRPr="00B13DFA">
        <w:rPr>
          <w:bCs/>
        </w:rPr>
        <w:t>),</w:t>
      </w:r>
    </w:p>
    <w:p w14:paraId="780C98B7" w14:textId="125895F7" w:rsidR="0018644C" w:rsidRPr="00B13DFA" w:rsidRDefault="0018644C" w:rsidP="0018644C">
      <w:pPr>
        <w:ind w:left="284"/>
        <w:jc w:val="both"/>
        <w:rPr>
          <w:bCs/>
        </w:rPr>
      </w:pPr>
      <w:r w:rsidRPr="00B13DFA">
        <w:rPr>
          <w:bCs/>
        </w:rPr>
        <w:t>-</w:t>
      </w:r>
      <w:r w:rsidRPr="00B13DFA">
        <w:rPr>
          <w:bCs/>
        </w:rPr>
        <w:tab/>
      </w:r>
      <w:r w:rsidR="00405A9E" w:rsidRPr="00B13DFA">
        <w:rPr>
          <w:bCs/>
        </w:rPr>
        <w:t>Maszyna powinna być wyposażona w mechaniczną skrzynię biegów,</w:t>
      </w:r>
    </w:p>
    <w:p w14:paraId="7C7F7E83" w14:textId="3D51FAAE" w:rsidR="0018644C" w:rsidRPr="00B13DFA" w:rsidRDefault="0018644C" w:rsidP="003E01BC">
      <w:pPr>
        <w:ind w:left="709" w:hanging="425"/>
        <w:jc w:val="both"/>
        <w:rPr>
          <w:bCs/>
        </w:rPr>
      </w:pPr>
      <w:r w:rsidRPr="00B13DFA">
        <w:rPr>
          <w:bCs/>
        </w:rPr>
        <w:t>-</w:t>
      </w:r>
      <w:r w:rsidRPr="00B13DFA">
        <w:rPr>
          <w:bCs/>
        </w:rPr>
        <w:tab/>
      </w:r>
      <w:r w:rsidR="00D27BCE" w:rsidRPr="00B13DFA">
        <w:rPr>
          <w:bCs/>
        </w:rPr>
        <w:t>Lemiesz napędzany hydraulicznie i mocowany do ramienia podnoszącego maszyny,</w:t>
      </w:r>
    </w:p>
    <w:p w14:paraId="4225580F" w14:textId="77777777" w:rsidR="0018644C" w:rsidRPr="00B13DFA" w:rsidRDefault="0018644C" w:rsidP="0018644C">
      <w:pPr>
        <w:ind w:left="284"/>
        <w:jc w:val="both"/>
        <w:rPr>
          <w:bCs/>
        </w:rPr>
      </w:pPr>
      <w:r w:rsidRPr="00B13DFA">
        <w:rPr>
          <w:bCs/>
        </w:rPr>
        <w:t>-</w:t>
      </w:r>
      <w:r w:rsidRPr="00B13DFA">
        <w:rPr>
          <w:bCs/>
        </w:rPr>
        <w:tab/>
        <w:t>System oświetlenia roboczego z przodu i z tyłu pojazdu,</w:t>
      </w:r>
    </w:p>
    <w:p w14:paraId="49794C2E" w14:textId="68070E19" w:rsidR="00823B7D" w:rsidRPr="00B13DFA" w:rsidRDefault="0018644C" w:rsidP="003E01BC">
      <w:pPr>
        <w:ind w:left="709" w:hanging="425"/>
        <w:jc w:val="both"/>
        <w:rPr>
          <w:bCs/>
        </w:rPr>
      </w:pPr>
      <w:r w:rsidRPr="00B13DFA">
        <w:rPr>
          <w:bCs/>
        </w:rPr>
        <w:t>-</w:t>
      </w:r>
      <w:r w:rsidRPr="00B13DFA">
        <w:rPr>
          <w:bCs/>
        </w:rPr>
        <w:tab/>
      </w:r>
      <w:r w:rsidR="00823B7D" w:rsidRPr="00B13DFA">
        <w:rPr>
          <w:bCs/>
        </w:rPr>
        <w:t>Fotel operatora z amortyzacją zapewniając</w:t>
      </w:r>
      <w:r w:rsidR="004836F6" w:rsidRPr="00B13DFA">
        <w:rPr>
          <w:bCs/>
        </w:rPr>
        <w:t>ą</w:t>
      </w:r>
      <w:r w:rsidR="00823B7D" w:rsidRPr="00B13DFA">
        <w:rPr>
          <w:bCs/>
        </w:rPr>
        <w:t xml:space="preserve"> komfort pracy,</w:t>
      </w:r>
    </w:p>
    <w:p w14:paraId="07A6BD8B" w14:textId="26BD5BD9" w:rsidR="0018644C" w:rsidRPr="00B13DFA" w:rsidRDefault="0018644C" w:rsidP="0018644C">
      <w:pPr>
        <w:ind w:left="284"/>
        <w:jc w:val="both"/>
        <w:rPr>
          <w:bCs/>
        </w:rPr>
      </w:pPr>
      <w:r w:rsidRPr="00B13DFA">
        <w:rPr>
          <w:bCs/>
        </w:rPr>
        <w:t>-</w:t>
      </w:r>
      <w:r w:rsidRPr="00B13DFA">
        <w:rPr>
          <w:bCs/>
        </w:rPr>
        <w:tab/>
      </w:r>
      <w:r w:rsidR="00405A9E" w:rsidRPr="00B13DFA">
        <w:rPr>
          <w:bCs/>
        </w:rPr>
        <w:t xml:space="preserve">Masa ciągnika bez osprzętu roboczego </w:t>
      </w:r>
      <w:r w:rsidRPr="00B13DFA">
        <w:rPr>
          <w:bCs/>
        </w:rPr>
        <w:t>nie większa niż 150</w:t>
      </w:r>
      <w:r w:rsidR="00405A9E" w:rsidRPr="00B13DFA">
        <w:rPr>
          <w:bCs/>
        </w:rPr>
        <w:t>0</w:t>
      </w:r>
      <w:r w:rsidRPr="00B13DFA">
        <w:rPr>
          <w:bCs/>
        </w:rPr>
        <w:t>0 kg,</w:t>
      </w:r>
    </w:p>
    <w:p w14:paraId="22C23C5D" w14:textId="6460167C" w:rsidR="0018644C" w:rsidRPr="00B13DFA" w:rsidRDefault="0018644C" w:rsidP="0018644C">
      <w:pPr>
        <w:ind w:left="709" w:hanging="425"/>
        <w:jc w:val="both"/>
        <w:rPr>
          <w:bCs/>
        </w:rPr>
      </w:pPr>
      <w:r w:rsidRPr="00B13DFA">
        <w:rPr>
          <w:bCs/>
        </w:rPr>
        <w:t>-</w:t>
      </w:r>
      <w:r w:rsidRPr="00B13DFA">
        <w:rPr>
          <w:bCs/>
        </w:rPr>
        <w:tab/>
      </w:r>
      <w:r w:rsidR="00405A9E" w:rsidRPr="00B13DFA">
        <w:rPr>
          <w:bCs/>
        </w:rPr>
        <w:t>Masa kompletnej spycharki z osprzętem roboczym nie większa niż 18000 kg,</w:t>
      </w:r>
    </w:p>
    <w:p w14:paraId="10927E79" w14:textId="5A230913" w:rsidR="0018644C" w:rsidRPr="00B13DFA" w:rsidRDefault="0018644C" w:rsidP="003E01BC">
      <w:pPr>
        <w:ind w:left="709" w:hanging="425"/>
        <w:jc w:val="both"/>
        <w:rPr>
          <w:bCs/>
        </w:rPr>
      </w:pPr>
      <w:r w:rsidRPr="00B13DFA">
        <w:rPr>
          <w:bCs/>
        </w:rPr>
        <w:t>-</w:t>
      </w:r>
      <w:r w:rsidRPr="00B13DFA">
        <w:rPr>
          <w:bCs/>
        </w:rPr>
        <w:tab/>
        <w:t>Wymiary maszyny</w:t>
      </w:r>
      <w:r w:rsidR="00D41FF8" w:rsidRPr="00B13DFA">
        <w:rPr>
          <w:bCs/>
        </w:rPr>
        <w:t xml:space="preserve"> (bez lemiesza)</w:t>
      </w:r>
      <w:r w:rsidRPr="00B13DFA">
        <w:rPr>
          <w:bCs/>
        </w:rPr>
        <w:t>: długość 4,</w:t>
      </w:r>
      <w:r w:rsidR="00D41FF8" w:rsidRPr="00B13DFA">
        <w:rPr>
          <w:bCs/>
        </w:rPr>
        <w:t>0</w:t>
      </w:r>
      <w:r w:rsidRPr="00B13DFA">
        <w:rPr>
          <w:bCs/>
        </w:rPr>
        <w:t xml:space="preserve"> – </w:t>
      </w:r>
      <w:r w:rsidR="00D41FF8" w:rsidRPr="00B13DFA">
        <w:rPr>
          <w:bCs/>
        </w:rPr>
        <w:t>4</w:t>
      </w:r>
      <w:r w:rsidRPr="00B13DFA">
        <w:rPr>
          <w:bCs/>
        </w:rPr>
        <w:t>,</w:t>
      </w:r>
      <w:r w:rsidR="00D41FF8" w:rsidRPr="00B13DFA">
        <w:rPr>
          <w:bCs/>
        </w:rPr>
        <w:t>8</w:t>
      </w:r>
      <w:r w:rsidRPr="00B13DFA">
        <w:rPr>
          <w:bCs/>
        </w:rPr>
        <w:t xml:space="preserve"> m, szerokość </w:t>
      </w:r>
      <w:r w:rsidR="00D41FF8" w:rsidRPr="00B13DFA">
        <w:rPr>
          <w:bCs/>
        </w:rPr>
        <w:t>2</w:t>
      </w:r>
      <w:r w:rsidRPr="00B13DFA">
        <w:rPr>
          <w:bCs/>
        </w:rPr>
        <w:t>,</w:t>
      </w:r>
      <w:r w:rsidR="003C3ACD" w:rsidRPr="00B13DFA">
        <w:rPr>
          <w:bCs/>
        </w:rPr>
        <w:t>0</w:t>
      </w:r>
      <w:r w:rsidRPr="00B13DFA">
        <w:rPr>
          <w:bCs/>
        </w:rPr>
        <w:t xml:space="preserve"> – </w:t>
      </w:r>
      <w:r w:rsidR="003C3ACD" w:rsidRPr="00B13DFA">
        <w:rPr>
          <w:bCs/>
        </w:rPr>
        <w:t>2</w:t>
      </w:r>
      <w:r w:rsidRPr="00B13DFA">
        <w:rPr>
          <w:bCs/>
        </w:rPr>
        <w:t>,</w:t>
      </w:r>
      <w:r w:rsidR="003C3ACD" w:rsidRPr="00B13DFA">
        <w:rPr>
          <w:bCs/>
        </w:rPr>
        <w:t>50</w:t>
      </w:r>
      <w:r w:rsidRPr="00B13DFA">
        <w:rPr>
          <w:bCs/>
        </w:rPr>
        <w:t xml:space="preserve"> m, wysokość </w:t>
      </w:r>
      <w:r w:rsidR="00135AE9" w:rsidRPr="00B13DFA">
        <w:rPr>
          <w:bCs/>
        </w:rPr>
        <w:t>2</w:t>
      </w:r>
      <w:r w:rsidR="003C3ACD" w:rsidRPr="00B13DFA">
        <w:rPr>
          <w:bCs/>
        </w:rPr>
        <w:t>,</w:t>
      </w:r>
      <w:r w:rsidR="00135AE9" w:rsidRPr="00B13DFA">
        <w:rPr>
          <w:bCs/>
        </w:rPr>
        <w:t>5</w:t>
      </w:r>
      <w:r w:rsidRPr="00B13DFA">
        <w:rPr>
          <w:bCs/>
        </w:rPr>
        <w:t xml:space="preserve"> – </w:t>
      </w:r>
      <w:r w:rsidR="00135AE9" w:rsidRPr="00B13DFA">
        <w:rPr>
          <w:bCs/>
        </w:rPr>
        <w:t>3</w:t>
      </w:r>
      <w:r w:rsidRPr="00B13DFA">
        <w:rPr>
          <w:bCs/>
        </w:rPr>
        <w:t>,</w:t>
      </w:r>
      <w:r w:rsidR="00135AE9" w:rsidRPr="00B13DFA">
        <w:rPr>
          <w:bCs/>
        </w:rPr>
        <w:t>2</w:t>
      </w:r>
      <w:r w:rsidRPr="00B13DFA">
        <w:rPr>
          <w:bCs/>
        </w:rPr>
        <w:t xml:space="preserve"> m,</w:t>
      </w:r>
    </w:p>
    <w:p w14:paraId="38C55749" w14:textId="5E27BEF4" w:rsidR="0018644C" w:rsidRPr="00B13DFA" w:rsidRDefault="0018644C" w:rsidP="004836F6">
      <w:pPr>
        <w:ind w:left="709" w:hanging="425"/>
        <w:jc w:val="both"/>
        <w:rPr>
          <w:bCs/>
        </w:rPr>
      </w:pPr>
      <w:r w:rsidRPr="00B13DFA">
        <w:rPr>
          <w:bCs/>
        </w:rPr>
        <w:t>-</w:t>
      </w:r>
      <w:r w:rsidRPr="00B13DFA">
        <w:rPr>
          <w:bCs/>
        </w:rPr>
        <w:tab/>
      </w:r>
      <w:r w:rsidR="00405A9E" w:rsidRPr="00B13DFA">
        <w:rPr>
          <w:bCs/>
        </w:rPr>
        <w:t xml:space="preserve">Szerokość </w:t>
      </w:r>
      <w:r w:rsidR="00E2544E" w:rsidRPr="00B13DFA">
        <w:rPr>
          <w:bCs/>
        </w:rPr>
        <w:t>lemiesza 2,8 – 3,2 m</w:t>
      </w:r>
      <w:r w:rsidR="00D27BCE" w:rsidRPr="00B13DFA">
        <w:rPr>
          <w:bCs/>
        </w:rPr>
        <w:t>,</w:t>
      </w:r>
    </w:p>
    <w:p w14:paraId="35D5908D" w14:textId="0D0AAABF" w:rsidR="003C3ACD" w:rsidRPr="00B13DFA" w:rsidRDefault="003C3ACD" w:rsidP="004836F6">
      <w:pPr>
        <w:ind w:left="709" w:hanging="425"/>
        <w:jc w:val="both"/>
        <w:rPr>
          <w:bCs/>
        </w:rPr>
      </w:pPr>
      <w:r w:rsidRPr="00B13DFA">
        <w:rPr>
          <w:bCs/>
        </w:rPr>
        <w:t>-</w:t>
      </w:r>
      <w:r w:rsidRPr="00B13DFA">
        <w:rPr>
          <w:bCs/>
        </w:rPr>
        <w:tab/>
        <w:t xml:space="preserve">Maszyna powinna mieć możliwość transportu </w:t>
      </w:r>
      <w:r w:rsidR="00135AE9" w:rsidRPr="00B13DFA">
        <w:rPr>
          <w:bCs/>
        </w:rPr>
        <w:t xml:space="preserve">na platformie przewozowej </w:t>
      </w:r>
      <w:r w:rsidRPr="00B13DFA">
        <w:rPr>
          <w:bCs/>
        </w:rPr>
        <w:t>drogami publicznymi jak</w:t>
      </w:r>
      <w:r w:rsidR="00B46290" w:rsidRPr="00B13DFA">
        <w:rPr>
          <w:bCs/>
        </w:rPr>
        <w:t>o</w:t>
      </w:r>
      <w:r w:rsidR="00135AE9" w:rsidRPr="00B13DFA">
        <w:rPr>
          <w:bCs/>
        </w:rPr>
        <w:t xml:space="preserve"> ładunek</w:t>
      </w:r>
      <w:r w:rsidRPr="00B13DFA">
        <w:rPr>
          <w:bCs/>
        </w:rPr>
        <w:t xml:space="preserve"> </w:t>
      </w:r>
      <w:r w:rsidR="00135AE9" w:rsidRPr="00B13DFA">
        <w:rPr>
          <w:bCs/>
        </w:rPr>
        <w:t>bez kwalifikowania się jako transport ponadnormatywny,</w:t>
      </w:r>
    </w:p>
    <w:p w14:paraId="57D681AB" w14:textId="7BCDB11D" w:rsidR="00146765" w:rsidRPr="00B13DFA" w:rsidRDefault="00146765" w:rsidP="004836F6">
      <w:pPr>
        <w:ind w:left="709" w:hanging="425"/>
        <w:jc w:val="both"/>
        <w:rPr>
          <w:bCs/>
        </w:rPr>
      </w:pPr>
      <w:r w:rsidRPr="00B13DFA">
        <w:rPr>
          <w:bCs/>
        </w:rPr>
        <w:t>-</w:t>
      </w:r>
      <w:r w:rsidRPr="00B13DFA">
        <w:rPr>
          <w:bCs/>
        </w:rPr>
        <w:tab/>
        <w:t>Wykonanie i wyposażenie techniczne oraz zabezpieczenie podzespołów i elementów spycharki powinno gwarantować wykonywanie prac bez jakichkolwiek skażeń i zanieczyszczeń środowiska</w:t>
      </w:r>
      <w:r w:rsidR="003C3ACD" w:rsidRPr="00B13DFA">
        <w:rPr>
          <w:bCs/>
        </w:rPr>
        <w:t xml:space="preserve"> paliwem, olejami lub smarami.</w:t>
      </w:r>
    </w:p>
    <w:p w14:paraId="4CAB8E36" w14:textId="37678F51" w:rsidR="00CC7C22" w:rsidRDefault="00CC7C22" w:rsidP="004F1DED">
      <w:pPr>
        <w:ind w:left="709" w:hanging="425"/>
        <w:jc w:val="both"/>
        <w:rPr>
          <w:bCs/>
        </w:rPr>
      </w:pPr>
    </w:p>
    <w:p w14:paraId="2FE63814" w14:textId="77777777" w:rsidR="004F1DED" w:rsidRPr="004F1DED" w:rsidRDefault="004F1DED" w:rsidP="00B13DFA">
      <w:pPr>
        <w:ind w:left="709" w:hanging="425"/>
        <w:jc w:val="both"/>
        <w:rPr>
          <w:bCs/>
        </w:rPr>
      </w:pPr>
    </w:p>
    <w:p w14:paraId="0AD785C7" w14:textId="573F503E" w:rsidR="00383254" w:rsidRPr="00386B41" w:rsidRDefault="004D4318" w:rsidP="00013FF7">
      <w:pPr>
        <w:pStyle w:val="Akapitzlist"/>
        <w:numPr>
          <w:ilvl w:val="0"/>
          <w:numId w:val="4"/>
        </w:numPr>
        <w:ind w:left="567" w:hanging="567"/>
        <w:jc w:val="both"/>
      </w:pPr>
      <w:r w:rsidRPr="00386B41">
        <w:t>Nazwa i kod dotyczący przedmiotu zamówienia określone w Wspólnym Słowniku Zamówień (CPV):</w:t>
      </w:r>
    </w:p>
    <w:p w14:paraId="74E4E0EB" w14:textId="3C451E1D" w:rsidR="00E50073" w:rsidRDefault="00285E3D" w:rsidP="00E50073">
      <w:pPr>
        <w:ind w:left="567"/>
        <w:jc w:val="both"/>
        <w:rPr>
          <w:b/>
          <w:bCs/>
        </w:rPr>
      </w:pPr>
      <w:r>
        <w:rPr>
          <w:b/>
        </w:rPr>
        <w:t>Spycharki skośne</w:t>
      </w:r>
      <w:r w:rsidR="00B46290">
        <w:rPr>
          <w:b/>
        </w:rPr>
        <w:tab/>
      </w:r>
      <w:r w:rsidR="00CC7C22">
        <w:rPr>
          <w:b/>
        </w:rPr>
        <w:t xml:space="preserve"> – </w:t>
      </w:r>
      <w:r w:rsidR="00E50073" w:rsidRPr="00E50073">
        <w:rPr>
          <w:b/>
          <w:bCs/>
        </w:rPr>
        <w:t>43212000-2</w:t>
      </w:r>
    </w:p>
    <w:p w14:paraId="0B78EBF5" w14:textId="20A1B23B" w:rsidR="00135AE9" w:rsidRPr="00E50073" w:rsidRDefault="00146765" w:rsidP="00135AE9">
      <w:pPr>
        <w:ind w:left="567"/>
        <w:jc w:val="both"/>
        <w:rPr>
          <w:b/>
          <w:bCs/>
        </w:rPr>
      </w:pPr>
      <w:r>
        <w:rPr>
          <w:b/>
          <w:bCs/>
        </w:rPr>
        <w:t>Buldożery</w:t>
      </w:r>
      <w:r w:rsidR="00B46290">
        <w:rPr>
          <w:b/>
          <w:bCs/>
        </w:rPr>
        <w:tab/>
      </w:r>
      <w:r w:rsidR="00B46290">
        <w:rPr>
          <w:b/>
          <w:bCs/>
        </w:rPr>
        <w:tab/>
      </w:r>
      <w:r w:rsidR="00135AE9">
        <w:rPr>
          <w:b/>
          <w:bCs/>
        </w:rPr>
        <w:t xml:space="preserve"> – </w:t>
      </w:r>
      <w:r w:rsidR="00FC2E10">
        <w:rPr>
          <w:b/>
          <w:bCs/>
        </w:rPr>
        <w:t>43211000-5</w:t>
      </w:r>
    </w:p>
    <w:p w14:paraId="0B8F9F8F" w14:textId="77777777" w:rsidR="00013FF7" w:rsidRDefault="00013FF7" w:rsidP="003E01BC">
      <w:pPr>
        <w:ind w:left="567"/>
        <w:jc w:val="both"/>
      </w:pPr>
    </w:p>
    <w:p w14:paraId="150FFD66" w14:textId="54C8D874" w:rsidR="00535F96" w:rsidRDefault="004D4318" w:rsidP="003E01BC">
      <w:pPr>
        <w:pStyle w:val="Akapitzlist"/>
        <w:numPr>
          <w:ilvl w:val="0"/>
          <w:numId w:val="4"/>
        </w:numPr>
        <w:spacing w:after="0"/>
        <w:ind w:left="567" w:hanging="567"/>
      </w:pPr>
      <w:r w:rsidRPr="00386B41">
        <w:t>Dodatkowe warunki dotyczące przedmiotu zamówienia:</w:t>
      </w:r>
    </w:p>
    <w:p w14:paraId="7C62EF76" w14:textId="167AFAF7" w:rsidR="00D27BCE" w:rsidRDefault="00D27BCE" w:rsidP="003E01BC">
      <w:pPr>
        <w:ind w:left="142" w:right="61" w:hanging="157"/>
        <w:jc w:val="both"/>
        <w:rPr>
          <w:b/>
        </w:rPr>
      </w:pPr>
      <w:r w:rsidRPr="00386B41">
        <w:rPr>
          <w:b/>
        </w:rPr>
        <w:t xml:space="preserve">- dostawa </w:t>
      </w:r>
      <w:r>
        <w:rPr>
          <w:b/>
        </w:rPr>
        <w:t>spycharki gąsienicowej</w:t>
      </w:r>
      <w:r w:rsidRPr="00386B41">
        <w:rPr>
          <w:b/>
        </w:rPr>
        <w:t xml:space="preserve"> z</w:t>
      </w:r>
      <w:r>
        <w:rPr>
          <w:b/>
        </w:rPr>
        <w:t xml:space="preserve"> wyposażeniem</w:t>
      </w:r>
      <w:r w:rsidRPr="009E42E8">
        <w:rPr>
          <w:b/>
        </w:rPr>
        <w:t xml:space="preserve"> </w:t>
      </w:r>
      <w:r>
        <w:rPr>
          <w:b/>
        </w:rPr>
        <w:t xml:space="preserve">transportem Wykonawcy i na jego </w:t>
      </w:r>
      <w:r>
        <w:rPr>
          <w:b/>
        </w:rPr>
        <w:br/>
        <w:t>koszt do siedziby Zamawiającego</w:t>
      </w:r>
      <w:r w:rsidRPr="009E42E8">
        <w:rPr>
          <w:b/>
        </w:rPr>
        <w:t>;</w:t>
      </w:r>
    </w:p>
    <w:p w14:paraId="7A897015" w14:textId="3FB43F13" w:rsidR="00D27BCE" w:rsidRDefault="00D27BCE" w:rsidP="00823B7D">
      <w:pPr>
        <w:spacing w:after="5" w:line="248" w:lineRule="auto"/>
        <w:ind w:left="142" w:right="61" w:hanging="157"/>
        <w:jc w:val="both"/>
        <w:rPr>
          <w:b/>
        </w:rPr>
      </w:pPr>
      <w:r>
        <w:rPr>
          <w:b/>
        </w:rPr>
        <w:t xml:space="preserve">- montaż osprzętu roboczego </w:t>
      </w:r>
      <w:r w:rsidR="00AA0C00">
        <w:rPr>
          <w:b/>
        </w:rPr>
        <w:t xml:space="preserve">na spycharce gąsienicowej </w:t>
      </w:r>
      <w:r>
        <w:rPr>
          <w:b/>
        </w:rPr>
        <w:t>w siedzibie Zamawiającego,</w:t>
      </w:r>
    </w:p>
    <w:p w14:paraId="059DDD54" w14:textId="010D62D2" w:rsidR="00D27BCE" w:rsidRPr="009E42E8" w:rsidRDefault="00D27BCE" w:rsidP="00823B7D">
      <w:pPr>
        <w:spacing w:after="5" w:line="248" w:lineRule="auto"/>
        <w:ind w:left="-5" w:right="61" w:hanging="10"/>
        <w:jc w:val="both"/>
        <w:rPr>
          <w:b/>
        </w:rPr>
      </w:pPr>
      <w:r>
        <w:rPr>
          <w:b/>
        </w:rPr>
        <w:t xml:space="preserve">- szkolenie z obsługi i </w:t>
      </w:r>
      <w:r w:rsidR="00AA0C00">
        <w:rPr>
          <w:b/>
        </w:rPr>
        <w:t xml:space="preserve">zasad </w:t>
      </w:r>
      <w:r>
        <w:rPr>
          <w:b/>
        </w:rPr>
        <w:t xml:space="preserve">eksploatacji dostarczonej </w:t>
      </w:r>
      <w:r w:rsidR="00AA0C00">
        <w:rPr>
          <w:b/>
        </w:rPr>
        <w:t>maszyny</w:t>
      </w:r>
      <w:r>
        <w:rPr>
          <w:b/>
        </w:rPr>
        <w:t xml:space="preserve"> z wyposażeniem;</w:t>
      </w:r>
    </w:p>
    <w:p w14:paraId="14409132" w14:textId="75143D67" w:rsidR="00D27BCE" w:rsidRDefault="00D27BCE" w:rsidP="00823B7D">
      <w:pPr>
        <w:spacing w:after="5" w:line="248" w:lineRule="auto"/>
        <w:ind w:left="142" w:right="61" w:hanging="157"/>
        <w:jc w:val="both"/>
        <w:rPr>
          <w:b/>
        </w:rPr>
      </w:pPr>
      <w:r w:rsidRPr="009E42E8">
        <w:rPr>
          <w:b/>
        </w:rPr>
        <w:t>- Wykonawca udziel</w:t>
      </w:r>
      <w:r>
        <w:rPr>
          <w:b/>
        </w:rPr>
        <w:t>i</w:t>
      </w:r>
      <w:r w:rsidRPr="009E42E8">
        <w:rPr>
          <w:b/>
        </w:rPr>
        <w:t xml:space="preserve"> gwarancji jakości i rękojmi na urządzenie na okres minimum</w:t>
      </w:r>
      <w:r>
        <w:rPr>
          <w:b/>
        </w:rPr>
        <w:br/>
      </w:r>
      <w:r w:rsidR="00AA0C00">
        <w:rPr>
          <w:b/>
        </w:rPr>
        <w:t>12</w:t>
      </w:r>
      <w:r w:rsidRPr="009E42E8">
        <w:rPr>
          <w:b/>
        </w:rPr>
        <w:t xml:space="preserve"> miesięcy</w:t>
      </w:r>
      <w:r>
        <w:rPr>
          <w:b/>
        </w:rPr>
        <w:t>;</w:t>
      </w:r>
    </w:p>
    <w:p w14:paraId="02E9F12C" w14:textId="7C51744D" w:rsidR="00D27BCE" w:rsidRDefault="00D27BCE" w:rsidP="003E01BC">
      <w:pPr>
        <w:jc w:val="both"/>
      </w:pPr>
      <w:r>
        <w:rPr>
          <w:b/>
        </w:rPr>
        <w:t>- Wykonawca dostarczy komplet dokumentacji związanej z przedmiotem zamówienia</w:t>
      </w:r>
      <w:r>
        <w:rPr>
          <w:b/>
        </w:rPr>
        <w:br/>
        <w:t xml:space="preserve"> tj. instrukcję w języku polskim, książkę przeglądów, karty katalogowe z danymi technicznymi maszyny wraz z o</w:t>
      </w:r>
      <w:r w:rsidR="00AA0C00">
        <w:rPr>
          <w:b/>
        </w:rPr>
        <w:t xml:space="preserve">sprzętem roboczym oraz </w:t>
      </w:r>
      <w:r>
        <w:rPr>
          <w:b/>
        </w:rPr>
        <w:t>kartę gwarancyjną</w:t>
      </w:r>
      <w:r w:rsidR="00E64B24">
        <w:t>.</w:t>
      </w:r>
      <w:r w:rsidR="00976DC5">
        <w:br/>
      </w:r>
    </w:p>
    <w:p w14:paraId="6EF3F84B" w14:textId="77777777" w:rsidR="00AA0C00" w:rsidRPr="0078562C" w:rsidRDefault="00AA0C00" w:rsidP="00AA0C00"/>
    <w:p w14:paraId="541EE17C" w14:textId="64ADE5F4" w:rsidR="00383254" w:rsidRPr="0078562C" w:rsidRDefault="004D4318">
      <w:pPr>
        <w:numPr>
          <w:ilvl w:val="0"/>
          <w:numId w:val="5"/>
        </w:numPr>
        <w:pBdr>
          <w:top w:val="single" w:sz="4" w:space="1" w:color="000000"/>
          <w:left w:val="single" w:sz="4" w:space="4" w:color="000000"/>
          <w:bottom w:val="single" w:sz="4" w:space="1" w:color="000000"/>
          <w:right w:val="single" w:sz="4" w:space="4" w:color="000000"/>
        </w:pBdr>
        <w:tabs>
          <w:tab w:val="clear" w:pos="900"/>
          <w:tab w:val="num" w:pos="284"/>
        </w:tabs>
        <w:ind w:left="284" w:hanging="284"/>
        <w:jc w:val="both"/>
        <w:rPr>
          <w:b/>
          <w:sz w:val="28"/>
          <w:szCs w:val="28"/>
        </w:rPr>
      </w:pPr>
      <w:r w:rsidRPr="0078562C">
        <w:rPr>
          <w:b/>
          <w:sz w:val="28"/>
          <w:szCs w:val="28"/>
        </w:rPr>
        <w:t>Opis części zamówienia, jeżeli Zamawiający dopuszcza składanie ofert częściowych</w:t>
      </w:r>
    </w:p>
    <w:p w14:paraId="3FBD41B1" w14:textId="77777777" w:rsidR="00383254" w:rsidRPr="003E01BC" w:rsidRDefault="00383254">
      <w:pPr>
        <w:rPr>
          <w:b/>
        </w:rPr>
      </w:pPr>
    </w:p>
    <w:p w14:paraId="4BCA205F" w14:textId="61F44DD0" w:rsidR="002B0942" w:rsidRPr="00A20A41" w:rsidRDefault="004D4318" w:rsidP="002B0942">
      <w:pPr>
        <w:jc w:val="both"/>
        <w:rPr>
          <w:bCs/>
        </w:rPr>
      </w:pPr>
      <w:r w:rsidRPr="00A20A41">
        <w:rPr>
          <w:bCs/>
        </w:rPr>
        <w:t xml:space="preserve">Zamawiający </w:t>
      </w:r>
      <w:r w:rsidR="00FF6090">
        <w:rPr>
          <w:bCs/>
        </w:rPr>
        <w:t xml:space="preserve">nie </w:t>
      </w:r>
      <w:r w:rsidRPr="00A20A41">
        <w:rPr>
          <w:bCs/>
        </w:rPr>
        <w:t>dopuszcza możliwości składania ofert częściowych</w:t>
      </w:r>
      <w:r w:rsidR="008F011F" w:rsidRPr="00A20A41">
        <w:rPr>
          <w:bCs/>
        </w:rPr>
        <w:t>.</w:t>
      </w:r>
    </w:p>
    <w:p w14:paraId="74D7D8C2" w14:textId="378D31ED" w:rsidR="00A21D88" w:rsidRDefault="00A21D88">
      <w:pPr>
        <w:jc w:val="both"/>
        <w:rPr>
          <w:b/>
        </w:rPr>
      </w:pPr>
    </w:p>
    <w:p w14:paraId="3EC114E8" w14:textId="77777777" w:rsidR="002B0942" w:rsidRPr="0078562C" w:rsidRDefault="002B0942">
      <w:pPr>
        <w:jc w:val="both"/>
        <w:rPr>
          <w:b/>
        </w:rPr>
      </w:pPr>
    </w:p>
    <w:p w14:paraId="1E189CE9" w14:textId="77777777" w:rsidR="00383254" w:rsidRPr="0078562C" w:rsidRDefault="004D4318">
      <w:pPr>
        <w:numPr>
          <w:ilvl w:val="0"/>
          <w:numId w:val="5"/>
        </w:numPr>
        <w:pBdr>
          <w:top w:val="single" w:sz="4" w:space="1" w:color="000000"/>
          <w:left w:val="single" w:sz="4" w:space="4" w:color="000000"/>
          <w:bottom w:val="single" w:sz="4" w:space="1" w:color="000000"/>
          <w:right w:val="single" w:sz="4" w:space="4" w:color="000000"/>
        </w:pBdr>
        <w:tabs>
          <w:tab w:val="clear" w:pos="900"/>
          <w:tab w:val="num" w:pos="284"/>
        </w:tabs>
        <w:ind w:left="0" w:firstLine="0"/>
        <w:rPr>
          <w:b/>
          <w:sz w:val="28"/>
          <w:szCs w:val="28"/>
        </w:rPr>
      </w:pPr>
      <w:r w:rsidRPr="0078562C">
        <w:rPr>
          <w:b/>
          <w:sz w:val="28"/>
          <w:szCs w:val="28"/>
        </w:rPr>
        <w:t>Informacja o przewidywanych zamówieniach uzupełniających</w:t>
      </w:r>
    </w:p>
    <w:p w14:paraId="3148658C" w14:textId="799FC1C9" w:rsidR="00383254" w:rsidRPr="003E01BC" w:rsidRDefault="00383254" w:rsidP="008119B8">
      <w:pPr>
        <w:rPr>
          <w:b/>
        </w:rPr>
      </w:pPr>
    </w:p>
    <w:p w14:paraId="416C699A" w14:textId="430B71D4" w:rsidR="00383254" w:rsidRPr="0078562C" w:rsidRDefault="004D4318" w:rsidP="00A4335E">
      <w:pPr>
        <w:jc w:val="both"/>
      </w:pPr>
      <w:r w:rsidRPr="0078562C">
        <w:t xml:space="preserve">Zamawiający nie przewiduje udzielania zamówień uzupełniających, o których mowa w art. 214 ust. 1 pkt 8 ustawy PZP. </w:t>
      </w:r>
    </w:p>
    <w:p w14:paraId="771C0631" w14:textId="17A39253" w:rsidR="00383254" w:rsidRDefault="00383254">
      <w:pPr>
        <w:ind w:left="360"/>
      </w:pPr>
    </w:p>
    <w:p w14:paraId="793139C3" w14:textId="77777777" w:rsidR="00A21D88" w:rsidRPr="0078562C" w:rsidRDefault="00A21D88">
      <w:pPr>
        <w:ind w:left="360"/>
      </w:pPr>
    </w:p>
    <w:tbl>
      <w:tblPr>
        <w:tblW w:w="9504" w:type="dxa"/>
        <w:tblInd w:w="-5" w:type="dxa"/>
        <w:tblLook w:val="0000" w:firstRow="0" w:lastRow="0" w:firstColumn="0" w:lastColumn="0" w:noHBand="0" w:noVBand="0"/>
      </w:tblPr>
      <w:tblGrid>
        <w:gridCol w:w="9504"/>
      </w:tblGrid>
      <w:tr w:rsidR="00383254" w:rsidRPr="0078562C" w14:paraId="277F3436" w14:textId="77777777">
        <w:trPr>
          <w:trHeight w:val="448"/>
        </w:trPr>
        <w:tc>
          <w:tcPr>
            <w:tcW w:w="9504" w:type="dxa"/>
            <w:tcBorders>
              <w:top w:val="single" w:sz="4" w:space="0" w:color="000000"/>
              <w:left w:val="single" w:sz="4" w:space="0" w:color="000000"/>
              <w:bottom w:val="single" w:sz="4" w:space="0" w:color="000000"/>
              <w:right w:val="single" w:sz="4" w:space="0" w:color="000000"/>
            </w:tcBorders>
          </w:tcPr>
          <w:p w14:paraId="0926906C" w14:textId="291AB18D" w:rsidR="00383254" w:rsidRPr="0078562C" w:rsidRDefault="004D4318">
            <w:pPr>
              <w:snapToGrid w:val="0"/>
              <w:rPr>
                <w:b/>
                <w:sz w:val="28"/>
                <w:szCs w:val="28"/>
              </w:rPr>
            </w:pPr>
            <w:r w:rsidRPr="0078562C">
              <w:rPr>
                <w:b/>
                <w:sz w:val="28"/>
                <w:szCs w:val="28"/>
              </w:rPr>
              <w:t>6. Umowy ramowe</w:t>
            </w:r>
          </w:p>
        </w:tc>
      </w:tr>
    </w:tbl>
    <w:p w14:paraId="5602BF34" w14:textId="77777777" w:rsidR="00383254" w:rsidRPr="0078562C" w:rsidRDefault="00383254">
      <w:pPr>
        <w:ind w:left="360"/>
      </w:pPr>
    </w:p>
    <w:p w14:paraId="426E0196" w14:textId="1489BF6E" w:rsidR="00383254" w:rsidRPr="0078562C" w:rsidRDefault="004D4318">
      <w:r w:rsidRPr="0078562C">
        <w:t>Zamawiający nie przewiduje zawierania umowy ramowej</w:t>
      </w:r>
      <w:r w:rsidR="00535F96" w:rsidRPr="0078562C">
        <w:t>.</w:t>
      </w:r>
    </w:p>
    <w:p w14:paraId="113FAD37" w14:textId="7081F635" w:rsidR="00383254" w:rsidRDefault="00383254"/>
    <w:p w14:paraId="44CF3F92" w14:textId="77777777" w:rsidR="00A21D88" w:rsidRPr="0078562C" w:rsidRDefault="00A21D88"/>
    <w:tbl>
      <w:tblPr>
        <w:tblW w:w="9330" w:type="dxa"/>
        <w:tblInd w:w="-5" w:type="dxa"/>
        <w:tblLook w:val="0000" w:firstRow="0" w:lastRow="0" w:firstColumn="0" w:lastColumn="0" w:noHBand="0" w:noVBand="0"/>
      </w:tblPr>
      <w:tblGrid>
        <w:gridCol w:w="9330"/>
      </w:tblGrid>
      <w:tr w:rsidR="00383254" w:rsidRPr="0078562C" w14:paraId="2D0CC9A1" w14:textId="77777777">
        <w:trPr>
          <w:trHeight w:val="482"/>
        </w:trPr>
        <w:tc>
          <w:tcPr>
            <w:tcW w:w="9330" w:type="dxa"/>
            <w:tcBorders>
              <w:top w:val="single" w:sz="4" w:space="0" w:color="000000"/>
              <w:left w:val="single" w:sz="4" w:space="0" w:color="000000"/>
              <w:bottom w:val="single" w:sz="4" w:space="0" w:color="000000"/>
              <w:right w:val="single" w:sz="4" w:space="0" w:color="000000"/>
            </w:tcBorders>
          </w:tcPr>
          <w:p w14:paraId="52E4C2AA" w14:textId="08F29A84" w:rsidR="00383254" w:rsidRPr="0078562C" w:rsidRDefault="004D4318">
            <w:pPr>
              <w:snapToGrid w:val="0"/>
              <w:rPr>
                <w:b/>
                <w:sz w:val="28"/>
                <w:szCs w:val="28"/>
              </w:rPr>
            </w:pPr>
            <w:r w:rsidRPr="0078562C">
              <w:rPr>
                <w:b/>
                <w:sz w:val="28"/>
                <w:szCs w:val="28"/>
              </w:rPr>
              <w:t>7. Aukcje elektroniczne</w:t>
            </w:r>
          </w:p>
        </w:tc>
      </w:tr>
    </w:tbl>
    <w:p w14:paraId="5E9FDF1B" w14:textId="77777777" w:rsidR="00383254" w:rsidRPr="0078562C" w:rsidRDefault="00383254"/>
    <w:p w14:paraId="363F02CC" w14:textId="77777777" w:rsidR="00383254" w:rsidRPr="0078562C" w:rsidRDefault="004D4318" w:rsidP="00A4335E">
      <w:r w:rsidRPr="0078562C">
        <w:t>Zamawiający nie przewiduje aukcji elektronicznej.</w:t>
      </w:r>
    </w:p>
    <w:p w14:paraId="2A5B2CD8" w14:textId="5DC6A8AB" w:rsidR="00383254" w:rsidRDefault="00383254">
      <w:pPr>
        <w:ind w:left="360"/>
      </w:pPr>
    </w:p>
    <w:p w14:paraId="29417FCA" w14:textId="77777777" w:rsidR="00A21D88" w:rsidRPr="0078562C" w:rsidRDefault="00A21D88">
      <w:pPr>
        <w:ind w:left="360"/>
      </w:pPr>
    </w:p>
    <w:tbl>
      <w:tblPr>
        <w:tblW w:w="9320" w:type="dxa"/>
        <w:tblInd w:w="-5" w:type="dxa"/>
        <w:tblLook w:val="0000" w:firstRow="0" w:lastRow="0" w:firstColumn="0" w:lastColumn="0" w:noHBand="0" w:noVBand="0"/>
      </w:tblPr>
      <w:tblGrid>
        <w:gridCol w:w="9320"/>
      </w:tblGrid>
      <w:tr w:rsidR="00383254" w:rsidRPr="0078562C" w14:paraId="1304CD9C" w14:textId="77777777">
        <w:trPr>
          <w:trHeight w:val="419"/>
        </w:trPr>
        <w:tc>
          <w:tcPr>
            <w:tcW w:w="9320" w:type="dxa"/>
            <w:tcBorders>
              <w:top w:val="single" w:sz="4" w:space="0" w:color="000000"/>
              <w:left w:val="single" w:sz="4" w:space="0" w:color="000000"/>
              <w:bottom w:val="single" w:sz="4" w:space="0" w:color="000000"/>
              <w:right w:val="single" w:sz="4" w:space="0" w:color="000000"/>
            </w:tcBorders>
          </w:tcPr>
          <w:p w14:paraId="06D4210E" w14:textId="5E1E7E4A" w:rsidR="00383254" w:rsidRPr="0078562C" w:rsidRDefault="004D4318">
            <w:pPr>
              <w:snapToGrid w:val="0"/>
              <w:rPr>
                <w:b/>
                <w:sz w:val="28"/>
                <w:szCs w:val="28"/>
              </w:rPr>
            </w:pPr>
            <w:r w:rsidRPr="0078562C">
              <w:rPr>
                <w:b/>
                <w:sz w:val="28"/>
                <w:szCs w:val="28"/>
              </w:rPr>
              <w:t xml:space="preserve">8. Dynamiczny system zakupów </w:t>
            </w:r>
          </w:p>
        </w:tc>
      </w:tr>
    </w:tbl>
    <w:p w14:paraId="5DC63631" w14:textId="77777777" w:rsidR="00A21D88" w:rsidRPr="0078562C" w:rsidRDefault="00A21D88">
      <w:pPr>
        <w:ind w:left="360"/>
      </w:pPr>
    </w:p>
    <w:p w14:paraId="42B07508" w14:textId="77777777" w:rsidR="00383254" w:rsidRPr="0078562C" w:rsidRDefault="004D4318" w:rsidP="00A4335E">
      <w:r w:rsidRPr="0078562C">
        <w:t>Zamawiający nie ustanawia dynamicznego systemu zakupów.</w:t>
      </w:r>
    </w:p>
    <w:p w14:paraId="0686965E" w14:textId="1819DF87" w:rsidR="00383254" w:rsidRDefault="00383254">
      <w:pPr>
        <w:ind w:left="360"/>
      </w:pPr>
    </w:p>
    <w:p w14:paraId="33A0FCD5" w14:textId="77777777" w:rsidR="00A21D88" w:rsidRPr="0078562C" w:rsidRDefault="00A21D88">
      <w:pPr>
        <w:ind w:left="360"/>
      </w:pPr>
    </w:p>
    <w:p w14:paraId="74433B2F" w14:textId="47C97DFC" w:rsidR="00383254" w:rsidRPr="0078562C" w:rsidRDefault="004D4318" w:rsidP="008119B8">
      <w:pPr>
        <w:pBdr>
          <w:top w:val="single" w:sz="4" w:space="1" w:color="000000"/>
          <w:left w:val="single" w:sz="4" w:space="4" w:color="000000"/>
          <w:bottom w:val="single" w:sz="4" w:space="1" w:color="000000"/>
          <w:right w:val="single" w:sz="4" w:space="4" w:color="000000"/>
        </w:pBdr>
        <w:ind w:left="284" w:hanging="284"/>
        <w:jc w:val="both"/>
        <w:rPr>
          <w:b/>
          <w:sz w:val="28"/>
          <w:szCs w:val="28"/>
        </w:rPr>
      </w:pPr>
      <w:r w:rsidRPr="0078562C">
        <w:rPr>
          <w:b/>
          <w:sz w:val="28"/>
          <w:szCs w:val="28"/>
        </w:rPr>
        <w:t xml:space="preserve">9. Opis sposobu przedstawiania ofert wariantowych, oraz minimalnych </w:t>
      </w:r>
      <w:r w:rsidR="008119B8">
        <w:rPr>
          <w:b/>
          <w:sz w:val="28"/>
          <w:szCs w:val="28"/>
        </w:rPr>
        <w:br/>
      </w:r>
      <w:r w:rsidRPr="0078562C">
        <w:rPr>
          <w:b/>
          <w:sz w:val="28"/>
          <w:szCs w:val="28"/>
        </w:rPr>
        <w:t xml:space="preserve">warunków, jakim muszą odpowiadać oferty wariantowe, jeżeli </w:t>
      </w:r>
      <w:r w:rsidR="00535F96" w:rsidRPr="0078562C">
        <w:rPr>
          <w:b/>
          <w:sz w:val="28"/>
          <w:szCs w:val="28"/>
        </w:rPr>
        <w:t>Z</w:t>
      </w:r>
      <w:r w:rsidRPr="0078562C">
        <w:rPr>
          <w:b/>
          <w:sz w:val="28"/>
          <w:szCs w:val="28"/>
        </w:rPr>
        <w:t xml:space="preserve">amawiający dopuszcza ich składanie </w:t>
      </w:r>
    </w:p>
    <w:p w14:paraId="59403FA6" w14:textId="77777777" w:rsidR="00383254" w:rsidRPr="0078562C" w:rsidRDefault="00383254">
      <w:pPr>
        <w:rPr>
          <w:b/>
          <w:sz w:val="28"/>
          <w:szCs w:val="28"/>
        </w:rPr>
      </w:pPr>
    </w:p>
    <w:p w14:paraId="10D6A012" w14:textId="6B9F4ACC" w:rsidR="00383254" w:rsidRPr="0078562C" w:rsidRDefault="004D4318">
      <w:r w:rsidRPr="0078562C">
        <w:t xml:space="preserve">Zamawiający nie dopuszcza składania ofert wariantowych. </w:t>
      </w:r>
    </w:p>
    <w:p w14:paraId="14C78113" w14:textId="77777777" w:rsidR="00383254" w:rsidRPr="0078562C" w:rsidRDefault="00383254"/>
    <w:p w14:paraId="44AF61A9" w14:textId="77777777" w:rsidR="00383254" w:rsidRPr="0078562C" w:rsidRDefault="00383254" w:rsidP="00A4335E"/>
    <w:p w14:paraId="17426D3C" w14:textId="77777777" w:rsidR="00383254" w:rsidRPr="0078562C" w:rsidRDefault="004D4318">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10. Zwrot kosztów udziału w postępowaniu</w:t>
      </w:r>
    </w:p>
    <w:p w14:paraId="4B2CCD9C" w14:textId="77777777" w:rsidR="00383254" w:rsidRPr="009E42E8" w:rsidRDefault="00383254">
      <w:pPr>
        <w:rPr>
          <w:strike/>
        </w:rPr>
      </w:pPr>
    </w:p>
    <w:p w14:paraId="10D8B6E3" w14:textId="77777777" w:rsidR="00383254" w:rsidRPr="0078562C" w:rsidRDefault="004D4318" w:rsidP="00A4335E">
      <w:pPr>
        <w:jc w:val="both"/>
      </w:pPr>
      <w:r w:rsidRPr="0078562C">
        <w:t>Zamawiający nie przewiduje zwrotu kosztów udziału w postępow</w:t>
      </w:r>
      <w:r w:rsidRPr="00EC08D9">
        <w:t>aniu. Wykonawcy ponoszą wszystkie koszty związane z udziałem w postępowaniu, w tym koszty przygotowania oferty.</w:t>
      </w:r>
    </w:p>
    <w:p w14:paraId="64ECD471" w14:textId="42105976" w:rsidR="00383254" w:rsidRDefault="00383254" w:rsidP="00A4335E">
      <w:pPr>
        <w:rPr>
          <w:b/>
          <w:sz w:val="28"/>
          <w:szCs w:val="28"/>
        </w:rPr>
      </w:pPr>
    </w:p>
    <w:p w14:paraId="0844D4CB" w14:textId="77777777" w:rsidR="00A21D88" w:rsidRPr="0078562C" w:rsidRDefault="00A21D88" w:rsidP="00A4335E">
      <w:pPr>
        <w:rPr>
          <w:b/>
          <w:sz w:val="28"/>
          <w:szCs w:val="28"/>
        </w:rPr>
      </w:pPr>
    </w:p>
    <w:p w14:paraId="6C9ED2CF" w14:textId="3CC866CC"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11. Termin wykonania zamówienia</w:t>
      </w:r>
    </w:p>
    <w:p w14:paraId="240A2E49" w14:textId="191412BB" w:rsidR="00383254" w:rsidRPr="00AC57C1" w:rsidRDefault="00383254">
      <w:pPr>
        <w:rPr>
          <w:b/>
        </w:rPr>
      </w:pPr>
    </w:p>
    <w:p w14:paraId="0EFE8192" w14:textId="63B782E2" w:rsidR="00FF6090" w:rsidRPr="00AC57C1" w:rsidRDefault="008A35B8" w:rsidP="0053082A">
      <w:pPr>
        <w:pStyle w:val="Akapitzlist"/>
        <w:rPr>
          <w:bCs/>
        </w:rPr>
      </w:pPr>
      <w:r w:rsidRPr="00FF6090">
        <w:rPr>
          <w:bCs/>
        </w:rPr>
        <w:t>Termin wykonania zamówienia –</w:t>
      </w:r>
      <w:r w:rsidR="00FF6090" w:rsidRPr="00FF6090">
        <w:rPr>
          <w:b/>
        </w:rPr>
        <w:t xml:space="preserve"> </w:t>
      </w:r>
      <w:r w:rsidR="00FE31F9" w:rsidRPr="004663A1">
        <w:rPr>
          <w:b/>
          <w:bCs/>
        </w:rPr>
        <w:t>2</w:t>
      </w:r>
      <w:r w:rsidR="00823B7D" w:rsidRPr="004663A1">
        <w:rPr>
          <w:b/>
          <w:bCs/>
        </w:rPr>
        <w:t xml:space="preserve"> tygodnie</w:t>
      </w:r>
      <w:r w:rsidR="00FF6090" w:rsidRPr="004663A1">
        <w:rPr>
          <w:b/>
          <w:bCs/>
        </w:rPr>
        <w:t xml:space="preserve"> od daty podpisania umowy.</w:t>
      </w:r>
      <w:r w:rsidR="00D263FD" w:rsidRPr="00FF6090">
        <w:rPr>
          <w:bCs/>
        </w:rPr>
        <w:br/>
      </w:r>
    </w:p>
    <w:p w14:paraId="1AD230E2" w14:textId="630F19CC" w:rsidR="00383254" w:rsidRPr="00AC57C1" w:rsidRDefault="00383254" w:rsidP="00AC57C1">
      <w:pPr>
        <w:pStyle w:val="Akapitzlist"/>
        <w:spacing w:after="0"/>
        <w:rPr>
          <w:bCs/>
          <w:u w:val="single"/>
        </w:rPr>
      </w:pPr>
    </w:p>
    <w:p w14:paraId="0CAA09E6" w14:textId="4C4E91F4" w:rsidR="00383254" w:rsidRPr="0078562C" w:rsidRDefault="004D4318" w:rsidP="00A4335E">
      <w:pPr>
        <w:pBdr>
          <w:top w:val="single" w:sz="4" w:space="1" w:color="000000"/>
          <w:left w:val="single" w:sz="4" w:space="4" w:color="000000"/>
          <w:bottom w:val="single" w:sz="4" w:space="1" w:color="000000"/>
          <w:right w:val="single" w:sz="4" w:space="4" w:color="000000"/>
        </w:pBdr>
        <w:jc w:val="both"/>
        <w:rPr>
          <w:b/>
          <w:sz w:val="28"/>
          <w:szCs w:val="28"/>
        </w:rPr>
      </w:pPr>
      <w:r w:rsidRPr="0078562C">
        <w:rPr>
          <w:b/>
          <w:sz w:val="28"/>
          <w:szCs w:val="28"/>
        </w:rPr>
        <w:t>12. Opis warunków udziału w postępowaniu, oraz opis sposobu dokonywania oceny spełniania tych warunków</w:t>
      </w:r>
    </w:p>
    <w:p w14:paraId="2C6DF7F1" w14:textId="4EC625A7" w:rsidR="00383254" w:rsidRPr="009E42E8" w:rsidRDefault="004D4318" w:rsidP="003E01BC">
      <w:pPr>
        <w:spacing w:before="360" w:after="200"/>
        <w:ind w:right="-2"/>
        <w:jc w:val="both"/>
        <w:rPr>
          <w:rFonts w:eastAsia="Calibri"/>
          <w:szCs w:val="22"/>
        </w:rPr>
      </w:pPr>
      <w:r w:rsidRPr="009E42E8">
        <w:rPr>
          <w:rFonts w:eastAsia="Calibri"/>
          <w:szCs w:val="22"/>
        </w:rPr>
        <w:t xml:space="preserve">Na podstawie art. 112 ust. 1 i 2 </w:t>
      </w:r>
      <w:r w:rsidR="006B5088">
        <w:rPr>
          <w:rFonts w:eastAsia="Calibri"/>
          <w:szCs w:val="22"/>
        </w:rPr>
        <w:t xml:space="preserve">oraz art. 114 </w:t>
      </w:r>
      <w:r w:rsidRPr="009E42E8">
        <w:rPr>
          <w:rFonts w:eastAsia="Calibri"/>
          <w:szCs w:val="22"/>
        </w:rPr>
        <w:t xml:space="preserve">ustawy PZP o udzielenie zamówienia mogą ubiegać się </w:t>
      </w:r>
      <w:r w:rsidR="00587E9F">
        <w:rPr>
          <w:rFonts w:eastAsia="Calibri"/>
          <w:szCs w:val="22"/>
        </w:rPr>
        <w:t>W</w:t>
      </w:r>
      <w:r w:rsidRPr="009E42E8">
        <w:rPr>
          <w:rFonts w:eastAsia="Calibri"/>
          <w:szCs w:val="22"/>
        </w:rPr>
        <w:t>ykonawcy, którzy spełniają poniższe warunki:</w:t>
      </w:r>
    </w:p>
    <w:p w14:paraId="11CDAA00" w14:textId="35855B35" w:rsidR="00383254" w:rsidRPr="00B917B9" w:rsidRDefault="004D4318" w:rsidP="009B11BA">
      <w:pPr>
        <w:numPr>
          <w:ilvl w:val="1"/>
          <w:numId w:val="7"/>
        </w:numPr>
        <w:spacing w:before="108" w:after="200"/>
        <w:ind w:left="567" w:right="-1"/>
        <w:jc w:val="both"/>
        <w:rPr>
          <w:szCs w:val="22"/>
        </w:rPr>
      </w:pPr>
      <w:r w:rsidRPr="0078562C">
        <w:rPr>
          <w:b/>
          <w:szCs w:val="22"/>
        </w:rPr>
        <w:t>Posiadają uprawnienia</w:t>
      </w:r>
      <w:r w:rsidRPr="00EC08D9">
        <w:rPr>
          <w:szCs w:val="22"/>
        </w:rPr>
        <w:t xml:space="preserve"> do </w:t>
      </w:r>
      <w:r w:rsidR="00416124">
        <w:rPr>
          <w:szCs w:val="22"/>
        </w:rPr>
        <w:t>prowadzenia</w:t>
      </w:r>
      <w:r w:rsidRPr="00EC08D9">
        <w:rPr>
          <w:szCs w:val="22"/>
        </w:rPr>
        <w:t xml:space="preserve"> określonej działalności </w:t>
      </w:r>
      <w:r w:rsidR="00416124">
        <w:rPr>
          <w:szCs w:val="22"/>
        </w:rPr>
        <w:t xml:space="preserve">gospodarczej </w:t>
      </w:r>
      <w:r w:rsidRPr="00EC08D9">
        <w:rPr>
          <w:szCs w:val="22"/>
        </w:rPr>
        <w:t xml:space="preserve">lub </w:t>
      </w:r>
      <w:r w:rsidR="00416124">
        <w:rPr>
          <w:szCs w:val="22"/>
        </w:rPr>
        <w:t>zawodowej</w:t>
      </w:r>
      <w:r w:rsidRPr="00EC08D9">
        <w:rPr>
          <w:szCs w:val="22"/>
        </w:rPr>
        <w:t>, jeżeli przepisy prawa nakładają obowiązek ich posiadania</w:t>
      </w:r>
      <w:r w:rsidR="009B11BA" w:rsidRPr="00EC08D9">
        <w:rPr>
          <w:szCs w:val="22"/>
        </w:rPr>
        <w:t xml:space="preserve"> – Zamawiający nie precyzuje w tym zakresie żadnych wymagań, których spełni</w:t>
      </w:r>
      <w:r w:rsidR="009B11BA">
        <w:rPr>
          <w:szCs w:val="22"/>
        </w:rPr>
        <w:t>e</w:t>
      </w:r>
      <w:r w:rsidR="009B11BA" w:rsidRPr="00EC08D9">
        <w:rPr>
          <w:szCs w:val="22"/>
        </w:rPr>
        <w:t>nie Wykonawca zobowiązany jest wykazać</w:t>
      </w:r>
      <w:bookmarkStart w:id="4" w:name="_Hlk118899292"/>
      <w:r w:rsidR="008D0451" w:rsidRPr="008D0451">
        <w:rPr>
          <w:szCs w:val="22"/>
        </w:rPr>
        <w:t>.</w:t>
      </w:r>
    </w:p>
    <w:bookmarkEnd w:id="4"/>
    <w:p w14:paraId="060499DB" w14:textId="22EFA911" w:rsidR="00FC62D7" w:rsidRPr="00EC08D9" w:rsidRDefault="004D4318" w:rsidP="0053082A">
      <w:pPr>
        <w:numPr>
          <w:ilvl w:val="1"/>
          <w:numId w:val="7"/>
        </w:numPr>
        <w:spacing w:before="108" w:after="200"/>
        <w:ind w:left="567" w:right="-1"/>
        <w:jc w:val="both"/>
      </w:pPr>
      <w:r w:rsidRPr="00A20A41">
        <w:rPr>
          <w:b/>
          <w:szCs w:val="22"/>
        </w:rPr>
        <w:t>Posiadają wiedzę i doświadczeni</w:t>
      </w:r>
      <w:r w:rsidR="003406D8">
        <w:rPr>
          <w:b/>
          <w:szCs w:val="22"/>
        </w:rPr>
        <w:t>e</w:t>
      </w:r>
      <w:r w:rsidR="00A66CF5">
        <w:t xml:space="preserve"> </w:t>
      </w:r>
      <w:r w:rsidR="00A66CF5" w:rsidRPr="00EC08D9">
        <w:rPr>
          <w:szCs w:val="22"/>
        </w:rPr>
        <w:t>–</w:t>
      </w:r>
      <w:r w:rsidR="00A66CF5">
        <w:t xml:space="preserve"> </w:t>
      </w:r>
      <w:r w:rsidR="009B11BA" w:rsidRPr="0078562C">
        <w:t xml:space="preserve">Zamawiający uzna powyższy warunek za spełniony, jeżeli Wykonawca wykaże, że w okresie ostatnich trzech lat przed upływem terminu składania ofert, a jeżeli okres prowadzenia działalności jest krótszy </w:t>
      </w:r>
      <w:r w:rsidR="009B11BA">
        <w:t xml:space="preserve">to </w:t>
      </w:r>
      <w:r w:rsidR="009B11BA" w:rsidRPr="0078562C">
        <w:t xml:space="preserve">w tym okresie należycie wykonał dostawę </w:t>
      </w:r>
      <w:r w:rsidR="009B11BA">
        <w:t xml:space="preserve">profesjonalnych maszyn do usuwania gleby </w:t>
      </w:r>
      <w:r w:rsidR="004F1DED">
        <w:t xml:space="preserve">między innymi </w:t>
      </w:r>
      <w:r w:rsidR="009B11BA" w:rsidRPr="009B11BA">
        <w:t xml:space="preserve">na </w:t>
      </w:r>
      <w:r w:rsidR="009B11BA" w:rsidRPr="009B11BA">
        <w:lastRenderedPageBreak/>
        <w:t>terenach błotnistych i podmokłych</w:t>
      </w:r>
      <w:r w:rsidR="009B11BA">
        <w:t xml:space="preserve"> lub innych podobnych urządzeń za cenę nie mniejszą niż </w:t>
      </w:r>
      <w:r w:rsidR="004F1DED" w:rsidRPr="004663A1">
        <w:t>4</w:t>
      </w:r>
      <w:r w:rsidR="009B11BA" w:rsidRPr="004663A1">
        <w:t>00.000,00</w:t>
      </w:r>
      <w:r w:rsidR="009B11BA">
        <w:t xml:space="preserve"> zł</w:t>
      </w:r>
      <w:r w:rsidR="00A66CF5" w:rsidRPr="00A66CF5">
        <w:t>.</w:t>
      </w:r>
    </w:p>
    <w:p w14:paraId="7AD71DA2" w14:textId="3F31FD05" w:rsidR="00383254" w:rsidRPr="0078562C" w:rsidRDefault="004D4318" w:rsidP="00A66CF5">
      <w:pPr>
        <w:numPr>
          <w:ilvl w:val="1"/>
          <w:numId w:val="7"/>
        </w:numPr>
        <w:spacing w:before="108" w:after="200"/>
        <w:ind w:left="567" w:right="-1"/>
        <w:jc w:val="both"/>
      </w:pPr>
      <w:r w:rsidRPr="00A66CF5">
        <w:rPr>
          <w:b/>
        </w:rPr>
        <w:t>Dysponują odpowiednim potencjałem t</w:t>
      </w:r>
      <w:r w:rsidR="00B917B9" w:rsidRPr="00A66CF5">
        <w:rPr>
          <w:b/>
        </w:rPr>
        <w:t xml:space="preserve">echnicznym </w:t>
      </w:r>
      <w:r w:rsidR="00A66CF5" w:rsidRPr="00A66CF5">
        <w:rPr>
          <w:b/>
        </w:rPr>
        <w:t xml:space="preserve">i zawodowym </w:t>
      </w:r>
      <w:r w:rsidR="00A66CF5" w:rsidRPr="00A66CF5">
        <w:rPr>
          <w:szCs w:val="22"/>
        </w:rPr>
        <w:t xml:space="preserve">– </w:t>
      </w:r>
      <w:r w:rsidR="009B11BA" w:rsidRPr="009B11BA">
        <w:rPr>
          <w:szCs w:val="22"/>
        </w:rPr>
        <w:t>Zamawiający nie precyzuje w tym zakresie żadnych wymagań, których spełnianie Wykonawca zobowiązany jest wykazać</w:t>
      </w:r>
      <w:r w:rsidR="003E01BC">
        <w:rPr>
          <w:szCs w:val="22"/>
        </w:rPr>
        <w:t>.</w:t>
      </w:r>
    </w:p>
    <w:p w14:paraId="5F06460F" w14:textId="5B318328" w:rsidR="00383254" w:rsidRPr="0078562C" w:rsidRDefault="004D4318">
      <w:pPr>
        <w:numPr>
          <w:ilvl w:val="1"/>
          <w:numId w:val="7"/>
        </w:numPr>
        <w:spacing w:before="108" w:after="200"/>
        <w:ind w:left="567" w:right="-1"/>
        <w:jc w:val="both"/>
        <w:rPr>
          <w:szCs w:val="22"/>
        </w:rPr>
      </w:pPr>
      <w:r w:rsidRPr="0078562C">
        <w:rPr>
          <w:b/>
          <w:szCs w:val="22"/>
        </w:rPr>
        <w:t xml:space="preserve">Dysponują osobami zdolnymi do wykonania </w:t>
      </w:r>
      <w:bookmarkStart w:id="5" w:name="_Hlk118895753"/>
      <w:r w:rsidRPr="0078562C">
        <w:rPr>
          <w:b/>
          <w:szCs w:val="22"/>
        </w:rPr>
        <w:t xml:space="preserve">zamówienia </w:t>
      </w:r>
      <w:r w:rsidR="00E75199" w:rsidRPr="00EC08D9">
        <w:rPr>
          <w:szCs w:val="22"/>
        </w:rPr>
        <w:t>–</w:t>
      </w:r>
      <w:r w:rsidRPr="0078562C">
        <w:rPr>
          <w:szCs w:val="22"/>
        </w:rPr>
        <w:t xml:space="preserve"> </w:t>
      </w:r>
      <w:bookmarkStart w:id="6" w:name="_Hlk118895343"/>
      <w:r w:rsidRPr="0078562C">
        <w:rPr>
          <w:szCs w:val="22"/>
        </w:rPr>
        <w:t>Zamawiający nie precyzuje w tym zakresie żadnych wymagań, których spełni</w:t>
      </w:r>
      <w:r w:rsidR="00E75199">
        <w:rPr>
          <w:szCs w:val="22"/>
        </w:rPr>
        <w:t>e</w:t>
      </w:r>
      <w:r w:rsidRPr="0078562C">
        <w:rPr>
          <w:szCs w:val="22"/>
        </w:rPr>
        <w:t>nie Wykonawca zobowiązany jest wykaza</w:t>
      </w:r>
      <w:bookmarkEnd w:id="5"/>
      <w:r w:rsidRPr="0078562C">
        <w:rPr>
          <w:szCs w:val="22"/>
        </w:rPr>
        <w:t>ć.</w:t>
      </w:r>
    </w:p>
    <w:bookmarkEnd w:id="6"/>
    <w:p w14:paraId="29010439" w14:textId="464A3908" w:rsidR="00383254" w:rsidRPr="00E75199" w:rsidRDefault="004D4318" w:rsidP="003E01BC">
      <w:pPr>
        <w:pStyle w:val="Akapitzlist"/>
        <w:numPr>
          <w:ilvl w:val="1"/>
          <w:numId w:val="7"/>
        </w:numPr>
        <w:spacing w:after="0"/>
        <w:ind w:left="567" w:hanging="357"/>
        <w:jc w:val="both"/>
        <w:rPr>
          <w:b/>
        </w:rPr>
      </w:pPr>
      <w:r w:rsidRPr="00215D2D">
        <w:rPr>
          <w:b/>
          <w:szCs w:val="22"/>
        </w:rPr>
        <w:t>Spełniają warunki dotyczące</w:t>
      </w:r>
      <w:r w:rsidRPr="00215D2D">
        <w:rPr>
          <w:szCs w:val="22"/>
        </w:rPr>
        <w:t xml:space="preserve"> </w:t>
      </w:r>
      <w:r w:rsidRPr="00215D2D">
        <w:rPr>
          <w:b/>
          <w:szCs w:val="22"/>
        </w:rPr>
        <w:t>sytuacji ekonomicznej lub finansowej</w:t>
      </w:r>
      <w:r w:rsidRPr="00215D2D">
        <w:rPr>
          <w:szCs w:val="22"/>
        </w:rPr>
        <w:t xml:space="preserve"> </w:t>
      </w:r>
      <w:r w:rsidR="00E75199" w:rsidRPr="00215D2D">
        <w:rPr>
          <w:szCs w:val="22"/>
        </w:rPr>
        <w:t xml:space="preserve">– </w:t>
      </w:r>
      <w:r w:rsidR="009B11BA" w:rsidRPr="009B11BA">
        <w:rPr>
          <w:szCs w:val="22"/>
        </w:rPr>
        <w:t>Zamawiający uzna spełnienie przez Wykonawcę tego warunk</w:t>
      </w:r>
      <w:r w:rsidR="009B11BA">
        <w:rPr>
          <w:szCs w:val="22"/>
        </w:rPr>
        <w:t>u</w:t>
      </w:r>
      <w:r w:rsidR="009B11BA" w:rsidRPr="009B11BA">
        <w:rPr>
          <w:szCs w:val="22"/>
        </w:rPr>
        <w:t>, jeśli Wykonawca wykaże fakt posiadania ubezpieczenia odpowiedzialności cywilnej związanej z prowadzoną działalnością w zakresie związanym z przedmiotem niniejszego postępowania, na sumę ubezpieczenia wynoszącą co najmniej 100.000,00 zł na jeden i wszystkie wypadki ubezpieczeniowe</w:t>
      </w:r>
      <w:r w:rsidR="00E75199" w:rsidRPr="00215D2D">
        <w:rPr>
          <w:szCs w:val="22"/>
        </w:rPr>
        <w:t>.</w:t>
      </w:r>
    </w:p>
    <w:p w14:paraId="09C0D58D" w14:textId="7F2AA0C7" w:rsidR="00CF57D2" w:rsidRPr="00AC57C1" w:rsidRDefault="00CF57D2">
      <w:pPr>
        <w:rPr>
          <w:bCs/>
        </w:rPr>
      </w:pPr>
    </w:p>
    <w:p w14:paraId="2166FCEA" w14:textId="77777777" w:rsidR="00AC57C1" w:rsidRPr="00AC57C1" w:rsidRDefault="00AC57C1">
      <w:pPr>
        <w:rPr>
          <w:bCs/>
        </w:rPr>
      </w:pPr>
    </w:p>
    <w:p w14:paraId="270BCBF6"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13. Podstawy wykluczenia</w:t>
      </w:r>
    </w:p>
    <w:p w14:paraId="25324DF9" w14:textId="77777777" w:rsidR="00B973C1" w:rsidRDefault="00B973C1" w:rsidP="00AC57C1">
      <w:pPr>
        <w:jc w:val="both"/>
        <w:rPr>
          <w:spacing w:val="7"/>
        </w:rPr>
      </w:pPr>
    </w:p>
    <w:p w14:paraId="557A6D46" w14:textId="77777777" w:rsidR="009F5AD7" w:rsidRDefault="004D4318" w:rsidP="009F5AD7">
      <w:pPr>
        <w:spacing w:after="120"/>
        <w:jc w:val="both"/>
      </w:pPr>
      <w:r w:rsidRPr="009E42E8">
        <w:rPr>
          <w:spacing w:val="7"/>
        </w:rPr>
        <w:t xml:space="preserve">O udzielenie zamówienia mogą ubiegać się </w:t>
      </w:r>
      <w:r w:rsidR="00631B07">
        <w:rPr>
          <w:spacing w:val="7"/>
        </w:rPr>
        <w:t>W</w:t>
      </w:r>
      <w:r w:rsidRPr="009E42E8">
        <w:rPr>
          <w:spacing w:val="7"/>
        </w:rPr>
        <w:t>ykonawcy, którzy nie podlegają</w:t>
      </w:r>
      <w:r w:rsidR="009F5AD7">
        <w:rPr>
          <w:spacing w:val="7"/>
        </w:rPr>
        <w:t xml:space="preserve"> </w:t>
      </w:r>
      <w:r w:rsidRPr="009E42E8">
        <w:rPr>
          <w:spacing w:val="7"/>
        </w:rPr>
        <w:t xml:space="preserve">wykluczeniu </w:t>
      </w:r>
      <w:r w:rsidRPr="0053082A">
        <w:rPr>
          <w:iCs/>
        </w:rPr>
        <w:t>z</w:t>
      </w:r>
      <w:r w:rsidRPr="009E42E8">
        <w:rPr>
          <w:i/>
        </w:rPr>
        <w:t xml:space="preserve"> </w:t>
      </w:r>
      <w:r w:rsidRPr="009E42E8">
        <w:t>postępowania na podstawie</w:t>
      </w:r>
      <w:r w:rsidR="00631B07">
        <w:t>:</w:t>
      </w:r>
    </w:p>
    <w:p w14:paraId="0C7F618D" w14:textId="1F187A28" w:rsidR="00F84DF2" w:rsidRPr="0053082A" w:rsidRDefault="004D4318" w:rsidP="00F84DF2">
      <w:pPr>
        <w:pStyle w:val="Akapitzlist"/>
        <w:numPr>
          <w:ilvl w:val="3"/>
          <w:numId w:val="7"/>
        </w:numPr>
        <w:spacing w:after="120"/>
        <w:ind w:left="426"/>
        <w:jc w:val="both"/>
      </w:pPr>
      <w:r w:rsidRPr="0053082A">
        <w:rPr>
          <w:b/>
        </w:rPr>
        <w:t xml:space="preserve">art. 108 ust. 1 pkt. 1-6 ustawy PZP </w:t>
      </w:r>
      <w:r w:rsidR="007B2EA1" w:rsidRPr="0053082A">
        <w:rPr>
          <w:b/>
        </w:rPr>
        <w:t>oraz</w:t>
      </w:r>
      <w:r w:rsidRPr="0053082A">
        <w:rPr>
          <w:b/>
        </w:rPr>
        <w:t xml:space="preserve"> art. 109 ust. 1 pkt. 4</w:t>
      </w:r>
      <w:r w:rsidR="00133C50" w:rsidRPr="0053082A">
        <w:rPr>
          <w:b/>
        </w:rPr>
        <w:t xml:space="preserve"> </w:t>
      </w:r>
      <w:r w:rsidRPr="0053082A">
        <w:rPr>
          <w:b/>
        </w:rPr>
        <w:t>ustawy PZP.</w:t>
      </w:r>
    </w:p>
    <w:p w14:paraId="2D9FE0C1" w14:textId="7C24546A" w:rsidR="00631B07" w:rsidRPr="009F5AD7" w:rsidRDefault="00631B07" w:rsidP="0053082A">
      <w:pPr>
        <w:pStyle w:val="Akapitzlist"/>
        <w:numPr>
          <w:ilvl w:val="3"/>
          <w:numId w:val="7"/>
        </w:numPr>
        <w:spacing w:after="0"/>
        <w:ind w:left="425" w:hanging="357"/>
        <w:jc w:val="both"/>
      </w:pPr>
      <w:r w:rsidRPr="0053082A">
        <w:rPr>
          <w:b/>
        </w:rPr>
        <w:t>art. 7 ust. 1 ustawy z dnia 13 kwietnia 2022 r. o szczególnych rozwiązaniach w zakresie przeciwdziałania wspieraniu agresji na Ukrainę oraz służących ochronie bezpieczeństwa narodowego</w:t>
      </w:r>
      <w:r w:rsidR="000B2A36" w:rsidRPr="0053082A">
        <w:rPr>
          <w:b/>
        </w:rPr>
        <w:t xml:space="preserve"> (Dz. U. 2022 poz. 835).</w:t>
      </w:r>
    </w:p>
    <w:p w14:paraId="7F60E983" w14:textId="348EC57E" w:rsidR="00631B07" w:rsidRPr="00631B07" w:rsidRDefault="00631B07" w:rsidP="002C1895">
      <w:pPr>
        <w:spacing w:after="120"/>
        <w:jc w:val="both"/>
        <w:rPr>
          <w:bCs/>
        </w:rPr>
      </w:pPr>
    </w:p>
    <w:p w14:paraId="3BE53445" w14:textId="06C0BD88" w:rsidR="00383254" w:rsidRDefault="004D4318" w:rsidP="00AC57C1">
      <w:pPr>
        <w:jc w:val="both"/>
      </w:pPr>
      <w:r w:rsidRPr="0078562C">
        <w:t>Zamawiający dokona oceny spełniania każdego z warunków na podstawie przedłożonych dokumentów i oświadczeń.</w:t>
      </w:r>
    </w:p>
    <w:p w14:paraId="2B33BAA9" w14:textId="77777777" w:rsidR="00AC57C1" w:rsidRDefault="00AC57C1" w:rsidP="00AC57C1">
      <w:pPr>
        <w:jc w:val="both"/>
      </w:pPr>
    </w:p>
    <w:p w14:paraId="378BFBCD" w14:textId="77777777" w:rsidR="00B973C1" w:rsidRPr="0078562C" w:rsidRDefault="00B973C1" w:rsidP="002C1895">
      <w:pPr>
        <w:spacing w:after="120"/>
        <w:jc w:val="both"/>
      </w:pPr>
    </w:p>
    <w:p w14:paraId="63131700"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14. Informacja o podwykonawcach</w:t>
      </w:r>
    </w:p>
    <w:p w14:paraId="6E665654" w14:textId="77777777" w:rsidR="00383254" w:rsidRPr="0078562C" w:rsidRDefault="00383254"/>
    <w:p w14:paraId="7110F634" w14:textId="0BB8C450" w:rsidR="001F4358" w:rsidRDefault="001F4358" w:rsidP="003E01BC">
      <w:pPr>
        <w:ind w:left="284"/>
        <w:jc w:val="both"/>
      </w:pPr>
      <w:r>
        <w:t>1.</w:t>
      </w:r>
      <w:r>
        <w:tab/>
        <w:t xml:space="preserve">W ramach realizacji przedmiotu zamówienia Zamawiający dopuszcza możliwość powierzenia podwykonawcom zamówienia. W przypadku realizacji zamówienia przy udziale Podwykonawców, Wykonawca ma wskazać w ofercie (Formularzu oferty) zamówienia, której wykonanie zamierza powierzyć Podwykonawcom i o ile jest mu to wiadome na tym etapie, podać ich nazwy. </w:t>
      </w:r>
    </w:p>
    <w:p w14:paraId="32C20F52" w14:textId="77777777" w:rsidR="001F4358" w:rsidRDefault="001F4358" w:rsidP="001F4358"/>
    <w:p w14:paraId="2F62936F" w14:textId="6214821C" w:rsidR="00E676B5" w:rsidRPr="0078562C" w:rsidRDefault="001F4358" w:rsidP="003E01BC">
      <w:pPr>
        <w:ind w:left="284"/>
        <w:jc w:val="both"/>
      </w:pPr>
      <w:r>
        <w:t>2.</w:t>
      </w:r>
      <w:r>
        <w:tab/>
        <w:t>Zamawiający informuje, że niewskazanie przez Wykonawcę w ofercie zamówienia, jaką ten zamierza powierzyć Podwykonawcy, co do zasady oznacza zobowiązanie się tego Wykonawcy do samodzielnego zrealizowania zamówienia w tym zamówieniu</w:t>
      </w:r>
      <w:r w:rsidR="004D4318" w:rsidRPr="0078562C">
        <w:t>.</w:t>
      </w:r>
    </w:p>
    <w:p w14:paraId="60DBE312" w14:textId="77777777" w:rsidR="00E676B5" w:rsidRPr="0078562C" w:rsidRDefault="00E676B5" w:rsidP="00E676B5">
      <w:pPr>
        <w:tabs>
          <w:tab w:val="left" w:pos="0"/>
        </w:tabs>
        <w:ind w:left="567"/>
        <w:jc w:val="both"/>
      </w:pPr>
    </w:p>
    <w:p w14:paraId="6BD159DD" w14:textId="77777777" w:rsidR="00CF57D2" w:rsidRPr="0078562C" w:rsidRDefault="00CF57D2" w:rsidP="0053082A">
      <w:pPr>
        <w:tabs>
          <w:tab w:val="left" w:pos="0"/>
        </w:tabs>
        <w:ind w:left="567"/>
        <w:jc w:val="both"/>
      </w:pPr>
    </w:p>
    <w:p w14:paraId="0FC5E76F" w14:textId="77777777" w:rsidR="00383254" w:rsidRPr="0078562C" w:rsidRDefault="004D4318">
      <w:pPr>
        <w:pBdr>
          <w:top w:val="single" w:sz="4" w:space="1" w:color="000000"/>
          <w:left w:val="single" w:sz="4" w:space="4" w:color="000000"/>
          <w:bottom w:val="single" w:sz="4" w:space="1" w:color="000000"/>
          <w:right w:val="single" w:sz="4" w:space="4" w:color="000000"/>
        </w:pBdr>
        <w:jc w:val="both"/>
        <w:rPr>
          <w:b/>
          <w:sz w:val="28"/>
        </w:rPr>
      </w:pPr>
      <w:r w:rsidRPr="0078562C">
        <w:rPr>
          <w:b/>
          <w:sz w:val="28"/>
        </w:rPr>
        <w:t xml:space="preserve">15. Wykonawcy wspólnie ubiegający się o udzielenie zamówienia </w:t>
      </w:r>
    </w:p>
    <w:p w14:paraId="364C3DA7" w14:textId="77777777" w:rsidR="00383254" w:rsidRPr="0078562C" w:rsidRDefault="00383254" w:rsidP="00A4335E">
      <w:pPr>
        <w:tabs>
          <w:tab w:val="left" w:pos="0"/>
        </w:tabs>
        <w:jc w:val="both"/>
      </w:pPr>
    </w:p>
    <w:p w14:paraId="25E60F94" w14:textId="005CC600" w:rsidR="00383254" w:rsidRPr="0078562C" w:rsidRDefault="004D4318">
      <w:pPr>
        <w:numPr>
          <w:ilvl w:val="0"/>
          <w:numId w:val="8"/>
        </w:numPr>
        <w:tabs>
          <w:tab w:val="left" w:pos="0"/>
        </w:tabs>
        <w:ind w:left="567"/>
        <w:jc w:val="both"/>
      </w:pPr>
      <w:r w:rsidRPr="0078562C">
        <w:t xml:space="preserve">Wykonawcy ubiegający się wspólnie o udzielenie zamówienia ustanawiają pełnomocnika do reprezentowania ich w postępowaniu, albo reprezentowania ich w postępowaniu i zawarcia umowy w sprawie zamówienia publicznego (lider). Pełnomocnictwo należy dołączyć do oferty. </w:t>
      </w:r>
      <w:r w:rsidRPr="0078562C">
        <w:rPr>
          <w:b/>
        </w:rPr>
        <w:t>Pełnomocnictwo musi być złożone w pod rygorem nieważności,</w:t>
      </w:r>
      <w:r w:rsidR="00E64B24">
        <w:rPr>
          <w:b/>
        </w:rPr>
        <w:br/>
      </w:r>
      <w:r w:rsidRPr="0078562C">
        <w:rPr>
          <w:b/>
        </w:rPr>
        <w:lastRenderedPageBreak/>
        <w:t xml:space="preserve">w formie elektronicznej lub w postaci elektronicznej opatrzonej podpisem zaufanym lub podpisem osobistym. </w:t>
      </w:r>
    </w:p>
    <w:p w14:paraId="05F0676D" w14:textId="77777777" w:rsidR="00383254" w:rsidRPr="0078562C" w:rsidRDefault="00383254" w:rsidP="00A4335E">
      <w:pPr>
        <w:tabs>
          <w:tab w:val="left" w:pos="0"/>
        </w:tabs>
        <w:ind w:left="567"/>
        <w:jc w:val="both"/>
      </w:pPr>
    </w:p>
    <w:p w14:paraId="72BC7F16" w14:textId="77777777" w:rsidR="00383254" w:rsidRPr="0078562C" w:rsidRDefault="004D4318">
      <w:pPr>
        <w:numPr>
          <w:ilvl w:val="0"/>
          <w:numId w:val="8"/>
        </w:numPr>
        <w:tabs>
          <w:tab w:val="left" w:pos="0"/>
        </w:tabs>
        <w:ind w:left="567"/>
        <w:jc w:val="both"/>
      </w:pPr>
      <w:r w:rsidRPr="0078562C">
        <w:t xml:space="preserve">W przypadku wyboru przez Zamawiającego oferty złożonej przez Wykonawców ubiegających się wspólnie o udzielenie zamówienia, najpóźniej przed podpisaniem umowy w sprawie niniejszego zamówienia publicznego, zostaną wezwani do przedłożenia umowy regulującej ich współpracę. </w:t>
      </w:r>
    </w:p>
    <w:p w14:paraId="44645B90" w14:textId="77777777" w:rsidR="00383254" w:rsidRPr="0078562C" w:rsidRDefault="00383254" w:rsidP="00A4335E">
      <w:pPr>
        <w:tabs>
          <w:tab w:val="left" w:pos="0"/>
        </w:tabs>
        <w:ind w:left="567"/>
        <w:jc w:val="both"/>
      </w:pPr>
    </w:p>
    <w:p w14:paraId="591984CB" w14:textId="77777777" w:rsidR="00383254" w:rsidRPr="0078562C" w:rsidRDefault="004D4318">
      <w:pPr>
        <w:numPr>
          <w:ilvl w:val="0"/>
          <w:numId w:val="8"/>
        </w:numPr>
        <w:tabs>
          <w:tab w:val="left" w:pos="0"/>
        </w:tabs>
        <w:ind w:left="567"/>
        <w:jc w:val="both"/>
      </w:pPr>
      <w:r w:rsidRPr="0078562C">
        <w:t xml:space="preserve">Wykonawcy ubiegający się wspólnie o udzielenie zamówienia ponoszą solidarnie odpowiedzialność prawną za realizację zamówienia. Problematykę zobowiązań solidarnych regulują przepisy kodeksu cywilnego. </w:t>
      </w:r>
    </w:p>
    <w:p w14:paraId="430845A6" w14:textId="77777777" w:rsidR="00383254" w:rsidRPr="0078562C" w:rsidRDefault="00383254" w:rsidP="00A4335E">
      <w:pPr>
        <w:tabs>
          <w:tab w:val="left" w:pos="0"/>
        </w:tabs>
        <w:ind w:left="567"/>
        <w:jc w:val="both"/>
      </w:pPr>
    </w:p>
    <w:p w14:paraId="2F64CC58" w14:textId="46234924" w:rsidR="00383254" w:rsidRPr="0078562C" w:rsidRDefault="004D4318">
      <w:pPr>
        <w:numPr>
          <w:ilvl w:val="0"/>
          <w:numId w:val="8"/>
        </w:numPr>
        <w:tabs>
          <w:tab w:val="left" w:pos="0"/>
        </w:tabs>
        <w:ind w:left="567"/>
        <w:jc w:val="both"/>
      </w:pPr>
      <w:r w:rsidRPr="0078562C">
        <w:t>Każdy z Wykonawców wspólnie ubiegających się o udzielenie zamówienia zobowiązany jest samodzielnie wykazać spełnianie warunku braku podstaw do wykluczenia z postępowania o udzielenie zamówienia w okolicznościach, o których mowa</w:t>
      </w:r>
      <w:r w:rsidRPr="0078562C">
        <w:rPr>
          <w:strike/>
        </w:rPr>
        <w:t xml:space="preserve"> </w:t>
      </w:r>
      <w:r w:rsidRPr="0078562C">
        <w:rPr>
          <w:bCs/>
        </w:rPr>
        <w:t xml:space="preserve">w art. 108 ust. 1 </w:t>
      </w:r>
      <w:r w:rsidR="00F02D9B" w:rsidRPr="0078562C">
        <w:rPr>
          <w:bCs/>
        </w:rPr>
        <w:t>pkt. 1-6 u</w:t>
      </w:r>
      <w:r w:rsidRPr="0078562C">
        <w:rPr>
          <w:bCs/>
        </w:rPr>
        <w:t xml:space="preserve">stawy PZP, art. 109 ust. 1 pkt. 4 </w:t>
      </w:r>
      <w:r w:rsidR="00F02D9B" w:rsidRPr="0078562C">
        <w:rPr>
          <w:bCs/>
        </w:rPr>
        <w:t>u</w:t>
      </w:r>
      <w:r w:rsidRPr="0078562C">
        <w:rPr>
          <w:bCs/>
        </w:rPr>
        <w:t xml:space="preserve">stawy PZP. </w:t>
      </w:r>
      <w:r w:rsidRPr="0078562C">
        <w:t xml:space="preserve">Wykonawcy wspólnie ubiegający się o udzielenie zamówienia muszą złożyć osobne oświadczenia o braku podstaw </w:t>
      </w:r>
      <w:r w:rsidR="00F02D9B" w:rsidRPr="0078562C">
        <w:t>wykluczenia</w:t>
      </w:r>
      <w:r w:rsidRPr="0078562C">
        <w:t xml:space="preserve"> z postępowania. </w:t>
      </w:r>
    </w:p>
    <w:p w14:paraId="49001A0B" w14:textId="77777777" w:rsidR="00383254" w:rsidRPr="0078562C" w:rsidRDefault="00383254" w:rsidP="00A4335E">
      <w:pPr>
        <w:tabs>
          <w:tab w:val="left" w:pos="0"/>
        </w:tabs>
        <w:ind w:left="567"/>
        <w:jc w:val="both"/>
      </w:pPr>
    </w:p>
    <w:p w14:paraId="23F3FC2D" w14:textId="77777777" w:rsidR="00383254" w:rsidRPr="0078562C" w:rsidRDefault="004D4318">
      <w:pPr>
        <w:numPr>
          <w:ilvl w:val="0"/>
          <w:numId w:val="8"/>
        </w:numPr>
        <w:tabs>
          <w:tab w:val="left" w:pos="0"/>
        </w:tabs>
        <w:ind w:left="567"/>
        <w:jc w:val="both"/>
      </w:pPr>
      <w:r w:rsidRPr="0078562C">
        <w:t xml:space="preserve">Oferta Wykonawców występujących wspólnie musi być podpisana i oznaczona w taki sposób, by prawnie zobowiązywała wszystkie podmioty wspólnie ubiegające się o udzielenie zamówienia. </w:t>
      </w:r>
    </w:p>
    <w:p w14:paraId="621E1E91" w14:textId="77777777" w:rsidR="00383254" w:rsidRPr="0078562C" w:rsidRDefault="00383254" w:rsidP="00A4335E">
      <w:pPr>
        <w:tabs>
          <w:tab w:val="left" w:pos="0"/>
        </w:tabs>
        <w:ind w:left="567"/>
        <w:jc w:val="both"/>
      </w:pPr>
    </w:p>
    <w:p w14:paraId="388780CF" w14:textId="77777777" w:rsidR="00383254" w:rsidRPr="0078562C" w:rsidRDefault="004D4318">
      <w:pPr>
        <w:numPr>
          <w:ilvl w:val="0"/>
          <w:numId w:val="8"/>
        </w:numPr>
        <w:tabs>
          <w:tab w:val="left" w:pos="0"/>
        </w:tabs>
        <w:ind w:left="567"/>
        <w:jc w:val="both"/>
      </w:pPr>
      <w:r w:rsidRPr="0078562C">
        <w:t xml:space="preserve">Zamawiający informuje, że wszelka korespondencja na etapie prowadzenia postępowania o udzielenie zamówienia oraz na etapie wykonywania umowy, a nadto rozliczenia wykonania przedmiotu umowy będzie prowadzona z liderem. </w:t>
      </w:r>
    </w:p>
    <w:p w14:paraId="69AD0101" w14:textId="597162ED" w:rsidR="00383254" w:rsidRPr="003E01BC" w:rsidRDefault="00383254" w:rsidP="007C0F5C">
      <w:pPr>
        <w:jc w:val="both"/>
        <w:rPr>
          <w:bCs/>
        </w:rPr>
      </w:pPr>
    </w:p>
    <w:p w14:paraId="6DED10CF" w14:textId="77777777" w:rsidR="00CF57D2" w:rsidRPr="003E01BC" w:rsidRDefault="00CF57D2" w:rsidP="007C0F5C">
      <w:pPr>
        <w:jc w:val="both"/>
        <w:rPr>
          <w:bCs/>
        </w:rPr>
      </w:pPr>
    </w:p>
    <w:p w14:paraId="2D0C67C5" w14:textId="3553178E"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16. Informacje o oświadczeniach i dokumentach, jakie mają dostarczyć</w:t>
      </w:r>
      <w:r w:rsidR="003406D8">
        <w:rPr>
          <w:b/>
          <w:sz w:val="28"/>
          <w:szCs w:val="28"/>
        </w:rPr>
        <w:t xml:space="preserve"> </w:t>
      </w:r>
      <w:r w:rsidRPr="0078562C">
        <w:rPr>
          <w:b/>
          <w:sz w:val="28"/>
          <w:szCs w:val="28"/>
        </w:rPr>
        <w:t>Wykonawcy w celu potwierdzenia spełnienia warunków udziału w postępowaniu</w:t>
      </w:r>
    </w:p>
    <w:p w14:paraId="7E9BAD55" w14:textId="77777777" w:rsidR="00F84DF2" w:rsidRDefault="00F84DF2" w:rsidP="0053082A">
      <w:pPr>
        <w:ind w:left="567"/>
        <w:jc w:val="both"/>
      </w:pPr>
    </w:p>
    <w:p w14:paraId="1FED714A" w14:textId="08DC1844" w:rsidR="00383254" w:rsidRPr="0078562C" w:rsidRDefault="004D4318">
      <w:pPr>
        <w:numPr>
          <w:ilvl w:val="0"/>
          <w:numId w:val="9"/>
        </w:numPr>
        <w:ind w:left="567"/>
        <w:jc w:val="both"/>
      </w:pPr>
      <w:r w:rsidRPr="0078562C">
        <w:rPr>
          <w:lang w:eastAsia="zh-CN" w:bidi="en-US"/>
        </w:rPr>
        <w:t>W celu wykazania spełnienia warunków udziału w postępowaniu, określonych w pkt. 12 SWZ, należy złożyć:</w:t>
      </w:r>
    </w:p>
    <w:p w14:paraId="731FDA34" w14:textId="407691AE" w:rsidR="00383254" w:rsidRDefault="00383254">
      <w:pPr>
        <w:ind w:left="720"/>
        <w:rPr>
          <w:b/>
        </w:rPr>
      </w:pPr>
    </w:p>
    <w:tbl>
      <w:tblPr>
        <w:tblW w:w="9235" w:type="dxa"/>
        <w:tblInd w:w="377" w:type="dxa"/>
        <w:tblLook w:val="0000" w:firstRow="0" w:lastRow="0" w:firstColumn="0" w:lastColumn="0" w:noHBand="0" w:noVBand="0"/>
      </w:tblPr>
      <w:tblGrid>
        <w:gridCol w:w="630"/>
        <w:gridCol w:w="5970"/>
        <w:gridCol w:w="2635"/>
      </w:tblGrid>
      <w:tr w:rsidR="001F4358" w:rsidRPr="0078562C" w14:paraId="2E5D5FD1" w14:textId="77777777" w:rsidTr="00AC6C01">
        <w:trPr>
          <w:trHeight w:val="1286"/>
        </w:trPr>
        <w:tc>
          <w:tcPr>
            <w:tcW w:w="630" w:type="dxa"/>
            <w:tcBorders>
              <w:top w:val="single" w:sz="4" w:space="0" w:color="000000"/>
              <w:left w:val="single" w:sz="4" w:space="0" w:color="000000"/>
              <w:bottom w:val="single" w:sz="4" w:space="0" w:color="000000"/>
            </w:tcBorders>
            <w:shd w:val="clear" w:color="auto" w:fill="948A54"/>
            <w:vAlign w:val="center"/>
          </w:tcPr>
          <w:p w14:paraId="018D900F" w14:textId="77777777" w:rsidR="001F4358" w:rsidRPr="0078562C" w:rsidRDefault="001F4358" w:rsidP="00AC6C01">
            <w:pPr>
              <w:jc w:val="center"/>
            </w:pPr>
            <w:r w:rsidRPr="0078562C">
              <w:rPr>
                <w:b/>
              </w:rPr>
              <w:t>L.p.</w:t>
            </w:r>
          </w:p>
        </w:tc>
        <w:tc>
          <w:tcPr>
            <w:tcW w:w="5970" w:type="dxa"/>
            <w:tcBorders>
              <w:top w:val="single" w:sz="4" w:space="0" w:color="000000"/>
              <w:left w:val="single" w:sz="4" w:space="0" w:color="000000"/>
              <w:bottom w:val="single" w:sz="4" w:space="0" w:color="000000"/>
            </w:tcBorders>
            <w:shd w:val="clear" w:color="auto" w:fill="948A54"/>
            <w:vAlign w:val="center"/>
          </w:tcPr>
          <w:p w14:paraId="2EDC3D88" w14:textId="77777777" w:rsidR="001F4358" w:rsidRPr="0078562C" w:rsidRDefault="001F4358" w:rsidP="00AC6C01">
            <w:pPr>
              <w:jc w:val="center"/>
            </w:pPr>
            <w:r w:rsidRPr="0078562C">
              <w:rPr>
                <w:b/>
              </w:rPr>
              <w:t>Wymagany dokument</w:t>
            </w:r>
          </w:p>
        </w:tc>
        <w:tc>
          <w:tcPr>
            <w:tcW w:w="2635" w:type="dxa"/>
            <w:tcBorders>
              <w:top w:val="single" w:sz="4" w:space="0" w:color="000000"/>
              <w:left w:val="single" w:sz="4" w:space="0" w:color="000000"/>
              <w:bottom w:val="single" w:sz="4" w:space="0" w:color="000000"/>
              <w:right w:val="single" w:sz="4" w:space="0" w:color="000000"/>
            </w:tcBorders>
            <w:shd w:val="clear" w:color="auto" w:fill="948A54"/>
          </w:tcPr>
          <w:p w14:paraId="52315915" w14:textId="77777777" w:rsidR="001F4358" w:rsidRPr="0078562C" w:rsidRDefault="001F4358" w:rsidP="00AC6C01">
            <w:pPr>
              <w:snapToGrid w:val="0"/>
              <w:jc w:val="center"/>
              <w:rPr>
                <w:b/>
              </w:rPr>
            </w:pPr>
          </w:p>
          <w:p w14:paraId="4A335554" w14:textId="77777777" w:rsidR="001F4358" w:rsidRPr="0078562C" w:rsidRDefault="001F4358" w:rsidP="00AC6C01">
            <w:pPr>
              <w:jc w:val="center"/>
            </w:pPr>
            <w:r w:rsidRPr="0078562C">
              <w:rPr>
                <w:b/>
              </w:rPr>
              <w:t>Wykonawcy wspólnie ubiegający się o udzielenie zamówienia</w:t>
            </w:r>
          </w:p>
        </w:tc>
      </w:tr>
      <w:tr w:rsidR="001F4358" w:rsidRPr="0078562C" w14:paraId="4D718B31" w14:textId="77777777" w:rsidTr="00AC6C01">
        <w:tc>
          <w:tcPr>
            <w:tcW w:w="630" w:type="dxa"/>
            <w:tcBorders>
              <w:top w:val="single" w:sz="4" w:space="0" w:color="000000"/>
              <w:left w:val="single" w:sz="4" w:space="0" w:color="000000"/>
              <w:bottom w:val="single" w:sz="4" w:space="0" w:color="000000"/>
            </w:tcBorders>
            <w:shd w:val="clear" w:color="auto" w:fill="auto"/>
          </w:tcPr>
          <w:p w14:paraId="4F31A8C5" w14:textId="77777777" w:rsidR="001F4358" w:rsidRPr="0078562C" w:rsidRDefault="001F4358" w:rsidP="00AC6C01">
            <w:r w:rsidRPr="0078562C">
              <w:t>1</w:t>
            </w:r>
          </w:p>
        </w:tc>
        <w:tc>
          <w:tcPr>
            <w:tcW w:w="5970" w:type="dxa"/>
            <w:tcBorders>
              <w:top w:val="single" w:sz="4" w:space="0" w:color="000000"/>
              <w:left w:val="single" w:sz="4" w:space="0" w:color="000000"/>
              <w:bottom w:val="single" w:sz="4" w:space="0" w:color="000000"/>
            </w:tcBorders>
            <w:shd w:val="clear" w:color="auto" w:fill="auto"/>
          </w:tcPr>
          <w:p w14:paraId="3F247139" w14:textId="50307466" w:rsidR="001F4358" w:rsidRPr="0078562C" w:rsidRDefault="00E64B24" w:rsidP="00AC6C01">
            <w:pPr>
              <w:jc w:val="both"/>
            </w:pPr>
            <w:r>
              <w:t>O</w:t>
            </w:r>
            <w:r w:rsidR="001F4358" w:rsidRPr="0078562C">
              <w:t xml:space="preserve">świadczenie o spełnieniu warunków udziału w postępowaniu, o których mowa w art. 112 </w:t>
            </w:r>
            <w:r w:rsidR="001F4358">
              <w:t xml:space="preserve">i 114 </w:t>
            </w:r>
            <w:r w:rsidR="001F4358" w:rsidRPr="0078562C">
              <w:t xml:space="preserve">Ustawy PZP </w:t>
            </w:r>
            <w:r w:rsidR="001F4358" w:rsidRPr="0078562C">
              <w:rPr>
                <w:b/>
              </w:rPr>
              <w:t>(Zgodnie z załącznikiem nr 2 do SWZ).</w:t>
            </w:r>
          </w:p>
        </w:tc>
        <w:tc>
          <w:tcPr>
            <w:tcW w:w="2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186182" w14:textId="77777777" w:rsidR="001F4358" w:rsidRPr="0078562C" w:rsidRDefault="001F4358" w:rsidP="00AC6C01">
            <w:pPr>
              <w:jc w:val="both"/>
            </w:pPr>
          </w:p>
          <w:p w14:paraId="6661B534" w14:textId="77777777" w:rsidR="001F4358" w:rsidRPr="0078562C" w:rsidRDefault="001F4358" w:rsidP="00AC6C01">
            <w:pPr>
              <w:jc w:val="both"/>
            </w:pPr>
            <w:r w:rsidRPr="0078562C">
              <w:t>Dokumenty wymienione w pkt. 1-3 składane są wspólnie (wymagania mają być spełnione łącznie).</w:t>
            </w:r>
          </w:p>
        </w:tc>
      </w:tr>
      <w:tr w:rsidR="001F4358" w:rsidRPr="0078562C" w14:paraId="6BF1AA25" w14:textId="77777777" w:rsidTr="00AC6C01">
        <w:tc>
          <w:tcPr>
            <w:tcW w:w="630" w:type="dxa"/>
            <w:tcBorders>
              <w:top w:val="single" w:sz="4" w:space="0" w:color="000000"/>
              <w:left w:val="single" w:sz="4" w:space="0" w:color="000000"/>
              <w:bottom w:val="single" w:sz="4" w:space="0" w:color="000000"/>
            </w:tcBorders>
            <w:shd w:val="clear" w:color="auto" w:fill="auto"/>
          </w:tcPr>
          <w:p w14:paraId="17F5C7F2" w14:textId="77777777" w:rsidR="001F4358" w:rsidRPr="0078562C" w:rsidRDefault="001F4358" w:rsidP="00AC6C01">
            <w:r w:rsidRPr="0078562C">
              <w:t>2</w:t>
            </w:r>
          </w:p>
        </w:tc>
        <w:tc>
          <w:tcPr>
            <w:tcW w:w="5970" w:type="dxa"/>
            <w:tcBorders>
              <w:top w:val="single" w:sz="4" w:space="0" w:color="000000"/>
              <w:left w:val="single" w:sz="4" w:space="0" w:color="000000"/>
              <w:bottom w:val="single" w:sz="4" w:space="0" w:color="000000"/>
            </w:tcBorders>
            <w:shd w:val="clear" w:color="auto" w:fill="auto"/>
          </w:tcPr>
          <w:p w14:paraId="4B044D07" w14:textId="6DEE5F18" w:rsidR="001F4358" w:rsidRPr="0078562C" w:rsidRDefault="00E64B24" w:rsidP="00AC6C01">
            <w:pPr>
              <w:jc w:val="both"/>
            </w:pPr>
            <w:r>
              <w:t>W</w:t>
            </w:r>
            <w:r w:rsidR="001F4358" w:rsidRPr="0078562C">
              <w:t xml:space="preserve">ykaz wykonanych dostaw w zakresie niezbędnym do wykazania spełnienia warunku wiedzy i doświadczenia w okresie ostatnich trzech lat przed upływem terminu składania ofert, a jeżeli okres prowadzenia działalności jest krótszy - to w tym okresie, z podaniem ich wartości, przedmiotu, dat wykonania i odbiorców, </w:t>
            </w:r>
            <w:r w:rsidR="001F4358" w:rsidRPr="0078562C">
              <w:rPr>
                <w:b/>
              </w:rPr>
              <w:t xml:space="preserve">zgodnie z treścią załącznika nr </w:t>
            </w:r>
            <w:r w:rsidR="000148BA">
              <w:rPr>
                <w:b/>
              </w:rPr>
              <w:t>5</w:t>
            </w:r>
            <w:r w:rsidR="001F4358" w:rsidRPr="0078562C">
              <w:rPr>
                <w:b/>
              </w:rPr>
              <w:t xml:space="preserve"> do </w:t>
            </w:r>
            <w:r w:rsidR="001F4358" w:rsidRPr="0078562C">
              <w:rPr>
                <w:b/>
                <w:lang w:eastAsia="zh-CN"/>
              </w:rPr>
              <w:t>SWZ</w:t>
            </w:r>
            <w:r w:rsidR="001F4358" w:rsidRPr="0078562C">
              <w:rPr>
                <w:b/>
              </w:rPr>
              <w:t xml:space="preserve">. </w:t>
            </w:r>
            <w:r w:rsidR="001F4358" w:rsidRPr="0078562C">
              <w:t>Wykaz musi potwierdzać spełnianie warunku, o którym mowa w pkt.</w:t>
            </w:r>
            <w:r w:rsidR="001F4358" w:rsidRPr="0078562C">
              <w:rPr>
                <w:b/>
              </w:rPr>
              <w:t xml:space="preserve"> 12 lit. </w:t>
            </w:r>
            <w:r w:rsidR="001F4358" w:rsidRPr="0078562C">
              <w:rPr>
                <w:b/>
                <w:lang w:eastAsia="zh-CN"/>
              </w:rPr>
              <w:t>b</w:t>
            </w:r>
            <w:r w:rsidR="001F4358" w:rsidRPr="0078562C">
              <w:rPr>
                <w:b/>
              </w:rPr>
              <w:t xml:space="preserve"> SWZ. </w:t>
            </w:r>
          </w:p>
          <w:p w14:paraId="7F0BF5A2" w14:textId="77777777" w:rsidR="001F4358" w:rsidRPr="0078562C" w:rsidRDefault="001F4358" w:rsidP="00AC6C01">
            <w:pPr>
              <w:jc w:val="both"/>
            </w:pPr>
            <w:r w:rsidRPr="0078562C">
              <w:lastRenderedPageBreak/>
              <w:t>Do wykazu należy dołączyć dowody potwierdzające, że wskazane w wykazie usługi zostały wykonane lub są wykonywane należycie.</w:t>
            </w:r>
          </w:p>
          <w:p w14:paraId="08DB3DDE" w14:textId="77777777" w:rsidR="001F4358" w:rsidRPr="0078562C" w:rsidRDefault="001F4358" w:rsidP="00AC6C01">
            <w:pPr>
              <w:jc w:val="both"/>
            </w:pPr>
            <w:r w:rsidRPr="0078562C">
              <w:rPr>
                <w:b/>
              </w:rPr>
              <w:t xml:space="preserve">Dowodami są: </w:t>
            </w:r>
          </w:p>
          <w:p w14:paraId="5DE1246B" w14:textId="614EF6A6" w:rsidR="001F4358" w:rsidRPr="0078562C" w:rsidRDefault="001F4358" w:rsidP="00AC6C01">
            <w:pPr>
              <w:jc w:val="both"/>
            </w:pPr>
            <w:r w:rsidRPr="0078562C">
              <w:t>a) dotychczasowe referencje, bezusterkowe protokoły odbioru robót</w:t>
            </w:r>
            <w:r w:rsidR="00BE1620">
              <w:t xml:space="preserve"> lub dostaw.</w:t>
            </w:r>
          </w:p>
          <w:p w14:paraId="213F149C" w14:textId="647E5885" w:rsidR="001F4358" w:rsidRPr="0078562C" w:rsidRDefault="001F4358" w:rsidP="00AC6C01">
            <w:pPr>
              <w:jc w:val="both"/>
            </w:pPr>
            <w:r w:rsidRPr="0078562C">
              <w:t xml:space="preserve">b) </w:t>
            </w:r>
            <w:r w:rsidRPr="0078562C">
              <w:rPr>
                <w:b/>
              </w:rPr>
              <w:t xml:space="preserve">oświadczenie </w:t>
            </w:r>
            <w:r w:rsidR="00BE1620">
              <w:rPr>
                <w:b/>
              </w:rPr>
              <w:t>W</w:t>
            </w:r>
            <w:r w:rsidRPr="0078562C">
              <w:rPr>
                <w:b/>
              </w:rPr>
              <w:t>ykonawcy</w:t>
            </w:r>
            <w:r w:rsidRPr="0078562C">
              <w:t xml:space="preserve"> – jeżeli z uzasadnionych przyczyn o obiektywnym charakterze wykonawca nie jest w stanie uzyskać poświadczenia, o którym mowa w pkt. a),</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66231" w14:textId="77777777" w:rsidR="001F4358" w:rsidRPr="0078562C" w:rsidRDefault="001F4358" w:rsidP="00AC6C01">
            <w:pPr>
              <w:snapToGrid w:val="0"/>
              <w:jc w:val="center"/>
            </w:pPr>
          </w:p>
        </w:tc>
      </w:tr>
      <w:tr w:rsidR="001F4358" w:rsidRPr="0078562C" w14:paraId="03F768DC" w14:textId="77777777" w:rsidTr="00AC6C01">
        <w:tc>
          <w:tcPr>
            <w:tcW w:w="630" w:type="dxa"/>
            <w:tcBorders>
              <w:top w:val="single" w:sz="4" w:space="0" w:color="000000"/>
              <w:left w:val="single" w:sz="4" w:space="0" w:color="000000"/>
              <w:bottom w:val="single" w:sz="4" w:space="0" w:color="000000"/>
            </w:tcBorders>
            <w:shd w:val="clear" w:color="auto" w:fill="auto"/>
          </w:tcPr>
          <w:p w14:paraId="31193E0F" w14:textId="77777777" w:rsidR="001F4358" w:rsidRPr="0078562C" w:rsidRDefault="001F4358" w:rsidP="00AC6C01"/>
        </w:tc>
        <w:tc>
          <w:tcPr>
            <w:tcW w:w="5970" w:type="dxa"/>
            <w:tcBorders>
              <w:top w:val="single" w:sz="4" w:space="0" w:color="000000"/>
              <w:left w:val="single" w:sz="4" w:space="0" w:color="000000"/>
              <w:bottom w:val="single" w:sz="4" w:space="0" w:color="000000"/>
            </w:tcBorders>
            <w:shd w:val="clear" w:color="auto" w:fill="auto"/>
          </w:tcPr>
          <w:p w14:paraId="306E9F97" w14:textId="77777777" w:rsidR="001F4358" w:rsidRPr="0078562C" w:rsidRDefault="001F4358" w:rsidP="00AC6C01">
            <w:pPr>
              <w:jc w:val="both"/>
            </w:pPr>
            <w:r w:rsidRPr="0078562C">
              <w:t>Polisa ubezpieczenia lub inny dokument potwierdzający zawarcie ubezpieczenia w zakresie odpowiedzialności cywilnej związanej z prowadzoną działalnością w zakresie związanym z przedmiotem niniejszego postępowania, na sumę ubezpieczenia wynoszącą co najmniej 100.000,00 zł na jeden i wszystkie wypadki ubezpieczeniowe.</w:t>
            </w:r>
          </w:p>
          <w:p w14:paraId="1EED2B0A" w14:textId="77777777" w:rsidR="001F4358" w:rsidRPr="00EC08D9" w:rsidRDefault="001F4358" w:rsidP="00AC6C01">
            <w:pPr>
              <w:jc w:val="both"/>
            </w:pPr>
            <w:r w:rsidRPr="0078562C">
              <w:t xml:space="preserve">Dokument musi potwierdzać spełnienie warunku, o którym mowa w pkt. </w:t>
            </w:r>
            <w:r w:rsidRPr="009E42E8">
              <w:rPr>
                <w:rFonts w:eastAsia="Calibri"/>
                <w:b/>
              </w:rPr>
              <w:t xml:space="preserve">12 lit. e </w:t>
            </w:r>
            <w:r w:rsidRPr="0078562C">
              <w:t>SWZ.</w:t>
            </w:r>
          </w:p>
        </w:tc>
        <w:tc>
          <w:tcPr>
            <w:tcW w:w="2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8E78B" w14:textId="77777777" w:rsidR="001F4358" w:rsidRPr="0078562C" w:rsidRDefault="001F4358" w:rsidP="00AC6C01">
            <w:pPr>
              <w:snapToGrid w:val="0"/>
              <w:jc w:val="center"/>
            </w:pPr>
          </w:p>
        </w:tc>
      </w:tr>
    </w:tbl>
    <w:p w14:paraId="457E7D96" w14:textId="77777777" w:rsidR="001F4358" w:rsidRPr="0078562C" w:rsidRDefault="001F4358" w:rsidP="001F4358">
      <w:pPr>
        <w:rPr>
          <w:b/>
        </w:rPr>
      </w:pPr>
    </w:p>
    <w:p w14:paraId="58A1651E" w14:textId="17A667F7" w:rsidR="00383254" w:rsidRPr="0078562C" w:rsidRDefault="004D4318">
      <w:pPr>
        <w:numPr>
          <w:ilvl w:val="0"/>
          <w:numId w:val="9"/>
        </w:numPr>
        <w:ind w:left="567"/>
        <w:jc w:val="both"/>
      </w:pPr>
      <w:r w:rsidRPr="0078562C">
        <w:t>W celu wykazania braku podstaw do wykluczenia z postępowania o udzielenie zamówienia publicznego w okolicznościach, o których mowa w art. 108 ust. 1 pkt. 1-6 ustawy PZP i art. 109 ust. 1 pkt. 6-10 ustawy PZP</w:t>
      </w:r>
      <w:r w:rsidR="00AF01AD">
        <w:t xml:space="preserve"> oraz art. 7 ust. 1 ustawy z dnia 13.04.2022 r.</w:t>
      </w:r>
      <w:r w:rsidR="009F5AD7">
        <w:t xml:space="preserve"> </w:t>
      </w:r>
      <w:r w:rsidR="009F5AD7" w:rsidRPr="009F5AD7">
        <w:t>o szczególnych rozwiązaniach w zakresie przeciwdziałania wspieraniu agresji na Ukrainę oraz służących ochronie bezpieczeństwa narodowego</w:t>
      </w:r>
      <w:r w:rsidR="00AF01AD">
        <w:t xml:space="preserve"> (Dz. U. 2022 poz. 835)</w:t>
      </w:r>
      <w:r w:rsidRPr="0078562C">
        <w:t xml:space="preserve"> </w:t>
      </w:r>
      <w:r w:rsidRPr="0078562C">
        <w:rPr>
          <w:lang w:eastAsia="zh-CN" w:bidi="en-US"/>
        </w:rPr>
        <w:t>należy złożyć:</w:t>
      </w:r>
    </w:p>
    <w:p w14:paraId="42B122B0" w14:textId="77777777" w:rsidR="00383254" w:rsidRPr="0078562C" w:rsidRDefault="00383254">
      <w:pPr>
        <w:rPr>
          <w:b/>
        </w:rPr>
      </w:pPr>
    </w:p>
    <w:tbl>
      <w:tblPr>
        <w:tblW w:w="9235" w:type="dxa"/>
        <w:tblInd w:w="377" w:type="dxa"/>
        <w:tblLook w:val="0000" w:firstRow="0" w:lastRow="0" w:firstColumn="0" w:lastColumn="0" w:noHBand="0" w:noVBand="0"/>
      </w:tblPr>
      <w:tblGrid>
        <w:gridCol w:w="630"/>
        <w:gridCol w:w="5964"/>
        <w:gridCol w:w="2641"/>
      </w:tblGrid>
      <w:tr w:rsidR="00383254" w:rsidRPr="0078562C" w14:paraId="66E3CCD2" w14:textId="77777777">
        <w:tc>
          <w:tcPr>
            <w:tcW w:w="607" w:type="dxa"/>
            <w:tcBorders>
              <w:top w:val="single" w:sz="4" w:space="0" w:color="000000"/>
              <w:left w:val="single" w:sz="4" w:space="0" w:color="000000"/>
              <w:bottom w:val="single" w:sz="4" w:space="0" w:color="000000"/>
            </w:tcBorders>
            <w:shd w:val="clear" w:color="auto" w:fill="948A54"/>
            <w:vAlign w:val="center"/>
          </w:tcPr>
          <w:p w14:paraId="208C9E45" w14:textId="77777777" w:rsidR="00383254" w:rsidRPr="0078562C" w:rsidRDefault="004D4318" w:rsidP="00A4335E">
            <w:pPr>
              <w:jc w:val="center"/>
            </w:pPr>
            <w:r w:rsidRPr="0078562C">
              <w:rPr>
                <w:b/>
              </w:rPr>
              <w:t>L.p.</w:t>
            </w:r>
          </w:p>
        </w:tc>
        <w:tc>
          <w:tcPr>
            <w:tcW w:w="5983" w:type="dxa"/>
            <w:tcBorders>
              <w:top w:val="single" w:sz="4" w:space="0" w:color="000000"/>
              <w:left w:val="single" w:sz="4" w:space="0" w:color="000000"/>
              <w:bottom w:val="single" w:sz="4" w:space="0" w:color="000000"/>
            </w:tcBorders>
            <w:shd w:val="clear" w:color="auto" w:fill="948A54"/>
            <w:vAlign w:val="center"/>
          </w:tcPr>
          <w:p w14:paraId="4DA078DC" w14:textId="77777777" w:rsidR="00383254" w:rsidRPr="0078562C" w:rsidRDefault="004D4318" w:rsidP="00A4335E">
            <w:pPr>
              <w:jc w:val="center"/>
            </w:pPr>
            <w:r w:rsidRPr="0078562C">
              <w:rPr>
                <w:b/>
              </w:rPr>
              <w:t>Wymagany dokument</w:t>
            </w:r>
          </w:p>
        </w:tc>
        <w:tc>
          <w:tcPr>
            <w:tcW w:w="2645" w:type="dxa"/>
            <w:tcBorders>
              <w:top w:val="single" w:sz="4" w:space="0" w:color="000000"/>
              <w:left w:val="single" w:sz="4" w:space="0" w:color="000000"/>
              <w:bottom w:val="single" w:sz="4" w:space="0" w:color="000000"/>
              <w:right w:val="single" w:sz="4" w:space="0" w:color="000000"/>
            </w:tcBorders>
            <w:shd w:val="clear" w:color="auto" w:fill="948A54"/>
          </w:tcPr>
          <w:p w14:paraId="204967D1" w14:textId="77777777" w:rsidR="00383254" w:rsidRPr="0078562C" w:rsidRDefault="00383254" w:rsidP="00A4335E">
            <w:pPr>
              <w:snapToGrid w:val="0"/>
              <w:jc w:val="center"/>
              <w:rPr>
                <w:b/>
              </w:rPr>
            </w:pPr>
          </w:p>
          <w:p w14:paraId="3B2072E0" w14:textId="77777777" w:rsidR="00383254" w:rsidRPr="0078562C" w:rsidRDefault="004D4318" w:rsidP="00A4335E">
            <w:pPr>
              <w:jc w:val="center"/>
            </w:pPr>
            <w:r w:rsidRPr="0078562C">
              <w:rPr>
                <w:b/>
              </w:rPr>
              <w:t>Wykonawcy wspólnie ubiegający się o udzielenie zamówienia</w:t>
            </w:r>
          </w:p>
        </w:tc>
      </w:tr>
      <w:tr w:rsidR="00383254" w:rsidRPr="0078562C" w14:paraId="4F204846" w14:textId="77777777">
        <w:tc>
          <w:tcPr>
            <w:tcW w:w="607" w:type="dxa"/>
            <w:tcBorders>
              <w:top w:val="single" w:sz="4" w:space="0" w:color="000000"/>
              <w:left w:val="single" w:sz="4" w:space="0" w:color="000000"/>
              <w:bottom w:val="single" w:sz="4" w:space="0" w:color="000000"/>
            </w:tcBorders>
            <w:shd w:val="clear" w:color="auto" w:fill="auto"/>
          </w:tcPr>
          <w:p w14:paraId="4C357F23" w14:textId="77777777" w:rsidR="00383254" w:rsidRPr="0078562C" w:rsidRDefault="004D4318" w:rsidP="00A4335E">
            <w:r w:rsidRPr="0078562C">
              <w:t>1</w:t>
            </w:r>
          </w:p>
        </w:tc>
        <w:tc>
          <w:tcPr>
            <w:tcW w:w="5983" w:type="dxa"/>
            <w:tcBorders>
              <w:top w:val="single" w:sz="4" w:space="0" w:color="000000"/>
              <w:left w:val="single" w:sz="4" w:space="0" w:color="000000"/>
              <w:bottom w:val="single" w:sz="4" w:space="0" w:color="000000"/>
            </w:tcBorders>
            <w:shd w:val="clear" w:color="auto" w:fill="auto"/>
          </w:tcPr>
          <w:p w14:paraId="3B5B3C4E" w14:textId="77777777" w:rsidR="00383254" w:rsidRPr="0078562C" w:rsidRDefault="004D4318" w:rsidP="00A4335E">
            <w:pPr>
              <w:jc w:val="both"/>
            </w:pPr>
            <w:r w:rsidRPr="0078562C">
              <w:t xml:space="preserve">Oświadczenie o którym mowa w art. 125 ust. 1 ustawy PZP </w:t>
            </w:r>
            <w:r w:rsidRPr="009E42E8">
              <w:t>o niepodleganiu wykluczeniu, spełnianiu warunków udziału w postępowaniu lub kryteriów selekcji, w zakresie wskazanym przez Zamawiającego.</w:t>
            </w:r>
            <w:r w:rsidRPr="0078562C">
              <w:t xml:space="preserve"> </w:t>
            </w:r>
            <w:r w:rsidRPr="00EC08D9">
              <w:rPr>
                <w:b/>
              </w:rPr>
              <w:t>(zgodnie z załącznikiem nr 3 do SWZ )</w:t>
            </w:r>
            <w:r w:rsidRPr="0078562C">
              <w:t>.</w:t>
            </w:r>
          </w:p>
        </w:tc>
        <w:tc>
          <w:tcPr>
            <w:tcW w:w="2645" w:type="dxa"/>
            <w:vMerge w:val="restart"/>
            <w:tcBorders>
              <w:top w:val="single" w:sz="4" w:space="0" w:color="000000"/>
              <w:left w:val="single" w:sz="4" w:space="0" w:color="000000"/>
              <w:right w:val="single" w:sz="4" w:space="0" w:color="000000"/>
            </w:tcBorders>
            <w:shd w:val="clear" w:color="auto" w:fill="auto"/>
            <w:vAlign w:val="center"/>
          </w:tcPr>
          <w:p w14:paraId="362546F7" w14:textId="77777777" w:rsidR="00383254" w:rsidRPr="0078562C" w:rsidRDefault="004D4318" w:rsidP="00A4335E">
            <w:pPr>
              <w:jc w:val="center"/>
            </w:pPr>
            <w:r w:rsidRPr="0078562C">
              <w:t>W przypadku wspólnego ubiegania się o udzielenie niniejszego zamówienia przez dwóch lub więcej Wykonawców, oświadczenia i dokument musi być złożony dla każdego z nich oddzielnie.</w:t>
            </w:r>
          </w:p>
        </w:tc>
      </w:tr>
      <w:tr w:rsidR="00AF01AD" w:rsidRPr="0078562C" w14:paraId="1C6B2639" w14:textId="77777777">
        <w:tc>
          <w:tcPr>
            <w:tcW w:w="607" w:type="dxa"/>
            <w:tcBorders>
              <w:top w:val="single" w:sz="4" w:space="0" w:color="000000"/>
              <w:left w:val="single" w:sz="4" w:space="0" w:color="000000"/>
              <w:bottom w:val="single" w:sz="4" w:space="0" w:color="000000"/>
            </w:tcBorders>
            <w:shd w:val="clear" w:color="auto" w:fill="auto"/>
          </w:tcPr>
          <w:p w14:paraId="3E1BD951" w14:textId="55A60E6E" w:rsidR="00AF01AD" w:rsidRPr="0078562C" w:rsidRDefault="00AF01AD" w:rsidP="00A4335E">
            <w:r>
              <w:t>2</w:t>
            </w:r>
          </w:p>
        </w:tc>
        <w:tc>
          <w:tcPr>
            <w:tcW w:w="5983" w:type="dxa"/>
            <w:tcBorders>
              <w:top w:val="single" w:sz="4" w:space="0" w:color="000000"/>
              <w:left w:val="single" w:sz="4" w:space="0" w:color="000000"/>
              <w:bottom w:val="single" w:sz="4" w:space="0" w:color="000000"/>
            </w:tcBorders>
            <w:shd w:val="clear" w:color="auto" w:fill="auto"/>
          </w:tcPr>
          <w:p w14:paraId="4D6CD509" w14:textId="7E96DA88" w:rsidR="00AF01AD" w:rsidRPr="0078562C" w:rsidRDefault="00AF01AD" w:rsidP="00A4335E">
            <w:pPr>
              <w:jc w:val="both"/>
            </w:pPr>
            <w:r w:rsidRPr="0078562C">
              <w:t xml:space="preserve">Oświadczenie o </w:t>
            </w:r>
            <w:r w:rsidR="00560326">
              <w:t xml:space="preserve">niepodleganiu wykluczeniu z postępowania, o którym mowa w </w:t>
            </w:r>
            <w:r w:rsidRPr="0078562C">
              <w:t xml:space="preserve">art. </w:t>
            </w:r>
            <w:r>
              <w:t>7</w:t>
            </w:r>
            <w:r w:rsidRPr="0078562C">
              <w:t xml:space="preserve"> ust. 1 ustawy </w:t>
            </w:r>
            <w:r>
              <w:t>z dnia 13.04.2022 r.</w:t>
            </w:r>
            <w:r w:rsidR="00560326">
              <w:t xml:space="preserve"> o szczególnych rozwiązaniach w zakresie przeciwdziałania wspieraniu agresji na Ukrainę oraz służących ochronie bezpieczeństwa narodowego</w:t>
            </w:r>
            <w:r w:rsidR="00C02B09">
              <w:t>.</w:t>
            </w:r>
            <w:r w:rsidRPr="009E42E8">
              <w:t xml:space="preserve"> </w:t>
            </w:r>
            <w:r w:rsidRPr="00EC08D9">
              <w:rPr>
                <w:b/>
              </w:rPr>
              <w:t xml:space="preserve">(zgodnie z załącznikiem nr </w:t>
            </w:r>
            <w:r w:rsidR="00C02B09">
              <w:rPr>
                <w:b/>
              </w:rPr>
              <w:t>4</w:t>
            </w:r>
            <w:r w:rsidRPr="00EC08D9">
              <w:rPr>
                <w:b/>
              </w:rPr>
              <w:t xml:space="preserve"> do SWZ )</w:t>
            </w:r>
            <w:r w:rsidRPr="0078562C">
              <w:t>.</w:t>
            </w:r>
          </w:p>
        </w:tc>
        <w:tc>
          <w:tcPr>
            <w:tcW w:w="2645" w:type="dxa"/>
            <w:vMerge/>
            <w:tcBorders>
              <w:top w:val="single" w:sz="4" w:space="0" w:color="000000"/>
              <w:left w:val="single" w:sz="4" w:space="0" w:color="000000"/>
              <w:right w:val="single" w:sz="4" w:space="0" w:color="000000"/>
            </w:tcBorders>
            <w:shd w:val="clear" w:color="auto" w:fill="auto"/>
            <w:vAlign w:val="center"/>
          </w:tcPr>
          <w:p w14:paraId="6335A797" w14:textId="77777777" w:rsidR="00AF01AD" w:rsidRPr="0078562C" w:rsidRDefault="00AF01AD" w:rsidP="00A4335E">
            <w:pPr>
              <w:jc w:val="center"/>
            </w:pPr>
          </w:p>
        </w:tc>
      </w:tr>
      <w:tr w:rsidR="00383254" w:rsidRPr="0078562C" w14:paraId="7FB4BAA7" w14:textId="77777777">
        <w:tc>
          <w:tcPr>
            <w:tcW w:w="607" w:type="dxa"/>
            <w:tcBorders>
              <w:top w:val="single" w:sz="4" w:space="0" w:color="000000"/>
              <w:left w:val="single" w:sz="4" w:space="0" w:color="000000"/>
              <w:bottom w:val="single" w:sz="4" w:space="0" w:color="000000"/>
            </w:tcBorders>
            <w:shd w:val="clear" w:color="auto" w:fill="auto"/>
          </w:tcPr>
          <w:p w14:paraId="24817767" w14:textId="1A843980" w:rsidR="00383254" w:rsidRPr="0078562C" w:rsidRDefault="00AF01AD" w:rsidP="00A4335E">
            <w:r>
              <w:t>3</w:t>
            </w:r>
          </w:p>
        </w:tc>
        <w:tc>
          <w:tcPr>
            <w:tcW w:w="5983" w:type="dxa"/>
            <w:tcBorders>
              <w:top w:val="single" w:sz="4" w:space="0" w:color="000000"/>
              <w:left w:val="single" w:sz="4" w:space="0" w:color="000000"/>
              <w:bottom w:val="single" w:sz="4" w:space="0" w:color="000000"/>
            </w:tcBorders>
            <w:shd w:val="clear" w:color="auto" w:fill="auto"/>
          </w:tcPr>
          <w:p w14:paraId="15CE7952" w14:textId="7FF1722A" w:rsidR="00383254" w:rsidRPr="0078562C" w:rsidRDefault="009F5AD7" w:rsidP="00A4335E">
            <w:pPr>
              <w:jc w:val="both"/>
            </w:pPr>
            <w:r>
              <w:t>A</w:t>
            </w:r>
            <w:r w:rsidR="004D4318" w:rsidRPr="0078562C">
              <w:t xml:space="preserve">ktualny odpis z właściwego rejestru lub z centralnej ewidencji i informacji o działalności gospodarczej, jeżeli odrębne przepisy wymagają wpisu do rejestru lub ewidencji, wystawiony nie wcześniej niż 6 miesięcy przed </w:t>
            </w:r>
            <w:r w:rsidR="00B05AFA" w:rsidRPr="0078562C">
              <w:t>jego złożeniem</w:t>
            </w:r>
            <w:r w:rsidR="004D4318" w:rsidRPr="0078562C">
              <w:t>.</w:t>
            </w:r>
          </w:p>
        </w:tc>
        <w:tc>
          <w:tcPr>
            <w:tcW w:w="2645" w:type="dxa"/>
            <w:vMerge/>
            <w:tcBorders>
              <w:left w:val="single" w:sz="4" w:space="0" w:color="000000"/>
              <w:bottom w:val="single" w:sz="4" w:space="0" w:color="000000"/>
              <w:right w:val="single" w:sz="4" w:space="0" w:color="000000"/>
            </w:tcBorders>
            <w:shd w:val="clear" w:color="auto" w:fill="auto"/>
            <w:vAlign w:val="center"/>
          </w:tcPr>
          <w:p w14:paraId="2D10FC88" w14:textId="77777777" w:rsidR="00383254" w:rsidRPr="0078562C" w:rsidRDefault="00383254">
            <w:pPr>
              <w:jc w:val="center"/>
            </w:pPr>
          </w:p>
        </w:tc>
      </w:tr>
      <w:tr w:rsidR="00383254" w:rsidRPr="0078562C" w14:paraId="1174CFED" w14:textId="77777777">
        <w:tc>
          <w:tcPr>
            <w:tcW w:w="607" w:type="dxa"/>
            <w:tcBorders>
              <w:top w:val="single" w:sz="4" w:space="0" w:color="000000"/>
              <w:left w:val="single" w:sz="4" w:space="0" w:color="000000"/>
              <w:bottom w:val="single" w:sz="4" w:space="0" w:color="000000"/>
            </w:tcBorders>
            <w:shd w:val="clear" w:color="auto" w:fill="auto"/>
          </w:tcPr>
          <w:p w14:paraId="5369A349" w14:textId="28046724" w:rsidR="00383254" w:rsidRPr="0078562C" w:rsidRDefault="00AF01AD" w:rsidP="00A4335E">
            <w:r>
              <w:t>4</w:t>
            </w:r>
          </w:p>
        </w:tc>
        <w:tc>
          <w:tcPr>
            <w:tcW w:w="5983" w:type="dxa"/>
            <w:tcBorders>
              <w:top w:val="single" w:sz="4" w:space="0" w:color="000000"/>
              <w:left w:val="single" w:sz="4" w:space="0" w:color="000000"/>
              <w:bottom w:val="single" w:sz="4" w:space="0" w:color="000000"/>
            </w:tcBorders>
            <w:shd w:val="clear" w:color="auto" w:fill="auto"/>
          </w:tcPr>
          <w:p w14:paraId="16AA02DC" w14:textId="580CE2F9" w:rsidR="00383254" w:rsidRPr="0078562C" w:rsidRDefault="00E15BF8" w:rsidP="00A4335E">
            <w:pPr>
              <w:jc w:val="both"/>
            </w:pPr>
            <w:r>
              <w:t>L</w:t>
            </w:r>
            <w:r w:rsidR="004D4318" w:rsidRPr="0078562C">
              <w:t>ista podmiotów należących do tej samej grupy kapitałowej w rozumieniu ustawy z dnia 16 lutego 2007 r. o ochronie konkurencji i konsumentów (tekst jedn. Dz.U. z 202</w:t>
            </w:r>
            <w:r w:rsidR="005E69DB">
              <w:t>1</w:t>
            </w:r>
            <w:r w:rsidR="004D4318" w:rsidRPr="005E69DB">
              <w:t xml:space="preserve"> r., poz. </w:t>
            </w:r>
            <w:r w:rsidR="005E69DB">
              <w:t>275</w:t>
            </w:r>
            <w:r w:rsidR="004D4318" w:rsidRPr="005E69DB">
              <w:t>, ze zm.) albo informacja o tym, że Wykonawca należy lub nie należy do grupy kapitałowej (</w:t>
            </w:r>
            <w:r w:rsidR="004D4318" w:rsidRPr="005E69DB">
              <w:rPr>
                <w:b/>
              </w:rPr>
              <w:t xml:space="preserve">zgodnie z załącznikiem nr </w:t>
            </w:r>
            <w:r w:rsidR="000148BA">
              <w:rPr>
                <w:b/>
              </w:rPr>
              <w:t>6</w:t>
            </w:r>
            <w:r w:rsidR="004D4318" w:rsidRPr="005E69DB">
              <w:rPr>
                <w:b/>
              </w:rPr>
              <w:t xml:space="preserve"> do </w:t>
            </w:r>
            <w:r w:rsidR="004D4318" w:rsidRPr="0078562C">
              <w:rPr>
                <w:b/>
                <w:lang w:eastAsia="zh-CN"/>
              </w:rPr>
              <w:t>SWZ</w:t>
            </w:r>
            <w:r w:rsidR="004D4318" w:rsidRPr="0078562C">
              <w:t>).</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7583" w14:textId="310D528E" w:rsidR="00383254" w:rsidRPr="0078562C" w:rsidRDefault="004D4318" w:rsidP="00A4335E">
            <w:pPr>
              <w:jc w:val="center"/>
            </w:pPr>
            <w:r w:rsidRPr="0078562C">
              <w:t>List</w:t>
            </w:r>
            <w:r w:rsidR="006812E8">
              <w:t>ę</w:t>
            </w:r>
            <w:r w:rsidRPr="0078562C">
              <w:t xml:space="preserve"> lub informacj</w:t>
            </w:r>
            <w:r w:rsidR="006812E8">
              <w:t>ę</w:t>
            </w:r>
            <w:r w:rsidRPr="0078562C">
              <w:t xml:space="preserve"> składa każdy z </w:t>
            </w:r>
            <w:r w:rsidR="006812E8">
              <w:t>W</w:t>
            </w:r>
            <w:r w:rsidRPr="0078562C">
              <w:t>ykonawców występujących wspólnie.</w:t>
            </w:r>
          </w:p>
        </w:tc>
      </w:tr>
    </w:tbl>
    <w:p w14:paraId="49596674" w14:textId="77777777" w:rsidR="00383254" w:rsidRPr="003E01BC" w:rsidRDefault="00383254">
      <w:pPr>
        <w:rPr>
          <w:bCs/>
        </w:rPr>
      </w:pPr>
    </w:p>
    <w:p w14:paraId="05BC4231" w14:textId="6FDFED7D" w:rsidR="00383254" w:rsidRPr="0078562C" w:rsidRDefault="004D4318" w:rsidP="0053082A">
      <w:pPr>
        <w:pStyle w:val="Akapitzlist"/>
        <w:numPr>
          <w:ilvl w:val="0"/>
          <w:numId w:val="9"/>
        </w:numPr>
        <w:spacing w:after="0"/>
        <w:ind w:left="567" w:hanging="357"/>
        <w:rPr>
          <w:lang w:eastAsia="zh-CN"/>
        </w:rPr>
      </w:pPr>
      <w:r w:rsidRPr="0078562C">
        <w:rPr>
          <w:lang w:eastAsia="zh-CN"/>
        </w:rPr>
        <w:t>Inne dokumenty wymagane przez Zamawiającego:</w:t>
      </w:r>
    </w:p>
    <w:p w14:paraId="2244014F" w14:textId="5864416D" w:rsidR="00383254" w:rsidRDefault="00383254">
      <w:pPr>
        <w:rPr>
          <w:bCs/>
        </w:rPr>
      </w:pPr>
    </w:p>
    <w:tbl>
      <w:tblPr>
        <w:tblW w:w="9235" w:type="dxa"/>
        <w:tblInd w:w="377" w:type="dxa"/>
        <w:tblLook w:val="0000" w:firstRow="0" w:lastRow="0" w:firstColumn="0" w:lastColumn="0" w:noHBand="0" w:noVBand="0"/>
      </w:tblPr>
      <w:tblGrid>
        <w:gridCol w:w="630"/>
        <w:gridCol w:w="8605"/>
      </w:tblGrid>
      <w:tr w:rsidR="00637D92" w:rsidRPr="0078562C" w14:paraId="72B64734" w14:textId="77777777" w:rsidTr="003E01BC">
        <w:tc>
          <w:tcPr>
            <w:tcW w:w="630" w:type="dxa"/>
            <w:tcBorders>
              <w:top w:val="single" w:sz="4" w:space="0" w:color="000000"/>
              <w:left w:val="single" w:sz="4" w:space="0" w:color="000000"/>
              <w:bottom w:val="single" w:sz="4" w:space="0" w:color="000000"/>
            </w:tcBorders>
            <w:shd w:val="clear" w:color="auto" w:fill="948A54"/>
            <w:vAlign w:val="center"/>
          </w:tcPr>
          <w:p w14:paraId="21271451" w14:textId="77777777" w:rsidR="00637D92" w:rsidRPr="0078562C" w:rsidRDefault="00637D92" w:rsidP="00AC6C01">
            <w:pPr>
              <w:jc w:val="center"/>
            </w:pPr>
            <w:r w:rsidRPr="0078562C">
              <w:rPr>
                <w:b/>
              </w:rPr>
              <w:t>L.p.</w:t>
            </w:r>
          </w:p>
        </w:tc>
        <w:tc>
          <w:tcPr>
            <w:tcW w:w="8605" w:type="dxa"/>
            <w:tcBorders>
              <w:top w:val="single" w:sz="4" w:space="0" w:color="000000"/>
              <w:left w:val="single" w:sz="4" w:space="0" w:color="000000"/>
              <w:bottom w:val="single" w:sz="4" w:space="0" w:color="000000"/>
              <w:right w:val="single" w:sz="4" w:space="0" w:color="000000"/>
            </w:tcBorders>
            <w:shd w:val="clear" w:color="auto" w:fill="948A54"/>
            <w:vAlign w:val="center"/>
          </w:tcPr>
          <w:p w14:paraId="73432A2F" w14:textId="77777777" w:rsidR="00637D92" w:rsidRPr="0078562C" w:rsidRDefault="00637D92" w:rsidP="00AC6C01">
            <w:pPr>
              <w:jc w:val="center"/>
            </w:pPr>
            <w:r w:rsidRPr="0078562C">
              <w:rPr>
                <w:b/>
              </w:rPr>
              <w:t>Wymagany dokument</w:t>
            </w:r>
          </w:p>
        </w:tc>
      </w:tr>
      <w:tr w:rsidR="00637D92" w:rsidRPr="0078562C" w14:paraId="709BDC11" w14:textId="77777777" w:rsidTr="003E01BC">
        <w:tc>
          <w:tcPr>
            <w:tcW w:w="630" w:type="dxa"/>
            <w:tcBorders>
              <w:top w:val="single" w:sz="4" w:space="0" w:color="000000"/>
              <w:left w:val="single" w:sz="4" w:space="0" w:color="000000"/>
              <w:bottom w:val="single" w:sz="4" w:space="0" w:color="000000"/>
            </w:tcBorders>
            <w:shd w:val="clear" w:color="auto" w:fill="auto"/>
          </w:tcPr>
          <w:p w14:paraId="55D69917" w14:textId="77777777" w:rsidR="00637D92" w:rsidRPr="0078562C" w:rsidRDefault="00637D92" w:rsidP="00AC6C01">
            <w:r w:rsidRPr="0078562C">
              <w:t>1</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24BBE34B" w14:textId="77777777" w:rsidR="00637D92" w:rsidRPr="0078562C" w:rsidRDefault="00637D92" w:rsidP="00AC6C01">
            <w:pPr>
              <w:jc w:val="both"/>
            </w:pPr>
            <w:r w:rsidRPr="0078562C">
              <w:rPr>
                <w:b/>
              </w:rPr>
              <w:t>Wypełniony formularz OFERTA, stanowiący załącznik nr 1</w:t>
            </w:r>
            <w:r w:rsidRPr="0078562C">
              <w:t xml:space="preserve"> </w:t>
            </w:r>
            <w:r w:rsidRPr="0078562C">
              <w:rPr>
                <w:b/>
              </w:rPr>
              <w:t>do niniejszej SWZ</w:t>
            </w:r>
            <w:r w:rsidRPr="0078562C">
              <w:t>.</w:t>
            </w:r>
          </w:p>
          <w:p w14:paraId="570B8937" w14:textId="77777777" w:rsidR="00637D92" w:rsidRPr="0078562C" w:rsidRDefault="00637D92" w:rsidP="00AC6C01">
            <w:pPr>
              <w:jc w:val="both"/>
            </w:pPr>
            <w:r w:rsidRPr="0078562C">
              <w:t xml:space="preserve">Upoważnienie osób podpisujących ofertę musi bezpośrednio wynikać z dokumentów dołączonych do oferty. Oznacza to, że jeżeli upoważnienie takie nie wynika wprost z dokumentu stwierdzającego status prawny </w:t>
            </w:r>
            <w:r>
              <w:t>W</w:t>
            </w:r>
            <w:r w:rsidRPr="0078562C">
              <w:t>ykonawcy, to do oferty należy dołączyć stosowne pełnomocnictwo w formie oryginału lub kserokopii potwierdzonej notarialnie.</w:t>
            </w:r>
          </w:p>
        </w:tc>
      </w:tr>
      <w:tr w:rsidR="00637D92" w:rsidRPr="0078562C" w14:paraId="05D779AE" w14:textId="77777777" w:rsidTr="003E01BC">
        <w:tc>
          <w:tcPr>
            <w:tcW w:w="630" w:type="dxa"/>
            <w:tcBorders>
              <w:top w:val="single" w:sz="4" w:space="0" w:color="000000"/>
              <w:left w:val="single" w:sz="4" w:space="0" w:color="000000"/>
              <w:bottom w:val="single" w:sz="4" w:space="0" w:color="000000"/>
            </w:tcBorders>
            <w:shd w:val="clear" w:color="auto" w:fill="auto"/>
          </w:tcPr>
          <w:p w14:paraId="26567742" w14:textId="77777777" w:rsidR="00637D92" w:rsidRPr="0078562C" w:rsidRDefault="00637D92" w:rsidP="00AC6C01">
            <w:r w:rsidRPr="0078562C">
              <w:t>2</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5E29D4D9" w14:textId="77777777" w:rsidR="00637D92" w:rsidRPr="0078562C" w:rsidRDefault="00637D92" w:rsidP="00AC6C01">
            <w:pPr>
              <w:jc w:val="both"/>
            </w:pPr>
            <w:r w:rsidRPr="0078562C">
              <w:rPr>
                <w:lang w:eastAsia="ar-SA"/>
              </w:rPr>
              <w:t xml:space="preserve">W przypadku </w:t>
            </w:r>
            <w:r>
              <w:rPr>
                <w:lang w:eastAsia="ar-SA"/>
              </w:rPr>
              <w:t>W</w:t>
            </w:r>
            <w:r w:rsidRPr="0078562C">
              <w:rPr>
                <w:lang w:eastAsia="ar-SA"/>
              </w:rPr>
              <w:t xml:space="preserve">ykonawców wspólnie ubiegających się o zamówienie, pełnomocnictwo do reprezentowania wszystkich Wykonawców wspólnie ubiegających się o udzielenie zamówienia, ewentualnie umowa o współdziałaniu, z której będzie wynikać przedmiotowe pełnomocnictwo. Pełnomocnik może być ustanowiony do reprezentowania </w:t>
            </w:r>
            <w:r>
              <w:rPr>
                <w:lang w:eastAsia="ar-SA"/>
              </w:rPr>
              <w:t>W</w:t>
            </w:r>
            <w:r w:rsidRPr="0078562C">
              <w:rPr>
                <w:lang w:eastAsia="ar-SA"/>
              </w:rPr>
              <w:t>ykonawców w postępowaniu albo do reprezentowania w postępowaniu i zawarcia umowy. Pełnomocnictwo lub pełnomocnictwa winny być złożone w oryginale lub notarialnie poświadczonej kopii.</w:t>
            </w:r>
          </w:p>
        </w:tc>
      </w:tr>
      <w:tr w:rsidR="00637D92" w:rsidRPr="0078562C" w14:paraId="10C0B736" w14:textId="77777777" w:rsidTr="003E01BC">
        <w:tc>
          <w:tcPr>
            <w:tcW w:w="630" w:type="dxa"/>
            <w:tcBorders>
              <w:top w:val="single" w:sz="4" w:space="0" w:color="000000"/>
              <w:left w:val="single" w:sz="4" w:space="0" w:color="000000"/>
              <w:bottom w:val="single" w:sz="4" w:space="0" w:color="000000"/>
            </w:tcBorders>
            <w:shd w:val="clear" w:color="auto" w:fill="auto"/>
          </w:tcPr>
          <w:p w14:paraId="3663AA74" w14:textId="77777777" w:rsidR="00637D92" w:rsidRPr="0078562C" w:rsidRDefault="00637D92" w:rsidP="00AC6C01">
            <w:r w:rsidRPr="0078562C">
              <w:t>3</w:t>
            </w:r>
          </w:p>
        </w:tc>
        <w:tc>
          <w:tcPr>
            <w:tcW w:w="8605" w:type="dxa"/>
            <w:tcBorders>
              <w:top w:val="single" w:sz="4" w:space="0" w:color="000000"/>
              <w:left w:val="single" w:sz="4" w:space="0" w:color="000000"/>
              <w:bottom w:val="single" w:sz="4" w:space="0" w:color="000000"/>
              <w:right w:val="single" w:sz="4" w:space="0" w:color="000000"/>
            </w:tcBorders>
            <w:shd w:val="clear" w:color="auto" w:fill="auto"/>
          </w:tcPr>
          <w:p w14:paraId="288EFE5B" w14:textId="5584B550" w:rsidR="00637D92" w:rsidRPr="0078562C" w:rsidRDefault="00637D92" w:rsidP="00AC6C01">
            <w:pPr>
              <w:jc w:val="both"/>
            </w:pPr>
            <w:r w:rsidRPr="0078562C">
              <w:rPr>
                <w:b/>
                <w:lang w:eastAsia="ar-SA"/>
              </w:rPr>
              <w:t>Oryginał pisemnego zobowiązania</w:t>
            </w:r>
            <w:r w:rsidRPr="009E42E8">
              <w:rPr>
                <w:lang w:eastAsia="ar-SA"/>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8562C">
              <w:rPr>
                <w:lang w:eastAsia="ar-SA"/>
              </w:rPr>
              <w:t xml:space="preserve">, </w:t>
            </w:r>
            <w:r w:rsidRPr="00EC08D9">
              <w:rPr>
                <w:b/>
                <w:lang w:eastAsia="ar-SA"/>
              </w:rPr>
              <w:t xml:space="preserve">zgodnie z treścią załącznika nr </w:t>
            </w:r>
            <w:r w:rsidR="000148BA">
              <w:rPr>
                <w:b/>
                <w:lang w:eastAsia="ar-SA"/>
              </w:rPr>
              <w:t>7</w:t>
            </w:r>
            <w:r w:rsidRPr="00EC08D9">
              <w:rPr>
                <w:b/>
                <w:lang w:eastAsia="ar-SA"/>
              </w:rPr>
              <w:t xml:space="preserve"> do SWZ</w:t>
            </w:r>
            <w:r w:rsidRPr="0078562C">
              <w:rPr>
                <w:lang w:eastAsia="ar-SA"/>
              </w:rPr>
              <w:t>, w przypadku gdy Wykonawca wykazuj</w:t>
            </w:r>
            <w:r w:rsidRPr="0078562C">
              <w:rPr>
                <w:lang w:eastAsia="ar-SA" w:bidi="en-US"/>
              </w:rPr>
              <w:t>e</w:t>
            </w:r>
            <w:r w:rsidRPr="0078562C">
              <w:rPr>
                <w:lang w:eastAsia="ar-SA"/>
              </w:rPr>
              <w:t xml:space="preserve"> spełnianie warunków, o których mowa w art. </w:t>
            </w:r>
            <w:r w:rsidRPr="0078562C">
              <w:rPr>
                <w:lang w:eastAsia="ar-SA" w:bidi="en-US"/>
              </w:rPr>
              <w:t>118 ust. 3</w:t>
            </w:r>
            <w:r w:rsidRPr="0078562C">
              <w:rPr>
                <w:lang w:eastAsia="ar-SA"/>
              </w:rPr>
              <w:t xml:space="preserve"> Ustawy PZP</w:t>
            </w:r>
            <w:r w:rsidR="00F40D66">
              <w:rPr>
                <w:lang w:eastAsia="ar-SA"/>
              </w:rPr>
              <w:t>.</w:t>
            </w:r>
          </w:p>
        </w:tc>
      </w:tr>
    </w:tbl>
    <w:p w14:paraId="3018892B" w14:textId="77777777" w:rsidR="00637D92" w:rsidRPr="003E01BC" w:rsidRDefault="00637D92">
      <w:pPr>
        <w:rPr>
          <w:bCs/>
        </w:rPr>
      </w:pPr>
    </w:p>
    <w:p w14:paraId="68D95D92" w14:textId="0CE0C4B7" w:rsidR="00383254" w:rsidRPr="0078562C" w:rsidRDefault="004D4318" w:rsidP="0053082A">
      <w:pPr>
        <w:pStyle w:val="Akapitzlist"/>
        <w:numPr>
          <w:ilvl w:val="0"/>
          <w:numId w:val="9"/>
        </w:numPr>
        <w:spacing w:after="0"/>
        <w:ind w:left="567" w:hanging="357"/>
        <w:jc w:val="both"/>
      </w:pPr>
      <w:r w:rsidRPr="0078562C">
        <w:t>Z załączonych oświadczeń lub dokumentów musi wynikać jednoznacznie, że Wykonawca spełnia wszystkie warunki udziału w postępowaniu określone w pkt. 12</w:t>
      </w:r>
      <w:r w:rsidRPr="0078562C">
        <w:rPr>
          <w:lang w:eastAsia="zh-CN"/>
        </w:rPr>
        <w:t xml:space="preserve"> </w:t>
      </w:r>
      <w:r w:rsidRPr="0078562C">
        <w:t>SWZ i nie podlega odrzuceniu na podstawie przesłanek określonych w 13 SWZ.</w:t>
      </w:r>
    </w:p>
    <w:p w14:paraId="75E78E5D" w14:textId="77777777" w:rsidR="00383254" w:rsidRPr="0078562C" w:rsidRDefault="00383254" w:rsidP="00A4335E">
      <w:pPr>
        <w:ind w:left="567"/>
        <w:jc w:val="both"/>
      </w:pPr>
    </w:p>
    <w:p w14:paraId="4F4D8E4E" w14:textId="182FEB9E" w:rsidR="00383254" w:rsidRPr="0078562C" w:rsidRDefault="004D4318" w:rsidP="0053082A">
      <w:pPr>
        <w:pStyle w:val="Akapitzlist"/>
        <w:numPr>
          <w:ilvl w:val="0"/>
          <w:numId w:val="9"/>
        </w:numPr>
        <w:spacing w:after="0"/>
        <w:ind w:left="567" w:hanging="357"/>
        <w:jc w:val="both"/>
      </w:pPr>
      <w:r w:rsidRPr="0078562C">
        <w:t>Niewykazanie przez Wykonawcę spełniania warunków udziału w postępowaniu skutkować będzie wykluczeniem Wykonawcy z postępowania.</w:t>
      </w:r>
    </w:p>
    <w:p w14:paraId="6D591E60" w14:textId="77777777" w:rsidR="00383254" w:rsidRPr="0078562C" w:rsidRDefault="00383254" w:rsidP="00A4335E">
      <w:pPr>
        <w:ind w:left="567"/>
        <w:jc w:val="both"/>
      </w:pPr>
    </w:p>
    <w:p w14:paraId="0EEF3320" w14:textId="2319D7D3" w:rsidR="00383254" w:rsidRPr="0078562C" w:rsidRDefault="004D4318" w:rsidP="0053082A">
      <w:pPr>
        <w:pStyle w:val="Akapitzlist"/>
        <w:numPr>
          <w:ilvl w:val="0"/>
          <w:numId w:val="9"/>
        </w:numPr>
        <w:spacing w:after="0"/>
        <w:ind w:left="567" w:hanging="357"/>
        <w:jc w:val="both"/>
      </w:pPr>
      <w:r w:rsidRPr="0053082A">
        <w:rPr>
          <w:b/>
        </w:rPr>
        <w:t>Dokumenty podmiotów zagranicznych.</w:t>
      </w:r>
    </w:p>
    <w:p w14:paraId="6C033F5A" w14:textId="67B4BE86" w:rsidR="00383254" w:rsidRPr="0078562C" w:rsidRDefault="004D4318">
      <w:pPr>
        <w:numPr>
          <w:ilvl w:val="3"/>
          <w:numId w:val="6"/>
        </w:numPr>
        <w:ind w:left="1134"/>
        <w:jc w:val="both"/>
      </w:pPr>
      <w:r w:rsidRPr="0078562C">
        <w:t xml:space="preserve">Jeżeli </w:t>
      </w:r>
      <w:r w:rsidR="006812E8">
        <w:t>W</w:t>
      </w:r>
      <w:r w:rsidRPr="0078562C">
        <w:t xml:space="preserve">ykonawca ma siedzibę lub miejsce zamieszkania poza terytorium Rzeczypospolitej Polskiej, zamiast dokumentu, o którym mowa w pkt. 16.2. </w:t>
      </w:r>
      <w:proofErr w:type="spellStart"/>
      <w:r w:rsidRPr="0078562C">
        <w:t>p</w:t>
      </w:r>
      <w:r w:rsidR="00505327">
        <w:t>pkt</w:t>
      </w:r>
      <w:proofErr w:type="spellEnd"/>
      <w:r w:rsidRPr="0078562C">
        <w:t xml:space="preserve"> </w:t>
      </w:r>
      <w:r w:rsidR="00320D6B">
        <w:t>3</w:t>
      </w:r>
      <w:r w:rsidRPr="0078562C">
        <w:t>, składa dokument lub dokumenty wystawione w kraju, w którym ma siedzibę lub miejsce zamieszkania, potwierdzające odpowiednio, że</w:t>
      </w:r>
      <w:r w:rsidR="006A0059" w:rsidRPr="0078562C">
        <w:t xml:space="preserve"> </w:t>
      </w:r>
      <w:r w:rsidRPr="0078562C">
        <w:t xml:space="preserve">nie otwarto jego likwidacji ani nie ogłoszono upadłości, wystawiony nie wcześniej niż 6 miesięcy przed </w:t>
      </w:r>
      <w:r w:rsidR="00162EEB" w:rsidRPr="0078562C">
        <w:t>dniem złożenia</w:t>
      </w:r>
      <w:r w:rsidR="006A0059" w:rsidRPr="0078562C">
        <w:t>.</w:t>
      </w:r>
    </w:p>
    <w:p w14:paraId="53A2515C" w14:textId="7B468535" w:rsidR="00383254" w:rsidRPr="0078562C" w:rsidRDefault="004D4318">
      <w:pPr>
        <w:numPr>
          <w:ilvl w:val="3"/>
          <w:numId w:val="6"/>
        </w:numPr>
        <w:ind w:left="1134"/>
        <w:jc w:val="both"/>
      </w:pPr>
      <w:r w:rsidRPr="0078562C">
        <w:t xml:space="preserve">Jeżeli w kraju miejsca zamieszkania osoby lub w kraju, w którym </w:t>
      </w:r>
      <w:r w:rsidR="006812E8">
        <w:t>W</w:t>
      </w:r>
      <w:r w:rsidRPr="0078562C">
        <w:t>ykonawca ma siedzibę lub miejsce zamieszkania, nie wydaje się dokumentów, o których mowa w punkcie 1</w:t>
      </w:r>
      <w:r w:rsidR="00320D6B">
        <w:t>6</w:t>
      </w:r>
      <w:r w:rsidRPr="0078562C">
        <w:t>.6.</w:t>
      </w:r>
      <w:r w:rsidR="00505327">
        <w:t xml:space="preserve"> </w:t>
      </w:r>
      <w:proofErr w:type="spellStart"/>
      <w:r w:rsidR="00505327">
        <w:t>ppkt</w:t>
      </w:r>
      <w:proofErr w:type="spellEnd"/>
      <w:r w:rsidR="00505327">
        <w:t xml:space="preserve"> </w:t>
      </w:r>
      <w:r w:rsidRPr="0078562C">
        <w:t xml:space="preserve">1, zastępuje się je dokumentem zawierającym oświadczenie, w którym określa się także osoby uprawnione do reprezentacji </w:t>
      </w:r>
      <w:r w:rsidR="006812E8">
        <w:t>W</w:t>
      </w:r>
      <w:r w:rsidRPr="0078562C">
        <w:t xml:space="preserve">ykonawcy, złożone przed właściwym organem sądowym, administracyjnym albo organem samorządu zawodowego lub gospodarczego odpowiednio kraju miejsca zamieszkania osoby lub kraju, w którym </w:t>
      </w:r>
      <w:r w:rsidR="006812E8">
        <w:t>W</w:t>
      </w:r>
      <w:r w:rsidRPr="0078562C">
        <w:t>ykonawca ma siedzibę lub miejsce zamieszkania, lub przed notariuszem. Przepis podpunktu 16.6.1 w zakresie terminu wystawienia dokumentu lub dokumentów stosuje się odpowiednio.</w:t>
      </w:r>
    </w:p>
    <w:p w14:paraId="15182565" w14:textId="77777777" w:rsidR="00383254" w:rsidRPr="0078562C" w:rsidRDefault="00383254" w:rsidP="00A4335E">
      <w:pPr>
        <w:ind w:left="1134"/>
        <w:jc w:val="both"/>
      </w:pPr>
    </w:p>
    <w:p w14:paraId="5A5F478A" w14:textId="3CC0BBE2" w:rsidR="00383254" w:rsidRPr="0078562C" w:rsidRDefault="004D4318" w:rsidP="0053082A">
      <w:pPr>
        <w:pStyle w:val="Akapitzlist"/>
        <w:numPr>
          <w:ilvl w:val="0"/>
          <w:numId w:val="9"/>
        </w:numPr>
        <w:spacing w:after="0"/>
        <w:ind w:left="567" w:hanging="357"/>
        <w:jc w:val="both"/>
      </w:pPr>
      <w:r w:rsidRPr="0078562C">
        <w:t>Dokumenty sporządzone w języku obcym należy złożyć wraz z tłumaczeniem na język polski.</w:t>
      </w:r>
    </w:p>
    <w:p w14:paraId="14486DA6" w14:textId="77777777" w:rsidR="00383254" w:rsidRPr="0078562C" w:rsidRDefault="00383254" w:rsidP="00A4335E">
      <w:pPr>
        <w:ind w:left="567"/>
        <w:jc w:val="both"/>
      </w:pPr>
    </w:p>
    <w:p w14:paraId="39A33E17" w14:textId="789A6F57" w:rsidR="00383254" w:rsidRPr="0078562C" w:rsidRDefault="004D4318" w:rsidP="0053082A">
      <w:pPr>
        <w:pStyle w:val="Akapitzlist"/>
        <w:numPr>
          <w:ilvl w:val="0"/>
          <w:numId w:val="9"/>
        </w:numPr>
        <w:spacing w:after="0"/>
        <w:ind w:left="567" w:hanging="357"/>
        <w:jc w:val="both"/>
      </w:pPr>
      <w:r w:rsidRPr="0078562C">
        <w:t xml:space="preserve">Dokumenty należy złożyć pod rygorem nieważności, </w:t>
      </w:r>
      <w:bookmarkStart w:id="7" w:name="_Hlk61861029"/>
      <w:r w:rsidRPr="0078562C">
        <w:t>w formie elektronicznej lub w postaci elektronicznej opatrzonej podpisem zaufanym lub podpisem osobistym</w:t>
      </w:r>
      <w:bookmarkEnd w:id="7"/>
      <w:r w:rsidRPr="0078562C">
        <w:t>.</w:t>
      </w:r>
    </w:p>
    <w:p w14:paraId="20CE0982" w14:textId="3E4AC645" w:rsidR="00383254" w:rsidRPr="00AC57C1" w:rsidRDefault="00383254" w:rsidP="007C0F5C">
      <w:pPr>
        <w:ind w:left="720"/>
        <w:rPr>
          <w:bCs/>
        </w:rPr>
      </w:pPr>
    </w:p>
    <w:p w14:paraId="55A507C0" w14:textId="77777777" w:rsidR="00CF57D2" w:rsidRPr="00AC57C1" w:rsidRDefault="00CF57D2" w:rsidP="007C0F5C">
      <w:pPr>
        <w:ind w:left="720"/>
        <w:rPr>
          <w:bCs/>
        </w:rPr>
      </w:pPr>
    </w:p>
    <w:p w14:paraId="1B4F7428" w14:textId="318737FD" w:rsidR="00383254" w:rsidRPr="0078562C" w:rsidRDefault="004D4318" w:rsidP="00441F61">
      <w:pPr>
        <w:pBdr>
          <w:top w:val="single" w:sz="4" w:space="1" w:color="000000"/>
          <w:left w:val="single" w:sz="4" w:space="4" w:color="000000"/>
          <w:bottom w:val="single" w:sz="4" w:space="1" w:color="000000"/>
          <w:right w:val="single" w:sz="4" w:space="4" w:color="000000"/>
        </w:pBdr>
        <w:ind w:left="567" w:hanging="567"/>
        <w:jc w:val="both"/>
        <w:rPr>
          <w:b/>
          <w:sz w:val="28"/>
          <w:szCs w:val="28"/>
        </w:rPr>
      </w:pPr>
      <w:r w:rsidRPr="0078562C">
        <w:rPr>
          <w:b/>
          <w:sz w:val="28"/>
          <w:szCs w:val="28"/>
        </w:rPr>
        <w:lastRenderedPageBreak/>
        <w:t xml:space="preserve">17. Informacja o sposobie porozumiewania się </w:t>
      </w:r>
      <w:r w:rsidR="006812E8">
        <w:rPr>
          <w:b/>
          <w:sz w:val="28"/>
          <w:szCs w:val="28"/>
        </w:rPr>
        <w:t>Z</w:t>
      </w:r>
      <w:r w:rsidRPr="0078562C">
        <w:rPr>
          <w:b/>
          <w:sz w:val="28"/>
          <w:szCs w:val="28"/>
        </w:rPr>
        <w:t xml:space="preserve">amawiającego z </w:t>
      </w:r>
      <w:r w:rsidR="006812E8">
        <w:rPr>
          <w:b/>
          <w:sz w:val="28"/>
          <w:szCs w:val="28"/>
        </w:rPr>
        <w:t>W</w:t>
      </w:r>
      <w:r w:rsidRPr="0078562C">
        <w:rPr>
          <w:b/>
          <w:sz w:val="28"/>
          <w:szCs w:val="28"/>
        </w:rPr>
        <w:t>ykonawcami oraz przekazywania oświadczeń i dokumentów</w:t>
      </w:r>
    </w:p>
    <w:p w14:paraId="5227D149" w14:textId="77777777" w:rsidR="00383254" w:rsidRPr="0078562C" w:rsidRDefault="00383254" w:rsidP="007C0F5C">
      <w:pPr>
        <w:ind w:left="900"/>
        <w:rPr>
          <w:b/>
        </w:rPr>
      </w:pPr>
    </w:p>
    <w:p w14:paraId="02E33C0B" w14:textId="1AE0A41B" w:rsidR="006812E8" w:rsidRDefault="004D4318" w:rsidP="00790E81">
      <w:pPr>
        <w:pStyle w:val="Tekstpodstawowy31"/>
        <w:numPr>
          <w:ilvl w:val="3"/>
          <w:numId w:val="9"/>
        </w:numPr>
        <w:spacing w:after="0"/>
        <w:ind w:left="567"/>
        <w:rPr>
          <w:sz w:val="24"/>
        </w:rPr>
      </w:pPr>
      <w:r w:rsidRPr="0078562C">
        <w:rPr>
          <w:sz w:val="24"/>
        </w:rPr>
        <w:t>Komunikacja w postępowaniu o udzielenie zamówienia między Zamawiającym, a Wykonawcami odbywa się</w:t>
      </w:r>
      <w:r w:rsidR="006812E8">
        <w:rPr>
          <w:sz w:val="24"/>
        </w:rPr>
        <w:t>:</w:t>
      </w:r>
    </w:p>
    <w:p w14:paraId="3C043CDE" w14:textId="67BFD556" w:rsidR="00383254" w:rsidRPr="003077B6" w:rsidRDefault="006812E8" w:rsidP="003077B6">
      <w:pPr>
        <w:pStyle w:val="Tekstpodstawowy31"/>
        <w:spacing w:after="0"/>
        <w:ind w:left="567"/>
        <w:rPr>
          <w:color w:val="0070C0"/>
          <w:sz w:val="24"/>
        </w:rPr>
      </w:pPr>
      <w:r>
        <w:rPr>
          <w:sz w:val="24"/>
        </w:rPr>
        <w:t xml:space="preserve">- </w:t>
      </w:r>
      <w:r w:rsidR="004D4318" w:rsidRPr="0078562C">
        <w:rPr>
          <w:sz w:val="24"/>
        </w:rPr>
        <w:t>przy użyciu platformy:</w:t>
      </w:r>
      <w:r>
        <w:rPr>
          <w:sz w:val="24"/>
        </w:rPr>
        <w:t xml:space="preserve"> </w:t>
      </w:r>
      <w:bookmarkStart w:id="8" w:name="_Hlk125043489"/>
      <w:r w:rsidR="005F21BD">
        <w:rPr>
          <w:sz w:val="24"/>
        </w:rPr>
        <w:tab/>
      </w:r>
      <w:hyperlink r:id="rId12" w:history="1">
        <w:r w:rsidR="005F21BD" w:rsidRPr="0083182B">
          <w:rPr>
            <w:rStyle w:val="Hipercze"/>
            <w:sz w:val="24"/>
          </w:rPr>
          <w:t>https://platformazakupowa.pl/pn/lasy_niemodlin</w:t>
        </w:r>
      </w:hyperlink>
    </w:p>
    <w:bookmarkEnd w:id="8"/>
    <w:p w14:paraId="099FD416" w14:textId="1AA217D9" w:rsidR="00383254" w:rsidRPr="00EC08D9" w:rsidRDefault="006812E8">
      <w:pPr>
        <w:pStyle w:val="Tekstpodstawowy31"/>
        <w:spacing w:after="0"/>
        <w:ind w:left="567"/>
        <w:rPr>
          <w:sz w:val="24"/>
        </w:rPr>
      </w:pPr>
      <w:r>
        <w:rPr>
          <w:sz w:val="24"/>
        </w:rPr>
        <w:t xml:space="preserve">- </w:t>
      </w:r>
      <w:r w:rsidR="004D4318" w:rsidRPr="00EC08D9">
        <w:rPr>
          <w:sz w:val="24"/>
        </w:rPr>
        <w:t xml:space="preserve">oraz poczty elektronicznej </w:t>
      </w:r>
      <w:r w:rsidR="005F21BD">
        <w:rPr>
          <w:sz w:val="24"/>
        </w:rPr>
        <w:tab/>
      </w:r>
      <w:hyperlink r:id="rId13" w:history="1">
        <w:r w:rsidR="005F21BD" w:rsidRPr="0083182B">
          <w:rPr>
            <w:rStyle w:val="Hipercze"/>
            <w:sz w:val="24"/>
          </w:rPr>
          <w:t>grniemodlin@katowice.lasy.gov.pl</w:t>
        </w:r>
      </w:hyperlink>
      <w:r w:rsidR="004D4318" w:rsidRPr="006812E8">
        <w:rPr>
          <w:color w:val="0070C0"/>
          <w:sz w:val="24"/>
        </w:rPr>
        <w:t xml:space="preserve"> </w:t>
      </w:r>
    </w:p>
    <w:p w14:paraId="539815C0" w14:textId="4384C914" w:rsidR="00383254" w:rsidRPr="0078562C" w:rsidRDefault="004D4318">
      <w:pPr>
        <w:pStyle w:val="Tekstpodstawowy31"/>
        <w:spacing w:after="0"/>
        <w:ind w:left="567"/>
        <w:rPr>
          <w:b/>
          <w:sz w:val="24"/>
        </w:rPr>
      </w:pPr>
      <w:r w:rsidRPr="0078562C">
        <w:rPr>
          <w:b/>
          <w:sz w:val="24"/>
        </w:rPr>
        <w:t>z zastrzeżeniem, że złożenie oferty następuje wyłącznie przy użyciu</w:t>
      </w:r>
      <w:r w:rsidR="00F97061">
        <w:rPr>
          <w:b/>
          <w:sz w:val="24"/>
        </w:rPr>
        <w:t xml:space="preserve"> portalu internetowego</w:t>
      </w:r>
      <w:r w:rsidRPr="0078562C">
        <w:rPr>
          <w:b/>
          <w:sz w:val="24"/>
        </w:rPr>
        <w:t>:</w:t>
      </w:r>
    </w:p>
    <w:p w14:paraId="0C8744B7" w14:textId="38C9DDCE" w:rsidR="00383254" w:rsidRPr="0053082A" w:rsidRDefault="0049738F" w:rsidP="0053082A">
      <w:pPr>
        <w:pStyle w:val="Tekstpodstawowy31"/>
        <w:spacing w:after="0"/>
        <w:ind w:left="2124"/>
        <w:rPr>
          <w:b/>
          <w:bCs/>
          <w:color w:val="0070C0"/>
          <w:sz w:val="24"/>
        </w:rPr>
      </w:pPr>
      <w:bookmarkStart w:id="9" w:name="_Hlk103332746"/>
      <w:r>
        <w:rPr>
          <w:b/>
          <w:bCs/>
        </w:rPr>
        <w:t xml:space="preserve">   </w:t>
      </w:r>
      <w:hyperlink r:id="rId14" w:history="1">
        <w:r w:rsidRPr="0053082A">
          <w:rPr>
            <w:rStyle w:val="Hipercze"/>
            <w:b/>
            <w:bCs/>
            <w:sz w:val="24"/>
            <w:u w:val="none"/>
          </w:rPr>
          <w:t>https://platformazakupowa.pl/pn/lasy_niemodlin</w:t>
        </w:r>
      </w:hyperlink>
    </w:p>
    <w:bookmarkEnd w:id="9"/>
    <w:p w14:paraId="3C63CB6A" w14:textId="77777777" w:rsidR="00383254" w:rsidRPr="0078562C" w:rsidRDefault="00383254" w:rsidP="00A4335E">
      <w:pPr>
        <w:pStyle w:val="Tekstpodstawowy31"/>
        <w:spacing w:after="0"/>
        <w:ind w:left="3447"/>
        <w:rPr>
          <w:sz w:val="24"/>
        </w:rPr>
      </w:pPr>
    </w:p>
    <w:p w14:paraId="4521B1B4" w14:textId="4936632B" w:rsidR="00383254" w:rsidRPr="0078562C" w:rsidRDefault="00790E81" w:rsidP="00790E81">
      <w:pPr>
        <w:pStyle w:val="Tekstpodstawowy31"/>
        <w:spacing w:after="0"/>
        <w:ind w:left="567" w:hanging="283"/>
        <w:rPr>
          <w:sz w:val="24"/>
        </w:rPr>
      </w:pPr>
      <w:r>
        <w:rPr>
          <w:sz w:val="24"/>
        </w:rPr>
        <w:t xml:space="preserve">2. </w:t>
      </w:r>
      <w:r w:rsidR="004D4318" w:rsidRPr="0078562C">
        <w:rPr>
          <w:sz w:val="24"/>
        </w:rPr>
        <w:t xml:space="preserve">Składanie oferty wraz z niezbędnymi załącznikami odbywa się za pośrednictwem </w:t>
      </w:r>
      <w:r w:rsidR="004D4318" w:rsidRPr="0078562C">
        <w:rPr>
          <w:b/>
          <w:sz w:val="24"/>
        </w:rPr>
        <w:t>Formularza składania</w:t>
      </w:r>
      <w:r w:rsidR="004D4318" w:rsidRPr="0078562C">
        <w:rPr>
          <w:sz w:val="24"/>
        </w:rPr>
        <w:t xml:space="preserve"> </w:t>
      </w:r>
      <w:r w:rsidR="004D4318" w:rsidRPr="0078562C">
        <w:rPr>
          <w:b/>
          <w:sz w:val="24"/>
        </w:rPr>
        <w:t>oferty</w:t>
      </w:r>
      <w:r w:rsidR="004D4318" w:rsidRPr="0078562C">
        <w:rPr>
          <w:sz w:val="24"/>
        </w:rPr>
        <w:t xml:space="preserve"> dostępnego na platformie:</w:t>
      </w:r>
    </w:p>
    <w:p w14:paraId="38AB1045" w14:textId="2FE297A4" w:rsidR="00383254" w:rsidRPr="003077B6" w:rsidRDefault="00000000">
      <w:pPr>
        <w:pStyle w:val="Tekstpodstawowy31"/>
        <w:spacing w:after="0"/>
        <w:ind w:left="567"/>
        <w:rPr>
          <w:color w:val="0070C0"/>
          <w:sz w:val="24"/>
        </w:rPr>
      </w:pPr>
      <w:hyperlink r:id="rId15">
        <w:r w:rsidR="004D4318" w:rsidRPr="003077B6">
          <w:rPr>
            <w:rStyle w:val="czeinternetowe"/>
            <w:color w:val="0070C0"/>
            <w:sz w:val="24"/>
            <w:u w:val="none"/>
          </w:rPr>
          <w:t>https://platformazakupowa.pl/pn/lasy_niemodlin</w:t>
        </w:r>
      </w:hyperlink>
    </w:p>
    <w:p w14:paraId="1D6B4F7D" w14:textId="50FD5D75" w:rsidR="00383254" w:rsidRPr="0078562C" w:rsidRDefault="00383254" w:rsidP="00FD1F69">
      <w:pPr>
        <w:pStyle w:val="Tekstpodstawowy31"/>
        <w:spacing w:after="0"/>
        <w:ind w:left="2927"/>
        <w:jc w:val="left"/>
        <w:rPr>
          <w:b/>
          <w:sz w:val="24"/>
        </w:rPr>
      </w:pPr>
    </w:p>
    <w:p w14:paraId="38D53990" w14:textId="62EDE262" w:rsidR="00383254" w:rsidRPr="0078562C" w:rsidRDefault="004D4318">
      <w:pPr>
        <w:pStyle w:val="Tekstpodstawowy31"/>
        <w:numPr>
          <w:ilvl w:val="3"/>
          <w:numId w:val="6"/>
        </w:numPr>
        <w:spacing w:after="0"/>
        <w:ind w:left="567"/>
        <w:rPr>
          <w:b/>
          <w:sz w:val="24"/>
        </w:rPr>
      </w:pPr>
      <w:r w:rsidRPr="0078562C">
        <w:rPr>
          <w:sz w:val="24"/>
        </w:rPr>
        <w:t xml:space="preserve">Składanie dokumentów, oświadczeń, wniosków, zawiadomień, zapytań, oraz przekazywanie informacji odbywa się elektronicznie za pośrednictwem </w:t>
      </w:r>
      <w:hyperlink r:id="rId16" w:history="1">
        <w:r w:rsidR="002209CB" w:rsidRPr="0053082A">
          <w:rPr>
            <w:rStyle w:val="Hipercze"/>
            <w:sz w:val="24"/>
            <w:u w:val="none"/>
          </w:rPr>
          <w:t>https://platformazakupowa.pl/pn/lasy_niemodlin</w:t>
        </w:r>
      </w:hyperlink>
      <w:r w:rsidRPr="009E42E8">
        <w:rPr>
          <w:sz w:val="24"/>
        </w:rPr>
        <w:t xml:space="preserve"> </w:t>
      </w:r>
      <w:r w:rsidRPr="0078562C">
        <w:rPr>
          <w:sz w:val="24"/>
        </w:rPr>
        <w:t xml:space="preserve">i formularza </w:t>
      </w:r>
      <w:r w:rsidRPr="00EC08D9">
        <w:rPr>
          <w:sz w:val="24"/>
        </w:rPr>
        <w:t>„</w:t>
      </w:r>
      <w:r w:rsidRPr="00EC08D9">
        <w:rPr>
          <w:b/>
          <w:sz w:val="24"/>
        </w:rPr>
        <w:t xml:space="preserve">WYŚLIJ </w:t>
      </w:r>
      <w:r w:rsidRPr="004543F6">
        <w:rPr>
          <w:b/>
          <w:sz w:val="24"/>
        </w:rPr>
        <w:t>WIADOMOŚĆ</w:t>
      </w:r>
      <w:r w:rsidRPr="005E69DB">
        <w:rPr>
          <w:b/>
          <w:sz w:val="24"/>
        </w:rPr>
        <w:t>”.</w:t>
      </w:r>
    </w:p>
    <w:p w14:paraId="191C3D1C" w14:textId="77777777" w:rsidR="00383254" w:rsidRPr="0078562C" w:rsidRDefault="00383254" w:rsidP="00A4335E">
      <w:pPr>
        <w:pStyle w:val="Tekstpodstawowy31"/>
        <w:spacing w:after="0"/>
        <w:ind w:left="567"/>
        <w:jc w:val="left"/>
        <w:rPr>
          <w:sz w:val="24"/>
        </w:rPr>
      </w:pPr>
    </w:p>
    <w:p w14:paraId="6B61269F" w14:textId="3A71E647" w:rsidR="00383254" w:rsidRPr="0078562C" w:rsidRDefault="004D4318">
      <w:pPr>
        <w:pStyle w:val="Tekstpodstawowy31"/>
        <w:numPr>
          <w:ilvl w:val="3"/>
          <w:numId w:val="6"/>
        </w:numPr>
        <w:spacing w:after="0"/>
        <w:ind w:left="567"/>
        <w:rPr>
          <w:sz w:val="24"/>
        </w:rPr>
      </w:pPr>
      <w:r w:rsidRPr="0078562C">
        <w:rPr>
          <w:sz w:val="24"/>
        </w:rPr>
        <w:t>Wykonawca otrzyma powiadomienia tj. wiadomoś</w:t>
      </w:r>
      <w:r w:rsidR="00FD1F69" w:rsidRPr="0078562C">
        <w:rPr>
          <w:sz w:val="24"/>
        </w:rPr>
        <w:t>c</w:t>
      </w:r>
      <w:r w:rsidRPr="0078562C">
        <w:rPr>
          <w:sz w:val="24"/>
        </w:rPr>
        <w:t>i e-mail dotyczące komunikatów w sytuacji, gdy Zamawiający opublikuje informacje publiczne lub spersonalizowaną wiadomość zwaną prywatną korespondencją.</w:t>
      </w:r>
    </w:p>
    <w:p w14:paraId="09139E99" w14:textId="77777777" w:rsidR="00383254" w:rsidRPr="0078562C" w:rsidRDefault="00383254" w:rsidP="00A4335E">
      <w:pPr>
        <w:pStyle w:val="Tekstpodstawowy31"/>
        <w:spacing w:after="0"/>
        <w:ind w:left="567"/>
        <w:jc w:val="left"/>
        <w:rPr>
          <w:sz w:val="24"/>
        </w:rPr>
      </w:pPr>
    </w:p>
    <w:p w14:paraId="50B7F85F" w14:textId="1D6F3CA4" w:rsidR="00383254" w:rsidRPr="0078562C" w:rsidRDefault="004D4318">
      <w:pPr>
        <w:pStyle w:val="Tekstpodstawowy31"/>
        <w:numPr>
          <w:ilvl w:val="3"/>
          <w:numId w:val="6"/>
        </w:numPr>
        <w:spacing w:after="0"/>
        <w:ind w:left="567"/>
        <w:rPr>
          <w:sz w:val="24"/>
        </w:rPr>
      </w:pPr>
      <w:r w:rsidRPr="0078562C">
        <w:rPr>
          <w:sz w:val="24"/>
        </w:rPr>
        <w:t xml:space="preserve">Warunkiem otrzymania powiadomień systemowych </w:t>
      </w:r>
      <w:r w:rsidR="007B2EA1">
        <w:rPr>
          <w:sz w:val="24"/>
        </w:rPr>
        <w:t xml:space="preserve">na portalu </w:t>
      </w:r>
      <w:hyperlink r:id="rId17" w:history="1">
        <w:r w:rsidR="007B2EA1" w:rsidRPr="003077B6">
          <w:rPr>
            <w:rStyle w:val="Hipercze"/>
            <w:sz w:val="24"/>
            <w:u w:val="none"/>
          </w:rPr>
          <w:t>http://platformazakupowa.pl</w:t>
        </w:r>
      </w:hyperlink>
      <w:r w:rsidRPr="003077B6">
        <w:rPr>
          <w:sz w:val="24"/>
        </w:rPr>
        <w:t xml:space="preserve"> </w:t>
      </w:r>
      <w:r w:rsidRPr="0078562C">
        <w:rPr>
          <w:sz w:val="24"/>
        </w:rPr>
        <w:t xml:space="preserve">zgodnie z pkt. </w:t>
      </w:r>
      <w:r w:rsidR="00CF49C5">
        <w:rPr>
          <w:sz w:val="24"/>
        </w:rPr>
        <w:t>4</w:t>
      </w:r>
      <w:r w:rsidRPr="0078562C">
        <w:rPr>
          <w:sz w:val="24"/>
        </w:rPr>
        <w:t xml:space="preserve"> powyżej, jest wcześniejsze poinformowanie przez Zamawiającego </w:t>
      </w:r>
      <w:r w:rsidR="007B2EA1">
        <w:rPr>
          <w:sz w:val="24"/>
        </w:rPr>
        <w:br/>
      </w:r>
      <w:r w:rsidRPr="0078562C">
        <w:rPr>
          <w:sz w:val="24"/>
        </w:rPr>
        <w:t>o postępowaniu, złożenie oferty jak i wystosowanie wiadomości przez Wykonawcę w obrębie postępowania, na którą otrzyma wiadomość.</w:t>
      </w:r>
    </w:p>
    <w:p w14:paraId="3CC03578" w14:textId="77777777" w:rsidR="00383254" w:rsidRPr="0078562C" w:rsidRDefault="00383254" w:rsidP="00A4335E">
      <w:pPr>
        <w:pStyle w:val="Tekstpodstawowy31"/>
        <w:spacing w:after="0"/>
        <w:ind w:left="567"/>
        <w:jc w:val="left"/>
        <w:rPr>
          <w:sz w:val="24"/>
        </w:rPr>
      </w:pPr>
    </w:p>
    <w:p w14:paraId="34D01815" w14:textId="493968AF" w:rsidR="00383254" w:rsidRPr="0078562C" w:rsidRDefault="004D4318">
      <w:pPr>
        <w:pStyle w:val="Tekstpodstawowy31"/>
        <w:numPr>
          <w:ilvl w:val="3"/>
          <w:numId w:val="6"/>
        </w:numPr>
        <w:spacing w:after="0"/>
        <w:ind w:left="567"/>
        <w:rPr>
          <w:sz w:val="24"/>
        </w:rPr>
      </w:pPr>
      <w:r w:rsidRPr="0078562C">
        <w:rPr>
          <w:sz w:val="24"/>
        </w:rPr>
        <w:t xml:space="preserve">Za datę przekazania składanych dokumentów, oświadczeń, wniosków, zawiadomień, zapytań, oraz przekazywanie informacji uznaje się moment kliknięcia przycisku </w:t>
      </w:r>
      <w:r w:rsidRPr="0078562C">
        <w:rPr>
          <w:b/>
          <w:sz w:val="24"/>
        </w:rPr>
        <w:t>WYŚLIJ WIADOMOŚĆ</w:t>
      </w:r>
      <w:r w:rsidRPr="0078562C">
        <w:rPr>
          <w:sz w:val="24"/>
        </w:rPr>
        <w:t xml:space="preserve"> o ile po tej operacji pojawi się komunikat potwierdzający, że wiadomość została do Zamawiającego wysłana.</w:t>
      </w:r>
    </w:p>
    <w:p w14:paraId="2E38AF27" w14:textId="77777777" w:rsidR="00383254" w:rsidRPr="0078562C" w:rsidRDefault="00383254" w:rsidP="00A4335E">
      <w:pPr>
        <w:pStyle w:val="Tekstpodstawowy31"/>
        <w:spacing w:after="0"/>
        <w:ind w:left="567"/>
        <w:jc w:val="left"/>
        <w:rPr>
          <w:sz w:val="24"/>
        </w:rPr>
      </w:pPr>
    </w:p>
    <w:p w14:paraId="4FA4369F" w14:textId="78DB7441" w:rsidR="00383254" w:rsidRDefault="004D4318">
      <w:pPr>
        <w:pStyle w:val="Tekstpodstawowy31"/>
        <w:numPr>
          <w:ilvl w:val="3"/>
          <w:numId w:val="6"/>
        </w:numPr>
        <w:spacing w:after="0"/>
        <w:ind w:left="567"/>
        <w:rPr>
          <w:sz w:val="24"/>
        </w:rPr>
      </w:pPr>
      <w:r w:rsidRPr="0078562C">
        <w:rPr>
          <w:sz w:val="24"/>
        </w:rPr>
        <w:t xml:space="preserve"> W sytuacjach awaryjnych np. w przypadku braku funkcjonowania platformy </w:t>
      </w:r>
      <w:hyperlink r:id="rId18">
        <w:r w:rsidRPr="003077B6">
          <w:rPr>
            <w:rStyle w:val="czeinternetowe"/>
            <w:color w:val="0070C0"/>
            <w:sz w:val="24"/>
            <w:u w:val="none"/>
          </w:rPr>
          <w:t>http://patformazakupowa.pl</w:t>
        </w:r>
      </w:hyperlink>
      <w:r w:rsidRPr="0078562C">
        <w:rPr>
          <w:sz w:val="24"/>
        </w:rPr>
        <w:t xml:space="preserve"> Zamawiający umożliwia komunikację z Wykonawcami za pośrednictwem swojej poczty elektronicznej e-mail : </w:t>
      </w:r>
      <w:hyperlink r:id="rId19">
        <w:r w:rsidRPr="003077B6">
          <w:rPr>
            <w:rStyle w:val="czeinternetowe"/>
            <w:color w:val="0070C0"/>
            <w:sz w:val="24"/>
            <w:u w:val="none"/>
          </w:rPr>
          <w:t>grniemodlin@katowice.lasy.gov.pl</w:t>
        </w:r>
      </w:hyperlink>
      <w:r w:rsidRPr="003077B6">
        <w:rPr>
          <w:sz w:val="24"/>
        </w:rPr>
        <w:t xml:space="preserve"> </w:t>
      </w:r>
    </w:p>
    <w:p w14:paraId="1607E411" w14:textId="77777777" w:rsidR="0038328C" w:rsidRPr="003077B6" w:rsidRDefault="0038328C" w:rsidP="0038328C">
      <w:pPr>
        <w:pStyle w:val="Tekstpodstawowy31"/>
        <w:spacing w:after="0"/>
        <w:ind w:left="567"/>
        <w:rPr>
          <w:sz w:val="24"/>
        </w:rPr>
      </w:pPr>
    </w:p>
    <w:p w14:paraId="1AF3C356" w14:textId="3612F15B" w:rsidR="00383254" w:rsidRPr="0078562C" w:rsidRDefault="004D4318">
      <w:pPr>
        <w:pStyle w:val="Tekstpodstawowy31"/>
        <w:numPr>
          <w:ilvl w:val="3"/>
          <w:numId w:val="6"/>
        </w:numPr>
        <w:spacing w:after="0"/>
        <w:ind w:left="567"/>
        <w:rPr>
          <w:sz w:val="24"/>
        </w:rPr>
      </w:pPr>
      <w:r w:rsidRPr="0078562C">
        <w:rPr>
          <w:sz w:val="24"/>
        </w:rPr>
        <w:t xml:space="preserve">We wszelkiej korespondencji związanej z niniejszym postępowaniem Zamawiający </w:t>
      </w:r>
      <w:r w:rsidRPr="0078562C">
        <w:rPr>
          <w:sz w:val="24"/>
        </w:rPr>
        <w:br/>
        <w:t>i Wykonawcy posługują się numerem ogłoszenia opublikowanego w Biuletynie Zamówień Publicznych lub numerem post</w:t>
      </w:r>
      <w:r w:rsidR="00164187">
        <w:rPr>
          <w:sz w:val="24"/>
        </w:rPr>
        <w:t>ę</w:t>
      </w:r>
      <w:r w:rsidRPr="0078562C">
        <w:rPr>
          <w:sz w:val="24"/>
        </w:rPr>
        <w:t>powania wskazanym w SWZ.</w:t>
      </w:r>
    </w:p>
    <w:p w14:paraId="14998181" w14:textId="77777777" w:rsidR="00383254" w:rsidRPr="0078562C" w:rsidRDefault="00383254" w:rsidP="00A4335E">
      <w:pPr>
        <w:pStyle w:val="Tekstpodstawowy31"/>
        <w:spacing w:after="0"/>
        <w:ind w:left="567"/>
        <w:jc w:val="left"/>
        <w:rPr>
          <w:sz w:val="24"/>
        </w:rPr>
      </w:pPr>
    </w:p>
    <w:p w14:paraId="103ED5BA" w14:textId="1BB182AB" w:rsidR="00383254" w:rsidRPr="003077B6" w:rsidRDefault="004D4318">
      <w:pPr>
        <w:pStyle w:val="Tekstpodstawowy31"/>
        <w:numPr>
          <w:ilvl w:val="3"/>
          <w:numId w:val="6"/>
        </w:numPr>
        <w:tabs>
          <w:tab w:val="left" w:pos="567"/>
        </w:tabs>
        <w:spacing w:after="0"/>
        <w:ind w:left="567"/>
        <w:rPr>
          <w:sz w:val="24"/>
        </w:rPr>
      </w:pPr>
      <w:r w:rsidRPr="0078562C">
        <w:rPr>
          <w:sz w:val="24"/>
        </w:rPr>
        <w:t xml:space="preserve">Zamawiający w zakresie pytań technicznych związanych z działaniem elektronicznego systemu obsługi niniejszego postępowania prosi o kontakt z Centrum Wsparcia Klienta </w:t>
      </w:r>
      <w:r w:rsidR="00AD3E93">
        <w:rPr>
          <w:sz w:val="24"/>
        </w:rPr>
        <w:t xml:space="preserve">portalu </w:t>
      </w:r>
      <w:r w:rsidRPr="00164187">
        <w:rPr>
          <w:bCs/>
          <w:color w:val="0070C0"/>
          <w:sz w:val="24"/>
        </w:rPr>
        <w:t>platformazakupowa.pl</w:t>
      </w:r>
      <w:r w:rsidRPr="0078562C">
        <w:rPr>
          <w:sz w:val="24"/>
        </w:rPr>
        <w:t xml:space="preserve"> </w:t>
      </w:r>
      <w:r w:rsidR="00AD3E93">
        <w:rPr>
          <w:sz w:val="24"/>
        </w:rPr>
        <w:t xml:space="preserve">– pod </w:t>
      </w:r>
      <w:r w:rsidRPr="0078562C">
        <w:rPr>
          <w:sz w:val="24"/>
        </w:rPr>
        <w:t>numer</w:t>
      </w:r>
      <w:r w:rsidR="00AD3E93">
        <w:rPr>
          <w:sz w:val="24"/>
        </w:rPr>
        <w:t>em</w:t>
      </w:r>
      <w:r w:rsidRPr="0078562C">
        <w:rPr>
          <w:sz w:val="24"/>
        </w:rPr>
        <w:t xml:space="preserve"> </w:t>
      </w:r>
      <w:r w:rsidR="00AD3E93">
        <w:rPr>
          <w:sz w:val="24"/>
        </w:rPr>
        <w:t xml:space="preserve">tel. </w:t>
      </w:r>
      <w:r w:rsidRPr="0078562C">
        <w:rPr>
          <w:sz w:val="24"/>
        </w:rPr>
        <w:t>221010202</w:t>
      </w:r>
      <w:r w:rsidR="00AD3E93">
        <w:rPr>
          <w:sz w:val="24"/>
        </w:rPr>
        <w:t xml:space="preserve"> lub mailowo pod adresem</w:t>
      </w:r>
      <w:r w:rsidRPr="0078562C">
        <w:rPr>
          <w:sz w:val="24"/>
        </w:rPr>
        <w:t xml:space="preserve"> </w:t>
      </w:r>
      <w:hyperlink r:id="rId20">
        <w:r w:rsidRPr="003077B6">
          <w:rPr>
            <w:rStyle w:val="czeinternetowe"/>
            <w:color w:val="0070C0"/>
            <w:sz w:val="24"/>
            <w:u w:val="none"/>
          </w:rPr>
          <w:t>cwk@platformazakupowa.pl</w:t>
        </w:r>
      </w:hyperlink>
      <w:r w:rsidRPr="003077B6">
        <w:rPr>
          <w:color w:val="0070C0"/>
          <w:sz w:val="24"/>
        </w:rPr>
        <w:t xml:space="preserve"> </w:t>
      </w:r>
    </w:p>
    <w:p w14:paraId="73FF9E21" w14:textId="77777777" w:rsidR="00AD3E93" w:rsidRPr="00790E81" w:rsidRDefault="00AD3E93">
      <w:pPr>
        <w:ind w:left="360"/>
        <w:rPr>
          <w:bCs/>
        </w:rPr>
      </w:pPr>
    </w:p>
    <w:p w14:paraId="107EA7A7" w14:textId="0C6DED2A" w:rsidR="00383254" w:rsidRPr="00790E81" w:rsidRDefault="00383254">
      <w:pPr>
        <w:ind w:left="360"/>
        <w:rPr>
          <w:bCs/>
        </w:rPr>
      </w:pPr>
    </w:p>
    <w:p w14:paraId="65F267FD" w14:textId="68CD8E3B" w:rsidR="00383254" w:rsidRPr="0078562C" w:rsidRDefault="004D4318" w:rsidP="00A4335E">
      <w:pPr>
        <w:pBdr>
          <w:top w:val="single" w:sz="4" w:space="1" w:color="000000"/>
          <w:left w:val="single" w:sz="4" w:space="4" w:color="000000"/>
          <w:bottom w:val="single" w:sz="4" w:space="1" w:color="000000"/>
          <w:right w:val="single" w:sz="4" w:space="4" w:color="000000"/>
        </w:pBdr>
      </w:pPr>
      <w:r w:rsidRPr="0078562C">
        <w:rPr>
          <w:b/>
          <w:sz w:val="28"/>
          <w:szCs w:val="28"/>
        </w:rPr>
        <w:t xml:space="preserve">18. Osoby uprawnione do porozumiewania się z </w:t>
      </w:r>
      <w:r w:rsidR="00C17C84">
        <w:rPr>
          <w:b/>
          <w:sz w:val="28"/>
          <w:szCs w:val="28"/>
        </w:rPr>
        <w:t>W</w:t>
      </w:r>
      <w:r w:rsidRPr="0078562C">
        <w:rPr>
          <w:b/>
          <w:sz w:val="28"/>
          <w:szCs w:val="28"/>
        </w:rPr>
        <w:t>ykonawcami</w:t>
      </w:r>
      <w:r w:rsidRPr="0078562C">
        <w:t xml:space="preserve">  </w:t>
      </w:r>
    </w:p>
    <w:p w14:paraId="1F8C4933" w14:textId="77777777" w:rsidR="00383254" w:rsidRPr="0078562C" w:rsidRDefault="00383254">
      <w:pPr>
        <w:ind w:left="540"/>
      </w:pPr>
    </w:p>
    <w:p w14:paraId="63E0FFC5" w14:textId="65AB40C5" w:rsidR="00383254" w:rsidRPr="0078562C" w:rsidRDefault="004D4318" w:rsidP="00702FE1">
      <w:pPr>
        <w:spacing w:after="120"/>
        <w:jc w:val="both"/>
        <w:rPr>
          <w:b/>
        </w:rPr>
      </w:pPr>
      <w:r w:rsidRPr="0078562C">
        <w:rPr>
          <w:b/>
        </w:rPr>
        <w:t>Osob</w:t>
      </w:r>
      <w:r w:rsidR="00E75199">
        <w:rPr>
          <w:b/>
        </w:rPr>
        <w:t>ą</w:t>
      </w:r>
      <w:r w:rsidRPr="0078562C">
        <w:rPr>
          <w:b/>
        </w:rPr>
        <w:t xml:space="preserve"> uprawnion</w:t>
      </w:r>
      <w:r w:rsidR="00E75199">
        <w:rPr>
          <w:b/>
        </w:rPr>
        <w:t>ą</w:t>
      </w:r>
      <w:r w:rsidRPr="0078562C">
        <w:rPr>
          <w:b/>
        </w:rPr>
        <w:t xml:space="preserve"> przez </w:t>
      </w:r>
      <w:r w:rsidR="00C17C84">
        <w:rPr>
          <w:b/>
        </w:rPr>
        <w:t>Z</w:t>
      </w:r>
      <w:r w:rsidRPr="0078562C">
        <w:rPr>
          <w:b/>
        </w:rPr>
        <w:t xml:space="preserve">amawiającego do porozumiewania się z </w:t>
      </w:r>
      <w:r w:rsidR="00C17C84">
        <w:rPr>
          <w:b/>
        </w:rPr>
        <w:t>W</w:t>
      </w:r>
      <w:r w:rsidRPr="0078562C">
        <w:rPr>
          <w:b/>
        </w:rPr>
        <w:t xml:space="preserve">ykonawcami </w:t>
      </w:r>
      <w:r w:rsidR="00E75199">
        <w:rPr>
          <w:b/>
        </w:rPr>
        <w:t>jest</w:t>
      </w:r>
      <w:r w:rsidRPr="0078562C">
        <w:rPr>
          <w:b/>
        </w:rPr>
        <w:t>:</w:t>
      </w:r>
    </w:p>
    <w:p w14:paraId="49C10507" w14:textId="1A57B1BE" w:rsidR="00383254" w:rsidRPr="0078562C" w:rsidRDefault="004D4318" w:rsidP="00702FE1">
      <w:pPr>
        <w:spacing w:after="120"/>
        <w:ind w:left="851"/>
      </w:pPr>
      <w:r w:rsidRPr="0078562C">
        <w:t xml:space="preserve">1. Jarosław Stojko </w:t>
      </w:r>
      <w:proofErr w:type="spellStart"/>
      <w:r w:rsidRPr="0078562C">
        <w:t>tel</w:t>
      </w:r>
      <w:proofErr w:type="spellEnd"/>
      <w:r w:rsidRPr="0078562C">
        <w:t xml:space="preserve">/fax. (774606246, </w:t>
      </w:r>
      <w:r w:rsidR="00F97061">
        <w:t>77</w:t>
      </w:r>
      <w:r w:rsidRPr="0078562C">
        <w:t>4606372</w:t>
      </w:r>
      <w:r w:rsidR="00F97061">
        <w:t>)</w:t>
      </w:r>
    </w:p>
    <w:p w14:paraId="0CEABCEE" w14:textId="77777777" w:rsidR="00383254" w:rsidRPr="00B13DFA" w:rsidRDefault="004D4318" w:rsidP="00702FE1">
      <w:pPr>
        <w:spacing w:after="120"/>
        <w:ind w:left="900"/>
        <w:rPr>
          <w:color w:val="0070C0"/>
          <w:lang w:val="en-US"/>
        </w:rPr>
      </w:pPr>
      <w:r w:rsidRPr="0078562C">
        <w:lastRenderedPageBreak/>
        <w:t xml:space="preserve">    </w:t>
      </w:r>
      <w:r w:rsidRPr="00B13DFA">
        <w:rPr>
          <w:lang w:val="en-US"/>
        </w:rPr>
        <w:t xml:space="preserve">e-mail : </w:t>
      </w:r>
      <w:hyperlink r:id="rId21">
        <w:r w:rsidRPr="00B13DFA">
          <w:rPr>
            <w:rStyle w:val="czeinternetowe"/>
            <w:color w:val="0070C0"/>
            <w:u w:val="none"/>
            <w:lang w:val="en-US"/>
          </w:rPr>
          <w:t>grniemodlin@katowice.lasy.gov.pl</w:t>
        </w:r>
      </w:hyperlink>
    </w:p>
    <w:p w14:paraId="245EB2B5" w14:textId="33D92D10" w:rsidR="00383254" w:rsidRPr="00B13DFA" w:rsidRDefault="004D4318" w:rsidP="0053082A">
      <w:pPr>
        <w:ind w:left="902"/>
        <w:rPr>
          <w:lang w:val="en-US"/>
        </w:rPr>
      </w:pPr>
      <w:r w:rsidRPr="00B13DFA">
        <w:rPr>
          <w:lang w:val="en-US"/>
        </w:rPr>
        <w:t xml:space="preserve">                 </w:t>
      </w:r>
      <w:hyperlink r:id="rId22">
        <w:r w:rsidRPr="00B13DFA">
          <w:rPr>
            <w:rStyle w:val="czeinternetowe"/>
            <w:color w:val="0070C0"/>
            <w:u w:val="none"/>
            <w:lang w:val="en-US"/>
          </w:rPr>
          <w:t>jaroslaw.stojko@katowice.lasy.gov.pl</w:t>
        </w:r>
      </w:hyperlink>
      <w:r w:rsidRPr="00B13DFA">
        <w:rPr>
          <w:color w:val="0070C0"/>
          <w:lang w:val="en-US"/>
        </w:rPr>
        <w:t xml:space="preserve"> </w:t>
      </w:r>
    </w:p>
    <w:p w14:paraId="7D4E23E3" w14:textId="661FFCA7" w:rsidR="00C9545D" w:rsidRPr="00E75199" w:rsidRDefault="00C9545D" w:rsidP="0053082A">
      <w:pPr>
        <w:rPr>
          <w:lang w:val="en-US"/>
        </w:rPr>
      </w:pPr>
    </w:p>
    <w:p w14:paraId="537AB503" w14:textId="60F4D604" w:rsidR="00383254" w:rsidRPr="003077B6" w:rsidRDefault="00702FE1" w:rsidP="00CF57D2">
      <w:r w:rsidRPr="00B13DFA">
        <w:t xml:space="preserve">Kontakt </w:t>
      </w:r>
      <w:r w:rsidR="00441F61" w:rsidRPr="00B13DFA">
        <w:t>z osob</w:t>
      </w:r>
      <w:r w:rsidR="00E75199" w:rsidRPr="00B13DFA">
        <w:t>ą</w:t>
      </w:r>
      <w:r w:rsidR="00441F61" w:rsidRPr="00B13DFA">
        <w:t xml:space="preserve"> uprawni</w:t>
      </w:r>
      <w:r w:rsidR="00C30DF8" w:rsidRPr="00B13DFA">
        <w:t>o</w:t>
      </w:r>
      <w:r w:rsidR="00441F61" w:rsidRPr="00B13DFA">
        <w:t>n</w:t>
      </w:r>
      <w:r w:rsidR="00E75199" w:rsidRPr="00B13DFA">
        <w:t>ą</w:t>
      </w:r>
      <w:r w:rsidR="00505327" w:rsidRPr="00B13DFA">
        <w:t xml:space="preserve"> jest możliwy</w:t>
      </w:r>
      <w:r w:rsidR="00441F61" w:rsidRPr="00B13DFA">
        <w:t xml:space="preserve"> </w:t>
      </w:r>
      <w:r w:rsidRPr="00B13DFA">
        <w:t>w</w:t>
      </w:r>
      <w:r w:rsidR="004D4318" w:rsidRPr="003077B6">
        <w:t xml:space="preserve"> każdy dzień roboczy od 7.15 do 14.15</w:t>
      </w:r>
    </w:p>
    <w:p w14:paraId="257F09CF" w14:textId="04788484" w:rsidR="00383254" w:rsidRPr="003077B6" w:rsidRDefault="00383254">
      <w:pPr>
        <w:ind w:left="540"/>
        <w:rPr>
          <w:lang w:val="de-DE"/>
        </w:rPr>
      </w:pPr>
    </w:p>
    <w:p w14:paraId="1E807B0C" w14:textId="77777777" w:rsidR="00CF57D2" w:rsidRPr="0078562C" w:rsidRDefault="00CF57D2">
      <w:pPr>
        <w:ind w:left="540"/>
        <w:rPr>
          <w:lang w:val="de-DE"/>
        </w:rPr>
      </w:pPr>
    </w:p>
    <w:p w14:paraId="15A81C40" w14:textId="76C8B4FD"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lang w:val="de-DE"/>
        </w:rPr>
        <w:t xml:space="preserve">19. </w:t>
      </w:r>
      <w:r w:rsidRPr="0078562C">
        <w:rPr>
          <w:b/>
          <w:sz w:val="28"/>
          <w:szCs w:val="28"/>
        </w:rPr>
        <w:t>Wymagania dotyczące wadium</w:t>
      </w:r>
    </w:p>
    <w:p w14:paraId="6D5072C1" w14:textId="77777777" w:rsidR="00383254" w:rsidRPr="0078562C" w:rsidRDefault="00383254"/>
    <w:p w14:paraId="424F3619" w14:textId="200B8596" w:rsidR="00383254" w:rsidRPr="0078562C" w:rsidRDefault="004D4318" w:rsidP="00A4335E">
      <w:pPr>
        <w:rPr>
          <w:b/>
        </w:rPr>
      </w:pPr>
      <w:r w:rsidRPr="0078562C">
        <w:rPr>
          <w:b/>
        </w:rPr>
        <w:t xml:space="preserve">W niniejszym postępowaniu odstąpiono od </w:t>
      </w:r>
      <w:r w:rsidR="005E2044">
        <w:rPr>
          <w:b/>
        </w:rPr>
        <w:t xml:space="preserve">żądania wniesienia </w:t>
      </w:r>
      <w:r w:rsidRPr="0078562C">
        <w:rPr>
          <w:b/>
        </w:rPr>
        <w:t>wadium</w:t>
      </w:r>
      <w:r w:rsidR="00457F9E">
        <w:rPr>
          <w:b/>
        </w:rPr>
        <w:t>.</w:t>
      </w:r>
    </w:p>
    <w:p w14:paraId="3A05225C" w14:textId="41FD2C96" w:rsidR="00383254" w:rsidRDefault="00383254">
      <w:pPr>
        <w:ind w:left="900"/>
      </w:pPr>
    </w:p>
    <w:p w14:paraId="28A45D4C" w14:textId="77777777" w:rsidR="00CF57D2" w:rsidRPr="0078562C" w:rsidRDefault="00CF57D2">
      <w:pPr>
        <w:ind w:left="900"/>
      </w:pPr>
    </w:p>
    <w:p w14:paraId="7203E5E1" w14:textId="18B51A90"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20. Termin związania z ofertą</w:t>
      </w:r>
    </w:p>
    <w:p w14:paraId="1A96ED5D" w14:textId="77777777" w:rsidR="00383254" w:rsidRPr="0078562C" w:rsidRDefault="00383254"/>
    <w:p w14:paraId="2B1CCFBE" w14:textId="41BB40C0" w:rsidR="00383254" w:rsidRPr="00EC08D9" w:rsidRDefault="004D4318">
      <w:pPr>
        <w:pStyle w:val="Akapitzlist"/>
        <w:numPr>
          <w:ilvl w:val="0"/>
          <w:numId w:val="10"/>
        </w:numPr>
        <w:tabs>
          <w:tab w:val="left" w:pos="1155"/>
        </w:tabs>
        <w:spacing w:after="120"/>
        <w:jc w:val="both"/>
      </w:pPr>
      <w:r w:rsidRPr="0078562C">
        <w:rPr>
          <w:b/>
        </w:rPr>
        <w:t xml:space="preserve">Termin, którym Wykonawca będzie związany ze złożoną ofertą </w:t>
      </w:r>
      <w:r w:rsidRPr="00C17C84">
        <w:rPr>
          <w:b/>
          <w:u w:val="single"/>
        </w:rPr>
        <w:t xml:space="preserve">wynosi </w:t>
      </w:r>
      <w:r w:rsidR="00A905A6">
        <w:rPr>
          <w:b/>
          <w:u w:val="single"/>
        </w:rPr>
        <w:t>30</w:t>
      </w:r>
      <w:r w:rsidRPr="00C17C84">
        <w:rPr>
          <w:b/>
          <w:u w:val="single"/>
        </w:rPr>
        <w:t xml:space="preserve"> dni</w:t>
      </w:r>
      <w:r w:rsidR="00C30DF8">
        <w:rPr>
          <w:b/>
          <w:u w:val="single"/>
        </w:rPr>
        <w:br/>
      </w:r>
      <w:proofErr w:type="spellStart"/>
      <w:r w:rsidR="00471FDA" w:rsidRPr="004663A1">
        <w:rPr>
          <w:b/>
          <w:u w:val="single"/>
        </w:rPr>
        <w:t>t.j</w:t>
      </w:r>
      <w:proofErr w:type="spellEnd"/>
      <w:r w:rsidR="00C30DF8" w:rsidRPr="004663A1">
        <w:rPr>
          <w:b/>
          <w:u w:val="single"/>
        </w:rPr>
        <w:t>.</w:t>
      </w:r>
      <w:r w:rsidR="00471FDA" w:rsidRPr="004663A1">
        <w:rPr>
          <w:b/>
          <w:u w:val="single"/>
        </w:rPr>
        <w:t xml:space="preserve"> </w:t>
      </w:r>
      <w:r w:rsidR="00FE31F9" w:rsidRPr="004663A1">
        <w:rPr>
          <w:b/>
          <w:u w:val="single"/>
        </w:rPr>
        <w:t>7</w:t>
      </w:r>
      <w:r w:rsidR="00471FDA" w:rsidRPr="004663A1">
        <w:rPr>
          <w:b/>
          <w:u w:val="single"/>
        </w:rPr>
        <w:t xml:space="preserve"> </w:t>
      </w:r>
      <w:r w:rsidR="00FE31F9" w:rsidRPr="004663A1">
        <w:rPr>
          <w:b/>
          <w:u w:val="single"/>
        </w:rPr>
        <w:t>marca</w:t>
      </w:r>
      <w:r w:rsidR="00471FDA" w:rsidRPr="004663A1">
        <w:rPr>
          <w:b/>
          <w:u w:val="single"/>
        </w:rPr>
        <w:t xml:space="preserve"> 202</w:t>
      </w:r>
      <w:r w:rsidR="001638E7" w:rsidRPr="004663A1">
        <w:rPr>
          <w:b/>
          <w:u w:val="single"/>
        </w:rPr>
        <w:t>3</w:t>
      </w:r>
      <w:r w:rsidR="00471FDA" w:rsidRPr="004663A1">
        <w:rPr>
          <w:b/>
          <w:u w:val="single"/>
        </w:rPr>
        <w:t xml:space="preserve"> r.</w:t>
      </w:r>
      <w:r w:rsidR="00C30DF8" w:rsidRPr="00C30DF8">
        <w:rPr>
          <w:b/>
        </w:rPr>
        <w:t xml:space="preserve"> </w:t>
      </w:r>
      <w:r w:rsidRPr="00EC08D9">
        <w:t xml:space="preserve">zgodnie z art. 307 </w:t>
      </w:r>
      <w:r w:rsidR="006A0059" w:rsidRPr="004543F6">
        <w:t>u</w:t>
      </w:r>
      <w:r w:rsidRPr="0078562C">
        <w:t>stawy PZP, p</w:t>
      </w:r>
      <w:r w:rsidRPr="009E42E8">
        <w:rPr>
          <w:u w:val="single"/>
        </w:rPr>
        <w:t>rzy czym pierwszym dniem terminu związania ofertą jest dzień, w którym upływa termin składania ofert.</w:t>
      </w:r>
      <w:r w:rsidRPr="0078562C">
        <w:rPr>
          <w:b/>
          <w:u w:val="single"/>
        </w:rPr>
        <w:t xml:space="preserve"> </w:t>
      </w:r>
    </w:p>
    <w:p w14:paraId="0B5A8664" w14:textId="77777777" w:rsidR="00383254" w:rsidRPr="0078562C" w:rsidRDefault="00383254" w:rsidP="00A4335E">
      <w:pPr>
        <w:pStyle w:val="Akapitzlist"/>
        <w:tabs>
          <w:tab w:val="left" w:pos="1155"/>
        </w:tabs>
        <w:spacing w:after="120"/>
        <w:jc w:val="both"/>
      </w:pPr>
    </w:p>
    <w:p w14:paraId="2AE2600E" w14:textId="3A17E0DB" w:rsidR="00383254" w:rsidRPr="0078562C" w:rsidRDefault="004D4318">
      <w:pPr>
        <w:pStyle w:val="Akapitzlist"/>
        <w:numPr>
          <w:ilvl w:val="0"/>
          <w:numId w:val="10"/>
        </w:numPr>
        <w:tabs>
          <w:tab w:val="left" w:pos="1155"/>
        </w:tabs>
        <w:spacing w:after="0"/>
        <w:jc w:val="both"/>
      </w:pPr>
      <w:r w:rsidRPr="009E42E8">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619D66B4" w14:textId="77777777" w:rsidR="00383254" w:rsidRPr="0078562C" w:rsidRDefault="00383254" w:rsidP="007C0F5C">
      <w:pPr>
        <w:rPr>
          <w:b/>
        </w:rPr>
      </w:pPr>
    </w:p>
    <w:p w14:paraId="6E7A02F2" w14:textId="77777777" w:rsidR="00383254" w:rsidRPr="0078562C" w:rsidRDefault="00383254" w:rsidP="0053082A"/>
    <w:p w14:paraId="59CFEBE8" w14:textId="35729B76"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t>21. Opis sposobu przygotowania ofert</w:t>
      </w:r>
    </w:p>
    <w:p w14:paraId="189A1600" w14:textId="77777777" w:rsidR="00383254" w:rsidRPr="0078562C" w:rsidRDefault="00383254" w:rsidP="00174F05"/>
    <w:p w14:paraId="6A4AB4FF" w14:textId="77777777" w:rsidR="00383254" w:rsidRPr="0078562C" w:rsidRDefault="004D4318">
      <w:pPr>
        <w:pStyle w:val="Akapitzlist"/>
        <w:numPr>
          <w:ilvl w:val="0"/>
          <w:numId w:val="11"/>
        </w:numPr>
        <w:spacing w:after="0"/>
        <w:jc w:val="both"/>
      </w:pPr>
      <w:r w:rsidRPr="0078562C">
        <w:t xml:space="preserve">Ofertę należy złożyć w formie elektronicznej lub w postaci elektronicznej opatrzonej podpisem zaufanym lub podpisem osobistym. </w:t>
      </w:r>
    </w:p>
    <w:p w14:paraId="4F0E80EA" w14:textId="77777777" w:rsidR="00383254" w:rsidRPr="0078562C" w:rsidRDefault="00383254" w:rsidP="00174F05">
      <w:pPr>
        <w:pStyle w:val="Akapitzlist"/>
        <w:spacing w:after="0"/>
        <w:jc w:val="both"/>
      </w:pPr>
    </w:p>
    <w:p w14:paraId="7A746885" w14:textId="77777777" w:rsidR="00383254" w:rsidRPr="0078562C" w:rsidRDefault="004D4318">
      <w:pPr>
        <w:pStyle w:val="Akapitzlist"/>
        <w:numPr>
          <w:ilvl w:val="0"/>
          <w:numId w:val="11"/>
        </w:numPr>
        <w:spacing w:after="0"/>
        <w:jc w:val="both"/>
      </w:pPr>
      <w:r w:rsidRPr="0078562C">
        <w:t>Każdy Wykonawca może złożyć tylko jedną ofertę.</w:t>
      </w:r>
    </w:p>
    <w:p w14:paraId="5EDABC83" w14:textId="77777777" w:rsidR="00383254" w:rsidRPr="0078562C" w:rsidRDefault="00383254" w:rsidP="00174F05">
      <w:pPr>
        <w:pStyle w:val="Akapitzlist"/>
        <w:spacing w:after="0"/>
        <w:jc w:val="both"/>
      </w:pPr>
    </w:p>
    <w:p w14:paraId="087ED3B9" w14:textId="126289EE" w:rsidR="00383254" w:rsidRPr="009B0FBE" w:rsidRDefault="004D4318">
      <w:pPr>
        <w:pStyle w:val="Akapitzlist"/>
        <w:numPr>
          <w:ilvl w:val="0"/>
          <w:numId w:val="11"/>
        </w:numPr>
        <w:spacing w:after="0"/>
        <w:jc w:val="both"/>
      </w:pPr>
      <w:r w:rsidRPr="0078562C">
        <w:t xml:space="preserve">Cena oferty </w:t>
      </w:r>
      <w:r w:rsidRPr="009B0FBE">
        <w:t xml:space="preserve">musi być określona jednoznacznie </w:t>
      </w:r>
      <w:r w:rsidR="00C17C84">
        <w:t xml:space="preserve">i </w:t>
      </w:r>
      <w:r w:rsidRPr="009B0FBE">
        <w:t>skalkulowana przy zachowaniu zasad określonych w Rozdziale 23 SWZ.</w:t>
      </w:r>
    </w:p>
    <w:p w14:paraId="048D036D" w14:textId="77777777" w:rsidR="00383254" w:rsidRPr="0078562C" w:rsidRDefault="00383254" w:rsidP="00174F05">
      <w:pPr>
        <w:pStyle w:val="Akapitzlist"/>
        <w:spacing w:after="0"/>
        <w:jc w:val="both"/>
      </w:pPr>
    </w:p>
    <w:p w14:paraId="30C92E50" w14:textId="7A224D85" w:rsidR="00383254" w:rsidRPr="0078562C" w:rsidRDefault="004D4318">
      <w:pPr>
        <w:pStyle w:val="Akapitzlist"/>
        <w:numPr>
          <w:ilvl w:val="0"/>
          <w:numId w:val="11"/>
        </w:numPr>
        <w:spacing w:after="0"/>
        <w:jc w:val="both"/>
      </w:pPr>
      <w:r w:rsidRPr="009B0FBE">
        <w:t xml:space="preserve">Ofertę należy sporządzić wg wzoru </w:t>
      </w:r>
      <w:r w:rsidRPr="00174F05">
        <w:rPr>
          <w:b/>
          <w:bCs/>
        </w:rPr>
        <w:t>formularza OFERTA</w:t>
      </w:r>
      <w:r w:rsidRPr="009B0FBE">
        <w:t xml:space="preserve"> stanowiącego </w:t>
      </w:r>
      <w:r w:rsidR="00197456" w:rsidRPr="009B0FBE">
        <w:rPr>
          <w:b/>
          <w:iCs/>
        </w:rPr>
        <w:t>Z</w:t>
      </w:r>
      <w:r w:rsidRPr="009B0FBE">
        <w:rPr>
          <w:b/>
          <w:iCs/>
        </w:rPr>
        <w:t>ałącznik nr 1</w:t>
      </w:r>
      <w:r w:rsidRPr="009B0FBE">
        <w:t xml:space="preserve"> do</w:t>
      </w:r>
      <w:r w:rsidRPr="0078562C">
        <w:t xml:space="preserve"> SWZ bądź zgodnie z jego treścią. Wykonawcy nie wolno dokonywać żadnych zmian merytorycznych we wzorze druku wyżej wymienionego formularza opracowanego przez Zamawiającego.</w:t>
      </w:r>
    </w:p>
    <w:p w14:paraId="31027201" w14:textId="77777777" w:rsidR="00383254" w:rsidRPr="0078562C" w:rsidRDefault="00383254" w:rsidP="00174F05">
      <w:pPr>
        <w:pStyle w:val="Akapitzlist"/>
        <w:spacing w:after="0"/>
        <w:jc w:val="both"/>
      </w:pPr>
    </w:p>
    <w:p w14:paraId="45DC5A05" w14:textId="77777777" w:rsidR="00383254" w:rsidRPr="0078562C" w:rsidRDefault="004D4318">
      <w:pPr>
        <w:pStyle w:val="Akapitzlist"/>
        <w:numPr>
          <w:ilvl w:val="0"/>
          <w:numId w:val="11"/>
        </w:numPr>
        <w:spacing w:after="0"/>
        <w:jc w:val="both"/>
      </w:pPr>
      <w:r w:rsidRPr="0078562C">
        <w:t>Oferta winna być sporządzona w języku polskim.</w:t>
      </w:r>
    </w:p>
    <w:p w14:paraId="31763A80" w14:textId="77777777" w:rsidR="00383254" w:rsidRPr="0078562C" w:rsidRDefault="00383254" w:rsidP="00174F05">
      <w:pPr>
        <w:pStyle w:val="Akapitzlist"/>
        <w:spacing w:after="0"/>
        <w:jc w:val="both"/>
      </w:pPr>
    </w:p>
    <w:p w14:paraId="1FAEFB52" w14:textId="77777777" w:rsidR="00383254" w:rsidRPr="0078562C" w:rsidRDefault="004D4318">
      <w:pPr>
        <w:pStyle w:val="Akapitzlist"/>
        <w:numPr>
          <w:ilvl w:val="0"/>
          <w:numId w:val="11"/>
        </w:numPr>
        <w:spacing w:after="0"/>
        <w:jc w:val="both"/>
      </w:pPr>
      <w:r w:rsidRPr="0078562C">
        <w:t xml:space="preserve">Zamawiający zaleca, aby wszystkie strony oferty były ponumerowane i parafowane. </w:t>
      </w:r>
    </w:p>
    <w:p w14:paraId="16EC42D2" w14:textId="77777777" w:rsidR="00383254" w:rsidRPr="0078562C" w:rsidRDefault="00383254" w:rsidP="00174F05">
      <w:pPr>
        <w:pStyle w:val="Akapitzlist"/>
        <w:spacing w:after="0"/>
        <w:jc w:val="both"/>
      </w:pPr>
    </w:p>
    <w:p w14:paraId="00CC3774" w14:textId="77777777" w:rsidR="00383254" w:rsidRPr="0078562C" w:rsidRDefault="004D4318">
      <w:pPr>
        <w:pStyle w:val="Akapitzlist"/>
        <w:numPr>
          <w:ilvl w:val="0"/>
          <w:numId w:val="11"/>
        </w:numPr>
        <w:spacing w:after="0"/>
        <w:jc w:val="both"/>
      </w:pPr>
      <w:r w:rsidRPr="0078562C">
        <w:t xml:space="preserve">Oferta wraz z załącznikami powinna być podpisana przez osobę upoważnioną do reprezentowania Wykonawcy, zgodnie z formą reprezentacji Wykonawcy określoną w rejestrze lub innym dokumencie, właściwym dla danej formy organizacyjnej Wykonawcy albo przez odpowiednio umocowanego przedstawiciela Wykonawcy. </w:t>
      </w:r>
      <w:r w:rsidRPr="0078562C">
        <w:rPr>
          <w:b/>
        </w:rPr>
        <w:t>Pełnomocnictwo (jeżeli zostało udzielone) musi być załączone do oferty i powinno być złożone</w:t>
      </w:r>
      <w:r w:rsidRPr="0078562C">
        <w:t xml:space="preserve"> </w:t>
      </w:r>
      <w:r w:rsidRPr="0078562C">
        <w:rPr>
          <w:b/>
        </w:rPr>
        <w:t xml:space="preserve">w formie </w:t>
      </w:r>
      <w:r w:rsidRPr="0078562C">
        <w:rPr>
          <w:b/>
        </w:rPr>
        <w:lastRenderedPageBreak/>
        <w:t>elektronicznej lub w postaci elektronicznej opatrzonej podpisem zaufanym lub podpisem osobistym.</w:t>
      </w:r>
    </w:p>
    <w:p w14:paraId="3578035B" w14:textId="77777777" w:rsidR="00383254" w:rsidRPr="0078562C" w:rsidRDefault="00383254" w:rsidP="00174F05">
      <w:pPr>
        <w:pStyle w:val="Akapitzlist"/>
        <w:spacing w:after="0"/>
        <w:jc w:val="both"/>
      </w:pPr>
    </w:p>
    <w:p w14:paraId="582585F6" w14:textId="77777777" w:rsidR="00383254" w:rsidRPr="0078562C" w:rsidRDefault="004D4318">
      <w:pPr>
        <w:pStyle w:val="Akapitzlist"/>
        <w:numPr>
          <w:ilvl w:val="0"/>
          <w:numId w:val="11"/>
        </w:numPr>
        <w:spacing w:after="0"/>
        <w:jc w:val="both"/>
      </w:pPr>
      <w:r w:rsidRPr="0078562C">
        <w:t>Do oferty należy załączyć:</w:t>
      </w:r>
    </w:p>
    <w:p w14:paraId="329113BF" w14:textId="766359F0" w:rsidR="00383254" w:rsidRPr="009B0FBE" w:rsidRDefault="004D4318">
      <w:pPr>
        <w:pStyle w:val="Akapitzlist"/>
        <w:numPr>
          <w:ilvl w:val="0"/>
          <w:numId w:val="12"/>
        </w:numPr>
        <w:spacing w:after="0"/>
        <w:jc w:val="both"/>
      </w:pPr>
      <w:r w:rsidRPr="0078562C">
        <w:rPr>
          <w:b/>
        </w:rPr>
        <w:t xml:space="preserve">formularz </w:t>
      </w:r>
      <w:r w:rsidR="009C1EE8">
        <w:rPr>
          <w:b/>
        </w:rPr>
        <w:t>OFERTY</w:t>
      </w:r>
      <w:r w:rsidRPr="0078562C">
        <w:rPr>
          <w:b/>
        </w:rPr>
        <w:t xml:space="preserve"> </w:t>
      </w:r>
      <w:r w:rsidRPr="0078562C">
        <w:t xml:space="preserve">stanowiący </w:t>
      </w:r>
      <w:r w:rsidR="00197456">
        <w:rPr>
          <w:b/>
        </w:rPr>
        <w:t>Z</w:t>
      </w:r>
      <w:r w:rsidRPr="0078562C">
        <w:rPr>
          <w:b/>
        </w:rPr>
        <w:t>ałącznik nr 1</w:t>
      </w:r>
      <w:r w:rsidRPr="0078562C">
        <w:t xml:space="preserve"> </w:t>
      </w:r>
      <w:r w:rsidRPr="009B0FBE">
        <w:t>do SWZ;</w:t>
      </w:r>
    </w:p>
    <w:p w14:paraId="02AF5703" w14:textId="77777777" w:rsidR="00383254" w:rsidRPr="0078562C" w:rsidRDefault="004D4318">
      <w:pPr>
        <w:pStyle w:val="Akapitzlist"/>
        <w:numPr>
          <w:ilvl w:val="0"/>
          <w:numId w:val="12"/>
        </w:numPr>
        <w:spacing w:after="0"/>
        <w:jc w:val="both"/>
        <w:rPr>
          <w:b/>
        </w:rPr>
      </w:pPr>
      <w:r w:rsidRPr="00671726">
        <w:rPr>
          <w:b/>
          <w:bCs/>
        </w:rPr>
        <w:t>dokumenty i oświadczenia</w:t>
      </w:r>
      <w:r w:rsidRPr="009B0FBE">
        <w:t>, o których mowa w Rozdziale 16 SWZ;</w:t>
      </w:r>
    </w:p>
    <w:p w14:paraId="1BA9D2A7" w14:textId="10CF4152" w:rsidR="00383254" w:rsidRDefault="004D4318">
      <w:pPr>
        <w:pStyle w:val="Akapitzlist"/>
        <w:numPr>
          <w:ilvl w:val="0"/>
          <w:numId w:val="12"/>
        </w:numPr>
        <w:spacing w:after="0"/>
        <w:jc w:val="both"/>
      </w:pPr>
      <w:r w:rsidRPr="00671726">
        <w:rPr>
          <w:b/>
          <w:bCs/>
        </w:rPr>
        <w:t>pełnomocnictwo</w:t>
      </w:r>
      <w:r w:rsidRPr="0078562C">
        <w:t xml:space="preserve"> (jeśli zostało udzielone) w formie oryginału lub kserokopii poświadczonej notarialnie za zgodność z oryginałem.</w:t>
      </w:r>
    </w:p>
    <w:p w14:paraId="5D030BDD" w14:textId="77777777" w:rsidR="00383254" w:rsidRPr="0078562C" w:rsidRDefault="00383254" w:rsidP="00174F05">
      <w:pPr>
        <w:pStyle w:val="Akapitzlist"/>
        <w:spacing w:after="0"/>
        <w:ind w:left="1571"/>
        <w:jc w:val="both"/>
      </w:pPr>
    </w:p>
    <w:p w14:paraId="58EAFACB" w14:textId="091BAD74" w:rsidR="00383254" w:rsidRPr="0078562C" w:rsidRDefault="004D4318">
      <w:pPr>
        <w:pStyle w:val="Akapitzlist"/>
        <w:numPr>
          <w:ilvl w:val="0"/>
          <w:numId w:val="11"/>
        </w:numPr>
        <w:spacing w:after="0"/>
        <w:jc w:val="both"/>
      </w:pPr>
      <w:r w:rsidRPr="0078562C">
        <w:t xml:space="preserve">Wykonawcy wspólnie ubiegający się o udzielenie zamówienia są zobowiązani, zgodnie z art. 58 </w:t>
      </w:r>
      <w:r w:rsidR="00177730" w:rsidRPr="0078562C">
        <w:t>u</w:t>
      </w:r>
      <w:r w:rsidRPr="0078562C">
        <w:t>stawy PZP do załączenia do oferty dokumentu ustanawiającego pełnomocnika Wykonawców występujących wspólnie do reprezentowania ich w postępowaniu o udzielenie zamówienia albo reprezentowania w postępowaniu i zawarcia umowy w sprawie zamówienia publicznego. Dokument ustanawiający pełnomocnika może być złożony w formie oryginału opatrzonego kwalifikowanym podpisem elektronicznym lub przekształconego w formę elektroniczną pełnomocnictwa sporządzonego w formie notarialnej.</w:t>
      </w:r>
    </w:p>
    <w:p w14:paraId="49A431F6" w14:textId="77777777" w:rsidR="00383254" w:rsidRPr="0078562C" w:rsidRDefault="00383254" w:rsidP="00174F05">
      <w:pPr>
        <w:pStyle w:val="Akapitzlist"/>
        <w:spacing w:after="0"/>
        <w:jc w:val="both"/>
      </w:pPr>
    </w:p>
    <w:p w14:paraId="3B1D79A4" w14:textId="77777777" w:rsidR="00383254" w:rsidRPr="0078562C" w:rsidRDefault="004D4318">
      <w:pPr>
        <w:pStyle w:val="Akapitzlist"/>
        <w:numPr>
          <w:ilvl w:val="0"/>
          <w:numId w:val="11"/>
        </w:numPr>
        <w:spacing w:after="0"/>
        <w:jc w:val="both"/>
      </w:pPr>
      <w:r w:rsidRPr="0078562C">
        <w:rPr>
          <w:bCs/>
        </w:rPr>
        <w:t>Zamawiający zaleca, aby informacje zastrzeżone, jako tajemnica przedsiębiorstwa były przez Wykonawcę oznakowane „tajemnica przedsiębiorstwa”. Brak jednoznacznego wskazania, które informacje wykonawca uznaje za tajemnicę przedsiębiorstwa oznaczać będzie, że podlegają one ujawnieniu bez zastrzeżeń. Wykonawca nie może zastrzec informacji, o których mowa w art. 222 ust. 5. ustawy PZP.</w:t>
      </w:r>
    </w:p>
    <w:p w14:paraId="74D06928" w14:textId="77777777" w:rsidR="00383254" w:rsidRPr="0078562C" w:rsidRDefault="00383254" w:rsidP="00174F05">
      <w:pPr>
        <w:pStyle w:val="Akapitzlist"/>
        <w:spacing w:after="0"/>
        <w:jc w:val="both"/>
      </w:pPr>
    </w:p>
    <w:p w14:paraId="1F0170FE" w14:textId="0AD731A7" w:rsidR="00383254" w:rsidRDefault="004D4318">
      <w:pPr>
        <w:pStyle w:val="Akapitzlist"/>
        <w:numPr>
          <w:ilvl w:val="0"/>
          <w:numId w:val="11"/>
        </w:numPr>
        <w:spacing w:after="0"/>
        <w:jc w:val="both"/>
      </w:pPr>
      <w:r w:rsidRPr="0078562C">
        <w:rPr>
          <w:bCs/>
        </w:rPr>
        <w:t>Zamawiający</w:t>
      </w:r>
      <w:r w:rsidRPr="0078562C">
        <w:t xml:space="preserve"> nie ujawni informacji stanowiących tajemnicę przedsiębiorstwa w</w:t>
      </w:r>
      <w:r w:rsidR="00122C39">
        <w:t xml:space="preserve"> </w:t>
      </w:r>
      <w:r w:rsidRPr="0078562C">
        <w:t xml:space="preserve">rozumieniu przepisów ustawy z dnia 16 kwietnia 1993 r. o zwalczaniu nieuczciwej konkurencji (tekst jedn. Dz. U. z </w:t>
      </w:r>
      <w:r w:rsidR="00990A1E">
        <w:t>2022</w:t>
      </w:r>
      <w:r w:rsidR="00990A1E" w:rsidRPr="005E69DB">
        <w:t xml:space="preserve"> </w:t>
      </w:r>
      <w:r w:rsidRPr="005E69DB">
        <w:t xml:space="preserve">r., poz. </w:t>
      </w:r>
      <w:r w:rsidR="00990A1E">
        <w:t>1233</w:t>
      </w:r>
      <w:r w:rsidRPr="005E69DB">
        <w:t>), jeżeli Wykonawca wraz z przekazaniem takich  informacji zastrzegł, że nie mogą być one udostępniane oraz wykazał, iż zastrzeżone informacje stanowią tajemnicę przedsiębiorstwa.</w:t>
      </w:r>
    </w:p>
    <w:p w14:paraId="71FC346C" w14:textId="77777777" w:rsidR="00CF57D2" w:rsidRDefault="00CF57D2" w:rsidP="00174F05">
      <w:pPr>
        <w:pStyle w:val="Akapitzlist"/>
        <w:spacing w:after="0"/>
      </w:pPr>
    </w:p>
    <w:p w14:paraId="507D4CE8" w14:textId="77777777" w:rsidR="00CF57D2" w:rsidRPr="00CF57D2" w:rsidRDefault="00CF57D2" w:rsidP="00174F05">
      <w:pPr>
        <w:pStyle w:val="Akapitzlist"/>
        <w:spacing w:after="0"/>
        <w:jc w:val="both"/>
      </w:pPr>
    </w:p>
    <w:p w14:paraId="15588656" w14:textId="08C2DC81" w:rsidR="00383254" w:rsidRPr="0078562C"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22. Miejsce, oraz termin składania i otwarcia ofert</w:t>
      </w:r>
    </w:p>
    <w:p w14:paraId="00263E5A" w14:textId="77777777" w:rsidR="00383254" w:rsidRPr="0078562C" w:rsidRDefault="00383254"/>
    <w:p w14:paraId="5632C382" w14:textId="7EFDB849" w:rsidR="00383254" w:rsidRPr="004663A1" w:rsidRDefault="004D4318">
      <w:pPr>
        <w:pStyle w:val="Akapitzlist"/>
        <w:numPr>
          <w:ilvl w:val="0"/>
          <w:numId w:val="13"/>
        </w:numPr>
        <w:jc w:val="both"/>
        <w:rPr>
          <w:b/>
          <w:szCs w:val="22"/>
          <w:u w:val="single"/>
        </w:rPr>
      </w:pPr>
      <w:r w:rsidRPr="00FE31F9">
        <w:rPr>
          <w:szCs w:val="22"/>
        </w:rPr>
        <w:t xml:space="preserve">Ofertę należy złożyć </w:t>
      </w:r>
      <w:r w:rsidR="00EF1B32" w:rsidRPr="00FE31F9">
        <w:rPr>
          <w:szCs w:val="22"/>
        </w:rPr>
        <w:t>z</w:t>
      </w:r>
      <w:r w:rsidRPr="00FE31F9">
        <w:rPr>
          <w:szCs w:val="22"/>
        </w:rPr>
        <w:t xml:space="preserve">a pośrednictwem platformy </w:t>
      </w:r>
      <w:r w:rsidR="009C1EE8" w:rsidRPr="00FE31F9">
        <w:rPr>
          <w:szCs w:val="22"/>
        </w:rPr>
        <w:t xml:space="preserve">zakupowej </w:t>
      </w:r>
      <w:r w:rsidRPr="00FE31F9">
        <w:rPr>
          <w:szCs w:val="22"/>
        </w:rPr>
        <w:t xml:space="preserve">opisanej w rozdz. 17 SWZ </w:t>
      </w:r>
      <w:r w:rsidRPr="004663A1">
        <w:rPr>
          <w:b/>
          <w:bCs/>
          <w:szCs w:val="22"/>
          <w:u w:val="single"/>
        </w:rPr>
        <w:t>do godziny</w:t>
      </w:r>
      <w:r w:rsidRPr="004663A1">
        <w:rPr>
          <w:szCs w:val="22"/>
          <w:u w:val="single"/>
        </w:rPr>
        <w:t xml:space="preserve"> </w:t>
      </w:r>
      <w:r w:rsidRPr="004663A1">
        <w:rPr>
          <w:b/>
          <w:bCs/>
          <w:szCs w:val="22"/>
          <w:u w:val="single"/>
        </w:rPr>
        <w:t>1</w:t>
      </w:r>
      <w:r w:rsidR="00857404" w:rsidRPr="004663A1">
        <w:rPr>
          <w:b/>
          <w:bCs/>
          <w:szCs w:val="22"/>
          <w:u w:val="single"/>
        </w:rPr>
        <w:t>1</w:t>
      </w:r>
      <w:r w:rsidRPr="004663A1">
        <w:rPr>
          <w:b/>
          <w:bCs/>
          <w:szCs w:val="22"/>
          <w:u w:val="single"/>
        </w:rPr>
        <w:t>:</w:t>
      </w:r>
      <w:r w:rsidR="00174F05" w:rsidRPr="004663A1">
        <w:rPr>
          <w:b/>
          <w:bCs/>
          <w:szCs w:val="22"/>
          <w:u w:val="single"/>
        </w:rPr>
        <w:t>00</w:t>
      </w:r>
      <w:r w:rsidRPr="004663A1">
        <w:rPr>
          <w:b/>
          <w:bCs/>
          <w:szCs w:val="22"/>
          <w:u w:val="single"/>
        </w:rPr>
        <w:t xml:space="preserve"> w dniu </w:t>
      </w:r>
      <w:r w:rsidR="004F1DED" w:rsidRPr="004663A1">
        <w:rPr>
          <w:b/>
          <w:bCs/>
          <w:szCs w:val="22"/>
          <w:u w:val="single"/>
        </w:rPr>
        <w:t>0</w:t>
      </w:r>
      <w:r w:rsidR="00FE31F9" w:rsidRPr="004663A1">
        <w:rPr>
          <w:b/>
          <w:bCs/>
          <w:szCs w:val="22"/>
          <w:u w:val="single"/>
        </w:rPr>
        <w:t>6</w:t>
      </w:r>
      <w:r w:rsidR="00D17936" w:rsidRPr="004663A1">
        <w:rPr>
          <w:b/>
          <w:bCs/>
          <w:szCs w:val="22"/>
          <w:u w:val="single"/>
        </w:rPr>
        <w:t>.</w:t>
      </w:r>
      <w:r w:rsidR="00637D92" w:rsidRPr="004663A1">
        <w:rPr>
          <w:b/>
          <w:bCs/>
          <w:szCs w:val="22"/>
          <w:u w:val="single"/>
        </w:rPr>
        <w:t>02</w:t>
      </w:r>
      <w:r w:rsidR="00D17936" w:rsidRPr="004663A1">
        <w:rPr>
          <w:b/>
          <w:bCs/>
          <w:szCs w:val="22"/>
          <w:u w:val="single"/>
        </w:rPr>
        <w:t>.</w:t>
      </w:r>
      <w:r w:rsidRPr="004663A1">
        <w:rPr>
          <w:b/>
          <w:bCs/>
          <w:szCs w:val="22"/>
          <w:u w:val="single"/>
        </w:rPr>
        <w:t>202</w:t>
      </w:r>
      <w:r w:rsidR="00637D92" w:rsidRPr="004663A1">
        <w:rPr>
          <w:b/>
          <w:bCs/>
          <w:szCs w:val="22"/>
          <w:u w:val="single"/>
        </w:rPr>
        <w:t>3</w:t>
      </w:r>
      <w:r w:rsidRPr="004663A1">
        <w:rPr>
          <w:b/>
          <w:bCs/>
          <w:szCs w:val="22"/>
          <w:u w:val="single"/>
        </w:rPr>
        <w:t xml:space="preserve"> r.</w:t>
      </w:r>
    </w:p>
    <w:p w14:paraId="748330A3" w14:textId="77777777" w:rsidR="00383254" w:rsidRPr="009C1EE8" w:rsidRDefault="00383254" w:rsidP="00A4335E">
      <w:pPr>
        <w:pStyle w:val="Akapitzlist"/>
        <w:jc w:val="both"/>
        <w:rPr>
          <w:b/>
          <w:szCs w:val="22"/>
          <w:u w:val="single"/>
        </w:rPr>
      </w:pPr>
    </w:p>
    <w:p w14:paraId="67EDC058" w14:textId="77777777" w:rsidR="00383254" w:rsidRPr="0078562C" w:rsidRDefault="004D4318">
      <w:pPr>
        <w:pStyle w:val="Akapitzlist"/>
        <w:numPr>
          <w:ilvl w:val="0"/>
          <w:numId w:val="13"/>
        </w:numPr>
        <w:jc w:val="both"/>
        <w:rPr>
          <w:b/>
          <w:szCs w:val="22"/>
        </w:rPr>
      </w:pPr>
      <w:r w:rsidRPr="0078562C">
        <w:rPr>
          <w:szCs w:val="22"/>
        </w:rPr>
        <w:t xml:space="preserve">Wykonawca może wprowadzić zmiany, poprawki, modyfikacje i uzupełnienia do złożonej oferty przed terminem składania ofert za pośrednictwem platformy opisanej w </w:t>
      </w:r>
      <w:r w:rsidRPr="009B0FBE">
        <w:rPr>
          <w:szCs w:val="22"/>
        </w:rPr>
        <w:t>rozdz. 17 SWZ,</w:t>
      </w:r>
      <w:r w:rsidRPr="0078562C">
        <w:rPr>
          <w:szCs w:val="22"/>
        </w:rPr>
        <w:t xml:space="preserve"> w trybie przewidzianym dla złożenia oferty.</w:t>
      </w:r>
    </w:p>
    <w:p w14:paraId="26F8D5CC" w14:textId="77777777" w:rsidR="00383254" w:rsidRPr="0078562C" w:rsidRDefault="00383254" w:rsidP="00A4335E">
      <w:pPr>
        <w:pStyle w:val="Akapitzlist"/>
        <w:jc w:val="both"/>
        <w:rPr>
          <w:b/>
          <w:szCs w:val="22"/>
        </w:rPr>
      </w:pPr>
    </w:p>
    <w:p w14:paraId="332EC72E" w14:textId="77777777" w:rsidR="00383254" w:rsidRPr="0078562C" w:rsidRDefault="004D4318">
      <w:pPr>
        <w:pStyle w:val="Akapitzlist"/>
        <w:numPr>
          <w:ilvl w:val="0"/>
          <w:numId w:val="13"/>
        </w:numPr>
        <w:jc w:val="both"/>
        <w:rPr>
          <w:b/>
          <w:szCs w:val="22"/>
        </w:rPr>
      </w:pPr>
      <w:r w:rsidRPr="0078562C">
        <w:rPr>
          <w:szCs w:val="22"/>
        </w:rPr>
        <w:t>Wykonawca ma prawo przed upływem terminu składania ofert wycofać ofertę za pośrednictwem platformy opisanej w rozdz. 17 SWZ, w trybie przewidzianym dla złożenia oferty.</w:t>
      </w:r>
    </w:p>
    <w:p w14:paraId="249C01E9" w14:textId="77777777" w:rsidR="00383254" w:rsidRPr="0078562C" w:rsidRDefault="00383254" w:rsidP="00A4335E">
      <w:pPr>
        <w:pStyle w:val="Akapitzlist"/>
        <w:jc w:val="both"/>
        <w:rPr>
          <w:b/>
          <w:szCs w:val="22"/>
        </w:rPr>
      </w:pPr>
    </w:p>
    <w:p w14:paraId="10020517" w14:textId="52279717" w:rsidR="00383254" w:rsidRPr="0053082A" w:rsidRDefault="004D4318">
      <w:pPr>
        <w:pStyle w:val="Akapitzlist"/>
        <w:numPr>
          <w:ilvl w:val="0"/>
          <w:numId w:val="13"/>
        </w:numPr>
        <w:jc w:val="both"/>
        <w:rPr>
          <w:b/>
          <w:szCs w:val="22"/>
        </w:rPr>
      </w:pPr>
      <w:r w:rsidRPr="0078562C">
        <w:rPr>
          <w:bCs/>
          <w:szCs w:val="22"/>
        </w:rPr>
        <w:t>Otwarcie ofert jest jawne,</w:t>
      </w:r>
      <w:r w:rsidRPr="0078562C">
        <w:rPr>
          <w:szCs w:val="22"/>
        </w:rPr>
        <w:t xml:space="preserve"> </w:t>
      </w:r>
      <w:r w:rsidRPr="0078562C">
        <w:rPr>
          <w:bCs/>
          <w:szCs w:val="22"/>
        </w:rPr>
        <w:t xml:space="preserve">nastąpi </w:t>
      </w:r>
      <w:r w:rsidRPr="004663A1">
        <w:rPr>
          <w:b/>
          <w:szCs w:val="22"/>
          <w:u w:val="single"/>
        </w:rPr>
        <w:t xml:space="preserve">w dniu </w:t>
      </w:r>
      <w:r w:rsidR="004F1DED" w:rsidRPr="004663A1">
        <w:rPr>
          <w:b/>
          <w:szCs w:val="22"/>
          <w:u w:val="single"/>
        </w:rPr>
        <w:t>0</w:t>
      </w:r>
      <w:r w:rsidR="00FE31F9" w:rsidRPr="004663A1">
        <w:rPr>
          <w:b/>
          <w:szCs w:val="22"/>
          <w:u w:val="single"/>
        </w:rPr>
        <w:t>6</w:t>
      </w:r>
      <w:r w:rsidR="00D17936" w:rsidRPr="004663A1">
        <w:rPr>
          <w:b/>
          <w:szCs w:val="22"/>
          <w:u w:val="single"/>
        </w:rPr>
        <w:t>.</w:t>
      </w:r>
      <w:r w:rsidR="00637D92" w:rsidRPr="004663A1">
        <w:rPr>
          <w:b/>
          <w:szCs w:val="22"/>
          <w:u w:val="single"/>
        </w:rPr>
        <w:t>0</w:t>
      </w:r>
      <w:r w:rsidR="001638E7" w:rsidRPr="004663A1">
        <w:rPr>
          <w:b/>
          <w:szCs w:val="22"/>
          <w:u w:val="single"/>
        </w:rPr>
        <w:t>2</w:t>
      </w:r>
      <w:r w:rsidR="00D17936" w:rsidRPr="004663A1">
        <w:rPr>
          <w:b/>
          <w:szCs w:val="22"/>
          <w:u w:val="single"/>
        </w:rPr>
        <w:t>.</w:t>
      </w:r>
      <w:r w:rsidRPr="004663A1">
        <w:rPr>
          <w:b/>
          <w:szCs w:val="22"/>
          <w:u w:val="single"/>
        </w:rPr>
        <w:t>202</w:t>
      </w:r>
      <w:r w:rsidR="00637D92" w:rsidRPr="004663A1">
        <w:rPr>
          <w:b/>
          <w:szCs w:val="22"/>
          <w:u w:val="single"/>
        </w:rPr>
        <w:t>3</w:t>
      </w:r>
      <w:r w:rsidRPr="004663A1">
        <w:rPr>
          <w:b/>
          <w:szCs w:val="22"/>
          <w:u w:val="single"/>
        </w:rPr>
        <w:t xml:space="preserve"> r. o godz.</w:t>
      </w:r>
      <w:r w:rsidR="00D17936" w:rsidRPr="004663A1">
        <w:rPr>
          <w:b/>
          <w:szCs w:val="22"/>
          <w:u w:val="single"/>
        </w:rPr>
        <w:t>1</w:t>
      </w:r>
      <w:r w:rsidR="00857404" w:rsidRPr="004663A1">
        <w:rPr>
          <w:b/>
          <w:szCs w:val="22"/>
          <w:u w:val="single"/>
        </w:rPr>
        <w:t>2</w:t>
      </w:r>
      <w:r w:rsidR="00D17936" w:rsidRPr="004663A1">
        <w:rPr>
          <w:b/>
          <w:szCs w:val="22"/>
          <w:u w:val="single"/>
        </w:rPr>
        <w:t>.00</w:t>
      </w:r>
      <w:r w:rsidRPr="00C72833">
        <w:rPr>
          <w:bCs/>
          <w:szCs w:val="22"/>
        </w:rPr>
        <w:t xml:space="preserve"> w</w:t>
      </w:r>
      <w:r w:rsidRPr="004543F6">
        <w:rPr>
          <w:bCs/>
          <w:szCs w:val="22"/>
        </w:rPr>
        <w:t xml:space="preserve"> siedzibie Zamawiającego, przy ulicy Zamkowej 3 w Niemodlinie.</w:t>
      </w:r>
    </w:p>
    <w:p w14:paraId="220CE251" w14:textId="77777777" w:rsidR="002209CB" w:rsidRPr="00790E81" w:rsidRDefault="002209CB" w:rsidP="0053082A">
      <w:pPr>
        <w:pStyle w:val="Akapitzlist"/>
        <w:rPr>
          <w:bCs/>
          <w:szCs w:val="22"/>
        </w:rPr>
      </w:pPr>
    </w:p>
    <w:p w14:paraId="67256E7F" w14:textId="77777777" w:rsidR="002209CB" w:rsidRPr="00790E81" w:rsidRDefault="002209CB" w:rsidP="0053082A">
      <w:pPr>
        <w:pStyle w:val="Akapitzlist"/>
        <w:spacing w:after="0"/>
        <w:jc w:val="both"/>
        <w:rPr>
          <w:bCs/>
          <w:szCs w:val="22"/>
        </w:rPr>
      </w:pPr>
    </w:p>
    <w:p w14:paraId="5E2D5F42" w14:textId="53C3E71D" w:rsidR="00383254" w:rsidRPr="0078562C" w:rsidRDefault="004D4318" w:rsidP="00A4335E">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 xml:space="preserve">23. </w:t>
      </w:r>
      <w:r w:rsidR="00A06706">
        <w:rPr>
          <w:b/>
          <w:sz w:val="28"/>
          <w:szCs w:val="28"/>
        </w:rPr>
        <w:t>O</w:t>
      </w:r>
      <w:r w:rsidRPr="0078562C">
        <w:rPr>
          <w:b/>
          <w:sz w:val="28"/>
          <w:szCs w:val="28"/>
        </w:rPr>
        <w:t>pis sposobu obliczania ceny</w:t>
      </w:r>
    </w:p>
    <w:p w14:paraId="0DAC4B3C" w14:textId="77777777" w:rsidR="00383254" w:rsidRPr="0078562C" w:rsidRDefault="00383254"/>
    <w:p w14:paraId="25CEF1A0" w14:textId="630D35C4" w:rsidR="00383254" w:rsidRDefault="004D4318" w:rsidP="00C70C9F">
      <w:pPr>
        <w:pStyle w:val="Akapitzlist"/>
        <w:numPr>
          <w:ilvl w:val="0"/>
          <w:numId w:val="14"/>
        </w:numPr>
        <w:tabs>
          <w:tab w:val="left" w:pos="709"/>
        </w:tabs>
        <w:spacing w:after="120"/>
        <w:jc w:val="both"/>
      </w:pPr>
      <w:r w:rsidRPr="0078562C">
        <w:lastRenderedPageBreak/>
        <w:t xml:space="preserve">Wykonawca przedstawi całkowitą cenę brutto w </w:t>
      </w:r>
      <w:r w:rsidRPr="003618B4">
        <w:rPr>
          <w:b/>
          <w:bCs/>
        </w:rPr>
        <w:t>formularzu OFERTA</w:t>
      </w:r>
      <w:r w:rsidRPr="0078562C">
        <w:t xml:space="preserve"> (zgodnie ze wzorem stanowiącym </w:t>
      </w:r>
      <w:r w:rsidR="0064034E">
        <w:rPr>
          <w:b/>
          <w:iCs/>
        </w:rPr>
        <w:t>Z</w:t>
      </w:r>
      <w:r w:rsidRPr="0064034E">
        <w:rPr>
          <w:b/>
          <w:iCs/>
        </w:rPr>
        <w:t>ałącznik nr 1</w:t>
      </w:r>
      <w:r w:rsidRPr="0078562C">
        <w:t xml:space="preserve"> </w:t>
      </w:r>
      <w:r w:rsidRPr="00E84E94">
        <w:rPr>
          <w:b/>
          <w:bCs/>
        </w:rPr>
        <w:t>do SWZ</w:t>
      </w:r>
      <w:r w:rsidRPr="0078562C">
        <w:t>).</w:t>
      </w:r>
    </w:p>
    <w:p w14:paraId="0CD49BC3" w14:textId="77777777" w:rsidR="008C73AE" w:rsidRDefault="008C73AE" w:rsidP="00C70C9F">
      <w:pPr>
        <w:pStyle w:val="Akapitzlist"/>
        <w:tabs>
          <w:tab w:val="left" w:pos="709"/>
        </w:tabs>
        <w:spacing w:after="120"/>
        <w:jc w:val="both"/>
      </w:pPr>
    </w:p>
    <w:p w14:paraId="1CD6CC55" w14:textId="702C0768" w:rsidR="005F21BD" w:rsidRDefault="008C73AE" w:rsidP="00C70C9F">
      <w:pPr>
        <w:pStyle w:val="Akapitzlist"/>
        <w:numPr>
          <w:ilvl w:val="0"/>
          <w:numId w:val="14"/>
        </w:numPr>
        <w:tabs>
          <w:tab w:val="left" w:pos="709"/>
        </w:tabs>
        <w:spacing w:after="120"/>
        <w:jc w:val="both"/>
      </w:pPr>
      <w:r w:rsidRPr="0078562C">
        <w:t>Wykonawca dla dostawy i montażu wymienionych w formularzu ofertowym określi ceny jednostkowe netto za cały przedmiot zamówienia.</w:t>
      </w:r>
    </w:p>
    <w:p w14:paraId="7CF6D1BE" w14:textId="77777777" w:rsidR="00C70C9F" w:rsidRDefault="00C70C9F" w:rsidP="00C70C9F">
      <w:pPr>
        <w:pStyle w:val="Akapitzlist"/>
        <w:jc w:val="both"/>
      </w:pPr>
    </w:p>
    <w:p w14:paraId="6425107F" w14:textId="0BAC1AB2" w:rsidR="00C70C9F" w:rsidRDefault="00C70C9F" w:rsidP="00C70C9F">
      <w:pPr>
        <w:pStyle w:val="Akapitzlist"/>
        <w:numPr>
          <w:ilvl w:val="0"/>
          <w:numId w:val="14"/>
        </w:numPr>
        <w:tabs>
          <w:tab w:val="left" w:pos="709"/>
        </w:tabs>
        <w:spacing w:after="120"/>
        <w:jc w:val="both"/>
      </w:pPr>
      <w:r>
        <w:t>D</w:t>
      </w:r>
      <w:r w:rsidRPr="00C70C9F">
        <w:t>o wyliczonych w formularzu cenowym wartości netto należy doliczyć podatek VAT i uzyskane wartości brutto zsumować.</w:t>
      </w:r>
    </w:p>
    <w:p w14:paraId="0A4CFE56" w14:textId="77777777" w:rsidR="00C70C9F" w:rsidRDefault="00C70C9F" w:rsidP="00C70C9F">
      <w:pPr>
        <w:pStyle w:val="Akapitzlist"/>
        <w:jc w:val="both"/>
      </w:pPr>
    </w:p>
    <w:p w14:paraId="03625139" w14:textId="7AFD0162" w:rsidR="00C70C9F" w:rsidRDefault="00C70C9F" w:rsidP="00C70C9F">
      <w:pPr>
        <w:pStyle w:val="Akapitzlist"/>
        <w:numPr>
          <w:ilvl w:val="0"/>
          <w:numId w:val="14"/>
        </w:numPr>
        <w:jc w:val="both"/>
      </w:pPr>
      <w:r w:rsidRPr="00C70C9F">
        <w:t>Cenę należy podać w PLN z dokładnością do drugiego miejsca po przecinku, zgodnie z zasadami rachunkowości w formie liczbowej w formularzu cenowym oraz w formie liczbowej i słownej w formularzu OFERTA.</w:t>
      </w:r>
    </w:p>
    <w:p w14:paraId="290A32FF" w14:textId="77777777" w:rsidR="00C70C9F" w:rsidRDefault="00C70C9F" w:rsidP="00C70C9F">
      <w:pPr>
        <w:pStyle w:val="Akapitzlist"/>
        <w:jc w:val="both"/>
      </w:pPr>
    </w:p>
    <w:p w14:paraId="1D6EB9C1" w14:textId="6488CCFE" w:rsidR="00C70C9F" w:rsidRDefault="00C70C9F" w:rsidP="00C70C9F">
      <w:pPr>
        <w:pStyle w:val="Akapitzlist"/>
        <w:numPr>
          <w:ilvl w:val="0"/>
          <w:numId w:val="14"/>
        </w:numPr>
        <w:jc w:val="both"/>
      </w:pPr>
      <w:r w:rsidRPr="00C70C9F">
        <w:t>Cena ofertowa powinna obejmować całkowity koszt wykonania przedmiotu zamówienia, w tym wszystkie koszty i składniki związane z wykonaniem zamówienia, uwzględniać cały zakres przedmiotu zamówienia oraz ewentualne ryzyko wynikające z okoliczności, które można było przewidzieć w terminie opracowywania oferty do czasu jej złożenia.</w:t>
      </w:r>
    </w:p>
    <w:p w14:paraId="51CDA5EF" w14:textId="77777777" w:rsidR="00C70C9F" w:rsidRDefault="00C70C9F" w:rsidP="00C70C9F">
      <w:pPr>
        <w:pStyle w:val="Akapitzlist"/>
        <w:jc w:val="both"/>
      </w:pPr>
    </w:p>
    <w:p w14:paraId="6BF9B4D6" w14:textId="4D490C19" w:rsidR="00C70C9F" w:rsidRDefault="00C70C9F" w:rsidP="00C70C9F">
      <w:pPr>
        <w:pStyle w:val="Akapitzlist"/>
        <w:numPr>
          <w:ilvl w:val="0"/>
          <w:numId w:val="14"/>
        </w:numPr>
        <w:jc w:val="both"/>
      </w:pPr>
      <w:r>
        <w:t>W przypadku zmiany stawki podatku VAT będzie on naliczany wg obowiązujących w danym momencie przepisów.</w:t>
      </w:r>
    </w:p>
    <w:p w14:paraId="3D72C57C" w14:textId="77777777" w:rsidR="00C70C9F" w:rsidRDefault="00C70C9F" w:rsidP="00C70C9F">
      <w:pPr>
        <w:pStyle w:val="Akapitzlist"/>
        <w:jc w:val="both"/>
      </w:pPr>
    </w:p>
    <w:p w14:paraId="369695FB" w14:textId="74157EF1" w:rsidR="00C70C9F" w:rsidRPr="00C70C9F" w:rsidRDefault="00C70C9F" w:rsidP="00C70C9F">
      <w:pPr>
        <w:pStyle w:val="Akapitzlist"/>
        <w:numPr>
          <w:ilvl w:val="0"/>
          <w:numId w:val="14"/>
        </w:numPr>
        <w:jc w:val="both"/>
      </w:pPr>
      <w:r w:rsidRPr="00C70C9F">
        <w:t>Zgodnie z art. 223 ust. 2 ustawy PZP Zamawiający zawiadamiając o tym niezwłocznie Wykonawcę, którego oferta została poprawiona, dokona poprawy omyłek (oczywistych omyłek pisarskich; oczywistych omyłek rachunkowych, z uwzględnieniem konsekwencji rachunkowych dokonanych poprawek; innych omyłek polegających na niezgodności oferty z dokumentami zamówienia, niepowodujących istotnych zmian w treści oferty) w ofertach Wykonawców.</w:t>
      </w:r>
    </w:p>
    <w:p w14:paraId="1327C3C1" w14:textId="77777777" w:rsidR="00CF57D2" w:rsidRDefault="00CF57D2" w:rsidP="00C70C9F">
      <w:pPr>
        <w:pStyle w:val="Akapitzlist"/>
        <w:spacing w:after="0"/>
        <w:jc w:val="both"/>
      </w:pPr>
    </w:p>
    <w:p w14:paraId="4E4A4AE3" w14:textId="77777777" w:rsidR="00CF57D2" w:rsidRPr="00CF57D2" w:rsidRDefault="00CF57D2" w:rsidP="007C0F5C">
      <w:pPr>
        <w:pStyle w:val="Akapitzlist"/>
        <w:tabs>
          <w:tab w:val="left" w:pos="709"/>
        </w:tabs>
        <w:spacing w:after="0"/>
        <w:jc w:val="both"/>
      </w:pPr>
    </w:p>
    <w:p w14:paraId="0BC1B430" w14:textId="31F3CA9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pPr>
      <w:r w:rsidRPr="0078562C">
        <w:rPr>
          <w:b/>
          <w:sz w:val="28"/>
          <w:szCs w:val="28"/>
        </w:rPr>
        <w:t>24. Informacje dotyczące walut obcych, w jakich mogą być prowadzone</w:t>
      </w:r>
      <w:r w:rsidR="00776701">
        <w:rPr>
          <w:b/>
          <w:sz w:val="28"/>
          <w:szCs w:val="28"/>
        </w:rPr>
        <w:br/>
      </w:r>
      <w:r w:rsidRPr="0078562C">
        <w:rPr>
          <w:b/>
          <w:sz w:val="28"/>
          <w:szCs w:val="28"/>
        </w:rPr>
        <w:t xml:space="preserve"> rozliczenia między Zamawiającym a Wykonawcą</w:t>
      </w:r>
    </w:p>
    <w:p w14:paraId="212A4625" w14:textId="77777777" w:rsidR="00383254" w:rsidRPr="0078562C" w:rsidRDefault="00383254"/>
    <w:p w14:paraId="1BCDE0AC" w14:textId="0B7E48B7" w:rsidR="00383254" w:rsidRPr="003618B4" w:rsidRDefault="004D4318" w:rsidP="0053082A">
      <w:pPr>
        <w:ind w:firstLine="708"/>
        <w:rPr>
          <w:b/>
          <w:bCs/>
          <w:u w:val="single"/>
        </w:rPr>
      </w:pPr>
      <w:r w:rsidRPr="003618B4">
        <w:rPr>
          <w:b/>
          <w:bCs/>
          <w:u w:val="single"/>
        </w:rPr>
        <w:t>Cenę oferty należy podać w złotych polskich.</w:t>
      </w:r>
    </w:p>
    <w:p w14:paraId="4430DB16" w14:textId="5F273824" w:rsidR="00383254" w:rsidRDefault="00383254" w:rsidP="0053082A">
      <w:pPr>
        <w:ind w:left="902"/>
      </w:pPr>
    </w:p>
    <w:p w14:paraId="7EA1B3B0" w14:textId="77777777" w:rsidR="002209CB" w:rsidRPr="0078562C" w:rsidRDefault="002209CB" w:rsidP="0053082A">
      <w:pPr>
        <w:ind w:left="902"/>
      </w:pPr>
    </w:p>
    <w:p w14:paraId="2151A21A" w14:textId="6095B8C2" w:rsidR="00383254" w:rsidRPr="0078562C" w:rsidRDefault="004D4318" w:rsidP="00A4335E">
      <w:pPr>
        <w:pBdr>
          <w:top w:val="single" w:sz="4" w:space="0" w:color="000000"/>
          <w:left w:val="single" w:sz="4" w:space="4" w:color="000000"/>
          <w:bottom w:val="single" w:sz="4" w:space="1" w:color="000000"/>
          <w:right w:val="single" w:sz="4" w:space="4" w:color="000000"/>
        </w:pBdr>
        <w:rPr>
          <w:b/>
          <w:sz w:val="28"/>
          <w:szCs w:val="28"/>
        </w:rPr>
      </w:pPr>
      <w:r w:rsidRPr="0078562C">
        <w:rPr>
          <w:b/>
          <w:sz w:val="28"/>
          <w:szCs w:val="28"/>
        </w:rPr>
        <w:t xml:space="preserve">25. Opis kryteriów, którymi </w:t>
      </w:r>
      <w:r w:rsidR="003618B4">
        <w:rPr>
          <w:b/>
          <w:sz w:val="28"/>
          <w:szCs w:val="28"/>
        </w:rPr>
        <w:t>Z</w:t>
      </w:r>
      <w:r w:rsidRPr="0078562C">
        <w:rPr>
          <w:b/>
          <w:sz w:val="28"/>
          <w:szCs w:val="28"/>
        </w:rPr>
        <w:t>amawiający będzie się kierował przy wyborze oferty wraz z podaniem znaczenia tych kryteriów, oraz sposobu oceny ofert</w:t>
      </w:r>
    </w:p>
    <w:p w14:paraId="76780CCB" w14:textId="77777777" w:rsidR="00021020" w:rsidRPr="0078562C" w:rsidRDefault="00021020" w:rsidP="00021020"/>
    <w:p w14:paraId="768FC267" w14:textId="77777777" w:rsidR="00021020" w:rsidRDefault="00021020" w:rsidP="00021020">
      <w:pPr>
        <w:pStyle w:val="Akapitzlist"/>
        <w:numPr>
          <w:ilvl w:val="1"/>
          <w:numId w:val="12"/>
        </w:numPr>
        <w:spacing w:after="0"/>
        <w:ind w:left="567"/>
        <w:jc w:val="both"/>
      </w:pPr>
      <w:r w:rsidRPr="00782C10">
        <w:rPr>
          <w:b/>
          <w:bCs/>
        </w:rPr>
        <w:t xml:space="preserve">Zamawiający wybierze spośród ofert nieodrzuconych ofertę najkorzystniejszą kierując się </w:t>
      </w:r>
      <w:r w:rsidRPr="00776701">
        <w:rPr>
          <w:b/>
          <w:bCs/>
        </w:rPr>
        <w:t>następującymi kryteriami</w:t>
      </w:r>
      <w:r>
        <w:t>:</w:t>
      </w:r>
    </w:p>
    <w:p w14:paraId="0421D099" w14:textId="77777777" w:rsidR="00021020" w:rsidRDefault="00021020" w:rsidP="00021020">
      <w:pPr>
        <w:pStyle w:val="Akapitzlist"/>
        <w:spacing w:after="0"/>
        <w:ind w:left="567"/>
        <w:jc w:val="both"/>
      </w:pPr>
    </w:p>
    <w:p w14:paraId="204C35B5" w14:textId="77777777" w:rsidR="00021020" w:rsidRDefault="00021020" w:rsidP="00021020">
      <w:pPr>
        <w:pStyle w:val="Akapitzlist"/>
        <w:ind w:left="567"/>
        <w:jc w:val="both"/>
      </w:pPr>
      <w:r>
        <w:t>Kryterium I – Cena brutto [C] – waga 60 punktów</w:t>
      </w:r>
    </w:p>
    <w:p w14:paraId="26B5161B" w14:textId="77777777" w:rsidR="00021020" w:rsidRDefault="00021020" w:rsidP="00021020">
      <w:pPr>
        <w:pStyle w:val="Akapitzlist"/>
        <w:spacing w:after="0"/>
        <w:ind w:left="567"/>
        <w:jc w:val="both"/>
      </w:pPr>
      <w:r>
        <w:t>Kryterium II – Okres gwarancji [G] – waga 40 punktów</w:t>
      </w:r>
    </w:p>
    <w:p w14:paraId="0C1DC9E0" w14:textId="77777777" w:rsidR="00021020" w:rsidRDefault="00021020" w:rsidP="00021020">
      <w:pPr>
        <w:pStyle w:val="Akapitzlist"/>
        <w:spacing w:after="0"/>
        <w:ind w:left="567"/>
        <w:jc w:val="both"/>
      </w:pPr>
    </w:p>
    <w:p w14:paraId="6DD65576" w14:textId="77777777" w:rsidR="00021020" w:rsidRPr="001D2C35" w:rsidRDefault="00021020" w:rsidP="00021020">
      <w:pPr>
        <w:pStyle w:val="Akapitzlist"/>
        <w:numPr>
          <w:ilvl w:val="1"/>
          <w:numId w:val="12"/>
        </w:numPr>
        <w:ind w:left="567"/>
        <w:jc w:val="both"/>
        <w:rPr>
          <w:b/>
          <w:bCs/>
        </w:rPr>
      </w:pPr>
      <w:r w:rsidRPr="001D2C35">
        <w:rPr>
          <w:b/>
          <w:bCs/>
        </w:rPr>
        <w:t>Kryterium I – Cena łączna brutto [C] podana w Ofercie (Załącznik nr 1 do SWZ).</w:t>
      </w:r>
    </w:p>
    <w:p w14:paraId="52998DD2" w14:textId="77777777" w:rsidR="00021020" w:rsidRPr="001D2C35" w:rsidRDefault="00021020" w:rsidP="00021020">
      <w:pPr>
        <w:pStyle w:val="Akapitzlist"/>
        <w:ind w:left="567"/>
        <w:jc w:val="both"/>
        <w:rPr>
          <w:b/>
          <w:bCs/>
        </w:rPr>
      </w:pPr>
    </w:p>
    <w:p w14:paraId="67E2982A" w14:textId="77777777" w:rsidR="00021020" w:rsidRDefault="00021020" w:rsidP="00021020">
      <w:pPr>
        <w:pStyle w:val="Akapitzlist"/>
        <w:ind w:left="567"/>
        <w:jc w:val="both"/>
      </w:pPr>
      <w:r>
        <w:t>Zamawiający dla tego kryterium  przyzna punkty według następującej  formuły:</w:t>
      </w:r>
    </w:p>
    <w:p w14:paraId="7AF46C27" w14:textId="77777777" w:rsidR="00021020" w:rsidRDefault="00021020" w:rsidP="00021020">
      <w:pPr>
        <w:pStyle w:val="Akapitzlist"/>
        <w:ind w:left="567"/>
        <w:jc w:val="both"/>
      </w:pPr>
    </w:p>
    <w:p w14:paraId="0DE61FC3" w14:textId="77777777" w:rsidR="00021020" w:rsidRDefault="00021020" w:rsidP="00021020">
      <w:pPr>
        <w:pStyle w:val="Akapitzlist"/>
        <w:ind w:left="567"/>
        <w:jc w:val="both"/>
      </w:pPr>
      <w:r>
        <w:t xml:space="preserve">                                          Najniższa cena brutto spośród ofert ocenianych  [ zł ]</w:t>
      </w:r>
    </w:p>
    <w:p w14:paraId="505D3E9A" w14:textId="77777777" w:rsidR="00021020" w:rsidRDefault="00021020" w:rsidP="00021020">
      <w:pPr>
        <w:pStyle w:val="Akapitzlist"/>
        <w:ind w:left="-142"/>
        <w:jc w:val="both"/>
      </w:pPr>
      <w:r>
        <w:t>Ilość punktów za cenę [ C ]       -------------------------------------------------------------    x waga 60 pkt</w:t>
      </w:r>
    </w:p>
    <w:p w14:paraId="24376DB8" w14:textId="18685E36" w:rsidR="00021020" w:rsidRDefault="00021020" w:rsidP="00021020">
      <w:pPr>
        <w:pStyle w:val="Akapitzlist"/>
        <w:ind w:left="567"/>
        <w:jc w:val="both"/>
      </w:pPr>
      <w:r>
        <w:t xml:space="preserve">                                                      Cena brutto oferty ocenianej  [ zł ]</w:t>
      </w:r>
    </w:p>
    <w:p w14:paraId="7D78E22A" w14:textId="77777777" w:rsidR="00021020" w:rsidRDefault="00021020" w:rsidP="00021020">
      <w:pPr>
        <w:pStyle w:val="Akapitzlist"/>
        <w:ind w:left="567"/>
        <w:jc w:val="both"/>
      </w:pPr>
    </w:p>
    <w:p w14:paraId="2189598C" w14:textId="77777777" w:rsidR="00021020" w:rsidRDefault="00021020" w:rsidP="00021020">
      <w:pPr>
        <w:pStyle w:val="Akapitzlist"/>
        <w:ind w:left="567"/>
        <w:jc w:val="both"/>
      </w:pPr>
      <w:r>
        <w:t xml:space="preserve">Wykonawca, który przedstawi najniższą cenę otrzyma 60 pkt, pozostali Wykonawcy </w:t>
      </w:r>
    </w:p>
    <w:p w14:paraId="2D3D261A" w14:textId="77777777" w:rsidR="00021020" w:rsidRDefault="00021020" w:rsidP="00021020">
      <w:pPr>
        <w:pStyle w:val="Akapitzlist"/>
        <w:spacing w:after="0"/>
        <w:ind w:left="567"/>
        <w:jc w:val="both"/>
      </w:pPr>
      <w:r>
        <w:t>odpowiednio mniej, stosownie do zamieszczonego powyżej wzoru.</w:t>
      </w:r>
    </w:p>
    <w:p w14:paraId="1DEB8FE9" w14:textId="77777777" w:rsidR="00021020" w:rsidRPr="0078562C" w:rsidRDefault="00021020" w:rsidP="00021020">
      <w:pPr>
        <w:pStyle w:val="Akapitzlist"/>
        <w:spacing w:after="0"/>
        <w:ind w:left="567"/>
        <w:jc w:val="both"/>
      </w:pPr>
    </w:p>
    <w:p w14:paraId="70FC96AA" w14:textId="77777777" w:rsidR="00021020" w:rsidRPr="001D2C35" w:rsidRDefault="00021020" w:rsidP="00021020">
      <w:pPr>
        <w:pStyle w:val="Akapitzlist"/>
        <w:numPr>
          <w:ilvl w:val="1"/>
          <w:numId w:val="12"/>
        </w:numPr>
        <w:ind w:left="567"/>
        <w:jc w:val="both"/>
        <w:rPr>
          <w:b/>
          <w:bCs/>
        </w:rPr>
      </w:pPr>
      <w:r w:rsidRPr="001D2C35">
        <w:rPr>
          <w:b/>
          <w:bCs/>
        </w:rPr>
        <w:t>Kryterium II – okres gwarancji jakości i rękojmi za wady [G].</w:t>
      </w:r>
    </w:p>
    <w:p w14:paraId="252CDA5E" w14:textId="77777777" w:rsidR="00021020" w:rsidRDefault="00021020" w:rsidP="00021020">
      <w:pPr>
        <w:ind w:left="426"/>
        <w:jc w:val="both"/>
      </w:pPr>
      <w:r>
        <w:t>a) Kryterium gwarancji oceniane będzie na podstawie okresu gwarancji zadeklarowanego przez Wykonawcę w ofercie.</w:t>
      </w:r>
    </w:p>
    <w:p w14:paraId="44C1FD1F" w14:textId="77777777" w:rsidR="00021020" w:rsidRDefault="00021020" w:rsidP="00021020">
      <w:pPr>
        <w:ind w:left="426"/>
        <w:jc w:val="both"/>
      </w:pPr>
      <w:r>
        <w:t>b) Wykonawca deklaruje w ofercie okres gwarancji w miesiącach ( liczby całkowite ).</w:t>
      </w:r>
    </w:p>
    <w:p w14:paraId="61187835" w14:textId="6756F643" w:rsidR="00021020" w:rsidRDefault="00021020" w:rsidP="00021020">
      <w:pPr>
        <w:ind w:left="426"/>
        <w:jc w:val="both"/>
      </w:pPr>
      <w:r>
        <w:t>c) Zamawiający wskazuje, że minimalny okres gwarancji wynosi 12 miesięcy, a maksymalny okres gwarancji wynosi 60 miesięcy.</w:t>
      </w:r>
    </w:p>
    <w:p w14:paraId="02C88351" w14:textId="77777777" w:rsidR="00021020" w:rsidRDefault="00021020" w:rsidP="00021020">
      <w:pPr>
        <w:ind w:left="426"/>
        <w:jc w:val="both"/>
      </w:pPr>
      <w:r>
        <w:t>d) Oferta nie będzie rozpatrywana, jeżeli Wykonawca nie wskaże okresu gwarancji w ofercie.</w:t>
      </w:r>
    </w:p>
    <w:p w14:paraId="616269C7" w14:textId="3DB8F5D4" w:rsidR="00021020" w:rsidRDefault="00021020" w:rsidP="00021020">
      <w:pPr>
        <w:ind w:left="426"/>
        <w:jc w:val="both"/>
      </w:pPr>
      <w:r>
        <w:t>e) Jeżeli Wykonawca zaoferuje okres gwarancji mniejszy niż 12 miesięcy, to oferta również nie będzie rozpatrywana.</w:t>
      </w:r>
    </w:p>
    <w:p w14:paraId="1780EFB5" w14:textId="77777777" w:rsidR="00021020" w:rsidRDefault="00021020" w:rsidP="00021020">
      <w:pPr>
        <w:ind w:left="426"/>
        <w:jc w:val="both"/>
      </w:pPr>
      <w:r>
        <w:t>f) W przypadku zaoferowania gwarancji na okres dłuższy niż wskazany okres maksymalny 60 miesięcy, Zamawiający na potrzeby oceny ofert „Okres gwarancji” uzna okres maksymalny 60 miesięcy. Na potrzeby realizacji umowy Wykonawca związany będzie okresem gwarancji faktycznie zadeklarowanym w swojej ofercie.</w:t>
      </w:r>
    </w:p>
    <w:p w14:paraId="4878B943" w14:textId="0969B8C9" w:rsidR="00021020" w:rsidRDefault="00021020" w:rsidP="00021020">
      <w:pPr>
        <w:ind w:left="426"/>
        <w:jc w:val="both"/>
      </w:pPr>
      <w:r>
        <w:t>g) Wykonawca, który zaproponuje najdłuższy okres gwarancji przekraczający wymagane 12 miesięcy otrzyma maksymalnie do 40 pkt, pozostali Wykonawcy odpowiednio mniej stosownie do zamieszczonej poniżej formuły:</w:t>
      </w:r>
    </w:p>
    <w:p w14:paraId="5A681641" w14:textId="77777777" w:rsidR="00021020" w:rsidRDefault="00021020" w:rsidP="00021020">
      <w:pPr>
        <w:jc w:val="both"/>
      </w:pPr>
    </w:p>
    <w:p w14:paraId="662AB06D" w14:textId="689D627A" w:rsidR="00021020" w:rsidRDefault="00021020" w:rsidP="00021020">
      <w:pPr>
        <w:jc w:val="both"/>
      </w:pPr>
      <w:r>
        <w:t xml:space="preserve">                                                   okres gwarancji w ofercie badanej [ ilość miesięcy ]</w:t>
      </w:r>
    </w:p>
    <w:p w14:paraId="0EBF2642" w14:textId="77777777" w:rsidR="00021020" w:rsidRDefault="00021020" w:rsidP="00021020">
      <w:pPr>
        <w:ind w:left="-709"/>
        <w:jc w:val="both"/>
      </w:pPr>
      <w:r>
        <w:t>Ilość punktów za gwarancję [ G ] ---------------------------------------------------------------------x waga 40 pkt</w:t>
      </w:r>
    </w:p>
    <w:p w14:paraId="562B7197" w14:textId="77777777" w:rsidR="00021020" w:rsidRDefault="00021020" w:rsidP="00021020">
      <w:pPr>
        <w:jc w:val="both"/>
      </w:pPr>
      <w:r>
        <w:t xml:space="preserve">                                         Max. okres gwarancji określony przez Zamawiającego [ 60 m-</w:t>
      </w:r>
      <w:proofErr w:type="spellStart"/>
      <w:r>
        <w:t>cy</w:t>
      </w:r>
      <w:proofErr w:type="spellEnd"/>
      <w:r>
        <w:t xml:space="preserve"> ]</w:t>
      </w:r>
    </w:p>
    <w:p w14:paraId="5BB18FDC" w14:textId="77777777" w:rsidR="00021020" w:rsidRDefault="00021020" w:rsidP="00021020">
      <w:pPr>
        <w:jc w:val="both"/>
      </w:pPr>
    </w:p>
    <w:p w14:paraId="45E8DB3D" w14:textId="77777777" w:rsidR="00021020" w:rsidRPr="001D2C35" w:rsidRDefault="00021020" w:rsidP="00021020">
      <w:pPr>
        <w:pStyle w:val="Akapitzlist"/>
        <w:numPr>
          <w:ilvl w:val="1"/>
          <w:numId w:val="12"/>
        </w:numPr>
        <w:ind w:left="567"/>
        <w:jc w:val="both"/>
        <w:rPr>
          <w:b/>
          <w:bCs/>
        </w:rPr>
      </w:pPr>
      <w:r w:rsidRPr="001D2C35">
        <w:rPr>
          <w:b/>
          <w:bCs/>
        </w:rPr>
        <w:t>Ocena końcowa oferty w ramach wszystkich kryteriów oceny stanowi sumę ocen zgodnie z następującym wzorem:</w:t>
      </w:r>
    </w:p>
    <w:p w14:paraId="112F97B8" w14:textId="77777777" w:rsidR="00021020" w:rsidRPr="001D2C35" w:rsidRDefault="00021020" w:rsidP="00021020">
      <w:pPr>
        <w:jc w:val="both"/>
        <w:rPr>
          <w:b/>
          <w:bCs/>
        </w:rPr>
      </w:pPr>
      <w:r w:rsidRPr="001D2C35">
        <w:rPr>
          <w:b/>
          <w:bCs/>
        </w:rPr>
        <w:t xml:space="preserve">                                           P  = C + G</w:t>
      </w:r>
    </w:p>
    <w:p w14:paraId="69DC182D" w14:textId="77777777" w:rsidR="00021020" w:rsidRDefault="00021020" w:rsidP="00021020">
      <w:pPr>
        <w:jc w:val="both"/>
      </w:pPr>
    </w:p>
    <w:p w14:paraId="3B98683D" w14:textId="77777777" w:rsidR="00021020" w:rsidRDefault="00021020" w:rsidP="00021020">
      <w:pPr>
        <w:jc w:val="both"/>
      </w:pPr>
      <w:r>
        <w:t xml:space="preserve">                gdzie: </w:t>
      </w:r>
    </w:p>
    <w:p w14:paraId="60E3C998" w14:textId="77777777" w:rsidR="00021020" w:rsidRDefault="00021020" w:rsidP="00021020">
      <w:pPr>
        <w:jc w:val="both"/>
      </w:pPr>
      <w:r>
        <w:t xml:space="preserve">                        P  -  Łączna ilość punktów</w:t>
      </w:r>
    </w:p>
    <w:p w14:paraId="1DB9B977" w14:textId="77777777" w:rsidR="00021020" w:rsidRDefault="00021020" w:rsidP="00021020">
      <w:pPr>
        <w:jc w:val="both"/>
      </w:pPr>
      <w:r>
        <w:t xml:space="preserve">                        C  -  Punkty otrzymane za kryterium ceny</w:t>
      </w:r>
    </w:p>
    <w:p w14:paraId="790CDD9F" w14:textId="77777777" w:rsidR="00021020" w:rsidRDefault="00021020" w:rsidP="00021020">
      <w:pPr>
        <w:jc w:val="both"/>
      </w:pPr>
      <w:r>
        <w:t xml:space="preserve">                        G  -  Punkty otrzymane za kryterium gwarancji</w:t>
      </w:r>
    </w:p>
    <w:p w14:paraId="7D9F2354" w14:textId="77777777" w:rsidR="00021020" w:rsidRPr="009E42E8" w:rsidRDefault="00021020" w:rsidP="00021020">
      <w:pPr>
        <w:pStyle w:val="Tekstpodstawowy2"/>
        <w:spacing w:after="0" w:line="240" w:lineRule="auto"/>
        <w:ind w:left="709"/>
        <w:rPr>
          <w:bCs/>
        </w:rPr>
      </w:pPr>
    </w:p>
    <w:p w14:paraId="23D1A3D5" w14:textId="29AAC02E" w:rsidR="004006A6" w:rsidRPr="0078562C" w:rsidRDefault="004006A6" w:rsidP="004006A6">
      <w:pPr>
        <w:pStyle w:val="Tekstpodstawowy"/>
        <w:numPr>
          <w:ilvl w:val="1"/>
          <w:numId w:val="12"/>
        </w:numPr>
        <w:ind w:left="567"/>
        <w:jc w:val="both"/>
      </w:pPr>
      <w:r w:rsidRPr="0078562C">
        <w:t xml:space="preserve">Za najkorzystniejszą ofertę uznana zostanie Oferta </w:t>
      </w:r>
      <w:r>
        <w:t>W</w:t>
      </w:r>
      <w:r w:rsidRPr="0078562C">
        <w:t xml:space="preserve">ykonawcy, która uzyska największą liczbę punktów </w:t>
      </w:r>
      <w:r w:rsidR="003629F8">
        <w:t>[</w:t>
      </w:r>
      <w:r w:rsidRPr="0078562C">
        <w:t>P</w:t>
      </w:r>
      <w:r w:rsidR="003629F8">
        <w:t>]</w:t>
      </w:r>
      <w:r w:rsidRPr="0078562C">
        <w:t xml:space="preserve"> w podanych kryteriach wyboru.</w:t>
      </w:r>
    </w:p>
    <w:p w14:paraId="3C86F493" w14:textId="08455D56" w:rsidR="004006A6" w:rsidRPr="0078562C" w:rsidRDefault="004006A6" w:rsidP="004006A6">
      <w:pPr>
        <w:pStyle w:val="Tekstpodstawowy"/>
        <w:numPr>
          <w:ilvl w:val="1"/>
          <w:numId w:val="12"/>
        </w:numPr>
        <w:ind w:left="567"/>
        <w:jc w:val="both"/>
      </w:pPr>
      <w:r w:rsidRPr="0078562C">
        <w:t xml:space="preserve">Jeżeli nie </w:t>
      </w:r>
      <w:r>
        <w:t xml:space="preserve">będzie </w:t>
      </w:r>
      <w:r w:rsidRPr="0078562C">
        <w:t>można dokonać wyboru najkorzystniejszej oferty ze względu na to, że zostały złożone oferty</w:t>
      </w:r>
      <w:r w:rsidR="00565EEC">
        <w:t>, które uzyska</w:t>
      </w:r>
      <w:r w:rsidR="00A403E3">
        <w:t>ły</w:t>
      </w:r>
      <w:r w:rsidR="00565EEC">
        <w:t xml:space="preserve"> taką samą </w:t>
      </w:r>
      <w:r w:rsidR="00A403E3">
        <w:t xml:space="preserve">łączną </w:t>
      </w:r>
      <w:r w:rsidR="00565EEC">
        <w:t>ilość punktów</w:t>
      </w:r>
      <w:r w:rsidRPr="0078562C">
        <w:t xml:space="preserve"> </w:t>
      </w:r>
      <w:r w:rsidR="003629F8">
        <w:t>[</w:t>
      </w:r>
      <w:r w:rsidR="00A403E3">
        <w:t>P</w:t>
      </w:r>
      <w:r w:rsidR="003629F8">
        <w:t>]</w:t>
      </w:r>
      <w:r w:rsidR="00A403E3">
        <w:t>,</w:t>
      </w:r>
      <w:r w:rsidRPr="0078562C">
        <w:t xml:space="preserve"> </w:t>
      </w:r>
      <w:r>
        <w:t>Z</w:t>
      </w:r>
      <w:r w:rsidRPr="0078562C">
        <w:t xml:space="preserve">amawiający </w:t>
      </w:r>
      <w:r w:rsidR="00A403E3">
        <w:t xml:space="preserve">uzna za najkorzystniejszą ofertę tą, która uzyska </w:t>
      </w:r>
      <w:r w:rsidR="003629F8">
        <w:t>naj</w:t>
      </w:r>
      <w:r w:rsidR="00A403E3">
        <w:t>wyższą ilość punktów według I kryterium</w:t>
      </w:r>
      <w:r w:rsidR="003629F8">
        <w:t xml:space="preserve"> [C]</w:t>
      </w:r>
      <w:r w:rsidR="00A403E3">
        <w:t xml:space="preserve"> to jest kryterium ceny brutto.</w:t>
      </w:r>
    </w:p>
    <w:p w14:paraId="20618F36" w14:textId="30251BB1" w:rsidR="004006A6" w:rsidRDefault="004006A6" w:rsidP="004006A6">
      <w:pPr>
        <w:pStyle w:val="Tekstpodstawowy"/>
        <w:numPr>
          <w:ilvl w:val="1"/>
          <w:numId w:val="12"/>
        </w:numPr>
        <w:ind w:left="567"/>
        <w:jc w:val="both"/>
      </w:pPr>
      <w:r w:rsidRPr="0078562C">
        <w:t xml:space="preserve">Dokonywana przez Zamawiającego ocena będzie dotyczyła </w:t>
      </w:r>
      <w:r>
        <w:t xml:space="preserve">tylko tych </w:t>
      </w:r>
      <w:r w:rsidRPr="0078562C">
        <w:t>ofert, które nie podlegały odrzuceniu.</w:t>
      </w:r>
    </w:p>
    <w:p w14:paraId="0A330E86" w14:textId="5D200C6D" w:rsidR="004006A6" w:rsidRDefault="004006A6" w:rsidP="0053082A">
      <w:pPr>
        <w:pStyle w:val="Tekstpodstawowy"/>
        <w:numPr>
          <w:ilvl w:val="1"/>
          <w:numId w:val="12"/>
        </w:numPr>
        <w:spacing w:after="0"/>
        <w:ind w:left="567" w:hanging="357"/>
        <w:jc w:val="both"/>
      </w:pPr>
      <w:r w:rsidRPr="0078562C">
        <w:t xml:space="preserve">Zamawiający udzieli zamówienia Wykonawcy, którego oferta odpowiada wszystkim wymaganiom przedstawionym w ustawie </w:t>
      </w:r>
      <w:r>
        <w:t xml:space="preserve">PZP </w:t>
      </w:r>
      <w:r w:rsidRPr="0078562C">
        <w:t xml:space="preserve">oraz SWZ i została oceniona jako najkorzystniejsza w oparciu o </w:t>
      </w:r>
      <w:r>
        <w:t>wskazane powyżej</w:t>
      </w:r>
      <w:r w:rsidRPr="0078562C">
        <w:t xml:space="preserve"> kryteria</w:t>
      </w:r>
      <w:r w:rsidR="00A403E3">
        <w:t>.</w:t>
      </w:r>
    </w:p>
    <w:p w14:paraId="3E7AE97E" w14:textId="77777777" w:rsidR="004006A6" w:rsidRPr="0078562C" w:rsidRDefault="004006A6"/>
    <w:p w14:paraId="06063A2F" w14:textId="048A4E0B" w:rsidR="005E182D" w:rsidRDefault="005E182D" w:rsidP="0053082A"/>
    <w:p w14:paraId="22014359" w14:textId="393349DD" w:rsidR="00383254" w:rsidRPr="0078562C" w:rsidRDefault="004D4318" w:rsidP="007C0F5C">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26. Informacja o formalnościach, jakie powinny zostać dopełnione po wyborze</w:t>
      </w:r>
      <w:r w:rsidR="00776701">
        <w:rPr>
          <w:b/>
          <w:sz w:val="28"/>
          <w:szCs w:val="28"/>
        </w:rPr>
        <w:br/>
      </w:r>
      <w:r w:rsidRPr="0078562C">
        <w:rPr>
          <w:b/>
          <w:sz w:val="28"/>
          <w:szCs w:val="28"/>
        </w:rPr>
        <w:t>oferty w celu zawarcia umowy w sprawie zamówienia publicznego</w:t>
      </w:r>
    </w:p>
    <w:p w14:paraId="25817E2E" w14:textId="77777777" w:rsidR="00383254" w:rsidRPr="0078562C" w:rsidRDefault="00383254" w:rsidP="007C0F5C">
      <w:pPr>
        <w:jc w:val="both"/>
      </w:pPr>
    </w:p>
    <w:p w14:paraId="73D2842C" w14:textId="0CC0246A" w:rsidR="00383254" w:rsidRPr="00EC08D9" w:rsidRDefault="004D4318">
      <w:pPr>
        <w:pStyle w:val="Akapitzlist"/>
        <w:numPr>
          <w:ilvl w:val="0"/>
          <w:numId w:val="16"/>
        </w:numPr>
        <w:ind w:left="567"/>
        <w:jc w:val="both"/>
        <w:rPr>
          <w:rStyle w:val="Pogrubienie"/>
          <w:b w:val="0"/>
          <w:bCs w:val="0"/>
        </w:rPr>
      </w:pPr>
      <w:r w:rsidRPr="0078562C">
        <w:rPr>
          <w:rStyle w:val="Pogrubienie"/>
          <w:b w:val="0"/>
        </w:rPr>
        <w:t xml:space="preserve">Zamawiający zawrze umowę w sprawie zamówienia publicznego w terminie nie krótszym niż 5 dni od dnia przesłania zawiadomienia o wyborze najkorzystniejszej oferty </w:t>
      </w:r>
      <w:r w:rsidRPr="009E42E8">
        <w:rPr>
          <w:rStyle w:val="Pogrubienie"/>
          <w:b w:val="0"/>
        </w:rPr>
        <w:t>jeżeli zawiadomienie to zostało przesłane przy użyciu środków komunikacji elektronicznej, albo 10 dni - jeżeli zostało przesłane w inny sposób.</w:t>
      </w:r>
      <w:r w:rsidRPr="0078562C">
        <w:rPr>
          <w:rStyle w:val="Pogrubienie"/>
          <w:b w:val="0"/>
        </w:rPr>
        <w:t xml:space="preserve"> </w:t>
      </w:r>
      <w:r w:rsidRPr="009E42E8">
        <w:rPr>
          <w:rStyle w:val="Pogrubienie"/>
          <w:b w:val="0"/>
        </w:rPr>
        <w:t xml:space="preserve">W przypadku wniesienia odwołania </w:t>
      </w:r>
      <w:r w:rsidR="00782C10">
        <w:rPr>
          <w:rStyle w:val="Pogrubienie"/>
          <w:b w:val="0"/>
        </w:rPr>
        <w:t>Z</w:t>
      </w:r>
      <w:r w:rsidRPr="009E42E8">
        <w:rPr>
          <w:rStyle w:val="Pogrubienie"/>
          <w:b w:val="0"/>
        </w:rPr>
        <w:t>amawiający nie może zawrzeć umowy do czasu ogłoszenia przez Izbę wyroku lub postanowienia kończącego postępowanie odwoławcze.</w:t>
      </w:r>
      <w:r w:rsidRPr="0078562C">
        <w:rPr>
          <w:rStyle w:val="Pogrubienie"/>
          <w:b w:val="0"/>
        </w:rPr>
        <w:t xml:space="preserve"> </w:t>
      </w:r>
    </w:p>
    <w:p w14:paraId="6E25878A" w14:textId="77777777" w:rsidR="00383254" w:rsidRPr="0078562C" w:rsidRDefault="00383254" w:rsidP="00A4335E">
      <w:pPr>
        <w:pStyle w:val="Akapitzlist"/>
        <w:ind w:left="567"/>
        <w:jc w:val="both"/>
        <w:rPr>
          <w:rStyle w:val="Pogrubienie"/>
          <w:b w:val="0"/>
          <w:bCs w:val="0"/>
        </w:rPr>
      </w:pPr>
    </w:p>
    <w:p w14:paraId="30CDA734" w14:textId="77777777" w:rsidR="00383254" w:rsidRPr="003618B4" w:rsidRDefault="004D4318">
      <w:pPr>
        <w:pStyle w:val="Akapitzlist"/>
        <w:numPr>
          <w:ilvl w:val="0"/>
          <w:numId w:val="16"/>
        </w:numPr>
        <w:ind w:left="567"/>
        <w:jc w:val="both"/>
        <w:rPr>
          <w:rStyle w:val="Pogrubienie"/>
          <w:b w:val="0"/>
          <w:bCs w:val="0"/>
          <w:u w:val="single"/>
        </w:rPr>
      </w:pPr>
      <w:r w:rsidRPr="003618B4">
        <w:rPr>
          <w:rStyle w:val="Pogrubienie"/>
          <w:b w:val="0"/>
          <w:u w:val="single"/>
        </w:rPr>
        <w:t>Umowa w sprawie zamówienia publicznego może zostać zawarta przed upływem terminów, o których mowa powyżej, jeżeli w postępowaniu o udzielenie zamówienia w przypadku trybu podstawowego złożono tylko jedną ofertę.</w:t>
      </w:r>
    </w:p>
    <w:p w14:paraId="5C944949" w14:textId="77777777" w:rsidR="00383254" w:rsidRPr="0078562C" w:rsidRDefault="00383254" w:rsidP="00A4335E">
      <w:pPr>
        <w:pStyle w:val="Akapitzlist"/>
        <w:ind w:left="567"/>
        <w:jc w:val="both"/>
      </w:pPr>
    </w:p>
    <w:p w14:paraId="3FCC55BA" w14:textId="6C50F826" w:rsidR="00383254" w:rsidRPr="0078562C" w:rsidRDefault="004D4318">
      <w:pPr>
        <w:pStyle w:val="Akapitzlist"/>
        <w:numPr>
          <w:ilvl w:val="0"/>
          <w:numId w:val="16"/>
        </w:numPr>
        <w:ind w:left="567"/>
        <w:jc w:val="both"/>
      </w:pPr>
      <w:r w:rsidRPr="0078562C">
        <w:rPr>
          <w:u w:val="single"/>
        </w:rPr>
        <w:t xml:space="preserve">Przed zawarciem umowy w sprawie zamówienia publicznego, </w:t>
      </w:r>
      <w:r w:rsidR="00782C10">
        <w:rPr>
          <w:u w:val="single"/>
        </w:rPr>
        <w:t>W</w:t>
      </w:r>
      <w:r w:rsidRPr="0078562C">
        <w:rPr>
          <w:u w:val="single"/>
        </w:rPr>
        <w:t>ykonawca, którego oferta została uznana za najkorzystniejszą zobowiązany będzie do:</w:t>
      </w:r>
    </w:p>
    <w:p w14:paraId="1D01A31A" w14:textId="2CBA29B5" w:rsidR="00383254" w:rsidRPr="0078562C" w:rsidRDefault="004D4318">
      <w:pPr>
        <w:pStyle w:val="Akapitzlist"/>
        <w:numPr>
          <w:ilvl w:val="1"/>
          <w:numId w:val="17"/>
        </w:numPr>
        <w:spacing w:after="120"/>
        <w:ind w:left="1134"/>
        <w:jc w:val="both"/>
      </w:pPr>
      <w:r w:rsidRPr="0078562C">
        <w:t>przedłożenia umowy spółki cywilnej, jeżeli zamówienie będzie realizowane przez spółkę cywilną</w:t>
      </w:r>
      <w:r w:rsidR="00590DCA">
        <w:t>,</w:t>
      </w:r>
    </w:p>
    <w:p w14:paraId="62DAF0D0" w14:textId="0914ACAD" w:rsidR="00383254" w:rsidRPr="0078562C" w:rsidRDefault="004D4318">
      <w:pPr>
        <w:pStyle w:val="Akapitzlist"/>
        <w:numPr>
          <w:ilvl w:val="0"/>
          <w:numId w:val="17"/>
        </w:numPr>
        <w:spacing w:after="120"/>
        <w:ind w:left="1134"/>
        <w:jc w:val="both"/>
      </w:pPr>
      <w:r w:rsidRPr="0078562C">
        <w:t xml:space="preserve">w przypadku wyboru przez Zamawiającego oferty złożonej przez </w:t>
      </w:r>
      <w:r w:rsidR="00782C10">
        <w:t>W</w:t>
      </w:r>
      <w:r w:rsidRPr="0078562C">
        <w:t>ykonawców wspólnie ubiegających się o udzielenie zamówienia, Wykonawcy zobowiązani będą przedłożyć Zamawiającemu kopię umowy regulującej współpracę konsorcjum,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w:t>
      </w:r>
      <w:r w:rsidR="00590DCA">
        <w:t>,</w:t>
      </w:r>
    </w:p>
    <w:p w14:paraId="045549A3" w14:textId="465B6E61" w:rsidR="00383254" w:rsidRPr="0078562C" w:rsidRDefault="004D4318">
      <w:pPr>
        <w:pStyle w:val="Akapitzlist"/>
        <w:numPr>
          <w:ilvl w:val="0"/>
          <w:numId w:val="17"/>
        </w:numPr>
        <w:spacing w:after="0"/>
        <w:ind w:left="1134"/>
        <w:jc w:val="both"/>
      </w:pPr>
      <w:r w:rsidRPr="0078562C">
        <w:t xml:space="preserve">w przypadku, gdy </w:t>
      </w:r>
      <w:r w:rsidR="002209CB">
        <w:t>W</w:t>
      </w:r>
      <w:r w:rsidRPr="0078562C">
        <w:t xml:space="preserve">ykonawcą będzie więcej niż jeden podmiot, wynagrodzenie należne Wykonawcy wpłacane będzie na rachunek bankowy podmiotu wskazanego jako „lider” przez </w:t>
      </w:r>
      <w:r w:rsidR="00782C10">
        <w:t>W</w:t>
      </w:r>
      <w:r w:rsidRPr="0078562C">
        <w:t>ykonawców wspólnie ubiegających się o udzielenie zamówienia. Wskazanie lidera będzie określone w formie pisemnego upoważnienia stanowiącego załącznik do umowy, w którym wykonawcy wspólnie ubiegający się o udzielenie zamówienia upoważnią lidera do dokonywania wszelkich rozliczeń z Zamawiającym oraz wskazania rachunku bankowego, na który ma nastąpić zapłata. Upoważnienie to nie może być odwołane w okresie obowiązywania umowy</w:t>
      </w:r>
      <w:r w:rsidR="00782C10">
        <w:t>.</w:t>
      </w:r>
    </w:p>
    <w:p w14:paraId="75EE9901" w14:textId="77777777" w:rsidR="00383254" w:rsidRPr="009E42E8" w:rsidRDefault="00383254" w:rsidP="007C0F5C">
      <w:pPr>
        <w:rPr>
          <w:strike/>
        </w:rPr>
      </w:pPr>
    </w:p>
    <w:p w14:paraId="5D70B917" w14:textId="77777777" w:rsidR="00383254" w:rsidRPr="0078562C" w:rsidRDefault="00383254" w:rsidP="007C0F5C"/>
    <w:p w14:paraId="7CF2F811" w14:textId="2A16FF4A" w:rsidR="00383254" w:rsidRPr="00CF57D2" w:rsidRDefault="004D4318" w:rsidP="007C0F5C">
      <w:pPr>
        <w:pBdr>
          <w:top w:val="single" w:sz="4" w:space="1" w:color="000000"/>
          <w:left w:val="single" w:sz="4" w:space="4" w:color="000000"/>
          <w:bottom w:val="single" w:sz="4" w:space="1" w:color="000000"/>
          <w:right w:val="single" w:sz="4" w:space="4" w:color="000000"/>
        </w:pBdr>
        <w:rPr>
          <w:b/>
          <w:sz w:val="28"/>
          <w:szCs w:val="28"/>
        </w:rPr>
      </w:pPr>
      <w:r w:rsidRPr="0078562C">
        <w:rPr>
          <w:b/>
          <w:sz w:val="28"/>
          <w:szCs w:val="28"/>
        </w:rPr>
        <w:t>2</w:t>
      </w:r>
      <w:r w:rsidR="00195A79">
        <w:rPr>
          <w:b/>
          <w:sz w:val="28"/>
          <w:szCs w:val="28"/>
        </w:rPr>
        <w:t>7</w:t>
      </w:r>
      <w:r w:rsidRPr="0078562C">
        <w:rPr>
          <w:b/>
          <w:sz w:val="28"/>
          <w:szCs w:val="28"/>
        </w:rPr>
        <w:t>. Wymagania dotyczące zabezpieczenia należytego wykonania umowy</w:t>
      </w:r>
    </w:p>
    <w:p w14:paraId="36B8627D" w14:textId="77777777" w:rsidR="00C7079C" w:rsidRDefault="00C7079C"/>
    <w:p w14:paraId="1023AA87" w14:textId="5AA738D7" w:rsidR="00383254" w:rsidRDefault="004D4318">
      <w:r w:rsidRPr="0078562C">
        <w:t>Zamawiający nie będzie żądał złożenia zabezpieczenia należytego wykonania umowy.</w:t>
      </w:r>
    </w:p>
    <w:p w14:paraId="5C3C6B5E" w14:textId="271BF9A9" w:rsidR="00C7079C" w:rsidRDefault="00C7079C"/>
    <w:p w14:paraId="77458755" w14:textId="77777777" w:rsidR="00790E81" w:rsidRPr="0078562C" w:rsidRDefault="00790E81"/>
    <w:p w14:paraId="03F65404" w14:textId="0963506D" w:rsidR="00383254" w:rsidRPr="0078562C" w:rsidRDefault="004D4318" w:rsidP="00CF57D2">
      <w:pPr>
        <w:pBdr>
          <w:top w:val="single" w:sz="4" w:space="1" w:color="000000"/>
          <w:left w:val="single" w:sz="4" w:space="4" w:color="000000"/>
          <w:bottom w:val="single" w:sz="4" w:space="1" w:color="000000"/>
          <w:right w:val="single" w:sz="4" w:space="4" w:color="000000"/>
        </w:pBdr>
        <w:ind w:left="426" w:hanging="426"/>
        <w:jc w:val="both"/>
        <w:rPr>
          <w:b/>
          <w:sz w:val="28"/>
          <w:szCs w:val="28"/>
        </w:rPr>
      </w:pPr>
      <w:r w:rsidRPr="0078562C">
        <w:rPr>
          <w:b/>
          <w:sz w:val="28"/>
          <w:szCs w:val="28"/>
        </w:rPr>
        <w:t>2</w:t>
      </w:r>
      <w:r w:rsidR="00195A79">
        <w:rPr>
          <w:b/>
          <w:sz w:val="28"/>
          <w:szCs w:val="28"/>
        </w:rPr>
        <w:t>8</w:t>
      </w:r>
      <w:r w:rsidRPr="0078562C">
        <w:rPr>
          <w:b/>
          <w:sz w:val="28"/>
          <w:szCs w:val="28"/>
        </w:rPr>
        <w:t xml:space="preserve">. Istotne dla stron postanowienia, które zostaną wprowadzone do treści </w:t>
      </w:r>
      <w:r w:rsidR="00CF57D2">
        <w:rPr>
          <w:b/>
          <w:sz w:val="28"/>
          <w:szCs w:val="28"/>
        </w:rPr>
        <w:br/>
      </w:r>
      <w:r w:rsidRPr="0078562C">
        <w:rPr>
          <w:b/>
          <w:sz w:val="28"/>
          <w:szCs w:val="28"/>
        </w:rPr>
        <w:t xml:space="preserve">zawieranej umowy w sprawie zamówienia publicznego, ogólne warunki umowy, albo wzór umowy, jeżeli </w:t>
      </w:r>
      <w:r w:rsidR="00782C10">
        <w:rPr>
          <w:b/>
          <w:sz w:val="28"/>
          <w:szCs w:val="28"/>
        </w:rPr>
        <w:t>Z</w:t>
      </w:r>
      <w:r w:rsidRPr="0078562C">
        <w:rPr>
          <w:b/>
          <w:sz w:val="28"/>
          <w:szCs w:val="28"/>
        </w:rPr>
        <w:t xml:space="preserve">amawiający wymaga od </w:t>
      </w:r>
      <w:r w:rsidR="00782C10">
        <w:rPr>
          <w:b/>
          <w:sz w:val="28"/>
          <w:szCs w:val="28"/>
        </w:rPr>
        <w:t>W</w:t>
      </w:r>
      <w:r w:rsidRPr="0078562C">
        <w:rPr>
          <w:b/>
          <w:sz w:val="28"/>
          <w:szCs w:val="28"/>
        </w:rPr>
        <w:t>ykonawcy,</w:t>
      </w:r>
      <w:r w:rsidR="007C0F5C">
        <w:rPr>
          <w:b/>
          <w:sz w:val="28"/>
          <w:szCs w:val="28"/>
        </w:rPr>
        <w:t xml:space="preserve"> </w:t>
      </w:r>
      <w:r w:rsidRPr="0078562C">
        <w:rPr>
          <w:b/>
          <w:sz w:val="28"/>
          <w:szCs w:val="28"/>
        </w:rPr>
        <w:t>aby zawarł z nim umowę w sprawie zamówienia publicznego na takich warunkach</w:t>
      </w:r>
    </w:p>
    <w:p w14:paraId="1C01D55A" w14:textId="77777777" w:rsidR="00383254" w:rsidRPr="0078562C" w:rsidRDefault="00383254"/>
    <w:p w14:paraId="0D62A482" w14:textId="5B84D216" w:rsidR="00383254" w:rsidRPr="00601FC0" w:rsidRDefault="004D4318">
      <w:pPr>
        <w:pStyle w:val="Akapitzlist"/>
        <w:numPr>
          <w:ilvl w:val="0"/>
          <w:numId w:val="18"/>
        </w:numPr>
        <w:ind w:left="567"/>
        <w:jc w:val="both"/>
        <w:rPr>
          <w:bCs/>
        </w:rPr>
      </w:pPr>
      <w:r w:rsidRPr="00F4427F">
        <w:t xml:space="preserve">Zamawiający wymaga od Wykonawcy, którego oferta zostanie wybrana jako najkorzystniejsza, aby zawarł z nim umowę </w:t>
      </w:r>
      <w:r w:rsidR="00505327">
        <w:t>dotyczącą</w:t>
      </w:r>
      <w:r w:rsidRPr="00F4427F">
        <w:t xml:space="preserve"> zamówienia publicznego na warunkach określonych szczegół</w:t>
      </w:r>
      <w:r w:rsidR="0096216F">
        <w:t>owo w SWZ.</w:t>
      </w:r>
    </w:p>
    <w:p w14:paraId="20D571F9" w14:textId="77777777" w:rsidR="00601FC0" w:rsidRDefault="00601FC0" w:rsidP="0053082A">
      <w:pPr>
        <w:pStyle w:val="Akapitzlist"/>
        <w:ind w:left="567"/>
        <w:jc w:val="both"/>
        <w:rPr>
          <w:bCs/>
        </w:rPr>
      </w:pPr>
    </w:p>
    <w:p w14:paraId="4473CB8E" w14:textId="579EA65E" w:rsidR="0096216F" w:rsidRDefault="007B0D69">
      <w:pPr>
        <w:pStyle w:val="Akapitzlist"/>
        <w:numPr>
          <w:ilvl w:val="0"/>
          <w:numId w:val="18"/>
        </w:numPr>
        <w:ind w:left="567"/>
        <w:jc w:val="both"/>
        <w:rPr>
          <w:bCs/>
        </w:rPr>
      </w:pPr>
      <w:r>
        <w:rPr>
          <w:bCs/>
        </w:rPr>
        <w:t>Zamawiający</w:t>
      </w:r>
      <w:r w:rsidR="0096216F" w:rsidRPr="0096216F">
        <w:rPr>
          <w:bCs/>
        </w:rPr>
        <w:t xml:space="preserve"> wraz z</w:t>
      </w:r>
      <w:r w:rsidR="0096216F">
        <w:rPr>
          <w:bCs/>
        </w:rPr>
        <w:t>e złożon</w:t>
      </w:r>
      <w:r>
        <w:rPr>
          <w:bCs/>
        </w:rPr>
        <w:t>ą Specyfikacją Warunków Zamówienia załącza projekt umowy</w:t>
      </w:r>
      <w:r w:rsidR="0096216F" w:rsidRPr="0096216F">
        <w:rPr>
          <w:bCs/>
        </w:rPr>
        <w:t xml:space="preserve"> do </w:t>
      </w:r>
      <w:r w:rsidR="00601FC0">
        <w:rPr>
          <w:bCs/>
        </w:rPr>
        <w:t>podpisania</w:t>
      </w:r>
      <w:r>
        <w:rPr>
          <w:bCs/>
        </w:rPr>
        <w:t xml:space="preserve">, stanowiący </w:t>
      </w:r>
      <w:r w:rsidRPr="007B0D69">
        <w:rPr>
          <w:b/>
        </w:rPr>
        <w:t>Załącznik nr 8 do SWZ</w:t>
      </w:r>
      <w:r>
        <w:rPr>
          <w:bCs/>
        </w:rPr>
        <w:t>.</w:t>
      </w:r>
    </w:p>
    <w:p w14:paraId="1C4DB54B" w14:textId="77777777" w:rsidR="00383254" w:rsidRPr="00F4427F" w:rsidRDefault="00383254" w:rsidP="007B0D69"/>
    <w:p w14:paraId="6C30BC36" w14:textId="117C814B" w:rsidR="00383254" w:rsidRPr="00F4427F" w:rsidRDefault="004D4318">
      <w:pPr>
        <w:pStyle w:val="Akapitzlist"/>
        <w:numPr>
          <w:ilvl w:val="0"/>
          <w:numId w:val="18"/>
        </w:numPr>
        <w:ind w:left="567"/>
        <w:jc w:val="both"/>
      </w:pPr>
      <w:r w:rsidRPr="00F4427F">
        <w:t>Zmiana postanowień zawartej umowy może nastąpić za zgodą obu stron wyrażoną na piśmie, w formie aneksu do umowy, pod rygorem nieważności takiej zmiany. Zmiany nie mogą naruszać postanowień zawartych w art. 454 ustawy PZP.</w:t>
      </w:r>
    </w:p>
    <w:p w14:paraId="24B145C6" w14:textId="77777777" w:rsidR="00383254" w:rsidRPr="00F4427F" w:rsidRDefault="00383254" w:rsidP="00A4335E">
      <w:pPr>
        <w:pStyle w:val="Akapitzlist"/>
        <w:ind w:left="567"/>
        <w:jc w:val="both"/>
      </w:pPr>
    </w:p>
    <w:p w14:paraId="5F0827F0" w14:textId="4915A22E" w:rsidR="00115691" w:rsidRPr="0053082A" w:rsidRDefault="004D4318" w:rsidP="0053082A">
      <w:pPr>
        <w:pStyle w:val="Akapitzlist"/>
        <w:numPr>
          <w:ilvl w:val="0"/>
          <w:numId w:val="18"/>
        </w:numPr>
        <w:ind w:left="567"/>
        <w:jc w:val="both"/>
      </w:pPr>
      <w:r w:rsidRPr="00F4427F">
        <w:t>Nie stanowi istotnej zmiany umowy w rozumieniu art. 454 ustawy PZP zmiana danych teleadresowych oraz osób wskazanych do kontaktów między stronami.</w:t>
      </w:r>
    </w:p>
    <w:p w14:paraId="49EF3964" w14:textId="77777777" w:rsidR="00383254" w:rsidRPr="00782C10" w:rsidRDefault="00383254" w:rsidP="0053082A">
      <w:pPr>
        <w:pStyle w:val="Akapitzlist"/>
      </w:pPr>
    </w:p>
    <w:p w14:paraId="797987DE" w14:textId="099D26BC" w:rsidR="00383254" w:rsidRPr="00782C10" w:rsidRDefault="004D4318">
      <w:pPr>
        <w:pStyle w:val="Akapitzlist"/>
        <w:numPr>
          <w:ilvl w:val="0"/>
          <w:numId w:val="18"/>
        </w:numPr>
        <w:spacing w:after="0"/>
        <w:ind w:left="567"/>
        <w:jc w:val="both"/>
      </w:pPr>
      <w:r w:rsidRPr="00782C10">
        <w:t>Prawa i obowiązki wynikające z niniejszej umowy nie mogą być przeniesione na rzecz osób trzecich.</w:t>
      </w:r>
    </w:p>
    <w:p w14:paraId="40CC3763" w14:textId="1B341F61" w:rsidR="00383254" w:rsidRDefault="00383254" w:rsidP="00456730"/>
    <w:p w14:paraId="39A483B0" w14:textId="77777777" w:rsidR="00456730" w:rsidRPr="0078562C" w:rsidRDefault="00456730" w:rsidP="00456730"/>
    <w:p w14:paraId="3E0C93AC" w14:textId="32F486C4" w:rsidR="00383254" w:rsidRPr="0078562C" w:rsidRDefault="00195A79" w:rsidP="00456730">
      <w:pPr>
        <w:pBdr>
          <w:top w:val="single" w:sz="4" w:space="1" w:color="000000"/>
          <w:left w:val="single" w:sz="4" w:space="4" w:color="000000"/>
          <w:bottom w:val="single" w:sz="4" w:space="1" w:color="000000"/>
          <w:right w:val="single" w:sz="4" w:space="4" w:color="000000"/>
        </w:pBdr>
        <w:ind w:left="426" w:hanging="426"/>
        <w:jc w:val="both"/>
        <w:rPr>
          <w:b/>
          <w:sz w:val="28"/>
          <w:szCs w:val="28"/>
        </w:rPr>
      </w:pPr>
      <w:r>
        <w:rPr>
          <w:b/>
          <w:sz w:val="28"/>
          <w:szCs w:val="28"/>
        </w:rPr>
        <w:t>29</w:t>
      </w:r>
      <w:r w:rsidR="004D4318" w:rsidRPr="0078562C">
        <w:rPr>
          <w:b/>
          <w:sz w:val="28"/>
          <w:szCs w:val="28"/>
        </w:rPr>
        <w:t>. Pouczenie o środkach ochrony prawnej przysługujących wykonawcy w toku</w:t>
      </w:r>
      <w:r w:rsidR="00776701">
        <w:rPr>
          <w:b/>
          <w:sz w:val="28"/>
          <w:szCs w:val="28"/>
        </w:rPr>
        <w:br/>
      </w:r>
      <w:r w:rsidR="004D4318" w:rsidRPr="0078562C">
        <w:rPr>
          <w:b/>
          <w:sz w:val="28"/>
          <w:szCs w:val="28"/>
        </w:rPr>
        <w:t>postępowania o zamówienie publiczne</w:t>
      </w:r>
    </w:p>
    <w:p w14:paraId="038A05AE" w14:textId="77777777" w:rsidR="00383254" w:rsidRPr="009E42E8" w:rsidRDefault="00383254" w:rsidP="00A76EEC">
      <w:pPr>
        <w:pStyle w:val="NormalnyWeb"/>
        <w:spacing w:before="0" w:after="0"/>
        <w:jc w:val="both"/>
        <w:rPr>
          <w:rFonts w:eastAsia="Open Sans"/>
          <w:sz w:val="22"/>
          <w:szCs w:val="22"/>
        </w:rPr>
      </w:pPr>
    </w:p>
    <w:p w14:paraId="61088FAB" w14:textId="777037A2" w:rsidR="00383254" w:rsidRDefault="004D4318" w:rsidP="00E84E94">
      <w:pPr>
        <w:pStyle w:val="NormalnyWeb"/>
        <w:numPr>
          <w:ilvl w:val="0"/>
          <w:numId w:val="20"/>
        </w:numPr>
        <w:spacing w:before="0" w:after="0"/>
        <w:ind w:left="714" w:hanging="357"/>
        <w:jc w:val="both"/>
      </w:pPr>
      <w:r w:rsidRPr="00F4427F">
        <w:t xml:space="preserve">Środki ochrony prawnej określone w niniejszym dziale przysługują Wykonawcy, a także innemu podmiotowi, jeżeli ma lub miał interes w uzyskaniu danego zamówienia oraz poniósł lub może ponieść szkodę w wyniku naruszenia przez </w:t>
      </w:r>
      <w:r w:rsidR="006C5DDF" w:rsidRPr="00F4427F">
        <w:t>Z</w:t>
      </w:r>
      <w:r w:rsidRPr="00F4427F">
        <w:t xml:space="preserve">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27133C49" w14:textId="77777777" w:rsidR="00E84E94" w:rsidRPr="00F4427F" w:rsidRDefault="00E84E94" w:rsidP="00E84E94">
      <w:pPr>
        <w:pStyle w:val="NormalnyWeb"/>
        <w:spacing w:before="0" w:after="0"/>
        <w:jc w:val="both"/>
      </w:pPr>
    </w:p>
    <w:p w14:paraId="207C7A73" w14:textId="5E937763" w:rsidR="00383254" w:rsidRDefault="004D4318">
      <w:pPr>
        <w:pStyle w:val="NormalnyWeb"/>
        <w:numPr>
          <w:ilvl w:val="0"/>
          <w:numId w:val="20"/>
        </w:numPr>
        <w:spacing w:before="0" w:after="0"/>
        <w:jc w:val="both"/>
      </w:pPr>
      <w:r w:rsidRPr="00F4427F">
        <w:t>Środkami ochrony prawnej są odwołanie i skarga do sądu.</w:t>
      </w:r>
    </w:p>
    <w:p w14:paraId="5A57FAFD" w14:textId="77777777" w:rsidR="00E84E94" w:rsidRPr="00F4427F" w:rsidRDefault="00E84E94" w:rsidP="00E84E94">
      <w:pPr>
        <w:pStyle w:val="NormalnyWeb"/>
        <w:spacing w:before="0" w:after="0"/>
        <w:jc w:val="both"/>
      </w:pPr>
    </w:p>
    <w:p w14:paraId="627253C2" w14:textId="77777777" w:rsidR="00383254" w:rsidRPr="00F4427F" w:rsidRDefault="004D4318">
      <w:pPr>
        <w:pStyle w:val="NormalnyWeb"/>
        <w:numPr>
          <w:ilvl w:val="0"/>
          <w:numId w:val="20"/>
        </w:numPr>
        <w:spacing w:before="0" w:after="0"/>
        <w:jc w:val="both"/>
      </w:pPr>
      <w:r w:rsidRPr="00F4427F">
        <w:t>Odwołanie przysługuje na:</w:t>
      </w:r>
    </w:p>
    <w:p w14:paraId="57042C57" w14:textId="77777777" w:rsidR="00383254" w:rsidRPr="00F4427F" w:rsidRDefault="004D4318">
      <w:pPr>
        <w:pStyle w:val="Tekstpodstawowy"/>
        <w:numPr>
          <w:ilvl w:val="0"/>
          <w:numId w:val="21"/>
        </w:numPr>
        <w:spacing w:after="0"/>
        <w:ind w:left="1134"/>
        <w:jc w:val="both"/>
      </w:pPr>
      <w:r w:rsidRPr="00F4427F">
        <w:t>niezgodną z przepisami ustawy czynność Zamawiającego, podjętą w postępowaniu o udzielenie zamówienia, o zawarcie umowy ramowej, dynamicznym systemie zakupów, systemie kwalifikowania wykonawców lub konkursie, w tym na projektowane postanowienie umowy;</w:t>
      </w:r>
    </w:p>
    <w:p w14:paraId="5625F0E7" w14:textId="77777777" w:rsidR="00383254" w:rsidRPr="00F4427F" w:rsidRDefault="004D4318">
      <w:pPr>
        <w:pStyle w:val="Tekstpodstawowy"/>
        <w:numPr>
          <w:ilvl w:val="0"/>
          <w:numId w:val="21"/>
        </w:numPr>
        <w:spacing w:after="100"/>
        <w:ind w:left="1134"/>
        <w:jc w:val="both"/>
      </w:pPr>
      <w:r w:rsidRPr="00F4427F">
        <w:t>zaniechanie czynności w postępowaniu o udzielenie zamówienia, o zawarcie umowy ramowej, dynamicznym systemie zakupów, systemie kwalifikowania wykonawców lub konkursie, do której zamawiający był obowiązany na podstawie ustawy;</w:t>
      </w:r>
    </w:p>
    <w:p w14:paraId="0897ABF5" w14:textId="2A823DB6" w:rsidR="00383254" w:rsidRDefault="004D4318">
      <w:pPr>
        <w:pStyle w:val="NormalnyWeb"/>
        <w:numPr>
          <w:ilvl w:val="0"/>
          <w:numId w:val="21"/>
        </w:numPr>
        <w:spacing w:before="0" w:after="0"/>
        <w:ind w:left="1134" w:hanging="357"/>
        <w:jc w:val="both"/>
      </w:pPr>
      <w:r w:rsidRPr="00F4427F">
        <w:t>zaniechanie przeprowadzenia postępowania o udzielenie zamówienia lub zorganizowania konkursu na podstawie ustawy, mimo że zamawiający był do tego obowiązany.</w:t>
      </w:r>
    </w:p>
    <w:p w14:paraId="61864715" w14:textId="77777777" w:rsidR="00E84E94" w:rsidRPr="00F4427F" w:rsidRDefault="00E84E94" w:rsidP="00E84E94">
      <w:pPr>
        <w:pStyle w:val="NormalnyWeb"/>
        <w:spacing w:before="0" w:after="0"/>
        <w:ind w:left="1134"/>
        <w:jc w:val="both"/>
      </w:pPr>
    </w:p>
    <w:p w14:paraId="3DAC87E8" w14:textId="45AA69B2" w:rsidR="00383254" w:rsidRDefault="004D4318">
      <w:pPr>
        <w:pStyle w:val="Akapitzlist"/>
        <w:numPr>
          <w:ilvl w:val="0"/>
          <w:numId w:val="20"/>
        </w:numPr>
        <w:spacing w:after="0"/>
        <w:ind w:hanging="357"/>
        <w:jc w:val="both"/>
      </w:pPr>
      <w:r w:rsidRPr="00F4427F">
        <w:t xml:space="preserve">Odwołanie powinno spełniać wymogi formalne zawarte w art 516 ust. 1 ustawy PZP w tym w szczególności </w:t>
      </w:r>
      <w:r w:rsidRPr="00F4427F">
        <w:rPr>
          <w:lang w:eastAsia="zh-CN" w:bidi="en-US"/>
        </w:rPr>
        <w:t>zawierać wskazanie czynności lub zaniechania czynności Zamawiającego, której zarzuca się niezgodność z przepisami ustawy, lub wskazanie zaniechania przeprowadzenia postępowania o udzielenie zamówienia lub zorganizowania konkursu na podstawie ustawy, zwięzłe przedstawienie zarzutów, żądanie co do sposobu rozstrzygnięcia odwołania, wskazanie okoliczności faktycznych i prawnych uzasadniających wniesienie odwołania oraz dowodów na poparcie przytoczonych okoliczności.</w:t>
      </w:r>
    </w:p>
    <w:p w14:paraId="35A5994C" w14:textId="77777777" w:rsidR="00C15680" w:rsidRPr="00F4427F" w:rsidRDefault="00C15680" w:rsidP="00C15680">
      <w:pPr>
        <w:ind w:left="363"/>
        <w:jc w:val="both"/>
      </w:pPr>
    </w:p>
    <w:p w14:paraId="11CA9DBF" w14:textId="36572ECF" w:rsidR="00383254" w:rsidRDefault="004D4318">
      <w:pPr>
        <w:pStyle w:val="Akapitzlist"/>
        <w:numPr>
          <w:ilvl w:val="0"/>
          <w:numId w:val="20"/>
        </w:numPr>
        <w:spacing w:after="0"/>
        <w:jc w:val="both"/>
      </w:pPr>
      <w:r w:rsidRPr="00F4427F">
        <w:rPr>
          <w:lang w:eastAsia="zh-CN" w:bidi="en-US"/>
        </w:rPr>
        <w:t xml:space="preserve">Do odwołania dołącza się: dowód uiszczenia wpisu od odwołania w wymaganej wysokości, dowód przekazania odpowiednio odwołania albo jego kopii Zamawiającemu oraz dokument potwierdzający umocowanie do reprezentowania odwołującego. </w:t>
      </w:r>
    </w:p>
    <w:p w14:paraId="49AB7B43" w14:textId="77777777" w:rsidR="00C15680" w:rsidRPr="00F4427F" w:rsidRDefault="00C15680" w:rsidP="00C15680">
      <w:pPr>
        <w:jc w:val="both"/>
      </w:pPr>
    </w:p>
    <w:p w14:paraId="4F2F5E5E" w14:textId="24969FF6" w:rsidR="00383254" w:rsidRDefault="004D4318">
      <w:pPr>
        <w:pStyle w:val="Akapitzlist"/>
        <w:numPr>
          <w:ilvl w:val="0"/>
          <w:numId w:val="20"/>
        </w:numPr>
        <w:spacing w:after="0"/>
        <w:jc w:val="both"/>
      </w:pPr>
      <w:r w:rsidRPr="00F4427F">
        <w:t>Odwołanie wnosi się do Prezesa Izby w formie elektronicznej albo w formie pisemnej.</w:t>
      </w:r>
    </w:p>
    <w:p w14:paraId="4183654D" w14:textId="77777777" w:rsidR="00C15680" w:rsidRPr="00F4427F" w:rsidRDefault="00C15680" w:rsidP="00C15680">
      <w:pPr>
        <w:jc w:val="both"/>
      </w:pPr>
    </w:p>
    <w:p w14:paraId="13987596" w14:textId="4020A470" w:rsidR="00C15680" w:rsidRDefault="004D4318" w:rsidP="00C15680">
      <w:pPr>
        <w:pStyle w:val="Akapitzlist"/>
        <w:numPr>
          <w:ilvl w:val="0"/>
          <w:numId w:val="20"/>
        </w:numPr>
        <w:spacing w:after="0"/>
        <w:jc w:val="both"/>
      </w:pPr>
      <w:r w:rsidRPr="00F4427F">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F5133D4" w14:textId="77777777" w:rsidR="00C15680" w:rsidRPr="00F4427F" w:rsidRDefault="00C15680" w:rsidP="00C15680">
      <w:pPr>
        <w:jc w:val="both"/>
      </w:pPr>
    </w:p>
    <w:p w14:paraId="7CB12906" w14:textId="2FE7B095" w:rsidR="00383254" w:rsidRDefault="004D4318">
      <w:pPr>
        <w:pStyle w:val="Akapitzlist"/>
        <w:numPr>
          <w:ilvl w:val="0"/>
          <w:numId w:val="20"/>
        </w:numPr>
        <w:spacing w:after="0"/>
        <w:jc w:val="both"/>
      </w:pPr>
      <w:r w:rsidRPr="00F4427F">
        <w:t>Zgodnie z treścią art. 515 ust. 1 pkt. 2 lit. a i b ustawy PZP,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niż przy użyciu środków komunikacji elektronicznej.</w:t>
      </w:r>
    </w:p>
    <w:p w14:paraId="666E2263" w14:textId="77777777" w:rsidR="00C15680" w:rsidRPr="00F4427F" w:rsidRDefault="00C15680" w:rsidP="00C15680">
      <w:pPr>
        <w:jc w:val="both"/>
      </w:pPr>
    </w:p>
    <w:p w14:paraId="45BEE1F9" w14:textId="040053D5" w:rsidR="00383254" w:rsidRDefault="004D4318">
      <w:pPr>
        <w:pStyle w:val="Akapitzlist"/>
        <w:numPr>
          <w:ilvl w:val="0"/>
          <w:numId w:val="20"/>
        </w:numPr>
        <w:spacing w:after="0"/>
        <w:jc w:val="both"/>
      </w:pPr>
      <w:r w:rsidRPr="00F4427F">
        <w:t xml:space="preserve">Odwołanie podlega rozpoznaniu, jeżeli nie zawiera braków formalnych oraz uiszczono wpis </w:t>
      </w:r>
      <w:r w:rsidRPr="00F4427F">
        <w:rPr>
          <w:lang w:eastAsia="zh-CN" w:bidi="en-US"/>
        </w:rPr>
        <w:t>w</w:t>
      </w:r>
      <w:r w:rsidRPr="00F4427F">
        <w:t xml:space="preserve"> wymaganej wysokości.</w:t>
      </w:r>
    </w:p>
    <w:p w14:paraId="1B9CD7FD" w14:textId="77777777" w:rsidR="00C15680" w:rsidRPr="00F4427F" w:rsidRDefault="00C15680" w:rsidP="00C15680">
      <w:pPr>
        <w:jc w:val="both"/>
      </w:pPr>
    </w:p>
    <w:p w14:paraId="7D1BB9AF" w14:textId="77777777" w:rsidR="00383254" w:rsidRPr="00F4427F" w:rsidRDefault="004D4318">
      <w:pPr>
        <w:pStyle w:val="Akapitzlist"/>
        <w:numPr>
          <w:ilvl w:val="0"/>
          <w:numId w:val="20"/>
        </w:numPr>
        <w:spacing w:after="0"/>
        <w:jc w:val="both"/>
      </w:pPr>
      <w:r w:rsidRPr="00F4427F">
        <w:rPr>
          <w:lang w:eastAsia="zh-CN" w:bidi="en-US"/>
        </w:rPr>
        <w:t>W przypadku wniesienia odwołania zamawiający nie może zawrzeć umowy do czasu ogłoszenia przez Izbę wyroku lub postanowienia kończącego postępowanie odwoławcze. Zamawiający może złożyć do Izby wniosek o uchylenie zakazu zawarcia umowy, jeżeli:</w:t>
      </w:r>
    </w:p>
    <w:p w14:paraId="2BAF5BF9" w14:textId="28189A50" w:rsidR="00383254" w:rsidRPr="00F4427F" w:rsidRDefault="004D4318" w:rsidP="00A76EEC">
      <w:pPr>
        <w:suppressAutoHyphens/>
        <w:ind w:left="680"/>
        <w:jc w:val="both"/>
      </w:pPr>
      <w:r w:rsidRPr="0078562C">
        <w:rPr>
          <w:sz w:val="22"/>
          <w:szCs w:val="22"/>
          <w:lang w:eastAsia="zh-CN" w:bidi="en-US"/>
        </w:rPr>
        <w:t>a</w:t>
      </w:r>
      <w:r w:rsidRPr="00F4427F">
        <w:rPr>
          <w:lang w:eastAsia="zh-CN" w:bidi="en-US"/>
        </w:rPr>
        <w:t>) nie</w:t>
      </w:r>
      <w:r w:rsidR="00F40D66">
        <w:rPr>
          <w:lang w:eastAsia="zh-CN" w:bidi="en-US"/>
        </w:rPr>
        <w:t xml:space="preserve"> </w:t>
      </w:r>
      <w:r w:rsidRPr="00F4427F">
        <w:rPr>
          <w:lang w:eastAsia="zh-CN" w:bidi="en-US"/>
        </w:rPr>
        <w:t xml:space="preserve">zawarcie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 </w:t>
      </w:r>
    </w:p>
    <w:p w14:paraId="01681A6E" w14:textId="025D067D" w:rsidR="00383254" w:rsidRDefault="004D4318" w:rsidP="00A76EEC">
      <w:pPr>
        <w:suppressAutoHyphens/>
        <w:ind w:left="680"/>
        <w:jc w:val="both"/>
        <w:rPr>
          <w:lang w:eastAsia="zh-CN" w:bidi="en-US"/>
        </w:rPr>
      </w:pPr>
      <w:r w:rsidRPr="00F4427F">
        <w:rPr>
          <w:lang w:eastAsia="zh-CN" w:bidi="en-US"/>
        </w:rPr>
        <w:t xml:space="preserve">b) Zamawiający uprawdopodobnił, że odwołanie wnoszone jest wyłącznie w celu uniemożliwienia zawarcia umowy. </w:t>
      </w:r>
    </w:p>
    <w:p w14:paraId="45CEA3DB" w14:textId="77777777" w:rsidR="00C15680" w:rsidRDefault="00C15680" w:rsidP="00A76EEC">
      <w:pPr>
        <w:suppressAutoHyphens/>
        <w:ind w:left="680"/>
        <w:jc w:val="both"/>
        <w:rPr>
          <w:lang w:eastAsia="zh-CN" w:bidi="en-US"/>
        </w:rPr>
      </w:pPr>
    </w:p>
    <w:p w14:paraId="3A212727" w14:textId="7F4ABF48" w:rsidR="00C15680" w:rsidRDefault="004D4318">
      <w:pPr>
        <w:pStyle w:val="Akapitzlist"/>
        <w:numPr>
          <w:ilvl w:val="0"/>
          <w:numId w:val="20"/>
        </w:numPr>
        <w:spacing w:after="0"/>
        <w:jc w:val="both"/>
      </w:pPr>
      <w:r w:rsidRPr="00F4427F">
        <w:t xml:space="preserve">Na orzeczenie Izby oraz postanowienie Prezesa Izby o zwrocie odwołanie w przypadku nieuiszczenia wpisu oraz w przypadku upływu terminu na uzupełnienie braków formalnych odwołania, stronom oraz uczestnikom postępowania odwoławczego przysługuje skarga Sądu Okręgowego w Warszawie - sądu zamówień publicznych, a pośrednictwem Prezesa Izby, w terminie 14 dni od dnia doręczenia orzeczenia Izby lub postanowienia Prezesa Izby, przesyłając jednocześnie jej odpis przeciwnikowi skargi. Złożenie skargi w placówce pocztowej operatora wyznaczonego w rozumieniu </w:t>
      </w:r>
      <w:hyperlink r:id="rId23" w:anchor="/document/17938059?cm=DOCUMENT" w:history="1">
        <w:r w:rsidRPr="000718B8">
          <w:rPr>
            <w:rStyle w:val="czeinternetowe"/>
            <w:color w:val="auto"/>
            <w:highlight w:val="white"/>
            <w:u w:val="none"/>
          </w:rPr>
          <w:t>ustawy</w:t>
        </w:r>
      </w:hyperlink>
      <w:r w:rsidRPr="00F4427F">
        <w:t xml:space="preserve"> z dnia 23 listopada 2012 r. - Prawo pocztowe (tekst jedn. Dz. U. z </w:t>
      </w:r>
      <w:r w:rsidR="00B40B55" w:rsidRPr="00F4427F">
        <w:t>202</w:t>
      </w:r>
      <w:r w:rsidR="00B40B55">
        <w:t>2</w:t>
      </w:r>
      <w:r w:rsidR="00B40B55" w:rsidRPr="00F4427F">
        <w:t xml:space="preserve"> </w:t>
      </w:r>
      <w:r w:rsidRPr="00F4427F">
        <w:t xml:space="preserve">r., poz. </w:t>
      </w:r>
      <w:r w:rsidR="00B40B55">
        <w:t xml:space="preserve"> 896</w:t>
      </w:r>
      <w:r w:rsidRPr="00F4427F">
        <w:t>) jest równoznaczne z jej wniesieniem.</w:t>
      </w:r>
    </w:p>
    <w:p w14:paraId="11CA9F91" w14:textId="6BD3DF0F" w:rsidR="00383254" w:rsidRPr="00F4427F" w:rsidRDefault="004D4318" w:rsidP="00C15680">
      <w:pPr>
        <w:pStyle w:val="Akapitzlist"/>
        <w:spacing w:after="0"/>
        <w:jc w:val="both"/>
      </w:pPr>
      <w:r w:rsidRPr="00F4427F">
        <w:t xml:space="preserve"> </w:t>
      </w:r>
    </w:p>
    <w:p w14:paraId="44CCB20C" w14:textId="77777777" w:rsidR="00383254" w:rsidRPr="00F4427F" w:rsidRDefault="004D4318">
      <w:pPr>
        <w:pStyle w:val="Akapitzlist"/>
        <w:numPr>
          <w:ilvl w:val="0"/>
          <w:numId w:val="20"/>
        </w:numPr>
        <w:spacing w:after="0"/>
        <w:jc w:val="both"/>
      </w:pPr>
      <w:r w:rsidRPr="00F4427F">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35D5BE0D" w14:textId="77777777" w:rsidR="00383254" w:rsidRPr="00790E81" w:rsidRDefault="00383254" w:rsidP="00456730">
      <w:pPr>
        <w:ind w:left="540"/>
        <w:jc w:val="both"/>
        <w:rPr>
          <w:bCs/>
        </w:rPr>
      </w:pPr>
    </w:p>
    <w:p w14:paraId="63E8D568" w14:textId="77777777" w:rsidR="00383254" w:rsidRPr="00790E81" w:rsidRDefault="00383254" w:rsidP="00456730">
      <w:pPr>
        <w:ind w:left="510"/>
        <w:rPr>
          <w:bCs/>
        </w:rPr>
      </w:pPr>
    </w:p>
    <w:p w14:paraId="764FEB11" w14:textId="5A92BE9C" w:rsidR="00383254" w:rsidRPr="00195A79" w:rsidRDefault="004D4318" w:rsidP="00A4335E">
      <w:pPr>
        <w:pStyle w:val="Nagwek1"/>
        <w:keepNext w:val="0"/>
        <w:keepLines w:val="0"/>
        <w:pBdr>
          <w:top w:val="single" w:sz="4" w:space="11" w:color="000000"/>
          <w:left w:val="single" w:sz="4" w:space="4" w:color="000000"/>
          <w:bottom w:val="single" w:sz="4" w:space="7" w:color="000000"/>
          <w:right w:val="single" w:sz="4" w:space="4" w:color="000000"/>
        </w:pBdr>
        <w:shd w:val="clear" w:color="auto" w:fill="948A54"/>
        <w:tabs>
          <w:tab w:val="left" w:pos="0"/>
        </w:tabs>
        <w:spacing w:before="0" w:after="120"/>
        <w:ind w:left="567" w:hanging="567"/>
        <w:contextualSpacing/>
        <w:rPr>
          <w:b/>
          <w:bCs/>
          <w:color w:val="auto"/>
          <w:sz w:val="24"/>
          <w:szCs w:val="24"/>
        </w:rPr>
      </w:pPr>
      <w:r w:rsidRPr="00195A79">
        <w:rPr>
          <w:rFonts w:ascii="Times New Roman" w:hAnsi="Times New Roman" w:cs="Times New Roman"/>
          <w:b/>
          <w:bCs/>
          <w:color w:val="auto"/>
          <w:sz w:val="22"/>
          <w:szCs w:val="22"/>
        </w:rPr>
        <w:t>3</w:t>
      </w:r>
      <w:r w:rsidR="00195A79">
        <w:rPr>
          <w:rFonts w:ascii="Times New Roman" w:hAnsi="Times New Roman" w:cs="Times New Roman"/>
          <w:b/>
          <w:bCs/>
          <w:color w:val="auto"/>
          <w:sz w:val="22"/>
          <w:szCs w:val="22"/>
        </w:rPr>
        <w:t>0</w:t>
      </w:r>
      <w:r w:rsidRPr="00195A79">
        <w:rPr>
          <w:rFonts w:ascii="Times New Roman" w:hAnsi="Times New Roman" w:cs="Times New Roman"/>
          <w:b/>
          <w:bCs/>
          <w:color w:val="auto"/>
          <w:sz w:val="22"/>
          <w:szCs w:val="22"/>
        </w:rPr>
        <w:t xml:space="preserve">. </w:t>
      </w:r>
      <w:r w:rsidRPr="00195A79">
        <w:rPr>
          <w:rFonts w:ascii="Times New Roman" w:hAnsi="Times New Roman" w:cs="Times New Roman"/>
          <w:b/>
          <w:bCs/>
          <w:color w:val="auto"/>
          <w:sz w:val="24"/>
          <w:szCs w:val="24"/>
        </w:rPr>
        <w:t xml:space="preserve">RODO </w:t>
      </w:r>
    </w:p>
    <w:p w14:paraId="72F9E7C7" w14:textId="77777777" w:rsidR="00383254" w:rsidRPr="00782C10" w:rsidRDefault="00383254" w:rsidP="00790E81">
      <w:pPr>
        <w:ind w:left="703" w:hanging="703"/>
        <w:jc w:val="both"/>
      </w:pPr>
    </w:p>
    <w:p w14:paraId="783DC031" w14:textId="1E61A583" w:rsidR="00383254" w:rsidRPr="00782C10" w:rsidRDefault="004D4318" w:rsidP="00456730">
      <w:pPr>
        <w:ind w:left="709" w:hanging="709"/>
        <w:jc w:val="center"/>
      </w:pPr>
      <w:r w:rsidRPr="00782C10">
        <w:rPr>
          <w:b/>
        </w:rPr>
        <w:t>KLAUZULA INFOMACYJNA DOTYCZĄCA</w:t>
      </w:r>
      <w:r w:rsidR="00790E81">
        <w:rPr>
          <w:b/>
        </w:rPr>
        <w:t xml:space="preserve"> </w:t>
      </w:r>
      <w:r w:rsidRPr="00782C10">
        <w:rPr>
          <w:b/>
        </w:rPr>
        <w:t>PRZETWARZANIA DANYCH OSOBOWYCH</w:t>
      </w:r>
    </w:p>
    <w:p w14:paraId="7402FE3A" w14:textId="2BAFDD59" w:rsidR="00383254" w:rsidRPr="00782C10" w:rsidRDefault="004D4318">
      <w:pPr>
        <w:pStyle w:val="Akapitzlist"/>
        <w:numPr>
          <w:ilvl w:val="0"/>
          <w:numId w:val="22"/>
        </w:numPr>
        <w:tabs>
          <w:tab w:val="left" w:pos="567"/>
        </w:tabs>
        <w:spacing w:after="0"/>
        <w:ind w:left="567"/>
        <w:jc w:val="both"/>
      </w:pPr>
      <w:r w:rsidRPr="00782C10">
        <w:rPr>
          <w:bCs/>
        </w:rPr>
        <w:t xml:space="preserve">Stosownie do art. 13 ust. 1 i 2 </w:t>
      </w:r>
      <w:r w:rsidRPr="00782C10">
        <w:t xml:space="preserve">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Dz. </w:t>
      </w:r>
      <w:r w:rsidRPr="00782C10">
        <w:lastRenderedPageBreak/>
        <w:t xml:space="preserve">Urz. UE L 119/1, 04/05/2016 zwanego dalej „RODO” </w:t>
      </w:r>
      <w:r w:rsidRPr="00782C10">
        <w:rPr>
          <w:bCs/>
        </w:rPr>
        <w:t>Zamawiający informuje, iż administratorem danych osobowych jest Państwowe Gospodarstwo Leśne Lasy Państwowe Gospodarstwo Rybackie Niemodlin, zwane dalej „Gospodarstwem”. W</w:t>
      </w:r>
      <w:r w:rsidRPr="00782C10">
        <w:t xml:space="preserve"> Gospodarstwie został wyznaczony inspektorem ochrony danych z którym można się skontaktować poprzez adres poczty elektronicznej; </w:t>
      </w:r>
      <w:hyperlink r:id="rId24" w:history="1">
        <w:r w:rsidR="00DC3864" w:rsidRPr="00097808">
          <w:rPr>
            <w:rStyle w:val="Hipercze"/>
            <w:u w:val="none"/>
          </w:rPr>
          <w:t>grniemodlin@katowice.lasy.gov.pl</w:t>
        </w:r>
      </w:hyperlink>
      <w:r w:rsidR="00DC3864" w:rsidRPr="00097808">
        <w:t xml:space="preserve"> </w:t>
      </w:r>
      <w:r w:rsidRPr="00782C10">
        <w:t>lub pisemnie (adres siedziby Gospodarstwa). Z inspektorem danych osobowych można kontaktować się we wszystkich sprawach dotyczących przetwarzania danych osobowych oraz korzystania z praw związanych z  przetwarzaniem danych.</w:t>
      </w:r>
    </w:p>
    <w:p w14:paraId="31DFDC99" w14:textId="77777777" w:rsidR="00383254" w:rsidRPr="00782C10" w:rsidRDefault="00383254" w:rsidP="00A4335E">
      <w:pPr>
        <w:pStyle w:val="Akapitzlist"/>
        <w:tabs>
          <w:tab w:val="left" w:pos="426"/>
        </w:tabs>
        <w:spacing w:before="120"/>
        <w:ind w:left="567"/>
        <w:jc w:val="both"/>
      </w:pPr>
    </w:p>
    <w:p w14:paraId="741EB837" w14:textId="77777777" w:rsidR="00383254" w:rsidRPr="00782C10" w:rsidRDefault="004D4318">
      <w:pPr>
        <w:pStyle w:val="Akapitzlist"/>
        <w:numPr>
          <w:ilvl w:val="0"/>
          <w:numId w:val="22"/>
        </w:numPr>
        <w:tabs>
          <w:tab w:val="left" w:pos="567"/>
        </w:tabs>
        <w:spacing w:before="120"/>
        <w:ind w:left="567"/>
        <w:jc w:val="both"/>
      </w:pPr>
      <w:r w:rsidRPr="00782C10">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598DFFA1" w14:textId="77777777" w:rsidR="00383254" w:rsidRPr="00782C10" w:rsidRDefault="00383254" w:rsidP="00A4335E">
      <w:pPr>
        <w:pStyle w:val="Akapitzlist"/>
        <w:tabs>
          <w:tab w:val="left" w:pos="567"/>
        </w:tabs>
        <w:spacing w:before="120"/>
        <w:ind w:left="567"/>
        <w:jc w:val="both"/>
      </w:pPr>
    </w:p>
    <w:p w14:paraId="3794A1D3" w14:textId="77777777" w:rsidR="00383254" w:rsidRPr="00782C10" w:rsidRDefault="004D4318">
      <w:pPr>
        <w:pStyle w:val="Akapitzlist"/>
        <w:numPr>
          <w:ilvl w:val="0"/>
          <w:numId w:val="22"/>
        </w:numPr>
        <w:tabs>
          <w:tab w:val="left" w:pos="567"/>
        </w:tabs>
        <w:spacing w:before="120"/>
        <w:ind w:left="567"/>
        <w:jc w:val="both"/>
      </w:pPr>
      <w:r w:rsidRPr="00782C10">
        <w:t>Odbiorcami danych osobowych będą osoby lub podmioty, którym dokumentacja postępowania zostanie udostępniona w oparciu o art. 18 ust.1 oraz 71 ust. 1 ustawy PZP.</w:t>
      </w:r>
    </w:p>
    <w:p w14:paraId="5C10E96D" w14:textId="77777777" w:rsidR="00383254" w:rsidRPr="00782C10" w:rsidRDefault="00383254" w:rsidP="00A4335E">
      <w:pPr>
        <w:pStyle w:val="Akapitzlist"/>
        <w:tabs>
          <w:tab w:val="left" w:pos="567"/>
        </w:tabs>
        <w:spacing w:before="120"/>
        <w:ind w:left="567"/>
        <w:jc w:val="both"/>
      </w:pPr>
    </w:p>
    <w:p w14:paraId="0FD7E945" w14:textId="76E4E796" w:rsidR="00383254" w:rsidRPr="00782C10" w:rsidRDefault="004D4318">
      <w:pPr>
        <w:pStyle w:val="Akapitzlist"/>
        <w:numPr>
          <w:ilvl w:val="0"/>
          <w:numId w:val="22"/>
        </w:numPr>
        <w:tabs>
          <w:tab w:val="left" w:pos="567"/>
        </w:tabs>
        <w:spacing w:before="120"/>
        <w:ind w:left="567"/>
        <w:jc w:val="both"/>
      </w:pPr>
      <w:r w:rsidRPr="00782C10">
        <w:t>Dane osobowe pozyskane w związku z prowadzeniem niniejszego postępowania o udzielenie zamówienia publicznego będą przechowywane, zgodnie z art. 78 ust. 1</w:t>
      </w:r>
      <w:r w:rsidR="0078562C" w:rsidRPr="00782C10">
        <w:t xml:space="preserve"> ustawy</w:t>
      </w:r>
      <w:r w:rsidRPr="00782C10">
        <w:t xml:space="preserve"> PZP, przez okres 4 lat od dnia zakończenia postępowania o udzielenie zamówienia publicznego, a jeżeli czas trwania umowy przekracza 4 lata, okres przechowywania obejmuje cały czas trwania umowy w sprawie zamówienia publicznego.</w:t>
      </w:r>
    </w:p>
    <w:p w14:paraId="691CBA68" w14:textId="77777777" w:rsidR="00383254" w:rsidRPr="00782C10" w:rsidRDefault="00383254" w:rsidP="00A4335E">
      <w:pPr>
        <w:pStyle w:val="Akapitzlist"/>
        <w:tabs>
          <w:tab w:val="left" w:pos="567"/>
        </w:tabs>
        <w:spacing w:before="120"/>
        <w:ind w:left="567"/>
        <w:jc w:val="both"/>
      </w:pPr>
    </w:p>
    <w:p w14:paraId="0E28066B" w14:textId="77777777" w:rsidR="00383254" w:rsidRPr="00782C10" w:rsidRDefault="004D4318">
      <w:pPr>
        <w:pStyle w:val="Akapitzlist"/>
        <w:numPr>
          <w:ilvl w:val="0"/>
          <w:numId w:val="22"/>
        </w:numPr>
        <w:tabs>
          <w:tab w:val="left" w:pos="567"/>
        </w:tabs>
        <w:spacing w:before="120"/>
        <w:ind w:left="567"/>
        <w:jc w:val="both"/>
      </w:pPr>
      <w:r w:rsidRPr="00782C10">
        <w:t xml:space="preserve">Niezależnie od postanowień pkt 22.4. wskazanego powyżej, w przypadku zawarcia umowy w sprawie zamówienia publicznego, dane osobowe będą przetwarzane do upływu okresu przedawnienia roszczeń wynikających z umowy w sprawie zamówienia publicznego. </w:t>
      </w:r>
    </w:p>
    <w:p w14:paraId="308AFA28" w14:textId="77777777" w:rsidR="00383254" w:rsidRPr="00782C10" w:rsidRDefault="00383254" w:rsidP="00A4335E">
      <w:pPr>
        <w:pStyle w:val="Akapitzlist"/>
        <w:tabs>
          <w:tab w:val="left" w:pos="567"/>
        </w:tabs>
        <w:spacing w:before="120"/>
        <w:ind w:left="567"/>
        <w:jc w:val="both"/>
      </w:pPr>
    </w:p>
    <w:p w14:paraId="5EABAEB7" w14:textId="77777777" w:rsidR="00383254" w:rsidRPr="00782C10" w:rsidRDefault="004D4318">
      <w:pPr>
        <w:pStyle w:val="Akapitzlist"/>
        <w:numPr>
          <w:ilvl w:val="0"/>
          <w:numId w:val="22"/>
        </w:numPr>
        <w:tabs>
          <w:tab w:val="left" w:pos="567"/>
        </w:tabs>
        <w:spacing w:before="120"/>
        <w:ind w:left="567"/>
        <w:jc w:val="both"/>
      </w:pPr>
      <w:r w:rsidRPr="00782C10">
        <w:t>Dane osobowe pozyskane w związku z prowadzeniem niniejszego postępowania o udzielenie zamówienia mogą zostać przekazane podmiotom świadczącym usługi doradcze, w tym usługi prawne, i konsultingowe.</w:t>
      </w:r>
    </w:p>
    <w:p w14:paraId="7B5A88AE" w14:textId="77777777" w:rsidR="00383254" w:rsidRPr="00782C10" w:rsidRDefault="00383254" w:rsidP="00A4335E">
      <w:pPr>
        <w:pStyle w:val="Akapitzlist"/>
        <w:tabs>
          <w:tab w:val="left" w:pos="567"/>
        </w:tabs>
        <w:spacing w:before="120"/>
        <w:ind w:left="567"/>
        <w:jc w:val="both"/>
      </w:pPr>
    </w:p>
    <w:p w14:paraId="5B3A721F" w14:textId="77777777" w:rsidR="00383254" w:rsidRPr="00782C10" w:rsidRDefault="004D4318">
      <w:pPr>
        <w:pStyle w:val="Akapitzlist"/>
        <w:numPr>
          <w:ilvl w:val="0"/>
          <w:numId w:val="22"/>
        </w:numPr>
        <w:tabs>
          <w:tab w:val="left" w:pos="567"/>
        </w:tabs>
        <w:spacing w:before="120"/>
        <w:ind w:left="567"/>
        <w:jc w:val="both"/>
      </w:pPr>
      <w:r w:rsidRPr="00782C10">
        <w:t>Stosownie do art. 22 RODO, decyzje dotyczące danych osobowych nie będą podejmowane w sposób zautomatyzowany.</w:t>
      </w:r>
    </w:p>
    <w:p w14:paraId="6C38F34A" w14:textId="77777777" w:rsidR="00383254" w:rsidRPr="00782C10" w:rsidRDefault="00383254" w:rsidP="00A4335E">
      <w:pPr>
        <w:pStyle w:val="Akapitzlist"/>
        <w:tabs>
          <w:tab w:val="left" w:pos="567"/>
        </w:tabs>
        <w:spacing w:before="120"/>
        <w:ind w:left="567"/>
        <w:jc w:val="both"/>
      </w:pPr>
    </w:p>
    <w:p w14:paraId="5FDA4A87" w14:textId="77777777" w:rsidR="00383254" w:rsidRPr="00782C10" w:rsidRDefault="004D4318">
      <w:pPr>
        <w:pStyle w:val="Akapitzlist"/>
        <w:numPr>
          <w:ilvl w:val="0"/>
          <w:numId w:val="22"/>
        </w:numPr>
        <w:tabs>
          <w:tab w:val="left" w:pos="567"/>
        </w:tabs>
        <w:spacing w:before="120" w:after="0"/>
        <w:ind w:left="567" w:hanging="357"/>
        <w:jc w:val="both"/>
      </w:pPr>
      <w:r w:rsidRPr="00782C10">
        <w:t>Osoba, której dotyczą pozyskane w związku z prowadzeniem niniejszego postępowania dane osobowe, ma prawo:</w:t>
      </w:r>
    </w:p>
    <w:p w14:paraId="546A0591" w14:textId="77777777" w:rsidR="00383254" w:rsidRPr="00782C10" w:rsidRDefault="004D4318">
      <w:pPr>
        <w:numPr>
          <w:ilvl w:val="0"/>
          <w:numId w:val="23"/>
        </w:numPr>
        <w:spacing w:before="120"/>
        <w:ind w:left="1134" w:hanging="357"/>
        <w:jc w:val="both"/>
      </w:pPr>
      <w:r w:rsidRPr="00782C10">
        <w:t xml:space="preserve">dostępu do swoich danych osobowych – zgodnie z art. 15 RODO, </w:t>
      </w:r>
    </w:p>
    <w:p w14:paraId="0264746E" w14:textId="77777777" w:rsidR="00383254" w:rsidRPr="00782C10" w:rsidRDefault="004D4318">
      <w:pPr>
        <w:numPr>
          <w:ilvl w:val="0"/>
          <w:numId w:val="23"/>
        </w:numPr>
        <w:spacing w:before="120"/>
        <w:ind w:left="1134" w:hanging="357"/>
        <w:jc w:val="both"/>
      </w:pPr>
      <w:r w:rsidRPr="00782C10">
        <w:t>do sprostowana swoich danych osobowych – zgodnie z art. 16 RODO,</w:t>
      </w:r>
    </w:p>
    <w:p w14:paraId="62D350E3" w14:textId="77777777" w:rsidR="00383254" w:rsidRPr="00782C10" w:rsidRDefault="004D4318">
      <w:pPr>
        <w:numPr>
          <w:ilvl w:val="0"/>
          <w:numId w:val="23"/>
        </w:numPr>
        <w:spacing w:before="120"/>
        <w:ind w:left="1134" w:hanging="357"/>
        <w:jc w:val="both"/>
      </w:pPr>
      <w:r w:rsidRPr="00782C10">
        <w:t xml:space="preserve">do żądania od Zamawiającego – jako administratora, ograniczenia przetwarzania danych osobowych z zastrzeżeniem przypadków, o których mowa w art. 18 ust. 2 RODO. </w:t>
      </w:r>
    </w:p>
    <w:p w14:paraId="5FD305C2" w14:textId="77777777" w:rsidR="00383254" w:rsidRPr="00782C10" w:rsidRDefault="004D4318">
      <w:pPr>
        <w:numPr>
          <w:ilvl w:val="0"/>
          <w:numId w:val="23"/>
        </w:numPr>
        <w:spacing w:before="120"/>
        <w:ind w:left="1134"/>
        <w:jc w:val="both"/>
      </w:pPr>
      <w:r w:rsidRPr="00782C10">
        <w:t xml:space="preserve">wniesienia </w:t>
      </w:r>
      <w:r w:rsidRPr="00782C10">
        <w:rPr>
          <w:bCs/>
        </w:rPr>
        <w:t>skargi do Prezesa Urzędu Ochrony Danych Osobowych w przypadku uznania, iż przetwarzanie jej danych osobowych narusza przepisy o ochronie danych osobowych, w tym przepisy RODO.</w:t>
      </w:r>
    </w:p>
    <w:p w14:paraId="3D90C688" w14:textId="7F827DAE" w:rsidR="00383254" w:rsidRPr="00456730" w:rsidRDefault="004D4318">
      <w:pPr>
        <w:pStyle w:val="Akapitzlist"/>
        <w:numPr>
          <w:ilvl w:val="0"/>
          <w:numId w:val="22"/>
        </w:numPr>
        <w:spacing w:before="120"/>
        <w:ind w:left="567"/>
        <w:jc w:val="both"/>
      </w:pPr>
      <w:r w:rsidRPr="00782C10">
        <w:rPr>
          <w:bCs/>
        </w:rPr>
        <w:t>Obowiązek podania danych osobowych jest wymogiem ustawowym określonym w przepisach PZP, związanym z udziałem w postępowaniu o udzielenie zamówienia publicznego; konsekwencje niepodania określonych danych określa ustawa PZP.</w:t>
      </w:r>
    </w:p>
    <w:p w14:paraId="4C1C6EDA" w14:textId="77777777" w:rsidR="00456730" w:rsidRPr="00782C10" w:rsidRDefault="00456730" w:rsidP="00456730">
      <w:pPr>
        <w:pStyle w:val="Akapitzlist"/>
        <w:spacing w:before="120"/>
        <w:ind w:left="567"/>
        <w:jc w:val="both"/>
      </w:pPr>
    </w:p>
    <w:p w14:paraId="761D2E30" w14:textId="77777777" w:rsidR="00383254" w:rsidRPr="00782C10" w:rsidRDefault="004D4318">
      <w:pPr>
        <w:pStyle w:val="Akapitzlist"/>
        <w:numPr>
          <w:ilvl w:val="0"/>
          <w:numId w:val="22"/>
        </w:numPr>
        <w:spacing w:before="120" w:after="0"/>
        <w:ind w:left="567" w:hanging="357"/>
        <w:jc w:val="both"/>
      </w:pPr>
      <w:r w:rsidRPr="00782C10">
        <w:rPr>
          <w:bCs/>
        </w:rPr>
        <w:lastRenderedPageBreak/>
        <w:t>Osobie, której dane osobowe zostały pozyskane przez Zamawiającego w związku z prowadzeniem niniejszego postępowania o udzielenie zamówienia publicznego nie przysługuje:</w:t>
      </w:r>
    </w:p>
    <w:p w14:paraId="5881DF06" w14:textId="77777777" w:rsidR="00383254" w:rsidRPr="00782C10" w:rsidRDefault="004D4318">
      <w:pPr>
        <w:numPr>
          <w:ilvl w:val="0"/>
          <w:numId w:val="24"/>
        </w:numPr>
        <w:tabs>
          <w:tab w:val="left" w:pos="1134"/>
          <w:tab w:val="left" w:pos="1418"/>
        </w:tabs>
        <w:spacing w:before="120"/>
        <w:ind w:left="1134" w:hanging="357"/>
        <w:jc w:val="both"/>
      </w:pPr>
      <w:r w:rsidRPr="00782C10">
        <w:rPr>
          <w:bCs/>
        </w:rPr>
        <w:t xml:space="preserve">prawo do usunięcia danych osobowych, o czym przesadza art. 17 ust. 3 lit. b, d lub e RODO, </w:t>
      </w:r>
    </w:p>
    <w:p w14:paraId="0955BF20" w14:textId="77777777" w:rsidR="00383254" w:rsidRPr="00782C10" w:rsidRDefault="004D4318">
      <w:pPr>
        <w:pStyle w:val="Akapitzlist"/>
        <w:numPr>
          <w:ilvl w:val="0"/>
          <w:numId w:val="24"/>
        </w:numPr>
        <w:tabs>
          <w:tab w:val="left" w:pos="1134"/>
          <w:tab w:val="left" w:pos="1418"/>
        </w:tabs>
        <w:spacing w:before="120" w:after="0"/>
        <w:ind w:left="1134" w:hanging="357"/>
        <w:jc w:val="both"/>
      </w:pPr>
      <w:r w:rsidRPr="00782C10">
        <w:rPr>
          <w:bCs/>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91EF37" w14:textId="77777777" w:rsidR="00383254" w:rsidRPr="00782C10" w:rsidRDefault="00383254" w:rsidP="00A4335E">
      <w:pPr>
        <w:pStyle w:val="Akapitzlist"/>
        <w:tabs>
          <w:tab w:val="left" w:pos="1418"/>
        </w:tabs>
        <w:spacing w:before="120"/>
        <w:ind w:left="567"/>
        <w:jc w:val="both"/>
      </w:pPr>
    </w:p>
    <w:p w14:paraId="2E92DA7D" w14:textId="6EC0969F" w:rsidR="00383254" w:rsidRPr="00543838" w:rsidRDefault="004D4318">
      <w:pPr>
        <w:pStyle w:val="Akapitzlist"/>
        <w:numPr>
          <w:ilvl w:val="0"/>
          <w:numId w:val="22"/>
        </w:numPr>
        <w:tabs>
          <w:tab w:val="left" w:pos="1418"/>
        </w:tabs>
        <w:spacing w:before="120" w:after="0"/>
        <w:ind w:left="567"/>
        <w:jc w:val="both"/>
      </w:pPr>
      <w:r w:rsidRPr="00782C10">
        <w:rPr>
          <w:bC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D5F3F14" w14:textId="0F84CE5C" w:rsidR="00543838" w:rsidRDefault="00543838" w:rsidP="00456730">
      <w:pPr>
        <w:pStyle w:val="Akapitzlist"/>
        <w:tabs>
          <w:tab w:val="left" w:pos="1418"/>
        </w:tabs>
        <w:spacing w:before="120" w:after="0"/>
        <w:ind w:left="567"/>
        <w:jc w:val="both"/>
      </w:pPr>
    </w:p>
    <w:p w14:paraId="74ED6541" w14:textId="77777777" w:rsidR="002209CB" w:rsidRPr="00782C10" w:rsidRDefault="002209CB" w:rsidP="00456730">
      <w:pPr>
        <w:pStyle w:val="Akapitzlist"/>
        <w:tabs>
          <w:tab w:val="left" w:pos="1418"/>
        </w:tabs>
        <w:spacing w:before="120" w:after="0"/>
        <w:ind w:left="567"/>
        <w:jc w:val="both"/>
      </w:pPr>
    </w:p>
    <w:p w14:paraId="62896A9E" w14:textId="3505E211" w:rsidR="00BA7F96" w:rsidRPr="00782C10" w:rsidRDefault="004D4318" w:rsidP="00A4335E">
      <w:pPr>
        <w:pBdr>
          <w:top w:val="single" w:sz="4" w:space="1" w:color="000000"/>
          <w:left w:val="single" w:sz="4" w:space="4" w:color="000000"/>
          <w:bottom w:val="single" w:sz="4" w:space="1" w:color="000000"/>
          <w:right w:val="single" w:sz="4" w:space="4" w:color="000000"/>
        </w:pBdr>
        <w:rPr>
          <w:b/>
        </w:rPr>
      </w:pPr>
      <w:r w:rsidRPr="00782C10">
        <w:rPr>
          <w:b/>
        </w:rPr>
        <w:t>3</w:t>
      </w:r>
      <w:r w:rsidR="00195A79">
        <w:rPr>
          <w:b/>
        </w:rPr>
        <w:t>1</w:t>
      </w:r>
      <w:r w:rsidRPr="00782C10">
        <w:rPr>
          <w:b/>
        </w:rPr>
        <w:t>.</w:t>
      </w:r>
      <w:r w:rsidR="00A06706">
        <w:rPr>
          <w:b/>
        </w:rPr>
        <w:t xml:space="preserve"> </w:t>
      </w:r>
      <w:r w:rsidRPr="00782C10">
        <w:rPr>
          <w:b/>
        </w:rPr>
        <w:t>Załączniki do SWZ</w:t>
      </w:r>
    </w:p>
    <w:p w14:paraId="5DF964A4" w14:textId="77777777" w:rsidR="00BA7F96" w:rsidRPr="00BA7F96" w:rsidRDefault="00BA7F96" w:rsidP="00BA7F96">
      <w:pPr>
        <w:pStyle w:val="1tekstw3poziomie"/>
        <w:spacing w:before="0" w:after="0" w:line="240" w:lineRule="auto"/>
        <w:ind w:left="714"/>
        <w:rPr>
          <w:rFonts w:ascii="Times New Roman" w:hAnsi="Times New Roman" w:cs="Times New Roman"/>
        </w:rPr>
      </w:pPr>
    </w:p>
    <w:p w14:paraId="4343C998" w14:textId="52A9FA6F"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1</w:t>
      </w:r>
      <w:r w:rsidRPr="00782C10">
        <w:rPr>
          <w:rFonts w:ascii="Times New Roman" w:hAnsi="Times New Roman" w:cs="Times New Roman"/>
          <w:lang w:val="pl-PL"/>
        </w:rPr>
        <w:t xml:space="preserve"> – formularz oferty.</w:t>
      </w:r>
    </w:p>
    <w:p w14:paraId="1A999580" w14:textId="76421414" w:rsidR="00383254" w:rsidRPr="00782C10"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2</w:t>
      </w:r>
      <w:r w:rsidRPr="00782C10">
        <w:rPr>
          <w:rFonts w:ascii="Times New Roman" w:hAnsi="Times New Roman" w:cs="Times New Roman"/>
          <w:lang w:val="pl-PL"/>
        </w:rPr>
        <w:t xml:space="preserve"> – oświadczenie z art. 112</w:t>
      </w:r>
      <w:r w:rsidR="002209CB">
        <w:rPr>
          <w:rFonts w:ascii="Times New Roman" w:hAnsi="Times New Roman" w:cs="Times New Roman"/>
          <w:lang w:val="pl-PL"/>
        </w:rPr>
        <w:t xml:space="preserve"> i 114</w:t>
      </w:r>
      <w:r w:rsidRPr="00782C10">
        <w:rPr>
          <w:rFonts w:ascii="Times New Roman" w:hAnsi="Times New Roman" w:cs="Times New Roman"/>
          <w:lang w:val="pl-PL"/>
        </w:rPr>
        <w:t xml:space="preserve"> PZP</w:t>
      </w:r>
      <w:r w:rsidR="005B3DEB">
        <w:rPr>
          <w:rFonts w:ascii="Times New Roman" w:hAnsi="Times New Roman" w:cs="Times New Roman"/>
          <w:lang w:val="pl-PL"/>
        </w:rPr>
        <w:t>.</w:t>
      </w:r>
    </w:p>
    <w:p w14:paraId="257897D1" w14:textId="1C5FBE74" w:rsidR="00383254" w:rsidRPr="00663C67" w:rsidRDefault="004D4318">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Załącznik nr 3</w:t>
      </w:r>
      <w:r w:rsidRPr="00782C10">
        <w:rPr>
          <w:rFonts w:ascii="Times New Roman" w:hAnsi="Times New Roman" w:cs="Times New Roman"/>
          <w:lang w:val="pl-PL"/>
        </w:rPr>
        <w:t xml:space="preserve"> </w:t>
      </w:r>
      <w:bookmarkStart w:id="10" w:name="_Hlk105051594"/>
      <w:r w:rsidRPr="00782C10">
        <w:rPr>
          <w:rFonts w:ascii="Times New Roman" w:hAnsi="Times New Roman" w:cs="Times New Roman"/>
          <w:lang w:val="pl-PL"/>
        </w:rPr>
        <w:t xml:space="preserve">– oświadczenie </w:t>
      </w:r>
      <w:bookmarkEnd w:id="10"/>
      <w:r w:rsidRPr="00782C10">
        <w:rPr>
          <w:rFonts w:ascii="Times New Roman" w:hAnsi="Times New Roman" w:cs="Times New Roman"/>
          <w:lang w:val="pl-PL"/>
        </w:rPr>
        <w:t>z art.125 ust. 1 PZP</w:t>
      </w:r>
      <w:r w:rsidR="005B3DEB">
        <w:rPr>
          <w:rFonts w:ascii="Times New Roman" w:hAnsi="Times New Roman" w:cs="Times New Roman"/>
          <w:lang w:val="pl-PL"/>
        </w:rPr>
        <w:t>.</w:t>
      </w:r>
    </w:p>
    <w:p w14:paraId="368BDC09" w14:textId="7C2BFC10" w:rsidR="00EC08D9" w:rsidRPr="003E01BC" w:rsidRDefault="00663C67" w:rsidP="002209CB">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4 </w:t>
      </w:r>
      <w:r w:rsidRPr="00663C67">
        <w:rPr>
          <w:rFonts w:ascii="Times New Roman" w:hAnsi="Times New Roman" w:cs="Times New Roman"/>
          <w:bCs/>
          <w:lang w:val="pl-PL"/>
        </w:rPr>
        <w:t>– oświadczenie</w:t>
      </w:r>
      <w:r>
        <w:rPr>
          <w:rFonts w:ascii="Times New Roman" w:hAnsi="Times New Roman" w:cs="Times New Roman"/>
          <w:bCs/>
          <w:lang w:val="pl-PL"/>
        </w:rPr>
        <w:t xml:space="preserve"> z art. 7 ust. 1 ustawy z dnia 13.04.2022 r. </w:t>
      </w:r>
      <w:r w:rsidR="00B40B55" w:rsidRPr="00B40B55">
        <w:rPr>
          <w:rFonts w:ascii="Times New Roman" w:hAnsi="Times New Roman" w:cs="Times New Roman"/>
          <w:bCs/>
          <w:lang w:val="pl-PL"/>
        </w:rPr>
        <w:t xml:space="preserve">o szczególnych rozwiązaniach w zakresie przeciwdziałania wspieraniu agresji na Ukrainę oraz służących ochronie bezpieczeństwa narodowego </w:t>
      </w:r>
      <w:r>
        <w:rPr>
          <w:rFonts w:ascii="Times New Roman" w:hAnsi="Times New Roman" w:cs="Times New Roman"/>
          <w:bCs/>
          <w:lang w:val="pl-PL"/>
        </w:rPr>
        <w:t>(Dz. U. 2022 poz. 835).</w:t>
      </w:r>
    </w:p>
    <w:p w14:paraId="4AC2123C" w14:textId="7FFB133A" w:rsidR="000C1809" w:rsidRPr="000C1809" w:rsidRDefault="000C1809" w:rsidP="000C1809">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5 </w:t>
      </w:r>
      <w:r>
        <w:rPr>
          <w:rFonts w:ascii="Times New Roman" w:hAnsi="Times New Roman" w:cs="Times New Roman"/>
        </w:rPr>
        <w:t>–</w:t>
      </w:r>
      <w:r>
        <w:rPr>
          <w:rFonts w:ascii="Times New Roman" w:hAnsi="Times New Roman" w:cs="Times New Roman"/>
          <w:lang w:val="pl-PL"/>
        </w:rPr>
        <w:t xml:space="preserve"> wykaz dostaw.</w:t>
      </w:r>
    </w:p>
    <w:p w14:paraId="221AFD66" w14:textId="3ADC7FDE" w:rsidR="00383254" w:rsidRPr="003E01BC" w:rsidRDefault="00EC08D9" w:rsidP="000C1809">
      <w:pPr>
        <w:pStyle w:val="1tekstw3poziomie"/>
        <w:numPr>
          <w:ilvl w:val="0"/>
          <w:numId w:val="15"/>
        </w:numPr>
        <w:spacing w:before="0" w:after="0" w:line="240" w:lineRule="auto"/>
        <w:ind w:left="714" w:hanging="357"/>
        <w:rPr>
          <w:rFonts w:ascii="Times New Roman" w:hAnsi="Times New Roman" w:cs="Times New Roman"/>
        </w:rPr>
      </w:pPr>
      <w:r w:rsidRPr="00782C10">
        <w:rPr>
          <w:rFonts w:ascii="Times New Roman" w:hAnsi="Times New Roman" w:cs="Times New Roman"/>
          <w:b/>
          <w:lang w:val="pl-PL"/>
        </w:rPr>
        <w:t xml:space="preserve">Załącznik nr </w:t>
      </w:r>
      <w:r w:rsidR="000C1809">
        <w:rPr>
          <w:rFonts w:ascii="Times New Roman" w:hAnsi="Times New Roman" w:cs="Times New Roman"/>
          <w:b/>
          <w:lang w:val="pl-PL"/>
        </w:rPr>
        <w:t>6</w:t>
      </w:r>
      <w:r w:rsidRPr="00782C10">
        <w:rPr>
          <w:rFonts w:ascii="Times New Roman" w:hAnsi="Times New Roman" w:cs="Times New Roman"/>
          <w:lang w:val="pl-PL"/>
        </w:rPr>
        <w:t xml:space="preserve"> </w:t>
      </w:r>
      <w:r w:rsidR="000C1809">
        <w:rPr>
          <w:rFonts w:ascii="Times New Roman" w:hAnsi="Times New Roman" w:cs="Times New Roman"/>
          <w:lang w:val="pl-PL"/>
        </w:rPr>
        <w:t>–</w:t>
      </w:r>
      <w:r w:rsidRPr="00782C10">
        <w:rPr>
          <w:rFonts w:ascii="Times New Roman" w:hAnsi="Times New Roman" w:cs="Times New Roman"/>
          <w:lang w:val="pl-PL"/>
        </w:rPr>
        <w:t xml:space="preserve"> </w:t>
      </w:r>
      <w:r w:rsidRPr="000C1809">
        <w:rPr>
          <w:rFonts w:ascii="Times New Roman" w:hAnsi="Times New Roman" w:cs="Times New Roman"/>
          <w:lang w:val="pl-PL"/>
        </w:rPr>
        <w:t>oświadczenie z art. 85 ust. PZP (grupa kapitałowa).</w:t>
      </w:r>
    </w:p>
    <w:p w14:paraId="5FBB32F1" w14:textId="366F925E" w:rsidR="000C1809" w:rsidRPr="003E01BC" w:rsidRDefault="000C1809" w:rsidP="002209CB">
      <w:pPr>
        <w:pStyle w:val="1tekstw3poziomie"/>
        <w:numPr>
          <w:ilvl w:val="0"/>
          <w:numId w:val="15"/>
        </w:numPr>
        <w:spacing w:before="0" w:after="0" w:line="240" w:lineRule="auto"/>
        <w:ind w:left="714" w:hanging="357"/>
        <w:rPr>
          <w:rFonts w:ascii="Times New Roman" w:hAnsi="Times New Roman" w:cs="Times New Roman"/>
        </w:rPr>
      </w:pPr>
      <w:r>
        <w:rPr>
          <w:rFonts w:ascii="Times New Roman" w:hAnsi="Times New Roman" w:cs="Times New Roman"/>
          <w:b/>
          <w:lang w:val="pl-PL"/>
        </w:rPr>
        <w:t xml:space="preserve">Załącznik nr 7 </w:t>
      </w:r>
      <w:r>
        <w:rPr>
          <w:rFonts w:ascii="Times New Roman" w:hAnsi="Times New Roman" w:cs="Times New Roman"/>
        </w:rPr>
        <w:t>–</w:t>
      </w:r>
      <w:r>
        <w:rPr>
          <w:rFonts w:ascii="Times New Roman" w:hAnsi="Times New Roman" w:cs="Times New Roman"/>
          <w:lang w:val="pl-PL"/>
        </w:rPr>
        <w:t xml:space="preserve"> </w:t>
      </w:r>
      <w:r w:rsidRPr="000C1809">
        <w:rPr>
          <w:rFonts w:ascii="Times New Roman" w:hAnsi="Times New Roman" w:cs="Times New Roman"/>
          <w:lang w:val="pl-PL"/>
        </w:rPr>
        <w:t>zobowiązanie do oddania do dyspozycji niezbędnych zasobów</w:t>
      </w:r>
      <w:r>
        <w:rPr>
          <w:rFonts w:ascii="Times New Roman" w:hAnsi="Times New Roman" w:cs="Times New Roman"/>
          <w:lang w:val="pl-PL"/>
        </w:rPr>
        <w:t>.</w:t>
      </w:r>
    </w:p>
    <w:p w14:paraId="77436158" w14:textId="0C8AC244" w:rsidR="000C1809" w:rsidRPr="003E01BC" w:rsidRDefault="000C1809" w:rsidP="002209CB">
      <w:pPr>
        <w:pStyle w:val="1tekstw3poziomie"/>
        <w:numPr>
          <w:ilvl w:val="0"/>
          <w:numId w:val="15"/>
        </w:numPr>
        <w:spacing w:before="0" w:after="0" w:line="240" w:lineRule="auto"/>
        <w:ind w:left="714" w:hanging="357"/>
        <w:rPr>
          <w:rFonts w:ascii="Times New Roman" w:hAnsi="Times New Roman" w:cs="Times New Roman"/>
        </w:rPr>
      </w:pPr>
      <w:r w:rsidRPr="003E01BC">
        <w:rPr>
          <w:rFonts w:ascii="Times New Roman" w:hAnsi="Times New Roman" w:cs="Times New Roman"/>
          <w:b/>
          <w:bCs/>
          <w:lang w:val="pl-PL"/>
        </w:rPr>
        <w:t>Załącznik nr 8</w:t>
      </w:r>
      <w:r>
        <w:rPr>
          <w:rFonts w:ascii="Times New Roman" w:hAnsi="Times New Roman" w:cs="Times New Roman"/>
          <w:lang w:val="pl-PL"/>
        </w:rPr>
        <w:t xml:space="preserve"> </w:t>
      </w:r>
      <w:r>
        <w:rPr>
          <w:rFonts w:ascii="Times New Roman" w:hAnsi="Times New Roman" w:cs="Times New Roman"/>
        </w:rPr>
        <w:t>–</w:t>
      </w:r>
      <w:r>
        <w:rPr>
          <w:rFonts w:ascii="Times New Roman" w:hAnsi="Times New Roman" w:cs="Times New Roman"/>
          <w:lang w:val="pl-PL"/>
        </w:rPr>
        <w:t xml:space="preserve"> </w:t>
      </w:r>
      <w:r w:rsidRPr="000C1809">
        <w:rPr>
          <w:rFonts w:ascii="Times New Roman" w:hAnsi="Times New Roman" w:cs="Times New Roman"/>
          <w:lang w:val="pl-PL"/>
        </w:rPr>
        <w:t>wzór umowy</w:t>
      </w:r>
      <w:r>
        <w:rPr>
          <w:rFonts w:ascii="Times New Roman" w:hAnsi="Times New Roman" w:cs="Times New Roman"/>
          <w:lang w:val="pl-PL"/>
        </w:rPr>
        <w:t>.</w:t>
      </w:r>
    </w:p>
    <w:p w14:paraId="6951513A" w14:textId="77777777" w:rsidR="000C1809" w:rsidRPr="002209CB" w:rsidRDefault="000C1809" w:rsidP="003E01BC">
      <w:pPr>
        <w:pStyle w:val="1tekstw3poziomie"/>
        <w:spacing w:before="0" w:after="0" w:line="240" w:lineRule="auto"/>
        <w:ind w:left="0"/>
        <w:rPr>
          <w:rFonts w:ascii="Times New Roman" w:hAnsi="Times New Roman" w:cs="Times New Roman"/>
        </w:rPr>
      </w:pPr>
    </w:p>
    <w:p w14:paraId="0077F292" w14:textId="4E2D6BB6" w:rsidR="00383254" w:rsidRPr="00782C10" w:rsidRDefault="00383254" w:rsidP="0053082A">
      <w:pPr>
        <w:pStyle w:val="1tekstw3poziomie"/>
        <w:spacing w:before="0" w:after="0" w:line="240" w:lineRule="auto"/>
        <w:ind w:left="357"/>
        <w:rPr>
          <w:rFonts w:ascii="Times New Roman" w:hAnsi="Times New Roman" w:cs="Times New Roman"/>
        </w:rPr>
      </w:pPr>
    </w:p>
    <w:p w14:paraId="67B26781" w14:textId="15F8B689" w:rsidR="00383254" w:rsidRDefault="00383254" w:rsidP="002C1F61">
      <w:bookmarkStart w:id="11" w:name="move65700814111"/>
      <w:bookmarkEnd w:id="11"/>
    </w:p>
    <w:p w14:paraId="7F88BFEC" w14:textId="49C41378" w:rsidR="002C1F61" w:rsidRDefault="002C1F61" w:rsidP="002C1F61"/>
    <w:p w14:paraId="022BC308" w14:textId="48D722C1" w:rsidR="002C1F61" w:rsidRDefault="002C1F61" w:rsidP="002C1F61"/>
    <w:p w14:paraId="005D2C52" w14:textId="43DCEA72" w:rsidR="002C1F61" w:rsidRDefault="002C1F61" w:rsidP="002C1F61"/>
    <w:p w14:paraId="0D1AF800" w14:textId="7416F9CA" w:rsidR="002C1F61" w:rsidRDefault="002C1F61" w:rsidP="002C1F61"/>
    <w:p w14:paraId="3079B125" w14:textId="549B5A9E" w:rsidR="002C1F61" w:rsidRDefault="002C1F61" w:rsidP="002C1F61"/>
    <w:p w14:paraId="66F03364" w14:textId="2E551D51" w:rsidR="002C1F61" w:rsidRDefault="002C1F61" w:rsidP="002C1F61"/>
    <w:p w14:paraId="12527B54" w14:textId="5450BB34" w:rsidR="002C1F61" w:rsidRDefault="002C1F61" w:rsidP="002C1F61"/>
    <w:p w14:paraId="30BF0AAD" w14:textId="2B199FEA" w:rsidR="002C1F61" w:rsidRDefault="002C1F61" w:rsidP="002C1F61"/>
    <w:p w14:paraId="1118A682" w14:textId="64B837E7" w:rsidR="002C1F61" w:rsidRDefault="002C1F61" w:rsidP="002C1F61"/>
    <w:p w14:paraId="0A4579A7" w14:textId="79AEEA54" w:rsidR="002C1F61" w:rsidRDefault="002C1F61" w:rsidP="002C1F61"/>
    <w:p w14:paraId="46608FA7" w14:textId="38B8380D" w:rsidR="007B0D69" w:rsidRDefault="007B0D69" w:rsidP="002C1F61"/>
    <w:p w14:paraId="0E4B29F6" w14:textId="7A9FA88A" w:rsidR="007B0D69" w:rsidRDefault="007B0D69" w:rsidP="002C1F61"/>
    <w:p w14:paraId="5A11AB2B" w14:textId="7D456BCF" w:rsidR="007B0D69" w:rsidRDefault="007B0D69" w:rsidP="002C1F61"/>
    <w:p w14:paraId="6B45E141" w14:textId="0C4A742E" w:rsidR="007B0D69" w:rsidRDefault="007B0D69" w:rsidP="002C1F61"/>
    <w:p w14:paraId="1F57B419" w14:textId="10780B7B" w:rsidR="007B0D69" w:rsidRDefault="007B0D69" w:rsidP="002C1F61"/>
    <w:p w14:paraId="685D2A99" w14:textId="55C20570" w:rsidR="007B0D69" w:rsidRDefault="007B0D69" w:rsidP="002C1F61"/>
    <w:p w14:paraId="0F577FAB" w14:textId="14EEFFE2" w:rsidR="007B0D69" w:rsidRDefault="007B0D69" w:rsidP="002C1F61"/>
    <w:p w14:paraId="2FDB3208" w14:textId="77777777" w:rsidR="007B0D69" w:rsidRDefault="007B0D69" w:rsidP="002C1F61"/>
    <w:p w14:paraId="27CC06C7" w14:textId="2BDE7C93" w:rsidR="00590DCA" w:rsidRPr="003A6F7F" w:rsidRDefault="00663C67" w:rsidP="00663C67">
      <w:pPr>
        <w:spacing w:after="120"/>
        <w:jc w:val="right"/>
        <w:rPr>
          <w:b/>
          <w:sz w:val="22"/>
          <w:szCs w:val="22"/>
        </w:rPr>
      </w:pPr>
      <w:r w:rsidRPr="003A6F7F">
        <w:rPr>
          <w:b/>
          <w:sz w:val="22"/>
          <w:szCs w:val="22"/>
        </w:rPr>
        <w:lastRenderedPageBreak/>
        <w:t>Załącznik nr 1 do SWZ</w:t>
      </w:r>
    </w:p>
    <w:p w14:paraId="0CFE1225" w14:textId="27343C13" w:rsidR="00383254" w:rsidRPr="003A6F7F" w:rsidRDefault="004D4318">
      <w:pPr>
        <w:rPr>
          <w:i/>
          <w:sz w:val="22"/>
          <w:szCs w:val="22"/>
        </w:rPr>
      </w:pPr>
      <w:r w:rsidRPr="003A6F7F">
        <w:rPr>
          <w:b/>
          <w:i/>
          <w:sz w:val="22"/>
          <w:szCs w:val="22"/>
        </w:rPr>
        <w:t xml:space="preserve">/ </w:t>
      </w:r>
      <w:r w:rsidRPr="003A6F7F">
        <w:rPr>
          <w:i/>
          <w:sz w:val="22"/>
          <w:szCs w:val="22"/>
        </w:rPr>
        <w:t xml:space="preserve">Nazwa i adres </w:t>
      </w:r>
      <w:r w:rsidR="00FA230C" w:rsidRPr="003A6F7F">
        <w:rPr>
          <w:i/>
          <w:sz w:val="22"/>
          <w:szCs w:val="22"/>
        </w:rPr>
        <w:t>W</w:t>
      </w:r>
      <w:r w:rsidRPr="003A6F7F">
        <w:rPr>
          <w:i/>
          <w:sz w:val="22"/>
          <w:szCs w:val="22"/>
        </w:rPr>
        <w:t>ykonawcy</w:t>
      </w:r>
      <w:r w:rsidR="00E0073F" w:rsidRPr="003A6F7F">
        <w:rPr>
          <w:i/>
          <w:sz w:val="22"/>
          <w:szCs w:val="22"/>
        </w:rPr>
        <w:t xml:space="preserve"> </w:t>
      </w:r>
      <w:r w:rsidRPr="003A6F7F">
        <w:rPr>
          <w:i/>
          <w:sz w:val="22"/>
          <w:szCs w:val="22"/>
        </w:rPr>
        <w:t>/</w:t>
      </w:r>
    </w:p>
    <w:p w14:paraId="36EACB00" w14:textId="4799897F" w:rsidR="00951607" w:rsidRPr="003A6F7F" w:rsidRDefault="00951607">
      <w:pPr>
        <w:rPr>
          <w:i/>
          <w:sz w:val="22"/>
          <w:szCs w:val="22"/>
          <w:lang w:val="en-US"/>
        </w:rPr>
      </w:pPr>
      <w:proofErr w:type="spellStart"/>
      <w:r w:rsidRPr="003A6F7F">
        <w:rPr>
          <w:i/>
          <w:sz w:val="22"/>
          <w:szCs w:val="22"/>
          <w:lang w:val="en-US"/>
        </w:rPr>
        <w:t>Kraj</w:t>
      </w:r>
      <w:proofErr w:type="spellEnd"/>
      <w:r w:rsidRPr="003A6F7F">
        <w:rPr>
          <w:i/>
          <w:sz w:val="22"/>
          <w:szCs w:val="22"/>
          <w:lang w:val="en-US"/>
        </w:rPr>
        <w:t>:</w:t>
      </w:r>
      <w:r w:rsidR="00FA230C" w:rsidRPr="003A6F7F">
        <w:rPr>
          <w:i/>
          <w:sz w:val="22"/>
          <w:szCs w:val="22"/>
          <w:lang w:val="en-US"/>
        </w:rPr>
        <w:t xml:space="preserve"> ………………………………</w:t>
      </w:r>
    </w:p>
    <w:p w14:paraId="1E4C2ED8" w14:textId="52E6D62A" w:rsidR="00951607" w:rsidRPr="003A6F7F" w:rsidRDefault="00951607">
      <w:pPr>
        <w:rPr>
          <w:i/>
          <w:sz w:val="22"/>
          <w:szCs w:val="22"/>
          <w:lang w:val="en-US"/>
        </w:rPr>
      </w:pPr>
      <w:proofErr w:type="spellStart"/>
      <w:r w:rsidRPr="003A6F7F">
        <w:rPr>
          <w:i/>
          <w:sz w:val="22"/>
          <w:szCs w:val="22"/>
          <w:lang w:val="en-US"/>
        </w:rPr>
        <w:t>Województwo</w:t>
      </w:r>
      <w:proofErr w:type="spellEnd"/>
      <w:r w:rsidRPr="003A6F7F">
        <w:rPr>
          <w:i/>
          <w:sz w:val="22"/>
          <w:szCs w:val="22"/>
          <w:lang w:val="en-US"/>
        </w:rPr>
        <w:t>:</w:t>
      </w:r>
      <w:r w:rsidR="00FA230C" w:rsidRPr="003A6F7F">
        <w:rPr>
          <w:i/>
          <w:sz w:val="22"/>
          <w:szCs w:val="22"/>
          <w:lang w:val="en-US"/>
        </w:rPr>
        <w:t xml:space="preserve"> ……………………</w:t>
      </w:r>
    </w:p>
    <w:p w14:paraId="06FAB1FA" w14:textId="2860219B" w:rsidR="00951607" w:rsidRPr="003A6F7F" w:rsidRDefault="00951607">
      <w:pPr>
        <w:rPr>
          <w:i/>
          <w:sz w:val="22"/>
          <w:szCs w:val="22"/>
          <w:lang w:val="en-US"/>
        </w:rPr>
      </w:pPr>
      <w:r w:rsidRPr="003A6F7F">
        <w:rPr>
          <w:i/>
          <w:sz w:val="22"/>
          <w:szCs w:val="22"/>
          <w:lang w:val="en-US"/>
        </w:rPr>
        <w:t>REGON:</w:t>
      </w:r>
      <w:r w:rsidR="00FA230C" w:rsidRPr="003A6F7F">
        <w:rPr>
          <w:i/>
          <w:sz w:val="22"/>
          <w:szCs w:val="22"/>
          <w:lang w:val="en-US"/>
        </w:rPr>
        <w:t xml:space="preserve"> …………………………..</w:t>
      </w:r>
    </w:p>
    <w:p w14:paraId="5384687D" w14:textId="5A795B86" w:rsidR="00951607" w:rsidRPr="003A6F7F" w:rsidRDefault="00951607">
      <w:pPr>
        <w:rPr>
          <w:i/>
          <w:sz w:val="22"/>
          <w:szCs w:val="22"/>
          <w:lang w:val="en-US"/>
        </w:rPr>
      </w:pPr>
      <w:r w:rsidRPr="003A6F7F">
        <w:rPr>
          <w:i/>
          <w:sz w:val="22"/>
          <w:szCs w:val="22"/>
          <w:lang w:val="en-US"/>
        </w:rPr>
        <w:t>NIP:</w:t>
      </w:r>
      <w:r w:rsidR="00FA230C" w:rsidRPr="003A6F7F">
        <w:rPr>
          <w:i/>
          <w:sz w:val="22"/>
          <w:szCs w:val="22"/>
          <w:lang w:val="en-US"/>
        </w:rPr>
        <w:t xml:space="preserve"> ……………………………….</w:t>
      </w:r>
    </w:p>
    <w:p w14:paraId="6C0D4CD3" w14:textId="0A437E13" w:rsidR="00951607" w:rsidRPr="003A6F7F" w:rsidRDefault="004D4318">
      <w:pPr>
        <w:rPr>
          <w:i/>
          <w:sz w:val="22"/>
          <w:szCs w:val="22"/>
          <w:lang w:val="en-US"/>
        </w:rPr>
      </w:pPr>
      <w:r w:rsidRPr="003A6F7F">
        <w:rPr>
          <w:i/>
          <w:sz w:val="22"/>
          <w:szCs w:val="22"/>
          <w:lang w:val="en-US"/>
        </w:rPr>
        <w:t>Tel</w:t>
      </w:r>
      <w:r w:rsidR="00E0073F" w:rsidRPr="003A6F7F">
        <w:rPr>
          <w:i/>
          <w:sz w:val="22"/>
          <w:szCs w:val="22"/>
          <w:lang w:val="en-US"/>
        </w:rPr>
        <w:t>:</w:t>
      </w:r>
      <w:r w:rsidR="00FA230C" w:rsidRPr="003A6F7F">
        <w:rPr>
          <w:i/>
          <w:sz w:val="22"/>
          <w:szCs w:val="22"/>
          <w:lang w:val="en-US"/>
        </w:rPr>
        <w:t xml:space="preserve"> ………………………………..</w:t>
      </w:r>
    </w:p>
    <w:p w14:paraId="2F5724DC" w14:textId="5FF99A9E" w:rsidR="00383254" w:rsidRPr="003A6F7F" w:rsidRDefault="004D4318">
      <w:pPr>
        <w:rPr>
          <w:i/>
          <w:sz w:val="22"/>
          <w:szCs w:val="22"/>
          <w:lang w:val="en-US"/>
        </w:rPr>
      </w:pPr>
      <w:proofErr w:type="spellStart"/>
      <w:r w:rsidRPr="003A6F7F">
        <w:rPr>
          <w:i/>
          <w:sz w:val="22"/>
          <w:szCs w:val="22"/>
          <w:lang w:val="en-US"/>
        </w:rPr>
        <w:t>strona</w:t>
      </w:r>
      <w:proofErr w:type="spellEnd"/>
      <w:r w:rsidRPr="003A6F7F">
        <w:rPr>
          <w:i/>
          <w:sz w:val="22"/>
          <w:szCs w:val="22"/>
          <w:lang w:val="en-US"/>
        </w:rPr>
        <w:t xml:space="preserve"> ww</w:t>
      </w:r>
      <w:r w:rsidR="00E0073F" w:rsidRPr="003A6F7F">
        <w:rPr>
          <w:i/>
          <w:sz w:val="22"/>
          <w:szCs w:val="22"/>
          <w:lang w:val="en-US"/>
        </w:rPr>
        <w:t>w:</w:t>
      </w:r>
      <w:r w:rsidR="00FA230C" w:rsidRPr="003A6F7F">
        <w:rPr>
          <w:i/>
          <w:sz w:val="22"/>
          <w:szCs w:val="22"/>
          <w:lang w:val="en-US"/>
        </w:rPr>
        <w:t xml:space="preserve"> ……………………..</w:t>
      </w:r>
    </w:p>
    <w:p w14:paraId="3D2DE1A4" w14:textId="77777777" w:rsidR="00383254" w:rsidRPr="003A6F7F" w:rsidRDefault="00383254">
      <w:pPr>
        <w:rPr>
          <w:i/>
          <w:sz w:val="22"/>
          <w:szCs w:val="22"/>
        </w:rPr>
      </w:pPr>
    </w:p>
    <w:p w14:paraId="31E6D542" w14:textId="77777777" w:rsidR="00383254" w:rsidRPr="003A6F7F" w:rsidRDefault="004D4318">
      <w:pPr>
        <w:spacing w:after="120"/>
        <w:rPr>
          <w:i/>
          <w:sz w:val="22"/>
          <w:szCs w:val="22"/>
        </w:rPr>
      </w:pPr>
      <w:r w:rsidRPr="003A6F7F">
        <w:rPr>
          <w:b/>
          <w:sz w:val="22"/>
          <w:szCs w:val="22"/>
        </w:rPr>
        <w:t xml:space="preserve">                                                                                                                                     </w:t>
      </w:r>
      <w:r w:rsidRPr="003A6F7F">
        <w:rPr>
          <w:i/>
          <w:sz w:val="22"/>
          <w:szCs w:val="22"/>
        </w:rPr>
        <w:t>/ miejscowość i data /</w:t>
      </w:r>
    </w:p>
    <w:p w14:paraId="7F901299" w14:textId="77777777" w:rsidR="00383254" w:rsidRPr="003A6F7F" w:rsidRDefault="004D4318">
      <w:pPr>
        <w:spacing w:after="120"/>
        <w:jc w:val="center"/>
        <w:rPr>
          <w:i/>
          <w:sz w:val="22"/>
          <w:szCs w:val="22"/>
        </w:rPr>
      </w:pPr>
      <w:r w:rsidRPr="003A6F7F">
        <w:rPr>
          <w:i/>
          <w:sz w:val="22"/>
          <w:szCs w:val="22"/>
        </w:rPr>
        <w:t xml:space="preserve">                                                                                                                                     </w:t>
      </w:r>
    </w:p>
    <w:p w14:paraId="55267EAD" w14:textId="77777777" w:rsidR="00383254" w:rsidRPr="003A6F7F" w:rsidRDefault="004D4318">
      <w:pPr>
        <w:pStyle w:val="Nagwek2"/>
        <w:numPr>
          <w:ilvl w:val="1"/>
          <w:numId w:val="2"/>
        </w:numPr>
        <w:rPr>
          <w:sz w:val="22"/>
          <w:szCs w:val="22"/>
        </w:rPr>
      </w:pPr>
      <w:r w:rsidRPr="003A6F7F">
        <w:rPr>
          <w:sz w:val="22"/>
          <w:szCs w:val="22"/>
        </w:rPr>
        <w:t>OFERTA</w:t>
      </w:r>
    </w:p>
    <w:p w14:paraId="40D69FDE" w14:textId="77777777" w:rsidR="00383254" w:rsidRPr="003A6F7F" w:rsidRDefault="00383254">
      <w:pPr>
        <w:rPr>
          <w:sz w:val="22"/>
          <w:szCs w:val="22"/>
        </w:rPr>
      </w:pPr>
    </w:p>
    <w:p w14:paraId="39A7AEF2" w14:textId="2B267883" w:rsidR="00383254" w:rsidRPr="003A6F7F" w:rsidRDefault="00E0073F" w:rsidP="00E0073F">
      <w:pPr>
        <w:ind w:left="4536"/>
        <w:rPr>
          <w:b/>
          <w:sz w:val="22"/>
          <w:szCs w:val="22"/>
        </w:rPr>
      </w:pPr>
      <w:r w:rsidRPr="003A6F7F">
        <w:rPr>
          <w:b/>
          <w:bCs/>
          <w:sz w:val="22"/>
          <w:szCs w:val="22"/>
        </w:rPr>
        <w:t>Do</w:t>
      </w:r>
      <w:r w:rsidRPr="003A6F7F">
        <w:rPr>
          <w:sz w:val="22"/>
          <w:szCs w:val="22"/>
        </w:rPr>
        <w:br/>
      </w:r>
      <w:r w:rsidR="004D4318" w:rsidRPr="003A6F7F">
        <w:rPr>
          <w:b/>
          <w:sz w:val="22"/>
          <w:szCs w:val="22"/>
        </w:rPr>
        <w:t>Skarb Państwa - Państwowe Gospodarstwo Leśne</w:t>
      </w:r>
      <w:r w:rsidRPr="003A6F7F">
        <w:rPr>
          <w:b/>
          <w:sz w:val="22"/>
          <w:szCs w:val="22"/>
        </w:rPr>
        <w:br/>
      </w:r>
      <w:r w:rsidR="004D4318" w:rsidRPr="003A6F7F">
        <w:rPr>
          <w:b/>
          <w:sz w:val="22"/>
          <w:szCs w:val="22"/>
        </w:rPr>
        <w:t>Lasy Państwowe</w:t>
      </w:r>
    </w:p>
    <w:p w14:paraId="70EF58D8" w14:textId="7DE9FCDF" w:rsidR="00383254" w:rsidRPr="0053082A" w:rsidRDefault="004D4318" w:rsidP="00E0073F">
      <w:pPr>
        <w:ind w:left="4536"/>
        <w:rPr>
          <w:b/>
          <w:sz w:val="22"/>
          <w:szCs w:val="22"/>
        </w:rPr>
      </w:pPr>
      <w:r w:rsidRPr="003A6F7F">
        <w:rPr>
          <w:b/>
          <w:sz w:val="22"/>
          <w:szCs w:val="22"/>
        </w:rPr>
        <w:t>Gospodarstwo Rybackie Niemodlin</w:t>
      </w:r>
      <w:r w:rsidR="00E0073F" w:rsidRPr="003A6F7F">
        <w:rPr>
          <w:b/>
          <w:sz w:val="22"/>
          <w:szCs w:val="22"/>
        </w:rPr>
        <w:br/>
      </w:r>
    </w:p>
    <w:p w14:paraId="29305BFE" w14:textId="78B905E2" w:rsidR="00383254" w:rsidRPr="003A6F7F" w:rsidRDefault="004D4318" w:rsidP="00E0073F">
      <w:pPr>
        <w:ind w:left="4536"/>
        <w:rPr>
          <w:b/>
          <w:sz w:val="22"/>
          <w:szCs w:val="22"/>
        </w:rPr>
      </w:pPr>
      <w:r w:rsidRPr="003A6F7F">
        <w:rPr>
          <w:b/>
          <w:sz w:val="22"/>
          <w:szCs w:val="22"/>
        </w:rPr>
        <w:t>ul. Zamkowa 3</w:t>
      </w:r>
    </w:p>
    <w:p w14:paraId="3F45ED20" w14:textId="6EA26C37" w:rsidR="00383254" w:rsidRPr="003A6F7F" w:rsidRDefault="004D4318" w:rsidP="00E0073F">
      <w:pPr>
        <w:ind w:left="4536"/>
        <w:rPr>
          <w:b/>
          <w:sz w:val="22"/>
          <w:szCs w:val="22"/>
          <w:u w:val="single"/>
        </w:rPr>
      </w:pPr>
      <w:r w:rsidRPr="003A6F7F">
        <w:rPr>
          <w:b/>
          <w:sz w:val="22"/>
          <w:szCs w:val="22"/>
          <w:u w:val="single"/>
        </w:rPr>
        <w:t>49 -100 Niemodlin</w:t>
      </w:r>
    </w:p>
    <w:p w14:paraId="78A6B3E5" w14:textId="77777777" w:rsidR="00383254" w:rsidRPr="003A6F7F" w:rsidRDefault="004D4318">
      <w:pPr>
        <w:spacing w:after="120"/>
        <w:ind w:firstLine="5940"/>
        <w:rPr>
          <w:b/>
          <w:sz w:val="22"/>
          <w:szCs w:val="22"/>
        </w:rPr>
      </w:pPr>
      <w:r w:rsidRPr="003A6F7F">
        <w:rPr>
          <w:b/>
          <w:sz w:val="22"/>
          <w:szCs w:val="22"/>
        </w:rPr>
        <w:t xml:space="preserve"> </w:t>
      </w:r>
    </w:p>
    <w:p w14:paraId="2E505F23" w14:textId="77777777" w:rsidR="00383254" w:rsidRPr="003A6F7F" w:rsidRDefault="004D4318">
      <w:pPr>
        <w:spacing w:after="120"/>
        <w:rPr>
          <w:sz w:val="22"/>
          <w:szCs w:val="22"/>
        </w:rPr>
      </w:pPr>
      <w:r w:rsidRPr="003A6F7F">
        <w:rPr>
          <w:sz w:val="22"/>
          <w:szCs w:val="22"/>
        </w:rPr>
        <w:tab/>
      </w:r>
      <w:r w:rsidRPr="003A6F7F">
        <w:rPr>
          <w:sz w:val="22"/>
          <w:szCs w:val="22"/>
        </w:rPr>
        <w:tab/>
      </w:r>
      <w:r w:rsidRPr="003A6F7F">
        <w:rPr>
          <w:sz w:val="22"/>
          <w:szCs w:val="22"/>
        </w:rPr>
        <w:tab/>
      </w:r>
      <w:r w:rsidRPr="003A6F7F">
        <w:rPr>
          <w:sz w:val="22"/>
          <w:szCs w:val="22"/>
        </w:rPr>
        <w:tab/>
      </w:r>
      <w:r w:rsidRPr="003A6F7F">
        <w:rPr>
          <w:sz w:val="22"/>
          <w:szCs w:val="22"/>
        </w:rPr>
        <w:tab/>
      </w:r>
      <w:r w:rsidRPr="003A6F7F">
        <w:rPr>
          <w:sz w:val="22"/>
          <w:szCs w:val="22"/>
        </w:rPr>
        <w:tab/>
      </w:r>
      <w:r w:rsidRPr="003A6F7F">
        <w:rPr>
          <w:sz w:val="22"/>
          <w:szCs w:val="22"/>
        </w:rPr>
        <w:tab/>
      </w:r>
      <w:r w:rsidRPr="003A6F7F">
        <w:rPr>
          <w:sz w:val="22"/>
          <w:szCs w:val="22"/>
        </w:rPr>
        <w:tab/>
      </w:r>
    </w:p>
    <w:p w14:paraId="5C5EA0CC" w14:textId="77777777" w:rsidR="00383254" w:rsidRPr="003A6F7F" w:rsidRDefault="00383254">
      <w:pPr>
        <w:jc w:val="both"/>
        <w:rPr>
          <w:sz w:val="22"/>
          <w:szCs w:val="22"/>
        </w:rPr>
      </w:pPr>
    </w:p>
    <w:p w14:paraId="354B9F35" w14:textId="03D0D946" w:rsidR="00383254" w:rsidRPr="003A6F7F" w:rsidRDefault="004D4318" w:rsidP="006C05CE">
      <w:pPr>
        <w:spacing w:after="120"/>
        <w:ind w:firstLine="708"/>
        <w:jc w:val="both"/>
        <w:rPr>
          <w:sz w:val="22"/>
          <w:szCs w:val="22"/>
        </w:rPr>
      </w:pPr>
      <w:r w:rsidRPr="003A6F7F">
        <w:rPr>
          <w:sz w:val="22"/>
          <w:szCs w:val="22"/>
        </w:rPr>
        <w:t xml:space="preserve">Przystępując do prowadzonego postępowania o udzielenie zamówienia publicznego </w:t>
      </w:r>
      <w:r w:rsidRPr="003A6F7F">
        <w:rPr>
          <w:sz w:val="22"/>
          <w:szCs w:val="22"/>
        </w:rPr>
        <w:br/>
      </w:r>
      <w:r w:rsidRPr="00F842AE">
        <w:rPr>
          <w:b/>
          <w:sz w:val="22"/>
          <w:szCs w:val="22"/>
        </w:rPr>
        <w:t>nr</w:t>
      </w:r>
      <w:r w:rsidR="005D3FB5" w:rsidRPr="00F842AE">
        <w:rPr>
          <w:sz w:val="22"/>
          <w:szCs w:val="22"/>
        </w:rPr>
        <w:t xml:space="preserve"> </w:t>
      </w:r>
      <w:bookmarkStart w:id="12" w:name="_Hlk121172719"/>
      <w:r w:rsidR="00F842AE" w:rsidRPr="00F842AE">
        <w:rPr>
          <w:b/>
          <w:bCs/>
          <w:sz w:val="22"/>
          <w:szCs w:val="22"/>
          <w:u w:val="single"/>
        </w:rPr>
        <w:t>PRP</w:t>
      </w:r>
      <w:r w:rsidR="00663ABC" w:rsidRPr="00F842AE">
        <w:rPr>
          <w:b/>
          <w:bCs/>
          <w:sz w:val="22"/>
          <w:szCs w:val="22"/>
          <w:u w:val="single"/>
        </w:rPr>
        <w:t>.270.</w:t>
      </w:r>
      <w:r w:rsidR="00F842AE" w:rsidRPr="00F842AE">
        <w:rPr>
          <w:b/>
          <w:bCs/>
          <w:sz w:val="22"/>
          <w:szCs w:val="22"/>
          <w:u w:val="single"/>
        </w:rPr>
        <w:t>1</w:t>
      </w:r>
      <w:r w:rsidR="00663ABC" w:rsidRPr="00F842AE">
        <w:rPr>
          <w:b/>
          <w:bCs/>
          <w:sz w:val="22"/>
          <w:szCs w:val="22"/>
          <w:u w:val="single"/>
        </w:rPr>
        <w:t>.202</w:t>
      </w:r>
      <w:r w:rsidR="000148BA">
        <w:rPr>
          <w:b/>
          <w:bCs/>
          <w:sz w:val="22"/>
          <w:szCs w:val="22"/>
          <w:u w:val="single"/>
        </w:rPr>
        <w:t>3</w:t>
      </w:r>
      <w:bookmarkEnd w:id="12"/>
      <w:r w:rsidRPr="003A6F7F">
        <w:rPr>
          <w:sz w:val="22"/>
          <w:szCs w:val="22"/>
        </w:rPr>
        <w:t xml:space="preserve"> </w:t>
      </w:r>
      <w:r w:rsidRPr="003A6F7F">
        <w:rPr>
          <w:b/>
          <w:sz w:val="22"/>
          <w:szCs w:val="22"/>
        </w:rPr>
        <w:t>na „</w:t>
      </w:r>
      <w:bookmarkStart w:id="13" w:name="_Hlk108598920"/>
      <w:r w:rsidR="000148BA">
        <w:rPr>
          <w:b/>
          <w:sz w:val="22"/>
          <w:szCs w:val="22"/>
        </w:rPr>
        <w:t>Zakup wraz z dostawą spycharki gąsienicowej po naprawie głównej</w:t>
      </w:r>
      <w:bookmarkEnd w:id="13"/>
      <w:r w:rsidRPr="003A6F7F">
        <w:rPr>
          <w:b/>
          <w:sz w:val="22"/>
          <w:szCs w:val="22"/>
        </w:rPr>
        <w:t>”</w:t>
      </w:r>
      <w:r w:rsidRPr="003A6F7F">
        <w:rPr>
          <w:b/>
          <w:i/>
          <w:sz w:val="22"/>
          <w:szCs w:val="22"/>
        </w:rPr>
        <w:t xml:space="preserve"> </w:t>
      </w:r>
      <w:r w:rsidRPr="003A6F7F">
        <w:rPr>
          <w:b/>
          <w:sz w:val="22"/>
          <w:szCs w:val="22"/>
        </w:rPr>
        <w:t>oferuj</w:t>
      </w:r>
      <w:r w:rsidR="00747B24" w:rsidRPr="003A6F7F">
        <w:rPr>
          <w:b/>
          <w:sz w:val="22"/>
          <w:szCs w:val="22"/>
        </w:rPr>
        <w:t>emy</w:t>
      </w:r>
      <w:r w:rsidRPr="003A6F7F">
        <w:rPr>
          <w:b/>
          <w:sz w:val="22"/>
          <w:szCs w:val="22"/>
        </w:rPr>
        <w:t xml:space="preserve"> wykonanie przedmiotu zamówienia</w:t>
      </w:r>
      <w:r w:rsidRPr="003A6F7F">
        <w:rPr>
          <w:sz w:val="22"/>
          <w:szCs w:val="22"/>
        </w:rPr>
        <w:t xml:space="preserve"> zgodnie z wymogami określonymi w Specyfikacji Warunków Zamówienia</w:t>
      </w:r>
      <w:r w:rsidR="00C7079C" w:rsidRPr="003A6F7F">
        <w:rPr>
          <w:sz w:val="22"/>
          <w:szCs w:val="22"/>
        </w:rPr>
        <w:t>.</w:t>
      </w:r>
    </w:p>
    <w:p w14:paraId="6FA88AEA" w14:textId="24F49A6E" w:rsidR="00383254" w:rsidRPr="0053082A" w:rsidRDefault="004D4318" w:rsidP="0053082A">
      <w:pPr>
        <w:pStyle w:val="Akapitzlist"/>
        <w:numPr>
          <w:ilvl w:val="0"/>
          <w:numId w:val="43"/>
        </w:numPr>
        <w:spacing w:after="120"/>
        <w:ind w:left="567" w:hanging="357"/>
        <w:contextualSpacing w:val="0"/>
        <w:jc w:val="both"/>
        <w:rPr>
          <w:sz w:val="22"/>
          <w:szCs w:val="22"/>
        </w:rPr>
      </w:pPr>
      <w:r w:rsidRPr="0053082A">
        <w:rPr>
          <w:sz w:val="22"/>
          <w:szCs w:val="22"/>
        </w:rPr>
        <w:t>Oferuj</w:t>
      </w:r>
      <w:r w:rsidR="009F799E" w:rsidRPr="0053082A">
        <w:rPr>
          <w:sz w:val="22"/>
          <w:szCs w:val="22"/>
        </w:rPr>
        <w:t>emy</w:t>
      </w:r>
      <w:r w:rsidRPr="0053082A">
        <w:rPr>
          <w:sz w:val="22"/>
          <w:szCs w:val="22"/>
        </w:rPr>
        <w:t xml:space="preserve"> </w:t>
      </w:r>
      <w:r w:rsidR="00CA05E9" w:rsidRPr="0053082A">
        <w:rPr>
          <w:sz w:val="22"/>
          <w:szCs w:val="22"/>
        </w:rPr>
        <w:t xml:space="preserve">na następujących warunkach </w:t>
      </w:r>
      <w:r w:rsidRPr="0053082A">
        <w:rPr>
          <w:sz w:val="22"/>
          <w:szCs w:val="22"/>
        </w:rPr>
        <w:t xml:space="preserve">realizację przedmiotu zamówienia </w:t>
      </w:r>
      <w:r w:rsidR="005C3014">
        <w:rPr>
          <w:sz w:val="22"/>
          <w:szCs w:val="22"/>
        </w:rPr>
        <w:t>–</w:t>
      </w:r>
      <w:r w:rsidR="00CA05E9" w:rsidRPr="0053082A">
        <w:rPr>
          <w:sz w:val="22"/>
          <w:szCs w:val="22"/>
        </w:rPr>
        <w:t xml:space="preserve"> </w:t>
      </w:r>
      <w:r w:rsidR="005C3014">
        <w:rPr>
          <w:sz w:val="22"/>
          <w:szCs w:val="22"/>
        </w:rPr>
        <w:t>Zakup wraz z dostawą spycharki gąsienicowej po naprawie głównej</w:t>
      </w:r>
      <w:r w:rsidR="005B3DEB" w:rsidRPr="0053082A">
        <w:rPr>
          <w:sz w:val="22"/>
          <w:szCs w:val="22"/>
        </w:rPr>
        <w:t>:</w:t>
      </w:r>
    </w:p>
    <w:p w14:paraId="0F87CBEA" w14:textId="0FC91686" w:rsidR="00603820" w:rsidRPr="0053082A" w:rsidRDefault="004D4318" w:rsidP="00603820">
      <w:pPr>
        <w:spacing w:after="120"/>
        <w:ind w:left="284" w:hanging="284"/>
        <w:jc w:val="both"/>
        <w:rPr>
          <w:b/>
          <w:sz w:val="22"/>
          <w:szCs w:val="22"/>
        </w:rPr>
      </w:pPr>
      <w:r w:rsidRPr="003A6F7F">
        <w:rPr>
          <w:sz w:val="22"/>
          <w:szCs w:val="22"/>
        </w:rPr>
        <w:t xml:space="preserve">Cena za </w:t>
      </w:r>
      <w:r w:rsidR="00603820" w:rsidRPr="003A6F7F">
        <w:rPr>
          <w:sz w:val="22"/>
          <w:szCs w:val="22"/>
        </w:rPr>
        <w:t>całość</w:t>
      </w:r>
      <w:r w:rsidR="00F82BA9" w:rsidRPr="003A6F7F">
        <w:rPr>
          <w:sz w:val="22"/>
          <w:szCs w:val="22"/>
        </w:rPr>
        <w:t xml:space="preserve"> </w:t>
      </w:r>
      <w:r w:rsidRPr="003A6F7F">
        <w:rPr>
          <w:sz w:val="22"/>
          <w:szCs w:val="22"/>
        </w:rPr>
        <w:t>przedmiot</w:t>
      </w:r>
      <w:r w:rsidR="00F82BA9" w:rsidRPr="003A6F7F">
        <w:rPr>
          <w:sz w:val="22"/>
          <w:szCs w:val="22"/>
        </w:rPr>
        <w:t>u</w:t>
      </w:r>
      <w:r w:rsidRPr="003A6F7F">
        <w:rPr>
          <w:sz w:val="22"/>
          <w:szCs w:val="22"/>
        </w:rPr>
        <w:t xml:space="preserve"> zamówienia „</w:t>
      </w:r>
      <w:r w:rsidR="005C3014">
        <w:rPr>
          <w:b/>
          <w:sz w:val="22"/>
          <w:szCs w:val="22"/>
        </w:rPr>
        <w:t>Zakup wraz z dostawą spycharki gąsienicowej po naprawie głównej”</w:t>
      </w:r>
      <w:r w:rsidR="00603820" w:rsidRPr="0053082A">
        <w:rPr>
          <w:b/>
          <w:sz w:val="22"/>
          <w:szCs w:val="22"/>
        </w:rPr>
        <w:t xml:space="preserve"> wynosi:</w:t>
      </w:r>
    </w:p>
    <w:p w14:paraId="2AFD0ABF" w14:textId="77777777" w:rsidR="00383254" w:rsidRPr="003A6F7F" w:rsidRDefault="004D4318">
      <w:pPr>
        <w:spacing w:after="120"/>
        <w:jc w:val="both"/>
        <w:rPr>
          <w:bCs/>
          <w:sz w:val="22"/>
          <w:szCs w:val="22"/>
        </w:rPr>
      </w:pPr>
      <w:r w:rsidRPr="003A6F7F">
        <w:rPr>
          <w:bCs/>
          <w:sz w:val="22"/>
          <w:szCs w:val="22"/>
        </w:rPr>
        <w:t xml:space="preserve">Razem: </w:t>
      </w:r>
    </w:p>
    <w:p w14:paraId="7FBEC58D" w14:textId="42BE8275" w:rsidR="00383254" w:rsidRPr="003A6F7F" w:rsidRDefault="004D4318" w:rsidP="00A95664">
      <w:pPr>
        <w:spacing w:before="120" w:after="120"/>
        <w:jc w:val="both"/>
        <w:rPr>
          <w:sz w:val="22"/>
          <w:szCs w:val="22"/>
        </w:rPr>
      </w:pPr>
      <w:r w:rsidRPr="003A6F7F">
        <w:rPr>
          <w:sz w:val="22"/>
          <w:szCs w:val="22"/>
        </w:rPr>
        <w:t>cena netto</w:t>
      </w:r>
      <w:r w:rsidR="005C3014">
        <w:rPr>
          <w:sz w:val="22"/>
          <w:szCs w:val="22"/>
        </w:rPr>
        <w:t xml:space="preserve"> …….</w:t>
      </w:r>
      <w:r w:rsidR="006121CB" w:rsidRPr="003A6F7F">
        <w:rPr>
          <w:sz w:val="22"/>
          <w:szCs w:val="22"/>
        </w:rPr>
        <w:t>…</w:t>
      </w:r>
      <w:r w:rsidR="000601C6" w:rsidRPr="003A6F7F">
        <w:rPr>
          <w:sz w:val="22"/>
          <w:szCs w:val="22"/>
        </w:rPr>
        <w:t>.</w:t>
      </w:r>
      <w:r w:rsidR="00482F3D" w:rsidRPr="003A6F7F">
        <w:rPr>
          <w:sz w:val="22"/>
          <w:szCs w:val="22"/>
        </w:rPr>
        <w:t>.</w:t>
      </w:r>
      <w:r w:rsidR="006121CB" w:rsidRPr="003A6F7F">
        <w:rPr>
          <w:sz w:val="22"/>
          <w:szCs w:val="22"/>
        </w:rPr>
        <w:t>….</w:t>
      </w:r>
      <w:r w:rsidRPr="003A6F7F">
        <w:rPr>
          <w:sz w:val="22"/>
          <w:szCs w:val="22"/>
        </w:rPr>
        <w:t xml:space="preserve"> zł (słownie: </w:t>
      </w:r>
      <w:r w:rsidR="009F799E" w:rsidRPr="003A6F7F">
        <w:rPr>
          <w:sz w:val="22"/>
          <w:szCs w:val="22"/>
        </w:rPr>
        <w:t>…</w:t>
      </w:r>
      <w:r w:rsidR="005C3014">
        <w:rPr>
          <w:sz w:val="22"/>
          <w:szCs w:val="22"/>
        </w:rPr>
        <w:t>…….……………</w:t>
      </w:r>
      <w:r w:rsidR="009F799E" w:rsidRPr="003A6F7F">
        <w:rPr>
          <w:sz w:val="22"/>
          <w:szCs w:val="22"/>
        </w:rPr>
        <w:t>…</w:t>
      </w:r>
      <w:r w:rsidR="005C3014">
        <w:rPr>
          <w:sz w:val="22"/>
          <w:szCs w:val="22"/>
        </w:rPr>
        <w:t>…………………………………</w:t>
      </w:r>
      <w:r w:rsidR="009F799E" w:rsidRPr="003A6F7F">
        <w:rPr>
          <w:sz w:val="22"/>
          <w:szCs w:val="22"/>
        </w:rPr>
        <w:t>…….</w:t>
      </w:r>
      <w:r w:rsidRPr="003A6F7F">
        <w:rPr>
          <w:sz w:val="22"/>
          <w:szCs w:val="22"/>
        </w:rPr>
        <w:t>złoty</w:t>
      </w:r>
      <w:r w:rsidR="009F799E" w:rsidRPr="003A6F7F">
        <w:rPr>
          <w:sz w:val="22"/>
          <w:szCs w:val="22"/>
        </w:rPr>
        <w:t>ch</w:t>
      </w:r>
      <w:r w:rsidRPr="003A6F7F">
        <w:rPr>
          <w:sz w:val="22"/>
          <w:szCs w:val="22"/>
        </w:rPr>
        <w:t>)</w:t>
      </w:r>
      <w:r w:rsidR="005C3014">
        <w:rPr>
          <w:sz w:val="22"/>
          <w:szCs w:val="22"/>
        </w:rPr>
        <w:br/>
      </w:r>
      <w:r w:rsidRPr="003A6F7F">
        <w:rPr>
          <w:sz w:val="22"/>
          <w:szCs w:val="22"/>
        </w:rPr>
        <w:t>cena brutto</w:t>
      </w:r>
      <w:r w:rsidR="006121CB" w:rsidRPr="003A6F7F">
        <w:rPr>
          <w:sz w:val="22"/>
          <w:szCs w:val="22"/>
        </w:rPr>
        <w:t xml:space="preserve"> …</w:t>
      </w:r>
      <w:r w:rsidR="00482F3D" w:rsidRPr="003A6F7F">
        <w:rPr>
          <w:sz w:val="22"/>
          <w:szCs w:val="22"/>
        </w:rPr>
        <w:t>…</w:t>
      </w:r>
      <w:r w:rsidR="005C3014">
        <w:rPr>
          <w:sz w:val="22"/>
          <w:szCs w:val="22"/>
        </w:rPr>
        <w:t>……..</w:t>
      </w:r>
      <w:r w:rsidR="00482F3D" w:rsidRPr="003A6F7F">
        <w:rPr>
          <w:sz w:val="22"/>
          <w:szCs w:val="22"/>
        </w:rPr>
        <w:t>.</w:t>
      </w:r>
      <w:r w:rsidRPr="003A6F7F">
        <w:rPr>
          <w:sz w:val="22"/>
          <w:szCs w:val="22"/>
        </w:rPr>
        <w:t xml:space="preserve"> zł (słownie: …</w:t>
      </w:r>
      <w:r w:rsidR="006121CB" w:rsidRPr="003A6F7F">
        <w:rPr>
          <w:sz w:val="22"/>
          <w:szCs w:val="22"/>
        </w:rPr>
        <w:t>…</w:t>
      </w:r>
      <w:r w:rsidR="005C3014">
        <w:rPr>
          <w:sz w:val="22"/>
          <w:szCs w:val="22"/>
        </w:rPr>
        <w:t>………………………...…………………………..</w:t>
      </w:r>
      <w:r w:rsidR="00482F3D" w:rsidRPr="003A6F7F">
        <w:rPr>
          <w:sz w:val="22"/>
          <w:szCs w:val="22"/>
        </w:rPr>
        <w:t>..</w:t>
      </w:r>
      <w:r w:rsidR="000601C6" w:rsidRPr="003A6F7F">
        <w:rPr>
          <w:sz w:val="22"/>
          <w:szCs w:val="22"/>
        </w:rPr>
        <w:t>..</w:t>
      </w:r>
      <w:r w:rsidR="006121CB" w:rsidRPr="003A6F7F">
        <w:rPr>
          <w:sz w:val="22"/>
          <w:szCs w:val="22"/>
        </w:rPr>
        <w:t>….</w:t>
      </w:r>
      <w:r w:rsidRPr="003A6F7F">
        <w:rPr>
          <w:sz w:val="22"/>
          <w:szCs w:val="22"/>
        </w:rPr>
        <w:t xml:space="preserve"> złotych)</w:t>
      </w:r>
      <w:bookmarkStart w:id="14" w:name="_Hlk6505632811"/>
      <w:bookmarkEnd w:id="14"/>
    </w:p>
    <w:p w14:paraId="680F1330" w14:textId="53DC21E0" w:rsidR="00F011F7" w:rsidRPr="002314E2" w:rsidRDefault="00A62585" w:rsidP="003E01BC">
      <w:pPr>
        <w:pStyle w:val="Akapitzlist"/>
        <w:numPr>
          <w:ilvl w:val="0"/>
          <w:numId w:val="43"/>
        </w:numPr>
        <w:spacing w:after="120"/>
        <w:ind w:left="567" w:hanging="357"/>
        <w:contextualSpacing w:val="0"/>
        <w:jc w:val="both"/>
        <w:rPr>
          <w:b/>
          <w:bCs/>
          <w:sz w:val="22"/>
          <w:szCs w:val="22"/>
        </w:rPr>
      </w:pPr>
      <w:r w:rsidRPr="002314E2">
        <w:rPr>
          <w:sz w:val="22"/>
          <w:szCs w:val="22"/>
        </w:rPr>
        <w:t>Usługę d</w:t>
      </w:r>
      <w:r w:rsidR="004D4318" w:rsidRPr="002314E2">
        <w:rPr>
          <w:sz w:val="22"/>
          <w:szCs w:val="22"/>
        </w:rPr>
        <w:t>ostaw</w:t>
      </w:r>
      <w:r w:rsidR="005C3014" w:rsidRPr="002314E2">
        <w:rPr>
          <w:sz w:val="22"/>
          <w:szCs w:val="22"/>
        </w:rPr>
        <w:t>y spycharki gąsienicowej wraz z osprzętem roboczym</w:t>
      </w:r>
      <w:r w:rsidR="004D4318" w:rsidRPr="002314E2">
        <w:rPr>
          <w:sz w:val="22"/>
          <w:szCs w:val="22"/>
        </w:rPr>
        <w:t xml:space="preserve"> stanowiąc</w:t>
      </w:r>
      <w:r w:rsidRPr="002314E2">
        <w:rPr>
          <w:sz w:val="22"/>
          <w:szCs w:val="22"/>
        </w:rPr>
        <w:t>ych</w:t>
      </w:r>
      <w:r w:rsidR="004D4318" w:rsidRPr="002314E2">
        <w:rPr>
          <w:sz w:val="22"/>
          <w:szCs w:val="22"/>
        </w:rPr>
        <w:t xml:space="preserve"> przedmiot zamówienia wykonamy w terminie</w:t>
      </w:r>
      <w:r w:rsidR="002314E2">
        <w:rPr>
          <w:sz w:val="22"/>
          <w:szCs w:val="22"/>
        </w:rPr>
        <w:t xml:space="preserve"> </w:t>
      </w:r>
      <w:r w:rsidR="002D69F3" w:rsidRPr="002D69F3">
        <w:rPr>
          <w:b/>
          <w:bCs/>
          <w:sz w:val="22"/>
          <w:szCs w:val="22"/>
        </w:rPr>
        <w:t>2</w:t>
      </w:r>
      <w:r w:rsidRPr="002D69F3">
        <w:rPr>
          <w:b/>
          <w:bCs/>
          <w:sz w:val="22"/>
          <w:szCs w:val="22"/>
        </w:rPr>
        <w:t xml:space="preserve"> </w:t>
      </w:r>
      <w:r w:rsidR="005C3014" w:rsidRPr="002D69F3">
        <w:rPr>
          <w:b/>
          <w:bCs/>
          <w:sz w:val="22"/>
          <w:szCs w:val="22"/>
        </w:rPr>
        <w:t>tygodni</w:t>
      </w:r>
      <w:r w:rsidRPr="002D69F3">
        <w:rPr>
          <w:b/>
          <w:bCs/>
          <w:sz w:val="22"/>
          <w:szCs w:val="22"/>
        </w:rPr>
        <w:t xml:space="preserve"> od daty zawarcia umowy.</w:t>
      </w:r>
    </w:p>
    <w:p w14:paraId="64346391" w14:textId="711C0ACD" w:rsidR="00F011F7" w:rsidRPr="003A6F7F" w:rsidRDefault="00F011F7" w:rsidP="0053082A">
      <w:pPr>
        <w:pStyle w:val="Akapitzlist"/>
        <w:numPr>
          <w:ilvl w:val="0"/>
          <w:numId w:val="43"/>
        </w:numPr>
        <w:spacing w:after="120"/>
        <w:ind w:left="567" w:hanging="357"/>
        <w:contextualSpacing w:val="0"/>
        <w:jc w:val="both"/>
        <w:rPr>
          <w:bCs/>
          <w:sz w:val="22"/>
          <w:szCs w:val="22"/>
        </w:rPr>
      </w:pPr>
      <w:r w:rsidRPr="003A6F7F">
        <w:rPr>
          <w:bCs/>
          <w:sz w:val="22"/>
          <w:szCs w:val="22"/>
        </w:rPr>
        <w:t xml:space="preserve">Na przedmiot zamówienia udzielamy Zamawiającemu gwarancji jakości </w:t>
      </w:r>
      <w:r w:rsidR="005C3014">
        <w:rPr>
          <w:bCs/>
          <w:sz w:val="22"/>
          <w:szCs w:val="22"/>
        </w:rPr>
        <w:t xml:space="preserve">i rękojmi </w:t>
      </w:r>
      <w:r w:rsidR="00596162">
        <w:rPr>
          <w:bCs/>
          <w:sz w:val="22"/>
          <w:szCs w:val="22"/>
        </w:rPr>
        <w:br/>
      </w:r>
      <w:r w:rsidR="005C3014">
        <w:rPr>
          <w:bCs/>
          <w:sz w:val="22"/>
          <w:szCs w:val="22"/>
        </w:rPr>
        <w:t>na okres …</w:t>
      </w:r>
      <w:r w:rsidR="00596162">
        <w:rPr>
          <w:bCs/>
          <w:sz w:val="22"/>
          <w:szCs w:val="22"/>
        </w:rPr>
        <w:t>………..</w:t>
      </w:r>
      <w:r w:rsidR="005C3014">
        <w:rPr>
          <w:bCs/>
          <w:sz w:val="22"/>
          <w:szCs w:val="22"/>
        </w:rPr>
        <w:t>.. miesięcy.</w:t>
      </w:r>
    </w:p>
    <w:p w14:paraId="76B2E3ED" w14:textId="0BEF7D1D" w:rsidR="00596162" w:rsidRPr="00596162" w:rsidRDefault="00596162" w:rsidP="003E01BC">
      <w:pPr>
        <w:pStyle w:val="Akapitzlist"/>
        <w:numPr>
          <w:ilvl w:val="0"/>
          <w:numId w:val="43"/>
        </w:numPr>
        <w:spacing w:after="120"/>
        <w:ind w:left="567"/>
        <w:jc w:val="both"/>
        <w:rPr>
          <w:b/>
          <w:sz w:val="22"/>
          <w:szCs w:val="22"/>
        </w:rPr>
      </w:pPr>
      <w:r w:rsidRPr="00596162">
        <w:rPr>
          <w:b/>
          <w:sz w:val="22"/>
          <w:szCs w:val="22"/>
        </w:rPr>
        <w:t>Oświadczam</w:t>
      </w:r>
      <w:r>
        <w:rPr>
          <w:b/>
          <w:sz w:val="22"/>
          <w:szCs w:val="22"/>
        </w:rPr>
        <w:t>y</w:t>
      </w:r>
      <w:r w:rsidRPr="00596162">
        <w:rPr>
          <w:b/>
          <w:sz w:val="22"/>
          <w:szCs w:val="22"/>
        </w:rPr>
        <w:t>, że przedmiot zamówienia wykonam</w:t>
      </w:r>
      <w:r>
        <w:rPr>
          <w:b/>
          <w:sz w:val="22"/>
          <w:szCs w:val="22"/>
        </w:rPr>
        <w:t>y</w:t>
      </w:r>
      <w:r w:rsidRPr="00596162">
        <w:rPr>
          <w:b/>
          <w:sz w:val="22"/>
          <w:szCs w:val="22"/>
        </w:rPr>
        <w:t>:</w:t>
      </w:r>
    </w:p>
    <w:p w14:paraId="50645FF0" w14:textId="77777777" w:rsidR="00596162" w:rsidRDefault="00596162" w:rsidP="00596162">
      <w:pPr>
        <w:pStyle w:val="Akapitzlist"/>
        <w:suppressAutoHyphens/>
        <w:spacing w:before="120"/>
        <w:jc w:val="both"/>
        <w:rPr>
          <w:sz w:val="22"/>
          <w:szCs w:val="22"/>
        </w:rPr>
      </w:pPr>
      <w:r w:rsidRPr="00596162">
        <w:rPr>
          <w:sz w:val="22"/>
          <w:szCs w:val="22"/>
        </w:rPr>
        <w:t xml:space="preserve">- w pełni </w:t>
      </w:r>
      <w:r w:rsidRPr="00596162">
        <w:rPr>
          <w:b/>
          <w:sz w:val="22"/>
          <w:szCs w:val="22"/>
        </w:rPr>
        <w:t>własnymi siłami</w:t>
      </w:r>
      <w:r w:rsidRPr="00596162">
        <w:rPr>
          <w:sz w:val="22"/>
          <w:szCs w:val="22"/>
        </w:rPr>
        <w:t xml:space="preserve"> / z udziałem </w:t>
      </w:r>
      <w:r w:rsidRPr="00596162">
        <w:rPr>
          <w:b/>
          <w:sz w:val="22"/>
          <w:szCs w:val="22"/>
        </w:rPr>
        <w:t>Podwykonawcy</w:t>
      </w:r>
      <w:r w:rsidRPr="00596162">
        <w:rPr>
          <w:sz w:val="22"/>
          <w:szCs w:val="22"/>
        </w:rPr>
        <w:t xml:space="preserve"> w zakresie*:</w:t>
      </w:r>
    </w:p>
    <w:p w14:paraId="1E84923C" w14:textId="2806AA12" w:rsidR="00596162" w:rsidRPr="003E01BC" w:rsidRDefault="00596162" w:rsidP="003E01BC">
      <w:pPr>
        <w:suppressAutoHyphens/>
        <w:ind w:firstLine="709"/>
        <w:jc w:val="both"/>
        <w:rPr>
          <w:sz w:val="22"/>
          <w:szCs w:val="22"/>
        </w:rPr>
      </w:pPr>
      <w:r w:rsidRPr="003E01BC">
        <w:rPr>
          <w:sz w:val="22"/>
          <w:szCs w:val="22"/>
        </w:rPr>
        <w:t>………………………………………………………………………………………………………</w:t>
      </w:r>
      <w:r w:rsidRPr="003E01BC">
        <w:rPr>
          <w:sz w:val="22"/>
          <w:szCs w:val="22"/>
        </w:rPr>
        <w:br/>
      </w:r>
    </w:p>
    <w:p w14:paraId="5EEAD618" w14:textId="3887FF38" w:rsidR="00596162" w:rsidRPr="00596162" w:rsidRDefault="00596162" w:rsidP="003E01BC">
      <w:pPr>
        <w:pStyle w:val="Akapitzlist"/>
        <w:spacing w:after="0"/>
        <w:jc w:val="both"/>
        <w:rPr>
          <w:b/>
          <w:i/>
          <w:sz w:val="22"/>
          <w:szCs w:val="22"/>
        </w:rPr>
      </w:pPr>
      <w:r w:rsidRPr="00596162">
        <w:rPr>
          <w:sz w:val="22"/>
          <w:szCs w:val="22"/>
        </w:rPr>
        <w:t>………………………………………………………………………………………………………</w:t>
      </w:r>
      <w:r w:rsidRPr="00596162">
        <w:rPr>
          <w:sz w:val="22"/>
          <w:szCs w:val="22"/>
        </w:rPr>
        <w:br/>
      </w:r>
      <w:r w:rsidRPr="00596162">
        <w:rPr>
          <w:b/>
          <w:i/>
          <w:sz w:val="22"/>
          <w:szCs w:val="22"/>
        </w:rPr>
        <w:t>Brak wpisu/skreślenia powyżej rozumiany jest, iż przedmiotowe zamówienie realizowane będzie bez udziału Podwykonawców.</w:t>
      </w:r>
    </w:p>
    <w:p w14:paraId="72244FCD" w14:textId="77777777" w:rsidR="00596162" w:rsidRPr="00596162" w:rsidRDefault="00596162" w:rsidP="003E01BC">
      <w:pPr>
        <w:pStyle w:val="Akapitzlist"/>
        <w:suppressAutoHyphens/>
        <w:spacing w:before="120"/>
        <w:jc w:val="both"/>
        <w:rPr>
          <w:sz w:val="22"/>
          <w:szCs w:val="22"/>
        </w:rPr>
      </w:pPr>
    </w:p>
    <w:p w14:paraId="761659B0" w14:textId="77777777" w:rsidR="00596162" w:rsidRPr="00596162" w:rsidRDefault="00596162" w:rsidP="003E01BC">
      <w:pPr>
        <w:pStyle w:val="Akapitzlist"/>
        <w:suppressAutoHyphens/>
        <w:spacing w:before="120"/>
        <w:jc w:val="both"/>
        <w:rPr>
          <w:sz w:val="22"/>
          <w:szCs w:val="22"/>
        </w:rPr>
      </w:pPr>
      <w:r w:rsidRPr="00596162">
        <w:rPr>
          <w:sz w:val="22"/>
          <w:szCs w:val="22"/>
        </w:rPr>
        <w:t xml:space="preserve">- z udziałem </w:t>
      </w:r>
      <w:r w:rsidRPr="00596162">
        <w:rPr>
          <w:b/>
          <w:sz w:val="22"/>
          <w:szCs w:val="22"/>
        </w:rPr>
        <w:t>Podwykonawcy</w:t>
      </w:r>
      <w:r w:rsidRPr="00596162">
        <w:rPr>
          <w:sz w:val="22"/>
          <w:szCs w:val="22"/>
        </w:rPr>
        <w:t xml:space="preserve">, na którego </w:t>
      </w:r>
      <w:r w:rsidRPr="00596162">
        <w:rPr>
          <w:b/>
          <w:sz w:val="22"/>
          <w:szCs w:val="22"/>
        </w:rPr>
        <w:t>zasoby</w:t>
      </w:r>
      <w:r w:rsidRPr="00596162">
        <w:rPr>
          <w:sz w:val="22"/>
          <w:szCs w:val="22"/>
        </w:rPr>
        <w:t xml:space="preserve"> powołuję się w celu wykazania spełniania warunków udziału w postępowaniu:</w:t>
      </w:r>
    </w:p>
    <w:p w14:paraId="66D20089" w14:textId="77777777" w:rsidR="00596162" w:rsidRDefault="00596162" w:rsidP="00596162">
      <w:pPr>
        <w:pStyle w:val="Akapitzlist"/>
        <w:spacing w:before="60"/>
        <w:jc w:val="both"/>
        <w:rPr>
          <w:sz w:val="22"/>
          <w:szCs w:val="22"/>
        </w:rPr>
      </w:pPr>
      <w:r w:rsidRPr="00596162">
        <w:rPr>
          <w:sz w:val="22"/>
          <w:szCs w:val="22"/>
        </w:rPr>
        <w:t>………………………………………………………………………………………………………</w:t>
      </w:r>
    </w:p>
    <w:p w14:paraId="70006AE4" w14:textId="7448EEA4" w:rsidR="00596162" w:rsidRPr="00596162" w:rsidRDefault="00596162" w:rsidP="003E01BC">
      <w:pPr>
        <w:pStyle w:val="Akapitzlist"/>
        <w:spacing w:before="60"/>
        <w:jc w:val="both"/>
        <w:rPr>
          <w:sz w:val="22"/>
          <w:szCs w:val="22"/>
        </w:rPr>
      </w:pPr>
      <w:r w:rsidRPr="00596162">
        <w:rPr>
          <w:sz w:val="22"/>
          <w:szCs w:val="22"/>
        </w:rPr>
        <w:lastRenderedPageBreak/>
        <w:br/>
        <w:t>………………………………………………………………………………………………………</w:t>
      </w:r>
      <w:r w:rsidRPr="00596162">
        <w:rPr>
          <w:sz w:val="22"/>
          <w:szCs w:val="22"/>
        </w:rPr>
        <w:br/>
      </w:r>
      <w:r w:rsidRPr="00596162">
        <w:rPr>
          <w:i/>
          <w:sz w:val="22"/>
          <w:szCs w:val="22"/>
        </w:rPr>
        <w:t xml:space="preserve"> </w:t>
      </w:r>
      <w:r>
        <w:rPr>
          <w:i/>
          <w:sz w:val="22"/>
          <w:szCs w:val="22"/>
        </w:rPr>
        <w:t xml:space="preserve">                                               </w:t>
      </w:r>
      <w:r w:rsidRPr="00596162">
        <w:rPr>
          <w:i/>
          <w:sz w:val="22"/>
          <w:szCs w:val="22"/>
        </w:rPr>
        <w:t>(nazwa i adres Podwykonawcy/ów)</w:t>
      </w:r>
    </w:p>
    <w:p w14:paraId="5B119713" w14:textId="77777777" w:rsidR="00596162" w:rsidRPr="003E01BC" w:rsidRDefault="00596162" w:rsidP="003E01BC">
      <w:pPr>
        <w:pStyle w:val="Tekstpodstawowy"/>
        <w:spacing w:before="120"/>
        <w:ind w:left="720"/>
        <w:jc w:val="both"/>
        <w:rPr>
          <w:b/>
          <w:bCs/>
          <w:sz w:val="22"/>
          <w:szCs w:val="22"/>
        </w:rPr>
      </w:pPr>
      <w:r w:rsidRPr="003E01BC">
        <w:rPr>
          <w:b/>
          <w:bCs/>
          <w:i/>
          <w:sz w:val="22"/>
          <w:szCs w:val="22"/>
        </w:rPr>
        <w:t>Brak wpisu powyżej rozumiany jest, iż przedmiotowe zamówienie realizowane będzie bez udziału Podwykonawców</w:t>
      </w:r>
      <w:r w:rsidRPr="003E01BC">
        <w:rPr>
          <w:b/>
          <w:bCs/>
          <w:sz w:val="22"/>
          <w:szCs w:val="22"/>
        </w:rPr>
        <w:t>.</w:t>
      </w:r>
    </w:p>
    <w:p w14:paraId="18F9B23E" w14:textId="4A2354A3" w:rsidR="00F011F7" w:rsidRPr="003A6F7F" w:rsidRDefault="00F011F7" w:rsidP="003E01BC">
      <w:pPr>
        <w:pStyle w:val="Akapitzlist"/>
        <w:numPr>
          <w:ilvl w:val="0"/>
          <w:numId w:val="43"/>
        </w:numPr>
        <w:spacing w:after="120"/>
        <w:ind w:left="567"/>
        <w:contextualSpacing w:val="0"/>
        <w:jc w:val="both"/>
        <w:rPr>
          <w:sz w:val="22"/>
          <w:szCs w:val="22"/>
        </w:rPr>
      </w:pPr>
      <w:r w:rsidRPr="003A6F7F">
        <w:rPr>
          <w:b/>
          <w:sz w:val="22"/>
          <w:szCs w:val="22"/>
        </w:rPr>
        <w:t>Oświadczamy, że:</w:t>
      </w:r>
    </w:p>
    <w:p w14:paraId="04571B5E" w14:textId="261710F9" w:rsidR="00383254" w:rsidRPr="003A6F7F" w:rsidRDefault="004D4318" w:rsidP="0053082A">
      <w:pPr>
        <w:pStyle w:val="Akapitzlist"/>
        <w:numPr>
          <w:ilvl w:val="0"/>
          <w:numId w:val="25"/>
        </w:numPr>
        <w:suppressAutoHyphens/>
        <w:spacing w:after="0"/>
        <w:ind w:left="567" w:hanging="141"/>
        <w:rPr>
          <w:sz w:val="22"/>
          <w:szCs w:val="22"/>
        </w:rPr>
      </w:pPr>
      <w:r w:rsidRPr="003A6F7F">
        <w:rPr>
          <w:sz w:val="22"/>
          <w:szCs w:val="22"/>
        </w:rPr>
        <w:t>zapozna</w:t>
      </w:r>
      <w:r w:rsidR="009F799E" w:rsidRPr="003A6F7F">
        <w:rPr>
          <w:sz w:val="22"/>
          <w:szCs w:val="22"/>
        </w:rPr>
        <w:t>liśmy</w:t>
      </w:r>
      <w:r w:rsidRPr="003A6F7F">
        <w:rPr>
          <w:sz w:val="22"/>
          <w:szCs w:val="22"/>
        </w:rPr>
        <w:t xml:space="preserve"> się ze Specyfikacją Warunków Zamówienia oraz zdoby</w:t>
      </w:r>
      <w:r w:rsidR="009F799E" w:rsidRPr="003A6F7F">
        <w:rPr>
          <w:sz w:val="22"/>
          <w:szCs w:val="22"/>
        </w:rPr>
        <w:t>li</w:t>
      </w:r>
      <w:r w:rsidR="00663ABC">
        <w:rPr>
          <w:sz w:val="22"/>
          <w:szCs w:val="22"/>
        </w:rPr>
        <w:t>śmy</w:t>
      </w:r>
      <w:r w:rsidRPr="003A6F7F">
        <w:rPr>
          <w:sz w:val="22"/>
          <w:szCs w:val="22"/>
        </w:rPr>
        <w:t xml:space="preserve"> wszelkie informacje konieczne do przygotowania oferty,</w:t>
      </w:r>
    </w:p>
    <w:p w14:paraId="6BFD9BBA" w14:textId="77777777" w:rsidR="009F799E" w:rsidRPr="003A6F7F" w:rsidRDefault="009F799E" w:rsidP="0053082A">
      <w:pPr>
        <w:pStyle w:val="Akapitzlist"/>
        <w:numPr>
          <w:ilvl w:val="0"/>
          <w:numId w:val="25"/>
        </w:numPr>
        <w:ind w:left="567" w:hanging="141"/>
        <w:rPr>
          <w:sz w:val="22"/>
          <w:szCs w:val="22"/>
        </w:rPr>
      </w:pPr>
      <w:r w:rsidRPr="003A6F7F">
        <w:rPr>
          <w:sz w:val="22"/>
          <w:szCs w:val="22"/>
        </w:rPr>
        <w:t>oferujemy wykonanie przedmiotu zamówienia zgodnie z wymaganiami SWZ,</w:t>
      </w:r>
    </w:p>
    <w:p w14:paraId="1CC2AA36" w14:textId="77777777" w:rsidR="009F799E" w:rsidRPr="003A6F7F" w:rsidRDefault="009F799E" w:rsidP="0053082A">
      <w:pPr>
        <w:pStyle w:val="Akapitzlist"/>
        <w:numPr>
          <w:ilvl w:val="0"/>
          <w:numId w:val="25"/>
        </w:numPr>
        <w:ind w:left="567" w:hanging="141"/>
        <w:rPr>
          <w:sz w:val="22"/>
          <w:szCs w:val="22"/>
        </w:rPr>
      </w:pPr>
      <w:r w:rsidRPr="003A6F7F">
        <w:rPr>
          <w:sz w:val="22"/>
          <w:szCs w:val="22"/>
        </w:rPr>
        <w:t>uważamy się za związani z ofertą przez okres 30 dni od upływu terminu składania ofert,</w:t>
      </w:r>
    </w:p>
    <w:p w14:paraId="5EA3D2BE" w14:textId="77777777" w:rsidR="009F799E" w:rsidRPr="003A6F7F" w:rsidRDefault="009F799E" w:rsidP="0053082A">
      <w:pPr>
        <w:pStyle w:val="Akapitzlist"/>
        <w:numPr>
          <w:ilvl w:val="0"/>
          <w:numId w:val="25"/>
        </w:numPr>
        <w:spacing w:after="120"/>
        <w:ind w:left="567" w:hanging="142"/>
        <w:contextualSpacing w:val="0"/>
        <w:rPr>
          <w:sz w:val="22"/>
          <w:szCs w:val="22"/>
        </w:rPr>
      </w:pPr>
      <w:r w:rsidRPr="003A6F7F">
        <w:rPr>
          <w:sz w:val="22"/>
          <w:szCs w:val="22"/>
        </w:rPr>
        <w:t>w razie wybrania naszej oferty zobowiązujemy się do podpisania umowy na warunkach zawartych w SWZ oraz w miejscu i terminie określonym przez Zamawiającego.</w:t>
      </w:r>
    </w:p>
    <w:p w14:paraId="35DFCBBD" w14:textId="44E36996" w:rsidR="00383254" w:rsidRPr="0053082A" w:rsidRDefault="004D4318" w:rsidP="0053082A">
      <w:pPr>
        <w:pStyle w:val="Akapitzlist"/>
        <w:numPr>
          <w:ilvl w:val="0"/>
          <w:numId w:val="43"/>
        </w:numPr>
        <w:suppressAutoHyphens/>
        <w:spacing w:before="120" w:after="60" w:line="276" w:lineRule="auto"/>
        <w:ind w:left="567" w:right="-1"/>
        <w:jc w:val="both"/>
        <w:rPr>
          <w:sz w:val="22"/>
          <w:szCs w:val="22"/>
        </w:rPr>
      </w:pPr>
      <w:r w:rsidRPr="0053082A">
        <w:rPr>
          <w:b/>
          <w:sz w:val="22"/>
          <w:szCs w:val="22"/>
        </w:rPr>
        <w:t>Załącznikami do niniejszej oferty są:</w:t>
      </w:r>
    </w:p>
    <w:p w14:paraId="6597EF18" w14:textId="77777777" w:rsidR="00383254" w:rsidRPr="003A6F7F" w:rsidRDefault="004D4318">
      <w:pPr>
        <w:numPr>
          <w:ilvl w:val="1"/>
          <w:numId w:val="26"/>
        </w:numPr>
        <w:suppressAutoHyphens/>
        <w:spacing w:line="276" w:lineRule="auto"/>
        <w:ind w:left="567" w:right="-1"/>
        <w:jc w:val="both"/>
        <w:rPr>
          <w:sz w:val="22"/>
          <w:szCs w:val="22"/>
        </w:rPr>
      </w:pPr>
      <w:r w:rsidRPr="003A6F7F">
        <w:rPr>
          <w:sz w:val="22"/>
          <w:szCs w:val="22"/>
        </w:rPr>
        <w:t>……………………...……………………………………………………………………………</w:t>
      </w:r>
    </w:p>
    <w:p w14:paraId="10BC58F8" w14:textId="77777777" w:rsidR="00383254" w:rsidRPr="003A6F7F" w:rsidRDefault="004D4318">
      <w:pPr>
        <w:numPr>
          <w:ilvl w:val="1"/>
          <w:numId w:val="26"/>
        </w:numPr>
        <w:suppressAutoHyphens/>
        <w:spacing w:line="276" w:lineRule="auto"/>
        <w:ind w:left="567" w:right="-1"/>
        <w:jc w:val="both"/>
        <w:rPr>
          <w:sz w:val="22"/>
          <w:szCs w:val="22"/>
        </w:rPr>
      </w:pPr>
      <w:r w:rsidRPr="003A6F7F">
        <w:rPr>
          <w:sz w:val="22"/>
          <w:szCs w:val="22"/>
        </w:rPr>
        <w:t>……………………...……………………………………………………………………………</w:t>
      </w:r>
    </w:p>
    <w:p w14:paraId="24ADCF21" w14:textId="21C2A4EA" w:rsidR="00383254" w:rsidRPr="003A6F7F" w:rsidRDefault="004D4318" w:rsidP="0053082A">
      <w:pPr>
        <w:numPr>
          <w:ilvl w:val="1"/>
          <w:numId w:val="26"/>
        </w:numPr>
        <w:suppressAutoHyphens/>
        <w:spacing w:after="120"/>
        <w:ind w:left="567" w:hanging="357"/>
        <w:jc w:val="both"/>
        <w:rPr>
          <w:sz w:val="22"/>
          <w:szCs w:val="22"/>
        </w:rPr>
      </w:pPr>
      <w:r w:rsidRPr="003A6F7F">
        <w:rPr>
          <w:sz w:val="22"/>
          <w:szCs w:val="22"/>
        </w:rPr>
        <w:t>……………………...……………………………………………………………………………</w:t>
      </w:r>
    </w:p>
    <w:p w14:paraId="025C4CBB" w14:textId="635671C3" w:rsidR="00F57028" w:rsidRPr="0053082A" w:rsidRDefault="00F57028" w:rsidP="0053082A">
      <w:pPr>
        <w:pStyle w:val="Akapitzlist"/>
        <w:numPr>
          <w:ilvl w:val="0"/>
          <w:numId w:val="43"/>
        </w:numPr>
        <w:spacing w:after="0"/>
        <w:ind w:left="567" w:hanging="357"/>
        <w:rPr>
          <w:b/>
          <w:sz w:val="22"/>
          <w:szCs w:val="22"/>
        </w:rPr>
      </w:pPr>
      <w:r w:rsidRPr="0053082A">
        <w:rPr>
          <w:b/>
          <w:bCs/>
          <w:sz w:val="22"/>
          <w:szCs w:val="22"/>
        </w:rPr>
        <w:t>Wykonawca jest:</w:t>
      </w:r>
    </w:p>
    <w:p w14:paraId="29F851F7" w14:textId="77777777" w:rsidR="00F57028" w:rsidRPr="003A6F7F" w:rsidRDefault="00F57028">
      <w:pPr>
        <w:numPr>
          <w:ilvl w:val="0"/>
          <w:numId w:val="34"/>
        </w:numPr>
        <w:spacing w:after="160" w:line="259" w:lineRule="auto"/>
        <w:contextualSpacing/>
        <w:rPr>
          <w:sz w:val="22"/>
          <w:szCs w:val="22"/>
        </w:rPr>
      </w:pPr>
      <w:r w:rsidRPr="003A6F7F">
        <w:rPr>
          <w:sz w:val="22"/>
          <w:szCs w:val="22"/>
        </w:rPr>
        <w:t>mikroprzedsiębiorstwem,</w:t>
      </w:r>
    </w:p>
    <w:p w14:paraId="366D34C5" w14:textId="77777777" w:rsidR="00F57028" w:rsidRPr="003A6F7F" w:rsidRDefault="00F57028">
      <w:pPr>
        <w:numPr>
          <w:ilvl w:val="0"/>
          <w:numId w:val="34"/>
        </w:numPr>
        <w:spacing w:after="160" w:line="259" w:lineRule="auto"/>
        <w:contextualSpacing/>
        <w:rPr>
          <w:sz w:val="22"/>
          <w:szCs w:val="22"/>
        </w:rPr>
      </w:pPr>
      <w:r w:rsidRPr="003A6F7F">
        <w:rPr>
          <w:sz w:val="22"/>
          <w:szCs w:val="22"/>
        </w:rPr>
        <w:t>małym przedsiębiorstwem,</w:t>
      </w:r>
    </w:p>
    <w:p w14:paraId="168E315A" w14:textId="77777777" w:rsidR="00F57028" w:rsidRPr="003A6F7F" w:rsidRDefault="00F57028">
      <w:pPr>
        <w:numPr>
          <w:ilvl w:val="0"/>
          <w:numId w:val="34"/>
        </w:numPr>
        <w:spacing w:after="160" w:line="259" w:lineRule="auto"/>
        <w:contextualSpacing/>
        <w:rPr>
          <w:sz w:val="22"/>
          <w:szCs w:val="22"/>
        </w:rPr>
      </w:pPr>
      <w:r w:rsidRPr="003A6F7F">
        <w:rPr>
          <w:sz w:val="22"/>
          <w:szCs w:val="22"/>
        </w:rPr>
        <w:t>średnim przedsiębiorstwem z</w:t>
      </w:r>
    </w:p>
    <w:p w14:paraId="6807FD9E" w14:textId="77777777" w:rsidR="00F57028" w:rsidRPr="003A6F7F" w:rsidRDefault="00F57028">
      <w:pPr>
        <w:numPr>
          <w:ilvl w:val="0"/>
          <w:numId w:val="34"/>
        </w:numPr>
        <w:spacing w:after="160" w:line="259" w:lineRule="auto"/>
        <w:contextualSpacing/>
        <w:rPr>
          <w:sz w:val="22"/>
          <w:szCs w:val="22"/>
        </w:rPr>
      </w:pPr>
      <w:r w:rsidRPr="003A6F7F">
        <w:rPr>
          <w:sz w:val="22"/>
          <w:szCs w:val="22"/>
        </w:rPr>
        <w:t>jednoosobową działalnością gospodarczą,</w:t>
      </w:r>
    </w:p>
    <w:p w14:paraId="159991E2" w14:textId="77777777" w:rsidR="00F57028" w:rsidRPr="003A6F7F" w:rsidRDefault="00F57028">
      <w:pPr>
        <w:numPr>
          <w:ilvl w:val="0"/>
          <w:numId w:val="34"/>
        </w:numPr>
        <w:spacing w:after="160" w:line="259" w:lineRule="auto"/>
        <w:contextualSpacing/>
        <w:rPr>
          <w:sz w:val="22"/>
          <w:szCs w:val="22"/>
        </w:rPr>
      </w:pPr>
      <w:r w:rsidRPr="003A6F7F">
        <w:rPr>
          <w:sz w:val="22"/>
          <w:szCs w:val="22"/>
        </w:rPr>
        <w:t>osobą fizyczną nieprowadzącą działalności gospodarczej,</w:t>
      </w:r>
    </w:p>
    <w:p w14:paraId="3F7E4BC4" w14:textId="77777777" w:rsidR="00F57028" w:rsidRPr="003A6F7F" w:rsidRDefault="00F57028" w:rsidP="0053082A">
      <w:pPr>
        <w:numPr>
          <w:ilvl w:val="0"/>
          <w:numId w:val="34"/>
        </w:numPr>
        <w:spacing w:after="120" w:line="259" w:lineRule="auto"/>
        <w:ind w:left="714" w:hanging="357"/>
        <w:rPr>
          <w:sz w:val="22"/>
          <w:szCs w:val="22"/>
        </w:rPr>
      </w:pPr>
      <w:r w:rsidRPr="003A6F7F">
        <w:rPr>
          <w:sz w:val="22"/>
          <w:szCs w:val="22"/>
        </w:rPr>
        <w:t>innym rodzajem*</w:t>
      </w:r>
    </w:p>
    <w:p w14:paraId="34FC42DB" w14:textId="52D80BD0" w:rsidR="00F011F7" w:rsidRPr="003A6F7F" w:rsidRDefault="00F011F7" w:rsidP="0053082A">
      <w:pPr>
        <w:pStyle w:val="Akapitzlist"/>
        <w:numPr>
          <w:ilvl w:val="0"/>
          <w:numId w:val="43"/>
        </w:numPr>
        <w:suppressAutoHyphens/>
        <w:spacing w:before="120" w:after="60" w:line="276" w:lineRule="auto"/>
        <w:ind w:left="567" w:right="70"/>
        <w:jc w:val="both"/>
        <w:rPr>
          <w:b/>
          <w:sz w:val="22"/>
          <w:szCs w:val="22"/>
        </w:rPr>
      </w:pPr>
      <w:r w:rsidRPr="003A6F7F">
        <w:rPr>
          <w:b/>
          <w:sz w:val="22"/>
          <w:szCs w:val="22"/>
        </w:rPr>
        <w:t>Adres Wykonawcy, na który należy przesyłać korespondencję:</w:t>
      </w:r>
    </w:p>
    <w:p w14:paraId="74650F28" w14:textId="51F24F25" w:rsidR="00383254" w:rsidRPr="003A6F7F" w:rsidRDefault="004D4318" w:rsidP="0053082A">
      <w:pPr>
        <w:spacing w:line="276" w:lineRule="auto"/>
        <w:ind w:left="567" w:right="70"/>
        <w:jc w:val="both"/>
        <w:rPr>
          <w:sz w:val="22"/>
          <w:szCs w:val="22"/>
        </w:rPr>
      </w:pPr>
      <w:r w:rsidRPr="003A6F7F">
        <w:rPr>
          <w:sz w:val="22"/>
          <w:szCs w:val="22"/>
        </w:rPr>
        <w:t>………………………………………………………………………………………………………</w:t>
      </w:r>
    </w:p>
    <w:p w14:paraId="64036B37" w14:textId="26863CE6" w:rsidR="00383254" w:rsidRPr="003A6F7F" w:rsidRDefault="00B24DED" w:rsidP="0053082A">
      <w:pPr>
        <w:spacing w:line="276" w:lineRule="auto"/>
        <w:ind w:firstLine="567"/>
        <w:jc w:val="both"/>
        <w:rPr>
          <w:sz w:val="22"/>
          <w:szCs w:val="22"/>
        </w:rPr>
      </w:pPr>
      <w:r>
        <w:rPr>
          <w:sz w:val="22"/>
          <w:szCs w:val="22"/>
        </w:rPr>
        <w:t>t</w:t>
      </w:r>
      <w:r w:rsidR="004D4318" w:rsidRPr="003A6F7F">
        <w:rPr>
          <w:sz w:val="22"/>
          <w:szCs w:val="22"/>
        </w:rPr>
        <w:t>el. ………………</w:t>
      </w:r>
      <w:r w:rsidR="00663ABC">
        <w:rPr>
          <w:sz w:val="22"/>
          <w:szCs w:val="22"/>
        </w:rPr>
        <w:t>…………………</w:t>
      </w:r>
      <w:r w:rsidR="00596162">
        <w:rPr>
          <w:sz w:val="22"/>
          <w:szCs w:val="22"/>
        </w:rPr>
        <w:t>.</w:t>
      </w:r>
      <w:r w:rsidR="00663ABC">
        <w:rPr>
          <w:sz w:val="22"/>
          <w:szCs w:val="22"/>
        </w:rPr>
        <w:t>.</w:t>
      </w:r>
    </w:p>
    <w:p w14:paraId="7234F638" w14:textId="3AB3214D" w:rsidR="00383254" w:rsidRPr="003A6F7F" w:rsidRDefault="004D4318" w:rsidP="0053082A">
      <w:pPr>
        <w:spacing w:after="120"/>
        <w:ind w:firstLine="567"/>
        <w:jc w:val="both"/>
        <w:rPr>
          <w:sz w:val="22"/>
          <w:szCs w:val="22"/>
        </w:rPr>
      </w:pPr>
      <w:r w:rsidRPr="003A6F7F">
        <w:rPr>
          <w:sz w:val="22"/>
          <w:szCs w:val="22"/>
        </w:rPr>
        <w:t>e-mail</w:t>
      </w:r>
      <w:r w:rsidR="00F57028" w:rsidRPr="003A6F7F">
        <w:rPr>
          <w:sz w:val="22"/>
          <w:szCs w:val="22"/>
        </w:rPr>
        <w:t xml:space="preserve">: </w:t>
      </w:r>
      <w:r w:rsidRPr="003A6F7F">
        <w:rPr>
          <w:sz w:val="22"/>
          <w:szCs w:val="22"/>
        </w:rPr>
        <w:t>………</w:t>
      </w:r>
      <w:r w:rsidR="00F011F7" w:rsidRPr="003A6F7F">
        <w:rPr>
          <w:sz w:val="22"/>
          <w:szCs w:val="22"/>
        </w:rPr>
        <w:t>..</w:t>
      </w:r>
      <w:r w:rsidRPr="003A6F7F">
        <w:rPr>
          <w:sz w:val="22"/>
          <w:szCs w:val="22"/>
        </w:rPr>
        <w:t>……………………</w:t>
      </w:r>
      <w:r w:rsidR="00482F3D" w:rsidRPr="003A6F7F">
        <w:rPr>
          <w:sz w:val="22"/>
          <w:szCs w:val="22"/>
        </w:rPr>
        <w:t>.</w:t>
      </w:r>
      <w:r w:rsidR="00B24DED">
        <w:rPr>
          <w:sz w:val="22"/>
          <w:szCs w:val="22"/>
        </w:rPr>
        <w:t>.</w:t>
      </w:r>
    </w:p>
    <w:p w14:paraId="71E4317A" w14:textId="130E16C7" w:rsidR="003A6F7F" w:rsidRPr="003A6F7F" w:rsidRDefault="003A6F7F" w:rsidP="0053082A">
      <w:pPr>
        <w:pStyle w:val="Tekstpodstawowy"/>
        <w:numPr>
          <w:ilvl w:val="0"/>
          <w:numId w:val="43"/>
        </w:numPr>
        <w:suppressAutoHyphens/>
        <w:spacing w:before="120" w:after="60" w:line="276" w:lineRule="auto"/>
        <w:ind w:left="567"/>
        <w:rPr>
          <w:b/>
          <w:sz w:val="22"/>
          <w:szCs w:val="22"/>
        </w:rPr>
      </w:pPr>
      <w:r w:rsidRPr="003A6F7F">
        <w:rPr>
          <w:b/>
          <w:sz w:val="22"/>
          <w:szCs w:val="22"/>
        </w:rPr>
        <w:t>Osoba uprawniona do kontaktów z Zamawiającym:</w:t>
      </w:r>
    </w:p>
    <w:p w14:paraId="6A1E12C7" w14:textId="3627555E" w:rsidR="00383254" w:rsidRPr="003A6F7F" w:rsidRDefault="004D4318" w:rsidP="0053082A">
      <w:pPr>
        <w:pStyle w:val="Tekstpodstawowy"/>
        <w:suppressAutoHyphens/>
        <w:spacing w:before="120"/>
        <w:ind w:left="567"/>
        <w:rPr>
          <w:bCs/>
          <w:sz w:val="22"/>
          <w:szCs w:val="22"/>
        </w:rPr>
      </w:pPr>
      <w:r w:rsidRPr="003A6F7F">
        <w:rPr>
          <w:bCs/>
          <w:sz w:val="22"/>
          <w:szCs w:val="22"/>
        </w:rPr>
        <w:t>…………………………………..……</w:t>
      </w:r>
      <w:r w:rsidR="00FA230C" w:rsidRPr="003A6F7F">
        <w:rPr>
          <w:bCs/>
          <w:sz w:val="22"/>
          <w:szCs w:val="22"/>
        </w:rPr>
        <w:t>……………….</w:t>
      </w:r>
      <w:r w:rsidRPr="003A6F7F">
        <w:rPr>
          <w:bCs/>
          <w:sz w:val="22"/>
          <w:szCs w:val="22"/>
        </w:rPr>
        <w:t xml:space="preserve">………, </w:t>
      </w:r>
      <w:proofErr w:type="spellStart"/>
      <w:r w:rsidRPr="003A6F7F">
        <w:rPr>
          <w:bCs/>
          <w:sz w:val="22"/>
          <w:szCs w:val="22"/>
        </w:rPr>
        <w:t>tel</w:t>
      </w:r>
      <w:proofErr w:type="spellEnd"/>
      <w:r w:rsidR="00FA230C" w:rsidRPr="003A6F7F">
        <w:rPr>
          <w:bCs/>
          <w:sz w:val="22"/>
          <w:szCs w:val="22"/>
        </w:rPr>
        <w:t xml:space="preserve">: </w:t>
      </w:r>
      <w:r w:rsidRPr="003A6F7F">
        <w:rPr>
          <w:bCs/>
          <w:sz w:val="22"/>
          <w:szCs w:val="22"/>
        </w:rPr>
        <w:t>.……</w:t>
      </w:r>
      <w:r w:rsidR="00FA230C" w:rsidRPr="003A6F7F">
        <w:rPr>
          <w:bCs/>
          <w:sz w:val="22"/>
          <w:szCs w:val="22"/>
        </w:rPr>
        <w:t>……………………</w:t>
      </w:r>
      <w:r w:rsidR="003A6F7F" w:rsidRPr="003A6F7F">
        <w:rPr>
          <w:bCs/>
          <w:sz w:val="22"/>
          <w:szCs w:val="22"/>
        </w:rPr>
        <w:t>……</w:t>
      </w:r>
    </w:p>
    <w:p w14:paraId="47A946D8" w14:textId="79EB36B1" w:rsidR="00383254" w:rsidRPr="003A6F7F" w:rsidRDefault="004D4318" w:rsidP="0053082A">
      <w:pPr>
        <w:pStyle w:val="Tekstpodstawowy31"/>
        <w:numPr>
          <w:ilvl w:val="0"/>
          <w:numId w:val="43"/>
        </w:numPr>
        <w:ind w:left="567"/>
        <w:rPr>
          <w:b/>
          <w:sz w:val="22"/>
          <w:szCs w:val="22"/>
        </w:rPr>
      </w:pPr>
      <w:r w:rsidRPr="003A6F7F">
        <w:rPr>
          <w:b/>
          <w:sz w:val="22"/>
          <w:szCs w:val="22"/>
        </w:rPr>
        <w:t xml:space="preserve"> Oferta </w:t>
      </w:r>
      <w:r w:rsidR="00663ABC">
        <w:rPr>
          <w:b/>
          <w:sz w:val="22"/>
          <w:szCs w:val="22"/>
        </w:rPr>
        <w:t xml:space="preserve">wraz z załącznikami </w:t>
      </w:r>
      <w:r w:rsidRPr="003A6F7F">
        <w:rPr>
          <w:b/>
          <w:sz w:val="22"/>
          <w:szCs w:val="22"/>
        </w:rPr>
        <w:t>została złożona na</w:t>
      </w:r>
      <w:r w:rsidR="003A6F7F" w:rsidRPr="003A6F7F">
        <w:rPr>
          <w:b/>
          <w:sz w:val="22"/>
          <w:szCs w:val="22"/>
        </w:rPr>
        <w:t xml:space="preserve"> _______</w:t>
      </w:r>
      <w:r w:rsidRPr="003A6F7F">
        <w:rPr>
          <w:b/>
          <w:sz w:val="22"/>
          <w:szCs w:val="22"/>
        </w:rPr>
        <w:t xml:space="preserve"> stronach, kolejno ponumerowanych od nr</w:t>
      </w:r>
      <w:r w:rsidR="00B24DED">
        <w:rPr>
          <w:b/>
          <w:sz w:val="22"/>
          <w:szCs w:val="22"/>
        </w:rPr>
        <w:t xml:space="preserve"> </w:t>
      </w:r>
      <w:r w:rsidR="003A6F7F" w:rsidRPr="003A6F7F">
        <w:rPr>
          <w:b/>
          <w:sz w:val="22"/>
          <w:szCs w:val="22"/>
        </w:rPr>
        <w:t>______</w:t>
      </w:r>
      <w:r w:rsidRPr="003A6F7F">
        <w:rPr>
          <w:b/>
          <w:sz w:val="22"/>
          <w:szCs w:val="22"/>
        </w:rPr>
        <w:t xml:space="preserve"> do</w:t>
      </w:r>
      <w:r w:rsidR="00663ABC">
        <w:rPr>
          <w:b/>
          <w:sz w:val="22"/>
          <w:szCs w:val="22"/>
        </w:rPr>
        <w:t xml:space="preserve"> </w:t>
      </w:r>
      <w:r w:rsidRPr="003A6F7F">
        <w:rPr>
          <w:b/>
          <w:sz w:val="22"/>
          <w:szCs w:val="22"/>
        </w:rPr>
        <w:t>nr</w:t>
      </w:r>
      <w:r w:rsidR="003A6F7F" w:rsidRPr="003A6F7F">
        <w:rPr>
          <w:b/>
          <w:sz w:val="22"/>
          <w:szCs w:val="22"/>
        </w:rPr>
        <w:t xml:space="preserve"> ____</w:t>
      </w:r>
      <w:r w:rsidR="00663ABC">
        <w:rPr>
          <w:b/>
          <w:sz w:val="22"/>
          <w:szCs w:val="22"/>
        </w:rPr>
        <w:t>_</w:t>
      </w:r>
      <w:r w:rsidR="003A6F7F" w:rsidRPr="003A6F7F">
        <w:rPr>
          <w:b/>
          <w:sz w:val="22"/>
          <w:szCs w:val="22"/>
        </w:rPr>
        <w:t xml:space="preserve">_ </w:t>
      </w:r>
      <w:r w:rsidR="00663ABC">
        <w:rPr>
          <w:b/>
          <w:sz w:val="22"/>
          <w:szCs w:val="22"/>
        </w:rPr>
        <w:t>.</w:t>
      </w:r>
    </w:p>
    <w:p w14:paraId="268BC076" w14:textId="77777777" w:rsidR="00383254" w:rsidRPr="003A6F7F" w:rsidRDefault="004D4318" w:rsidP="00A4335E">
      <w:pPr>
        <w:pStyle w:val="Tekstpodstawowy"/>
        <w:jc w:val="both"/>
        <w:rPr>
          <w:sz w:val="22"/>
          <w:szCs w:val="22"/>
        </w:rPr>
      </w:pPr>
      <w:r w:rsidRPr="003A6F7F">
        <w:rPr>
          <w:sz w:val="22"/>
          <w:szCs w:val="22"/>
        </w:rPr>
        <w:t xml:space="preserve">W związku z wejściem w życie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w:t>
      </w:r>
      <w:proofErr w:type="spellStart"/>
      <w:r w:rsidRPr="003A6F7F">
        <w:rPr>
          <w:sz w:val="22"/>
          <w:szCs w:val="22"/>
        </w:rPr>
        <w:t>Dz.Urz</w:t>
      </w:r>
      <w:proofErr w:type="spellEnd"/>
      <w:r w:rsidRPr="003A6F7F">
        <w:rPr>
          <w:sz w:val="22"/>
          <w:szCs w:val="22"/>
        </w:rPr>
        <w:t>. UE L 119/1, 04/05/2016 zwanego dalej „RODO” oświadczam/y, że wypełniłem/liśmy obowiązki informacyjne przewidziane w art. 13 lub art. 14 RODO wobec osób fizycznych, od których dane osobowe bezpośrednio lub pośrednio pozyskałem/liśmy w celu ubiegania się o udzielenie zamówienia publicznego w niniejszym postępowaniu, chyba że w złożonej przeze mnie/nas ofercie nie przekazuje/my danych osobowych innych niż bezpośrednio mnie/nas dotyczących lub zachodzi wyłączenie stosowania obowiązku informacyjnego, stosownie do art. 13 ust. 4 lub art. 14 ust. 5 RODO*.</w:t>
      </w:r>
    </w:p>
    <w:p w14:paraId="2A45C354" w14:textId="77777777" w:rsidR="00383254" w:rsidRPr="00F57028" w:rsidRDefault="004D4318">
      <w:pPr>
        <w:rPr>
          <w:sz w:val="16"/>
          <w:szCs w:val="16"/>
        </w:rPr>
      </w:pPr>
      <w:r w:rsidRPr="00F57028">
        <w:rPr>
          <w:i/>
          <w:sz w:val="16"/>
          <w:szCs w:val="16"/>
        </w:rPr>
        <w:t>* niepotrzebne skreślić</w:t>
      </w:r>
    </w:p>
    <w:p w14:paraId="51633F69" w14:textId="1E942CC3" w:rsidR="00383254" w:rsidRDefault="00383254">
      <w:pPr>
        <w:rPr>
          <w:b/>
          <w:i/>
          <w:sz w:val="22"/>
          <w:szCs w:val="22"/>
        </w:rPr>
      </w:pPr>
    </w:p>
    <w:p w14:paraId="6332E9E9" w14:textId="77777777" w:rsidR="00383254" w:rsidRPr="0078562C" w:rsidRDefault="00383254">
      <w:pPr>
        <w:jc w:val="center"/>
        <w:rPr>
          <w:b/>
          <w:i/>
          <w:sz w:val="22"/>
          <w:szCs w:val="22"/>
        </w:rPr>
      </w:pPr>
    </w:p>
    <w:p w14:paraId="334482E3" w14:textId="77777777" w:rsidR="00383254" w:rsidRPr="0078562C" w:rsidRDefault="004D4318">
      <w:pPr>
        <w:jc w:val="center"/>
      </w:pPr>
      <w:r w:rsidRPr="0078562C">
        <w:rPr>
          <w:i/>
          <w:sz w:val="18"/>
          <w:szCs w:val="18"/>
        </w:rPr>
        <w:t>…………………………………</w:t>
      </w:r>
      <w:r w:rsidRPr="0078562C">
        <w:rPr>
          <w:i/>
          <w:sz w:val="18"/>
          <w:szCs w:val="18"/>
        </w:rPr>
        <w:tab/>
      </w:r>
      <w:r w:rsidRPr="0078562C">
        <w:rPr>
          <w:i/>
          <w:sz w:val="18"/>
          <w:szCs w:val="18"/>
        </w:rPr>
        <w:tab/>
      </w:r>
      <w:r w:rsidRPr="0078562C">
        <w:rPr>
          <w:i/>
          <w:sz w:val="18"/>
          <w:szCs w:val="18"/>
        </w:rPr>
        <w:tab/>
      </w:r>
      <w:r w:rsidRPr="0078562C">
        <w:rPr>
          <w:i/>
          <w:sz w:val="18"/>
          <w:szCs w:val="18"/>
        </w:rPr>
        <w:tab/>
      </w:r>
      <w:r w:rsidRPr="0078562C">
        <w:rPr>
          <w:sz w:val="18"/>
          <w:szCs w:val="18"/>
        </w:rPr>
        <w:t>………………..……………………………………</w:t>
      </w:r>
    </w:p>
    <w:p w14:paraId="665DFFE0" w14:textId="3C39374A" w:rsidR="00383254" w:rsidRPr="0078562C" w:rsidRDefault="005226F9">
      <w:pPr>
        <w:ind w:firstLine="709"/>
        <w:jc w:val="both"/>
      </w:pPr>
      <w:r>
        <w:rPr>
          <w:i/>
          <w:sz w:val="18"/>
          <w:szCs w:val="18"/>
        </w:rPr>
        <w:t xml:space="preserve">     </w:t>
      </w:r>
      <w:r w:rsidR="004D4318" w:rsidRPr="0078562C">
        <w:rPr>
          <w:i/>
          <w:sz w:val="18"/>
          <w:szCs w:val="18"/>
        </w:rPr>
        <w:t>(miejscowość i data)</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w:t>
      </w:r>
      <w:r w:rsidR="004D4318" w:rsidRPr="0078562C">
        <w:rPr>
          <w:i/>
          <w:sz w:val="18"/>
          <w:szCs w:val="18"/>
        </w:rPr>
        <w:tab/>
        <w:t xml:space="preserve">             (imię, nazwisko i podpis upoważnionego         </w:t>
      </w:r>
    </w:p>
    <w:p w14:paraId="3F2E242B"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2C67A0E5" w14:textId="59CDB535" w:rsidR="00482F3D" w:rsidRDefault="004D4318" w:rsidP="00482F3D">
      <w:pPr>
        <w:spacing w:after="120"/>
        <w:ind w:left="5664"/>
        <w:rPr>
          <w:sz w:val="20"/>
        </w:rPr>
      </w:pPr>
      <w:r w:rsidRPr="0078562C">
        <w:rPr>
          <w:sz w:val="20"/>
        </w:rPr>
        <w:t xml:space="preserve">                      </w:t>
      </w:r>
    </w:p>
    <w:p w14:paraId="43AD9DC7" w14:textId="11B4BF4F" w:rsidR="00482F3D" w:rsidRDefault="00482F3D" w:rsidP="00482F3D">
      <w:pPr>
        <w:spacing w:after="120"/>
        <w:ind w:left="5664"/>
        <w:rPr>
          <w:sz w:val="20"/>
        </w:rPr>
      </w:pPr>
    </w:p>
    <w:p w14:paraId="790FC57E" w14:textId="30A2BB50" w:rsidR="00383254" w:rsidRPr="00DA3E5D" w:rsidRDefault="004D4318">
      <w:pPr>
        <w:pStyle w:val="Tekstpodstawowy"/>
        <w:jc w:val="right"/>
        <w:rPr>
          <w:b/>
          <w:bCs/>
        </w:rPr>
      </w:pPr>
      <w:r w:rsidRPr="00DA3E5D">
        <w:rPr>
          <w:b/>
          <w:bCs/>
          <w:sz w:val="22"/>
          <w:szCs w:val="22"/>
        </w:rPr>
        <w:lastRenderedPageBreak/>
        <w:t>Załącznik nr 2 do SWZ</w:t>
      </w:r>
    </w:p>
    <w:p w14:paraId="6D187C44" w14:textId="77777777" w:rsidR="00383254" w:rsidRPr="0078562C" w:rsidRDefault="004D4318">
      <w:pPr>
        <w:pStyle w:val="Tekstpodstawowy"/>
        <w:jc w:val="right"/>
      </w:pPr>
      <w:r w:rsidRPr="0078562C">
        <w:rPr>
          <w:b/>
          <w:i/>
          <w:sz w:val="22"/>
          <w:szCs w:val="22"/>
        </w:rPr>
        <w:br/>
      </w:r>
    </w:p>
    <w:p w14:paraId="5F642287" w14:textId="77777777" w:rsidR="00383254" w:rsidRPr="0078562C" w:rsidRDefault="00383254">
      <w:pPr>
        <w:pStyle w:val="Tekstpodstawowy"/>
        <w:jc w:val="right"/>
        <w:rPr>
          <w:b/>
          <w:i/>
          <w:sz w:val="22"/>
          <w:szCs w:val="22"/>
        </w:rPr>
      </w:pPr>
    </w:p>
    <w:p w14:paraId="1F8D8F8E" w14:textId="77777777" w:rsidR="00383254" w:rsidRPr="0078562C" w:rsidRDefault="00383254">
      <w:pPr>
        <w:rPr>
          <w:b/>
          <w:i/>
          <w:sz w:val="22"/>
          <w:szCs w:val="22"/>
        </w:rPr>
      </w:pPr>
    </w:p>
    <w:p w14:paraId="14C8ED64" w14:textId="77777777" w:rsidR="00383254" w:rsidRPr="0078562C" w:rsidRDefault="004D4318">
      <w:r w:rsidRPr="0078562C">
        <w:rPr>
          <w:i/>
          <w:sz w:val="16"/>
          <w:szCs w:val="16"/>
        </w:rPr>
        <w:t>…………………………………………………</w:t>
      </w:r>
    </w:p>
    <w:p w14:paraId="7B47CEA5" w14:textId="47A4CE30" w:rsidR="00383254" w:rsidRPr="0078562C" w:rsidRDefault="004D4318">
      <w:r w:rsidRPr="0078562C">
        <w:rPr>
          <w:rFonts w:eastAsia="Arial"/>
          <w:i/>
          <w:sz w:val="18"/>
          <w:szCs w:val="18"/>
        </w:rPr>
        <w:t xml:space="preserve">            </w:t>
      </w:r>
      <w:r w:rsidRPr="0078562C">
        <w:rPr>
          <w:i/>
          <w:sz w:val="18"/>
          <w:szCs w:val="18"/>
        </w:rPr>
        <w:t>(pieczęć Wykonawcy)</w:t>
      </w:r>
    </w:p>
    <w:p w14:paraId="0CCF8E6C" w14:textId="77777777" w:rsidR="00383254" w:rsidRPr="0078562C" w:rsidRDefault="00383254">
      <w:pPr>
        <w:rPr>
          <w:i/>
          <w:sz w:val="22"/>
          <w:szCs w:val="22"/>
        </w:rPr>
      </w:pPr>
    </w:p>
    <w:p w14:paraId="11979017" w14:textId="77777777" w:rsidR="00383254" w:rsidRPr="0078562C" w:rsidRDefault="00383254">
      <w:pPr>
        <w:rPr>
          <w:sz w:val="22"/>
          <w:szCs w:val="22"/>
        </w:rPr>
      </w:pPr>
    </w:p>
    <w:p w14:paraId="7E7F8770" w14:textId="77777777" w:rsidR="00383254" w:rsidRPr="0078562C" w:rsidRDefault="00383254">
      <w:pPr>
        <w:rPr>
          <w:sz w:val="22"/>
          <w:szCs w:val="22"/>
        </w:rPr>
      </w:pPr>
    </w:p>
    <w:p w14:paraId="7D7BBFA8" w14:textId="77777777" w:rsidR="00383254" w:rsidRPr="0078562C" w:rsidRDefault="00383254">
      <w:pPr>
        <w:rPr>
          <w:sz w:val="22"/>
          <w:szCs w:val="22"/>
        </w:rPr>
      </w:pPr>
    </w:p>
    <w:p w14:paraId="0F74867F" w14:textId="77777777" w:rsidR="00383254" w:rsidRPr="0078562C" w:rsidRDefault="00383254">
      <w:pPr>
        <w:spacing w:line="360" w:lineRule="auto"/>
        <w:jc w:val="center"/>
        <w:rPr>
          <w:b/>
          <w:sz w:val="22"/>
          <w:szCs w:val="22"/>
        </w:rPr>
      </w:pPr>
    </w:p>
    <w:p w14:paraId="0458705C" w14:textId="77777777" w:rsidR="00383254" w:rsidRPr="0078562C" w:rsidRDefault="004D4318">
      <w:pPr>
        <w:spacing w:line="360" w:lineRule="auto"/>
        <w:jc w:val="center"/>
      </w:pPr>
      <w:r w:rsidRPr="0078562C">
        <w:rPr>
          <w:b/>
          <w:sz w:val="28"/>
          <w:szCs w:val="28"/>
        </w:rPr>
        <w:t>O Ś W I A D C Z E N I E</w:t>
      </w:r>
    </w:p>
    <w:p w14:paraId="4FDB3211" w14:textId="77777777" w:rsidR="00383254" w:rsidRPr="0078562C" w:rsidRDefault="00383254">
      <w:pPr>
        <w:spacing w:line="360" w:lineRule="auto"/>
        <w:jc w:val="center"/>
        <w:rPr>
          <w:b/>
          <w:sz w:val="22"/>
          <w:szCs w:val="22"/>
        </w:rPr>
      </w:pPr>
    </w:p>
    <w:p w14:paraId="271C9C4E" w14:textId="1EA75ACB" w:rsidR="00383254" w:rsidRPr="00B53E47" w:rsidRDefault="00040DF3" w:rsidP="00816175">
      <w:pPr>
        <w:spacing w:line="360" w:lineRule="auto"/>
        <w:jc w:val="center"/>
      </w:pPr>
      <w:r>
        <w:rPr>
          <w:b/>
        </w:rPr>
        <w:t xml:space="preserve">Na podstawie </w:t>
      </w:r>
      <w:r w:rsidR="004D4318" w:rsidRPr="0078562C">
        <w:rPr>
          <w:b/>
        </w:rPr>
        <w:t>art. 125 ust. 1 ustawy z dnia 11 września 2019 r. – Prawo zamówień publicznych (</w:t>
      </w:r>
      <w:r w:rsidR="00B53E47">
        <w:rPr>
          <w:b/>
        </w:rPr>
        <w:t xml:space="preserve">tekst jedn. </w:t>
      </w:r>
      <w:r w:rsidR="004D4318" w:rsidRPr="00B53E47">
        <w:rPr>
          <w:b/>
        </w:rPr>
        <w:t xml:space="preserve">Dz. U. z </w:t>
      </w:r>
      <w:r w:rsidR="00B53E47">
        <w:rPr>
          <w:b/>
        </w:rPr>
        <w:t>202</w:t>
      </w:r>
      <w:r w:rsidR="00416124">
        <w:rPr>
          <w:b/>
        </w:rPr>
        <w:t>2</w:t>
      </w:r>
      <w:r w:rsidR="00B53E47">
        <w:rPr>
          <w:b/>
        </w:rPr>
        <w:t xml:space="preserve"> </w:t>
      </w:r>
      <w:r w:rsidR="004D4318" w:rsidRPr="00B53E47">
        <w:rPr>
          <w:b/>
        </w:rPr>
        <w:t>r. poz.</w:t>
      </w:r>
      <w:r w:rsidR="004D4318" w:rsidRPr="00B53E47">
        <w:rPr>
          <w:bCs/>
        </w:rPr>
        <w:t xml:space="preserve"> </w:t>
      </w:r>
      <w:r w:rsidR="00B53E47">
        <w:rPr>
          <w:b/>
          <w:bCs/>
        </w:rPr>
        <w:t>1</w:t>
      </w:r>
      <w:r w:rsidR="00416124">
        <w:rPr>
          <w:b/>
          <w:bCs/>
        </w:rPr>
        <w:t>710</w:t>
      </w:r>
      <w:r w:rsidR="00B53E47">
        <w:rPr>
          <w:b/>
          <w:bCs/>
        </w:rPr>
        <w:t xml:space="preserve"> </w:t>
      </w:r>
      <w:r w:rsidR="004D4318" w:rsidRPr="00B53E47">
        <w:rPr>
          <w:b/>
          <w:bCs/>
        </w:rPr>
        <w:t>z</w:t>
      </w:r>
      <w:r w:rsidR="00B53E47">
        <w:rPr>
          <w:b/>
          <w:bCs/>
        </w:rPr>
        <w:t>e</w:t>
      </w:r>
      <w:r w:rsidR="004D4318" w:rsidRPr="00B53E47">
        <w:rPr>
          <w:b/>
          <w:bCs/>
        </w:rPr>
        <w:t xml:space="preserve"> zm</w:t>
      </w:r>
      <w:r w:rsidR="004D4318" w:rsidRPr="00B53E47">
        <w:rPr>
          <w:b/>
        </w:rPr>
        <w:t>.; dalej: ustawa PZP)</w:t>
      </w:r>
    </w:p>
    <w:p w14:paraId="0FA525EB" w14:textId="77777777" w:rsidR="00383254" w:rsidRPr="0078562C" w:rsidRDefault="00383254">
      <w:pPr>
        <w:spacing w:line="360" w:lineRule="auto"/>
        <w:rPr>
          <w:b/>
          <w:sz w:val="22"/>
          <w:szCs w:val="22"/>
        </w:rPr>
      </w:pPr>
    </w:p>
    <w:p w14:paraId="4DAC6A15" w14:textId="77777777" w:rsidR="00383254" w:rsidRPr="0078562C" w:rsidRDefault="00383254">
      <w:pPr>
        <w:rPr>
          <w:sz w:val="22"/>
          <w:szCs w:val="22"/>
        </w:rPr>
      </w:pPr>
    </w:p>
    <w:p w14:paraId="6A6E8CEE" w14:textId="6F1F66F4" w:rsidR="00383254" w:rsidRPr="00B53E47" w:rsidRDefault="004D4318">
      <w:pPr>
        <w:tabs>
          <w:tab w:val="left" w:pos="0"/>
        </w:tabs>
        <w:spacing w:line="360" w:lineRule="auto"/>
        <w:jc w:val="both"/>
        <w:rPr>
          <w:b/>
          <w:sz w:val="22"/>
          <w:szCs w:val="22"/>
        </w:rPr>
      </w:pPr>
      <w:r w:rsidRPr="0078562C">
        <w:rPr>
          <w:sz w:val="22"/>
          <w:szCs w:val="22"/>
        </w:rPr>
        <w:t xml:space="preserve">Przystępując do prowadzonego przez PGL LP Gospodarstwo Rybackie Niemodlin postępowania o udzielenie zamówienia publicznego nr </w:t>
      </w:r>
      <w:bookmarkStart w:id="15" w:name="_Hlk118993840"/>
      <w:r w:rsidR="00C75D79" w:rsidRPr="00F842AE">
        <w:rPr>
          <w:b/>
          <w:bCs/>
          <w:sz w:val="22"/>
          <w:szCs w:val="22"/>
          <w:u w:val="single"/>
        </w:rPr>
        <w:t>PRP.270.1.202</w:t>
      </w:r>
      <w:r w:rsidR="00703BB0">
        <w:rPr>
          <w:b/>
          <w:bCs/>
          <w:sz w:val="22"/>
          <w:szCs w:val="22"/>
          <w:u w:val="single"/>
        </w:rPr>
        <w:t>3</w:t>
      </w:r>
      <w:bookmarkEnd w:id="15"/>
      <w:r w:rsidR="00C75D79">
        <w:rPr>
          <w:b/>
          <w:bCs/>
          <w:sz w:val="22"/>
          <w:szCs w:val="22"/>
          <w:u w:val="single"/>
        </w:rPr>
        <w:t xml:space="preserve"> </w:t>
      </w:r>
      <w:r w:rsidRPr="0078562C">
        <w:rPr>
          <w:sz w:val="22"/>
          <w:szCs w:val="22"/>
        </w:rPr>
        <w:t>na</w:t>
      </w:r>
      <w:r w:rsidRPr="0078562C">
        <w:rPr>
          <w:b/>
          <w:sz w:val="22"/>
          <w:szCs w:val="22"/>
        </w:rPr>
        <w:t xml:space="preserve"> </w:t>
      </w:r>
      <w:bookmarkStart w:id="16" w:name="_Hlk125030526"/>
      <w:r w:rsidRPr="0078562C">
        <w:rPr>
          <w:b/>
          <w:sz w:val="22"/>
          <w:szCs w:val="22"/>
        </w:rPr>
        <w:t>„</w:t>
      </w:r>
      <w:r w:rsidR="00703BB0">
        <w:rPr>
          <w:b/>
          <w:sz w:val="22"/>
          <w:szCs w:val="22"/>
        </w:rPr>
        <w:t>Zakup wraz z dostawą spycharki gąsienicowej po naprawie głównej</w:t>
      </w:r>
      <w:r w:rsidRPr="00B53E47">
        <w:rPr>
          <w:b/>
          <w:sz w:val="22"/>
          <w:szCs w:val="22"/>
        </w:rPr>
        <w:t>”</w:t>
      </w:r>
      <w:bookmarkEnd w:id="16"/>
      <w:r w:rsidRPr="00B53E47">
        <w:rPr>
          <w:b/>
          <w:sz w:val="22"/>
          <w:szCs w:val="22"/>
        </w:rPr>
        <w:t xml:space="preserve">, </w:t>
      </w:r>
      <w:r w:rsidRPr="003E01BC">
        <w:rPr>
          <w:bCs/>
          <w:sz w:val="22"/>
          <w:szCs w:val="22"/>
        </w:rPr>
        <w:t>oświadczam</w:t>
      </w:r>
      <w:r w:rsidR="002C1F61" w:rsidRPr="003E01BC">
        <w:rPr>
          <w:bCs/>
          <w:sz w:val="22"/>
          <w:szCs w:val="22"/>
        </w:rPr>
        <w:t>y</w:t>
      </w:r>
      <w:r w:rsidRPr="00B53E47">
        <w:rPr>
          <w:b/>
          <w:sz w:val="22"/>
          <w:szCs w:val="22"/>
        </w:rPr>
        <w:t xml:space="preserve"> </w:t>
      </w:r>
      <w:r w:rsidRPr="00B53E47">
        <w:rPr>
          <w:sz w:val="22"/>
          <w:szCs w:val="22"/>
        </w:rPr>
        <w:t>że spełniam</w:t>
      </w:r>
      <w:r w:rsidR="002C1F61">
        <w:rPr>
          <w:sz w:val="22"/>
          <w:szCs w:val="22"/>
        </w:rPr>
        <w:t>y</w:t>
      </w:r>
      <w:r w:rsidRPr="00B53E47">
        <w:rPr>
          <w:sz w:val="22"/>
          <w:szCs w:val="22"/>
        </w:rPr>
        <w:t xml:space="preserve"> warunki, o których mowa w art. 112</w:t>
      </w:r>
      <w:r w:rsidR="00215D2D">
        <w:rPr>
          <w:sz w:val="22"/>
          <w:szCs w:val="22"/>
        </w:rPr>
        <w:t xml:space="preserve"> i 114</w:t>
      </w:r>
      <w:r w:rsidRPr="00B53E47">
        <w:rPr>
          <w:sz w:val="22"/>
          <w:szCs w:val="22"/>
        </w:rPr>
        <w:t xml:space="preserve"> ust. 1 ustawy PZP, dotyczące:</w:t>
      </w:r>
    </w:p>
    <w:p w14:paraId="069366D1" w14:textId="6C0C3375" w:rsidR="00040DF3" w:rsidRPr="00040DF3" w:rsidRDefault="00703BB0" w:rsidP="00040DF3">
      <w:pPr>
        <w:numPr>
          <w:ilvl w:val="0"/>
          <w:numId w:val="3"/>
        </w:numPr>
        <w:tabs>
          <w:tab w:val="left" w:pos="426"/>
          <w:tab w:val="left" w:pos="720"/>
        </w:tabs>
        <w:spacing w:line="360" w:lineRule="auto"/>
        <w:ind w:left="720" w:right="27"/>
        <w:jc w:val="both"/>
        <w:rPr>
          <w:sz w:val="22"/>
          <w:szCs w:val="22"/>
        </w:rPr>
      </w:pPr>
      <w:r w:rsidRPr="0078562C">
        <w:rPr>
          <w:sz w:val="22"/>
          <w:szCs w:val="22"/>
        </w:rPr>
        <w:t>P</w:t>
      </w:r>
      <w:r w:rsidR="004D4318" w:rsidRPr="0078562C">
        <w:rPr>
          <w:sz w:val="22"/>
          <w:szCs w:val="22"/>
        </w:rPr>
        <w:t>osiadan</w:t>
      </w:r>
      <w:r>
        <w:rPr>
          <w:sz w:val="22"/>
          <w:szCs w:val="22"/>
        </w:rPr>
        <w:t>ej wiedzy i doświadczenia.</w:t>
      </w:r>
    </w:p>
    <w:p w14:paraId="2E21767B" w14:textId="7CFB737C" w:rsidR="00383254" w:rsidRPr="0053082A" w:rsidRDefault="00703BB0">
      <w:pPr>
        <w:numPr>
          <w:ilvl w:val="0"/>
          <w:numId w:val="3"/>
        </w:numPr>
        <w:tabs>
          <w:tab w:val="left" w:pos="426"/>
          <w:tab w:val="left" w:pos="720"/>
        </w:tabs>
        <w:spacing w:line="360" w:lineRule="auto"/>
        <w:ind w:left="720" w:right="27"/>
        <w:jc w:val="both"/>
        <w:rPr>
          <w:sz w:val="22"/>
          <w:szCs w:val="22"/>
        </w:rPr>
      </w:pPr>
      <w:r>
        <w:rPr>
          <w:sz w:val="22"/>
          <w:szCs w:val="22"/>
        </w:rPr>
        <w:t>Sytuacji ekonomicznej i finansowej</w:t>
      </w:r>
      <w:r w:rsidR="00040DF3" w:rsidRPr="002C1F61">
        <w:rPr>
          <w:sz w:val="22"/>
          <w:szCs w:val="22"/>
        </w:rPr>
        <w:t>.</w:t>
      </w:r>
    </w:p>
    <w:p w14:paraId="54CB155D" w14:textId="4310354B" w:rsidR="00383254" w:rsidRPr="0053082A" w:rsidRDefault="00383254" w:rsidP="0053082A">
      <w:pPr>
        <w:tabs>
          <w:tab w:val="left" w:pos="426"/>
          <w:tab w:val="left" w:pos="720"/>
        </w:tabs>
        <w:spacing w:line="360" w:lineRule="auto"/>
        <w:ind w:left="360" w:right="27"/>
        <w:jc w:val="both"/>
        <w:rPr>
          <w:sz w:val="22"/>
          <w:szCs w:val="22"/>
        </w:rPr>
      </w:pPr>
    </w:p>
    <w:p w14:paraId="1BC40120" w14:textId="77777777" w:rsidR="00383254" w:rsidRPr="0078562C" w:rsidRDefault="00383254">
      <w:pPr>
        <w:pStyle w:val="pkt"/>
        <w:spacing w:before="0" w:after="0"/>
        <w:ind w:left="1440" w:hanging="360"/>
        <w:rPr>
          <w:sz w:val="22"/>
          <w:szCs w:val="22"/>
        </w:rPr>
      </w:pPr>
    </w:p>
    <w:p w14:paraId="496BEDC9" w14:textId="77777777" w:rsidR="00383254" w:rsidRPr="0078562C" w:rsidRDefault="00383254">
      <w:pPr>
        <w:jc w:val="both"/>
        <w:rPr>
          <w:i/>
          <w:sz w:val="22"/>
          <w:szCs w:val="22"/>
        </w:rPr>
      </w:pPr>
    </w:p>
    <w:p w14:paraId="3504C7F6" w14:textId="77777777" w:rsidR="00383254" w:rsidRPr="0078562C" w:rsidRDefault="00383254">
      <w:pPr>
        <w:ind w:left="705"/>
        <w:rPr>
          <w:i/>
          <w:sz w:val="22"/>
          <w:szCs w:val="22"/>
        </w:rPr>
      </w:pPr>
    </w:p>
    <w:p w14:paraId="13780103" w14:textId="77777777" w:rsidR="00383254" w:rsidRPr="0078562C" w:rsidRDefault="00383254">
      <w:pPr>
        <w:rPr>
          <w:sz w:val="22"/>
          <w:szCs w:val="22"/>
        </w:rPr>
      </w:pPr>
    </w:p>
    <w:p w14:paraId="7DCB7EFE" w14:textId="77777777" w:rsidR="00383254" w:rsidRPr="0078562C" w:rsidRDefault="004D4318">
      <w:pPr>
        <w:jc w:val="center"/>
      </w:pPr>
      <w:r w:rsidRPr="0078562C">
        <w:rPr>
          <w:i/>
          <w:sz w:val="16"/>
          <w:szCs w:val="16"/>
        </w:rPr>
        <w:t>…………………………………</w:t>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i/>
          <w:sz w:val="16"/>
          <w:szCs w:val="16"/>
        </w:rPr>
        <w:tab/>
      </w:r>
      <w:r w:rsidRPr="0078562C">
        <w:rPr>
          <w:sz w:val="16"/>
          <w:szCs w:val="16"/>
        </w:rPr>
        <w:t>………………..……………………………………</w:t>
      </w:r>
    </w:p>
    <w:p w14:paraId="02D3CB3E" w14:textId="77777777" w:rsidR="00383254" w:rsidRPr="0078562C" w:rsidRDefault="004D4318">
      <w:pPr>
        <w:ind w:firstLine="709"/>
        <w:jc w:val="both"/>
      </w:pPr>
      <w:r w:rsidRPr="0078562C">
        <w:rPr>
          <w:rFonts w:eastAsia="Arial"/>
          <w:i/>
          <w:sz w:val="18"/>
          <w:szCs w:val="18"/>
        </w:rPr>
        <w:t xml:space="preserve">     </w:t>
      </w: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1228AB78" w14:textId="77777777" w:rsidR="00383254" w:rsidRPr="0078562C" w:rsidRDefault="004D4318">
      <w:pPr>
        <w:ind w:left="4963" w:right="70"/>
      </w:pPr>
      <w:r w:rsidRPr="0078562C">
        <w:rPr>
          <w:rFonts w:eastAsia="Arial"/>
          <w:i/>
          <w:sz w:val="18"/>
          <w:szCs w:val="18"/>
        </w:rPr>
        <w:t xml:space="preserve">        </w:t>
      </w:r>
      <w:r w:rsidRPr="0078562C">
        <w:rPr>
          <w:i/>
          <w:sz w:val="18"/>
          <w:szCs w:val="18"/>
        </w:rPr>
        <w:tab/>
        <w:t xml:space="preserve">   przedstawiciela Wykonawcy)</w:t>
      </w:r>
    </w:p>
    <w:p w14:paraId="4B521573" w14:textId="7F82E182" w:rsidR="00383254" w:rsidRPr="0078562C" w:rsidRDefault="00383254" w:rsidP="00FB4B7D">
      <w:pPr>
        <w:spacing w:after="120"/>
        <w:ind w:left="5664"/>
        <w:rPr>
          <w:sz w:val="20"/>
        </w:rPr>
      </w:pPr>
    </w:p>
    <w:p w14:paraId="270DBBCA" w14:textId="3B7AA689" w:rsidR="00383254" w:rsidRDefault="00383254">
      <w:pPr>
        <w:rPr>
          <w:sz w:val="20"/>
        </w:rPr>
      </w:pPr>
    </w:p>
    <w:p w14:paraId="6B539887" w14:textId="010F6D2E" w:rsidR="00543838" w:rsidRDefault="00543838">
      <w:pPr>
        <w:rPr>
          <w:sz w:val="20"/>
        </w:rPr>
      </w:pPr>
    </w:p>
    <w:p w14:paraId="47DC342F" w14:textId="65CACAEF" w:rsidR="00543838" w:rsidRDefault="00543838">
      <w:pPr>
        <w:rPr>
          <w:sz w:val="20"/>
        </w:rPr>
      </w:pPr>
    </w:p>
    <w:p w14:paraId="2FD832A7" w14:textId="78C54055" w:rsidR="00543838" w:rsidRDefault="00543838">
      <w:pPr>
        <w:rPr>
          <w:sz w:val="20"/>
        </w:rPr>
      </w:pPr>
    </w:p>
    <w:p w14:paraId="4241EFD2" w14:textId="2A69E1F7" w:rsidR="00703BB0" w:rsidRDefault="00703BB0">
      <w:pPr>
        <w:rPr>
          <w:sz w:val="20"/>
        </w:rPr>
      </w:pPr>
    </w:p>
    <w:p w14:paraId="3B0E9C12" w14:textId="3FF63588" w:rsidR="00703BB0" w:rsidRDefault="00703BB0">
      <w:pPr>
        <w:rPr>
          <w:sz w:val="20"/>
        </w:rPr>
      </w:pPr>
    </w:p>
    <w:p w14:paraId="63706910" w14:textId="3275544E" w:rsidR="00703BB0" w:rsidRDefault="00703BB0">
      <w:pPr>
        <w:rPr>
          <w:sz w:val="20"/>
        </w:rPr>
      </w:pPr>
    </w:p>
    <w:p w14:paraId="5A2FFAC4" w14:textId="25C9A0C6" w:rsidR="00703BB0" w:rsidRDefault="00703BB0">
      <w:pPr>
        <w:rPr>
          <w:sz w:val="20"/>
        </w:rPr>
      </w:pPr>
    </w:p>
    <w:p w14:paraId="43298434" w14:textId="794B5D09" w:rsidR="00703BB0" w:rsidRDefault="00703BB0">
      <w:pPr>
        <w:rPr>
          <w:sz w:val="20"/>
        </w:rPr>
      </w:pPr>
    </w:p>
    <w:p w14:paraId="5B3D2BB0" w14:textId="15FA1130" w:rsidR="00703BB0" w:rsidRDefault="00703BB0">
      <w:pPr>
        <w:rPr>
          <w:sz w:val="20"/>
        </w:rPr>
      </w:pPr>
    </w:p>
    <w:p w14:paraId="35722313" w14:textId="6248343E" w:rsidR="00703BB0" w:rsidRDefault="00703BB0">
      <w:pPr>
        <w:rPr>
          <w:sz w:val="20"/>
        </w:rPr>
      </w:pPr>
    </w:p>
    <w:p w14:paraId="070907EB" w14:textId="39A4390A" w:rsidR="00703BB0" w:rsidRDefault="00703BB0">
      <w:pPr>
        <w:rPr>
          <w:sz w:val="20"/>
        </w:rPr>
      </w:pPr>
    </w:p>
    <w:p w14:paraId="6C2D1776" w14:textId="504AE054" w:rsidR="00703BB0" w:rsidRDefault="00703BB0">
      <w:pPr>
        <w:rPr>
          <w:sz w:val="20"/>
        </w:rPr>
      </w:pPr>
    </w:p>
    <w:p w14:paraId="638CDD17" w14:textId="2253DAD5" w:rsidR="00703BB0" w:rsidRDefault="00703BB0">
      <w:pPr>
        <w:rPr>
          <w:sz w:val="20"/>
        </w:rPr>
      </w:pPr>
    </w:p>
    <w:p w14:paraId="05FED235" w14:textId="47E4FCDA" w:rsidR="00703BB0" w:rsidRDefault="00703BB0">
      <w:pPr>
        <w:rPr>
          <w:sz w:val="20"/>
        </w:rPr>
      </w:pPr>
    </w:p>
    <w:p w14:paraId="2EC05B6B" w14:textId="77777777" w:rsidR="00703BB0" w:rsidRDefault="00703BB0">
      <w:pPr>
        <w:rPr>
          <w:sz w:val="20"/>
        </w:rPr>
      </w:pPr>
    </w:p>
    <w:p w14:paraId="76351992" w14:textId="77777777" w:rsidR="00543838" w:rsidRPr="0078562C" w:rsidRDefault="00543838">
      <w:pPr>
        <w:rPr>
          <w:sz w:val="20"/>
        </w:rPr>
      </w:pPr>
    </w:p>
    <w:p w14:paraId="54E9F425" w14:textId="77777777" w:rsidR="00383254" w:rsidRPr="00DA3E5D" w:rsidRDefault="004D4318">
      <w:pPr>
        <w:pStyle w:val="Tekstpodstawowy"/>
        <w:jc w:val="right"/>
        <w:rPr>
          <w:b/>
          <w:bCs/>
        </w:rPr>
      </w:pPr>
      <w:r w:rsidRPr="00DA3E5D">
        <w:rPr>
          <w:b/>
          <w:bCs/>
          <w:sz w:val="22"/>
          <w:szCs w:val="22"/>
        </w:rPr>
        <w:lastRenderedPageBreak/>
        <w:t>Załącznik nr 3 do SWZ</w:t>
      </w:r>
    </w:p>
    <w:p w14:paraId="2E481F63" w14:textId="77777777" w:rsidR="00383254" w:rsidRPr="0078562C" w:rsidRDefault="004D4318">
      <w:pPr>
        <w:pStyle w:val="Tekstpodstawowy"/>
        <w:jc w:val="right"/>
      </w:pPr>
      <w:r w:rsidRPr="0078562C">
        <w:rPr>
          <w:b/>
          <w:i/>
          <w:sz w:val="22"/>
          <w:szCs w:val="22"/>
        </w:rPr>
        <w:br/>
      </w:r>
    </w:p>
    <w:p w14:paraId="1FE8DAAE" w14:textId="77777777" w:rsidR="00383254" w:rsidRPr="0078562C" w:rsidRDefault="00383254">
      <w:pPr>
        <w:pStyle w:val="Tekstpodstawowy"/>
        <w:jc w:val="right"/>
        <w:rPr>
          <w:b/>
          <w:i/>
          <w:sz w:val="22"/>
          <w:szCs w:val="22"/>
        </w:rPr>
      </w:pPr>
    </w:p>
    <w:p w14:paraId="431A0427" w14:textId="77777777" w:rsidR="00383254" w:rsidRPr="0078562C" w:rsidRDefault="00383254">
      <w:pPr>
        <w:rPr>
          <w:b/>
          <w:i/>
          <w:sz w:val="22"/>
          <w:szCs w:val="22"/>
        </w:rPr>
      </w:pPr>
    </w:p>
    <w:p w14:paraId="581E15D2" w14:textId="77777777" w:rsidR="00383254" w:rsidRPr="0078562C" w:rsidRDefault="004D4318">
      <w:r w:rsidRPr="0078562C">
        <w:rPr>
          <w:i/>
          <w:sz w:val="22"/>
          <w:szCs w:val="22"/>
        </w:rPr>
        <w:t>…………………………………………………</w:t>
      </w:r>
    </w:p>
    <w:p w14:paraId="15380856" w14:textId="11A179A6" w:rsidR="00383254" w:rsidRPr="0078562C" w:rsidRDefault="004D4318">
      <w:r w:rsidRPr="0078562C">
        <w:rPr>
          <w:rFonts w:eastAsia="Arial"/>
          <w:i/>
          <w:sz w:val="20"/>
          <w:szCs w:val="20"/>
        </w:rPr>
        <w:t xml:space="preserve">                     </w:t>
      </w:r>
      <w:r w:rsidRPr="0078562C">
        <w:rPr>
          <w:i/>
          <w:sz w:val="20"/>
          <w:szCs w:val="20"/>
        </w:rPr>
        <w:t>(pieczęć Wykonawcy)</w:t>
      </w:r>
    </w:p>
    <w:p w14:paraId="21A48610" w14:textId="77777777" w:rsidR="00383254" w:rsidRPr="0078562C" w:rsidRDefault="00383254">
      <w:pPr>
        <w:rPr>
          <w:i/>
          <w:sz w:val="22"/>
          <w:szCs w:val="22"/>
        </w:rPr>
      </w:pPr>
    </w:p>
    <w:p w14:paraId="3FB7DDD8" w14:textId="77777777" w:rsidR="00383254" w:rsidRPr="0078562C" w:rsidRDefault="00383254">
      <w:pPr>
        <w:rPr>
          <w:sz w:val="22"/>
          <w:szCs w:val="22"/>
        </w:rPr>
      </w:pPr>
    </w:p>
    <w:p w14:paraId="0BC66CA2" w14:textId="77777777" w:rsidR="00383254" w:rsidRPr="0078562C" w:rsidRDefault="00383254">
      <w:pPr>
        <w:rPr>
          <w:sz w:val="22"/>
          <w:szCs w:val="22"/>
        </w:rPr>
      </w:pPr>
    </w:p>
    <w:p w14:paraId="56422910" w14:textId="77777777" w:rsidR="00383254" w:rsidRPr="0078562C" w:rsidRDefault="00383254">
      <w:pPr>
        <w:spacing w:line="360" w:lineRule="auto"/>
        <w:jc w:val="center"/>
        <w:rPr>
          <w:b/>
          <w:sz w:val="22"/>
          <w:szCs w:val="22"/>
        </w:rPr>
      </w:pPr>
    </w:p>
    <w:p w14:paraId="432E3D14" w14:textId="77777777" w:rsidR="00383254" w:rsidRPr="0078562C" w:rsidRDefault="004D4318">
      <w:pPr>
        <w:spacing w:line="360" w:lineRule="auto"/>
        <w:jc w:val="center"/>
      </w:pPr>
      <w:r w:rsidRPr="0078562C">
        <w:rPr>
          <w:b/>
        </w:rPr>
        <w:t>O Ś W I A D C Z E N I E</w:t>
      </w:r>
    </w:p>
    <w:p w14:paraId="5FEA022E" w14:textId="77777777" w:rsidR="00383254" w:rsidRPr="0078562C" w:rsidRDefault="00383254">
      <w:pPr>
        <w:spacing w:line="360" w:lineRule="auto"/>
        <w:jc w:val="center"/>
        <w:rPr>
          <w:b/>
        </w:rPr>
      </w:pPr>
    </w:p>
    <w:p w14:paraId="2F62775A" w14:textId="4F481BAF" w:rsidR="00383254" w:rsidRPr="00B53E47" w:rsidRDefault="004D4318">
      <w:pPr>
        <w:spacing w:line="360" w:lineRule="auto"/>
        <w:jc w:val="center"/>
      </w:pPr>
      <w:r w:rsidRPr="0078562C">
        <w:rPr>
          <w:b/>
        </w:rPr>
        <w:t xml:space="preserve">o braku podstaw do wykluczenia na podst. art. 125 ust. 1 ustawy z dnia 11 września 2019 r. – Prawo zamówień publicznych </w:t>
      </w:r>
      <w:r w:rsidR="00B53E47" w:rsidRPr="006C2B38">
        <w:rPr>
          <w:b/>
        </w:rPr>
        <w:t>(</w:t>
      </w:r>
      <w:r w:rsidR="00B53E47">
        <w:rPr>
          <w:b/>
        </w:rPr>
        <w:t xml:space="preserve">tekst jedn. </w:t>
      </w:r>
      <w:r w:rsidR="00B53E47" w:rsidRPr="00B53E47">
        <w:rPr>
          <w:b/>
        </w:rPr>
        <w:t xml:space="preserve">Dz. U. z </w:t>
      </w:r>
      <w:r w:rsidR="00B53E47">
        <w:rPr>
          <w:b/>
        </w:rPr>
        <w:t>202</w:t>
      </w:r>
      <w:r w:rsidR="005821A7">
        <w:rPr>
          <w:b/>
        </w:rPr>
        <w:t>2</w:t>
      </w:r>
      <w:r w:rsidR="00B53E47">
        <w:rPr>
          <w:b/>
        </w:rPr>
        <w:t xml:space="preserve"> </w:t>
      </w:r>
      <w:r w:rsidR="00B53E47" w:rsidRPr="00B53E47">
        <w:rPr>
          <w:b/>
        </w:rPr>
        <w:t>r. poz.</w:t>
      </w:r>
      <w:r w:rsidR="00B53E47" w:rsidRPr="00B53E47">
        <w:rPr>
          <w:bCs/>
        </w:rPr>
        <w:t xml:space="preserve"> </w:t>
      </w:r>
      <w:r w:rsidR="00B53E47">
        <w:rPr>
          <w:b/>
          <w:bCs/>
        </w:rPr>
        <w:t>1</w:t>
      </w:r>
      <w:r w:rsidR="005821A7">
        <w:rPr>
          <w:b/>
          <w:bCs/>
        </w:rPr>
        <w:t>710</w:t>
      </w:r>
      <w:r w:rsidR="00B53E47">
        <w:rPr>
          <w:b/>
          <w:bCs/>
        </w:rPr>
        <w:t xml:space="preserve"> </w:t>
      </w:r>
      <w:r w:rsidR="00B53E47" w:rsidRPr="00B53E47">
        <w:rPr>
          <w:b/>
          <w:bCs/>
        </w:rPr>
        <w:t>z</w:t>
      </w:r>
      <w:r w:rsidR="00B53E47">
        <w:rPr>
          <w:b/>
          <w:bCs/>
        </w:rPr>
        <w:t>e</w:t>
      </w:r>
      <w:r w:rsidR="00B53E47" w:rsidRPr="00B53E47">
        <w:rPr>
          <w:b/>
          <w:bCs/>
        </w:rPr>
        <w:t xml:space="preserve"> zm</w:t>
      </w:r>
      <w:r w:rsidR="00B53E47" w:rsidRPr="00B53E47">
        <w:rPr>
          <w:b/>
        </w:rPr>
        <w:t>.; dalej: ustawa PZP)</w:t>
      </w:r>
    </w:p>
    <w:p w14:paraId="6F898CF6" w14:textId="77777777" w:rsidR="00383254" w:rsidRPr="005E69DB" w:rsidRDefault="00383254">
      <w:pPr>
        <w:tabs>
          <w:tab w:val="left" w:pos="9358"/>
        </w:tabs>
        <w:ind w:right="-2"/>
        <w:jc w:val="both"/>
        <w:rPr>
          <w:sz w:val="22"/>
          <w:szCs w:val="22"/>
        </w:rPr>
      </w:pPr>
    </w:p>
    <w:p w14:paraId="0AF1AE55" w14:textId="41D3132F" w:rsidR="00383254" w:rsidRPr="005E69DB" w:rsidRDefault="004D4318" w:rsidP="00A4335E">
      <w:pPr>
        <w:tabs>
          <w:tab w:val="left" w:pos="0"/>
        </w:tabs>
        <w:spacing w:line="360" w:lineRule="auto"/>
        <w:jc w:val="both"/>
      </w:pPr>
      <w:r w:rsidRPr="0078562C">
        <w:rPr>
          <w:sz w:val="22"/>
          <w:szCs w:val="22"/>
        </w:rPr>
        <w:t xml:space="preserve">Przystępując do prowadzonego przez PGL LP Gospodarstwo Rybackie Niemodlin postępowania o udzielenie zamówienia publicznego nr </w:t>
      </w:r>
      <w:r w:rsidR="00C75D79" w:rsidRPr="00F842AE">
        <w:rPr>
          <w:b/>
          <w:bCs/>
          <w:sz w:val="22"/>
          <w:szCs w:val="22"/>
          <w:u w:val="single"/>
        </w:rPr>
        <w:t>PRP.270.1.202</w:t>
      </w:r>
      <w:r w:rsidR="00703BB0">
        <w:rPr>
          <w:b/>
          <w:bCs/>
          <w:sz w:val="22"/>
          <w:szCs w:val="22"/>
          <w:u w:val="single"/>
        </w:rPr>
        <w:t>3</w:t>
      </w:r>
      <w:r w:rsidRPr="0078562C">
        <w:rPr>
          <w:b/>
          <w:sz w:val="22"/>
          <w:szCs w:val="22"/>
        </w:rPr>
        <w:t xml:space="preserve"> </w:t>
      </w:r>
      <w:r w:rsidRPr="0078562C">
        <w:rPr>
          <w:sz w:val="22"/>
          <w:szCs w:val="22"/>
        </w:rPr>
        <w:t>na</w:t>
      </w:r>
      <w:r w:rsidRPr="0078562C">
        <w:rPr>
          <w:b/>
          <w:sz w:val="22"/>
          <w:szCs w:val="22"/>
        </w:rPr>
        <w:t xml:space="preserve"> </w:t>
      </w:r>
      <w:r w:rsidR="00703BB0" w:rsidRPr="0078562C">
        <w:rPr>
          <w:b/>
          <w:sz w:val="22"/>
          <w:szCs w:val="22"/>
        </w:rPr>
        <w:t>„</w:t>
      </w:r>
      <w:r w:rsidR="00703BB0">
        <w:rPr>
          <w:b/>
          <w:sz w:val="22"/>
          <w:szCs w:val="22"/>
        </w:rPr>
        <w:t>Zakup wraz z dostawą spycharki gąsienicowej po naprawie głównej</w:t>
      </w:r>
      <w:r w:rsidR="00703BB0" w:rsidRPr="00B53E47">
        <w:rPr>
          <w:b/>
          <w:sz w:val="22"/>
          <w:szCs w:val="22"/>
        </w:rPr>
        <w:t>”</w:t>
      </w:r>
      <w:r w:rsidRPr="00B53E47">
        <w:rPr>
          <w:b/>
          <w:sz w:val="22"/>
          <w:szCs w:val="22"/>
        </w:rPr>
        <w:t xml:space="preserve"> </w:t>
      </w:r>
      <w:r w:rsidRPr="0053082A">
        <w:rPr>
          <w:bCs/>
          <w:sz w:val="22"/>
          <w:szCs w:val="22"/>
        </w:rPr>
        <w:t>oświadczam</w:t>
      </w:r>
      <w:r w:rsidR="002C1F61">
        <w:rPr>
          <w:bCs/>
          <w:sz w:val="22"/>
          <w:szCs w:val="22"/>
        </w:rPr>
        <w:t>y</w:t>
      </w:r>
      <w:r w:rsidR="005821A7">
        <w:rPr>
          <w:b/>
          <w:sz w:val="22"/>
          <w:szCs w:val="22"/>
        </w:rPr>
        <w:t>,</w:t>
      </w:r>
      <w:r w:rsidRPr="00B53E47">
        <w:rPr>
          <w:b/>
          <w:sz w:val="22"/>
          <w:szCs w:val="22"/>
        </w:rPr>
        <w:t xml:space="preserve"> </w:t>
      </w:r>
      <w:r w:rsidRPr="00B53E47">
        <w:rPr>
          <w:sz w:val="22"/>
          <w:szCs w:val="22"/>
        </w:rPr>
        <w:t>że brak jest podstaw do wykluczenia na podstawie art. 108 ust. 1ustawy PZP i 109 ust. 1 pkt. 4-10 ustawy PZP.</w:t>
      </w:r>
    </w:p>
    <w:p w14:paraId="74B9BB2F" w14:textId="77777777" w:rsidR="00383254" w:rsidRPr="0078562C" w:rsidRDefault="00383254">
      <w:pPr>
        <w:pStyle w:val="pkt"/>
        <w:spacing w:before="0" w:after="0" w:line="360" w:lineRule="auto"/>
        <w:ind w:left="425" w:hanging="11"/>
        <w:rPr>
          <w:b/>
          <w:sz w:val="22"/>
          <w:szCs w:val="22"/>
        </w:rPr>
      </w:pPr>
    </w:p>
    <w:p w14:paraId="144EDEC8" w14:textId="77777777" w:rsidR="00383254" w:rsidRPr="0078562C" w:rsidRDefault="00383254">
      <w:pPr>
        <w:pStyle w:val="pkt"/>
        <w:spacing w:before="0" w:after="0" w:line="360" w:lineRule="auto"/>
        <w:ind w:left="425" w:hanging="11"/>
        <w:rPr>
          <w:sz w:val="22"/>
          <w:szCs w:val="22"/>
        </w:rPr>
      </w:pPr>
    </w:p>
    <w:p w14:paraId="30C556EE" w14:textId="77777777" w:rsidR="00383254" w:rsidRPr="0078562C" w:rsidRDefault="00383254">
      <w:pPr>
        <w:pStyle w:val="pkt"/>
        <w:spacing w:before="0" w:after="0" w:line="360" w:lineRule="auto"/>
        <w:ind w:left="425" w:hanging="11"/>
        <w:rPr>
          <w:sz w:val="22"/>
          <w:szCs w:val="22"/>
        </w:rPr>
      </w:pPr>
    </w:p>
    <w:p w14:paraId="1DA4ABC0" w14:textId="77777777" w:rsidR="00383254" w:rsidRPr="0078562C" w:rsidRDefault="00383254">
      <w:pPr>
        <w:ind w:left="705"/>
        <w:rPr>
          <w:sz w:val="22"/>
          <w:szCs w:val="22"/>
        </w:rPr>
      </w:pPr>
    </w:p>
    <w:p w14:paraId="515D9C92" w14:textId="77777777" w:rsidR="00383254" w:rsidRPr="0078562C" w:rsidRDefault="00383254">
      <w:pPr>
        <w:ind w:left="705"/>
        <w:rPr>
          <w:sz w:val="22"/>
          <w:szCs w:val="22"/>
        </w:rPr>
      </w:pPr>
    </w:p>
    <w:p w14:paraId="0F4C733F" w14:textId="77777777" w:rsidR="00383254" w:rsidRPr="0078562C" w:rsidRDefault="00383254">
      <w:pPr>
        <w:rPr>
          <w:sz w:val="22"/>
          <w:szCs w:val="22"/>
        </w:rPr>
      </w:pPr>
    </w:p>
    <w:p w14:paraId="02EDE213" w14:textId="77777777" w:rsidR="00383254" w:rsidRPr="0078562C" w:rsidRDefault="004D4318">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7B06B07D" w14:textId="77777777" w:rsidR="00383254" w:rsidRPr="0078562C" w:rsidRDefault="004D4318">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5B70C4E9" w14:textId="77777777" w:rsidR="00383254" w:rsidRDefault="004D4318">
      <w:pPr>
        <w:ind w:left="4963" w:right="70"/>
        <w:rPr>
          <w:i/>
          <w:sz w:val="18"/>
          <w:szCs w:val="18"/>
        </w:rPr>
      </w:pPr>
      <w:r w:rsidRPr="0078562C">
        <w:rPr>
          <w:rFonts w:eastAsia="Arial"/>
          <w:i/>
          <w:sz w:val="18"/>
          <w:szCs w:val="18"/>
        </w:rPr>
        <w:t xml:space="preserve">               </w:t>
      </w:r>
      <w:r w:rsidRPr="0078562C">
        <w:rPr>
          <w:i/>
          <w:sz w:val="18"/>
          <w:szCs w:val="18"/>
        </w:rPr>
        <w:t>przedstawiciela Wykonawcy)</w:t>
      </w:r>
    </w:p>
    <w:p w14:paraId="215C98D8" w14:textId="59CC8B3A" w:rsidR="00A365EE" w:rsidRDefault="00A365EE">
      <w:pPr>
        <w:ind w:left="4963" w:right="70"/>
        <w:rPr>
          <w:iCs/>
          <w:sz w:val="22"/>
          <w:szCs w:val="22"/>
        </w:rPr>
      </w:pPr>
    </w:p>
    <w:p w14:paraId="1706080A" w14:textId="5D6F248C" w:rsidR="00A365EE" w:rsidRDefault="00A365EE">
      <w:pPr>
        <w:ind w:left="4963" w:right="70"/>
        <w:rPr>
          <w:iCs/>
          <w:sz w:val="22"/>
          <w:szCs w:val="22"/>
        </w:rPr>
      </w:pPr>
    </w:p>
    <w:p w14:paraId="0BDA028D" w14:textId="45A0A015" w:rsidR="00A365EE" w:rsidRDefault="00A365EE">
      <w:pPr>
        <w:ind w:left="4963" w:right="70"/>
        <w:rPr>
          <w:iCs/>
          <w:sz w:val="22"/>
          <w:szCs w:val="22"/>
        </w:rPr>
      </w:pPr>
    </w:p>
    <w:p w14:paraId="3E2A1CB2" w14:textId="709BB50C" w:rsidR="00A365EE" w:rsidRDefault="00A365EE">
      <w:pPr>
        <w:ind w:left="4963" w:right="70"/>
        <w:rPr>
          <w:iCs/>
          <w:sz w:val="22"/>
          <w:szCs w:val="22"/>
        </w:rPr>
      </w:pPr>
    </w:p>
    <w:p w14:paraId="207D8C24" w14:textId="0B760172" w:rsidR="00A365EE" w:rsidRDefault="00A365EE">
      <w:pPr>
        <w:ind w:left="4963" w:right="70"/>
        <w:rPr>
          <w:iCs/>
          <w:sz w:val="22"/>
          <w:szCs w:val="22"/>
        </w:rPr>
      </w:pPr>
    </w:p>
    <w:p w14:paraId="49222703" w14:textId="3E3F8B8F" w:rsidR="00A365EE" w:rsidRDefault="00A365EE">
      <w:pPr>
        <w:ind w:left="4963" w:right="70"/>
        <w:rPr>
          <w:iCs/>
          <w:sz w:val="22"/>
          <w:szCs w:val="22"/>
        </w:rPr>
      </w:pPr>
    </w:p>
    <w:p w14:paraId="26D9D540" w14:textId="0DD6CC19" w:rsidR="00A365EE" w:rsidRDefault="00A365EE">
      <w:pPr>
        <w:ind w:left="4963" w:right="70"/>
        <w:rPr>
          <w:iCs/>
          <w:sz w:val="22"/>
          <w:szCs w:val="22"/>
        </w:rPr>
      </w:pPr>
    </w:p>
    <w:p w14:paraId="04609861" w14:textId="08C264AF" w:rsidR="00A365EE" w:rsidRDefault="00A365EE">
      <w:pPr>
        <w:ind w:left="4963" w:right="70"/>
        <w:rPr>
          <w:iCs/>
          <w:sz w:val="22"/>
          <w:szCs w:val="22"/>
        </w:rPr>
      </w:pPr>
    </w:p>
    <w:p w14:paraId="249D3DD4" w14:textId="3F59C6F5" w:rsidR="00A365EE" w:rsidRDefault="00A365EE">
      <w:pPr>
        <w:ind w:left="4963" w:right="70"/>
        <w:rPr>
          <w:iCs/>
          <w:sz w:val="22"/>
          <w:szCs w:val="22"/>
        </w:rPr>
      </w:pPr>
    </w:p>
    <w:p w14:paraId="72326FC8" w14:textId="13F73023" w:rsidR="00A365EE" w:rsidRDefault="00A365EE">
      <w:pPr>
        <w:ind w:left="4963" w:right="70"/>
        <w:rPr>
          <w:iCs/>
          <w:sz w:val="22"/>
          <w:szCs w:val="22"/>
        </w:rPr>
      </w:pPr>
    </w:p>
    <w:p w14:paraId="0CFE7886" w14:textId="19625CF0" w:rsidR="00A365EE" w:rsidRDefault="00A365EE">
      <w:pPr>
        <w:ind w:left="4963" w:right="70"/>
        <w:rPr>
          <w:iCs/>
          <w:sz w:val="22"/>
          <w:szCs w:val="22"/>
        </w:rPr>
      </w:pPr>
    </w:p>
    <w:p w14:paraId="6D9415C3" w14:textId="6513CAFB" w:rsidR="00A365EE" w:rsidRDefault="00A365EE">
      <w:pPr>
        <w:ind w:left="4963" w:right="70"/>
        <w:rPr>
          <w:iCs/>
          <w:sz w:val="22"/>
          <w:szCs w:val="22"/>
        </w:rPr>
      </w:pPr>
    </w:p>
    <w:p w14:paraId="435EE3D0" w14:textId="2A567A3B" w:rsidR="00A365EE" w:rsidRDefault="00A365EE">
      <w:pPr>
        <w:ind w:left="4963" w:right="70"/>
        <w:rPr>
          <w:iCs/>
          <w:sz w:val="22"/>
          <w:szCs w:val="22"/>
        </w:rPr>
      </w:pPr>
    </w:p>
    <w:p w14:paraId="529BF0D7" w14:textId="437345EA" w:rsidR="00A365EE" w:rsidRDefault="00A365EE">
      <w:pPr>
        <w:ind w:left="4963" w:right="70"/>
        <w:rPr>
          <w:iCs/>
          <w:sz w:val="22"/>
          <w:szCs w:val="22"/>
        </w:rPr>
      </w:pPr>
    </w:p>
    <w:p w14:paraId="384E0BBC" w14:textId="2524EA17" w:rsidR="00A365EE" w:rsidRDefault="00A365EE">
      <w:pPr>
        <w:ind w:left="4963" w:right="70"/>
        <w:rPr>
          <w:iCs/>
          <w:sz w:val="22"/>
          <w:szCs w:val="22"/>
        </w:rPr>
      </w:pPr>
    </w:p>
    <w:p w14:paraId="14353014" w14:textId="578219D3" w:rsidR="00A365EE" w:rsidRDefault="00A365EE">
      <w:pPr>
        <w:ind w:left="4963" w:right="70"/>
        <w:rPr>
          <w:iCs/>
          <w:sz w:val="22"/>
          <w:szCs w:val="22"/>
        </w:rPr>
      </w:pPr>
    </w:p>
    <w:p w14:paraId="35259416" w14:textId="7DAEE110" w:rsidR="00A365EE" w:rsidRDefault="00A365EE">
      <w:pPr>
        <w:ind w:left="4963" w:right="70"/>
        <w:rPr>
          <w:iCs/>
          <w:sz w:val="22"/>
          <w:szCs w:val="22"/>
        </w:rPr>
      </w:pPr>
    </w:p>
    <w:p w14:paraId="25F76CE9" w14:textId="77777777" w:rsidR="00A365EE" w:rsidRPr="00A365EE" w:rsidRDefault="00A365EE" w:rsidP="00A365EE">
      <w:pPr>
        <w:ind w:right="70"/>
        <w:rPr>
          <w:iCs/>
          <w:sz w:val="22"/>
          <w:szCs w:val="22"/>
        </w:rPr>
      </w:pPr>
    </w:p>
    <w:p w14:paraId="1D86F1B9" w14:textId="77777777" w:rsidR="00A365EE" w:rsidRPr="00A365EE" w:rsidRDefault="00A365EE" w:rsidP="00A365EE">
      <w:pPr>
        <w:spacing w:after="120"/>
        <w:jc w:val="right"/>
        <w:rPr>
          <w:b/>
          <w:bCs/>
        </w:rPr>
      </w:pPr>
      <w:r w:rsidRPr="00A365EE">
        <w:rPr>
          <w:b/>
          <w:bCs/>
          <w:sz w:val="22"/>
          <w:szCs w:val="22"/>
        </w:rPr>
        <w:lastRenderedPageBreak/>
        <w:t>Załącznik nr 4 do SWZ</w:t>
      </w:r>
    </w:p>
    <w:p w14:paraId="5CF40572" w14:textId="77777777" w:rsidR="00A365EE" w:rsidRPr="00A365EE" w:rsidRDefault="00A365EE" w:rsidP="00A365EE">
      <w:pPr>
        <w:spacing w:after="120"/>
        <w:jc w:val="right"/>
      </w:pPr>
      <w:r w:rsidRPr="00A365EE">
        <w:rPr>
          <w:b/>
          <w:i/>
          <w:sz w:val="22"/>
          <w:szCs w:val="22"/>
        </w:rPr>
        <w:br/>
      </w:r>
    </w:p>
    <w:p w14:paraId="1881CBF2" w14:textId="77777777" w:rsidR="00A365EE" w:rsidRPr="00A365EE" w:rsidRDefault="00A365EE" w:rsidP="00A365EE">
      <w:pPr>
        <w:spacing w:after="120"/>
        <w:jc w:val="right"/>
        <w:rPr>
          <w:b/>
          <w:i/>
          <w:sz w:val="22"/>
          <w:szCs w:val="22"/>
        </w:rPr>
      </w:pPr>
    </w:p>
    <w:p w14:paraId="4679BB1C" w14:textId="77777777" w:rsidR="00A365EE" w:rsidRPr="00A365EE" w:rsidRDefault="00A365EE" w:rsidP="00A365EE">
      <w:pPr>
        <w:rPr>
          <w:b/>
          <w:i/>
          <w:sz w:val="22"/>
          <w:szCs w:val="22"/>
        </w:rPr>
      </w:pPr>
    </w:p>
    <w:p w14:paraId="470C03DA" w14:textId="77777777" w:rsidR="00A365EE" w:rsidRPr="00A365EE" w:rsidRDefault="00A365EE" w:rsidP="00A365EE">
      <w:r w:rsidRPr="00A365EE">
        <w:rPr>
          <w:i/>
          <w:sz w:val="22"/>
          <w:szCs w:val="22"/>
        </w:rPr>
        <w:t>…………………………………………………</w:t>
      </w:r>
    </w:p>
    <w:p w14:paraId="32FCA481" w14:textId="0B3B6EA1" w:rsidR="00A365EE" w:rsidRPr="00A365EE" w:rsidRDefault="00A365EE" w:rsidP="00A365EE">
      <w:r w:rsidRPr="00A365EE">
        <w:rPr>
          <w:rFonts w:eastAsia="Arial"/>
          <w:i/>
          <w:sz w:val="20"/>
          <w:szCs w:val="20"/>
        </w:rPr>
        <w:t xml:space="preserve">                      </w:t>
      </w:r>
      <w:r w:rsidRPr="00A365EE">
        <w:rPr>
          <w:i/>
          <w:sz w:val="20"/>
          <w:szCs w:val="20"/>
        </w:rPr>
        <w:t>(pieczęć Wykonawcy)</w:t>
      </w:r>
    </w:p>
    <w:p w14:paraId="213FA854" w14:textId="77777777" w:rsidR="00A365EE" w:rsidRPr="00A365EE" w:rsidRDefault="00A365EE" w:rsidP="00A365EE">
      <w:pPr>
        <w:rPr>
          <w:i/>
          <w:sz w:val="22"/>
          <w:szCs w:val="22"/>
        </w:rPr>
      </w:pPr>
    </w:p>
    <w:p w14:paraId="22297296" w14:textId="77777777" w:rsidR="00A365EE" w:rsidRPr="00A365EE" w:rsidRDefault="00A365EE" w:rsidP="00A365EE">
      <w:pPr>
        <w:rPr>
          <w:sz w:val="22"/>
          <w:szCs w:val="22"/>
        </w:rPr>
      </w:pPr>
    </w:p>
    <w:p w14:paraId="2B1DB6B1" w14:textId="77777777" w:rsidR="00A365EE" w:rsidRPr="00A365EE" w:rsidRDefault="00A365EE" w:rsidP="00A365EE">
      <w:pPr>
        <w:rPr>
          <w:sz w:val="22"/>
          <w:szCs w:val="22"/>
        </w:rPr>
      </w:pPr>
    </w:p>
    <w:p w14:paraId="2DF661BE" w14:textId="77777777" w:rsidR="00A365EE" w:rsidRPr="00A365EE" w:rsidRDefault="00A365EE" w:rsidP="00A365EE">
      <w:pPr>
        <w:spacing w:line="360" w:lineRule="auto"/>
        <w:jc w:val="center"/>
        <w:rPr>
          <w:b/>
          <w:sz w:val="22"/>
          <w:szCs w:val="22"/>
        </w:rPr>
      </w:pPr>
    </w:p>
    <w:p w14:paraId="60108DC3" w14:textId="77777777" w:rsidR="00A365EE" w:rsidRPr="00A365EE" w:rsidRDefault="00A365EE" w:rsidP="00A365EE">
      <w:pPr>
        <w:spacing w:line="360" w:lineRule="auto"/>
        <w:jc w:val="center"/>
      </w:pPr>
      <w:r w:rsidRPr="00A365EE">
        <w:rPr>
          <w:b/>
        </w:rPr>
        <w:t>O Ś W I A D C Z E N I E</w:t>
      </w:r>
    </w:p>
    <w:p w14:paraId="761B6693" w14:textId="77777777" w:rsidR="00A365EE" w:rsidRPr="00A365EE" w:rsidRDefault="00A365EE" w:rsidP="00A365EE">
      <w:pPr>
        <w:spacing w:line="360" w:lineRule="auto"/>
        <w:jc w:val="center"/>
        <w:rPr>
          <w:b/>
        </w:rPr>
      </w:pPr>
    </w:p>
    <w:p w14:paraId="143B1575" w14:textId="77777777" w:rsidR="00A365EE" w:rsidRPr="00A365EE" w:rsidRDefault="00A365EE" w:rsidP="00A365EE">
      <w:pPr>
        <w:spacing w:line="360" w:lineRule="auto"/>
        <w:jc w:val="both"/>
      </w:pPr>
      <w:r w:rsidRPr="00A365EE">
        <w:rPr>
          <w:b/>
        </w:rPr>
        <w:t>o braku podstaw do wykluczenia na podstawie art. 7 ust. 1 ustawy z dnia 13 kwietnia 2022r. o szczególnych rozwiązaniach w zakresie przeciwdziałania wspierania agresji na Ukrainę oraz służące ochronie bezpieczeństwa narodowego (Dz. U. z 2022 r. poz. 835)</w:t>
      </w:r>
    </w:p>
    <w:p w14:paraId="39B2ED51" w14:textId="77777777" w:rsidR="00A365EE" w:rsidRPr="00A365EE" w:rsidRDefault="00A365EE" w:rsidP="00A365EE">
      <w:pPr>
        <w:tabs>
          <w:tab w:val="left" w:pos="9358"/>
        </w:tabs>
        <w:ind w:right="-2"/>
        <w:jc w:val="both"/>
        <w:rPr>
          <w:sz w:val="22"/>
          <w:szCs w:val="22"/>
        </w:rPr>
      </w:pPr>
    </w:p>
    <w:p w14:paraId="2046FEAA" w14:textId="77777777" w:rsidR="00A365EE" w:rsidRPr="00A365EE" w:rsidRDefault="00A365EE" w:rsidP="00A365EE">
      <w:pPr>
        <w:tabs>
          <w:tab w:val="left" w:pos="9358"/>
        </w:tabs>
        <w:ind w:right="-2"/>
        <w:jc w:val="both"/>
        <w:rPr>
          <w:sz w:val="22"/>
          <w:szCs w:val="22"/>
        </w:rPr>
      </w:pPr>
    </w:p>
    <w:p w14:paraId="5EA4891C" w14:textId="7C837CCE" w:rsidR="00A365EE" w:rsidRPr="00A365EE" w:rsidRDefault="00A365EE" w:rsidP="00A365EE">
      <w:pPr>
        <w:tabs>
          <w:tab w:val="left" w:pos="0"/>
        </w:tabs>
        <w:spacing w:line="360" w:lineRule="auto"/>
        <w:jc w:val="both"/>
      </w:pPr>
      <w:r w:rsidRPr="00A365EE">
        <w:rPr>
          <w:sz w:val="22"/>
          <w:szCs w:val="22"/>
        </w:rPr>
        <w:tab/>
        <w:t xml:space="preserve">Przystępując do prowadzonego przez PGL LP Gospodarstwo Rybackie Niemodlin postępowania </w:t>
      </w:r>
      <w:r w:rsidR="00816175">
        <w:rPr>
          <w:sz w:val="22"/>
          <w:szCs w:val="22"/>
        </w:rPr>
        <w:br/>
      </w:r>
      <w:r w:rsidRPr="00A365EE">
        <w:rPr>
          <w:sz w:val="22"/>
          <w:szCs w:val="22"/>
        </w:rPr>
        <w:t xml:space="preserve">o udzielenie zamówienia publicznego nr </w:t>
      </w:r>
      <w:r w:rsidR="00C75D79" w:rsidRPr="00F842AE">
        <w:rPr>
          <w:b/>
          <w:bCs/>
          <w:sz w:val="22"/>
          <w:szCs w:val="22"/>
          <w:u w:val="single"/>
        </w:rPr>
        <w:t>PRP.270.1.202</w:t>
      </w:r>
      <w:r w:rsidR="00703BB0">
        <w:rPr>
          <w:b/>
          <w:bCs/>
          <w:sz w:val="22"/>
          <w:szCs w:val="22"/>
          <w:u w:val="single"/>
        </w:rPr>
        <w:t>3</w:t>
      </w:r>
      <w:r w:rsidR="00C75D79">
        <w:rPr>
          <w:b/>
          <w:bCs/>
          <w:sz w:val="22"/>
          <w:szCs w:val="22"/>
          <w:u w:val="single"/>
        </w:rPr>
        <w:t xml:space="preserve"> </w:t>
      </w:r>
      <w:r w:rsidRPr="00A365EE">
        <w:rPr>
          <w:sz w:val="22"/>
          <w:szCs w:val="22"/>
        </w:rPr>
        <w:t>na</w:t>
      </w:r>
      <w:r w:rsidRPr="00A365EE">
        <w:rPr>
          <w:b/>
          <w:sz w:val="22"/>
          <w:szCs w:val="22"/>
        </w:rPr>
        <w:t xml:space="preserve"> </w:t>
      </w:r>
      <w:r w:rsidR="00703BB0" w:rsidRPr="0078562C">
        <w:rPr>
          <w:b/>
          <w:sz w:val="22"/>
          <w:szCs w:val="22"/>
        </w:rPr>
        <w:t>„</w:t>
      </w:r>
      <w:r w:rsidR="00703BB0">
        <w:rPr>
          <w:b/>
          <w:sz w:val="22"/>
          <w:szCs w:val="22"/>
        </w:rPr>
        <w:t>Zakup wraz z dostawą spycharki gąsienicowej po naprawie głównej</w:t>
      </w:r>
      <w:r w:rsidR="00703BB0" w:rsidRPr="00B53E47">
        <w:rPr>
          <w:b/>
          <w:sz w:val="22"/>
          <w:szCs w:val="22"/>
        </w:rPr>
        <w:t>”</w:t>
      </w:r>
      <w:r w:rsidR="00703BB0" w:rsidRPr="00A365EE" w:rsidDel="00703BB0">
        <w:rPr>
          <w:b/>
          <w:sz w:val="22"/>
          <w:szCs w:val="22"/>
        </w:rPr>
        <w:t xml:space="preserve"> </w:t>
      </w:r>
      <w:r w:rsidRPr="0053082A">
        <w:rPr>
          <w:bCs/>
          <w:sz w:val="22"/>
          <w:szCs w:val="22"/>
        </w:rPr>
        <w:t>oświadczam</w:t>
      </w:r>
      <w:r w:rsidR="002C1F61">
        <w:rPr>
          <w:bCs/>
          <w:sz w:val="22"/>
          <w:szCs w:val="22"/>
        </w:rPr>
        <w:t>y</w:t>
      </w:r>
      <w:r w:rsidRPr="00A365EE">
        <w:rPr>
          <w:b/>
          <w:sz w:val="22"/>
          <w:szCs w:val="22"/>
        </w:rPr>
        <w:t xml:space="preserve">, </w:t>
      </w:r>
      <w:r w:rsidRPr="00A365EE">
        <w:rPr>
          <w:sz w:val="22"/>
          <w:szCs w:val="22"/>
        </w:rPr>
        <w:t xml:space="preserve">że nie zachodzą w stosunku do </w:t>
      </w:r>
      <w:r w:rsidR="002C1F61">
        <w:rPr>
          <w:sz w:val="22"/>
          <w:szCs w:val="22"/>
        </w:rPr>
        <w:t>nas</w:t>
      </w:r>
      <w:r w:rsidRPr="00A365EE">
        <w:rPr>
          <w:sz w:val="22"/>
          <w:szCs w:val="22"/>
        </w:rPr>
        <w:t xml:space="preserve"> przesłanki wykluczenia z postępowania na podstawie art. 7 ust. 1 ustawy z dnia 13 kwietnia 2022 r. o szczególnych rozwiązaniach w zakresie przeciwdziałania wspierania agresji na Ukrainę oraz służące ochronie bezpieczeństwa narodowego (Dz. U. z 2022 r. poz. 835) </w:t>
      </w:r>
    </w:p>
    <w:p w14:paraId="692CF0B4" w14:textId="77777777" w:rsidR="00A365EE" w:rsidRPr="00A365EE" w:rsidRDefault="00A365EE" w:rsidP="00A365EE">
      <w:pPr>
        <w:suppressAutoHyphens/>
        <w:spacing w:line="360" w:lineRule="auto"/>
        <w:ind w:left="425" w:hanging="11"/>
        <w:jc w:val="both"/>
        <w:rPr>
          <w:b/>
          <w:sz w:val="22"/>
          <w:szCs w:val="22"/>
          <w:lang w:eastAsia="zh-CN"/>
        </w:rPr>
      </w:pPr>
    </w:p>
    <w:p w14:paraId="7C1B1B0E" w14:textId="77777777" w:rsidR="00A365EE" w:rsidRPr="00A365EE" w:rsidRDefault="00A365EE" w:rsidP="00A365EE">
      <w:pPr>
        <w:suppressAutoHyphens/>
        <w:spacing w:line="360" w:lineRule="auto"/>
        <w:ind w:left="425" w:hanging="11"/>
        <w:jc w:val="both"/>
        <w:rPr>
          <w:sz w:val="22"/>
          <w:szCs w:val="22"/>
          <w:lang w:eastAsia="zh-CN"/>
        </w:rPr>
      </w:pPr>
    </w:p>
    <w:p w14:paraId="36E9D6FB" w14:textId="77777777" w:rsidR="00A365EE" w:rsidRPr="00A365EE" w:rsidRDefault="00A365EE" w:rsidP="00A365EE">
      <w:pPr>
        <w:suppressAutoHyphens/>
        <w:spacing w:line="360" w:lineRule="auto"/>
        <w:ind w:left="425" w:hanging="11"/>
        <w:jc w:val="both"/>
        <w:rPr>
          <w:sz w:val="22"/>
          <w:szCs w:val="22"/>
          <w:lang w:eastAsia="zh-CN"/>
        </w:rPr>
      </w:pPr>
    </w:p>
    <w:p w14:paraId="43E92E6E" w14:textId="77777777" w:rsidR="00A365EE" w:rsidRPr="00A365EE" w:rsidRDefault="00A365EE" w:rsidP="00A365EE">
      <w:pPr>
        <w:ind w:left="705"/>
        <w:rPr>
          <w:sz w:val="22"/>
          <w:szCs w:val="22"/>
        </w:rPr>
      </w:pPr>
    </w:p>
    <w:p w14:paraId="63A7043B" w14:textId="77777777" w:rsidR="00A365EE" w:rsidRPr="00A365EE" w:rsidRDefault="00A365EE" w:rsidP="00A365EE">
      <w:pPr>
        <w:ind w:left="705"/>
        <w:rPr>
          <w:sz w:val="22"/>
          <w:szCs w:val="22"/>
        </w:rPr>
      </w:pPr>
    </w:p>
    <w:p w14:paraId="195A3636" w14:textId="77777777" w:rsidR="00A365EE" w:rsidRPr="00A365EE" w:rsidRDefault="00A365EE" w:rsidP="00A365EE">
      <w:pPr>
        <w:rPr>
          <w:sz w:val="22"/>
          <w:szCs w:val="22"/>
        </w:rPr>
      </w:pPr>
    </w:p>
    <w:p w14:paraId="34DE62E0" w14:textId="77777777" w:rsidR="00A365EE" w:rsidRPr="00A365EE" w:rsidRDefault="00A365EE" w:rsidP="00A365EE">
      <w:r w:rsidRPr="00A365EE">
        <w:rPr>
          <w:i/>
          <w:sz w:val="22"/>
          <w:szCs w:val="22"/>
        </w:rPr>
        <w:t>…………………………………</w:t>
      </w:r>
      <w:r w:rsidRPr="00A365EE">
        <w:rPr>
          <w:i/>
          <w:sz w:val="18"/>
          <w:szCs w:val="18"/>
        </w:rPr>
        <w:tab/>
      </w:r>
      <w:r w:rsidRPr="00A365EE">
        <w:rPr>
          <w:i/>
          <w:sz w:val="18"/>
          <w:szCs w:val="18"/>
        </w:rPr>
        <w:tab/>
      </w:r>
      <w:r w:rsidRPr="00A365EE">
        <w:rPr>
          <w:i/>
          <w:sz w:val="18"/>
          <w:szCs w:val="18"/>
        </w:rPr>
        <w:tab/>
      </w:r>
      <w:r w:rsidRPr="00A365EE">
        <w:rPr>
          <w:sz w:val="18"/>
          <w:szCs w:val="18"/>
        </w:rPr>
        <w:t>………………..……………………………………</w:t>
      </w:r>
    </w:p>
    <w:p w14:paraId="5283FA20" w14:textId="77777777" w:rsidR="00A365EE" w:rsidRPr="00A365EE" w:rsidRDefault="00A365EE" w:rsidP="00A365EE">
      <w:pPr>
        <w:ind w:firstLine="709"/>
        <w:jc w:val="both"/>
      </w:pPr>
      <w:r w:rsidRPr="00A365EE">
        <w:rPr>
          <w:i/>
          <w:sz w:val="18"/>
          <w:szCs w:val="18"/>
        </w:rPr>
        <w:t>(miejscowość i data)</w:t>
      </w:r>
      <w:r w:rsidRPr="00A365EE">
        <w:rPr>
          <w:i/>
          <w:sz w:val="18"/>
          <w:szCs w:val="18"/>
        </w:rPr>
        <w:tab/>
        <w:t xml:space="preserve"> </w:t>
      </w:r>
      <w:r w:rsidRPr="00A365EE">
        <w:rPr>
          <w:i/>
          <w:sz w:val="18"/>
          <w:szCs w:val="18"/>
        </w:rPr>
        <w:tab/>
        <w:t xml:space="preserve"> </w:t>
      </w:r>
      <w:r w:rsidRPr="00A365EE">
        <w:rPr>
          <w:i/>
          <w:sz w:val="18"/>
          <w:szCs w:val="18"/>
        </w:rPr>
        <w:tab/>
        <w:t xml:space="preserve">      </w:t>
      </w:r>
      <w:r w:rsidRPr="00A365EE">
        <w:rPr>
          <w:i/>
          <w:sz w:val="18"/>
          <w:szCs w:val="18"/>
        </w:rPr>
        <w:tab/>
        <w:t xml:space="preserve">      (imię, nazwisko i podpis upoważnionego         </w:t>
      </w:r>
    </w:p>
    <w:p w14:paraId="4AADB774" w14:textId="2C1F73CB" w:rsidR="00A365EE" w:rsidRPr="00A365EE" w:rsidRDefault="00A365EE" w:rsidP="00A365EE">
      <w:pPr>
        <w:ind w:left="4963" w:right="70"/>
        <w:rPr>
          <w:iCs/>
        </w:rPr>
        <w:sectPr w:rsidR="00A365EE" w:rsidRPr="00A365EE">
          <w:headerReference w:type="even" r:id="rId25"/>
          <w:headerReference w:type="default" r:id="rId26"/>
          <w:footerReference w:type="even" r:id="rId27"/>
          <w:footerReference w:type="default" r:id="rId28"/>
          <w:headerReference w:type="first" r:id="rId29"/>
          <w:footerReference w:type="first" r:id="rId30"/>
          <w:pgSz w:w="11906" w:h="16838"/>
          <w:pgMar w:top="1191" w:right="1134" w:bottom="1134" w:left="1418" w:header="0" w:footer="675" w:gutter="0"/>
          <w:cols w:space="708"/>
          <w:formProt w:val="0"/>
          <w:docGrid w:linePitch="360"/>
        </w:sectPr>
      </w:pPr>
      <w:r w:rsidRPr="00A365EE">
        <w:rPr>
          <w:i/>
          <w:sz w:val="18"/>
          <w:szCs w:val="18"/>
        </w:rPr>
        <w:t>Przedstawiciela Wykonawcy)</w:t>
      </w:r>
    </w:p>
    <w:p w14:paraId="49A09DCF" w14:textId="0AB95FE9" w:rsidR="00BE1620" w:rsidRPr="00DA3E5D" w:rsidRDefault="00BE1620" w:rsidP="00BE1620">
      <w:pPr>
        <w:tabs>
          <w:tab w:val="left" w:pos="2985"/>
        </w:tabs>
        <w:spacing w:after="60"/>
        <w:jc w:val="right"/>
        <w:rPr>
          <w:b/>
          <w:bCs/>
        </w:rPr>
      </w:pPr>
      <w:r w:rsidRPr="00DA3E5D">
        <w:rPr>
          <w:b/>
          <w:bCs/>
          <w:sz w:val="22"/>
          <w:szCs w:val="22"/>
        </w:rPr>
        <w:lastRenderedPageBreak/>
        <w:t xml:space="preserve">Załącznik nr </w:t>
      </w:r>
      <w:r>
        <w:rPr>
          <w:b/>
          <w:bCs/>
          <w:sz w:val="22"/>
          <w:szCs w:val="22"/>
        </w:rPr>
        <w:t>5</w:t>
      </w:r>
      <w:r w:rsidRPr="00DA3E5D">
        <w:rPr>
          <w:b/>
          <w:bCs/>
          <w:sz w:val="22"/>
          <w:szCs w:val="22"/>
        </w:rPr>
        <w:t xml:space="preserve"> do SWZ</w:t>
      </w:r>
    </w:p>
    <w:p w14:paraId="31D2E425" w14:textId="77777777" w:rsidR="00BE1620" w:rsidRPr="001F789F" w:rsidRDefault="00BE1620" w:rsidP="00BE1620">
      <w:pPr>
        <w:tabs>
          <w:tab w:val="left" w:pos="2985"/>
        </w:tabs>
        <w:spacing w:after="60"/>
        <w:jc w:val="both"/>
        <w:rPr>
          <w:sz w:val="22"/>
          <w:szCs w:val="22"/>
        </w:rPr>
      </w:pPr>
      <w:r w:rsidRPr="001F789F">
        <w:rPr>
          <w:sz w:val="22"/>
          <w:szCs w:val="22"/>
        </w:rPr>
        <w:tab/>
      </w:r>
    </w:p>
    <w:p w14:paraId="02872009" w14:textId="77777777" w:rsidR="00BE1620" w:rsidRPr="001F789F" w:rsidRDefault="00BE1620" w:rsidP="00BE1620">
      <w:pPr>
        <w:pStyle w:val="Tekstpodstawowy"/>
        <w:rPr>
          <w:sz w:val="22"/>
          <w:szCs w:val="22"/>
        </w:rPr>
      </w:pPr>
      <w:r w:rsidRPr="001F789F">
        <w:rPr>
          <w:i/>
          <w:sz w:val="22"/>
          <w:szCs w:val="22"/>
        </w:rPr>
        <w:t>…………………………………………………</w:t>
      </w:r>
    </w:p>
    <w:p w14:paraId="14E49C6A" w14:textId="77777777" w:rsidR="00BE1620" w:rsidRPr="001F789F" w:rsidRDefault="00BE1620" w:rsidP="00BE1620">
      <w:pPr>
        <w:rPr>
          <w:sz w:val="22"/>
          <w:szCs w:val="22"/>
        </w:rPr>
      </w:pPr>
      <w:r w:rsidRPr="001F789F">
        <w:rPr>
          <w:rFonts w:eastAsia="Arial"/>
          <w:i/>
          <w:sz w:val="22"/>
          <w:szCs w:val="22"/>
        </w:rPr>
        <w:t xml:space="preserve">               </w:t>
      </w:r>
      <w:r w:rsidRPr="001F789F">
        <w:rPr>
          <w:i/>
          <w:sz w:val="22"/>
          <w:szCs w:val="22"/>
        </w:rPr>
        <w:t>(pieczęć Wykonawcy)</w:t>
      </w:r>
    </w:p>
    <w:p w14:paraId="21514942" w14:textId="77777777" w:rsidR="00BE1620" w:rsidRPr="001F789F" w:rsidRDefault="00BE1620" w:rsidP="00BE1620">
      <w:pPr>
        <w:rPr>
          <w:i/>
          <w:sz w:val="22"/>
          <w:szCs w:val="22"/>
        </w:rPr>
      </w:pPr>
    </w:p>
    <w:p w14:paraId="46741CAD" w14:textId="77777777" w:rsidR="00BE1620" w:rsidRPr="001F789F" w:rsidRDefault="00BE1620" w:rsidP="00BE1620">
      <w:pPr>
        <w:pStyle w:val="Style1"/>
        <w:spacing w:line="360" w:lineRule="auto"/>
        <w:jc w:val="center"/>
        <w:rPr>
          <w:sz w:val="22"/>
          <w:szCs w:val="22"/>
        </w:rPr>
      </w:pPr>
      <w:r w:rsidRPr="001F789F">
        <w:rPr>
          <w:b/>
          <w:bCs/>
          <w:sz w:val="22"/>
          <w:szCs w:val="22"/>
        </w:rPr>
        <w:t>W Y K A Z   D O S T A W</w:t>
      </w:r>
    </w:p>
    <w:p w14:paraId="6F7CFF6C" w14:textId="77777777" w:rsidR="00BE1620" w:rsidRPr="001F789F" w:rsidRDefault="00BE1620" w:rsidP="00BE1620">
      <w:pPr>
        <w:rPr>
          <w:b/>
          <w:bCs/>
          <w:sz w:val="22"/>
          <w:szCs w:val="22"/>
          <w:u w:val="single"/>
        </w:rPr>
      </w:pPr>
    </w:p>
    <w:p w14:paraId="295FC5A0" w14:textId="70523809" w:rsidR="00BE1620" w:rsidRDefault="00BE1620" w:rsidP="00BE1620">
      <w:pPr>
        <w:jc w:val="both"/>
        <w:rPr>
          <w:b/>
          <w:bCs/>
          <w:sz w:val="22"/>
          <w:szCs w:val="22"/>
        </w:rPr>
      </w:pPr>
      <w:r w:rsidRPr="001F789F">
        <w:rPr>
          <w:b/>
          <w:bCs/>
          <w:sz w:val="22"/>
          <w:szCs w:val="22"/>
        </w:rPr>
        <w:t xml:space="preserve">Składając ofertę w postępowaniu </w:t>
      </w:r>
      <w:r w:rsidRPr="001F789F">
        <w:rPr>
          <w:b/>
          <w:sz w:val="22"/>
          <w:szCs w:val="22"/>
        </w:rPr>
        <w:t xml:space="preserve">o udzielenie zamówienia publicznego nr </w:t>
      </w:r>
      <w:r w:rsidRPr="00BE1620">
        <w:rPr>
          <w:b/>
          <w:sz w:val="22"/>
          <w:szCs w:val="22"/>
          <w:u w:val="single"/>
        </w:rPr>
        <w:t>PRP.270.1.2023</w:t>
      </w:r>
      <w:r w:rsidRPr="003E01BC">
        <w:rPr>
          <w:b/>
          <w:sz w:val="22"/>
          <w:szCs w:val="22"/>
          <w:u w:val="single"/>
        </w:rPr>
        <w:t xml:space="preserve"> na: „Zakup wraz z dostawą spycharki gąsienicowej po naprawie głównej”</w:t>
      </w:r>
      <w:r w:rsidRPr="001F789F">
        <w:rPr>
          <w:b/>
          <w:i/>
          <w:sz w:val="22"/>
          <w:szCs w:val="22"/>
        </w:rPr>
        <w:t xml:space="preserve"> </w:t>
      </w:r>
      <w:r w:rsidRPr="001F789F">
        <w:rPr>
          <w:b/>
          <w:bCs/>
          <w:sz w:val="22"/>
          <w:szCs w:val="22"/>
        </w:rPr>
        <w:t>potwierdzając spełnianie warunku o którym mowa w art. 112 ust. 1 i 2 Ustawy PZP, którego opis sposobu oceny spełniania został wskazany w Rozdziale 12 SWZ oświadczam</w:t>
      </w:r>
      <w:r>
        <w:rPr>
          <w:b/>
          <w:bCs/>
          <w:sz w:val="22"/>
          <w:szCs w:val="22"/>
        </w:rPr>
        <w:t>y,</w:t>
      </w:r>
      <w:r w:rsidRPr="001F789F">
        <w:rPr>
          <w:b/>
          <w:bCs/>
          <w:sz w:val="22"/>
          <w:szCs w:val="22"/>
        </w:rPr>
        <w:t xml:space="preserve"> że w okresie ostatnich 3 lat przed upływem terminu składania ofert, a jeżeli okres prowadzenia działalności jest krótszy – w tym okresie wykonaliśmy (lub wykonujemy) następujące usługi (umowy) odpowiadające swoim rodzajem przedmiotowi zamówienia:</w:t>
      </w:r>
    </w:p>
    <w:p w14:paraId="5A2D5A79" w14:textId="77777777" w:rsidR="00BE1620" w:rsidRPr="001F789F" w:rsidRDefault="00BE1620" w:rsidP="00BE1620">
      <w:pPr>
        <w:jc w:val="both"/>
        <w:rPr>
          <w:sz w:val="22"/>
          <w:szCs w:val="22"/>
        </w:rPr>
      </w:pPr>
    </w:p>
    <w:tbl>
      <w:tblPr>
        <w:tblW w:w="992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000" w:firstRow="0" w:lastRow="0" w:firstColumn="0" w:lastColumn="0" w:noHBand="0" w:noVBand="0"/>
      </w:tblPr>
      <w:tblGrid>
        <w:gridCol w:w="536"/>
        <w:gridCol w:w="1307"/>
        <w:gridCol w:w="1134"/>
        <w:gridCol w:w="1134"/>
        <w:gridCol w:w="1843"/>
        <w:gridCol w:w="2693"/>
        <w:gridCol w:w="1276"/>
      </w:tblGrid>
      <w:tr w:rsidR="00BE1620" w:rsidRPr="001F789F" w14:paraId="3FBF1D82" w14:textId="77777777" w:rsidTr="00AC6C01">
        <w:trPr>
          <w:cantSplit/>
          <w:trHeight w:val="515"/>
        </w:trPr>
        <w:tc>
          <w:tcPr>
            <w:tcW w:w="536" w:type="dxa"/>
            <w:vMerge w:val="restart"/>
            <w:shd w:val="clear" w:color="auto" w:fill="F2F2F2"/>
            <w:vAlign w:val="center"/>
          </w:tcPr>
          <w:p w14:paraId="18F4BB83" w14:textId="77777777" w:rsidR="00BE1620" w:rsidRPr="001F789F" w:rsidRDefault="00BE1620" w:rsidP="00AC6C01">
            <w:pPr>
              <w:jc w:val="center"/>
              <w:rPr>
                <w:sz w:val="16"/>
                <w:szCs w:val="16"/>
              </w:rPr>
            </w:pPr>
            <w:r w:rsidRPr="001F789F">
              <w:rPr>
                <w:b/>
                <w:bCs/>
                <w:sz w:val="16"/>
                <w:szCs w:val="16"/>
              </w:rPr>
              <w:t>L.p.</w:t>
            </w:r>
          </w:p>
        </w:tc>
        <w:tc>
          <w:tcPr>
            <w:tcW w:w="1307" w:type="dxa"/>
            <w:vMerge w:val="restart"/>
            <w:shd w:val="clear" w:color="auto" w:fill="F2F2F2"/>
            <w:vAlign w:val="center"/>
          </w:tcPr>
          <w:p w14:paraId="7FCA451C" w14:textId="77777777" w:rsidR="00BE1620" w:rsidRPr="001F789F" w:rsidRDefault="00BE1620" w:rsidP="00AC6C01">
            <w:pPr>
              <w:jc w:val="center"/>
              <w:rPr>
                <w:sz w:val="16"/>
                <w:szCs w:val="16"/>
              </w:rPr>
            </w:pPr>
            <w:r w:rsidRPr="001F789F">
              <w:rPr>
                <w:b/>
                <w:bCs/>
                <w:sz w:val="16"/>
                <w:szCs w:val="16"/>
              </w:rPr>
              <w:t>Nazwa zamówienia</w:t>
            </w:r>
          </w:p>
        </w:tc>
        <w:tc>
          <w:tcPr>
            <w:tcW w:w="2268" w:type="dxa"/>
            <w:gridSpan w:val="2"/>
            <w:shd w:val="clear" w:color="auto" w:fill="F2F2F2"/>
            <w:vAlign w:val="center"/>
          </w:tcPr>
          <w:p w14:paraId="0DCA500A" w14:textId="77777777" w:rsidR="00BE1620" w:rsidRPr="001F789F" w:rsidRDefault="00BE1620" w:rsidP="00AC6C01">
            <w:pPr>
              <w:jc w:val="center"/>
              <w:rPr>
                <w:b/>
                <w:bCs/>
                <w:sz w:val="16"/>
                <w:szCs w:val="16"/>
              </w:rPr>
            </w:pPr>
            <w:r w:rsidRPr="001F789F">
              <w:rPr>
                <w:b/>
                <w:bCs/>
                <w:sz w:val="16"/>
                <w:szCs w:val="16"/>
              </w:rPr>
              <w:t>Czas realizacji</w:t>
            </w:r>
          </w:p>
        </w:tc>
        <w:tc>
          <w:tcPr>
            <w:tcW w:w="1843" w:type="dxa"/>
            <w:vMerge w:val="restart"/>
            <w:shd w:val="clear" w:color="auto" w:fill="F2F2F2"/>
            <w:vAlign w:val="center"/>
          </w:tcPr>
          <w:p w14:paraId="256D55B1" w14:textId="77777777" w:rsidR="00BE1620" w:rsidRPr="001F789F" w:rsidRDefault="00BE1620" w:rsidP="00AC6C01">
            <w:pPr>
              <w:jc w:val="center"/>
              <w:rPr>
                <w:sz w:val="16"/>
                <w:szCs w:val="16"/>
              </w:rPr>
            </w:pPr>
            <w:r w:rsidRPr="001F789F">
              <w:rPr>
                <w:b/>
                <w:bCs/>
                <w:sz w:val="16"/>
                <w:szCs w:val="16"/>
              </w:rPr>
              <w:t>Nazwa</w:t>
            </w:r>
            <w:r w:rsidRPr="001F789F">
              <w:rPr>
                <w:b/>
                <w:bCs/>
                <w:sz w:val="16"/>
                <w:szCs w:val="16"/>
              </w:rPr>
              <w:br/>
              <w:t>i adres Zamawiającego</w:t>
            </w:r>
          </w:p>
        </w:tc>
        <w:tc>
          <w:tcPr>
            <w:tcW w:w="2693" w:type="dxa"/>
            <w:vMerge w:val="restart"/>
            <w:shd w:val="clear" w:color="auto" w:fill="F2F2F2"/>
            <w:vAlign w:val="center"/>
          </w:tcPr>
          <w:p w14:paraId="6E7D3AC5" w14:textId="77777777" w:rsidR="00BE1620" w:rsidRPr="001F789F" w:rsidRDefault="00BE1620" w:rsidP="00AC6C01">
            <w:pPr>
              <w:jc w:val="center"/>
              <w:rPr>
                <w:sz w:val="16"/>
                <w:szCs w:val="16"/>
              </w:rPr>
            </w:pPr>
            <w:r w:rsidRPr="001F789F">
              <w:rPr>
                <w:b/>
                <w:bCs/>
                <w:sz w:val="16"/>
                <w:szCs w:val="16"/>
              </w:rPr>
              <w:t>Zakres wykonanej (lub wykonywanej) dostawy</w:t>
            </w:r>
          </w:p>
        </w:tc>
        <w:tc>
          <w:tcPr>
            <w:tcW w:w="1276" w:type="dxa"/>
            <w:vMerge w:val="restart"/>
            <w:shd w:val="clear" w:color="auto" w:fill="F2F2F2"/>
            <w:vAlign w:val="center"/>
          </w:tcPr>
          <w:p w14:paraId="55447EBE" w14:textId="77777777" w:rsidR="00BE1620" w:rsidRPr="001F789F" w:rsidRDefault="00BE1620" w:rsidP="00AC6C01">
            <w:pPr>
              <w:jc w:val="center"/>
              <w:rPr>
                <w:b/>
                <w:bCs/>
                <w:sz w:val="16"/>
                <w:szCs w:val="16"/>
              </w:rPr>
            </w:pPr>
            <w:r w:rsidRPr="001F789F">
              <w:rPr>
                <w:b/>
                <w:bCs/>
                <w:sz w:val="16"/>
                <w:szCs w:val="16"/>
              </w:rPr>
              <w:t xml:space="preserve">Wartość usługi netto PLN </w:t>
            </w:r>
            <w:r w:rsidRPr="001F789F">
              <w:rPr>
                <w:rStyle w:val="Znakiprzypiswdolnych"/>
                <w:b/>
                <w:bCs/>
                <w:sz w:val="16"/>
                <w:szCs w:val="16"/>
              </w:rPr>
              <w:footnoteReference w:id="1"/>
            </w:r>
          </w:p>
        </w:tc>
      </w:tr>
      <w:tr w:rsidR="00BE1620" w:rsidRPr="001F789F" w14:paraId="10888708" w14:textId="77777777" w:rsidTr="00AC6C01">
        <w:trPr>
          <w:cantSplit/>
          <w:trHeight w:val="281"/>
        </w:trPr>
        <w:tc>
          <w:tcPr>
            <w:tcW w:w="536" w:type="dxa"/>
            <w:vMerge/>
            <w:shd w:val="clear" w:color="auto" w:fill="F2F2F2"/>
            <w:vAlign w:val="center"/>
          </w:tcPr>
          <w:p w14:paraId="21DBDFF1" w14:textId="77777777" w:rsidR="00BE1620" w:rsidRPr="001F789F" w:rsidRDefault="00BE1620" w:rsidP="00AC6C01">
            <w:pPr>
              <w:snapToGrid w:val="0"/>
              <w:jc w:val="center"/>
              <w:rPr>
                <w:b/>
                <w:bCs/>
                <w:sz w:val="16"/>
                <w:szCs w:val="16"/>
              </w:rPr>
            </w:pPr>
          </w:p>
        </w:tc>
        <w:tc>
          <w:tcPr>
            <w:tcW w:w="1307" w:type="dxa"/>
            <w:vMerge/>
            <w:shd w:val="clear" w:color="auto" w:fill="F2F2F2"/>
            <w:vAlign w:val="center"/>
          </w:tcPr>
          <w:p w14:paraId="0B2AE09E" w14:textId="77777777" w:rsidR="00BE1620" w:rsidRPr="001F789F" w:rsidRDefault="00BE1620" w:rsidP="00AC6C01">
            <w:pPr>
              <w:snapToGrid w:val="0"/>
              <w:jc w:val="center"/>
              <w:rPr>
                <w:b/>
                <w:bCs/>
                <w:sz w:val="16"/>
                <w:szCs w:val="16"/>
              </w:rPr>
            </w:pPr>
          </w:p>
        </w:tc>
        <w:tc>
          <w:tcPr>
            <w:tcW w:w="1134" w:type="dxa"/>
            <w:shd w:val="clear" w:color="auto" w:fill="F2F2F2"/>
            <w:vAlign w:val="center"/>
          </w:tcPr>
          <w:p w14:paraId="06F7CC7E" w14:textId="77777777" w:rsidR="00BE1620" w:rsidRPr="001F789F" w:rsidRDefault="00BE1620" w:rsidP="00AC6C01">
            <w:pPr>
              <w:jc w:val="center"/>
              <w:rPr>
                <w:sz w:val="16"/>
                <w:szCs w:val="16"/>
              </w:rPr>
            </w:pPr>
            <w:r w:rsidRPr="001F789F">
              <w:rPr>
                <w:b/>
                <w:sz w:val="16"/>
                <w:szCs w:val="16"/>
              </w:rPr>
              <w:t>Początek (</w:t>
            </w:r>
            <w:proofErr w:type="spellStart"/>
            <w:r w:rsidRPr="001F789F">
              <w:rPr>
                <w:b/>
                <w:sz w:val="16"/>
                <w:szCs w:val="16"/>
              </w:rPr>
              <w:t>dd.mm.rr</w:t>
            </w:r>
            <w:proofErr w:type="spellEnd"/>
            <w:r w:rsidRPr="001F789F">
              <w:rPr>
                <w:b/>
                <w:sz w:val="16"/>
                <w:szCs w:val="16"/>
              </w:rPr>
              <w:t>)</w:t>
            </w:r>
          </w:p>
        </w:tc>
        <w:tc>
          <w:tcPr>
            <w:tcW w:w="1134" w:type="dxa"/>
            <w:shd w:val="clear" w:color="auto" w:fill="F2F2F2"/>
            <w:vAlign w:val="center"/>
          </w:tcPr>
          <w:p w14:paraId="6B6CAF00" w14:textId="77777777" w:rsidR="00BE1620" w:rsidRPr="001F789F" w:rsidRDefault="00BE1620" w:rsidP="00AC6C01">
            <w:pPr>
              <w:jc w:val="center"/>
              <w:rPr>
                <w:sz w:val="16"/>
                <w:szCs w:val="16"/>
              </w:rPr>
            </w:pPr>
            <w:r w:rsidRPr="001F789F">
              <w:rPr>
                <w:b/>
                <w:sz w:val="16"/>
                <w:szCs w:val="16"/>
              </w:rPr>
              <w:t>Zakończenie (</w:t>
            </w:r>
            <w:proofErr w:type="spellStart"/>
            <w:r w:rsidRPr="001F789F">
              <w:rPr>
                <w:b/>
                <w:sz w:val="16"/>
                <w:szCs w:val="16"/>
              </w:rPr>
              <w:t>dd.mm.rr</w:t>
            </w:r>
            <w:proofErr w:type="spellEnd"/>
            <w:r w:rsidRPr="001F789F">
              <w:rPr>
                <w:b/>
                <w:sz w:val="16"/>
                <w:szCs w:val="16"/>
              </w:rPr>
              <w:t>)</w:t>
            </w:r>
          </w:p>
        </w:tc>
        <w:tc>
          <w:tcPr>
            <w:tcW w:w="1843" w:type="dxa"/>
            <w:vMerge/>
            <w:shd w:val="clear" w:color="auto" w:fill="F2F2F2"/>
            <w:vAlign w:val="center"/>
          </w:tcPr>
          <w:p w14:paraId="438279CD" w14:textId="77777777" w:rsidR="00BE1620" w:rsidRPr="001F789F" w:rsidRDefault="00BE1620" w:rsidP="00AC6C01">
            <w:pPr>
              <w:snapToGrid w:val="0"/>
              <w:jc w:val="center"/>
              <w:rPr>
                <w:b/>
                <w:sz w:val="16"/>
                <w:szCs w:val="16"/>
              </w:rPr>
            </w:pPr>
          </w:p>
        </w:tc>
        <w:tc>
          <w:tcPr>
            <w:tcW w:w="2693" w:type="dxa"/>
            <w:vMerge/>
            <w:shd w:val="clear" w:color="auto" w:fill="F2F2F2"/>
            <w:vAlign w:val="center"/>
          </w:tcPr>
          <w:p w14:paraId="7F878F66" w14:textId="77777777" w:rsidR="00BE1620" w:rsidRPr="001F789F" w:rsidRDefault="00BE1620" w:rsidP="00AC6C01">
            <w:pPr>
              <w:snapToGrid w:val="0"/>
              <w:jc w:val="center"/>
              <w:rPr>
                <w:b/>
                <w:sz w:val="16"/>
                <w:szCs w:val="16"/>
              </w:rPr>
            </w:pPr>
          </w:p>
        </w:tc>
        <w:tc>
          <w:tcPr>
            <w:tcW w:w="1276" w:type="dxa"/>
            <w:vMerge/>
            <w:shd w:val="clear" w:color="auto" w:fill="F2F2F2"/>
            <w:vAlign w:val="center"/>
          </w:tcPr>
          <w:p w14:paraId="0E954BC5" w14:textId="77777777" w:rsidR="00BE1620" w:rsidRPr="001F789F" w:rsidRDefault="00BE1620" w:rsidP="00AC6C01">
            <w:pPr>
              <w:snapToGrid w:val="0"/>
              <w:jc w:val="center"/>
              <w:rPr>
                <w:b/>
                <w:sz w:val="16"/>
                <w:szCs w:val="16"/>
              </w:rPr>
            </w:pPr>
          </w:p>
        </w:tc>
      </w:tr>
      <w:tr w:rsidR="00BE1620" w:rsidRPr="001F789F" w14:paraId="128E12E9" w14:textId="77777777" w:rsidTr="00AC6C01">
        <w:trPr>
          <w:trHeight w:val="415"/>
        </w:trPr>
        <w:tc>
          <w:tcPr>
            <w:tcW w:w="536" w:type="dxa"/>
            <w:shd w:val="clear" w:color="auto" w:fill="auto"/>
            <w:vAlign w:val="center"/>
          </w:tcPr>
          <w:p w14:paraId="60B0F5CD" w14:textId="77777777" w:rsidR="00BE1620" w:rsidRPr="001F789F" w:rsidRDefault="00BE1620" w:rsidP="00AC6C01">
            <w:pPr>
              <w:jc w:val="center"/>
              <w:rPr>
                <w:sz w:val="16"/>
                <w:szCs w:val="16"/>
              </w:rPr>
            </w:pPr>
            <w:r w:rsidRPr="001F789F">
              <w:rPr>
                <w:sz w:val="16"/>
                <w:szCs w:val="16"/>
              </w:rPr>
              <w:t>1.</w:t>
            </w:r>
          </w:p>
        </w:tc>
        <w:tc>
          <w:tcPr>
            <w:tcW w:w="1307" w:type="dxa"/>
            <w:shd w:val="clear" w:color="auto" w:fill="auto"/>
            <w:vAlign w:val="center"/>
          </w:tcPr>
          <w:p w14:paraId="7FD2A6A4" w14:textId="77777777" w:rsidR="00BE1620" w:rsidRPr="001F789F" w:rsidRDefault="00BE1620" w:rsidP="00AC6C01">
            <w:pPr>
              <w:snapToGrid w:val="0"/>
              <w:jc w:val="center"/>
              <w:rPr>
                <w:sz w:val="16"/>
                <w:szCs w:val="16"/>
              </w:rPr>
            </w:pPr>
          </w:p>
        </w:tc>
        <w:tc>
          <w:tcPr>
            <w:tcW w:w="1134" w:type="dxa"/>
            <w:shd w:val="clear" w:color="auto" w:fill="auto"/>
            <w:vAlign w:val="center"/>
          </w:tcPr>
          <w:p w14:paraId="4F4FD45E" w14:textId="77777777" w:rsidR="00BE1620" w:rsidRPr="001F789F" w:rsidRDefault="00BE1620" w:rsidP="00AC6C01">
            <w:pPr>
              <w:snapToGrid w:val="0"/>
              <w:jc w:val="center"/>
              <w:rPr>
                <w:sz w:val="16"/>
                <w:szCs w:val="16"/>
              </w:rPr>
            </w:pPr>
          </w:p>
        </w:tc>
        <w:tc>
          <w:tcPr>
            <w:tcW w:w="1134" w:type="dxa"/>
            <w:shd w:val="clear" w:color="auto" w:fill="auto"/>
            <w:vAlign w:val="center"/>
          </w:tcPr>
          <w:p w14:paraId="4492FE7A" w14:textId="77777777" w:rsidR="00BE1620" w:rsidRPr="001F789F" w:rsidRDefault="00BE1620" w:rsidP="00AC6C01">
            <w:pPr>
              <w:snapToGrid w:val="0"/>
              <w:jc w:val="center"/>
              <w:rPr>
                <w:sz w:val="16"/>
                <w:szCs w:val="16"/>
              </w:rPr>
            </w:pPr>
          </w:p>
        </w:tc>
        <w:tc>
          <w:tcPr>
            <w:tcW w:w="1843" w:type="dxa"/>
            <w:shd w:val="clear" w:color="auto" w:fill="auto"/>
            <w:vAlign w:val="center"/>
          </w:tcPr>
          <w:p w14:paraId="5639707A" w14:textId="77777777" w:rsidR="00BE1620" w:rsidRPr="001F789F" w:rsidRDefault="00BE1620" w:rsidP="00AC6C01">
            <w:pPr>
              <w:snapToGrid w:val="0"/>
              <w:jc w:val="center"/>
              <w:rPr>
                <w:sz w:val="16"/>
                <w:szCs w:val="16"/>
              </w:rPr>
            </w:pPr>
          </w:p>
        </w:tc>
        <w:tc>
          <w:tcPr>
            <w:tcW w:w="2693" w:type="dxa"/>
            <w:shd w:val="clear" w:color="auto" w:fill="auto"/>
            <w:vAlign w:val="center"/>
          </w:tcPr>
          <w:p w14:paraId="749CD035" w14:textId="77777777" w:rsidR="00BE1620" w:rsidRPr="001F789F" w:rsidRDefault="00BE1620" w:rsidP="00AC6C01">
            <w:pPr>
              <w:snapToGrid w:val="0"/>
              <w:spacing w:before="60" w:after="60"/>
              <w:jc w:val="center"/>
              <w:rPr>
                <w:b/>
                <w:sz w:val="16"/>
                <w:szCs w:val="16"/>
              </w:rPr>
            </w:pPr>
          </w:p>
        </w:tc>
        <w:tc>
          <w:tcPr>
            <w:tcW w:w="1276" w:type="dxa"/>
            <w:shd w:val="clear" w:color="auto" w:fill="auto"/>
            <w:vAlign w:val="center"/>
          </w:tcPr>
          <w:p w14:paraId="3EEC83EE" w14:textId="77777777" w:rsidR="00BE1620" w:rsidRPr="001F789F" w:rsidRDefault="00BE1620" w:rsidP="00AC6C01">
            <w:pPr>
              <w:spacing w:before="60"/>
              <w:jc w:val="center"/>
              <w:rPr>
                <w:sz w:val="16"/>
                <w:szCs w:val="16"/>
              </w:rPr>
            </w:pPr>
          </w:p>
        </w:tc>
      </w:tr>
      <w:tr w:rsidR="00BE1620" w:rsidRPr="001F789F" w14:paraId="779A78C4" w14:textId="77777777" w:rsidTr="00AC6C01">
        <w:trPr>
          <w:trHeight w:val="559"/>
        </w:trPr>
        <w:tc>
          <w:tcPr>
            <w:tcW w:w="536" w:type="dxa"/>
            <w:shd w:val="clear" w:color="auto" w:fill="auto"/>
            <w:vAlign w:val="center"/>
          </w:tcPr>
          <w:p w14:paraId="6F783920" w14:textId="77777777" w:rsidR="00BE1620" w:rsidRPr="001F789F" w:rsidRDefault="00BE1620" w:rsidP="00AC6C01">
            <w:pPr>
              <w:jc w:val="center"/>
              <w:rPr>
                <w:sz w:val="16"/>
                <w:szCs w:val="16"/>
              </w:rPr>
            </w:pPr>
            <w:r w:rsidRPr="001F789F">
              <w:rPr>
                <w:sz w:val="16"/>
                <w:szCs w:val="16"/>
              </w:rPr>
              <w:t>2.</w:t>
            </w:r>
          </w:p>
        </w:tc>
        <w:tc>
          <w:tcPr>
            <w:tcW w:w="1307" w:type="dxa"/>
            <w:shd w:val="clear" w:color="auto" w:fill="auto"/>
            <w:vAlign w:val="center"/>
          </w:tcPr>
          <w:p w14:paraId="72348193" w14:textId="77777777" w:rsidR="00BE1620" w:rsidRPr="001F789F" w:rsidRDefault="00BE1620" w:rsidP="00AC6C01">
            <w:pPr>
              <w:snapToGrid w:val="0"/>
              <w:jc w:val="center"/>
              <w:rPr>
                <w:sz w:val="16"/>
                <w:szCs w:val="16"/>
              </w:rPr>
            </w:pPr>
          </w:p>
        </w:tc>
        <w:tc>
          <w:tcPr>
            <w:tcW w:w="1134" w:type="dxa"/>
            <w:shd w:val="clear" w:color="auto" w:fill="auto"/>
            <w:vAlign w:val="center"/>
          </w:tcPr>
          <w:p w14:paraId="635BD578" w14:textId="77777777" w:rsidR="00BE1620" w:rsidRPr="001F789F" w:rsidRDefault="00BE1620" w:rsidP="00AC6C01">
            <w:pPr>
              <w:snapToGrid w:val="0"/>
              <w:jc w:val="center"/>
              <w:rPr>
                <w:sz w:val="16"/>
                <w:szCs w:val="16"/>
              </w:rPr>
            </w:pPr>
          </w:p>
        </w:tc>
        <w:tc>
          <w:tcPr>
            <w:tcW w:w="1134" w:type="dxa"/>
            <w:shd w:val="clear" w:color="auto" w:fill="auto"/>
            <w:vAlign w:val="center"/>
          </w:tcPr>
          <w:p w14:paraId="55193A2E" w14:textId="77777777" w:rsidR="00BE1620" w:rsidRPr="001F789F" w:rsidRDefault="00BE1620" w:rsidP="00AC6C01">
            <w:pPr>
              <w:snapToGrid w:val="0"/>
              <w:jc w:val="center"/>
              <w:rPr>
                <w:sz w:val="16"/>
                <w:szCs w:val="16"/>
              </w:rPr>
            </w:pPr>
          </w:p>
        </w:tc>
        <w:tc>
          <w:tcPr>
            <w:tcW w:w="1843" w:type="dxa"/>
            <w:shd w:val="clear" w:color="auto" w:fill="auto"/>
            <w:vAlign w:val="center"/>
          </w:tcPr>
          <w:p w14:paraId="43D9CB88" w14:textId="77777777" w:rsidR="00BE1620" w:rsidRPr="001F789F" w:rsidRDefault="00BE1620" w:rsidP="00AC6C01">
            <w:pPr>
              <w:snapToGrid w:val="0"/>
              <w:jc w:val="center"/>
              <w:rPr>
                <w:sz w:val="16"/>
                <w:szCs w:val="16"/>
              </w:rPr>
            </w:pPr>
          </w:p>
        </w:tc>
        <w:tc>
          <w:tcPr>
            <w:tcW w:w="2693" w:type="dxa"/>
            <w:shd w:val="clear" w:color="auto" w:fill="auto"/>
            <w:vAlign w:val="center"/>
          </w:tcPr>
          <w:p w14:paraId="1561EB90" w14:textId="77777777" w:rsidR="00BE1620" w:rsidRPr="001F789F" w:rsidRDefault="00BE1620" w:rsidP="00AC6C01">
            <w:pPr>
              <w:snapToGrid w:val="0"/>
              <w:spacing w:before="60" w:after="60"/>
              <w:jc w:val="center"/>
              <w:rPr>
                <w:b/>
                <w:sz w:val="16"/>
                <w:szCs w:val="16"/>
              </w:rPr>
            </w:pPr>
          </w:p>
        </w:tc>
        <w:tc>
          <w:tcPr>
            <w:tcW w:w="1276" w:type="dxa"/>
            <w:shd w:val="clear" w:color="auto" w:fill="auto"/>
            <w:vAlign w:val="center"/>
          </w:tcPr>
          <w:p w14:paraId="6896ADE7" w14:textId="77777777" w:rsidR="00BE1620" w:rsidRPr="001F789F" w:rsidRDefault="00BE1620" w:rsidP="00AC6C01">
            <w:pPr>
              <w:spacing w:before="60"/>
              <w:jc w:val="center"/>
              <w:rPr>
                <w:sz w:val="16"/>
                <w:szCs w:val="16"/>
              </w:rPr>
            </w:pPr>
          </w:p>
        </w:tc>
      </w:tr>
      <w:tr w:rsidR="00BE1620" w:rsidRPr="001F789F" w14:paraId="05DAD962" w14:textId="77777777" w:rsidTr="00AC6C01">
        <w:trPr>
          <w:trHeight w:val="559"/>
        </w:trPr>
        <w:tc>
          <w:tcPr>
            <w:tcW w:w="536" w:type="dxa"/>
            <w:shd w:val="clear" w:color="auto" w:fill="auto"/>
            <w:vAlign w:val="center"/>
          </w:tcPr>
          <w:p w14:paraId="7C17EF16" w14:textId="77777777" w:rsidR="00BE1620" w:rsidRPr="001F789F" w:rsidRDefault="00BE1620" w:rsidP="00AC6C01">
            <w:pPr>
              <w:jc w:val="center"/>
              <w:rPr>
                <w:sz w:val="16"/>
                <w:szCs w:val="16"/>
              </w:rPr>
            </w:pPr>
            <w:r w:rsidRPr="001F789F">
              <w:rPr>
                <w:sz w:val="16"/>
                <w:szCs w:val="16"/>
              </w:rPr>
              <w:t>3.</w:t>
            </w:r>
          </w:p>
        </w:tc>
        <w:tc>
          <w:tcPr>
            <w:tcW w:w="1307" w:type="dxa"/>
            <w:shd w:val="clear" w:color="auto" w:fill="auto"/>
            <w:vAlign w:val="center"/>
          </w:tcPr>
          <w:p w14:paraId="3D3C10CF" w14:textId="77777777" w:rsidR="00BE1620" w:rsidRPr="001F789F" w:rsidRDefault="00BE1620" w:rsidP="00AC6C01">
            <w:pPr>
              <w:snapToGrid w:val="0"/>
              <w:jc w:val="center"/>
              <w:rPr>
                <w:sz w:val="16"/>
                <w:szCs w:val="16"/>
              </w:rPr>
            </w:pPr>
          </w:p>
        </w:tc>
        <w:tc>
          <w:tcPr>
            <w:tcW w:w="1134" w:type="dxa"/>
            <w:shd w:val="clear" w:color="auto" w:fill="auto"/>
            <w:vAlign w:val="center"/>
          </w:tcPr>
          <w:p w14:paraId="445DABBE" w14:textId="77777777" w:rsidR="00BE1620" w:rsidRPr="001F789F" w:rsidRDefault="00BE1620" w:rsidP="00AC6C01">
            <w:pPr>
              <w:snapToGrid w:val="0"/>
              <w:jc w:val="center"/>
              <w:rPr>
                <w:sz w:val="16"/>
                <w:szCs w:val="16"/>
              </w:rPr>
            </w:pPr>
          </w:p>
        </w:tc>
        <w:tc>
          <w:tcPr>
            <w:tcW w:w="1134" w:type="dxa"/>
            <w:shd w:val="clear" w:color="auto" w:fill="auto"/>
            <w:vAlign w:val="center"/>
          </w:tcPr>
          <w:p w14:paraId="589269FE" w14:textId="77777777" w:rsidR="00BE1620" w:rsidRPr="001F789F" w:rsidRDefault="00BE1620" w:rsidP="00AC6C01">
            <w:pPr>
              <w:snapToGrid w:val="0"/>
              <w:jc w:val="center"/>
              <w:rPr>
                <w:sz w:val="16"/>
                <w:szCs w:val="16"/>
              </w:rPr>
            </w:pPr>
          </w:p>
        </w:tc>
        <w:tc>
          <w:tcPr>
            <w:tcW w:w="1843" w:type="dxa"/>
            <w:shd w:val="clear" w:color="auto" w:fill="auto"/>
            <w:vAlign w:val="center"/>
          </w:tcPr>
          <w:p w14:paraId="03F92A8A" w14:textId="77777777" w:rsidR="00BE1620" w:rsidRPr="001F789F" w:rsidRDefault="00BE1620" w:rsidP="00AC6C01">
            <w:pPr>
              <w:snapToGrid w:val="0"/>
              <w:jc w:val="center"/>
              <w:rPr>
                <w:sz w:val="16"/>
                <w:szCs w:val="16"/>
              </w:rPr>
            </w:pPr>
          </w:p>
        </w:tc>
        <w:tc>
          <w:tcPr>
            <w:tcW w:w="2693" w:type="dxa"/>
            <w:shd w:val="clear" w:color="auto" w:fill="auto"/>
            <w:vAlign w:val="center"/>
          </w:tcPr>
          <w:p w14:paraId="08E1ADE1" w14:textId="77777777" w:rsidR="00BE1620" w:rsidRPr="001F789F" w:rsidRDefault="00BE1620" w:rsidP="00AC6C01">
            <w:pPr>
              <w:snapToGrid w:val="0"/>
              <w:spacing w:before="60" w:after="60"/>
              <w:jc w:val="center"/>
              <w:rPr>
                <w:b/>
                <w:sz w:val="16"/>
                <w:szCs w:val="16"/>
              </w:rPr>
            </w:pPr>
          </w:p>
        </w:tc>
        <w:tc>
          <w:tcPr>
            <w:tcW w:w="1276" w:type="dxa"/>
            <w:shd w:val="clear" w:color="auto" w:fill="auto"/>
            <w:vAlign w:val="center"/>
          </w:tcPr>
          <w:p w14:paraId="54D837A0" w14:textId="77777777" w:rsidR="00BE1620" w:rsidRPr="001F789F" w:rsidRDefault="00BE1620" w:rsidP="00AC6C01">
            <w:pPr>
              <w:spacing w:before="60"/>
              <w:jc w:val="center"/>
              <w:rPr>
                <w:sz w:val="16"/>
                <w:szCs w:val="16"/>
              </w:rPr>
            </w:pPr>
          </w:p>
        </w:tc>
      </w:tr>
    </w:tbl>
    <w:p w14:paraId="37D2396D" w14:textId="77777777" w:rsidR="00BE1620" w:rsidRPr="001F789F" w:rsidRDefault="00BE1620" w:rsidP="00BE1620">
      <w:pPr>
        <w:spacing w:after="60"/>
        <w:jc w:val="both"/>
        <w:rPr>
          <w:b/>
          <w:bCs/>
          <w:sz w:val="22"/>
          <w:szCs w:val="22"/>
        </w:rPr>
      </w:pPr>
    </w:p>
    <w:p w14:paraId="16F1E69D" w14:textId="77777777" w:rsidR="00BE1620" w:rsidRPr="001F789F" w:rsidRDefault="00BE1620" w:rsidP="00BE1620">
      <w:pPr>
        <w:spacing w:after="60"/>
        <w:jc w:val="both"/>
        <w:rPr>
          <w:b/>
          <w:bCs/>
          <w:sz w:val="22"/>
          <w:szCs w:val="22"/>
        </w:rPr>
      </w:pPr>
    </w:p>
    <w:p w14:paraId="5928CA9C" w14:textId="77777777" w:rsidR="00BE1620" w:rsidRPr="001F789F" w:rsidRDefault="00BE1620" w:rsidP="00BE1620">
      <w:pPr>
        <w:spacing w:after="60"/>
        <w:jc w:val="both"/>
        <w:rPr>
          <w:sz w:val="22"/>
          <w:szCs w:val="22"/>
        </w:rPr>
      </w:pPr>
      <w:r w:rsidRPr="001F789F">
        <w:rPr>
          <w:b/>
          <w:bCs/>
          <w:sz w:val="22"/>
          <w:szCs w:val="22"/>
        </w:rPr>
        <w:t>Uwaga:</w:t>
      </w:r>
    </w:p>
    <w:p w14:paraId="0CF197A5" w14:textId="77777777" w:rsidR="00BE1620" w:rsidRPr="001F789F" w:rsidRDefault="00BE1620" w:rsidP="00BE1620">
      <w:pPr>
        <w:jc w:val="both"/>
        <w:rPr>
          <w:sz w:val="22"/>
          <w:szCs w:val="22"/>
        </w:rPr>
      </w:pPr>
      <w:r w:rsidRPr="001F789F">
        <w:rPr>
          <w:sz w:val="22"/>
          <w:szCs w:val="22"/>
        </w:rPr>
        <w:t>Zamawiający będzie brał pod uwagę tylko usługi, poparte załączonymi dowodami potwierdzającymi należyte wykonanie zamówienia.</w:t>
      </w:r>
    </w:p>
    <w:p w14:paraId="2B5347AB" w14:textId="77777777" w:rsidR="00BE1620" w:rsidRPr="001F789F" w:rsidRDefault="00BE1620" w:rsidP="00BE1620">
      <w:pPr>
        <w:jc w:val="both"/>
        <w:rPr>
          <w:bCs/>
          <w:sz w:val="22"/>
          <w:szCs w:val="22"/>
        </w:rPr>
      </w:pPr>
    </w:p>
    <w:p w14:paraId="34F143D6" w14:textId="77777777" w:rsidR="00BE1620" w:rsidRPr="001F789F" w:rsidRDefault="00BE1620" w:rsidP="00BE1620">
      <w:pPr>
        <w:jc w:val="both"/>
        <w:rPr>
          <w:sz w:val="22"/>
          <w:szCs w:val="22"/>
        </w:rPr>
      </w:pPr>
      <w:r w:rsidRPr="001F789F">
        <w:rPr>
          <w:b/>
          <w:sz w:val="22"/>
          <w:szCs w:val="22"/>
        </w:rPr>
        <w:t>Załączniki do WYKAZU DOSTAW:</w:t>
      </w:r>
    </w:p>
    <w:p w14:paraId="26C444FB" w14:textId="77777777" w:rsidR="00BE1620" w:rsidRPr="001F789F" w:rsidRDefault="00BE1620" w:rsidP="00BE1620">
      <w:pPr>
        <w:jc w:val="both"/>
        <w:rPr>
          <w:sz w:val="22"/>
          <w:szCs w:val="22"/>
        </w:rPr>
      </w:pPr>
      <w:r w:rsidRPr="001F789F">
        <w:rPr>
          <w:b/>
          <w:sz w:val="22"/>
          <w:szCs w:val="22"/>
        </w:rPr>
        <w:t xml:space="preserve">(Dowody, o których mowa w </w:t>
      </w:r>
      <w:r w:rsidRPr="001F789F">
        <w:rPr>
          <w:b/>
          <w:bCs/>
          <w:sz w:val="22"/>
          <w:szCs w:val="22"/>
        </w:rPr>
        <w:t>Rozdziale 16 SWZ</w:t>
      </w:r>
      <w:r w:rsidRPr="001F789F">
        <w:rPr>
          <w:b/>
          <w:sz w:val="22"/>
          <w:szCs w:val="22"/>
        </w:rPr>
        <w:t xml:space="preserve">) </w:t>
      </w:r>
    </w:p>
    <w:p w14:paraId="52971BA9" w14:textId="77777777" w:rsidR="00BE1620" w:rsidRPr="001F789F" w:rsidRDefault="00BE1620" w:rsidP="00BE1620">
      <w:pPr>
        <w:jc w:val="both"/>
        <w:rPr>
          <w:b/>
          <w:sz w:val="22"/>
          <w:szCs w:val="22"/>
        </w:rPr>
      </w:pPr>
    </w:p>
    <w:p w14:paraId="0A0D115E" w14:textId="77777777" w:rsidR="00BE1620" w:rsidRPr="001F789F" w:rsidRDefault="00BE1620" w:rsidP="00BE1620">
      <w:pPr>
        <w:numPr>
          <w:ilvl w:val="0"/>
          <w:numId w:val="30"/>
        </w:numPr>
        <w:spacing w:line="480" w:lineRule="auto"/>
        <w:jc w:val="both"/>
        <w:rPr>
          <w:sz w:val="22"/>
          <w:szCs w:val="22"/>
        </w:rPr>
      </w:pPr>
      <w:r w:rsidRPr="001F789F">
        <w:rPr>
          <w:sz w:val="22"/>
          <w:szCs w:val="22"/>
        </w:rPr>
        <w:t>…………………………………………………………………………………………………</w:t>
      </w:r>
    </w:p>
    <w:p w14:paraId="325FF700" w14:textId="77777777" w:rsidR="00BE1620" w:rsidRPr="001F789F" w:rsidRDefault="00BE1620" w:rsidP="00BE1620">
      <w:pPr>
        <w:numPr>
          <w:ilvl w:val="0"/>
          <w:numId w:val="30"/>
        </w:numPr>
        <w:spacing w:line="480" w:lineRule="auto"/>
        <w:jc w:val="both"/>
        <w:rPr>
          <w:sz w:val="22"/>
          <w:szCs w:val="22"/>
        </w:rPr>
      </w:pPr>
      <w:r w:rsidRPr="001F789F">
        <w:rPr>
          <w:sz w:val="22"/>
          <w:szCs w:val="22"/>
        </w:rPr>
        <w:t>…………………………………………………………………………………………………</w:t>
      </w:r>
    </w:p>
    <w:p w14:paraId="26938927" w14:textId="77777777" w:rsidR="00BE1620" w:rsidRPr="001F789F" w:rsidRDefault="00BE1620" w:rsidP="00BE1620">
      <w:pPr>
        <w:numPr>
          <w:ilvl w:val="0"/>
          <w:numId w:val="30"/>
        </w:numPr>
        <w:spacing w:line="480" w:lineRule="auto"/>
        <w:jc w:val="both"/>
        <w:rPr>
          <w:sz w:val="22"/>
          <w:szCs w:val="22"/>
        </w:rPr>
      </w:pPr>
      <w:r w:rsidRPr="001F789F">
        <w:rPr>
          <w:sz w:val="22"/>
          <w:szCs w:val="22"/>
        </w:rPr>
        <w:t>…………………………………………………………………………………………………</w:t>
      </w:r>
    </w:p>
    <w:p w14:paraId="050161F5" w14:textId="77777777" w:rsidR="00BE1620" w:rsidRPr="001F789F" w:rsidRDefault="00BE1620" w:rsidP="00BE1620">
      <w:pPr>
        <w:rPr>
          <w:sz w:val="22"/>
          <w:szCs w:val="22"/>
        </w:rPr>
      </w:pPr>
    </w:p>
    <w:p w14:paraId="21179DBE" w14:textId="77777777" w:rsidR="00BE1620" w:rsidRPr="001B0A09" w:rsidRDefault="00BE1620" w:rsidP="00BE1620">
      <w:pPr>
        <w:jc w:val="center"/>
        <w:rPr>
          <w:rFonts w:ascii="Arial" w:hAnsi="Arial" w:cs="Arial"/>
        </w:rPr>
      </w:pPr>
    </w:p>
    <w:p w14:paraId="220B3C2C" w14:textId="77777777" w:rsidR="00BE1620" w:rsidRPr="0078562C" w:rsidRDefault="00BE1620" w:rsidP="00BE1620">
      <w:pPr>
        <w:rPr>
          <w:sz w:val="22"/>
          <w:szCs w:val="22"/>
        </w:rPr>
      </w:pPr>
    </w:p>
    <w:p w14:paraId="241015AA" w14:textId="77777777" w:rsidR="00BE1620" w:rsidRPr="0078562C" w:rsidRDefault="00BE1620" w:rsidP="00BE1620">
      <w:r w:rsidRPr="0078562C">
        <w:rPr>
          <w:i/>
          <w:sz w:val="22"/>
          <w:szCs w:val="22"/>
        </w:rPr>
        <w:t>…………………………………</w:t>
      </w:r>
      <w:r w:rsidRPr="0078562C">
        <w:rPr>
          <w:i/>
          <w:sz w:val="18"/>
          <w:szCs w:val="18"/>
        </w:rPr>
        <w:tab/>
      </w:r>
      <w:r w:rsidRPr="0078562C">
        <w:rPr>
          <w:i/>
          <w:sz w:val="18"/>
          <w:szCs w:val="18"/>
        </w:rPr>
        <w:tab/>
      </w:r>
      <w:r w:rsidRPr="0078562C">
        <w:rPr>
          <w:i/>
          <w:sz w:val="18"/>
          <w:szCs w:val="18"/>
        </w:rPr>
        <w:tab/>
      </w:r>
      <w:r w:rsidRPr="0078562C">
        <w:rPr>
          <w:sz w:val="18"/>
          <w:szCs w:val="18"/>
        </w:rPr>
        <w:t>………………..……………………………………</w:t>
      </w:r>
    </w:p>
    <w:p w14:paraId="181BDEA5" w14:textId="77777777" w:rsidR="00BE1620" w:rsidRPr="0078562C" w:rsidRDefault="00BE1620" w:rsidP="00BE1620">
      <w:pPr>
        <w:ind w:firstLine="709"/>
        <w:jc w:val="both"/>
      </w:pPr>
      <w:r w:rsidRPr="0078562C">
        <w:rPr>
          <w:i/>
          <w:sz w:val="18"/>
          <w:szCs w:val="18"/>
        </w:rPr>
        <w:t>(miejscowość i data)</w:t>
      </w:r>
      <w:r w:rsidRPr="0078562C">
        <w:rPr>
          <w:i/>
          <w:sz w:val="18"/>
          <w:szCs w:val="18"/>
        </w:rPr>
        <w:tab/>
        <w:t xml:space="preserve"> </w:t>
      </w:r>
      <w:r w:rsidRPr="0078562C">
        <w:rPr>
          <w:i/>
          <w:sz w:val="18"/>
          <w:szCs w:val="18"/>
        </w:rPr>
        <w:tab/>
        <w:t xml:space="preserve"> </w:t>
      </w:r>
      <w:r w:rsidRPr="0078562C">
        <w:rPr>
          <w:i/>
          <w:sz w:val="18"/>
          <w:szCs w:val="18"/>
        </w:rPr>
        <w:tab/>
        <w:t xml:space="preserve">      </w:t>
      </w:r>
      <w:r w:rsidRPr="0078562C">
        <w:rPr>
          <w:i/>
          <w:sz w:val="18"/>
          <w:szCs w:val="18"/>
        </w:rPr>
        <w:tab/>
        <w:t xml:space="preserve">      (imię, nazwisko i podpis upoważnionego         </w:t>
      </w:r>
    </w:p>
    <w:p w14:paraId="00392927" w14:textId="203D26AB" w:rsidR="00BE1620" w:rsidRPr="0078562C" w:rsidRDefault="00BE1620" w:rsidP="00BE1620">
      <w:pPr>
        <w:ind w:left="4963" w:right="70"/>
        <w:sectPr w:rsidR="00BE1620" w:rsidRPr="0078562C">
          <w:headerReference w:type="even" r:id="rId31"/>
          <w:headerReference w:type="default" r:id="rId32"/>
          <w:footerReference w:type="even" r:id="rId33"/>
          <w:footerReference w:type="default" r:id="rId34"/>
          <w:headerReference w:type="first" r:id="rId35"/>
          <w:footerReference w:type="first" r:id="rId36"/>
          <w:pgSz w:w="11906" w:h="16838"/>
          <w:pgMar w:top="1191" w:right="1134" w:bottom="1134" w:left="1418" w:header="0" w:footer="675" w:gutter="0"/>
          <w:cols w:space="708"/>
          <w:formProt w:val="0"/>
          <w:docGrid w:linePitch="360"/>
        </w:sectPr>
      </w:pPr>
      <w:r w:rsidRPr="0078562C">
        <w:rPr>
          <w:rFonts w:eastAsia="Arial"/>
          <w:i/>
          <w:sz w:val="18"/>
          <w:szCs w:val="18"/>
        </w:rPr>
        <w:t xml:space="preserve">               </w:t>
      </w:r>
      <w:r w:rsidRPr="0078562C">
        <w:rPr>
          <w:i/>
          <w:sz w:val="18"/>
          <w:szCs w:val="18"/>
        </w:rPr>
        <w:t>przedstawiciela Wykonawcy</w:t>
      </w:r>
    </w:p>
    <w:p w14:paraId="167DCD4C" w14:textId="300FB3FA" w:rsidR="00383254" w:rsidRPr="00DA3E5D" w:rsidRDefault="004D4318" w:rsidP="00703BB0">
      <w:pPr>
        <w:ind w:left="4963" w:right="70"/>
        <w:jc w:val="right"/>
        <w:rPr>
          <w:b/>
          <w:bCs/>
        </w:rPr>
      </w:pPr>
      <w:r w:rsidRPr="00DA3E5D">
        <w:rPr>
          <w:b/>
          <w:bCs/>
          <w:sz w:val="22"/>
          <w:szCs w:val="22"/>
        </w:rPr>
        <w:lastRenderedPageBreak/>
        <w:t xml:space="preserve">Załącznik nr </w:t>
      </w:r>
      <w:r w:rsidR="00BE1620">
        <w:rPr>
          <w:b/>
          <w:bCs/>
          <w:sz w:val="22"/>
          <w:szCs w:val="22"/>
        </w:rPr>
        <w:t>6</w:t>
      </w:r>
      <w:r w:rsidR="009860BE" w:rsidRPr="00DA3E5D">
        <w:rPr>
          <w:b/>
          <w:bCs/>
          <w:sz w:val="22"/>
          <w:szCs w:val="22"/>
        </w:rPr>
        <w:t xml:space="preserve"> </w:t>
      </w:r>
      <w:r w:rsidRPr="00DA3E5D">
        <w:rPr>
          <w:b/>
          <w:bCs/>
          <w:sz w:val="22"/>
          <w:szCs w:val="22"/>
        </w:rPr>
        <w:t>do SWZ</w:t>
      </w:r>
    </w:p>
    <w:p w14:paraId="7339976D" w14:textId="77777777" w:rsidR="00383254" w:rsidRPr="0078562C" w:rsidRDefault="004D4318">
      <w:pPr>
        <w:pStyle w:val="Tekstpodstawowy"/>
        <w:jc w:val="right"/>
      </w:pPr>
      <w:r w:rsidRPr="0078562C">
        <w:rPr>
          <w:b/>
          <w:i/>
          <w:sz w:val="20"/>
          <w:szCs w:val="20"/>
        </w:rPr>
        <w:br/>
      </w:r>
    </w:p>
    <w:p w14:paraId="037320FE" w14:textId="77777777" w:rsidR="00383254" w:rsidRPr="0078562C" w:rsidRDefault="00383254">
      <w:pPr>
        <w:pStyle w:val="Tekstpodstawowy"/>
        <w:jc w:val="right"/>
        <w:rPr>
          <w:b/>
          <w:i/>
          <w:sz w:val="20"/>
          <w:szCs w:val="20"/>
        </w:rPr>
      </w:pPr>
    </w:p>
    <w:p w14:paraId="72C5756E" w14:textId="77777777" w:rsidR="00383254" w:rsidRPr="0078562C" w:rsidRDefault="00383254">
      <w:pPr>
        <w:rPr>
          <w:b/>
          <w:i/>
          <w:sz w:val="20"/>
          <w:szCs w:val="20"/>
        </w:rPr>
      </w:pPr>
    </w:p>
    <w:p w14:paraId="1C36EFE7" w14:textId="77777777" w:rsidR="00383254" w:rsidRPr="0078562C" w:rsidRDefault="004D4318">
      <w:r w:rsidRPr="0078562C">
        <w:rPr>
          <w:i/>
          <w:sz w:val="20"/>
          <w:szCs w:val="20"/>
        </w:rPr>
        <w:t>…………………………………………………</w:t>
      </w:r>
    </w:p>
    <w:p w14:paraId="029E3CF9" w14:textId="23340661" w:rsidR="00383254" w:rsidRPr="0078562C" w:rsidRDefault="004D4318">
      <w:r w:rsidRPr="0078562C">
        <w:rPr>
          <w:rFonts w:eastAsia="Arial"/>
          <w:i/>
          <w:sz w:val="20"/>
          <w:szCs w:val="20"/>
        </w:rPr>
        <w:t xml:space="preserve">                  </w:t>
      </w:r>
      <w:r w:rsidRPr="0078562C">
        <w:rPr>
          <w:i/>
          <w:sz w:val="20"/>
          <w:szCs w:val="20"/>
        </w:rPr>
        <w:t>(pieczęć Wykonawcy)</w:t>
      </w:r>
    </w:p>
    <w:p w14:paraId="0B95DDF3" w14:textId="77777777" w:rsidR="00383254" w:rsidRPr="0078562C" w:rsidRDefault="00383254">
      <w:pPr>
        <w:tabs>
          <w:tab w:val="left" w:pos="0"/>
        </w:tabs>
        <w:jc w:val="both"/>
        <w:rPr>
          <w:i/>
          <w:sz w:val="20"/>
          <w:szCs w:val="20"/>
        </w:rPr>
      </w:pPr>
    </w:p>
    <w:p w14:paraId="0F705D51" w14:textId="77777777" w:rsidR="00383254" w:rsidRPr="0078562C" w:rsidRDefault="00383254">
      <w:pPr>
        <w:tabs>
          <w:tab w:val="left" w:pos="0"/>
        </w:tabs>
        <w:jc w:val="both"/>
        <w:rPr>
          <w:sz w:val="20"/>
          <w:szCs w:val="20"/>
        </w:rPr>
      </w:pPr>
    </w:p>
    <w:p w14:paraId="64B8B312" w14:textId="77777777" w:rsidR="00383254" w:rsidRPr="0078562C" w:rsidRDefault="00383254">
      <w:pPr>
        <w:tabs>
          <w:tab w:val="left" w:pos="0"/>
        </w:tabs>
        <w:jc w:val="both"/>
        <w:rPr>
          <w:sz w:val="20"/>
          <w:szCs w:val="20"/>
        </w:rPr>
      </w:pPr>
    </w:p>
    <w:p w14:paraId="1CBAB583" w14:textId="77777777" w:rsidR="00383254" w:rsidRPr="0078562C" w:rsidRDefault="00383254">
      <w:pPr>
        <w:tabs>
          <w:tab w:val="left" w:pos="0"/>
        </w:tabs>
        <w:jc w:val="both"/>
        <w:rPr>
          <w:sz w:val="20"/>
          <w:szCs w:val="20"/>
        </w:rPr>
      </w:pPr>
    </w:p>
    <w:p w14:paraId="41D2170A" w14:textId="77777777" w:rsidR="00383254" w:rsidRPr="0078562C" w:rsidRDefault="00383254">
      <w:pPr>
        <w:tabs>
          <w:tab w:val="left" w:pos="0"/>
        </w:tabs>
        <w:jc w:val="both"/>
        <w:rPr>
          <w:sz w:val="20"/>
          <w:szCs w:val="20"/>
        </w:rPr>
      </w:pPr>
    </w:p>
    <w:p w14:paraId="33CABA2B" w14:textId="77777777" w:rsidR="00383254" w:rsidRPr="0078562C" w:rsidRDefault="004D4318">
      <w:pPr>
        <w:pStyle w:val="Tekstwstpniesformatowany"/>
        <w:spacing w:after="120"/>
        <w:jc w:val="center"/>
        <w:rPr>
          <w:rFonts w:ascii="Times New Roman" w:hAnsi="Times New Roman" w:cs="Times New Roman"/>
        </w:rPr>
      </w:pPr>
      <w:r w:rsidRPr="0078562C">
        <w:rPr>
          <w:rFonts w:ascii="Times New Roman" w:hAnsi="Times New Roman" w:cs="Times New Roman"/>
          <w:b/>
          <w:sz w:val="24"/>
          <w:szCs w:val="24"/>
        </w:rPr>
        <w:t>I N F O R M A C J A   O   P R Z Y N A L E Ż N O Ś C I</w:t>
      </w:r>
      <w:r w:rsidRPr="0078562C">
        <w:rPr>
          <w:rFonts w:ascii="Times New Roman" w:hAnsi="Times New Roman" w:cs="Times New Roman"/>
          <w:b/>
          <w:sz w:val="24"/>
          <w:szCs w:val="24"/>
        </w:rPr>
        <w:br/>
        <w:t>D O   G R U P Y   K A P I T A Ł O W E J,</w:t>
      </w:r>
    </w:p>
    <w:p w14:paraId="0354CDCE" w14:textId="77777777" w:rsidR="00383254" w:rsidRPr="0078562C" w:rsidRDefault="00383254">
      <w:pPr>
        <w:pStyle w:val="Tekstwstpniesformatowany"/>
        <w:spacing w:after="120"/>
        <w:jc w:val="center"/>
        <w:rPr>
          <w:rFonts w:ascii="Times New Roman" w:hAnsi="Times New Roman" w:cs="Times New Roman"/>
          <w:b/>
          <w:sz w:val="24"/>
          <w:szCs w:val="24"/>
        </w:rPr>
      </w:pPr>
    </w:p>
    <w:p w14:paraId="67680491" w14:textId="19992BA1" w:rsidR="00383254" w:rsidRPr="005E69DB" w:rsidRDefault="004D4318" w:rsidP="00A4335E">
      <w:pPr>
        <w:ind w:right="27"/>
        <w:jc w:val="both"/>
      </w:pPr>
      <w:r w:rsidRPr="0078562C">
        <w:rPr>
          <w:sz w:val="22"/>
          <w:szCs w:val="22"/>
        </w:rPr>
        <w:t>Przystępując do postępowania o udzielenie zamówienia publicznego</w:t>
      </w:r>
      <w:r w:rsidR="009C05E7" w:rsidRPr="0078562C">
        <w:rPr>
          <w:sz w:val="22"/>
          <w:szCs w:val="22"/>
        </w:rPr>
        <w:t xml:space="preserve"> </w:t>
      </w:r>
      <w:r w:rsidRPr="0078562C">
        <w:rPr>
          <w:sz w:val="22"/>
          <w:szCs w:val="22"/>
        </w:rPr>
        <w:t xml:space="preserve">nr </w:t>
      </w:r>
      <w:r w:rsidR="00C75D79" w:rsidRPr="00F842AE">
        <w:rPr>
          <w:b/>
          <w:bCs/>
          <w:sz w:val="22"/>
          <w:szCs w:val="22"/>
          <w:u w:val="single"/>
        </w:rPr>
        <w:t>PRP.270.1.202</w:t>
      </w:r>
      <w:r w:rsidR="00BE1620">
        <w:rPr>
          <w:b/>
          <w:bCs/>
          <w:sz w:val="22"/>
          <w:szCs w:val="22"/>
          <w:u w:val="single"/>
        </w:rPr>
        <w:t>3</w:t>
      </w:r>
      <w:r w:rsidRPr="0078562C">
        <w:rPr>
          <w:b/>
          <w:sz w:val="22"/>
          <w:szCs w:val="22"/>
        </w:rPr>
        <w:t xml:space="preserve"> </w:t>
      </w:r>
      <w:r w:rsidRPr="0078562C">
        <w:rPr>
          <w:sz w:val="22"/>
          <w:szCs w:val="22"/>
        </w:rPr>
        <w:t>na</w:t>
      </w:r>
      <w:r w:rsidRPr="0078562C">
        <w:rPr>
          <w:b/>
          <w:sz w:val="22"/>
          <w:szCs w:val="22"/>
        </w:rPr>
        <w:t xml:space="preserve"> </w:t>
      </w:r>
      <w:r w:rsidR="00DA3E5D">
        <w:rPr>
          <w:b/>
          <w:sz w:val="22"/>
          <w:szCs w:val="22"/>
        </w:rPr>
        <w:br/>
      </w:r>
      <w:bookmarkStart w:id="17" w:name="_Hlk125031634"/>
      <w:r w:rsidR="00BE1620" w:rsidRPr="0078562C">
        <w:rPr>
          <w:b/>
          <w:sz w:val="22"/>
          <w:szCs w:val="22"/>
        </w:rPr>
        <w:t>„</w:t>
      </w:r>
      <w:r w:rsidR="00BE1620">
        <w:rPr>
          <w:b/>
          <w:sz w:val="22"/>
          <w:szCs w:val="22"/>
        </w:rPr>
        <w:t>Zakup wraz z dostawą spycharki gąsienicowej po naprawie głównej</w:t>
      </w:r>
      <w:r w:rsidR="00BE1620" w:rsidRPr="00B53E47">
        <w:rPr>
          <w:b/>
          <w:sz w:val="22"/>
          <w:szCs w:val="22"/>
        </w:rPr>
        <w:t>”</w:t>
      </w:r>
      <w:r w:rsidR="00BE1620" w:rsidRPr="0078562C" w:rsidDel="00BE1620">
        <w:rPr>
          <w:b/>
          <w:sz w:val="22"/>
          <w:szCs w:val="22"/>
        </w:rPr>
        <w:t xml:space="preserve"> </w:t>
      </w:r>
      <w:bookmarkEnd w:id="17"/>
      <w:r w:rsidRPr="005E69DB">
        <w:rPr>
          <w:sz w:val="22"/>
          <w:szCs w:val="22"/>
        </w:rPr>
        <w:t>informuję, że:</w:t>
      </w:r>
    </w:p>
    <w:p w14:paraId="1C841961" w14:textId="77777777" w:rsidR="00383254" w:rsidRPr="0078562C" w:rsidRDefault="00383254">
      <w:pPr>
        <w:jc w:val="both"/>
        <w:rPr>
          <w:b/>
          <w:sz w:val="22"/>
          <w:szCs w:val="22"/>
        </w:rPr>
      </w:pPr>
    </w:p>
    <w:p w14:paraId="12CE5B88" w14:textId="5F79B0D9" w:rsidR="00383254" w:rsidRPr="005E69DB" w:rsidRDefault="004D4318">
      <w:pPr>
        <w:ind w:left="360"/>
        <w:jc w:val="both"/>
      </w:pPr>
      <w:r w:rsidRPr="0078562C">
        <w:rPr>
          <w:noProof/>
        </w:rPr>
        <mc:AlternateContent>
          <mc:Choice Requires="wps">
            <w:drawing>
              <wp:anchor distT="0" distB="0" distL="0" distR="0" simplePos="0" relativeHeight="13" behindDoc="0" locked="0" layoutInCell="1" allowOverlap="1" wp14:anchorId="5F6E7957" wp14:editId="2C31F73E">
                <wp:simplePos x="0" y="0"/>
                <wp:positionH relativeFrom="column">
                  <wp:posOffset>-3810</wp:posOffset>
                </wp:positionH>
                <wp:positionV relativeFrom="paragraph">
                  <wp:posOffset>29210</wp:posOffset>
                </wp:positionV>
                <wp:extent cx="91440" cy="116205"/>
                <wp:effectExtent l="0" t="0" r="0" b="0"/>
                <wp:wrapNone/>
                <wp:docPr id="2" name="Rectangle 3"/>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C3C9623" id="Rectangle 3" o:spid="_x0000_s1026" style="position:absolute;margin-left:-.3pt;margin-top:2.3pt;width:7.2pt;height:9.15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ym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XzFmRMWf9E9&#10;miZcb4CdF3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" strokeweight=".26mm"/>
            </w:pict>
          </mc:Fallback>
        </mc:AlternateContent>
      </w:r>
      <w:r w:rsidRPr="0078562C">
        <w:rPr>
          <w:sz w:val="22"/>
          <w:szCs w:val="22"/>
        </w:rPr>
        <w:t>nie należę do grupy kapitałowej</w:t>
      </w:r>
      <w:r w:rsidRPr="0078562C">
        <w:rPr>
          <w:rStyle w:val="Zakotwiczenieprzypisudolnego"/>
          <w:sz w:val="22"/>
          <w:szCs w:val="22"/>
        </w:rPr>
        <w:footnoteReference w:id="2"/>
      </w:r>
      <w:r w:rsidRPr="0078562C">
        <w:rPr>
          <w:sz w:val="22"/>
          <w:szCs w:val="22"/>
        </w:rPr>
        <w:t xml:space="preserve"> w rozumieniu ustawy z dnia 16 lutego 2007 r. o ochronie konkurencji i konsumentów (tekst jedn. Dz. U. z </w:t>
      </w:r>
      <w:r w:rsidR="003F17E8" w:rsidRPr="0078562C">
        <w:rPr>
          <w:sz w:val="22"/>
          <w:szCs w:val="22"/>
        </w:rPr>
        <w:t>20</w:t>
      </w:r>
      <w:r w:rsidR="0051664F">
        <w:rPr>
          <w:sz w:val="22"/>
          <w:szCs w:val="22"/>
        </w:rPr>
        <w:t>21</w:t>
      </w:r>
      <w:r w:rsidR="003F17E8" w:rsidRPr="0078562C">
        <w:rPr>
          <w:sz w:val="22"/>
          <w:szCs w:val="22"/>
        </w:rPr>
        <w:t xml:space="preserve"> </w:t>
      </w:r>
      <w:r w:rsidRPr="0078562C">
        <w:rPr>
          <w:sz w:val="22"/>
          <w:szCs w:val="22"/>
        </w:rPr>
        <w:t xml:space="preserve">r., poz. </w:t>
      </w:r>
      <w:r w:rsidR="0051664F">
        <w:rPr>
          <w:sz w:val="22"/>
          <w:szCs w:val="22"/>
        </w:rPr>
        <w:t>275</w:t>
      </w:r>
      <w:r w:rsidRPr="0078562C">
        <w:rPr>
          <w:sz w:val="22"/>
          <w:szCs w:val="22"/>
        </w:rPr>
        <w:t xml:space="preserve">)* </w:t>
      </w:r>
    </w:p>
    <w:p w14:paraId="119A3A37" w14:textId="77777777" w:rsidR="00383254" w:rsidRPr="0078562C" w:rsidRDefault="00383254">
      <w:pPr>
        <w:jc w:val="both"/>
        <w:rPr>
          <w:sz w:val="22"/>
          <w:szCs w:val="22"/>
        </w:rPr>
      </w:pPr>
    </w:p>
    <w:p w14:paraId="64B8003B" w14:textId="2121A4A0" w:rsidR="00383254" w:rsidRPr="005E69DB" w:rsidRDefault="004D4318">
      <w:pPr>
        <w:ind w:left="360"/>
        <w:jc w:val="both"/>
      </w:pPr>
      <w:r w:rsidRPr="0078562C">
        <w:rPr>
          <w:noProof/>
        </w:rPr>
        <mc:AlternateContent>
          <mc:Choice Requires="wps">
            <w:drawing>
              <wp:anchor distT="0" distB="0" distL="0" distR="0" simplePos="0" relativeHeight="43" behindDoc="0" locked="0" layoutInCell="1" allowOverlap="1" wp14:anchorId="13E6C9F0" wp14:editId="17DDA972">
                <wp:simplePos x="0" y="0"/>
                <wp:positionH relativeFrom="column">
                  <wp:posOffset>-3810</wp:posOffset>
                </wp:positionH>
                <wp:positionV relativeFrom="paragraph">
                  <wp:posOffset>44450</wp:posOffset>
                </wp:positionV>
                <wp:extent cx="91440" cy="116205"/>
                <wp:effectExtent l="0" t="0" r="0" b="0"/>
                <wp:wrapNone/>
                <wp:docPr id="3" name="Rectangle 2"/>
                <wp:cNvGraphicFramePr/>
                <a:graphic xmlns:a="http://schemas.openxmlformats.org/drawingml/2006/main">
                  <a:graphicData uri="http://schemas.microsoft.com/office/word/2010/wordprocessingShape">
                    <wps:wsp>
                      <wps:cNvSpPr/>
                      <wps:spPr>
                        <a:xfrm>
                          <a:off x="0" y="0"/>
                          <a:ext cx="90720" cy="1155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25B4E5C" id="Rectangle 2" o:spid="_x0000_s1026" style="position:absolute;margin-left:-.3pt;margin-top:3.5pt;width:7.2pt;height:9.15pt;z-index: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" strokeweight=".26mm"/>
            </w:pict>
          </mc:Fallback>
        </mc:AlternateContent>
      </w:r>
      <w:r w:rsidRPr="0078562C">
        <w:rPr>
          <w:sz w:val="22"/>
          <w:szCs w:val="22"/>
        </w:rPr>
        <w:t xml:space="preserve">należę do grupy kapitałowej w rozumieniu ustawy z dnia 16 lutego 2007 r. o ochronie konkurencji konsumentów (tekst jedn. Dz. U. z </w:t>
      </w:r>
      <w:r w:rsidR="0051664F">
        <w:rPr>
          <w:sz w:val="22"/>
          <w:szCs w:val="22"/>
        </w:rPr>
        <w:t>2021</w:t>
      </w:r>
      <w:r w:rsidR="0051664F" w:rsidRPr="0078562C">
        <w:rPr>
          <w:sz w:val="22"/>
          <w:szCs w:val="22"/>
        </w:rPr>
        <w:t xml:space="preserve"> </w:t>
      </w:r>
      <w:r w:rsidRPr="0078562C">
        <w:rPr>
          <w:sz w:val="22"/>
          <w:szCs w:val="22"/>
        </w:rPr>
        <w:t xml:space="preserve">r., poz. </w:t>
      </w:r>
      <w:r w:rsidR="0051664F">
        <w:rPr>
          <w:sz w:val="22"/>
          <w:szCs w:val="22"/>
        </w:rPr>
        <w:t>275</w:t>
      </w:r>
      <w:r w:rsidRPr="0078562C">
        <w:rPr>
          <w:sz w:val="22"/>
          <w:szCs w:val="22"/>
        </w:rPr>
        <w:t>), w której skład wchodzą następujące podmioty</w:t>
      </w:r>
      <w:r w:rsidRPr="005E69DB">
        <w:rPr>
          <w:rFonts w:eastAsia="Calibri"/>
          <w:sz w:val="22"/>
          <w:szCs w:val="22"/>
          <w:lang w:eastAsia="en-US"/>
        </w:rPr>
        <w:t xml:space="preserve"> (podać nazwę i siedzibę wszystkich podmiotów należących do tej samej grupy kapitałowej)*</w:t>
      </w:r>
      <w:r w:rsidRPr="005E69DB">
        <w:rPr>
          <w:sz w:val="22"/>
          <w:szCs w:val="22"/>
        </w:rPr>
        <w:t>:</w:t>
      </w:r>
    </w:p>
    <w:p w14:paraId="01EDD6BE" w14:textId="77777777" w:rsidR="00383254" w:rsidRPr="0078562C" w:rsidRDefault="00383254">
      <w:pPr>
        <w:jc w:val="both"/>
        <w:rPr>
          <w:sz w:val="22"/>
          <w:szCs w:val="22"/>
        </w:rPr>
      </w:pPr>
    </w:p>
    <w:p w14:paraId="1C53DB71" w14:textId="77777777" w:rsidR="00383254" w:rsidRPr="0078562C" w:rsidRDefault="004D4318">
      <w:pPr>
        <w:numPr>
          <w:ilvl w:val="0"/>
          <w:numId w:val="27"/>
        </w:numPr>
        <w:spacing w:line="360" w:lineRule="auto"/>
        <w:jc w:val="both"/>
      </w:pPr>
      <w:r w:rsidRPr="0078562C">
        <w:rPr>
          <w:sz w:val="22"/>
          <w:szCs w:val="22"/>
        </w:rPr>
        <w:t>……………………………………………………………………..……………………………</w:t>
      </w:r>
    </w:p>
    <w:p w14:paraId="58163C2B" w14:textId="77777777" w:rsidR="00383254" w:rsidRPr="0078562C" w:rsidRDefault="004D4318">
      <w:pPr>
        <w:numPr>
          <w:ilvl w:val="0"/>
          <w:numId w:val="27"/>
        </w:numPr>
        <w:spacing w:line="360" w:lineRule="auto"/>
        <w:jc w:val="both"/>
      </w:pPr>
      <w:r w:rsidRPr="0078562C">
        <w:rPr>
          <w:sz w:val="22"/>
          <w:szCs w:val="22"/>
        </w:rPr>
        <w:t>……………………………………………………………………..……………………….……</w:t>
      </w:r>
    </w:p>
    <w:p w14:paraId="680F1E5A" w14:textId="77777777" w:rsidR="00383254" w:rsidRPr="0078562C" w:rsidRDefault="004D4318">
      <w:pPr>
        <w:numPr>
          <w:ilvl w:val="0"/>
          <w:numId w:val="27"/>
        </w:numPr>
        <w:spacing w:line="360" w:lineRule="auto"/>
        <w:jc w:val="both"/>
      </w:pPr>
      <w:r w:rsidRPr="0078562C">
        <w:rPr>
          <w:sz w:val="22"/>
          <w:szCs w:val="22"/>
        </w:rPr>
        <w:t>……………………………………………………………………..…………………….………</w:t>
      </w:r>
    </w:p>
    <w:p w14:paraId="270C4FA5" w14:textId="77777777" w:rsidR="00383254" w:rsidRPr="0078562C" w:rsidRDefault="004D4318">
      <w:pPr>
        <w:numPr>
          <w:ilvl w:val="0"/>
          <w:numId w:val="27"/>
        </w:numPr>
        <w:spacing w:line="360" w:lineRule="auto"/>
        <w:jc w:val="both"/>
      </w:pPr>
      <w:r w:rsidRPr="0078562C">
        <w:rPr>
          <w:sz w:val="22"/>
          <w:szCs w:val="22"/>
        </w:rPr>
        <w:t>……………………………………………………………………..………………………….…</w:t>
      </w:r>
    </w:p>
    <w:p w14:paraId="1E582477" w14:textId="77777777" w:rsidR="00383254" w:rsidRPr="0078562C" w:rsidRDefault="004D4318">
      <w:pPr>
        <w:numPr>
          <w:ilvl w:val="0"/>
          <w:numId w:val="27"/>
        </w:numPr>
        <w:spacing w:line="360" w:lineRule="auto"/>
        <w:jc w:val="both"/>
      </w:pPr>
      <w:r w:rsidRPr="0078562C">
        <w:rPr>
          <w:sz w:val="22"/>
          <w:szCs w:val="22"/>
        </w:rPr>
        <w:t>……………………………………………………………………..…………………….………</w:t>
      </w:r>
    </w:p>
    <w:p w14:paraId="367BB38F"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42A455FB" w14:textId="77777777" w:rsidR="00383254" w:rsidRPr="0078562C" w:rsidRDefault="00383254">
      <w:pPr>
        <w:pStyle w:val="Tekstwstpniesformatowany"/>
        <w:spacing w:after="120"/>
        <w:jc w:val="both"/>
        <w:rPr>
          <w:rFonts w:ascii="Times New Roman" w:hAnsi="Times New Roman" w:cs="Times New Roman"/>
          <w:bCs/>
          <w:i/>
          <w:sz w:val="22"/>
          <w:szCs w:val="22"/>
        </w:rPr>
      </w:pPr>
    </w:p>
    <w:p w14:paraId="358360A4" w14:textId="3E9B5E2B" w:rsidR="00383254" w:rsidRPr="0078562C" w:rsidRDefault="00D62A1C">
      <w:pPr>
        <w:jc w:val="center"/>
      </w:pPr>
      <w:r>
        <w:rPr>
          <w:i/>
          <w:sz w:val="20"/>
          <w:szCs w:val="20"/>
        </w:rPr>
        <w:t xml:space="preserve">    </w:t>
      </w:r>
      <w:r w:rsidR="004D4318" w:rsidRPr="0078562C">
        <w:rPr>
          <w:i/>
          <w:sz w:val="20"/>
          <w:szCs w:val="20"/>
        </w:rPr>
        <w:t>…………………………………</w:t>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i/>
          <w:sz w:val="20"/>
          <w:szCs w:val="20"/>
        </w:rPr>
        <w:tab/>
      </w:r>
      <w:r w:rsidR="004D4318" w:rsidRPr="0078562C">
        <w:rPr>
          <w:sz w:val="20"/>
          <w:szCs w:val="20"/>
        </w:rPr>
        <w:t>………………..……………………………………</w:t>
      </w:r>
    </w:p>
    <w:p w14:paraId="0C1F40FC" w14:textId="45EBB768" w:rsidR="00383254" w:rsidRPr="0078562C" w:rsidRDefault="004D4318">
      <w:pPr>
        <w:jc w:val="both"/>
      </w:pPr>
      <w:r w:rsidRPr="0078562C">
        <w:rPr>
          <w:rFonts w:eastAsia="Arial"/>
          <w:i/>
          <w:sz w:val="20"/>
          <w:szCs w:val="20"/>
        </w:rPr>
        <w:t xml:space="preserve">        </w:t>
      </w:r>
      <w:r w:rsidRPr="0078562C">
        <w:rPr>
          <w:i/>
          <w:sz w:val="20"/>
          <w:szCs w:val="20"/>
        </w:rPr>
        <w:t>(miejscowość i data)</w:t>
      </w:r>
      <w:r w:rsidRPr="0078562C">
        <w:rPr>
          <w:i/>
          <w:sz w:val="20"/>
          <w:szCs w:val="20"/>
        </w:rPr>
        <w:tab/>
        <w:t xml:space="preserve"> </w:t>
      </w:r>
      <w:r w:rsidRPr="0078562C">
        <w:rPr>
          <w:i/>
          <w:sz w:val="20"/>
          <w:szCs w:val="20"/>
        </w:rPr>
        <w:tab/>
        <w:t xml:space="preserve"> </w:t>
      </w:r>
      <w:r w:rsidRPr="0078562C">
        <w:rPr>
          <w:i/>
          <w:sz w:val="20"/>
          <w:szCs w:val="20"/>
        </w:rPr>
        <w:tab/>
        <w:t xml:space="preserve">                   </w:t>
      </w:r>
      <w:r w:rsidR="00D62A1C">
        <w:rPr>
          <w:i/>
          <w:sz w:val="20"/>
          <w:szCs w:val="20"/>
        </w:rPr>
        <w:t xml:space="preserve">                     </w:t>
      </w:r>
      <w:r w:rsidRPr="0078562C">
        <w:rPr>
          <w:i/>
          <w:sz w:val="20"/>
          <w:szCs w:val="20"/>
        </w:rPr>
        <w:t xml:space="preserve">(imię, nazwisko i podpis upoważnionego         </w:t>
      </w:r>
    </w:p>
    <w:p w14:paraId="260CA903" w14:textId="77777777" w:rsidR="00383254" w:rsidRPr="0078562C" w:rsidRDefault="004D4318">
      <w:pPr>
        <w:ind w:left="4963" w:right="70"/>
      </w:pPr>
      <w:r w:rsidRPr="0078562C">
        <w:rPr>
          <w:rFonts w:eastAsia="Arial"/>
          <w:i/>
          <w:sz w:val="20"/>
          <w:szCs w:val="20"/>
        </w:rPr>
        <w:t xml:space="preserve">        </w:t>
      </w:r>
      <w:r w:rsidRPr="0078562C">
        <w:rPr>
          <w:i/>
          <w:sz w:val="20"/>
          <w:szCs w:val="20"/>
        </w:rPr>
        <w:tab/>
        <w:t xml:space="preserve">     przedstawiciela Wykonawcy)</w:t>
      </w:r>
    </w:p>
    <w:p w14:paraId="4EBCAB09" w14:textId="77777777" w:rsidR="00383254" w:rsidRPr="0078562C" w:rsidRDefault="00383254">
      <w:pPr>
        <w:pStyle w:val="Tekstpodstawowy"/>
        <w:rPr>
          <w:i/>
          <w:sz w:val="20"/>
          <w:szCs w:val="20"/>
        </w:rPr>
      </w:pPr>
    </w:p>
    <w:p w14:paraId="36FA5508" w14:textId="77777777" w:rsidR="00383254" w:rsidRPr="0078562C" w:rsidRDefault="00383254">
      <w:pPr>
        <w:spacing w:after="120"/>
        <w:jc w:val="both"/>
        <w:rPr>
          <w:rFonts w:eastAsia="Calibri"/>
          <w:i/>
          <w:sz w:val="22"/>
          <w:szCs w:val="22"/>
          <w:lang w:eastAsia="en-US"/>
        </w:rPr>
      </w:pPr>
    </w:p>
    <w:p w14:paraId="3C9CE8CD" w14:textId="1BF3DDCC" w:rsidR="00383254" w:rsidRPr="0078562C" w:rsidRDefault="004D4318" w:rsidP="003826B3">
      <w:pPr>
        <w:spacing w:after="120"/>
        <w:rPr>
          <w:rFonts w:eastAsia="Calibri"/>
          <w:b/>
          <w:i/>
          <w:sz w:val="20"/>
          <w:szCs w:val="20"/>
          <w:lang w:eastAsia="en-US"/>
        </w:rPr>
      </w:pPr>
      <w:r w:rsidRPr="0078562C">
        <w:rPr>
          <w:rFonts w:eastAsia="Calibri"/>
          <w:i/>
          <w:sz w:val="20"/>
          <w:szCs w:val="20"/>
          <w:lang w:eastAsia="en-US"/>
        </w:rPr>
        <w:t xml:space="preserve">* właściwe zaznaczyć znakiem  </w:t>
      </w:r>
      <w:r w:rsidRPr="0078562C">
        <w:rPr>
          <w:rFonts w:eastAsia="Calibri"/>
          <w:b/>
          <w:i/>
          <w:sz w:val="20"/>
          <w:szCs w:val="20"/>
          <w:lang w:eastAsia="en-US"/>
        </w:rPr>
        <w:t>X</w:t>
      </w:r>
    </w:p>
    <w:p w14:paraId="6A9BD297" w14:textId="5C7873EA" w:rsidR="00383254" w:rsidRDefault="00383254">
      <w:pPr>
        <w:spacing w:after="120"/>
        <w:ind w:left="5664"/>
        <w:rPr>
          <w:sz w:val="20"/>
        </w:rPr>
      </w:pPr>
    </w:p>
    <w:p w14:paraId="1403BA04" w14:textId="6DF31120" w:rsidR="00D75FF2" w:rsidRDefault="00D75FF2">
      <w:pPr>
        <w:spacing w:after="120"/>
        <w:ind w:left="5664"/>
        <w:rPr>
          <w:sz w:val="20"/>
        </w:rPr>
      </w:pPr>
    </w:p>
    <w:p w14:paraId="20E4EF63" w14:textId="62075FA8" w:rsidR="00D75FF2" w:rsidRDefault="00D75FF2">
      <w:pPr>
        <w:spacing w:after="120"/>
        <w:ind w:left="5664"/>
        <w:rPr>
          <w:sz w:val="20"/>
        </w:rPr>
      </w:pPr>
    </w:p>
    <w:p w14:paraId="05513DFB" w14:textId="361954AD" w:rsidR="00D75FF2" w:rsidRPr="00DA3E5D" w:rsidRDefault="00D75FF2" w:rsidP="00D75FF2">
      <w:pPr>
        <w:pStyle w:val="Tekstpodstawowy"/>
        <w:spacing w:before="60" w:after="60"/>
        <w:jc w:val="right"/>
        <w:rPr>
          <w:b/>
        </w:rPr>
      </w:pPr>
      <w:r w:rsidRPr="00DA3E5D">
        <w:rPr>
          <w:b/>
          <w:sz w:val="22"/>
          <w:szCs w:val="22"/>
        </w:rPr>
        <w:lastRenderedPageBreak/>
        <w:t xml:space="preserve">Załącznik nr </w:t>
      </w:r>
      <w:r>
        <w:rPr>
          <w:b/>
          <w:sz w:val="22"/>
          <w:szCs w:val="22"/>
        </w:rPr>
        <w:t>7</w:t>
      </w:r>
      <w:r w:rsidRPr="00DA3E5D">
        <w:rPr>
          <w:b/>
          <w:sz w:val="22"/>
          <w:szCs w:val="22"/>
        </w:rPr>
        <w:t xml:space="preserve"> do SWZ</w:t>
      </w:r>
    </w:p>
    <w:p w14:paraId="18C36894" w14:textId="77777777" w:rsidR="00D75FF2" w:rsidRDefault="00D75FF2" w:rsidP="00D75FF2">
      <w:pPr>
        <w:rPr>
          <w:b/>
          <w:bCs/>
          <w:sz w:val="22"/>
          <w:szCs w:val="22"/>
        </w:rPr>
      </w:pPr>
    </w:p>
    <w:p w14:paraId="1B8FB78E" w14:textId="77777777" w:rsidR="00D75FF2" w:rsidRDefault="00D75FF2" w:rsidP="00D75FF2">
      <w:pPr>
        <w:rPr>
          <w:b/>
          <w:bCs/>
          <w:sz w:val="22"/>
          <w:szCs w:val="22"/>
        </w:rPr>
      </w:pPr>
    </w:p>
    <w:p w14:paraId="7381887E" w14:textId="77777777" w:rsidR="00D75FF2" w:rsidRDefault="00D75FF2" w:rsidP="00D75FF2">
      <w:pPr>
        <w:rPr>
          <w:b/>
          <w:bCs/>
          <w:sz w:val="22"/>
          <w:szCs w:val="22"/>
        </w:rPr>
      </w:pPr>
    </w:p>
    <w:p w14:paraId="4B5E35AB" w14:textId="77777777" w:rsidR="00D75FF2" w:rsidRDefault="00D75FF2" w:rsidP="00D75FF2">
      <w:pPr>
        <w:rPr>
          <w:b/>
          <w:bCs/>
          <w:sz w:val="22"/>
          <w:szCs w:val="22"/>
        </w:rPr>
      </w:pPr>
    </w:p>
    <w:p w14:paraId="783DD089" w14:textId="77777777" w:rsidR="00D75FF2" w:rsidRPr="0078562C" w:rsidRDefault="00D75FF2" w:rsidP="00D75FF2">
      <w:pPr>
        <w:rPr>
          <w:b/>
          <w:bCs/>
          <w:sz w:val="22"/>
          <w:szCs w:val="22"/>
        </w:rPr>
      </w:pPr>
    </w:p>
    <w:p w14:paraId="76761BCA" w14:textId="77777777" w:rsidR="00D75FF2" w:rsidRPr="0078562C" w:rsidRDefault="00D75FF2" w:rsidP="00D75FF2">
      <w:pPr>
        <w:spacing w:line="360" w:lineRule="auto"/>
        <w:jc w:val="center"/>
      </w:pPr>
      <w:r w:rsidRPr="0078562C">
        <w:rPr>
          <w:b/>
          <w:bCs/>
          <w:sz w:val="22"/>
          <w:szCs w:val="22"/>
        </w:rPr>
        <w:t xml:space="preserve">ZOBOWIĄZANIE DO ODDANIA DO DYSPOZYCJI </w:t>
      </w:r>
    </w:p>
    <w:p w14:paraId="2C1516AF" w14:textId="77777777" w:rsidR="00D75FF2" w:rsidRPr="0078562C" w:rsidRDefault="00D75FF2" w:rsidP="00D75FF2">
      <w:pPr>
        <w:spacing w:line="360" w:lineRule="auto"/>
        <w:jc w:val="center"/>
      </w:pPr>
      <w:r w:rsidRPr="0078562C">
        <w:rPr>
          <w:b/>
          <w:bCs/>
          <w:sz w:val="22"/>
          <w:szCs w:val="22"/>
        </w:rPr>
        <w:t>NIEZBĘDNYCH ZASOBÓW NA OKRES KORZYSTANIA Z NICH</w:t>
      </w:r>
    </w:p>
    <w:p w14:paraId="40140C9E" w14:textId="77777777" w:rsidR="00D75FF2" w:rsidRPr="0078562C" w:rsidRDefault="00D75FF2" w:rsidP="00D75FF2">
      <w:pPr>
        <w:spacing w:line="360" w:lineRule="auto"/>
        <w:jc w:val="center"/>
      </w:pPr>
      <w:r w:rsidRPr="0078562C">
        <w:rPr>
          <w:rFonts w:eastAsia="Arial"/>
          <w:b/>
          <w:bCs/>
          <w:sz w:val="22"/>
          <w:szCs w:val="22"/>
        </w:rPr>
        <w:t xml:space="preserve"> </w:t>
      </w:r>
      <w:r w:rsidRPr="0078562C">
        <w:rPr>
          <w:b/>
          <w:bCs/>
          <w:sz w:val="22"/>
          <w:szCs w:val="22"/>
        </w:rPr>
        <w:t>PRZY WYKONANIU ZAMÓWIENIA</w:t>
      </w:r>
    </w:p>
    <w:p w14:paraId="5C34E975" w14:textId="77777777" w:rsidR="00D75FF2" w:rsidRPr="0078562C" w:rsidRDefault="00D75FF2" w:rsidP="00D75FF2">
      <w:pPr>
        <w:jc w:val="both"/>
        <w:rPr>
          <w:b/>
          <w:bCs/>
          <w:sz w:val="22"/>
          <w:szCs w:val="22"/>
        </w:rPr>
      </w:pPr>
    </w:p>
    <w:p w14:paraId="74ED0218" w14:textId="77777777" w:rsidR="00D75FF2" w:rsidRPr="0078562C" w:rsidRDefault="00D75FF2" w:rsidP="00D75FF2">
      <w:pPr>
        <w:jc w:val="both"/>
        <w:rPr>
          <w:b/>
          <w:bCs/>
          <w:sz w:val="22"/>
          <w:szCs w:val="22"/>
        </w:rPr>
      </w:pPr>
    </w:p>
    <w:p w14:paraId="437655B2" w14:textId="77777777" w:rsidR="00D75FF2" w:rsidRPr="0078562C" w:rsidRDefault="00D75FF2" w:rsidP="00D75FF2">
      <w:pPr>
        <w:jc w:val="both"/>
      </w:pPr>
      <w:r w:rsidRPr="0078562C">
        <w:rPr>
          <w:sz w:val="22"/>
          <w:szCs w:val="22"/>
        </w:rPr>
        <w:t>Ja(/My) niżej podpisany(/ni) ………………….……………..……………… będąc upoważnionym(/mi) do reprezentowania:   (imię i nazwisko składającego oświadczenie)</w:t>
      </w:r>
    </w:p>
    <w:p w14:paraId="2DC2549F" w14:textId="77777777" w:rsidR="00D75FF2" w:rsidRPr="0078562C" w:rsidRDefault="00D75FF2" w:rsidP="00D75FF2">
      <w:pPr>
        <w:jc w:val="both"/>
        <w:rPr>
          <w:sz w:val="22"/>
          <w:szCs w:val="22"/>
        </w:rPr>
      </w:pPr>
    </w:p>
    <w:p w14:paraId="13353221" w14:textId="77777777" w:rsidR="00D75FF2" w:rsidRPr="0078562C" w:rsidRDefault="00D75FF2" w:rsidP="00D75FF2">
      <w:pPr>
        <w:jc w:val="both"/>
      </w:pPr>
      <w:r w:rsidRPr="0078562C">
        <w:rPr>
          <w:sz w:val="22"/>
          <w:szCs w:val="22"/>
        </w:rPr>
        <w:t>…………………………….………………………………….………………………………………</w:t>
      </w:r>
    </w:p>
    <w:p w14:paraId="7AD0D1B5" w14:textId="77777777" w:rsidR="00D75FF2" w:rsidRPr="0078562C" w:rsidRDefault="00D75FF2" w:rsidP="00D75FF2">
      <w:pPr>
        <w:jc w:val="center"/>
      </w:pPr>
      <w:r w:rsidRPr="0078562C">
        <w:rPr>
          <w:sz w:val="22"/>
          <w:szCs w:val="22"/>
        </w:rPr>
        <w:t>(nazwa i adres podmiotu oddającego do dyspozycji zasoby)</w:t>
      </w:r>
    </w:p>
    <w:p w14:paraId="380A1606" w14:textId="77777777" w:rsidR="00D75FF2" w:rsidRPr="0078562C" w:rsidRDefault="00D75FF2" w:rsidP="00D75FF2">
      <w:pPr>
        <w:jc w:val="both"/>
        <w:rPr>
          <w:sz w:val="22"/>
          <w:szCs w:val="22"/>
        </w:rPr>
      </w:pPr>
    </w:p>
    <w:p w14:paraId="75FBB506" w14:textId="77777777" w:rsidR="00D75FF2" w:rsidRPr="0078562C" w:rsidRDefault="00D75FF2" w:rsidP="00D75FF2">
      <w:pPr>
        <w:jc w:val="both"/>
        <w:rPr>
          <w:sz w:val="22"/>
          <w:szCs w:val="22"/>
        </w:rPr>
      </w:pPr>
    </w:p>
    <w:p w14:paraId="545CA702" w14:textId="77777777" w:rsidR="00D75FF2" w:rsidRPr="0078562C" w:rsidRDefault="00D75FF2" w:rsidP="00D75FF2">
      <w:r w:rsidRPr="0078562C">
        <w:rPr>
          <w:b/>
          <w:bCs/>
          <w:sz w:val="22"/>
          <w:szCs w:val="22"/>
        </w:rPr>
        <w:t>o ś w i a d c z a m(/y)</w:t>
      </w:r>
      <w:r w:rsidRPr="0078562C">
        <w:rPr>
          <w:sz w:val="22"/>
          <w:szCs w:val="22"/>
        </w:rPr>
        <w:t>,</w:t>
      </w:r>
    </w:p>
    <w:p w14:paraId="017FCD13" w14:textId="77777777" w:rsidR="00D75FF2" w:rsidRPr="0078562C" w:rsidRDefault="00D75FF2" w:rsidP="00D75FF2">
      <w:pPr>
        <w:jc w:val="both"/>
      </w:pPr>
      <w:r w:rsidRPr="0078562C">
        <w:rPr>
          <w:sz w:val="22"/>
          <w:szCs w:val="22"/>
        </w:rPr>
        <w:t>że wyżej wymieniony podmiot, odda Wykonawcy</w:t>
      </w:r>
    </w:p>
    <w:p w14:paraId="1EEB011C" w14:textId="77777777" w:rsidR="00D75FF2" w:rsidRPr="0078562C" w:rsidRDefault="00D75FF2" w:rsidP="00D75FF2">
      <w:pPr>
        <w:jc w:val="both"/>
        <w:rPr>
          <w:sz w:val="22"/>
          <w:szCs w:val="22"/>
        </w:rPr>
      </w:pPr>
    </w:p>
    <w:p w14:paraId="38965349" w14:textId="77777777" w:rsidR="00D75FF2" w:rsidRPr="0078562C" w:rsidRDefault="00D75FF2" w:rsidP="00D75FF2">
      <w:pPr>
        <w:jc w:val="both"/>
        <w:rPr>
          <w:sz w:val="22"/>
          <w:szCs w:val="22"/>
        </w:rPr>
      </w:pPr>
    </w:p>
    <w:p w14:paraId="7A05DAC4" w14:textId="77777777" w:rsidR="00D75FF2" w:rsidRPr="0078562C" w:rsidRDefault="00D75FF2" w:rsidP="00D75FF2">
      <w:pPr>
        <w:jc w:val="both"/>
      </w:pPr>
      <w:r w:rsidRPr="0078562C">
        <w:rPr>
          <w:sz w:val="22"/>
          <w:szCs w:val="22"/>
        </w:rPr>
        <w:t>…………………………………………………………………....…………………………….………</w:t>
      </w:r>
    </w:p>
    <w:p w14:paraId="4DA67F0C" w14:textId="77777777" w:rsidR="00D75FF2" w:rsidRPr="0078562C" w:rsidRDefault="00D75FF2" w:rsidP="00D75FF2">
      <w:pPr>
        <w:jc w:val="center"/>
      </w:pPr>
      <w:r w:rsidRPr="0078562C">
        <w:rPr>
          <w:sz w:val="22"/>
          <w:szCs w:val="22"/>
        </w:rPr>
        <w:t>(nazwa i adres Wykonawcy składającego ofertę)</w:t>
      </w:r>
    </w:p>
    <w:p w14:paraId="0764D44B" w14:textId="77777777" w:rsidR="00D75FF2" w:rsidRPr="0078562C" w:rsidRDefault="00D75FF2" w:rsidP="00D75FF2">
      <w:pPr>
        <w:jc w:val="both"/>
        <w:rPr>
          <w:sz w:val="22"/>
          <w:szCs w:val="22"/>
        </w:rPr>
      </w:pPr>
    </w:p>
    <w:p w14:paraId="4230E80F" w14:textId="77777777" w:rsidR="00D75FF2" w:rsidRPr="0078562C" w:rsidRDefault="00D75FF2" w:rsidP="00D75FF2">
      <w:pPr>
        <w:jc w:val="both"/>
        <w:rPr>
          <w:sz w:val="22"/>
          <w:szCs w:val="22"/>
        </w:rPr>
      </w:pPr>
    </w:p>
    <w:p w14:paraId="694364BC" w14:textId="77777777" w:rsidR="00D75FF2" w:rsidRPr="00EC08D9" w:rsidRDefault="00D75FF2" w:rsidP="00D75FF2">
      <w:r w:rsidRPr="0078562C">
        <w:rPr>
          <w:sz w:val="22"/>
          <w:szCs w:val="22"/>
        </w:rPr>
        <w:t xml:space="preserve">do dyspozycji niezbędne zasoby </w:t>
      </w:r>
      <w:r w:rsidRPr="0078562C">
        <w:rPr>
          <w:rStyle w:val="Zakotwiczenieprzypisudolnego"/>
          <w:sz w:val="22"/>
          <w:szCs w:val="22"/>
        </w:rPr>
        <w:footnoteReference w:id="3"/>
      </w:r>
      <w:r w:rsidRPr="0078562C">
        <w:rPr>
          <w:sz w:val="22"/>
          <w:szCs w:val="22"/>
        </w:rPr>
        <w:t>………………………</w:t>
      </w:r>
      <w:r>
        <w:rPr>
          <w:sz w:val="22"/>
          <w:szCs w:val="22"/>
        </w:rPr>
        <w:t>……………………………</w:t>
      </w:r>
      <w:r w:rsidRPr="0078562C">
        <w:rPr>
          <w:sz w:val="22"/>
          <w:szCs w:val="22"/>
        </w:rPr>
        <w:t>…………………………………………………….</w:t>
      </w:r>
    </w:p>
    <w:p w14:paraId="597C5F9B" w14:textId="77777777" w:rsidR="00D75FF2" w:rsidRPr="0078562C" w:rsidRDefault="00D75FF2" w:rsidP="00D75FF2">
      <w:pPr>
        <w:jc w:val="center"/>
      </w:pPr>
      <w:r w:rsidRPr="0078562C">
        <w:rPr>
          <w:sz w:val="22"/>
          <w:szCs w:val="22"/>
        </w:rPr>
        <w:t>(zakres udostępnianych zasobów)</w:t>
      </w:r>
    </w:p>
    <w:p w14:paraId="136C98F3" w14:textId="77777777" w:rsidR="00D75FF2" w:rsidRPr="0078562C" w:rsidRDefault="00D75FF2" w:rsidP="00D75FF2">
      <w:pPr>
        <w:jc w:val="both"/>
        <w:rPr>
          <w:sz w:val="22"/>
          <w:szCs w:val="22"/>
        </w:rPr>
      </w:pPr>
    </w:p>
    <w:p w14:paraId="48345B5F" w14:textId="77777777" w:rsidR="00D75FF2" w:rsidRPr="0078562C" w:rsidRDefault="00D75FF2" w:rsidP="00D75FF2">
      <w:pPr>
        <w:jc w:val="both"/>
      </w:pPr>
      <w:r w:rsidRPr="0078562C">
        <w:rPr>
          <w:sz w:val="22"/>
          <w:szCs w:val="22"/>
        </w:rPr>
        <w:t>na okres korzystania z nich przy wykonywaniu zamówienia pn.:</w:t>
      </w:r>
    </w:p>
    <w:p w14:paraId="1BA23517" w14:textId="77777777" w:rsidR="00D75FF2" w:rsidRPr="0078562C" w:rsidRDefault="00D75FF2" w:rsidP="00D75FF2">
      <w:pPr>
        <w:rPr>
          <w:sz w:val="22"/>
          <w:szCs w:val="22"/>
        </w:rPr>
      </w:pPr>
    </w:p>
    <w:p w14:paraId="53A02F94" w14:textId="65A63EFC" w:rsidR="00D75FF2" w:rsidRPr="0078562C" w:rsidRDefault="00D75FF2" w:rsidP="003E01BC">
      <w:pPr>
        <w:jc w:val="center"/>
      </w:pPr>
      <w:r w:rsidRPr="0078562C">
        <w:rPr>
          <w:b/>
          <w:sz w:val="22"/>
          <w:szCs w:val="22"/>
        </w:rPr>
        <w:t>„</w:t>
      </w:r>
      <w:r>
        <w:rPr>
          <w:b/>
          <w:sz w:val="22"/>
          <w:szCs w:val="22"/>
        </w:rPr>
        <w:t>Zakup wraz z dostawą spycharki gąsienicowej po naprawie głównej</w:t>
      </w:r>
      <w:r w:rsidRPr="00B53E47">
        <w:rPr>
          <w:b/>
          <w:sz w:val="22"/>
          <w:szCs w:val="22"/>
        </w:rPr>
        <w:t>”</w:t>
      </w:r>
      <w:r w:rsidRPr="0078562C" w:rsidDel="00BE1620">
        <w:rPr>
          <w:b/>
          <w:sz w:val="22"/>
          <w:szCs w:val="22"/>
        </w:rPr>
        <w:t xml:space="preserve"> </w:t>
      </w:r>
      <w:r>
        <w:rPr>
          <w:sz w:val="22"/>
          <w:szCs w:val="22"/>
        </w:rPr>
        <w:t xml:space="preserve">                                  </w:t>
      </w:r>
      <w:r w:rsidRPr="0078562C">
        <w:rPr>
          <w:sz w:val="22"/>
          <w:szCs w:val="22"/>
        </w:rPr>
        <w:t>(nazwa zamówienia publicznego)</w:t>
      </w:r>
    </w:p>
    <w:p w14:paraId="434E10F0" w14:textId="77777777" w:rsidR="00D75FF2" w:rsidRPr="0078562C" w:rsidRDefault="00D75FF2" w:rsidP="00D75FF2">
      <w:pPr>
        <w:jc w:val="both"/>
        <w:rPr>
          <w:sz w:val="22"/>
          <w:szCs w:val="22"/>
        </w:rPr>
      </w:pPr>
    </w:p>
    <w:p w14:paraId="24ECAEAA" w14:textId="77777777" w:rsidR="00D75FF2" w:rsidRPr="0078562C" w:rsidRDefault="00D75FF2" w:rsidP="00D75FF2">
      <w:pPr>
        <w:jc w:val="both"/>
      </w:pPr>
      <w:r w:rsidRPr="0078562C">
        <w:rPr>
          <w:sz w:val="22"/>
          <w:szCs w:val="22"/>
        </w:rPr>
        <w:t xml:space="preserve">przez cały okres realizacji zamówienia i w celu jego należytego wykonania. </w:t>
      </w:r>
    </w:p>
    <w:p w14:paraId="26F583AE" w14:textId="77777777" w:rsidR="00D75FF2" w:rsidRPr="0078562C" w:rsidRDefault="00D75FF2" w:rsidP="00D75FF2">
      <w:pPr>
        <w:jc w:val="both"/>
        <w:rPr>
          <w:sz w:val="22"/>
          <w:szCs w:val="22"/>
        </w:rPr>
      </w:pPr>
    </w:p>
    <w:p w14:paraId="33C96E79" w14:textId="77777777" w:rsidR="00D75FF2" w:rsidRPr="0078562C" w:rsidRDefault="00D75FF2" w:rsidP="00D75FF2">
      <w:pPr>
        <w:jc w:val="both"/>
        <w:rPr>
          <w:sz w:val="22"/>
          <w:szCs w:val="22"/>
        </w:rPr>
      </w:pPr>
    </w:p>
    <w:p w14:paraId="519FDDA4" w14:textId="77777777" w:rsidR="00D75FF2" w:rsidRPr="0078562C" w:rsidRDefault="00D75FF2" w:rsidP="00D75FF2">
      <w:pPr>
        <w:jc w:val="both"/>
      </w:pPr>
      <w:r w:rsidRPr="0078562C">
        <w:rPr>
          <w:b/>
          <w:sz w:val="22"/>
          <w:szCs w:val="22"/>
        </w:rPr>
        <w:t xml:space="preserve">Sposób wykorzystania w/w zasobu przez </w:t>
      </w:r>
      <w:r>
        <w:rPr>
          <w:b/>
          <w:sz w:val="22"/>
          <w:szCs w:val="22"/>
        </w:rPr>
        <w:t>W</w:t>
      </w:r>
      <w:r w:rsidRPr="0078562C">
        <w:rPr>
          <w:b/>
          <w:sz w:val="22"/>
          <w:szCs w:val="22"/>
        </w:rPr>
        <w:t xml:space="preserve">ykonawcę przy wykonywaniu zamówienia to </w:t>
      </w:r>
      <w:r w:rsidRPr="0078562C">
        <w:rPr>
          <w:rStyle w:val="Zakotwiczenieprzypisudolnego"/>
          <w:b/>
          <w:sz w:val="22"/>
          <w:szCs w:val="22"/>
        </w:rPr>
        <w:footnoteReference w:id="4"/>
      </w:r>
      <w:r w:rsidRPr="0078562C">
        <w:rPr>
          <w:sz w:val="22"/>
          <w:szCs w:val="22"/>
        </w:rPr>
        <w:t>: …………………………………………………………………………………………………………..</w:t>
      </w:r>
    </w:p>
    <w:p w14:paraId="7D06B391" w14:textId="77777777" w:rsidR="00D75FF2" w:rsidRPr="0078562C" w:rsidRDefault="00D75FF2" w:rsidP="00D75FF2">
      <w:pPr>
        <w:jc w:val="both"/>
        <w:rPr>
          <w:sz w:val="22"/>
          <w:szCs w:val="22"/>
        </w:rPr>
      </w:pPr>
    </w:p>
    <w:p w14:paraId="0523BD76" w14:textId="77777777" w:rsidR="00D75FF2" w:rsidRPr="0078562C" w:rsidRDefault="00D75FF2" w:rsidP="00D75FF2">
      <w:r w:rsidRPr="0078562C">
        <w:rPr>
          <w:b/>
          <w:sz w:val="22"/>
          <w:szCs w:val="22"/>
        </w:rPr>
        <w:lastRenderedPageBreak/>
        <w:t xml:space="preserve">Charakteru stosunku, jaki będzie łączył nas z </w:t>
      </w:r>
      <w:r>
        <w:rPr>
          <w:b/>
          <w:sz w:val="22"/>
          <w:szCs w:val="22"/>
        </w:rPr>
        <w:t>W</w:t>
      </w:r>
      <w:r w:rsidRPr="0078562C">
        <w:rPr>
          <w:b/>
          <w:sz w:val="22"/>
          <w:szCs w:val="22"/>
        </w:rPr>
        <w:t>ykonawcą</w:t>
      </w:r>
      <w:r w:rsidRPr="0078562C">
        <w:rPr>
          <w:sz w:val="22"/>
          <w:szCs w:val="22"/>
        </w:rPr>
        <w:t xml:space="preserve"> </w:t>
      </w:r>
      <w:r w:rsidRPr="0078562C">
        <w:rPr>
          <w:rStyle w:val="Zakotwiczenieprzypisudolnego"/>
          <w:sz w:val="22"/>
          <w:szCs w:val="22"/>
        </w:rPr>
        <w:footnoteReference w:id="5"/>
      </w:r>
      <w:r w:rsidRPr="0078562C">
        <w:rPr>
          <w:sz w:val="22"/>
          <w:szCs w:val="22"/>
        </w:rPr>
        <w:t xml:space="preserve">, </w:t>
      </w:r>
      <w:r w:rsidRPr="0078562C">
        <w:rPr>
          <w:b/>
          <w:sz w:val="22"/>
          <w:szCs w:val="22"/>
        </w:rPr>
        <w:t>w ramach którego nastąpi udostępnienie wskazanego zasobu:</w:t>
      </w:r>
      <w:r w:rsidRPr="0078562C">
        <w:rPr>
          <w:sz w:val="22"/>
          <w:szCs w:val="22"/>
        </w:rPr>
        <w:t xml:space="preserve"> ……………………..……………………………………………………………………………………</w:t>
      </w:r>
    </w:p>
    <w:p w14:paraId="47280E0A" w14:textId="77777777" w:rsidR="00D75FF2" w:rsidRPr="0078562C" w:rsidRDefault="00D75FF2" w:rsidP="00D75FF2">
      <w:pPr>
        <w:jc w:val="both"/>
        <w:rPr>
          <w:b/>
          <w:i/>
          <w:sz w:val="22"/>
          <w:szCs w:val="22"/>
        </w:rPr>
      </w:pPr>
    </w:p>
    <w:p w14:paraId="66AF7BFC" w14:textId="77777777" w:rsidR="00D75FF2" w:rsidRPr="00EA4805" w:rsidRDefault="00D75FF2" w:rsidP="00D75FF2">
      <w:pPr>
        <w:jc w:val="both"/>
        <w:rPr>
          <w:sz w:val="22"/>
          <w:szCs w:val="22"/>
          <w:highlight w:val="white"/>
        </w:rPr>
      </w:pPr>
      <w:r w:rsidRPr="00EA4805">
        <w:rPr>
          <w:sz w:val="22"/>
          <w:szCs w:val="22"/>
          <w:shd w:val="clear" w:color="auto" w:fill="FFFFFF"/>
        </w:rPr>
        <w:t xml:space="preserve">Oświadczam, że jako podmiot udostępniający zasoby, na zdolnościach którego wykonawca polega w odniesieniu do warunków udziału w postępowaniu dotyczących wykształcenia, kwalifikacji zawodowych lub doświadczenia, będzie / nie będzie (niepotrzebne skreślić) realizował usługi, których wskazane zdolności dotyczą. </w:t>
      </w:r>
    </w:p>
    <w:p w14:paraId="75345107" w14:textId="77777777" w:rsidR="00D75FF2" w:rsidRPr="00EA4805" w:rsidRDefault="00D75FF2" w:rsidP="00D75FF2">
      <w:pPr>
        <w:jc w:val="both"/>
        <w:rPr>
          <w:sz w:val="22"/>
          <w:szCs w:val="22"/>
          <w:highlight w:val="white"/>
        </w:rPr>
      </w:pPr>
      <w:r w:rsidRPr="00EA4805">
        <w:rPr>
          <w:i/>
          <w:sz w:val="22"/>
          <w:szCs w:val="22"/>
        </w:rPr>
        <w:t xml:space="preserve">W przypadku gdy podmiot </w:t>
      </w:r>
      <w:r w:rsidRPr="00EA4805">
        <w:rPr>
          <w:i/>
          <w:sz w:val="22"/>
          <w:szCs w:val="22"/>
          <w:shd w:val="clear" w:color="auto" w:fill="FFFFFF"/>
        </w:rPr>
        <w:t>udostępniający zasoby, na zdolnościach którego Wykonawca polega w odniesieniu do warunków udziału w postępowaniu dotyczących wykształcenia, kwalifikacji zawodowych lub doświadczenia, będzie realizował usługi, których wskazane zdolności dotyczą,</w:t>
      </w:r>
      <w:r w:rsidRPr="00EA4805">
        <w:rPr>
          <w:sz w:val="22"/>
          <w:szCs w:val="22"/>
          <w:shd w:val="clear" w:color="auto" w:fill="FFFFFF"/>
        </w:rPr>
        <w:t xml:space="preserve"> oświadczam, że usługi te będą realizowane w następującym zakresie:</w:t>
      </w:r>
    </w:p>
    <w:p w14:paraId="73157B9E" w14:textId="77777777" w:rsidR="00D75FF2" w:rsidRPr="00EA4805" w:rsidRDefault="00D75FF2" w:rsidP="00D75FF2">
      <w:pPr>
        <w:jc w:val="both"/>
        <w:rPr>
          <w:b/>
          <w:i/>
          <w:sz w:val="22"/>
          <w:szCs w:val="22"/>
        </w:rPr>
      </w:pPr>
    </w:p>
    <w:p w14:paraId="1A3442D4" w14:textId="77777777" w:rsidR="00D75FF2" w:rsidRPr="00EA4805" w:rsidRDefault="00D75FF2" w:rsidP="00D75FF2">
      <w:pPr>
        <w:rPr>
          <w:sz w:val="22"/>
          <w:szCs w:val="22"/>
        </w:rPr>
      </w:pPr>
      <w:r w:rsidRPr="00EA4805">
        <w:rPr>
          <w:sz w:val="22"/>
          <w:szCs w:val="22"/>
        </w:rPr>
        <w:t>……………………..……………………………………………………………………………………</w:t>
      </w:r>
    </w:p>
    <w:p w14:paraId="61F47E2E" w14:textId="77777777" w:rsidR="00D75FF2" w:rsidRPr="00EA4805" w:rsidRDefault="00D75FF2" w:rsidP="00D75FF2">
      <w:pPr>
        <w:jc w:val="both"/>
        <w:rPr>
          <w:b/>
          <w:i/>
          <w:sz w:val="22"/>
          <w:szCs w:val="22"/>
        </w:rPr>
      </w:pPr>
    </w:p>
    <w:p w14:paraId="7B998944" w14:textId="77777777" w:rsidR="00D75FF2" w:rsidRPr="00EA4805" w:rsidRDefault="00D75FF2" w:rsidP="00D75FF2">
      <w:pPr>
        <w:jc w:val="both"/>
        <w:rPr>
          <w:sz w:val="22"/>
          <w:szCs w:val="22"/>
        </w:rPr>
      </w:pPr>
      <w:r w:rsidRPr="00EA4805">
        <w:rPr>
          <w:b/>
          <w:i/>
          <w:sz w:val="22"/>
          <w:szCs w:val="22"/>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4C33FEBF" w14:textId="77777777" w:rsidR="00D75FF2" w:rsidRPr="0078562C" w:rsidRDefault="00D75FF2" w:rsidP="00D75FF2">
      <w:pPr>
        <w:jc w:val="both"/>
        <w:rPr>
          <w:b/>
          <w:i/>
          <w:sz w:val="22"/>
          <w:szCs w:val="22"/>
        </w:rPr>
      </w:pPr>
    </w:p>
    <w:p w14:paraId="01C0C7C6" w14:textId="77777777" w:rsidR="00D75FF2" w:rsidRPr="0078562C" w:rsidRDefault="00D75FF2" w:rsidP="00D75FF2">
      <w:pPr>
        <w:jc w:val="both"/>
        <w:rPr>
          <w:b/>
          <w:i/>
          <w:sz w:val="22"/>
          <w:szCs w:val="22"/>
        </w:rPr>
      </w:pPr>
    </w:p>
    <w:p w14:paraId="5BBC96FF" w14:textId="77777777" w:rsidR="00D75FF2" w:rsidRDefault="00D75FF2" w:rsidP="00D75FF2">
      <w:pPr>
        <w:jc w:val="both"/>
        <w:rPr>
          <w:i/>
          <w:sz w:val="22"/>
          <w:szCs w:val="22"/>
        </w:rPr>
      </w:pPr>
    </w:p>
    <w:p w14:paraId="6CF9AAF3" w14:textId="77777777" w:rsidR="00D75FF2" w:rsidRPr="0078562C" w:rsidRDefault="00D75FF2" w:rsidP="00D75FF2">
      <w:pPr>
        <w:jc w:val="both"/>
        <w:rPr>
          <w:i/>
          <w:sz w:val="22"/>
          <w:szCs w:val="22"/>
        </w:rPr>
      </w:pPr>
    </w:p>
    <w:p w14:paraId="412015DA" w14:textId="77777777" w:rsidR="00D75FF2" w:rsidRPr="0078562C" w:rsidRDefault="00D75FF2" w:rsidP="00D75FF2">
      <w:pPr>
        <w:jc w:val="both"/>
      </w:pPr>
      <w:r w:rsidRPr="0078562C">
        <w:rPr>
          <w:i/>
          <w:sz w:val="20"/>
          <w:szCs w:val="20"/>
        </w:rPr>
        <w:t>………………………………………………..</w:t>
      </w:r>
    </w:p>
    <w:p w14:paraId="06F3237E" w14:textId="77777777" w:rsidR="00D75FF2" w:rsidRPr="0078562C" w:rsidRDefault="00D75FF2" w:rsidP="00D75FF2">
      <w:pPr>
        <w:jc w:val="both"/>
      </w:pPr>
      <w:r w:rsidRPr="0078562C">
        <w:rPr>
          <w:rFonts w:eastAsia="Arial"/>
          <w:i/>
          <w:sz w:val="20"/>
          <w:szCs w:val="20"/>
        </w:rPr>
        <w:t xml:space="preserve">  </w:t>
      </w:r>
      <w:r w:rsidRPr="0078562C">
        <w:rPr>
          <w:i/>
          <w:sz w:val="20"/>
          <w:szCs w:val="20"/>
        </w:rPr>
        <w:t xml:space="preserve">(miejsce i data złożenia oświadczenia)                </w:t>
      </w:r>
    </w:p>
    <w:p w14:paraId="38A53D57" w14:textId="77777777" w:rsidR="00D75FF2" w:rsidRPr="0078562C" w:rsidRDefault="00D75FF2" w:rsidP="00D75FF2">
      <w:pPr>
        <w:jc w:val="both"/>
      </w:pPr>
      <w:r w:rsidRPr="0078562C">
        <w:rPr>
          <w:rFonts w:eastAsia="Arial"/>
          <w:i/>
          <w:sz w:val="20"/>
          <w:szCs w:val="20"/>
        </w:rPr>
        <w:t xml:space="preserve">                                                                                        </w:t>
      </w:r>
    </w:p>
    <w:p w14:paraId="362EFEA9" w14:textId="77777777" w:rsidR="00D75FF2" w:rsidRPr="0078562C" w:rsidRDefault="00D75FF2" w:rsidP="00D75FF2">
      <w:pPr>
        <w:jc w:val="both"/>
        <w:rPr>
          <w:i/>
          <w:sz w:val="20"/>
          <w:szCs w:val="20"/>
        </w:rPr>
      </w:pPr>
    </w:p>
    <w:p w14:paraId="43EC5AE2" w14:textId="77777777" w:rsidR="00D75FF2" w:rsidRPr="0078562C" w:rsidRDefault="00D75FF2" w:rsidP="00D75FF2">
      <w:pPr>
        <w:jc w:val="both"/>
        <w:rPr>
          <w:i/>
          <w:sz w:val="20"/>
          <w:szCs w:val="20"/>
        </w:rPr>
      </w:pPr>
    </w:p>
    <w:p w14:paraId="5D676080" w14:textId="77777777" w:rsidR="00D75FF2" w:rsidRPr="0078562C" w:rsidRDefault="00D75FF2" w:rsidP="00D75FF2">
      <w:pPr>
        <w:jc w:val="both"/>
      </w:pP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r>
      <w:r w:rsidRPr="0078562C">
        <w:rPr>
          <w:i/>
          <w:sz w:val="20"/>
          <w:szCs w:val="20"/>
        </w:rPr>
        <w:tab/>
        <w:t>………………….……</w:t>
      </w:r>
      <w:r>
        <w:rPr>
          <w:i/>
          <w:sz w:val="20"/>
          <w:szCs w:val="20"/>
        </w:rPr>
        <w:t>……….</w:t>
      </w:r>
      <w:r w:rsidRPr="0078562C">
        <w:rPr>
          <w:i/>
          <w:sz w:val="20"/>
          <w:szCs w:val="20"/>
        </w:rPr>
        <w:t>……………..………………………</w:t>
      </w:r>
    </w:p>
    <w:p w14:paraId="61EDE484" w14:textId="77777777" w:rsidR="00D75FF2" w:rsidRDefault="00D75FF2" w:rsidP="00D75FF2">
      <w:pPr>
        <w:spacing w:before="60" w:after="60"/>
        <w:ind w:left="4248"/>
        <w:jc w:val="center"/>
        <w:rPr>
          <w:i/>
          <w:iCs/>
          <w:sz w:val="20"/>
          <w:szCs w:val="20"/>
        </w:rPr>
      </w:pPr>
      <w:r w:rsidRPr="0078562C">
        <w:rPr>
          <w:i/>
          <w:iCs/>
          <w:sz w:val="20"/>
          <w:szCs w:val="20"/>
        </w:rPr>
        <w:t>(pieczęć i podpis osoby uprawnionej do składania  oświadczeń woli w imieniu podmiotu oddającego do dyspozycji zasoby)</w:t>
      </w:r>
    </w:p>
    <w:p w14:paraId="7E6489DF" w14:textId="77777777" w:rsidR="00D75FF2" w:rsidRDefault="00D75FF2" w:rsidP="00D75FF2">
      <w:pPr>
        <w:spacing w:before="60" w:after="60"/>
        <w:rPr>
          <w:sz w:val="20"/>
        </w:rPr>
      </w:pPr>
    </w:p>
    <w:p w14:paraId="720A1BC2" w14:textId="77777777" w:rsidR="00D75FF2" w:rsidRDefault="00D75FF2" w:rsidP="00D75FF2">
      <w:pPr>
        <w:spacing w:before="60" w:after="60"/>
        <w:rPr>
          <w:sz w:val="20"/>
        </w:rPr>
      </w:pPr>
    </w:p>
    <w:p w14:paraId="08D7C31D" w14:textId="77777777" w:rsidR="00D75FF2" w:rsidRDefault="00D75FF2" w:rsidP="00D75FF2">
      <w:pPr>
        <w:spacing w:before="60" w:after="60"/>
        <w:rPr>
          <w:sz w:val="20"/>
        </w:rPr>
      </w:pPr>
    </w:p>
    <w:p w14:paraId="5864D6B9" w14:textId="77777777" w:rsidR="00D75FF2" w:rsidRDefault="00D75FF2" w:rsidP="00D75FF2">
      <w:pPr>
        <w:spacing w:before="60" w:after="60"/>
        <w:rPr>
          <w:sz w:val="20"/>
        </w:rPr>
      </w:pPr>
    </w:p>
    <w:p w14:paraId="2F8E50F9" w14:textId="77777777" w:rsidR="00D75FF2" w:rsidRDefault="00D75FF2" w:rsidP="00D75FF2">
      <w:pPr>
        <w:spacing w:before="60" w:after="60"/>
        <w:rPr>
          <w:sz w:val="20"/>
        </w:rPr>
      </w:pPr>
    </w:p>
    <w:p w14:paraId="01C52B2A" w14:textId="77777777" w:rsidR="00D75FF2" w:rsidRDefault="00D75FF2" w:rsidP="00D75FF2">
      <w:pPr>
        <w:spacing w:before="60" w:after="60"/>
        <w:rPr>
          <w:sz w:val="20"/>
        </w:rPr>
      </w:pPr>
    </w:p>
    <w:p w14:paraId="0415A169" w14:textId="77777777" w:rsidR="00D75FF2" w:rsidRDefault="00D75FF2" w:rsidP="00D75FF2">
      <w:pPr>
        <w:spacing w:before="60" w:after="60"/>
        <w:rPr>
          <w:sz w:val="20"/>
        </w:rPr>
      </w:pPr>
    </w:p>
    <w:p w14:paraId="4CDDE0A2" w14:textId="77777777" w:rsidR="00D75FF2" w:rsidRDefault="00D75FF2" w:rsidP="00D75FF2">
      <w:pPr>
        <w:pStyle w:val="Tekstpodstawowy"/>
        <w:spacing w:before="60" w:after="60"/>
        <w:jc w:val="right"/>
        <w:rPr>
          <w:bCs/>
          <w:sz w:val="22"/>
          <w:szCs w:val="22"/>
        </w:rPr>
      </w:pPr>
    </w:p>
    <w:p w14:paraId="76FF8D1E" w14:textId="77777777" w:rsidR="00D75FF2" w:rsidRDefault="00D75FF2" w:rsidP="00D75FF2">
      <w:pPr>
        <w:pStyle w:val="Tekstpodstawowy"/>
        <w:spacing w:before="60" w:after="60"/>
        <w:jc w:val="right"/>
        <w:rPr>
          <w:bCs/>
          <w:sz w:val="22"/>
          <w:szCs w:val="22"/>
        </w:rPr>
      </w:pPr>
    </w:p>
    <w:p w14:paraId="44D5A67E" w14:textId="77777777" w:rsidR="00D75FF2" w:rsidRDefault="00D75FF2" w:rsidP="00D75FF2">
      <w:pPr>
        <w:pStyle w:val="Tekstpodstawowy"/>
        <w:spacing w:before="60" w:after="60"/>
        <w:jc w:val="right"/>
        <w:rPr>
          <w:bCs/>
          <w:sz w:val="22"/>
          <w:szCs w:val="22"/>
        </w:rPr>
      </w:pPr>
    </w:p>
    <w:p w14:paraId="53610D82" w14:textId="77777777" w:rsidR="00D75FF2" w:rsidRDefault="00D75FF2" w:rsidP="00D75FF2">
      <w:pPr>
        <w:pStyle w:val="Tekstpodstawowy"/>
        <w:spacing w:before="60" w:after="60"/>
        <w:jc w:val="right"/>
        <w:rPr>
          <w:bCs/>
          <w:sz w:val="22"/>
          <w:szCs w:val="22"/>
        </w:rPr>
      </w:pPr>
    </w:p>
    <w:p w14:paraId="4D5016FB" w14:textId="77777777" w:rsidR="00D75FF2" w:rsidRDefault="00D75FF2" w:rsidP="00D75FF2">
      <w:pPr>
        <w:pStyle w:val="Tekstpodstawowy"/>
        <w:spacing w:before="60" w:after="60"/>
        <w:jc w:val="right"/>
        <w:rPr>
          <w:bCs/>
          <w:sz w:val="22"/>
          <w:szCs w:val="22"/>
        </w:rPr>
      </w:pPr>
    </w:p>
    <w:p w14:paraId="148E8476" w14:textId="77777777" w:rsidR="00D75FF2" w:rsidRDefault="00D75FF2" w:rsidP="00D75FF2">
      <w:pPr>
        <w:pStyle w:val="Tekstpodstawowy"/>
        <w:spacing w:before="60" w:after="60"/>
        <w:jc w:val="right"/>
        <w:rPr>
          <w:bCs/>
          <w:sz w:val="22"/>
          <w:szCs w:val="22"/>
        </w:rPr>
      </w:pPr>
    </w:p>
    <w:p w14:paraId="3A7C5E36" w14:textId="77777777" w:rsidR="00D75FF2" w:rsidRDefault="00D75FF2" w:rsidP="00D75FF2">
      <w:pPr>
        <w:pStyle w:val="Tekstpodstawowy"/>
        <w:spacing w:before="60" w:after="60"/>
        <w:jc w:val="right"/>
        <w:rPr>
          <w:bCs/>
          <w:sz w:val="22"/>
          <w:szCs w:val="22"/>
        </w:rPr>
      </w:pPr>
    </w:p>
    <w:p w14:paraId="50371210" w14:textId="77777777" w:rsidR="00D75FF2" w:rsidRDefault="00D75FF2" w:rsidP="00D75FF2">
      <w:pPr>
        <w:pStyle w:val="Tekstpodstawowy"/>
        <w:spacing w:before="60" w:after="60"/>
        <w:jc w:val="right"/>
        <w:rPr>
          <w:bCs/>
          <w:sz w:val="22"/>
          <w:szCs w:val="22"/>
        </w:rPr>
      </w:pPr>
    </w:p>
    <w:p w14:paraId="7A075F59" w14:textId="55D04053" w:rsidR="00D75FF2" w:rsidRDefault="00D75FF2" w:rsidP="00D75FF2">
      <w:pPr>
        <w:jc w:val="right"/>
        <w:rPr>
          <w:b/>
          <w:bCs/>
        </w:rPr>
      </w:pPr>
      <w:r>
        <w:rPr>
          <w:b/>
          <w:bCs/>
        </w:rPr>
        <w:lastRenderedPageBreak/>
        <w:t>załącznik nr 8 do SWZ</w:t>
      </w:r>
    </w:p>
    <w:p w14:paraId="07E1DBDC" w14:textId="77777777" w:rsidR="00D75FF2" w:rsidRDefault="00D75FF2" w:rsidP="00D75FF2">
      <w:pPr>
        <w:jc w:val="center"/>
        <w:rPr>
          <w:b/>
          <w:bCs/>
        </w:rPr>
      </w:pPr>
    </w:p>
    <w:p w14:paraId="7EBC4A94" w14:textId="77777777" w:rsidR="00D75FF2" w:rsidRDefault="00D75FF2" w:rsidP="00D75FF2">
      <w:pPr>
        <w:jc w:val="center"/>
        <w:rPr>
          <w:b/>
          <w:bCs/>
        </w:rPr>
      </w:pPr>
    </w:p>
    <w:p w14:paraId="188610CB" w14:textId="77777777" w:rsidR="00D75FF2" w:rsidRPr="00A7071C" w:rsidRDefault="00D75FF2" w:rsidP="00D75FF2">
      <w:pPr>
        <w:jc w:val="center"/>
        <w:rPr>
          <w:i/>
          <w:iCs/>
        </w:rPr>
      </w:pPr>
      <w:r w:rsidRPr="00A7071C">
        <w:rPr>
          <w:b/>
          <w:bCs/>
        </w:rPr>
        <w:t>UMOWA DOSTAWY</w:t>
      </w:r>
    </w:p>
    <w:p w14:paraId="6A3F0D7E" w14:textId="77777777" w:rsidR="00D75FF2" w:rsidRPr="00A406C7" w:rsidRDefault="00D75FF2" w:rsidP="00D75FF2">
      <w:pPr>
        <w:jc w:val="center"/>
        <w:rPr>
          <w:bCs/>
        </w:rPr>
      </w:pPr>
      <w:r w:rsidRPr="00A406C7">
        <w:rPr>
          <w:bCs/>
        </w:rPr>
        <w:t>numer umowy .....................</w:t>
      </w:r>
    </w:p>
    <w:p w14:paraId="0FF57B22" w14:textId="77777777" w:rsidR="00D75FF2" w:rsidRPr="00A7071C" w:rsidRDefault="00D75FF2" w:rsidP="00D75FF2">
      <w:pPr>
        <w:jc w:val="both"/>
      </w:pPr>
    </w:p>
    <w:p w14:paraId="57819174" w14:textId="1398FB04" w:rsidR="00D75FF2" w:rsidRPr="00A7071C" w:rsidRDefault="00D75FF2" w:rsidP="00D75FF2">
      <w:pPr>
        <w:jc w:val="both"/>
      </w:pPr>
      <w:r w:rsidRPr="00A7071C">
        <w:t>zawarta w dniu ................</w:t>
      </w:r>
      <w:r>
        <w:t>...</w:t>
      </w:r>
      <w:r w:rsidRPr="00A7071C">
        <w:t>........ 202</w:t>
      </w:r>
      <w:r>
        <w:t>3</w:t>
      </w:r>
      <w:r w:rsidRPr="00A7071C">
        <w:t xml:space="preserve"> r. w Niemodlinie pomiędzy:</w:t>
      </w:r>
    </w:p>
    <w:p w14:paraId="20B601A2" w14:textId="77777777" w:rsidR="00D75FF2" w:rsidRPr="00A7071C" w:rsidRDefault="00D75FF2" w:rsidP="00D75FF2">
      <w:pPr>
        <w:overflowPunct w:val="0"/>
        <w:autoSpaceDE w:val="0"/>
        <w:jc w:val="both"/>
        <w:textAlignment w:val="baseline"/>
        <w:rPr>
          <w:b/>
        </w:rPr>
      </w:pPr>
      <w:r>
        <w:rPr>
          <w:b/>
        </w:rPr>
        <w:t>Skarbem Państwa -</w:t>
      </w:r>
      <w:r w:rsidRPr="00A7071C">
        <w:rPr>
          <w:b/>
        </w:rPr>
        <w:t xml:space="preserve"> Państwowym Gospodarstwem Leśnym Lasy Państwowe – Gospodarstwem Rybackim Niemodlin</w:t>
      </w:r>
    </w:p>
    <w:p w14:paraId="01696C50" w14:textId="77777777" w:rsidR="00D75FF2" w:rsidRPr="00A7071C" w:rsidRDefault="00D75FF2" w:rsidP="00D75FF2">
      <w:pPr>
        <w:overflowPunct w:val="0"/>
        <w:autoSpaceDE w:val="0"/>
        <w:jc w:val="both"/>
        <w:textAlignment w:val="baseline"/>
        <w:rPr>
          <w:b/>
        </w:rPr>
      </w:pPr>
      <w:r w:rsidRPr="00A7071C">
        <w:rPr>
          <w:b/>
        </w:rPr>
        <w:t>49-100 Niemodlin, ul. Zamkowa 3</w:t>
      </w:r>
    </w:p>
    <w:p w14:paraId="446CDEFA" w14:textId="1F3A70AA" w:rsidR="00D75FF2" w:rsidRPr="00B13DFA" w:rsidRDefault="00D75FF2" w:rsidP="00D75FF2">
      <w:pPr>
        <w:overflowPunct w:val="0"/>
        <w:autoSpaceDE w:val="0"/>
        <w:jc w:val="both"/>
        <w:textAlignment w:val="baseline"/>
        <w:rPr>
          <w:lang w:val="en-US"/>
        </w:rPr>
      </w:pPr>
      <w:r w:rsidRPr="00B13DFA">
        <w:rPr>
          <w:lang w:val="en-US"/>
        </w:rPr>
        <w:t xml:space="preserve">Tel.: 774606372, e-mail: </w:t>
      </w:r>
      <w:hyperlink r:id="rId37" w:history="1">
        <w:r w:rsidRPr="00B13DFA">
          <w:rPr>
            <w:rStyle w:val="Hipercze"/>
            <w:lang w:val="en-US"/>
          </w:rPr>
          <w:t>grniemodlin@katowice.lasy.gov.pl</w:t>
        </w:r>
      </w:hyperlink>
      <w:r w:rsidRPr="00B13DFA">
        <w:rPr>
          <w:lang w:val="en-US"/>
        </w:rPr>
        <w:t xml:space="preserve"> </w:t>
      </w:r>
    </w:p>
    <w:p w14:paraId="1FB2F337" w14:textId="77777777" w:rsidR="00D75FF2" w:rsidRPr="00A7071C" w:rsidRDefault="00D75FF2" w:rsidP="00D75FF2">
      <w:pPr>
        <w:overflowPunct w:val="0"/>
        <w:autoSpaceDE w:val="0"/>
        <w:jc w:val="both"/>
        <w:textAlignment w:val="baseline"/>
        <w:outlineLvl w:val="0"/>
      </w:pPr>
      <w:r w:rsidRPr="00A7071C">
        <w:t>NIP 754-000-54-47,</w:t>
      </w:r>
    </w:p>
    <w:p w14:paraId="2F29547B" w14:textId="77777777" w:rsidR="00D75FF2" w:rsidRPr="00A7071C" w:rsidRDefault="00D75FF2" w:rsidP="00D75FF2">
      <w:pPr>
        <w:overflowPunct w:val="0"/>
        <w:autoSpaceDE w:val="0"/>
        <w:jc w:val="both"/>
        <w:textAlignment w:val="baseline"/>
      </w:pPr>
      <w:r w:rsidRPr="00A7071C">
        <w:t>reprezentowanym przez:</w:t>
      </w:r>
    </w:p>
    <w:p w14:paraId="5F9AC1CE" w14:textId="77777777" w:rsidR="00D75FF2" w:rsidRPr="00A7071C" w:rsidRDefault="00D75FF2" w:rsidP="00D75FF2">
      <w:pPr>
        <w:overflowPunct w:val="0"/>
        <w:autoSpaceDE w:val="0"/>
        <w:jc w:val="both"/>
        <w:textAlignment w:val="baseline"/>
        <w:rPr>
          <w:b/>
        </w:rPr>
      </w:pPr>
      <w:r w:rsidRPr="00A7071C">
        <w:rPr>
          <w:b/>
        </w:rPr>
        <w:t>Waldemara Wójtowicza – Dyrektora Gospodarstwa Rybackiego Niemodlin</w:t>
      </w:r>
    </w:p>
    <w:p w14:paraId="4F09F4D8" w14:textId="77777777" w:rsidR="00D75FF2" w:rsidRPr="00A7071C" w:rsidRDefault="00D75FF2" w:rsidP="00D75FF2">
      <w:pPr>
        <w:overflowPunct w:val="0"/>
        <w:autoSpaceDE w:val="0"/>
        <w:jc w:val="both"/>
        <w:textAlignment w:val="baseline"/>
        <w:rPr>
          <w:b/>
        </w:rPr>
      </w:pPr>
      <w:r w:rsidRPr="00A7071C">
        <w:t>zwanym dalej „</w:t>
      </w:r>
      <w:r w:rsidRPr="00A7071C">
        <w:rPr>
          <w:b/>
        </w:rPr>
        <w:t>Zamawiającym</w:t>
      </w:r>
      <w:r w:rsidRPr="00A7071C">
        <w:t>”</w:t>
      </w:r>
      <w:r w:rsidRPr="00A7071C">
        <w:rPr>
          <w:b/>
        </w:rPr>
        <w:t xml:space="preserve"> </w:t>
      </w:r>
    </w:p>
    <w:p w14:paraId="4C02E9B8" w14:textId="77777777" w:rsidR="00D75FF2" w:rsidRPr="00A7071C" w:rsidRDefault="00D75FF2" w:rsidP="00D75FF2">
      <w:pPr>
        <w:jc w:val="both"/>
      </w:pPr>
      <w:r w:rsidRPr="00A7071C">
        <w:t>a</w:t>
      </w:r>
    </w:p>
    <w:p w14:paraId="26CD1D39" w14:textId="77777777" w:rsidR="00D75FF2" w:rsidRPr="00A7071C" w:rsidRDefault="00D75FF2" w:rsidP="00D75FF2">
      <w:pPr>
        <w:jc w:val="both"/>
      </w:pPr>
      <w:r w:rsidRPr="00A7071C">
        <w:t>………………………………………………………………………………………………</w:t>
      </w:r>
    </w:p>
    <w:p w14:paraId="25E6E455" w14:textId="77777777" w:rsidR="00D75FF2" w:rsidRPr="00A7071C" w:rsidRDefault="00D75FF2" w:rsidP="00D75FF2">
      <w:pPr>
        <w:jc w:val="both"/>
      </w:pPr>
      <w:r w:rsidRPr="00A7071C">
        <w:t>……………………………………………………………………………………………</w:t>
      </w:r>
    </w:p>
    <w:p w14:paraId="25D25571" w14:textId="48DE38CA" w:rsidR="00D75FF2" w:rsidRDefault="00D75FF2" w:rsidP="00D75FF2">
      <w:pPr>
        <w:jc w:val="both"/>
        <w:rPr>
          <w:b/>
        </w:rPr>
      </w:pPr>
      <w:r w:rsidRPr="00A7071C">
        <w:t>zwanym dalej „</w:t>
      </w:r>
      <w:r w:rsidRPr="00A7071C">
        <w:rPr>
          <w:b/>
        </w:rPr>
        <w:t>Wykonawcą”</w:t>
      </w:r>
    </w:p>
    <w:p w14:paraId="10356E75" w14:textId="77777777" w:rsidR="00D75FF2" w:rsidRPr="00A7071C" w:rsidRDefault="00D75FF2" w:rsidP="00D75FF2">
      <w:pPr>
        <w:jc w:val="both"/>
      </w:pPr>
    </w:p>
    <w:p w14:paraId="11248B3F" w14:textId="57865A78" w:rsidR="00D75FF2" w:rsidRPr="00A7071C" w:rsidRDefault="00D75FF2" w:rsidP="00D75FF2">
      <w:pPr>
        <w:jc w:val="both"/>
      </w:pPr>
      <w:r w:rsidRPr="00A7071C">
        <w:t xml:space="preserve">Niniejsza umowa została zawarta w wyniku </w:t>
      </w:r>
      <w:r w:rsidRPr="00D75FF2">
        <w:t xml:space="preserve">rozstrzygnięcia postępowania przeprowadzonego przez Zamawiającego pod nr </w:t>
      </w:r>
      <w:r w:rsidRPr="00D75FF2">
        <w:rPr>
          <w:b/>
          <w:bCs/>
          <w:u w:val="single"/>
        </w:rPr>
        <w:t>PRP.270.1.2023</w:t>
      </w:r>
      <w:r w:rsidRPr="00D75FF2">
        <w:t xml:space="preserve"> na </w:t>
      </w:r>
      <w:r w:rsidRPr="003E01BC">
        <w:rPr>
          <w:b/>
        </w:rPr>
        <w:t>„Zakup wraz z dostawą spycharki gąsienicowej po naprawie głównej”</w:t>
      </w:r>
      <w:r w:rsidRPr="003E01BC" w:rsidDel="00BE1620">
        <w:rPr>
          <w:b/>
        </w:rPr>
        <w:t xml:space="preserve"> </w:t>
      </w:r>
      <w:r w:rsidRPr="00D75FF2">
        <w:rPr>
          <w:b/>
        </w:rPr>
        <w:t xml:space="preserve"> </w:t>
      </w:r>
      <w:r w:rsidRPr="00D75FF2">
        <w:t>w trybie podstawowym bez przeprowadzenia negocjacji, o wartości mniejszej niż progi unijne. Postępowanie przeprowadzono zostało na podstawie przepisów ustawy z dnia 11</w:t>
      </w:r>
      <w:r w:rsidR="00E3126E">
        <w:t xml:space="preserve"> września </w:t>
      </w:r>
      <w:r w:rsidRPr="00D75FF2">
        <w:t>2019 r. - Prawo zamówień</w:t>
      </w:r>
      <w:r w:rsidRPr="00A7071C">
        <w:t xml:space="preserve"> publicznych (</w:t>
      </w:r>
      <w:r>
        <w:t xml:space="preserve">tekst jedn. </w:t>
      </w:r>
      <w:r w:rsidR="00E3126E" w:rsidRPr="00E3126E">
        <w:t>Dz. U. z 2022 r. poz.1710</w:t>
      </w:r>
      <w:r w:rsidRPr="00A7071C">
        <w:t xml:space="preserve">) - dalej </w:t>
      </w:r>
      <w:proofErr w:type="spellStart"/>
      <w:r w:rsidRPr="00A7071C">
        <w:t>p.z.p</w:t>
      </w:r>
      <w:proofErr w:type="spellEnd"/>
      <w:r w:rsidRPr="00A7071C">
        <w:t>.</w:t>
      </w:r>
    </w:p>
    <w:p w14:paraId="41FEB665" w14:textId="77777777" w:rsidR="00D75FF2" w:rsidRPr="00A7071C" w:rsidRDefault="00D75FF2" w:rsidP="00D75FF2">
      <w:pPr>
        <w:jc w:val="both"/>
      </w:pPr>
    </w:p>
    <w:p w14:paraId="63A8179B" w14:textId="77777777" w:rsidR="00D75FF2" w:rsidRDefault="00D75FF2" w:rsidP="00D75FF2">
      <w:pPr>
        <w:jc w:val="both"/>
      </w:pPr>
      <w:r w:rsidRPr="00A7071C">
        <w:t>Pomiędzy Zamawiającym i Wykonawcą została zawarta umowa o następującej treści:</w:t>
      </w:r>
    </w:p>
    <w:p w14:paraId="429E8A1F" w14:textId="77777777" w:rsidR="00D75FF2" w:rsidRPr="00A7071C" w:rsidRDefault="00D75FF2" w:rsidP="00D75FF2">
      <w:pPr>
        <w:jc w:val="both"/>
      </w:pPr>
    </w:p>
    <w:p w14:paraId="5725A7EB" w14:textId="77777777" w:rsidR="00D75FF2" w:rsidRPr="00A7071C" w:rsidRDefault="00D75FF2" w:rsidP="00D75FF2">
      <w:pPr>
        <w:jc w:val="center"/>
        <w:rPr>
          <w:b/>
          <w:bCs/>
        </w:rPr>
      </w:pPr>
      <w:r w:rsidRPr="00A7071C">
        <w:rPr>
          <w:b/>
          <w:bCs/>
        </w:rPr>
        <w:t>§ 1</w:t>
      </w:r>
    </w:p>
    <w:p w14:paraId="5AA7C859" w14:textId="77777777" w:rsidR="00D75FF2" w:rsidRDefault="00D75FF2" w:rsidP="00D75FF2">
      <w:pPr>
        <w:jc w:val="center"/>
        <w:rPr>
          <w:b/>
          <w:bCs/>
        </w:rPr>
      </w:pPr>
      <w:r w:rsidRPr="00A7071C">
        <w:rPr>
          <w:b/>
          <w:bCs/>
        </w:rPr>
        <w:t>Przedmiot umowy i zasady realizacji</w:t>
      </w:r>
    </w:p>
    <w:p w14:paraId="71BDE056" w14:textId="77777777" w:rsidR="00D75FF2" w:rsidRPr="00A7071C" w:rsidRDefault="00D75FF2" w:rsidP="00D75FF2">
      <w:pPr>
        <w:jc w:val="center"/>
        <w:rPr>
          <w:b/>
          <w:bCs/>
        </w:rPr>
      </w:pPr>
    </w:p>
    <w:p w14:paraId="1C543390" w14:textId="529E4364" w:rsidR="00D75FF2" w:rsidRPr="00D75FF2" w:rsidRDefault="00D75FF2" w:rsidP="00D75FF2">
      <w:pPr>
        <w:ind w:left="435" w:hanging="360"/>
        <w:jc w:val="both"/>
      </w:pPr>
      <w:r w:rsidRPr="00A7071C">
        <w:t>1.</w:t>
      </w:r>
      <w:r w:rsidRPr="00A7071C">
        <w:tab/>
        <w:t xml:space="preserve">Przedmiotem niniejszej umowy jest </w:t>
      </w:r>
      <w:r>
        <w:rPr>
          <w:b/>
          <w:bCs/>
        </w:rPr>
        <w:t>zakup</w:t>
      </w:r>
      <w:r w:rsidRPr="003E01BC">
        <w:rPr>
          <w:b/>
        </w:rPr>
        <w:t xml:space="preserve"> wraz z dostawą spycharki gąsienicowej po naprawie głównej</w:t>
      </w:r>
      <w:r w:rsidR="00F40D66">
        <w:rPr>
          <w:b/>
        </w:rPr>
        <w:t>.</w:t>
      </w:r>
    </w:p>
    <w:p w14:paraId="654AD993" w14:textId="77777777" w:rsidR="00D75FF2" w:rsidRPr="0044673D" w:rsidRDefault="00D75FF2" w:rsidP="00D75FF2">
      <w:pPr>
        <w:ind w:left="435" w:hanging="360"/>
        <w:jc w:val="both"/>
      </w:pPr>
      <w:r w:rsidRPr="00D75FF2">
        <w:t>2.</w:t>
      </w:r>
      <w:r w:rsidRPr="00D75FF2">
        <w:tab/>
        <w:t>Przedmiot zamówienia będzie realizowany zgodnie z ofertą</w:t>
      </w:r>
      <w:r w:rsidRPr="00EB7789">
        <w:t xml:space="preserve"> Wykonawcy złożoną w toku postępowania o udzielenie zamówienia.</w:t>
      </w:r>
      <w:r w:rsidRPr="0044673D">
        <w:t xml:space="preserve"> </w:t>
      </w:r>
    </w:p>
    <w:p w14:paraId="0389DA70" w14:textId="77777777" w:rsidR="00D75FF2" w:rsidRPr="00F843C3" w:rsidRDefault="00D75FF2" w:rsidP="00D75FF2">
      <w:pPr>
        <w:ind w:left="435" w:hanging="360"/>
        <w:jc w:val="both"/>
      </w:pPr>
      <w:r w:rsidRPr="0044673D">
        <w:t>3.</w:t>
      </w:r>
      <w:r w:rsidRPr="0044673D">
        <w:tab/>
        <w:t xml:space="preserve">Oferta Wykonawcy stanowi załącznik nr 1 </w:t>
      </w:r>
      <w:r w:rsidRPr="00D73C43">
        <w:t>do niniejszej umowy.</w:t>
      </w:r>
      <w:r w:rsidRPr="0017729C">
        <w:t xml:space="preserve"> </w:t>
      </w:r>
      <w:r w:rsidRPr="00F843C3">
        <w:t>Oferta Wykonawcy stanowi integralną część umowy.</w:t>
      </w:r>
    </w:p>
    <w:p w14:paraId="5A8D9BBB" w14:textId="77777777" w:rsidR="00D75FF2" w:rsidRPr="00F843C3" w:rsidRDefault="00D75FF2" w:rsidP="00D75FF2">
      <w:pPr>
        <w:ind w:left="435" w:hanging="360"/>
        <w:jc w:val="both"/>
      </w:pPr>
      <w:r w:rsidRPr="00F843C3">
        <w:t>4.</w:t>
      </w:r>
      <w:r w:rsidRPr="00F843C3">
        <w:tab/>
        <w:t>Zakres rzeczowy przedmiotu niniejszej umowy określają obowiązujące w postępowaniu zapisy specyfikacji warunków zamówienia (SWZ).</w:t>
      </w:r>
    </w:p>
    <w:p w14:paraId="059C32BF" w14:textId="17BD3818" w:rsidR="00D75FF2" w:rsidRPr="00F843C3" w:rsidRDefault="00D75FF2" w:rsidP="00D75FF2">
      <w:pPr>
        <w:ind w:left="435" w:hanging="360"/>
        <w:jc w:val="both"/>
        <w:rPr>
          <w:kern w:val="1"/>
          <w:lang w:eastAsia="hi-IN" w:bidi="hi-IN"/>
        </w:rPr>
      </w:pPr>
      <w:r w:rsidRPr="00F843C3">
        <w:rPr>
          <w:kern w:val="1"/>
          <w:lang w:eastAsia="hi-IN"/>
        </w:rPr>
        <w:t>5.</w:t>
      </w:r>
      <w:r>
        <w:rPr>
          <w:kern w:val="1"/>
          <w:lang w:eastAsia="hi-IN"/>
        </w:rPr>
        <w:tab/>
      </w:r>
      <w:r w:rsidRPr="00F843C3">
        <w:rPr>
          <w:kern w:val="1"/>
          <w:lang w:eastAsia="hi-IN"/>
        </w:rPr>
        <w:t xml:space="preserve">Wykonawca </w:t>
      </w:r>
      <w:r>
        <w:rPr>
          <w:kern w:val="1"/>
          <w:lang w:eastAsia="hi-IN"/>
        </w:rPr>
        <w:t xml:space="preserve">zobowiązuje się zrealizować </w:t>
      </w:r>
      <w:r w:rsidRPr="005A56A0">
        <w:rPr>
          <w:kern w:val="1"/>
          <w:lang w:eastAsia="hi-IN"/>
        </w:rPr>
        <w:t xml:space="preserve">szkolenie z obsługi i </w:t>
      </w:r>
      <w:r w:rsidR="00E3126E">
        <w:rPr>
          <w:kern w:val="1"/>
          <w:lang w:eastAsia="hi-IN"/>
        </w:rPr>
        <w:t xml:space="preserve">zasad </w:t>
      </w:r>
      <w:r w:rsidRPr="005A56A0">
        <w:rPr>
          <w:kern w:val="1"/>
          <w:lang w:eastAsia="hi-IN"/>
        </w:rPr>
        <w:t xml:space="preserve">eksploatacji dostarczonej </w:t>
      </w:r>
      <w:r w:rsidR="00E3126E">
        <w:rPr>
          <w:kern w:val="1"/>
          <w:lang w:eastAsia="hi-IN"/>
        </w:rPr>
        <w:t>spycharki gąsienicowej wraz z osprzętem roboczym</w:t>
      </w:r>
      <w:r>
        <w:rPr>
          <w:kern w:val="1"/>
          <w:lang w:eastAsia="hi-IN"/>
        </w:rPr>
        <w:t>.</w:t>
      </w:r>
    </w:p>
    <w:p w14:paraId="54538CBF" w14:textId="29987E79" w:rsidR="00D75FF2" w:rsidRPr="00F843C3" w:rsidRDefault="00D75FF2" w:rsidP="00D75FF2">
      <w:pPr>
        <w:pStyle w:val="Akapitzlist"/>
        <w:autoSpaceDE w:val="0"/>
        <w:spacing w:after="0"/>
        <w:ind w:left="435" w:hanging="435"/>
        <w:jc w:val="both"/>
      </w:pPr>
      <w:r w:rsidRPr="00EB7789">
        <w:t>6.</w:t>
      </w:r>
      <w:r>
        <w:tab/>
      </w:r>
      <w:r w:rsidRPr="00F843C3">
        <w:t>Wykonawca zobowiązuje się</w:t>
      </w:r>
      <w:r>
        <w:t xml:space="preserve"> </w:t>
      </w:r>
      <w:r w:rsidRPr="005A56A0">
        <w:t>dostarczy</w:t>
      </w:r>
      <w:r>
        <w:t>ć</w:t>
      </w:r>
      <w:r w:rsidRPr="005A56A0">
        <w:t xml:space="preserve"> komplet dokumentacji związanej z przedmiotem zamówienia tj. instrukcję w języku polskim, książkę przeglądów, karty katalogowe z danymi technicznymi </w:t>
      </w:r>
      <w:r w:rsidR="00E3126E">
        <w:t>maszyny</w:t>
      </w:r>
      <w:r>
        <w:t xml:space="preserve"> oraz dodatkowego wyposażenia</w:t>
      </w:r>
      <w:r w:rsidRPr="005A56A0">
        <w:t xml:space="preserve">, kartę gwarancyjną </w:t>
      </w:r>
      <w:r>
        <w:t>przedmiotu zamówienia.</w:t>
      </w:r>
    </w:p>
    <w:p w14:paraId="244B608B" w14:textId="77777777" w:rsidR="00D75FF2" w:rsidRDefault="00D75FF2" w:rsidP="00D75FF2">
      <w:pPr>
        <w:ind w:left="435" w:hanging="435"/>
        <w:jc w:val="both"/>
      </w:pPr>
      <w:r>
        <w:lastRenderedPageBreak/>
        <w:t>7</w:t>
      </w:r>
      <w:r w:rsidRPr="00EB7789">
        <w:t xml:space="preserve">. </w:t>
      </w:r>
      <w:r w:rsidRPr="00EB7789">
        <w:tab/>
      </w:r>
      <w:r w:rsidRPr="00A7071C">
        <w:t xml:space="preserve">Do czasu </w:t>
      </w:r>
      <w:r>
        <w:t xml:space="preserve">przekazania przedmiotu umowy </w:t>
      </w:r>
      <w:r w:rsidRPr="00A7071C">
        <w:t>Zamawiające</w:t>
      </w:r>
      <w:r>
        <w:t>mu</w:t>
      </w:r>
      <w:r w:rsidRPr="00A7071C">
        <w:t xml:space="preserve">, ryzyko wszelkich niebezpieczeństw związanych z ewentualnym uszkodzeniem lub utratą przedmiotu </w:t>
      </w:r>
      <w:r>
        <w:t>umowy</w:t>
      </w:r>
      <w:r w:rsidRPr="00A7071C">
        <w:t xml:space="preserve"> ponosi Wykonawca.</w:t>
      </w:r>
    </w:p>
    <w:p w14:paraId="7AC37036" w14:textId="77777777" w:rsidR="00D75FF2" w:rsidRDefault="00D75FF2" w:rsidP="00D75FF2">
      <w:pPr>
        <w:ind w:left="435" w:hanging="360"/>
        <w:jc w:val="both"/>
      </w:pPr>
      <w:r>
        <w:t>8</w:t>
      </w:r>
      <w:r w:rsidRPr="00A7071C">
        <w:t>.</w:t>
      </w:r>
      <w:r w:rsidRPr="00A7071C">
        <w:tab/>
        <w:t xml:space="preserve">Zamawiający i Wykonawca wybrany w postępowaniu o udzielenie zamówienia obowiązani są współdziałać przy wykonaniu umowy w sprawie zamówienia publicznego w celu należytej realizacji zamówienia. </w:t>
      </w:r>
    </w:p>
    <w:p w14:paraId="36B4BEE7" w14:textId="77777777" w:rsidR="00D75FF2" w:rsidRDefault="00D75FF2" w:rsidP="00D75FF2">
      <w:pPr>
        <w:ind w:left="435" w:hanging="360"/>
        <w:jc w:val="both"/>
      </w:pPr>
      <w:r>
        <w:t>9. W przypadku ujawnienia wad przedmiotu umowy, braków ilościowych lub jakościowych, Zamawiający uprawniony będzie do zgłoszenia reklamacji Wykonawcy, który zobowiązany będzie udzielić odpowiedzi na wystąpienie Zamawiającego w terminie 3 dni od daty jego otrzymania. Brak udzielenia odpowiedzi na reklamację Zamawiającego będzie równoznaczny z uznaniem reklamacji. W przypadku zasadności reklamacji Zamawiającego.</w:t>
      </w:r>
    </w:p>
    <w:p w14:paraId="4F0C845A" w14:textId="77777777" w:rsidR="00D75FF2" w:rsidRDefault="00D75FF2" w:rsidP="00D75FF2">
      <w:pPr>
        <w:ind w:left="435" w:hanging="360"/>
        <w:jc w:val="both"/>
      </w:pPr>
      <w:r>
        <w:t xml:space="preserve">10. Wykonawca ponosi pełną odpowiedzialność za szkody ewentualne powstałe po stronie Zamawiającego przy okazji realizacji przedmiotu niniejszej umowy. Za działania lub zaniechania podmiotów, którymi Wykonawca posługiwać się będzie przy realizacji przedmiotu umowy Wykonawca odpowiada jak za działania lub zaniechania własne. </w:t>
      </w:r>
    </w:p>
    <w:p w14:paraId="2E3E41C5" w14:textId="77777777" w:rsidR="00D75FF2" w:rsidRPr="00FE2DC2" w:rsidRDefault="00D75FF2" w:rsidP="00D75FF2">
      <w:pPr>
        <w:ind w:left="435" w:hanging="360"/>
        <w:jc w:val="both"/>
      </w:pPr>
    </w:p>
    <w:p w14:paraId="256DEA93" w14:textId="77777777" w:rsidR="00D75FF2" w:rsidRPr="00A7071C" w:rsidRDefault="00D75FF2" w:rsidP="00D75FF2">
      <w:pPr>
        <w:jc w:val="center"/>
        <w:rPr>
          <w:b/>
          <w:bCs/>
        </w:rPr>
      </w:pPr>
      <w:r w:rsidRPr="00A7071C">
        <w:rPr>
          <w:b/>
          <w:bCs/>
        </w:rPr>
        <w:t>§ 2</w:t>
      </w:r>
    </w:p>
    <w:p w14:paraId="04CCD23D" w14:textId="77777777" w:rsidR="00D75FF2" w:rsidRDefault="00D75FF2" w:rsidP="00D75FF2">
      <w:pPr>
        <w:jc w:val="center"/>
        <w:rPr>
          <w:b/>
          <w:bCs/>
        </w:rPr>
      </w:pPr>
      <w:r w:rsidRPr="00A7071C">
        <w:rPr>
          <w:b/>
          <w:bCs/>
        </w:rPr>
        <w:t>Czas trwania umowy</w:t>
      </w:r>
    </w:p>
    <w:p w14:paraId="40AA108D" w14:textId="77777777" w:rsidR="00D75FF2" w:rsidRPr="00A7071C" w:rsidRDefault="00D75FF2" w:rsidP="00D75FF2">
      <w:pPr>
        <w:jc w:val="center"/>
        <w:rPr>
          <w:b/>
          <w:bCs/>
        </w:rPr>
      </w:pPr>
    </w:p>
    <w:p w14:paraId="5749D95F" w14:textId="07401AC0" w:rsidR="00D75FF2" w:rsidRDefault="00D75FF2" w:rsidP="00D75FF2">
      <w:pPr>
        <w:ind w:left="75"/>
        <w:jc w:val="both"/>
      </w:pPr>
      <w:r>
        <w:t xml:space="preserve">Przedmiot umowy zostanie </w:t>
      </w:r>
      <w:r w:rsidRPr="00A643CC">
        <w:t xml:space="preserve">wykonany w terminie </w:t>
      </w:r>
      <w:r w:rsidRPr="00B13DFA">
        <w:rPr>
          <w:b/>
          <w:bCs/>
          <w:u w:val="single"/>
        </w:rPr>
        <w:t>do dn</w:t>
      </w:r>
      <w:r w:rsidR="00B13DFA">
        <w:rPr>
          <w:b/>
          <w:bCs/>
          <w:u w:val="single"/>
        </w:rPr>
        <w:t xml:space="preserve">ia                                     </w:t>
      </w:r>
      <w:r w:rsidRPr="00B13DFA">
        <w:rPr>
          <w:b/>
          <w:bCs/>
          <w:u w:val="single"/>
        </w:rPr>
        <w:t xml:space="preserve"> 2023 roku.</w:t>
      </w:r>
      <w:r>
        <w:t xml:space="preserve"> </w:t>
      </w:r>
    </w:p>
    <w:p w14:paraId="4724FDC8" w14:textId="77777777" w:rsidR="00D75FF2" w:rsidRDefault="00D75FF2" w:rsidP="00D75FF2">
      <w:pPr>
        <w:ind w:left="75"/>
        <w:jc w:val="both"/>
      </w:pPr>
    </w:p>
    <w:p w14:paraId="7128CD8D" w14:textId="77777777" w:rsidR="00D75FF2" w:rsidRPr="00A7071C" w:rsidRDefault="00D75FF2" w:rsidP="00D75FF2">
      <w:pPr>
        <w:jc w:val="center"/>
        <w:rPr>
          <w:b/>
          <w:bCs/>
        </w:rPr>
      </w:pPr>
      <w:r w:rsidRPr="00A7071C">
        <w:rPr>
          <w:b/>
          <w:bCs/>
        </w:rPr>
        <w:t>§ 3</w:t>
      </w:r>
    </w:p>
    <w:p w14:paraId="456289A4" w14:textId="77777777" w:rsidR="00D75FF2" w:rsidRDefault="00D75FF2" w:rsidP="00D75FF2">
      <w:pPr>
        <w:jc w:val="center"/>
        <w:rPr>
          <w:b/>
          <w:bCs/>
        </w:rPr>
      </w:pPr>
      <w:r w:rsidRPr="00A7071C">
        <w:rPr>
          <w:b/>
          <w:bCs/>
        </w:rPr>
        <w:t>Osoby upoważnione do realizacji umowy</w:t>
      </w:r>
    </w:p>
    <w:p w14:paraId="70473650" w14:textId="77777777" w:rsidR="00D75FF2" w:rsidRPr="00A7071C" w:rsidRDefault="00D75FF2" w:rsidP="00D75FF2">
      <w:pPr>
        <w:jc w:val="center"/>
        <w:rPr>
          <w:b/>
          <w:bCs/>
        </w:rPr>
      </w:pPr>
    </w:p>
    <w:p w14:paraId="76FB7DD1" w14:textId="77777777" w:rsidR="00D75FF2" w:rsidRPr="00A7071C" w:rsidRDefault="00D75FF2" w:rsidP="00D75FF2">
      <w:pPr>
        <w:jc w:val="both"/>
      </w:pPr>
      <w:r w:rsidRPr="00A7071C">
        <w:t xml:space="preserve">W sprawach związanych z realizacją niniejszej umowy Zamawiającego reprezentować będzie: </w:t>
      </w:r>
    </w:p>
    <w:p w14:paraId="2916A45A" w14:textId="43F5ADCA" w:rsidR="00D75FF2" w:rsidRPr="008273C7" w:rsidRDefault="00E3126E" w:rsidP="003E01BC">
      <w:pPr>
        <w:widowControl w:val="0"/>
        <w:suppressAutoHyphens/>
        <w:jc w:val="both"/>
      </w:pPr>
      <w:r>
        <w:t xml:space="preserve">Pan </w:t>
      </w:r>
      <w:r w:rsidR="00D75FF2" w:rsidRPr="000836E3">
        <w:t xml:space="preserve">Jarosław Stojko </w:t>
      </w:r>
    </w:p>
    <w:p w14:paraId="64ABDA0C" w14:textId="77777777" w:rsidR="00D75FF2" w:rsidRPr="00A7071C" w:rsidRDefault="00D75FF2" w:rsidP="00D75FF2">
      <w:pPr>
        <w:jc w:val="both"/>
      </w:pPr>
      <w:r w:rsidRPr="00A7071C">
        <w:t xml:space="preserve">telefon do kontaktu: </w:t>
      </w:r>
      <w:r w:rsidRPr="008273C7">
        <w:t>774606246</w:t>
      </w:r>
    </w:p>
    <w:p w14:paraId="2FD8F7E5" w14:textId="446C108D" w:rsidR="00D75FF2" w:rsidRDefault="00D75FF2" w:rsidP="00D75FF2">
      <w:pPr>
        <w:rPr>
          <w:rStyle w:val="Hipercze"/>
          <w:lang w:val="en-US"/>
        </w:rPr>
      </w:pPr>
      <w:r w:rsidRPr="008273C7">
        <w:rPr>
          <w:lang w:val="en-US"/>
        </w:rPr>
        <w:t xml:space="preserve">e-mail: </w:t>
      </w:r>
      <w:hyperlink r:id="rId38" w:history="1">
        <w:r w:rsidRPr="008273C7">
          <w:rPr>
            <w:rStyle w:val="Hipercze"/>
            <w:lang w:val="en-US"/>
          </w:rPr>
          <w:t>grniemodlin@katowice.lasy.gov.pl</w:t>
        </w:r>
      </w:hyperlink>
    </w:p>
    <w:p w14:paraId="00C3CB97" w14:textId="77777777" w:rsidR="00D75FF2" w:rsidRPr="008273C7" w:rsidRDefault="00D75FF2" w:rsidP="00D75FF2">
      <w:pPr>
        <w:rPr>
          <w:lang w:val="en-US"/>
        </w:rPr>
      </w:pPr>
    </w:p>
    <w:p w14:paraId="4AFD326C" w14:textId="77777777" w:rsidR="00D75FF2" w:rsidRPr="00A7071C" w:rsidRDefault="00D75FF2" w:rsidP="00D75FF2">
      <w:pPr>
        <w:ind w:left="75"/>
        <w:jc w:val="both"/>
      </w:pPr>
      <w:r w:rsidRPr="00A7071C">
        <w:t>Wykonawcę reprezentować będzie:</w:t>
      </w:r>
    </w:p>
    <w:p w14:paraId="6E8434A5" w14:textId="77777777" w:rsidR="00D75FF2" w:rsidRPr="00A7071C" w:rsidRDefault="00D75FF2" w:rsidP="00D75FF2">
      <w:pPr>
        <w:ind w:left="426" w:hanging="351"/>
        <w:jc w:val="both"/>
      </w:pPr>
      <w:r w:rsidRPr="00A7071C">
        <w:t>.............................................................</w:t>
      </w:r>
      <w:r>
        <w:t>...........................</w:t>
      </w:r>
      <w:r w:rsidRPr="00A7071C">
        <w:t xml:space="preserve"> </w:t>
      </w:r>
    </w:p>
    <w:p w14:paraId="60E48EDB" w14:textId="77777777" w:rsidR="00D75FF2" w:rsidRPr="00A7071C" w:rsidRDefault="00D75FF2" w:rsidP="00D75FF2">
      <w:pPr>
        <w:ind w:left="75"/>
        <w:jc w:val="both"/>
      </w:pPr>
      <w:r w:rsidRPr="00A7071C">
        <w:t>telefon do kontaktu: .......................................................</w:t>
      </w:r>
    </w:p>
    <w:p w14:paraId="3B495D92" w14:textId="77777777" w:rsidR="00D75FF2" w:rsidRPr="00A7071C" w:rsidRDefault="00D75FF2" w:rsidP="00D75FF2">
      <w:pPr>
        <w:ind w:left="75"/>
        <w:jc w:val="both"/>
      </w:pPr>
      <w:r w:rsidRPr="00A7071C">
        <w:t>e-mail: ............................................................................</w:t>
      </w:r>
    </w:p>
    <w:p w14:paraId="0897871B" w14:textId="77777777" w:rsidR="00D75FF2" w:rsidRDefault="00D75FF2" w:rsidP="00D75FF2">
      <w:pPr>
        <w:jc w:val="center"/>
        <w:rPr>
          <w:b/>
          <w:bCs/>
        </w:rPr>
      </w:pPr>
    </w:p>
    <w:p w14:paraId="3826BADA" w14:textId="77777777" w:rsidR="00D75FF2" w:rsidRPr="00A7071C" w:rsidRDefault="00D75FF2" w:rsidP="00D75FF2">
      <w:pPr>
        <w:jc w:val="center"/>
        <w:rPr>
          <w:b/>
          <w:bCs/>
        </w:rPr>
      </w:pPr>
      <w:r w:rsidRPr="00A7071C">
        <w:rPr>
          <w:b/>
          <w:bCs/>
        </w:rPr>
        <w:t>§ 4</w:t>
      </w:r>
    </w:p>
    <w:p w14:paraId="40DAFED5" w14:textId="77777777" w:rsidR="00D75FF2" w:rsidRDefault="00D75FF2" w:rsidP="00D75FF2">
      <w:pPr>
        <w:jc w:val="center"/>
        <w:rPr>
          <w:b/>
          <w:bCs/>
        </w:rPr>
      </w:pPr>
      <w:r w:rsidRPr="00A7071C">
        <w:rPr>
          <w:b/>
          <w:bCs/>
        </w:rPr>
        <w:t>Wartość umowy</w:t>
      </w:r>
    </w:p>
    <w:p w14:paraId="2C6F0FB7" w14:textId="77777777" w:rsidR="00D75FF2" w:rsidRPr="00A7071C" w:rsidRDefault="00D75FF2" w:rsidP="00A95664">
      <w:pPr>
        <w:jc w:val="both"/>
        <w:rPr>
          <w:b/>
          <w:bCs/>
        </w:rPr>
      </w:pPr>
    </w:p>
    <w:p w14:paraId="3BBAAD42" w14:textId="77777777" w:rsidR="00D75FF2" w:rsidRPr="00A7071C" w:rsidRDefault="00D75FF2" w:rsidP="00A95664">
      <w:pPr>
        <w:ind w:left="435" w:hanging="360"/>
        <w:jc w:val="both"/>
      </w:pPr>
      <w:r w:rsidRPr="00A7071C">
        <w:t>1.</w:t>
      </w:r>
      <w:r w:rsidRPr="00A7071C">
        <w:tab/>
        <w:t xml:space="preserve">Wartość umowy zostaje określona na </w:t>
      </w:r>
      <w:r>
        <w:t xml:space="preserve">kwotę ……………. (słownie: ……………………) złotych netto, tj. </w:t>
      </w:r>
      <w:r w:rsidRPr="00A7071C">
        <w:t>..............................</w:t>
      </w:r>
      <w:r w:rsidRPr="00A7071C">
        <w:rPr>
          <w:b/>
          <w:bCs/>
        </w:rPr>
        <w:t xml:space="preserve"> </w:t>
      </w:r>
      <w:r w:rsidRPr="00A7071C">
        <w:t xml:space="preserve">(słownie </w:t>
      </w:r>
      <w:r>
        <w:t xml:space="preserve">……………………….…) złotych brutto. Cena wskazana w zdaniu poprzedzającym </w:t>
      </w:r>
      <w:r w:rsidRPr="00A7071C">
        <w:t>zawiera wszystkie składniki cenotwórcze.</w:t>
      </w:r>
    </w:p>
    <w:p w14:paraId="03958549" w14:textId="77777777" w:rsidR="00D75FF2" w:rsidRPr="00A7071C" w:rsidRDefault="00D75FF2" w:rsidP="00A95664">
      <w:pPr>
        <w:ind w:left="435" w:hanging="360"/>
        <w:jc w:val="both"/>
      </w:pPr>
      <w:r w:rsidRPr="00A7071C">
        <w:t>2.</w:t>
      </w:r>
      <w:r w:rsidRPr="00A7071C">
        <w:tab/>
        <w:t xml:space="preserve">Wartość umowy określona w ust. 1 jest wartością maksymalną zamówienia. </w:t>
      </w:r>
    </w:p>
    <w:p w14:paraId="1A26FFDD" w14:textId="77777777" w:rsidR="00D75FF2" w:rsidRDefault="00D75FF2" w:rsidP="00A95664">
      <w:pPr>
        <w:ind w:left="435" w:hanging="360"/>
        <w:jc w:val="both"/>
      </w:pPr>
      <w:r w:rsidRPr="00A7071C">
        <w:t>3.</w:t>
      </w:r>
      <w:r w:rsidRPr="00A7071C">
        <w:tab/>
        <w:t xml:space="preserve">Zamawiający zobowiązuje się zapłacić za przedmiot umowy ceny jednostkowe podane w formularzu cenowym Wykonawcy, </w:t>
      </w:r>
      <w:r>
        <w:t xml:space="preserve">stanowiącym </w:t>
      </w:r>
      <w:r w:rsidRPr="00A7071C">
        <w:t xml:space="preserve">załącznik nr </w:t>
      </w:r>
      <w:r>
        <w:t>1</w:t>
      </w:r>
      <w:r w:rsidRPr="00A7071C">
        <w:t xml:space="preserve"> do niniejszej umowy.</w:t>
      </w:r>
    </w:p>
    <w:p w14:paraId="6532798E" w14:textId="77777777" w:rsidR="00D75FF2" w:rsidRPr="00A7071C" w:rsidRDefault="00D75FF2" w:rsidP="00D75FF2">
      <w:pPr>
        <w:ind w:left="435" w:hanging="360"/>
        <w:jc w:val="both"/>
      </w:pPr>
    </w:p>
    <w:p w14:paraId="5C6E263C" w14:textId="77777777" w:rsidR="00D75FF2" w:rsidRPr="00A7071C" w:rsidRDefault="00D75FF2" w:rsidP="00D75FF2">
      <w:pPr>
        <w:ind w:left="75"/>
        <w:jc w:val="center"/>
        <w:rPr>
          <w:b/>
          <w:bCs/>
        </w:rPr>
      </w:pPr>
      <w:r w:rsidRPr="00A7071C">
        <w:rPr>
          <w:b/>
          <w:bCs/>
        </w:rPr>
        <w:t>§ 5</w:t>
      </w:r>
    </w:p>
    <w:p w14:paraId="08BDA9FC" w14:textId="77777777" w:rsidR="00D75FF2" w:rsidRDefault="00D75FF2" w:rsidP="00D75FF2">
      <w:pPr>
        <w:ind w:left="75"/>
        <w:jc w:val="center"/>
        <w:rPr>
          <w:b/>
          <w:bCs/>
        </w:rPr>
      </w:pPr>
      <w:r w:rsidRPr="00A7071C">
        <w:rPr>
          <w:b/>
          <w:bCs/>
        </w:rPr>
        <w:t>Warunki płatności</w:t>
      </w:r>
    </w:p>
    <w:p w14:paraId="6F2EE862" w14:textId="77777777" w:rsidR="00D75FF2" w:rsidRPr="00A7071C" w:rsidRDefault="00D75FF2" w:rsidP="00D75FF2">
      <w:pPr>
        <w:ind w:left="75"/>
        <w:jc w:val="center"/>
        <w:rPr>
          <w:b/>
          <w:bCs/>
        </w:rPr>
      </w:pPr>
    </w:p>
    <w:p w14:paraId="7595EE83" w14:textId="77777777" w:rsidR="00D75FF2" w:rsidRPr="00A7071C" w:rsidRDefault="00D75FF2" w:rsidP="00D75FF2">
      <w:pPr>
        <w:ind w:left="426" w:hanging="426"/>
        <w:jc w:val="both"/>
      </w:pPr>
      <w:r w:rsidRPr="00A7071C">
        <w:lastRenderedPageBreak/>
        <w:t>1.</w:t>
      </w:r>
      <w:r w:rsidRPr="00A7071C">
        <w:tab/>
        <w:t>Zamawiający zobowiązany jest do zapłaty należności przelewem, na rachunek Wykonawcy: ................................................................................................................................................ po prawidłowym wykonaniu zamówienia.</w:t>
      </w:r>
    </w:p>
    <w:p w14:paraId="13EBFB9F" w14:textId="77777777" w:rsidR="00D75FF2" w:rsidRDefault="00D75FF2" w:rsidP="00D75FF2">
      <w:pPr>
        <w:ind w:left="426" w:hanging="426"/>
        <w:jc w:val="both"/>
      </w:pPr>
      <w:r w:rsidRPr="00A7071C">
        <w:t>2.</w:t>
      </w:r>
      <w:r w:rsidRPr="00A7071C">
        <w:tab/>
        <w:t xml:space="preserve">Termin zapłaty ustala się na </w:t>
      </w:r>
      <w:r>
        <w:t>14</w:t>
      </w:r>
      <w:r w:rsidRPr="00A7071C">
        <w:t xml:space="preserve"> dni od daty otrzymania </w:t>
      </w:r>
      <w:r>
        <w:t xml:space="preserve">prawidłowo wystawionej </w:t>
      </w:r>
      <w:r w:rsidRPr="00A7071C">
        <w:t xml:space="preserve">faktury VAT za realizację </w:t>
      </w:r>
      <w:r>
        <w:t xml:space="preserve">przedmiotu umowy </w:t>
      </w:r>
      <w:r w:rsidRPr="00A7071C">
        <w:t xml:space="preserve">z załączonym protokołem odbioru, o którym mowa w § </w:t>
      </w:r>
      <w:r>
        <w:t>7</w:t>
      </w:r>
      <w:r w:rsidRPr="00A7071C">
        <w:t xml:space="preserve"> ust. </w:t>
      </w:r>
      <w:r>
        <w:t xml:space="preserve">1 niniejszej umowy. </w:t>
      </w:r>
    </w:p>
    <w:p w14:paraId="5F20C91E" w14:textId="77777777" w:rsidR="00D75FF2" w:rsidRPr="00A7071C" w:rsidRDefault="00D75FF2" w:rsidP="00D75FF2">
      <w:pPr>
        <w:ind w:left="426" w:hanging="426"/>
        <w:jc w:val="both"/>
      </w:pPr>
    </w:p>
    <w:p w14:paraId="07D0733F" w14:textId="77777777" w:rsidR="00D75FF2" w:rsidRPr="00A7071C" w:rsidRDefault="00D75FF2" w:rsidP="00D75FF2">
      <w:pPr>
        <w:ind w:left="75"/>
        <w:jc w:val="center"/>
        <w:rPr>
          <w:b/>
          <w:bCs/>
        </w:rPr>
      </w:pPr>
      <w:r w:rsidRPr="00A7071C">
        <w:rPr>
          <w:b/>
          <w:bCs/>
        </w:rPr>
        <w:t>§ 6</w:t>
      </w:r>
    </w:p>
    <w:p w14:paraId="62E1E837" w14:textId="77777777" w:rsidR="00D75FF2" w:rsidRDefault="00D75FF2" w:rsidP="00D75FF2">
      <w:pPr>
        <w:ind w:left="75"/>
        <w:jc w:val="center"/>
        <w:rPr>
          <w:b/>
          <w:bCs/>
        </w:rPr>
      </w:pPr>
      <w:r w:rsidRPr="00A7071C">
        <w:rPr>
          <w:b/>
          <w:bCs/>
        </w:rPr>
        <w:t>Kary umowne</w:t>
      </w:r>
    </w:p>
    <w:p w14:paraId="0F9665E4" w14:textId="77777777" w:rsidR="00D75FF2" w:rsidRPr="00A7071C" w:rsidRDefault="00D75FF2" w:rsidP="00D75FF2">
      <w:pPr>
        <w:ind w:left="75"/>
        <w:jc w:val="center"/>
        <w:rPr>
          <w:b/>
          <w:bCs/>
        </w:rPr>
      </w:pPr>
    </w:p>
    <w:p w14:paraId="17CFA27D" w14:textId="77777777" w:rsidR="00D75FF2" w:rsidRPr="00A7071C" w:rsidRDefault="00D75FF2" w:rsidP="00D75FF2">
      <w:pPr>
        <w:ind w:left="426" w:hanging="426"/>
      </w:pPr>
      <w:r w:rsidRPr="00A7071C">
        <w:t>1.</w:t>
      </w:r>
      <w:r w:rsidRPr="00A7071C">
        <w:tab/>
        <w:t>Wykonawca zapłaci karę umowną w przypadku:</w:t>
      </w:r>
    </w:p>
    <w:p w14:paraId="139953E7" w14:textId="77777777" w:rsidR="00D75FF2" w:rsidRDefault="00D75FF2" w:rsidP="00D75FF2">
      <w:pPr>
        <w:ind w:left="851" w:hanging="425"/>
        <w:jc w:val="both"/>
      </w:pPr>
      <w:r w:rsidRPr="00A7071C">
        <w:t>a)</w:t>
      </w:r>
      <w:r w:rsidRPr="00A7071C">
        <w:tab/>
        <w:t xml:space="preserve">zwłoki w wykonaniu świadczenia w terminie, w wysokości </w:t>
      </w:r>
      <w:r>
        <w:t>0,2</w:t>
      </w:r>
      <w:r w:rsidRPr="00A7071C">
        <w:t xml:space="preserve">% wartości </w:t>
      </w:r>
      <w:r>
        <w:t xml:space="preserve">brutto umowy określonej w § 4 ust. 1 umowy, </w:t>
      </w:r>
      <w:r w:rsidRPr="00A7071C">
        <w:t>za każdy dzień zwłoki</w:t>
      </w:r>
      <w:r>
        <w:t>.</w:t>
      </w:r>
    </w:p>
    <w:p w14:paraId="7C348B1F" w14:textId="77777777" w:rsidR="00D75FF2" w:rsidRDefault="00D75FF2" w:rsidP="00D75FF2">
      <w:pPr>
        <w:ind w:left="851" w:hanging="425"/>
        <w:jc w:val="both"/>
      </w:pPr>
      <w:r>
        <w:t>b</w:t>
      </w:r>
      <w:r w:rsidRPr="00A7071C">
        <w:t>)</w:t>
      </w:r>
      <w:r w:rsidRPr="00A7071C">
        <w:tab/>
        <w:t xml:space="preserve">za zwłokę w usunięciu wad </w:t>
      </w:r>
      <w:r>
        <w:t>przedmiotu umowy</w:t>
      </w:r>
      <w:r w:rsidRPr="00A7071C">
        <w:t xml:space="preserve"> w wysokości </w:t>
      </w:r>
      <w:r>
        <w:t>0,2</w:t>
      </w:r>
      <w:r w:rsidRPr="00A7071C">
        <w:t xml:space="preserve">% wartości </w:t>
      </w:r>
      <w:r>
        <w:t xml:space="preserve">brutto umowy określonej w § 4 ust. 1 umowy, </w:t>
      </w:r>
      <w:r w:rsidRPr="00A7071C">
        <w:t>za każdy dzień zwłoki</w:t>
      </w:r>
      <w:r>
        <w:t>.</w:t>
      </w:r>
    </w:p>
    <w:p w14:paraId="06CA2C09" w14:textId="77777777" w:rsidR="00D75FF2" w:rsidRDefault="00D75FF2" w:rsidP="00D75FF2">
      <w:pPr>
        <w:ind w:left="851" w:hanging="425"/>
        <w:jc w:val="both"/>
      </w:pPr>
      <w:r>
        <w:t>c</w:t>
      </w:r>
      <w:r w:rsidRPr="00A7071C">
        <w:t>)</w:t>
      </w:r>
      <w:r w:rsidRPr="00A7071C">
        <w:tab/>
        <w:t xml:space="preserve">z tytułu odstąpienia od umowy przez Zamawiającego z powodu okoliczności, o których mowa w § </w:t>
      </w:r>
      <w:r>
        <w:t>8</w:t>
      </w:r>
      <w:r w:rsidRPr="00A7071C">
        <w:t xml:space="preserve"> lub rozwiązania umowy z przyczyn leżących po stronie Wykonawcy (niezależnych od Zamawiającego), w wysokości </w:t>
      </w:r>
      <w:r>
        <w:t>10</w:t>
      </w:r>
      <w:r w:rsidRPr="00A7071C">
        <w:t xml:space="preserve"> % wartości </w:t>
      </w:r>
      <w:r>
        <w:t>brutto umowy określonej w § 4 ust. 1 umowy.</w:t>
      </w:r>
    </w:p>
    <w:p w14:paraId="15080DD8" w14:textId="77777777" w:rsidR="00D75FF2" w:rsidRPr="00A7071C" w:rsidRDefault="00D75FF2" w:rsidP="00D75FF2">
      <w:pPr>
        <w:ind w:left="851" w:hanging="425"/>
        <w:jc w:val="both"/>
      </w:pPr>
      <w:r>
        <w:t>d</w:t>
      </w:r>
      <w:r w:rsidRPr="00A7071C">
        <w:t>)</w:t>
      </w:r>
      <w:r w:rsidRPr="00A7071C">
        <w:tab/>
        <w:t xml:space="preserve">w przypadku odstąpienia od umowy przez Wykonawcę z przyczyn niezależnych od Zamawiającego, w wysokości </w:t>
      </w:r>
      <w:r>
        <w:t>10</w:t>
      </w:r>
      <w:r w:rsidRPr="00A7071C">
        <w:t xml:space="preserve">% wartości </w:t>
      </w:r>
      <w:r>
        <w:t>brutto umowy określonej w § 4 ust. 1 umowy.</w:t>
      </w:r>
    </w:p>
    <w:p w14:paraId="7107D043" w14:textId="77777777" w:rsidR="00D75FF2" w:rsidRPr="00A7071C" w:rsidRDefault="00D75FF2" w:rsidP="00D75FF2">
      <w:pPr>
        <w:ind w:left="426" w:hanging="426"/>
        <w:jc w:val="both"/>
      </w:pPr>
      <w:r w:rsidRPr="00A7071C">
        <w:t>2.</w:t>
      </w:r>
      <w:r w:rsidRPr="00A7071C">
        <w:tab/>
        <w:t>Zamawiający zastrzega sobie prawo do żądania odszkodowania uzupełniającego, gdyby wysokość poniesionej szkody przewyższała wysokość kar umownych.</w:t>
      </w:r>
    </w:p>
    <w:p w14:paraId="53CD8E67" w14:textId="77777777" w:rsidR="00D75FF2" w:rsidRPr="00A7071C" w:rsidRDefault="00D75FF2" w:rsidP="00D75FF2">
      <w:pPr>
        <w:ind w:left="426" w:hanging="426"/>
        <w:jc w:val="both"/>
      </w:pPr>
      <w:r w:rsidRPr="00A7071C">
        <w:t>3.</w:t>
      </w:r>
      <w:r w:rsidRPr="00A7071C">
        <w:tab/>
        <w:t xml:space="preserve">W razie naliczenia kar umownych Zamawiający będzie upoważniony do potrącenia ich kwoty z </w:t>
      </w:r>
      <w:r>
        <w:t xml:space="preserve">wynagrodzenia </w:t>
      </w:r>
      <w:r w:rsidRPr="00A7071C">
        <w:t>Wykonawcy.</w:t>
      </w:r>
    </w:p>
    <w:p w14:paraId="0FDCED32" w14:textId="77777777" w:rsidR="00D75FF2" w:rsidRDefault="00D75FF2" w:rsidP="00D75FF2">
      <w:pPr>
        <w:ind w:left="426" w:hanging="426"/>
        <w:jc w:val="both"/>
      </w:pPr>
      <w:r w:rsidRPr="00A7071C">
        <w:t>4.</w:t>
      </w:r>
      <w:r w:rsidRPr="00A7071C">
        <w:tab/>
        <w:t xml:space="preserve">Łączna maksymalna wysokość kar umownych, których mogą dochodzić strony </w:t>
      </w:r>
      <w:r>
        <w:t xml:space="preserve"> nie może przekroczyć wartości przedmiotu umowy określonego w § 4 ust. 1 umowy. Ograniczenie, o którym mowa w zdaniu poprzedzającym nie dotyczy roszczeń Zamawiającego o naprawienie szkody wyrządzonej Zamawiającemu na skutek niewykonania lub nienależytego wykonania niniejszej umowy. </w:t>
      </w:r>
    </w:p>
    <w:p w14:paraId="29846098" w14:textId="77777777" w:rsidR="00D75FF2" w:rsidRDefault="00D75FF2" w:rsidP="00D75FF2">
      <w:pPr>
        <w:ind w:left="426" w:hanging="426"/>
        <w:jc w:val="both"/>
      </w:pPr>
      <w:r>
        <w:t xml:space="preserve">5. </w:t>
      </w:r>
      <w:r>
        <w:tab/>
        <w:t xml:space="preserve">Wykonawca zobowiązany jest do naprawienia szkód wyrządzonych Zamawiającemu lub osobom trzecim w następstwie niewykonania lub nienależytego wykonania przedmiotu niniejszej umowy. </w:t>
      </w:r>
    </w:p>
    <w:p w14:paraId="567A815B" w14:textId="77777777" w:rsidR="00D75FF2" w:rsidRPr="0044673D" w:rsidRDefault="00D75FF2" w:rsidP="00D75FF2">
      <w:pPr>
        <w:ind w:left="426" w:hanging="426"/>
        <w:jc w:val="both"/>
      </w:pPr>
    </w:p>
    <w:p w14:paraId="34C16D9B" w14:textId="77777777" w:rsidR="00D75FF2" w:rsidRPr="00F843C3" w:rsidRDefault="00D75FF2" w:rsidP="00D75FF2">
      <w:pPr>
        <w:tabs>
          <w:tab w:val="left" w:pos="31680"/>
        </w:tabs>
        <w:ind w:left="284" w:hanging="284"/>
        <w:jc w:val="center"/>
        <w:rPr>
          <w:b/>
          <w:lang w:eastAsia="ar-SA"/>
        </w:rPr>
      </w:pPr>
      <w:r w:rsidRPr="0044673D">
        <w:rPr>
          <w:b/>
          <w:lang w:eastAsia="ar-SA"/>
        </w:rPr>
        <w:t>§ 7</w:t>
      </w:r>
    </w:p>
    <w:p w14:paraId="7B969C36" w14:textId="77777777" w:rsidR="00D75FF2" w:rsidRDefault="00D75FF2" w:rsidP="00D75FF2">
      <w:pPr>
        <w:tabs>
          <w:tab w:val="left" w:pos="31680"/>
        </w:tabs>
        <w:ind w:left="284" w:hanging="284"/>
        <w:jc w:val="center"/>
        <w:rPr>
          <w:b/>
          <w:lang w:eastAsia="ar-SA"/>
        </w:rPr>
      </w:pPr>
      <w:r>
        <w:rPr>
          <w:b/>
          <w:lang w:eastAsia="ar-SA"/>
        </w:rPr>
        <w:t>O</w:t>
      </w:r>
      <w:r w:rsidRPr="0044673D">
        <w:rPr>
          <w:b/>
          <w:lang w:eastAsia="ar-SA"/>
        </w:rPr>
        <w:t>dbiór przedmiotu umowy</w:t>
      </w:r>
    </w:p>
    <w:p w14:paraId="5BF3B9B4" w14:textId="77777777" w:rsidR="00D75FF2" w:rsidRPr="00F843C3" w:rsidRDefault="00D75FF2" w:rsidP="00D75FF2">
      <w:pPr>
        <w:tabs>
          <w:tab w:val="left" w:pos="31680"/>
        </w:tabs>
        <w:ind w:left="284" w:hanging="284"/>
        <w:jc w:val="center"/>
        <w:rPr>
          <w:b/>
          <w:lang w:eastAsia="ar-SA"/>
        </w:rPr>
      </w:pPr>
    </w:p>
    <w:p w14:paraId="3028126C" w14:textId="77777777" w:rsidR="00D75FF2" w:rsidRPr="00F843C3" w:rsidRDefault="00D75FF2" w:rsidP="00D75FF2">
      <w:pPr>
        <w:widowControl w:val="0"/>
        <w:numPr>
          <w:ilvl w:val="0"/>
          <w:numId w:val="32"/>
        </w:numPr>
        <w:ind w:left="426"/>
        <w:jc w:val="both"/>
      </w:pPr>
      <w:r w:rsidRPr="00F843C3">
        <w:t>Z czynności odbioru przedmiotu umowy strony sporządzą pisemny protokół odbioru. Osoby dokonujące odbioru w imieniu Zamawiającego mogą odmówić przystąpienia do odbioru w przypadku stwierdzenia niewykonania przedmiotu umowy lub istnienia istotnych wad.</w:t>
      </w:r>
    </w:p>
    <w:p w14:paraId="0C577F85" w14:textId="77777777" w:rsidR="00D75FF2" w:rsidRPr="00F843C3" w:rsidRDefault="00D75FF2" w:rsidP="00D75FF2">
      <w:pPr>
        <w:widowControl w:val="0"/>
        <w:numPr>
          <w:ilvl w:val="0"/>
          <w:numId w:val="32"/>
        </w:numPr>
        <w:tabs>
          <w:tab w:val="left" w:pos="421"/>
        </w:tabs>
        <w:ind w:left="426"/>
        <w:jc w:val="both"/>
      </w:pPr>
      <w:r w:rsidRPr="00F843C3">
        <w:t>Wykonawca jest obowiązany zapewnić udział Podwykonawcy/Podwykonawców w odbiorze, jeżeli Podwykonawca (Podwykonawcy) brał (brali) udział w jego wykonaniu.</w:t>
      </w:r>
    </w:p>
    <w:p w14:paraId="13C3D355" w14:textId="77777777" w:rsidR="00D75FF2" w:rsidRPr="000718B8" w:rsidRDefault="00D75FF2" w:rsidP="00D75FF2">
      <w:pPr>
        <w:widowControl w:val="0"/>
        <w:numPr>
          <w:ilvl w:val="0"/>
          <w:numId w:val="32"/>
        </w:numPr>
        <w:ind w:left="426"/>
        <w:jc w:val="both"/>
      </w:pPr>
      <w:r w:rsidRPr="00F843C3">
        <w:t xml:space="preserve">Odbiór </w:t>
      </w:r>
      <w:r>
        <w:t>przedmiotu zamówienia</w:t>
      </w:r>
      <w:r w:rsidRPr="00F843C3">
        <w:t xml:space="preserve"> nastąpi w terminie do </w:t>
      </w:r>
      <w:r>
        <w:t>7</w:t>
      </w:r>
      <w:r w:rsidRPr="00F843C3">
        <w:t xml:space="preserve"> dni po uprzednim pisemnym </w:t>
      </w:r>
      <w:r w:rsidRPr="000718B8">
        <w:t>zgłoszeniu przez Wykonawcę gotowości do odbioru wraz z przedstawieniem Zamawiającemu dokumentacji technicznej.</w:t>
      </w:r>
    </w:p>
    <w:p w14:paraId="5A8F1854" w14:textId="77777777" w:rsidR="00D75FF2" w:rsidRPr="00F843C3" w:rsidRDefault="00D75FF2" w:rsidP="00D75FF2">
      <w:pPr>
        <w:widowControl w:val="0"/>
        <w:numPr>
          <w:ilvl w:val="0"/>
          <w:numId w:val="32"/>
        </w:numPr>
        <w:ind w:left="426"/>
        <w:jc w:val="both"/>
      </w:pPr>
      <w:r w:rsidRPr="00F843C3">
        <w:lastRenderedPageBreak/>
        <w:t xml:space="preserve">Zamawiający zobowiązany jest przystąpić do odbioru końcowego </w:t>
      </w:r>
      <w:r>
        <w:t>przedmiotu zamówienia</w:t>
      </w:r>
      <w:r w:rsidRPr="00F843C3">
        <w:t xml:space="preserve"> w terminie do 7 dni, od dnia zgłoszenia gotowości do odbioru, zawiadamiając uprzednio Wykonawcę o terminie odbioru.</w:t>
      </w:r>
    </w:p>
    <w:p w14:paraId="3EA52E0D" w14:textId="77777777" w:rsidR="00D75FF2" w:rsidRPr="00F843C3" w:rsidRDefault="00D75FF2" w:rsidP="00D75FF2">
      <w:pPr>
        <w:widowControl w:val="0"/>
        <w:numPr>
          <w:ilvl w:val="0"/>
          <w:numId w:val="32"/>
        </w:numPr>
        <w:tabs>
          <w:tab w:val="left" w:pos="431"/>
        </w:tabs>
        <w:ind w:left="426"/>
        <w:jc w:val="both"/>
      </w:pPr>
      <w:r w:rsidRPr="00F843C3">
        <w:t>W przypadku stwierdzenia podczas odbioru:</w:t>
      </w:r>
    </w:p>
    <w:p w14:paraId="61E472E6" w14:textId="77777777" w:rsidR="00D75FF2" w:rsidRPr="00F843C3" w:rsidRDefault="00D75FF2" w:rsidP="00D75FF2">
      <w:pPr>
        <w:ind w:left="426"/>
        <w:jc w:val="both"/>
      </w:pPr>
      <w:r>
        <w:t xml:space="preserve">- </w:t>
      </w:r>
      <w:r w:rsidRPr="00F843C3">
        <w:t xml:space="preserve">wad istotnych lub </w:t>
      </w:r>
      <w:r>
        <w:t>braku</w:t>
      </w:r>
      <w:r w:rsidRPr="00F843C3">
        <w:t xml:space="preserve"> jakiejkolwiek części </w:t>
      </w:r>
      <w:r>
        <w:t>przedmiotu zamówienia</w:t>
      </w:r>
      <w:r w:rsidRPr="00F843C3">
        <w:t xml:space="preserve"> – przedmiot umowy nie zostanie odebrany do czasu ich usunięcia </w:t>
      </w:r>
      <w:r>
        <w:t xml:space="preserve">lub uzupełnienia </w:t>
      </w:r>
      <w:r w:rsidRPr="00F843C3">
        <w:t>(uważa się wówczas, że przedmiot umowy nie został wykonany w terminie);</w:t>
      </w:r>
    </w:p>
    <w:p w14:paraId="1418DB04" w14:textId="77777777" w:rsidR="00D75FF2" w:rsidRPr="00F843C3" w:rsidRDefault="00D75FF2" w:rsidP="00D75FF2">
      <w:pPr>
        <w:ind w:left="426"/>
        <w:jc w:val="both"/>
      </w:pPr>
      <w:r>
        <w:t xml:space="preserve">- </w:t>
      </w:r>
      <w:r w:rsidRPr="00F843C3">
        <w:t>wad nieistotnych, które nadają się do usunięcia - Wykonawca zobowiązuje się do ich usunięcia w terminie 7 dni, chyba, że strony ustalą inny termin w protokole odbioru;</w:t>
      </w:r>
    </w:p>
    <w:p w14:paraId="1896ECCA" w14:textId="77777777" w:rsidR="00D75FF2" w:rsidRPr="00F843C3" w:rsidRDefault="00D75FF2" w:rsidP="00D75FF2">
      <w:pPr>
        <w:widowControl w:val="0"/>
        <w:numPr>
          <w:ilvl w:val="0"/>
          <w:numId w:val="32"/>
        </w:numPr>
        <w:ind w:left="426"/>
        <w:jc w:val="both"/>
        <w:rPr>
          <w:rFonts w:eastAsia="SimSun"/>
        </w:rPr>
      </w:pPr>
      <w:r w:rsidRPr="00F843C3">
        <w:t>Protokół odbioru końcowego przedmiotu zamówienia stanowić będzie podstawę do ostatecznego rozliczenia wykonanego przedmiotu umowy.</w:t>
      </w:r>
    </w:p>
    <w:p w14:paraId="7106CE08" w14:textId="77777777" w:rsidR="00D75FF2" w:rsidRPr="0044673D" w:rsidRDefault="00D75FF2" w:rsidP="00D75FF2">
      <w:pPr>
        <w:jc w:val="both"/>
      </w:pPr>
    </w:p>
    <w:p w14:paraId="2D1B0224" w14:textId="77777777" w:rsidR="00D75FF2" w:rsidRPr="00F843C3" w:rsidRDefault="00D75FF2" w:rsidP="00D75FF2">
      <w:pPr>
        <w:jc w:val="center"/>
        <w:rPr>
          <w:b/>
        </w:rPr>
      </w:pPr>
      <w:r w:rsidRPr="00F843C3">
        <w:rPr>
          <w:b/>
        </w:rPr>
        <w:t xml:space="preserve">§ </w:t>
      </w:r>
      <w:r>
        <w:rPr>
          <w:b/>
        </w:rPr>
        <w:t>8</w:t>
      </w:r>
    </w:p>
    <w:p w14:paraId="002DF506" w14:textId="77777777" w:rsidR="00D75FF2" w:rsidRDefault="00D75FF2" w:rsidP="00D75FF2">
      <w:pPr>
        <w:jc w:val="center"/>
        <w:rPr>
          <w:b/>
        </w:rPr>
      </w:pPr>
      <w:r w:rsidRPr="0044673D">
        <w:rPr>
          <w:b/>
        </w:rPr>
        <w:t xml:space="preserve">Gwarancja </w:t>
      </w:r>
      <w:r>
        <w:rPr>
          <w:b/>
        </w:rPr>
        <w:t>i r</w:t>
      </w:r>
      <w:r w:rsidRPr="0044673D">
        <w:rPr>
          <w:b/>
        </w:rPr>
        <w:t>ękojmia</w:t>
      </w:r>
    </w:p>
    <w:p w14:paraId="7E1DA7C4" w14:textId="77777777" w:rsidR="00D75FF2" w:rsidRPr="00F843C3" w:rsidRDefault="00D75FF2" w:rsidP="00D75FF2">
      <w:pPr>
        <w:jc w:val="center"/>
        <w:rPr>
          <w:b/>
        </w:rPr>
      </w:pPr>
    </w:p>
    <w:p w14:paraId="52B9FA12" w14:textId="77777777" w:rsidR="00D75FF2" w:rsidRPr="00F843C3" w:rsidRDefault="00D75FF2" w:rsidP="00D75FF2">
      <w:pPr>
        <w:pStyle w:val="Akapitzlist"/>
        <w:numPr>
          <w:ilvl w:val="0"/>
          <w:numId w:val="33"/>
        </w:numPr>
        <w:suppressAutoHyphens/>
        <w:spacing w:after="0"/>
        <w:ind w:left="426"/>
        <w:contextualSpacing w:val="0"/>
        <w:jc w:val="both"/>
      </w:pPr>
      <w:r w:rsidRPr="00F843C3">
        <w:t xml:space="preserve">Wykonawca odpowiada przed Zamawiającym za wady fizyczne lub prawne ujawnione </w:t>
      </w:r>
      <w:r>
        <w:br/>
      </w:r>
      <w:r w:rsidRPr="00F843C3">
        <w:t>w okresie gwarancji i rękojmi.</w:t>
      </w:r>
    </w:p>
    <w:p w14:paraId="43BB741B" w14:textId="77777777" w:rsidR="00D75FF2" w:rsidRPr="00F843C3" w:rsidRDefault="00D75FF2" w:rsidP="00D75FF2">
      <w:pPr>
        <w:pStyle w:val="Akapitzlist"/>
        <w:numPr>
          <w:ilvl w:val="0"/>
          <w:numId w:val="33"/>
        </w:numPr>
        <w:suppressAutoHyphens/>
        <w:spacing w:after="0"/>
        <w:ind w:left="426"/>
        <w:contextualSpacing w:val="0"/>
        <w:jc w:val="both"/>
      </w:pPr>
      <w:r w:rsidRPr="00F843C3">
        <w:t xml:space="preserve">Wykonawca udzieli Zamawiającemu na przedmiot umowy </w:t>
      </w:r>
      <w:r w:rsidRPr="00A406C7">
        <w:rPr>
          <w:b/>
          <w:bCs/>
        </w:rPr>
        <w:t>gwarancję wynoszącą ___</w:t>
      </w:r>
      <w:r w:rsidRPr="00F843C3">
        <w:rPr>
          <w:b/>
        </w:rPr>
        <w:t xml:space="preserve"> miesięcy</w:t>
      </w:r>
      <w:r w:rsidRPr="00F843C3">
        <w:t xml:space="preserve">, licząc od daty końcowego odbioru </w:t>
      </w:r>
      <w:r>
        <w:t>przedmiotu zamówienia</w:t>
      </w:r>
      <w:r w:rsidRPr="00F843C3">
        <w:t xml:space="preserve">, a niniejsza umowa stanowić będzie dokument gwarancyjny. </w:t>
      </w:r>
    </w:p>
    <w:p w14:paraId="09621B69" w14:textId="77777777" w:rsidR="00D75FF2" w:rsidRPr="00F843C3" w:rsidRDefault="00D75FF2" w:rsidP="00D75FF2">
      <w:pPr>
        <w:pStyle w:val="Akapitzlist"/>
        <w:numPr>
          <w:ilvl w:val="0"/>
          <w:numId w:val="33"/>
        </w:numPr>
        <w:suppressAutoHyphens/>
        <w:spacing w:after="0"/>
        <w:ind w:left="426"/>
        <w:contextualSpacing w:val="0"/>
        <w:jc w:val="both"/>
      </w:pPr>
      <w:r w:rsidRPr="00F843C3">
        <w:t>Ustala się następujące terminy usuwania stwierdzonych wad w ramach gwarancji:</w:t>
      </w:r>
    </w:p>
    <w:p w14:paraId="13C23854" w14:textId="77777777" w:rsidR="00D75FF2" w:rsidRPr="00F843C3" w:rsidRDefault="00D75FF2" w:rsidP="00D75FF2">
      <w:pPr>
        <w:pStyle w:val="Akapitzlist"/>
        <w:spacing w:after="0"/>
        <w:ind w:left="426"/>
        <w:jc w:val="both"/>
      </w:pPr>
      <w:r>
        <w:t xml:space="preserve">a) </w:t>
      </w:r>
      <w:r w:rsidRPr="00F843C3">
        <w:t>w przypadku wystąpienia wad, które uniemożliwiają korzystanie z przedmiotu umowy zgodnie z jego przeznaczeniem, narażają użytkowników na niebezpieczeństwo oraz narażają na uszkodzenie mienia, Wykonawca przystąpi do ich likwidacji w następnym dniu po zgłoszeniu i w miarę możliwości zlikwiduje je w ciągu jednego dnia bądź w najwcześniejszym możliwym ze względów technologicznych terminie.</w:t>
      </w:r>
    </w:p>
    <w:p w14:paraId="1CF7B64D" w14:textId="77777777" w:rsidR="00D75FF2" w:rsidRPr="00F843C3" w:rsidRDefault="00D75FF2" w:rsidP="00D75FF2">
      <w:pPr>
        <w:pStyle w:val="Akapitzlist"/>
        <w:spacing w:after="0"/>
        <w:ind w:left="426"/>
        <w:jc w:val="both"/>
      </w:pPr>
      <w:r>
        <w:t xml:space="preserve">b) </w:t>
      </w:r>
      <w:r w:rsidRPr="00F843C3">
        <w:t>w przypadku wystąpienia wad w okresie gwarancji, Wykonawca przystąpi do ich usuwania najpóźniej w terminie siedmiu dni od daty protokolarnego ich stwierdzenia przez komisję usterkową z udziałem Wykonawcy.</w:t>
      </w:r>
    </w:p>
    <w:p w14:paraId="66195BE5" w14:textId="77777777" w:rsidR="00D75FF2" w:rsidRDefault="00D75FF2" w:rsidP="00D75FF2">
      <w:pPr>
        <w:pStyle w:val="Akapitzlist"/>
        <w:numPr>
          <w:ilvl w:val="0"/>
          <w:numId w:val="33"/>
        </w:numPr>
        <w:suppressAutoHyphens/>
        <w:spacing w:after="0"/>
        <w:ind w:left="426"/>
        <w:contextualSpacing w:val="0"/>
        <w:jc w:val="both"/>
      </w:pPr>
      <w:r w:rsidRPr="00F843C3">
        <w:t xml:space="preserve">Wykonawca zobowiązuje się bezzwłocznie usunąć, na własny koszt, wszelkie wady </w:t>
      </w:r>
      <w:r w:rsidRPr="00F843C3">
        <w:br/>
        <w:t>i usterki przedmiotu umowy, które ujawnią się w okresie gwarancji. W szczególności Wykonawca, na własny koszt i ryzyko, wymieni, naprawi, uzupełni przedmiot umowy, w tym wszelkie materiały, tak, aby były one zgodne z wymogami zawartymi w umowie, normami, przepisami prawa, wiedzą techniczną, jak również, żeby spełniały one wymagane standardy funkcjonowania i niezawodności.</w:t>
      </w:r>
    </w:p>
    <w:p w14:paraId="75E75BAC" w14:textId="77777777" w:rsidR="00D75FF2" w:rsidRDefault="00D75FF2" w:rsidP="00D75FF2">
      <w:pPr>
        <w:pStyle w:val="Akapitzlist"/>
        <w:numPr>
          <w:ilvl w:val="0"/>
          <w:numId w:val="33"/>
        </w:numPr>
        <w:suppressAutoHyphens/>
        <w:spacing w:after="0"/>
        <w:ind w:left="426"/>
        <w:contextualSpacing w:val="0"/>
        <w:jc w:val="both"/>
      </w:pPr>
      <w:r w:rsidRPr="00F843C3">
        <w:t>Dla wad usuniętych w okresie gwarancji termin gwarancji biegnie od nowa.</w:t>
      </w:r>
    </w:p>
    <w:p w14:paraId="47B4BC83" w14:textId="77777777" w:rsidR="00D75FF2" w:rsidRDefault="00D75FF2" w:rsidP="00D75FF2">
      <w:pPr>
        <w:pStyle w:val="Akapitzlist"/>
        <w:numPr>
          <w:ilvl w:val="0"/>
          <w:numId w:val="33"/>
        </w:numPr>
        <w:suppressAutoHyphens/>
        <w:spacing w:after="0"/>
        <w:ind w:left="426"/>
        <w:contextualSpacing w:val="0"/>
        <w:jc w:val="both"/>
      </w:pPr>
      <w:r w:rsidRPr="00F843C3">
        <w:t>Na okoliczność upływu okresu gwarancyjnego strony sporządzają protokoły, zaś Wykonawca nie może odmówić brania udziału w ich sporządzeniu.</w:t>
      </w:r>
    </w:p>
    <w:p w14:paraId="7BB0BE22" w14:textId="77777777" w:rsidR="00D75FF2" w:rsidRPr="00F843C3" w:rsidRDefault="00D75FF2" w:rsidP="00D75FF2">
      <w:pPr>
        <w:pStyle w:val="Akapitzlist"/>
        <w:numPr>
          <w:ilvl w:val="0"/>
          <w:numId w:val="33"/>
        </w:numPr>
        <w:suppressAutoHyphens/>
        <w:spacing w:after="0"/>
        <w:ind w:left="426"/>
        <w:contextualSpacing w:val="0"/>
        <w:jc w:val="both"/>
        <w:rPr>
          <w:lang w:eastAsia="zh-CN"/>
        </w:rPr>
      </w:pPr>
      <w:r w:rsidRPr="00F843C3">
        <w:rPr>
          <w:lang w:eastAsia="zh-CN"/>
        </w:rPr>
        <w:t>W przypadku gdy Wykonawca korzysta z pomocy Podwykonawców, odpowiada za ich działania i zaniechania jak za własne, dotyczy to również usuwania wad i usterek swoich Podwykonawców.</w:t>
      </w:r>
    </w:p>
    <w:p w14:paraId="467B28AB" w14:textId="77777777" w:rsidR="00D75FF2" w:rsidRPr="00A7071C" w:rsidRDefault="00D75FF2" w:rsidP="00D75FF2">
      <w:pPr>
        <w:ind w:left="75"/>
        <w:jc w:val="center"/>
        <w:rPr>
          <w:b/>
          <w:bCs/>
        </w:rPr>
      </w:pPr>
      <w:r w:rsidRPr="00A7071C">
        <w:rPr>
          <w:b/>
          <w:bCs/>
        </w:rPr>
        <w:t>§ </w:t>
      </w:r>
      <w:r>
        <w:rPr>
          <w:b/>
          <w:bCs/>
        </w:rPr>
        <w:t>9</w:t>
      </w:r>
    </w:p>
    <w:p w14:paraId="7DD40DF2" w14:textId="77777777" w:rsidR="00D75FF2" w:rsidRDefault="00D75FF2" w:rsidP="00D75FF2">
      <w:pPr>
        <w:jc w:val="center"/>
        <w:rPr>
          <w:b/>
          <w:bCs/>
        </w:rPr>
      </w:pPr>
      <w:r w:rsidRPr="00A7071C">
        <w:rPr>
          <w:b/>
          <w:bCs/>
        </w:rPr>
        <w:t xml:space="preserve">Zmiany umowy </w:t>
      </w:r>
    </w:p>
    <w:p w14:paraId="4B27F759" w14:textId="77777777" w:rsidR="00D75FF2" w:rsidRPr="00A7071C" w:rsidRDefault="00D75FF2" w:rsidP="00D75FF2">
      <w:pPr>
        <w:jc w:val="center"/>
        <w:rPr>
          <w:b/>
          <w:bCs/>
        </w:rPr>
      </w:pPr>
    </w:p>
    <w:p w14:paraId="5748E3AD" w14:textId="77777777" w:rsidR="00D75FF2" w:rsidRPr="00A7071C" w:rsidRDefault="00D75FF2" w:rsidP="00D75FF2">
      <w:pPr>
        <w:ind w:left="426" w:hanging="426"/>
      </w:pPr>
      <w:r w:rsidRPr="00A7071C">
        <w:t>1.</w:t>
      </w:r>
      <w:r w:rsidRPr="00A7071C">
        <w:tab/>
        <w:t>Zmiana niniejszej umowy jest możliwa</w:t>
      </w:r>
      <w:r>
        <w:t xml:space="preserve"> w następujących okolicznościach</w:t>
      </w:r>
      <w:r w:rsidRPr="00A7071C">
        <w:t>:</w:t>
      </w:r>
    </w:p>
    <w:p w14:paraId="22535597" w14:textId="77777777" w:rsidR="00D75FF2" w:rsidRPr="00A7071C" w:rsidRDefault="00D75FF2" w:rsidP="00D75FF2">
      <w:pPr>
        <w:ind w:left="851" w:hanging="425"/>
        <w:jc w:val="both"/>
      </w:pPr>
      <w:r>
        <w:t>a</w:t>
      </w:r>
      <w:r w:rsidRPr="00A7071C">
        <w:t>)</w:t>
      </w:r>
      <w:r w:rsidRPr="00A7071C">
        <w:tab/>
        <w:t>zmian</w:t>
      </w:r>
      <w:r>
        <w:t>a</w:t>
      </w:r>
      <w:r w:rsidRPr="00A7071C">
        <w:t xml:space="preserve"> terminu dostawy z przyczyn niezależnych od Wykonawcy,</w:t>
      </w:r>
    </w:p>
    <w:p w14:paraId="7207515A" w14:textId="77777777" w:rsidR="00D75FF2" w:rsidRPr="00A7071C" w:rsidRDefault="00D75FF2" w:rsidP="00D75FF2">
      <w:pPr>
        <w:ind w:left="851" w:hanging="425"/>
        <w:jc w:val="both"/>
      </w:pPr>
      <w:r>
        <w:t>b</w:t>
      </w:r>
      <w:r w:rsidRPr="00A7071C">
        <w:t>)</w:t>
      </w:r>
      <w:r w:rsidRPr="00A7071C">
        <w:tab/>
        <w:t>ustawow</w:t>
      </w:r>
      <w:r>
        <w:t>a</w:t>
      </w:r>
      <w:r w:rsidRPr="00A7071C">
        <w:t xml:space="preserve"> zmiany stawki podatku VAT.</w:t>
      </w:r>
    </w:p>
    <w:p w14:paraId="1DC8DF2F" w14:textId="77777777" w:rsidR="00D75FF2" w:rsidRDefault="00D75FF2" w:rsidP="00D75FF2">
      <w:pPr>
        <w:ind w:left="426" w:hanging="426"/>
        <w:jc w:val="both"/>
      </w:pPr>
      <w:r>
        <w:t>2</w:t>
      </w:r>
      <w:r w:rsidRPr="00A7071C">
        <w:t>.</w:t>
      </w:r>
      <w:r w:rsidRPr="00A7071C">
        <w:tab/>
        <w:t xml:space="preserve">Zmiana niniejszej umowy wymaga </w:t>
      </w:r>
      <w:r>
        <w:t xml:space="preserve">zachowania </w:t>
      </w:r>
      <w:r w:rsidRPr="00A7071C">
        <w:t>formy pisemnej pod rygorem nieważności.</w:t>
      </w:r>
    </w:p>
    <w:p w14:paraId="3E26E0B8" w14:textId="77777777" w:rsidR="00D75FF2" w:rsidRDefault="00D75FF2" w:rsidP="00D75FF2">
      <w:pPr>
        <w:ind w:left="426" w:hanging="426"/>
        <w:jc w:val="both"/>
        <w:rPr>
          <w:b/>
          <w:bCs/>
        </w:rPr>
      </w:pPr>
    </w:p>
    <w:p w14:paraId="7487DA18" w14:textId="77777777" w:rsidR="00D75FF2" w:rsidRPr="00A7071C" w:rsidRDefault="00D75FF2" w:rsidP="00D75FF2">
      <w:pPr>
        <w:ind w:left="75"/>
        <w:jc w:val="center"/>
        <w:rPr>
          <w:b/>
          <w:bCs/>
        </w:rPr>
      </w:pPr>
      <w:r w:rsidRPr="00A7071C">
        <w:rPr>
          <w:b/>
          <w:bCs/>
        </w:rPr>
        <w:t>§ </w:t>
      </w:r>
      <w:r>
        <w:rPr>
          <w:b/>
          <w:bCs/>
        </w:rPr>
        <w:t>10</w:t>
      </w:r>
    </w:p>
    <w:p w14:paraId="1AC6B019" w14:textId="77777777" w:rsidR="00D75FF2" w:rsidRDefault="00D75FF2" w:rsidP="00D75FF2">
      <w:pPr>
        <w:ind w:left="75"/>
        <w:jc w:val="center"/>
        <w:rPr>
          <w:b/>
          <w:bCs/>
        </w:rPr>
      </w:pPr>
      <w:r w:rsidRPr="00A7071C">
        <w:rPr>
          <w:b/>
          <w:bCs/>
        </w:rPr>
        <w:t xml:space="preserve">Odstąpienie od umowy </w:t>
      </w:r>
    </w:p>
    <w:p w14:paraId="535E7FC7" w14:textId="77777777" w:rsidR="00D75FF2" w:rsidRPr="00A7071C" w:rsidRDefault="00D75FF2" w:rsidP="00D75FF2">
      <w:pPr>
        <w:ind w:left="75"/>
        <w:jc w:val="center"/>
        <w:rPr>
          <w:b/>
          <w:bCs/>
        </w:rPr>
      </w:pPr>
    </w:p>
    <w:p w14:paraId="6B58E72F" w14:textId="77777777" w:rsidR="00D75FF2" w:rsidRPr="00A7071C" w:rsidRDefault="00D75FF2" w:rsidP="00D75FF2">
      <w:pPr>
        <w:ind w:left="426" w:hanging="426"/>
        <w:jc w:val="both"/>
      </w:pPr>
      <w:r w:rsidRPr="00A7071C">
        <w:t>1.</w:t>
      </w:r>
      <w:r w:rsidRPr="00A7071C">
        <w:tab/>
        <w:t xml:space="preserve">Zamawiający może odstąpić od umowy: </w:t>
      </w:r>
    </w:p>
    <w:p w14:paraId="4CA9D382" w14:textId="77777777" w:rsidR="00D75FF2" w:rsidRPr="00A7071C" w:rsidRDefault="00D75FF2" w:rsidP="00D75FF2">
      <w:pPr>
        <w:ind w:left="851" w:hanging="426"/>
        <w:jc w:val="both"/>
      </w:pPr>
      <w:r w:rsidRPr="00A7071C">
        <w:t>1)</w:t>
      </w:r>
      <w:r w:rsidRPr="00A7071C">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A240F8C" w14:textId="77777777" w:rsidR="00D75FF2" w:rsidRPr="00A7071C" w:rsidRDefault="00D75FF2" w:rsidP="00D75FF2">
      <w:pPr>
        <w:ind w:left="851" w:hanging="426"/>
        <w:jc w:val="both"/>
      </w:pPr>
      <w:r w:rsidRPr="00A7071C">
        <w:t>2)</w:t>
      </w:r>
      <w:r w:rsidRPr="00A7071C">
        <w:tab/>
        <w:t xml:space="preserve">jeżeli zachodzi co najmniej jedna z następujących okoliczności: </w:t>
      </w:r>
    </w:p>
    <w:p w14:paraId="44754839" w14:textId="77777777" w:rsidR="00D75FF2" w:rsidRPr="00A7071C" w:rsidRDefault="00D75FF2" w:rsidP="00D75FF2">
      <w:pPr>
        <w:ind w:left="1276" w:hanging="426"/>
        <w:jc w:val="both"/>
      </w:pPr>
      <w:r w:rsidRPr="00A7071C">
        <w:t>a)</w:t>
      </w:r>
      <w:r w:rsidRPr="00A7071C">
        <w:tab/>
        <w:t xml:space="preserve">dokonano zmiany umowy z naruszeniem art. 454 </w:t>
      </w:r>
      <w:proofErr w:type="spellStart"/>
      <w:r w:rsidRPr="00A7071C">
        <w:t>p.z.p</w:t>
      </w:r>
      <w:proofErr w:type="spellEnd"/>
      <w:r w:rsidRPr="00A7071C">
        <w:t xml:space="preserve">. i art. 455 </w:t>
      </w:r>
      <w:proofErr w:type="spellStart"/>
      <w:r w:rsidRPr="00A7071C">
        <w:t>p.z.p</w:t>
      </w:r>
      <w:proofErr w:type="spellEnd"/>
      <w:r w:rsidRPr="00A7071C">
        <w:t xml:space="preserve">., </w:t>
      </w:r>
    </w:p>
    <w:p w14:paraId="62608ECB" w14:textId="77777777" w:rsidR="00D75FF2" w:rsidRPr="00A7071C" w:rsidRDefault="00D75FF2" w:rsidP="00D75FF2">
      <w:pPr>
        <w:ind w:left="1276" w:hanging="426"/>
        <w:jc w:val="both"/>
      </w:pPr>
      <w:r w:rsidRPr="00A7071C">
        <w:t>b)</w:t>
      </w:r>
      <w:r w:rsidRPr="00A7071C">
        <w:tab/>
        <w:t xml:space="preserve">Wykonawca w chwili zawarcia umowy podlegał wykluczeniu na podstawie art. 108 </w:t>
      </w:r>
      <w:proofErr w:type="spellStart"/>
      <w:r w:rsidRPr="00A7071C">
        <w:t>p.z.p</w:t>
      </w:r>
      <w:proofErr w:type="spellEnd"/>
      <w:r w:rsidRPr="00A7071C">
        <w:t xml:space="preserve">., </w:t>
      </w:r>
    </w:p>
    <w:p w14:paraId="2D52E4A7" w14:textId="77777777" w:rsidR="00D75FF2" w:rsidRPr="00A7071C" w:rsidRDefault="00D75FF2" w:rsidP="00D75FF2">
      <w:pPr>
        <w:ind w:left="1276" w:hanging="426"/>
        <w:jc w:val="both"/>
      </w:pPr>
      <w:r w:rsidRPr="00A7071C">
        <w:t>c)</w:t>
      </w:r>
      <w:r w:rsidRPr="00A7071C">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01AAB84" w14:textId="77777777" w:rsidR="00D75FF2" w:rsidRDefault="00D75FF2" w:rsidP="00D75FF2">
      <w:pPr>
        <w:jc w:val="both"/>
      </w:pPr>
      <w:r w:rsidRPr="00A7071C">
        <w:t>2.</w:t>
      </w:r>
      <w:r w:rsidRPr="00A7071C">
        <w:tab/>
        <w:t xml:space="preserve">W przypadku odstąpienia z powodu dokonania dokonano zmiany umowy z naruszeniem art. 454 </w:t>
      </w:r>
      <w:proofErr w:type="spellStart"/>
      <w:r w:rsidRPr="00A7071C">
        <w:t>p.z.p</w:t>
      </w:r>
      <w:proofErr w:type="spellEnd"/>
      <w:r w:rsidRPr="00A7071C">
        <w:t xml:space="preserve">. i art. 455 </w:t>
      </w:r>
      <w:proofErr w:type="spellStart"/>
      <w:r w:rsidRPr="00A7071C">
        <w:t>p.z.p</w:t>
      </w:r>
      <w:proofErr w:type="spellEnd"/>
      <w:r w:rsidRPr="00A7071C">
        <w:t xml:space="preserve">., Zamawiający odstępuje od umowy w części, której zmiana dotyczy. </w:t>
      </w:r>
      <w:r>
        <w:br/>
      </w:r>
      <w:r w:rsidRPr="00A7071C">
        <w:t>3.</w:t>
      </w:r>
      <w:r w:rsidRPr="00A7071C">
        <w:tab/>
        <w:t xml:space="preserve">W przypadku odstąpienia przez Zamawiającego od umowy Wykonawca może żądać wyłącznie wynagrodzenia należnego z tytułu wykonania części umowy. </w:t>
      </w:r>
      <w:r>
        <w:t xml:space="preserve">Wynikające z niniejszej umowy prawo odstąpienia Zamawiający może realizować od daty podpisania umowy do dnia upływu terminów rękojmi i gwarancji. </w:t>
      </w:r>
    </w:p>
    <w:p w14:paraId="7A32C06A" w14:textId="77777777" w:rsidR="00D75FF2" w:rsidRDefault="00D75FF2" w:rsidP="00D75FF2">
      <w:pPr>
        <w:ind w:left="426" w:hanging="426"/>
        <w:jc w:val="both"/>
      </w:pPr>
      <w:r>
        <w:t xml:space="preserve">4. </w:t>
      </w:r>
      <w:r>
        <w:tab/>
        <w:t>Zamawiający jest uprawniony rozwiązać niniejszą umowę bez zachowania okresu wypowiedzenia, w przypadku rażącego naruszenia przez Wykonawcę obowiązków wynikających z niniejszej umowy, w tym w szczególności:</w:t>
      </w:r>
    </w:p>
    <w:p w14:paraId="080C9E11" w14:textId="77777777" w:rsidR="00D75FF2" w:rsidRDefault="00D75FF2" w:rsidP="00D75FF2">
      <w:pPr>
        <w:ind w:left="709" w:firstLine="283"/>
        <w:jc w:val="both"/>
      </w:pPr>
      <w:r>
        <w:t>a) braku realizacji dostawy w terminie wynikającym z niniejszej umowy;</w:t>
      </w:r>
    </w:p>
    <w:p w14:paraId="6718B9E1" w14:textId="77777777" w:rsidR="00D75FF2" w:rsidRDefault="00D75FF2" w:rsidP="00D75FF2">
      <w:pPr>
        <w:ind w:left="992"/>
        <w:jc w:val="both"/>
      </w:pPr>
      <w:r>
        <w:t xml:space="preserve">b) braku realizacji dostaw zamiennych w następstwie zgłoszenia przez Zamawiającego reklamacji w trybie przewidzianym w § 1 pkt. 8 umowy. </w:t>
      </w:r>
    </w:p>
    <w:p w14:paraId="3A9FE66C" w14:textId="77777777" w:rsidR="00D75FF2" w:rsidRDefault="00D75FF2" w:rsidP="00D75FF2">
      <w:pPr>
        <w:ind w:left="992"/>
        <w:jc w:val="both"/>
      </w:pPr>
    </w:p>
    <w:p w14:paraId="2357967A" w14:textId="77777777" w:rsidR="00D75FF2" w:rsidRPr="00A7071C" w:rsidRDefault="00D75FF2" w:rsidP="00D75FF2">
      <w:pPr>
        <w:jc w:val="center"/>
        <w:rPr>
          <w:b/>
          <w:bCs/>
        </w:rPr>
      </w:pPr>
      <w:r w:rsidRPr="00A7071C">
        <w:rPr>
          <w:b/>
          <w:bCs/>
        </w:rPr>
        <w:t>§ </w:t>
      </w:r>
      <w:r>
        <w:rPr>
          <w:b/>
          <w:bCs/>
        </w:rPr>
        <w:t>9</w:t>
      </w:r>
    </w:p>
    <w:p w14:paraId="7234869B" w14:textId="77777777" w:rsidR="00D75FF2" w:rsidRDefault="00D75FF2" w:rsidP="00D75FF2">
      <w:pPr>
        <w:jc w:val="center"/>
        <w:rPr>
          <w:b/>
          <w:bCs/>
        </w:rPr>
      </w:pPr>
      <w:r w:rsidRPr="00A7071C">
        <w:rPr>
          <w:b/>
          <w:bCs/>
        </w:rPr>
        <w:t>Postanowienia końcowe</w:t>
      </w:r>
    </w:p>
    <w:p w14:paraId="641CE2AA" w14:textId="77777777" w:rsidR="00D75FF2" w:rsidRPr="00A7071C" w:rsidRDefault="00D75FF2" w:rsidP="00D75FF2">
      <w:pPr>
        <w:jc w:val="center"/>
        <w:rPr>
          <w:b/>
          <w:bCs/>
        </w:rPr>
      </w:pPr>
    </w:p>
    <w:p w14:paraId="4330856D" w14:textId="77777777" w:rsidR="00D75FF2" w:rsidRDefault="00D75FF2" w:rsidP="00D75FF2">
      <w:pPr>
        <w:pStyle w:val="Akapitzlist"/>
        <w:numPr>
          <w:ilvl w:val="1"/>
          <w:numId w:val="27"/>
        </w:numPr>
        <w:tabs>
          <w:tab w:val="clear" w:pos="1440"/>
          <w:tab w:val="num" w:pos="426"/>
        </w:tabs>
        <w:spacing w:after="0"/>
        <w:ind w:left="426" w:hanging="426"/>
        <w:jc w:val="both"/>
      </w:pPr>
      <w:r w:rsidRPr="00A7071C">
        <w:t>Wszelkie spory wynikające z niniejszej umowy będzie rozstrzygał sąd właściwy dla siedziby Zamawiającego.</w:t>
      </w:r>
    </w:p>
    <w:p w14:paraId="377B6F21" w14:textId="77777777" w:rsidR="00D75FF2" w:rsidRDefault="00D75FF2" w:rsidP="00D75FF2">
      <w:pPr>
        <w:pStyle w:val="Akapitzlist"/>
        <w:numPr>
          <w:ilvl w:val="1"/>
          <w:numId w:val="27"/>
        </w:numPr>
        <w:tabs>
          <w:tab w:val="clear" w:pos="1440"/>
        </w:tabs>
        <w:spacing w:after="0"/>
        <w:ind w:left="426" w:hanging="426"/>
        <w:jc w:val="both"/>
      </w:pPr>
      <w:r w:rsidRPr="00A7071C">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563183D" w14:textId="4DF99F7B" w:rsidR="00D75FF2" w:rsidRDefault="00D75FF2" w:rsidP="00D75FF2">
      <w:pPr>
        <w:pStyle w:val="Akapitzlist"/>
        <w:numPr>
          <w:ilvl w:val="1"/>
          <w:numId w:val="27"/>
        </w:numPr>
        <w:tabs>
          <w:tab w:val="clear" w:pos="1440"/>
        </w:tabs>
        <w:spacing w:after="0"/>
        <w:ind w:left="426" w:hanging="426"/>
        <w:jc w:val="both"/>
      </w:pPr>
      <w:r w:rsidRPr="00A7071C">
        <w:t>W sprawach nieuregulowanych postanowieniami niniejszej umowy mają zastosowanie przepisy ustawy z dnia 23.04.1964 r. Kodeks cywilny (</w:t>
      </w:r>
      <w:proofErr w:type="spellStart"/>
      <w:r w:rsidRPr="00A7071C">
        <w:t>t.j</w:t>
      </w:r>
      <w:proofErr w:type="spellEnd"/>
      <w:r w:rsidRPr="00A7071C">
        <w:t>. Dz. U. z 202</w:t>
      </w:r>
      <w:r w:rsidR="0051664F">
        <w:t>2</w:t>
      </w:r>
      <w:r w:rsidRPr="00A7071C">
        <w:t xml:space="preserve"> r. poz. 1</w:t>
      </w:r>
      <w:r w:rsidR="0051664F">
        <w:t>360</w:t>
      </w:r>
      <w:r w:rsidRPr="00A7071C">
        <w:t xml:space="preserve">), </w:t>
      </w:r>
      <w:r w:rsidRPr="00A7071C">
        <w:lastRenderedPageBreak/>
        <w:t>ustawy z dnia 11.09.2019 r. - Prawo zamówień publicznych (</w:t>
      </w:r>
      <w:r>
        <w:t xml:space="preserve">tekst jedn. </w:t>
      </w:r>
      <w:r w:rsidRPr="00A7071C">
        <w:t xml:space="preserve">Dz. U. </w:t>
      </w:r>
      <w:r>
        <w:t>z 202</w:t>
      </w:r>
      <w:r w:rsidR="0051664F">
        <w:t>2</w:t>
      </w:r>
      <w:r>
        <w:t xml:space="preserve"> r., </w:t>
      </w:r>
      <w:r w:rsidRPr="00A7071C">
        <w:t xml:space="preserve">poz. </w:t>
      </w:r>
      <w:r>
        <w:t>1</w:t>
      </w:r>
      <w:r w:rsidR="0051664F">
        <w:t>710</w:t>
      </w:r>
      <w:r>
        <w:t xml:space="preserve"> </w:t>
      </w:r>
      <w:r w:rsidRPr="00A7071C">
        <w:t>ze zm.).</w:t>
      </w:r>
    </w:p>
    <w:p w14:paraId="15A58812" w14:textId="77777777" w:rsidR="00D75FF2" w:rsidRDefault="00D75FF2" w:rsidP="00D75FF2">
      <w:pPr>
        <w:ind w:left="426" w:hanging="426"/>
        <w:jc w:val="both"/>
      </w:pPr>
      <w:r w:rsidRPr="00A7071C">
        <w:t>4.</w:t>
      </w:r>
      <w:r w:rsidRPr="00A7071C">
        <w:tab/>
        <w:t xml:space="preserve">Niniejszą umowę sporządzono w dwóch jednobrzmiących egzemplarzach jeden dla Zamawiającego jeden dla Wykonawcy. </w:t>
      </w:r>
    </w:p>
    <w:p w14:paraId="0A61DEF4" w14:textId="77777777" w:rsidR="00D75FF2" w:rsidRDefault="00D75FF2" w:rsidP="00D75FF2">
      <w:pPr>
        <w:ind w:left="426" w:hanging="426"/>
        <w:jc w:val="both"/>
      </w:pPr>
    </w:p>
    <w:p w14:paraId="67B2E3E5" w14:textId="77777777" w:rsidR="00D75FF2" w:rsidRPr="00A7071C" w:rsidRDefault="00D75FF2" w:rsidP="00D75FF2">
      <w:pPr>
        <w:ind w:left="426" w:hanging="426"/>
        <w:jc w:val="both"/>
      </w:pPr>
    </w:p>
    <w:p w14:paraId="54DDBD4E" w14:textId="77777777" w:rsidR="00D75FF2" w:rsidRPr="00A7071C" w:rsidRDefault="00D75FF2" w:rsidP="00D75FF2">
      <w:pPr>
        <w:tabs>
          <w:tab w:val="right" w:pos="9214"/>
        </w:tabs>
        <w:ind w:left="426"/>
        <w:jc w:val="both"/>
      </w:pPr>
      <w:r w:rsidRPr="00A7071C">
        <w:t>................................</w:t>
      </w:r>
      <w:r>
        <w:t>.</w:t>
      </w:r>
      <w:r w:rsidRPr="00A7071C">
        <w:t>.</w:t>
      </w:r>
      <w:r>
        <w:t>..</w:t>
      </w:r>
      <w:r w:rsidRPr="00A7071C">
        <w:tab/>
        <w:t>.........................................</w:t>
      </w:r>
    </w:p>
    <w:p w14:paraId="4DA030F3" w14:textId="59B42F81" w:rsidR="00D75FF2" w:rsidRDefault="00D75FF2" w:rsidP="003E01BC">
      <w:pPr>
        <w:pStyle w:val="Tekstpodstawowy"/>
        <w:spacing w:before="60" w:after="60"/>
        <w:ind w:firstLine="708"/>
        <w:rPr>
          <w:bCs/>
          <w:sz w:val="22"/>
          <w:szCs w:val="22"/>
        </w:rPr>
      </w:pPr>
      <w:r w:rsidRPr="00A406C7">
        <w:rPr>
          <w:b/>
          <w:bCs/>
        </w:rPr>
        <w:t>(Wykonawca)</w:t>
      </w:r>
      <w:r w:rsidRPr="00A406C7">
        <w:rPr>
          <w:b/>
          <w:bCs/>
        </w:rPr>
        <w:tab/>
      </w:r>
      <w:r>
        <w:tab/>
      </w:r>
      <w:r>
        <w:tab/>
      </w:r>
      <w:r>
        <w:tab/>
      </w:r>
      <w:r>
        <w:tab/>
      </w:r>
      <w:r>
        <w:tab/>
      </w:r>
      <w:r>
        <w:tab/>
      </w:r>
      <w:r w:rsidRPr="00A406C7">
        <w:rPr>
          <w:b/>
          <w:bCs/>
        </w:rPr>
        <w:t>(Zamawiający)</w:t>
      </w:r>
    </w:p>
    <w:p w14:paraId="61BAFB25" w14:textId="17A0196E" w:rsidR="00D75FF2" w:rsidRDefault="00D75FF2" w:rsidP="00D75FF2">
      <w:pPr>
        <w:spacing w:after="120"/>
        <w:rPr>
          <w:sz w:val="20"/>
        </w:rPr>
      </w:pPr>
    </w:p>
    <w:p w14:paraId="73FC5E82" w14:textId="77777777" w:rsidR="00D75FF2" w:rsidRPr="0078562C" w:rsidRDefault="00D75FF2" w:rsidP="003E01BC">
      <w:pPr>
        <w:spacing w:after="120"/>
        <w:rPr>
          <w:sz w:val="20"/>
        </w:rPr>
      </w:pPr>
    </w:p>
    <w:p w14:paraId="5F412A91" w14:textId="61F10859" w:rsidR="00C927FF" w:rsidRPr="00A406C7" w:rsidRDefault="00C927FF" w:rsidP="00E84E94">
      <w:pPr>
        <w:rPr>
          <w:b/>
          <w:bCs/>
          <w:color w:val="000080"/>
        </w:rPr>
      </w:pPr>
    </w:p>
    <w:sectPr w:rsidR="00C927FF" w:rsidRPr="00A406C7" w:rsidSect="00E84E94">
      <w:headerReference w:type="default" r:id="rId39"/>
      <w:footerReference w:type="default" r:id="rId40"/>
      <w:pgSz w:w="11906" w:h="16838"/>
      <w:pgMar w:top="1417" w:right="1417" w:bottom="198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3067" w14:textId="77777777" w:rsidR="0034716A" w:rsidRDefault="0034716A">
      <w:r>
        <w:separator/>
      </w:r>
    </w:p>
  </w:endnote>
  <w:endnote w:type="continuationSeparator" w:id="0">
    <w:p w14:paraId="6F0ECB7F" w14:textId="77777777" w:rsidR="0034716A" w:rsidRDefault="0034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63A7" w14:textId="77777777" w:rsidR="00E069BF" w:rsidRDefault="00E069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43E4" w14:textId="77777777" w:rsidR="00992E6E" w:rsidRPr="00C30C6C" w:rsidRDefault="00992E6E">
    <w:pPr>
      <w:pStyle w:val="Stopka"/>
      <w:ind w:right="360"/>
      <w:jc w:val="right"/>
      <w:rPr>
        <w:i/>
        <w:u w:val="single"/>
      </w:rPr>
    </w:pPr>
    <w:r w:rsidRPr="00C30C6C">
      <w:t xml:space="preserve">Strona </w:t>
    </w:r>
    <w:r w:rsidRPr="00C30C6C">
      <w:fldChar w:fldCharType="begin"/>
    </w:r>
    <w:r w:rsidRPr="00C30C6C">
      <w:instrText>PAGE</w:instrText>
    </w:r>
    <w:r w:rsidRPr="00C30C6C">
      <w:fldChar w:fldCharType="separate"/>
    </w:r>
    <w:r w:rsidRPr="00C30C6C">
      <w:rPr>
        <w:noProof/>
      </w:rPr>
      <w:t>1</w:t>
    </w:r>
    <w:r w:rsidRPr="00C30C6C">
      <w:fldChar w:fldCharType="end"/>
    </w:r>
    <w:r w:rsidRPr="00C30C6C">
      <w:rPr>
        <w:noProof/>
      </w:rPr>
      <mc:AlternateContent>
        <mc:Choice Requires="wps">
          <w:drawing>
            <wp:anchor distT="0" distB="0" distL="0" distR="0" simplePos="0" relativeHeight="42" behindDoc="0" locked="0" layoutInCell="1" allowOverlap="1" wp14:anchorId="0EBE5EB5" wp14:editId="3843EC91">
              <wp:simplePos x="0" y="0"/>
              <wp:positionH relativeFrom="page">
                <wp:align>right</wp:align>
              </wp:positionH>
              <wp:positionV relativeFrom="paragraph">
                <wp:posOffset>635</wp:posOffset>
              </wp:positionV>
              <wp:extent cx="14605" cy="174625"/>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53CD5C12" w14:textId="77777777" w:rsidR="00992E6E" w:rsidRDefault="00992E6E">
                          <w:pPr>
                            <w:pStyle w:val="Stopka"/>
                          </w:pPr>
                        </w:p>
                      </w:txbxContent>
                    </wps:txbx>
                    <wps:bodyPr lIns="0" tIns="0" rIns="0" bIns="0" anchor="t">
                      <a:noAutofit/>
                    </wps:bodyPr>
                  </wps:wsp>
                </a:graphicData>
              </a:graphic>
            </wp:anchor>
          </w:drawing>
        </mc:Choice>
        <mc:Fallback>
          <w:pict>
            <v:shapetype w14:anchorId="0EBE5EB5" id="_x0000_t202" coordsize="21600,21600" o:spt="202" path="m,l,21600r21600,l21600,xe">
              <v:stroke joinstyle="miter"/>
              <v:path gradientshapeok="t" o:connecttype="rect"/>
            </v:shapetype>
            <v:shape id="Pole tekstowe 1" o:spid="_x0000_s1026" type="#_x0000_t202" style="position:absolute;left:0;text-align:left;margin-left:-50.05pt;margin-top:.05pt;width:1.15pt;height:13.75pt;z-index:4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" stroked="f">
              <v:fill opacity="0"/>
              <v:textbox inset="0,0,0,0">
                <w:txbxContent>
                  <w:p w14:paraId="53CD5C12" w14:textId="77777777" w:rsidR="00992E6E" w:rsidRDefault="00992E6E">
                    <w:pPr>
                      <w:pStyle w:val="Stopka"/>
                    </w:pPr>
                  </w:p>
                </w:txbxContent>
              </v:textbox>
              <w10:wrap type="square" anchorx="page"/>
            </v:shape>
          </w:pict>
        </mc:Fallback>
      </mc:AlternateContent>
    </w:r>
  </w:p>
  <w:p w14:paraId="21273143" w14:textId="243AC3A0" w:rsidR="00992E6E" w:rsidRDefault="00992E6E">
    <w:pPr>
      <w:pStyle w:val="Stopka"/>
      <w:ind w:right="360"/>
      <w:jc w:val="center"/>
      <w:rPr>
        <w:rFonts w:ascii="Arial" w:hAnsi="Arial" w:cs="Arial"/>
        <w:i/>
        <w:sz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7EB1" w14:textId="77777777" w:rsidR="00E069BF" w:rsidRDefault="00E069B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1772" w14:textId="77777777" w:rsidR="00BE1620" w:rsidRDefault="00BE162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DA02" w14:textId="77777777" w:rsidR="00BE1620" w:rsidRDefault="00BE1620">
    <w:pPr>
      <w:pStyle w:val="Stopka"/>
      <w:ind w:right="360"/>
      <w:jc w:val="right"/>
      <w:rPr>
        <w:rFonts w:ascii="Arial" w:hAnsi="Arial" w:cs="Arial"/>
        <w:i/>
        <w:sz w:val="20"/>
        <w:u w:val="single"/>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noProof/>
        <w:sz w:val="20"/>
      </w:rPr>
      <w:t>1</w:t>
    </w:r>
    <w:r>
      <w:rPr>
        <w:rFonts w:ascii="Garamond" w:hAnsi="Garamond" w:cs="Garamond"/>
        <w:sz w:val="20"/>
      </w:rPr>
      <w:fldChar w:fldCharType="end"/>
    </w:r>
    <w:r>
      <w:rPr>
        <w:noProof/>
      </w:rPr>
      <mc:AlternateContent>
        <mc:Choice Requires="wps">
          <w:drawing>
            <wp:anchor distT="0" distB="0" distL="0" distR="0" simplePos="0" relativeHeight="251659264" behindDoc="0" locked="0" layoutInCell="1" allowOverlap="1" wp14:anchorId="11A6B6B2" wp14:editId="43BB9465">
              <wp:simplePos x="0" y="0"/>
              <wp:positionH relativeFrom="page">
                <wp:align>right</wp:align>
              </wp:positionH>
              <wp:positionV relativeFrom="paragraph">
                <wp:posOffset>635</wp:posOffset>
              </wp:positionV>
              <wp:extent cx="14605" cy="174625"/>
              <wp:effectExtent l="0" t="0" r="0" b="0"/>
              <wp:wrapSquare wrapText="bothSides"/>
              <wp:docPr id="11" name="Pole tekstowe 11"/>
              <wp:cNvGraphicFramePr/>
              <a:graphic xmlns:a="http://schemas.openxmlformats.org/drawingml/2006/main">
                <a:graphicData uri="http://schemas.microsoft.com/office/word/2010/wordprocessingShape">
                  <wps:wsp>
                    <wps:cNvSpPr txBox="1"/>
                    <wps:spPr>
                      <a:xfrm>
                        <a:off x="0" y="0"/>
                        <a:ext cx="14605" cy="174625"/>
                      </a:xfrm>
                      <a:prstGeom prst="rect">
                        <a:avLst/>
                      </a:prstGeom>
                      <a:solidFill>
                        <a:srgbClr val="FFFFFF">
                          <a:alpha val="0"/>
                        </a:srgbClr>
                      </a:solidFill>
                    </wps:spPr>
                    <wps:txbx>
                      <w:txbxContent>
                        <w:p w14:paraId="301A1DE1" w14:textId="77777777" w:rsidR="00BE1620" w:rsidRDefault="00BE1620">
                          <w:pPr>
                            <w:pStyle w:val="Stopka"/>
                          </w:pPr>
                        </w:p>
                      </w:txbxContent>
                    </wps:txbx>
                    <wps:bodyPr lIns="0" tIns="0" rIns="0" bIns="0" anchor="t">
                      <a:noAutofit/>
                    </wps:bodyPr>
                  </wps:wsp>
                </a:graphicData>
              </a:graphic>
            </wp:anchor>
          </w:drawing>
        </mc:Choice>
        <mc:Fallback>
          <w:pict>
            <v:shapetype w14:anchorId="11A6B6B2" id="_x0000_t202" coordsize="21600,21600" o:spt="202" path="m,l,21600r21600,l21600,xe">
              <v:stroke joinstyle="miter"/>
              <v:path gradientshapeok="t" o:connecttype="rect"/>
            </v:shapetype>
            <v:shape id="Pole tekstowe 11" o:spid="_x0000_s1027" type="#_x0000_t202" style="position:absolute;left:0;text-align:left;margin-left:-50.05pt;margin-top:.05pt;width:1.15pt;height:13.75pt;z-index:251659264;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" stroked="f">
              <v:fill opacity="0"/>
              <v:textbox inset="0,0,0,0">
                <w:txbxContent>
                  <w:p w14:paraId="301A1DE1" w14:textId="77777777" w:rsidR="00BE1620" w:rsidRDefault="00BE1620">
                    <w:pPr>
                      <w:pStyle w:val="Stopka"/>
                    </w:pPr>
                  </w:p>
                </w:txbxContent>
              </v:textbox>
              <w10:wrap type="square" anchorx="page"/>
            </v:shape>
          </w:pict>
        </mc:Fallback>
      </mc:AlternateContent>
    </w:r>
  </w:p>
  <w:p w14:paraId="51894B3A" w14:textId="77777777" w:rsidR="00BE1620" w:rsidRDefault="00BE1620">
    <w:pPr>
      <w:pStyle w:val="Stopka"/>
      <w:ind w:right="360"/>
      <w:jc w:val="center"/>
      <w:rPr>
        <w:rFonts w:ascii="Arial" w:hAnsi="Arial" w:cs="Arial"/>
        <w:i/>
        <w:sz w:val="20"/>
        <w:u w:val="sing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348C" w14:textId="77777777" w:rsidR="00BE1620" w:rsidRDefault="00BE1620">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78227344"/>
      <w:docPartObj>
        <w:docPartGallery w:val="Page Numbers (Bottom of Page)"/>
        <w:docPartUnique/>
      </w:docPartObj>
    </w:sdtPr>
    <w:sdtContent>
      <w:p w14:paraId="71EFD649" w14:textId="37F1DF55" w:rsidR="00B6083C" w:rsidRDefault="00B6083C">
        <w:pPr>
          <w:pStyle w:val="Stopka"/>
          <w:jc w:val="right"/>
          <w:rPr>
            <w:rFonts w:asciiTheme="majorHAnsi" w:eastAsiaTheme="majorEastAsia" w:hAnsiTheme="majorHAnsi" w:cstheme="majorBidi"/>
            <w:sz w:val="28"/>
            <w:szCs w:val="28"/>
          </w:rPr>
        </w:pPr>
        <w:r>
          <w:t xml:space="preserve">Strona </w:t>
        </w:r>
        <w:r>
          <w:rPr>
            <w:rFonts w:ascii="Garamond" w:hAnsi="Garamond" w:cs="Garamond"/>
            <w:sz w:val="20"/>
          </w:rPr>
          <w:fldChar w:fldCharType="begin"/>
        </w:r>
        <w:r>
          <w:rPr>
            <w:rFonts w:ascii="Garamond" w:hAnsi="Garamond" w:cs="Garamond"/>
            <w:sz w:val="20"/>
          </w:rPr>
          <w:instrText>PAGE</w:instrText>
        </w:r>
        <w:r>
          <w:rPr>
            <w:rFonts w:ascii="Garamond" w:hAnsi="Garamond" w:cs="Garamond"/>
            <w:sz w:val="20"/>
          </w:rPr>
          <w:fldChar w:fldCharType="separate"/>
        </w:r>
        <w:r>
          <w:rPr>
            <w:rFonts w:ascii="Garamond" w:hAnsi="Garamond" w:cs="Garamond"/>
            <w:sz w:val="20"/>
          </w:rPr>
          <w:t>23</w:t>
        </w:r>
        <w:r>
          <w:rPr>
            <w:rFonts w:ascii="Garamond" w:hAnsi="Garamond" w:cs="Garamond"/>
            <w:sz w:val="20"/>
          </w:rPr>
          <w:fldChar w:fldCharType="end"/>
        </w:r>
      </w:p>
    </w:sdtContent>
  </w:sdt>
  <w:p w14:paraId="055F74A0" w14:textId="2594FDC9" w:rsidR="00992E6E" w:rsidRDefault="00992E6E" w:rsidP="00B6083C">
    <w:pPr>
      <w:pStyle w:val="Stopka"/>
      <w:tabs>
        <w:tab w:val="clear" w:pos="9072"/>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3503" w14:textId="77777777" w:rsidR="0034716A" w:rsidRDefault="0034716A">
      <w:r>
        <w:separator/>
      </w:r>
    </w:p>
  </w:footnote>
  <w:footnote w:type="continuationSeparator" w:id="0">
    <w:p w14:paraId="14B70A16" w14:textId="77777777" w:rsidR="0034716A" w:rsidRDefault="0034716A">
      <w:r>
        <w:continuationSeparator/>
      </w:r>
    </w:p>
  </w:footnote>
  <w:footnote w:id="1">
    <w:p w14:paraId="2BEC5C0A" w14:textId="77777777" w:rsidR="00BE1620" w:rsidRPr="00157D09" w:rsidRDefault="00BE1620" w:rsidP="00BE1620">
      <w:pPr>
        <w:ind w:left="720"/>
        <w:jc w:val="both"/>
        <w:rPr>
          <w:sz w:val="20"/>
          <w:szCs w:val="20"/>
        </w:rPr>
      </w:pPr>
      <w:r w:rsidRPr="00157D09">
        <w:rPr>
          <w:rStyle w:val="Znakiprzypiswdolnych"/>
          <w:sz w:val="20"/>
          <w:szCs w:val="20"/>
        </w:rPr>
        <w:footnoteRef/>
      </w:r>
      <w:r w:rsidRPr="00157D09">
        <w:rPr>
          <w:sz w:val="20"/>
          <w:szCs w:val="20"/>
        </w:rPr>
        <w:t xml:space="preserve"> W przypadku umów nadal realizowanych Wykonawca winien podać w wykazie wykonanych usług ich wartość tylko w zakresie już zrealizowanym i w stosunku do okresu co najmniej 12 miesięcy.</w:t>
      </w:r>
    </w:p>
    <w:p w14:paraId="2593BF2E" w14:textId="77777777" w:rsidR="00BE1620" w:rsidRDefault="00BE1620" w:rsidP="00BE1620">
      <w:pPr>
        <w:pStyle w:val="Tekstprzypisudolnego"/>
        <w:rPr>
          <w:rFonts w:ascii="Garamond" w:hAnsi="Garamond" w:cs="Garamond"/>
        </w:rPr>
      </w:pPr>
    </w:p>
  </w:footnote>
  <w:footnote w:id="2">
    <w:p w14:paraId="74EBB94E" w14:textId="77777777" w:rsidR="00992E6E" w:rsidRDefault="00992E6E">
      <w:pPr>
        <w:jc w:val="both"/>
        <w:rPr>
          <w:sz w:val="16"/>
          <w:szCs w:val="16"/>
        </w:rPr>
      </w:pPr>
      <w:r>
        <w:rPr>
          <w:rStyle w:val="Znakiprzypiswdolnych"/>
        </w:rPr>
        <w:footnoteRef/>
      </w:r>
      <w:r>
        <w:rPr>
          <w:sz w:val="16"/>
          <w:szCs w:val="16"/>
        </w:rPr>
        <w:t xml:space="preserve"> Zgodnie z art. 4 pkt. 14 wymienionej ustawy przez grupę kapitałową rozumie się wszystkich przedsiębiorców, którzy są kontrolowani w sposób bezpośredni lub pośredni przez jednego przedsiębiorcę, w tym również tego przedsiębiorcę.</w:t>
      </w:r>
    </w:p>
    <w:p w14:paraId="1230DECC" w14:textId="77777777" w:rsidR="00992E6E" w:rsidRDefault="00992E6E">
      <w:pPr>
        <w:pStyle w:val="Tekstprzypisudolnego"/>
        <w:rPr>
          <w:sz w:val="16"/>
          <w:szCs w:val="16"/>
        </w:rPr>
      </w:pPr>
    </w:p>
  </w:footnote>
  <w:footnote w:id="3">
    <w:p w14:paraId="506A69E9" w14:textId="77777777" w:rsidR="00D75FF2" w:rsidRDefault="00D75FF2" w:rsidP="00D75FF2">
      <w:pPr>
        <w:widowControl w:val="0"/>
        <w:rPr>
          <w:sz w:val="16"/>
          <w:szCs w:val="16"/>
        </w:rPr>
      </w:pPr>
      <w:r>
        <w:rPr>
          <w:rStyle w:val="Znakiprzypiswdolnych"/>
        </w:rPr>
        <w:footnoteRef/>
      </w:r>
      <w:r>
        <w:rPr>
          <w:sz w:val="16"/>
          <w:szCs w:val="16"/>
        </w:rPr>
        <w:t xml:space="preserve"> Zakres udostępnianych zasobów niezbędnych do potwierdzenia spełniania warunku :</w:t>
      </w:r>
    </w:p>
    <w:p w14:paraId="1D6DDE79" w14:textId="77777777" w:rsidR="00D75FF2" w:rsidRDefault="00D75FF2" w:rsidP="00D75FF2">
      <w:pPr>
        <w:widowControl w:val="0"/>
        <w:numPr>
          <w:ilvl w:val="0"/>
          <w:numId w:val="28"/>
        </w:numPr>
        <w:suppressAutoHyphens/>
        <w:ind w:left="567"/>
        <w:rPr>
          <w:sz w:val="16"/>
          <w:szCs w:val="16"/>
        </w:rPr>
      </w:pPr>
      <w:r>
        <w:rPr>
          <w:sz w:val="16"/>
          <w:szCs w:val="16"/>
        </w:rPr>
        <w:t>wiedza i doświadczenie ,</w:t>
      </w:r>
    </w:p>
    <w:p w14:paraId="1AFC7EBB" w14:textId="38ED720C" w:rsidR="00D75FF2" w:rsidRDefault="00D75FF2" w:rsidP="00D75FF2">
      <w:pPr>
        <w:widowControl w:val="0"/>
        <w:numPr>
          <w:ilvl w:val="0"/>
          <w:numId w:val="28"/>
        </w:numPr>
        <w:suppressAutoHyphens/>
        <w:ind w:left="567"/>
        <w:rPr>
          <w:sz w:val="16"/>
          <w:szCs w:val="16"/>
        </w:rPr>
      </w:pPr>
      <w:r>
        <w:rPr>
          <w:sz w:val="16"/>
          <w:szCs w:val="16"/>
        </w:rPr>
        <w:t>zdolności finansowe i ekonomiczne.</w:t>
      </w:r>
    </w:p>
    <w:p w14:paraId="63969D4E" w14:textId="77777777" w:rsidR="00D75FF2" w:rsidRDefault="00D75FF2" w:rsidP="00D75FF2">
      <w:pPr>
        <w:pStyle w:val="Tekstprzypisudolnego"/>
        <w:rPr>
          <w:sz w:val="16"/>
          <w:szCs w:val="16"/>
        </w:rPr>
      </w:pPr>
    </w:p>
  </w:footnote>
  <w:footnote w:id="4">
    <w:p w14:paraId="241D9D38" w14:textId="77777777" w:rsidR="00D75FF2" w:rsidRDefault="00D75FF2" w:rsidP="00D75FF2">
      <w:pPr>
        <w:widowControl w:val="0"/>
        <w:rPr>
          <w:sz w:val="16"/>
          <w:szCs w:val="16"/>
        </w:rPr>
      </w:pPr>
      <w:r>
        <w:rPr>
          <w:rStyle w:val="Znakiprzypiswdolnych"/>
        </w:rPr>
        <w:footnoteRef/>
      </w:r>
      <w:r>
        <w:rPr>
          <w:sz w:val="16"/>
          <w:szCs w:val="16"/>
        </w:rPr>
        <w:t xml:space="preserve"> np. w przypadku wiedzy i doświadczenia: podwykonawstwo, konsultacje, doradztwo, itp.; w przypadku osób  zdolnych do wykonania zamówienia należy wpisać , w jaki sposób ww. osoby będą realizować zamówienie.</w:t>
      </w:r>
    </w:p>
    <w:p w14:paraId="1F2525B1" w14:textId="77777777" w:rsidR="00D75FF2" w:rsidRDefault="00D75FF2" w:rsidP="00D75FF2">
      <w:pPr>
        <w:pStyle w:val="Tekstprzypisudolnego"/>
        <w:rPr>
          <w:sz w:val="16"/>
          <w:szCs w:val="16"/>
        </w:rPr>
      </w:pPr>
    </w:p>
  </w:footnote>
  <w:footnote w:id="5">
    <w:p w14:paraId="6F23C18D" w14:textId="77777777" w:rsidR="00D75FF2" w:rsidRDefault="00D75FF2" w:rsidP="00D75FF2">
      <w:pPr>
        <w:widowControl w:val="0"/>
        <w:rPr>
          <w:sz w:val="16"/>
          <w:szCs w:val="16"/>
        </w:rPr>
      </w:pPr>
      <w:r>
        <w:rPr>
          <w:rStyle w:val="Znakiprzypiswdolnych"/>
        </w:rPr>
        <w:footnoteRef/>
      </w:r>
      <w:r>
        <w:rPr>
          <w:sz w:val="16"/>
          <w:szCs w:val="16"/>
        </w:rPr>
        <w:t xml:space="preserve"> np. umowa cywilno-prawna, umowa o współpracy, umowa o podwykonawstwo, porozumienie pomiędzy pracodawcami o delegowaniu pracowników w celu wykonywania pracy u wykonawcy,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2444" w14:textId="77777777" w:rsidR="00E069BF" w:rsidRDefault="00E069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64AE" w14:textId="77777777" w:rsidR="00E069BF" w:rsidRDefault="00E069B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D3AC" w14:textId="77777777" w:rsidR="00E069BF" w:rsidRDefault="00E069B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B8F1" w14:textId="77777777" w:rsidR="00BE1620" w:rsidRDefault="00BE162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34BB" w14:textId="77777777" w:rsidR="00BE1620" w:rsidRDefault="00BE162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832E" w14:textId="77777777" w:rsidR="00BE1620" w:rsidRDefault="00BE1620">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32A" w14:textId="77777777" w:rsidR="00992E6E" w:rsidRPr="00E84E94" w:rsidRDefault="00992E6E" w:rsidP="00E84E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5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1.%2"/>
      <w:lvlJc w:val="left"/>
      <w:pPr>
        <w:tabs>
          <w:tab w:val="num" w:pos="0"/>
        </w:tabs>
        <w:ind w:left="1080" w:hanging="72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440" w:hanging="108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800" w:hanging="144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2160" w:hanging="1800"/>
      </w:pPr>
      <w:rPr>
        <w:rFonts w:ascii="Arial" w:hAnsi="Arial" w:cs="Arial" w:hint="default"/>
      </w:rPr>
    </w:lvl>
    <w:lvl w:ilvl="8">
      <w:start w:val="1"/>
      <w:numFmt w:val="decimal"/>
      <w:lvlText w:val="%1.%2.%3.%4.%5.%6.%7.%8.%9"/>
      <w:lvlJc w:val="left"/>
      <w:pPr>
        <w:tabs>
          <w:tab w:val="num" w:pos="0"/>
        </w:tabs>
        <w:ind w:left="2520" w:hanging="2160"/>
      </w:pPr>
      <w:rPr>
        <w:rFonts w:ascii="Arial" w:hAnsi="Arial" w:cs="Arial" w:hint="default"/>
      </w:rPr>
    </w:lvl>
  </w:abstractNum>
  <w:abstractNum w:abstractNumId="1" w15:restartNumberingAfterBreak="0">
    <w:nsid w:val="00B669B0"/>
    <w:multiLevelType w:val="multilevel"/>
    <w:tmpl w:val="DA9C377C"/>
    <w:lvl w:ilvl="0">
      <w:start w:val="1"/>
      <w:numFmt w:val="decimal"/>
      <w:lvlText w:val="%1."/>
      <w:lvlJc w:val="left"/>
      <w:pPr>
        <w:ind w:left="720" w:hanging="360"/>
      </w:pPr>
      <w:rPr>
        <w:rFonts w:cs="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7334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441DA3"/>
    <w:multiLevelType w:val="multilevel"/>
    <w:tmpl w:val="794CFC1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385323E"/>
    <w:multiLevelType w:val="multilevel"/>
    <w:tmpl w:val="64BE6D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7FC739D"/>
    <w:multiLevelType w:val="hybridMultilevel"/>
    <w:tmpl w:val="637E5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C6331A"/>
    <w:multiLevelType w:val="multilevel"/>
    <w:tmpl w:val="97C87D6A"/>
    <w:lvl w:ilvl="0">
      <w:start w:val="1"/>
      <w:numFmt w:val="lowerLetter"/>
      <w:lvlText w:val="%1."/>
      <w:lvlJc w:val="left"/>
      <w:pPr>
        <w:ind w:left="1571" w:hanging="360"/>
      </w:pPr>
      <w:rPr>
        <w:b w:val="0"/>
      </w:rPr>
    </w:lvl>
    <w:lvl w:ilvl="1">
      <w:start w:val="1"/>
      <w:numFmt w:val="decimal"/>
      <w:lvlText w:val="%2."/>
      <w:lvlJc w:val="left"/>
      <w:pPr>
        <w:ind w:left="2629" w:hanging="360"/>
      </w:pPr>
      <w:rPr>
        <w:b w:val="0"/>
        <w:bCs/>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0AC976B1"/>
    <w:multiLevelType w:val="multilevel"/>
    <w:tmpl w:val="769A6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8245A"/>
    <w:multiLevelType w:val="multilevel"/>
    <w:tmpl w:val="7CC8A242"/>
    <w:lvl w:ilvl="0">
      <w:start w:val="4"/>
      <w:numFmt w:val="decimal"/>
      <w:lvlText w:val="%1."/>
      <w:lvlJc w:val="left"/>
      <w:pPr>
        <w:tabs>
          <w:tab w:val="num" w:pos="900"/>
        </w:tabs>
        <w:ind w:left="900"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6E16FEA"/>
    <w:multiLevelType w:val="multilevel"/>
    <w:tmpl w:val="631A5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D5D05"/>
    <w:multiLevelType w:val="multilevel"/>
    <w:tmpl w:val="BFCA5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EB3E89"/>
    <w:multiLevelType w:val="multilevel"/>
    <w:tmpl w:val="97065370"/>
    <w:lvl w:ilvl="0">
      <w:start w:val="1"/>
      <w:numFmt w:val="lowerLetter"/>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5A4B42"/>
    <w:multiLevelType w:val="hybridMultilevel"/>
    <w:tmpl w:val="B4989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D4980"/>
    <w:multiLevelType w:val="multilevel"/>
    <w:tmpl w:val="0EDA0FE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F65322"/>
    <w:multiLevelType w:val="multilevel"/>
    <w:tmpl w:val="2BFE2AEA"/>
    <w:lvl w:ilvl="0">
      <w:start w:val="1"/>
      <w:numFmt w:val="decimal"/>
      <w:lvlText w:val="%1."/>
      <w:lvlJc w:val="left"/>
      <w:pPr>
        <w:ind w:left="1205" w:hanging="360"/>
      </w:pPr>
      <w:rPr>
        <w:rFonts w:cs="Times New Roman"/>
        <w:sz w:val="24"/>
      </w:rPr>
    </w:lvl>
    <w:lvl w:ilvl="1">
      <w:start w:val="1"/>
      <w:numFmt w:val="lowerLetter"/>
      <w:lvlText w:val="%2."/>
      <w:lvlJc w:val="left"/>
      <w:pPr>
        <w:ind w:left="1925" w:hanging="360"/>
      </w:pPr>
    </w:lvl>
    <w:lvl w:ilvl="2">
      <w:start w:val="1"/>
      <w:numFmt w:val="lowerRoman"/>
      <w:lvlText w:val="%3."/>
      <w:lvlJc w:val="right"/>
      <w:pPr>
        <w:ind w:left="2645" w:hanging="180"/>
      </w:pPr>
    </w:lvl>
    <w:lvl w:ilvl="3">
      <w:start w:val="1"/>
      <w:numFmt w:val="decimal"/>
      <w:lvlText w:val="%4."/>
      <w:lvlJc w:val="left"/>
      <w:pPr>
        <w:ind w:left="3365" w:hanging="360"/>
      </w:pPr>
    </w:lvl>
    <w:lvl w:ilvl="4">
      <w:start w:val="1"/>
      <w:numFmt w:val="lowerLetter"/>
      <w:lvlText w:val="%5."/>
      <w:lvlJc w:val="left"/>
      <w:pPr>
        <w:ind w:left="4085" w:hanging="360"/>
      </w:pPr>
    </w:lvl>
    <w:lvl w:ilvl="5">
      <w:start w:val="1"/>
      <w:numFmt w:val="lowerRoman"/>
      <w:lvlText w:val="%6."/>
      <w:lvlJc w:val="right"/>
      <w:pPr>
        <w:ind w:left="4805" w:hanging="180"/>
      </w:pPr>
    </w:lvl>
    <w:lvl w:ilvl="6">
      <w:start w:val="1"/>
      <w:numFmt w:val="decimal"/>
      <w:lvlText w:val="%7."/>
      <w:lvlJc w:val="left"/>
      <w:pPr>
        <w:ind w:left="5525" w:hanging="360"/>
      </w:pPr>
    </w:lvl>
    <w:lvl w:ilvl="7">
      <w:start w:val="1"/>
      <w:numFmt w:val="lowerLetter"/>
      <w:lvlText w:val="%8."/>
      <w:lvlJc w:val="left"/>
      <w:pPr>
        <w:ind w:left="6245" w:hanging="360"/>
      </w:pPr>
    </w:lvl>
    <w:lvl w:ilvl="8">
      <w:start w:val="1"/>
      <w:numFmt w:val="lowerRoman"/>
      <w:lvlText w:val="%9."/>
      <w:lvlJc w:val="right"/>
      <w:pPr>
        <w:ind w:left="6965" w:hanging="180"/>
      </w:pPr>
    </w:lvl>
  </w:abstractNum>
  <w:abstractNum w:abstractNumId="15" w15:restartNumberingAfterBreak="0">
    <w:nsid w:val="24C6685D"/>
    <w:multiLevelType w:val="multilevel"/>
    <w:tmpl w:val="26FE532E"/>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250F6496"/>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60200"/>
    <w:multiLevelType w:val="hybridMultilevel"/>
    <w:tmpl w:val="DCA8C0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105DCF"/>
    <w:multiLevelType w:val="hybridMultilevel"/>
    <w:tmpl w:val="1CB0E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C701DC"/>
    <w:multiLevelType w:val="multilevel"/>
    <w:tmpl w:val="A53EA450"/>
    <w:lvl w:ilvl="0">
      <w:start w:val="1"/>
      <w:numFmt w:val="decimal"/>
      <w:lvlText w:val="%1."/>
      <w:lvlJc w:val="left"/>
      <w:pPr>
        <w:ind w:left="645" w:hanging="645"/>
      </w:pPr>
      <w:rPr>
        <w:b w:val="0"/>
        <w:bCs w:val="0"/>
      </w:rPr>
    </w:lvl>
    <w:lvl w:ilvl="1">
      <w:start w:val="1"/>
      <w:numFmt w:val="decimal"/>
      <w:lvlText w:val="%2."/>
      <w:lvlJc w:val="left"/>
      <w:pPr>
        <w:tabs>
          <w:tab w:val="num" w:pos="975"/>
        </w:tabs>
        <w:ind w:left="975" w:hanging="360"/>
      </w:pPr>
    </w:lvl>
    <w:lvl w:ilvl="2">
      <w:start w:val="1"/>
      <w:numFmt w:val="decimal"/>
      <w:lvlText w:val="%3."/>
      <w:lvlJc w:val="left"/>
      <w:pPr>
        <w:tabs>
          <w:tab w:val="num" w:pos="1335"/>
        </w:tabs>
        <w:ind w:left="1335" w:hanging="360"/>
      </w:pPr>
    </w:lvl>
    <w:lvl w:ilvl="3">
      <w:start w:val="1"/>
      <w:numFmt w:val="decimal"/>
      <w:lvlText w:val="%4."/>
      <w:lvlJc w:val="left"/>
      <w:pPr>
        <w:tabs>
          <w:tab w:val="num" w:pos="1695"/>
        </w:tabs>
        <w:ind w:left="1695" w:hanging="360"/>
      </w:pPr>
    </w:lvl>
    <w:lvl w:ilvl="4">
      <w:start w:val="1"/>
      <w:numFmt w:val="decimal"/>
      <w:lvlText w:val="%5."/>
      <w:lvlJc w:val="left"/>
      <w:pPr>
        <w:tabs>
          <w:tab w:val="num" w:pos="2055"/>
        </w:tabs>
        <w:ind w:left="2055" w:hanging="360"/>
      </w:pPr>
    </w:lvl>
    <w:lvl w:ilvl="5">
      <w:start w:val="1"/>
      <w:numFmt w:val="decimal"/>
      <w:lvlText w:val="%6."/>
      <w:lvlJc w:val="left"/>
      <w:pPr>
        <w:tabs>
          <w:tab w:val="num" w:pos="2415"/>
        </w:tabs>
        <w:ind w:left="2415" w:hanging="360"/>
      </w:pPr>
    </w:lvl>
    <w:lvl w:ilvl="6">
      <w:start w:val="1"/>
      <w:numFmt w:val="decimal"/>
      <w:lvlText w:val="%7."/>
      <w:lvlJc w:val="left"/>
      <w:pPr>
        <w:tabs>
          <w:tab w:val="num" w:pos="2775"/>
        </w:tabs>
        <w:ind w:left="2775" w:hanging="360"/>
      </w:pPr>
    </w:lvl>
    <w:lvl w:ilvl="7">
      <w:start w:val="1"/>
      <w:numFmt w:val="decimal"/>
      <w:lvlText w:val="%8."/>
      <w:lvlJc w:val="left"/>
      <w:pPr>
        <w:tabs>
          <w:tab w:val="num" w:pos="3135"/>
        </w:tabs>
        <w:ind w:left="3135" w:hanging="360"/>
      </w:pPr>
    </w:lvl>
    <w:lvl w:ilvl="8">
      <w:start w:val="1"/>
      <w:numFmt w:val="decimal"/>
      <w:lvlText w:val="%9."/>
      <w:lvlJc w:val="left"/>
      <w:pPr>
        <w:tabs>
          <w:tab w:val="num" w:pos="3495"/>
        </w:tabs>
        <w:ind w:left="3495" w:hanging="360"/>
      </w:pPr>
    </w:lvl>
  </w:abstractNum>
  <w:abstractNum w:abstractNumId="20" w15:restartNumberingAfterBreak="0">
    <w:nsid w:val="31EA218B"/>
    <w:multiLevelType w:val="multilevel"/>
    <w:tmpl w:val="00228974"/>
    <w:lvl w:ilvl="0">
      <w:start w:val="1"/>
      <w:numFmt w:val="decimal"/>
      <w:lvlText w:val="%1."/>
      <w:lvlJc w:val="left"/>
      <w:pPr>
        <w:ind w:left="720" w:hanging="360"/>
      </w:pPr>
      <w:rPr>
        <w:rFonts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239671C"/>
    <w:multiLevelType w:val="multilevel"/>
    <w:tmpl w:val="F38E3AB6"/>
    <w:lvl w:ilvl="0">
      <w:start w:val="1"/>
      <w:numFmt w:val="none"/>
      <w:suff w:val="nothing"/>
      <w:lvlText w:val=""/>
      <w:lvlJc w:val="left"/>
      <w:pPr>
        <w:ind w:left="0" w:firstLine="0"/>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3824F53"/>
    <w:multiLevelType w:val="multilevel"/>
    <w:tmpl w:val="AE5EB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035F09"/>
    <w:multiLevelType w:val="multilevel"/>
    <w:tmpl w:val="55B6813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A81EF9"/>
    <w:multiLevelType w:val="hybridMultilevel"/>
    <w:tmpl w:val="945C39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B7E1C5F"/>
    <w:multiLevelType w:val="hybridMultilevel"/>
    <w:tmpl w:val="48B4AB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F061678"/>
    <w:multiLevelType w:val="hybridMultilevel"/>
    <w:tmpl w:val="7BA00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0F5FCE"/>
    <w:multiLevelType w:val="hybridMultilevel"/>
    <w:tmpl w:val="646E6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4C1EDB"/>
    <w:multiLevelType w:val="multilevel"/>
    <w:tmpl w:val="BA1AEEFE"/>
    <w:lvl w:ilvl="0">
      <w:start w:val="1"/>
      <w:numFmt w:val="bullet"/>
      <w:lvlText w:val=""/>
      <w:lvlJc w:val="left"/>
      <w:pPr>
        <w:ind w:left="1494" w:hanging="360"/>
      </w:pPr>
      <w:rPr>
        <w:rFonts w:ascii="Symbol" w:hAnsi="Symbol" w:cs="Symbol"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E137F13"/>
    <w:multiLevelType w:val="multilevel"/>
    <w:tmpl w:val="916457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0598E"/>
    <w:multiLevelType w:val="multilevel"/>
    <w:tmpl w:val="C0841BD2"/>
    <w:lvl w:ilvl="0">
      <w:start w:val="2"/>
      <w:numFmt w:val="decimal"/>
      <w:lvlText w:val="%1."/>
      <w:lvlJc w:val="left"/>
      <w:pPr>
        <w:ind w:left="360" w:hanging="360"/>
      </w:pPr>
      <w:rPr>
        <w:rFonts w:cs="Arial"/>
        <w:b w:val="0"/>
        <w:color w:val="000000"/>
        <w:sz w:val="22"/>
        <w:szCs w:val="22"/>
      </w:rPr>
    </w:lvl>
    <w:lvl w:ilvl="1">
      <w:start w:val="1"/>
      <w:numFmt w:val="lowerLetter"/>
      <w:lvlText w:val="%2."/>
      <w:lvlJc w:val="left"/>
      <w:pPr>
        <w:ind w:left="1440" w:hanging="360"/>
      </w:pPr>
      <w:rPr>
        <w:rFonts w:cs="Arial"/>
        <w:b w:val="0"/>
        <w:color w:val="000000"/>
        <w:sz w:val="22"/>
        <w:szCs w:val="22"/>
      </w:rPr>
    </w:lvl>
    <w:lvl w:ilvl="2">
      <w:start w:val="1"/>
      <w:numFmt w:val="decimal"/>
      <w:lvlText w:val="%1.%2.%3."/>
      <w:lvlJc w:val="left"/>
      <w:pPr>
        <w:ind w:left="1572" w:hanging="720"/>
      </w:pPr>
      <w:rPr>
        <w:rFonts w:cs="Arial"/>
      </w:rPr>
    </w:lvl>
    <w:lvl w:ilvl="3">
      <w:start w:val="1"/>
      <w:numFmt w:val="decimal"/>
      <w:lvlText w:val="%1.%2.%3.%4."/>
      <w:lvlJc w:val="left"/>
      <w:pPr>
        <w:ind w:left="1998" w:hanging="720"/>
      </w:pPr>
      <w:rPr>
        <w:rFonts w:cs="Arial"/>
      </w:rPr>
    </w:lvl>
    <w:lvl w:ilvl="4">
      <w:start w:val="1"/>
      <w:numFmt w:val="decimal"/>
      <w:lvlText w:val="%1.%2.%3.%4.%5."/>
      <w:lvlJc w:val="left"/>
      <w:pPr>
        <w:ind w:left="2784" w:hanging="1080"/>
      </w:pPr>
      <w:rPr>
        <w:rFonts w:cs="Arial"/>
      </w:rPr>
    </w:lvl>
    <w:lvl w:ilvl="5">
      <w:start w:val="1"/>
      <w:numFmt w:val="decimal"/>
      <w:lvlText w:val="%1.%2.%3.%4.%5.%6."/>
      <w:lvlJc w:val="left"/>
      <w:pPr>
        <w:ind w:left="3210" w:hanging="1080"/>
      </w:pPr>
      <w:rPr>
        <w:rFonts w:cs="Arial"/>
      </w:rPr>
    </w:lvl>
    <w:lvl w:ilvl="6">
      <w:start w:val="1"/>
      <w:numFmt w:val="decimal"/>
      <w:lvlText w:val="%1.%2.%3.%4.%5.%6.%7."/>
      <w:lvlJc w:val="left"/>
      <w:pPr>
        <w:ind w:left="3996" w:hanging="1440"/>
      </w:pPr>
      <w:rPr>
        <w:rFonts w:cs="Arial"/>
      </w:rPr>
    </w:lvl>
    <w:lvl w:ilvl="7">
      <w:start w:val="1"/>
      <w:numFmt w:val="decimal"/>
      <w:lvlText w:val="%1.%2.%3.%4.%5.%6.%7.%8."/>
      <w:lvlJc w:val="left"/>
      <w:pPr>
        <w:ind w:left="4422" w:hanging="1440"/>
      </w:pPr>
      <w:rPr>
        <w:rFonts w:cs="Arial"/>
      </w:rPr>
    </w:lvl>
    <w:lvl w:ilvl="8">
      <w:start w:val="1"/>
      <w:numFmt w:val="decimal"/>
      <w:lvlText w:val="%1.%2.%3.%4.%5.%6.%7.%8.%9."/>
      <w:lvlJc w:val="left"/>
      <w:pPr>
        <w:ind w:left="5208" w:hanging="1800"/>
      </w:pPr>
      <w:rPr>
        <w:rFonts w:cs="Arial"/>
      </w:rPr>
    </w:lvl>
  </w:abstractNum>
  <w:abstractNum w:abstractNumId="31" w15:restartNumberingAfterBreak="0">
    <w:nsid w:val="52C92E55"/>
    <w:multiLevelType w:val="multilevel"/>
    <w:tmpl w:val="78CA68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54DB0EE6"/>
    <w:multiLevelType w:val="multilevel"/>
    <w:tmpl w:val="ACF6043E"/>
    <w:lvl w:ilvl="0">
      <w:start w:val="1"/>
      <w:numFmt w:val="decimal"/>
      <w:lvlText w:val="%1."/>
      <w:lvlJc w:val="left"/>
      <w:pPr>
        <w:ind w:left="720" w:hanging="360"/>
      </w:p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9C4642"/>
    <w:multiLevelType w:val="multilevel"/>
    <w:tmpl w:val="A7FCF780"/>
    <w:lvl w:ilvl="0">
      <w:start w:val="1"/>
      <w:numFmt w:val="lowerLetter"/>
      <w:lvlText w:val="%1."/>
      <w:lvlJc w:val="left"/>
      <w:pPr>
        <w:ind w:left="1287" w:hanging="360"/>
      </w:pPr>
    </w:lvl>
    <w:lvl w:ilvl="1">
      <w:start w:val="1"/>
      <w:numFmt w:val="lowerLetter"/>
      <w:lvlText w:val="%2)"/>
      <w:lvlJc w:val="left"/>
      <w:pPr>
        <w:ind w:left="2007" w:hanging="360"/>
      </w:pPr>
      <w:rPr>
        <w:rFonts w:eastAsia="Calibri"/>
        <w:b/>
      </w:rPr>
    </w:lvl>
    <w:lvl w:ilvl="2">
      <w:start w:val="1"/>
      <w:numFmt w:val="decimal"/>
      <w:lvlText w:val="%3."/>
      <w:lvlJc w:val="left"/>
      <w:pPr>
        <w:ind w:left="2927" w:hanging="380"/>
      </w:pPr>
    </w:lvl>
    <w:lvl w:ilvl="3">
      <w:start w:val="1"/>
      <w:numFmt w:val="decimal"/>
      <w:lvlText w:val="%4."/>
      <w:lvlJc w:val="left"/>
      <w:pPr>
        <w:ind w:left="502" w:hanging="360"/>
      </w:pPr>
      <w:rPr>
        <w:b w:val="0"/>
        <w:bCs/>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B1D3B7B"/>
    <w:multiLevelType w:val="hybridMultilevel"/>
    <w:tmpl w:val="8AAC6988"/>
    <w:lvl w:ilvl="0" w:tplc="8C2C205A">
      <w:start w:val="1"/>
      <w:numFmt w:val="lowerLetter"/>
      <w:lvlText w:val="%1)"/>
      <w:lvlJc w:val="left"/>
      <w:pPr>
        <w:ind w:left="1335" w:hanging="360"/>
      </w:pPr>
      <w:rPr>
        <w:rFonts w:hint="default"/>
        <w:b w:val="0"/>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6" w15:restartNumberingAfterBreak="0">
    <w:nsid w:val="5D106D60"/>
    <w:multiLevelType w:val="multilevel"/>
    <w:tmpl w:val="8D66ED16"/>
    <w:lvl w:ilvl="0">
      <w:start w:val="1"/>
      <w:numFmt w:val="lowerLetter"/>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7" w15:restartNumberingAfterBreak="0">
    <w:nsid w:val="5F8B3412"/>
    <w:multiLevelType w:val="multilevel"/>
    <w:tmpl w:val="C24EDD48"/>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061372C"/>
    <w:multiLevelType w:val="multilevel"/>
    <w:tmpl w:val="9AAADC86"/>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2DC6845"/>
    <w:multiLevelType w:val="multilevel"/>
    <w:tmpl w:val="B858AEF8"/>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3C4D6F"/>
    <w:multiLevelType w:val="multilevel"/>
    <w:tmpl w:val="C5C4AAEA"/>
    <w:lvl w:ilvl="0">
      <w:start w:val="1"/>
      <w:numFmt w:val="lowerLetter"/>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41" w15:restartNumberingAfterBreak="0">
    <w:nsid w:val="673B1A4A"/>
    <w:multiLevelType w:val="hybridMultilevel"/>
    <w:tmpl w:val="5ACE23A6"/>
    <w:lvl w:ilvl="0" w:tplc="DA6E3ED8">
      <w:start w:val="1"/>
      <w:numFmt w:val="decimal"/>
      <w:lvlText w:val="%1."/>
      <w:lvlJc w:val="left"/>
      <w:pPr>
        <w:ind w:left="426"/>
      </w:pPr>
      <w:rPr>
        <w:rFonts w:ascii="Times New Roman" w:eastAsia="Arial" w:hAnsi="Times New Roman" w:cs="Times New Roman" w:hint="default"/>
        <w:b w:val="0"/>
        <w:bCs w:val="0"/>
        <w:i w:val="0"/>
        <w:iCs w:val="0"/>
        <w:strike w:val="0"/>
        <w:dstrike w:val="0"/>
        <w:color w:val="000000"/>
        <w:sz w:val="24"/>
        <w:szCs w:val="24"/>
        <w:u w:val="none" w:color="000000"/>
        <w:bdr w:val="none" w:sz="0" w:space="0" w:color="auto"/>
        <w:shd w:val="clear" w:color="auto" w:fill="auto"/>
        <w:vertAlign w:val="baseline"/>
      </w:rPr>
    </w:lvl>
    <w:lvl w:ilvl="1" w:tplc="8F0A08A2">
      <w:start w:val="1"/>
      <w:numFmt w:val="lowerLetter"/>
      <w:lvlText w:val="%2"/>
      <w:lvlJc w:val="left"/>
      <w:pPr>
        <w:ind w:left="11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AF0E126">
      <w:start w:val="1"/>
      <w:numFmt w:val="lowerRoman"/>
      <w:lvlText w:val="%3"/>
      <w:lvlJc w:val="left"/>
      <w:pPr>
        <w:ind w:left="18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31B8EC76">
      <w:start w:val="1"/>
      <w:numFmt w:val="decimal"/>
      <w:lvlText w:val="%4"/>
      <w:lvlJc w:val="left"/>
      <w:pPr>
        <w:ind w:left="25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1068BD2A">
      <w:start w:val="1"/>
      <w:numFmt w:val="lowerLetter"/>
      <w:lvlText w:val="%5"/>
      <w:lvlJc w:val="left"/>
      <w:pPr>
        <w:ind w:left="33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6ED430FC">
      <w:start w:val="1"/>
      <w:numFmt w:val="lowerRoman"/>
      <w:lvlText w:val="%6"/>
      <w:lvlJc w:val="left"/>
      <w:pPr>
        <w:ind w:left="40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9DAC39D0">
      <w:start w:val="1"/>
      <w:numFmt w:val="decimal"/>
      <w:lvlText w:val="%7"/>
      <w:lvlJc w:val="left"/>
      <w:pPr>
        <w:ind w:left="47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5C7C71B8">
      <w:start w:val="1"/>
      <w:numFmt w:val="lowerLetter"/>
      <w:lvlText w:val="%8"/>
      <w:lvlJc w:val="left"/>
      <w:pPr>
        <w:ind w:left="54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0BA87E56">
      <w:start w:val="1"/>
      <w:numFmt w:val="lowerRoman"/>
      <w:lvlText w:val="%9"/>
      <w:lvlJc w:val="left"/>
      <w:pPr>
        <w:ind w:left="61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5B5625B"/>
    <w:multiLevelType w:val="multilevel"/>
    <w:tmpl w:val="363CF8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ED59B6"/>
    <w:multiLevelType w:val="hybridMultilevel"/>
    <w:tmpl w:val="A92211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365788770">
    <w:abstractNumId w:val="21"/>
  </w:num>
  <w:num w:numId="2" w16cid:durableId="71202239">
    <w:abstractNumId w:val="31"/>
  </w:num>
  <w:num w:numId="3" w16cid:durableId="2001881894">
    <w:abstractNumId w:val="2"/>
  </w:num>
  <w:num w:numId="4" w16cid:durableId="1680348784">
    <w:abstractNumId w:val="19"/>
  </w:num>
  <w:num w:numId="5" w16cid:durableId="1600983873">
    <w:abstractNumId w:val="8"/>
  </w:num>
  <w:num w:numId="6" w16cid:durableId="1092357436">
    <w:abstractNumId w:val="33"/>
  </w:num>
  <w:num w:numId="7" w16cid:durableId="550771093">
    <w:abstractNumId w:val="11"/>
  </w:num>
  <w:num w:numId="8" w16cid:durableId="266692713">
    <w:abstractNumId w:val="22"/>
  </w:num>
  <w:num w:numId="9" w16cid:durableId="1126630412">
    <w:abstractNumId w:val="9"/>
  </w:num>
  <w:num w:numId="10" w16cid:durableId="631716152">
    <w:abstractNumId w:val="10"/>
  </w:num>
  <w:num w:numId="11" w16cid:durableId="320936325">
    <w:abstractNumId w:val="42"/>
  </w:num>
  <w:num w:numId="12" w16cid:durableId="134304189">
    <w:abstractNumId w:val="6"/>
  </w:num>
  <w:num w:numId="13" w16cid:durableId="1851068698">
    <w:abstractNumId w:val="29"/>
  </w:num>
  <w:num w:numId="14" w16cid:durableId="363530382">
    <w:abstractNumId w:val="23"/>
  </w:num>
  <w:num w:numId="15" w16cid:durableId="923537516">
    <w:abstractNumId w:val="20"/>
  </w:num>
  <w:num w:numId="16" w16cid:durableId="262689059">
    <w:abstractNumId w:val="39"/>
  </w:num>
  <w:num w:numId="17" w16cid:durableId="1760590699">
    <w:abstractNumId w:val="4"/>
  </w:num>
  <w:num w:numId="18" w16cid:durableId="1517111969">
    <w:abstractNumId w:val="37"/>
  </w:num>
  <w:num w:numId="19" w16cid:durableId="1105808593">
    <w:abstractNumId w:val="40"/>
  </w:num>
  <w:num w:numId="20" w16cid:durableId="130289607">
    <w:abstractNumId w:val="13"/>
  </w:num>
  <w:num w:numId="21" w16cid:durableId="589049103">
    <w:abstractNumId w:val="7"/>
  </w:num>
  <w:num w:numId="22" w16cid:durableId="1992174146">
    <w:abstractNumId w:val="14"/>
  </w:num>
  <w:num w:numId="23" w16cid:durableId="29650985">
    <w:abstractNumId w:val="36"/>
  </w:num>
  <w:num w:numId="24" w16cid:durableId="1707562736">
    <w:abstractNumId w:val="3"/>
  </w:num>
  <w:num w:numId="25" w16cid:durableId="1743719258">
    <w:abstractNumId w:val="15"/>
  </w:num>
  <w:num w:numId="26" w16cid:durableId="1158035289">
    <w:abstractNumId w:val="30"/>
  </w:num>
  <w:num w:numId="27" w16cid:durableId="1759136778">
    <w:abstractNumId w:val="38"/>
  </w:num>
  <w:num w:numId="28" w16cid:durableId="931550751">
    <w:abstractNumId w:val="28"/>
  </w:num>
  <w:num w:numId="29" w16cid:durableId="527448902">
    <w:abstractNumId w:val="35"/>
    <w:lvlOverride w:ilvl="0">
      <w:startOverride w:val="1"/>
    </w:lvlOverride>
  </w:num>
  <w:num w:numId="30" w16cid:durableId="388723716">
    <w:abstractNumId w:val="0"/>
  </w:num>
  <w:num w:numId="31" w16cid:durableId="819539177">
    <w:abstractNumId w:val="24"/>
  </w:num>
  <w:num w:numId="32" w16cid:durableId="47387570">
    <w:abstractNumId w:val="17"/>
  </w:num>
  <w:num w:numId="33" w16cid:durableId="827212691">
    <w:abstractNumId w:val="25"/>
  </w:num>
  <w:num w:numId="34" w16cid:durableId="607664808">
    <w:abstractNumId w:val="18"/>
  </w:num>
  <w:num w:numId="35" w16cid:durableId="622345776">
    <w:abstractNumId w:val="41"/>
  </w:num>
  <w:num w:numId="36" w16cid:durableId="21517295">
    <w:abstractNumId w:val="26"/>
  </w:num>
  <w:num w:numId="37" w16cid:durableId="412699609">
    <w:abstractNumId w:val="43"/>
  </w:num>
  <w:num w:numId="38" w16cid:durableId="1520391744">
    <w:abstractNumId w:val="5"/>
  </w:num>
  <w:num w:numId="39" w16cid:durableId="427770809">
    <w:abstractNumId w:val="34"/>
  </w:num>
  <w:num w:numId="40" w16cid:durableId="802772795">
    <w:abstractNumId w:val="12"/>
  </w:num>
  <w:num w:numId="41" w16cid:durableId="1587108388">
    <w:abstractNumId w:val="32"/>
  </w:num>
  <w:num w:numId="42" w16cid:durableId="1537083023">
    <w:abstractNumId w:val="27"/>
  </w:num>
  <w:num w:numId="43" w16cid:durableId="1887987271">
    <w:abstractNumId w:val="1"/>
  </w:num>
  <w:num w:numId="44" w16cid:durableId="720175349">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isplayBackgroundShap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4"/>
    <w:rsid w:val="00005E2D"/>
    <w:rsid w:val="00010E3D"/>
    <w:rsid w:val="0001126F"/>
    <w:rsid w:val="00013FF7"/>
    <w:rsid w:val="000148BA"/>
    <w:rsid w:val="00021020"/>
    <w:rsid w:val="00023AD9"/>
    <w:rsid w:val="000247D5"/>
    <w:rsid w:val="000309FD"/>
    <w:rsid w:val="00040DF3"/>
    <w:rsid w:val="000467B2"/>
    <w:rsid w:val="00053B7C"/>
    <w:rsid w:val="000601C6"/>
    <w:rsid w:val="00063C3D"/>
    <w:rsid w:val="000718B8"/>
    <w:rsid w:val="00072623"/>
    <w:rsid w:val="00076F84"/>
    <w:rsid w:val="00077464"/>
    <w:rsid w:val="000775F0"/>
    <w:rsid w:val="00097808"/>
    <w:rsid w:val="000A295B"/>
    <w:rsid w:val="000A6384"/>
    <w:rsid w:val="000B2A36"/>
    <w:rsid w:val="000C1809"/>
    <w:rsid w:val="000C5233"/>
    <w:rsid w:val="000D4C51"/>
    <w:rsid w:val="000D51AB"/>
    <w:rsid w:val="000D551B"/>
    <w:rsid w:val="000D65B5"/>
    <w:rsid w:val="000D7C3B"/>
    <w:rsid w:val="000F6002"/>
    <w:rsid w:val="001078DB"/>
    <w:rsid w:val="00115691"/>
    <w:rsid w:val="00122C39"/>
    <w:rsid w:val="00124A5F"/>
    <w:rsid w:val="00125D2C"/>
    <w:rsid w:val="001274B5"/>
    <w:rsid w:val="00131C98"/>
    <w:rsid w:val="00133C50"/>
    <w:rsid w:val="00135213"/>
    <w:rsid w:val="00135AE9"/>
    <w:rsid w:val="0013602A"/>
    <w:rsid w:val="0013673C"/>
    <w:rsid w:val="00146765"/>
    <w:rsid w:val="001505BA"/>
    <w:rsid w:val="00152988"/>
    <w:rsid w:val="0015758F"/>
    <w:rsid w:val="00157D09"/>
    <w:rsid w:val="00157D92"/>
    <w:rsid w:val="00162EEB"/>
    <w:rsid w:val="00162FC9"/>
    <w:rsid w:val="001638E7"/>
    <w:rsid w:val="00164187"/>
    <w:rsid w:val="00164476"/>
    <w:rsid w:val="00174F05"/>
    <w:rsid w:val="00177730"/>
    <w:rsid w:val="00177FFA"/>
    <w:rsid w:val="0018644C"/>
    <w:rsid w:val="00195A79"/>
    <w:rsid w:val="00197456"/>
    <w:rsid w:val="001A1966"/>
    <w:rsid w:val="001A508C"/>
    <w:rsid w:val="001A7037"/>
    <w:rsid w:val="001B4E49"/>
    <w:rsid w:val="001C11AA"/>
    <w:rsid w:val="001C1618"/>
    <w:rsid w:val="001C3A7F"/>
    <w:rsid w:val="001D2C35"/>
    <w:rsid w:val="001D60B6"/>
    <w:rsid w:val="001E47FC"/>
    <w:rsid w:val="001F4358"/>
    <w:rsid w:val="001F789F"/>
    <w:rsid w:val="00200E64"/>
    <w:rsid w:val="00201F8A"/>
    <w:rsid w:val="0020233D"/>
    <w:rsid w:val="002152A5"/>
    <w:rsid w:val="00215D2D"/>
    <w:rsid w:val="00217527"/>
    <w:rsid w:val="002209CB"/>
    <w:rsid w:val="00223F8A"/>
    <w:rsid w:val="002314E2"/>
    <w:rsid w:val="00234241"/>
    <w:rsid w:val="0023795E"/>
    <w:rsid w:val="002475CB"/>
    <w:rsid w:val="0025198C"/>
    <w:rsid w:val="00265C93"/>
    <w:rsid w:val="00270A64"/>
    <w:rsid w:val="00274545"/>
    <w:rsid w:val="002859E6"/>
    <w:rsid w:val="00285E3D"/>
    <w:rsid w:val="00291AC9"/>
    <w:rsid w:val="002B0942"/>
    <w:rsid w:val="002B35C6"/>
    <w:rsid w:val="002C095E"/>
    <w:rsid w:val="002C0C9E"/>
    <w:rsid w:val="002C1895"/>
    <w:rsid w:val="002C1F61"/>
    <w:rsid w:val="002C683F"/>
    <w:rsid w:val="002D6572"/>
    <w:rsid w:val="002D69F3"/>
    <w:rsid w:val="002F1665"/>
    <w:rsid w:val="003077B6"/>
    <w:rsid w:val="003156DB"/>
    <w:rsid w:val="00320D6B"/>
    <w:rsid w:val="003216E6"/>
    <w:rsid w:val="00323C6F"/>
    <w:rsid w:val="00326641"/>
    <w:rsid w:val="0033224E"/>
    <w:rsid w:val="0033791E"/>
    <w:rsid w:val="003406D8"/>
    <w:rsid w:val="0034716A"/>
    <w:rsid w:val="00347DCF"/>
    <w:rsid w:val="003520D1"/>
    <w:rsid w:val="003618B4"/>
    <w:rsid w:val="003629F8"/>
    <w:rsid w:val="00366F44"/>
    <w:rsid w:val="00377F5E"/>
    <w:rsid w:val="00380B87"/>
    <w:rsid w:val="003826B3"/>
    <w:rsid w:val="00383254"/>
    <w:rsid w:val="0038328C"/>
    <w:rsid w:val="00386B41"/>
    <w:rsid w:val="003910BD"/>
    <w:rsid w:val="003A30DE"/>
    <w:rsid w:val="003A6F7F"/>
    <w:rsid w:val="003B3215"/>
    <w:rsid w:val="003B7B5A"/>
    <w:rsid w:val="003C050F"/>
    <w:rsid w:val="003C2386"/>
    <w:rsid w:val="003C3ACD"/>
    <w:rsid w:val="003C486B"/>
    <w:rsid w:val="003D22D6"/>
    <w:rsid w:val="003D4B7B"/>
    <w:rsid w:val="003E01BC"/>
    <w:rsid w:val="003E025C"/>
    <w:rsid w:val="003E7599"/>
    <w:rsid w:val="003F17E8"/>
    <w:rsid w:val="003F513F"/>
    <w:rsid w:val="004006A6"/>
    <w:rsid w:val="004040D5"/>
    <w:rsid w:val="00405A9E"/>
    <w:rsid w:val="00416124"/>
    <w:rsid w:val="00421B49"/>
    <w:rsid w:val="00430CE3"/>
    <w:rsid w:val="0043324F"/>
    <w:rsid w:val="0043471F"/>
    <w:rsid w:val="00441F61"/>
    <w:rsid w:val="0045075C"/>
    <w:rsid w:val="00452603"/>
    <w:rsid w:val="004543F6"/>
    <w:rsid w:val="00456730"/>
    <w:rsid w:val="00457F9E"/>
    <w:rsid w:val="00460E62"/>
    <w:rsid w:val="0046321E"/>
    <w:rsid w:val="0046460E"/>
    <w:rsid w:val="00465F01"/>
    <w:rsid w:val="004663A1"/>
    <w:rsid w:val="004704A8"/>
    <w:rsid w:val="00471FDA"/>
    <w:rsid w:val="00473E53"/>
    <w:rsid w:val="004748A4"/>
    <w:rsid w:val="00480D17"/>
    <w:rsid w:val="00482F3D"/>
    <w:rsid w:val="004836F6"/>
    <w:rsid w:val="0049022A"/>
    <w:rsid w:val="00492A90"/>
    <w:rsid w:val="0049673A"/>
    <w:rsid w:val="0049738F"/>
    <w:rsid w:val="00497F53"/>
    <w:rsid w:val="004A3A09"/>
    <w:rsid w:val="004A4C57"/>
    <w:rsid w:val="004A656F"/>
    <w:rsid w:val="004A7508"/>
    <w:rsid w:val="004C05F0"/>
    <w:rsid w:val="004C3771"/>
    <w:rsid w:val="004C7C20"/>
    <w:rsid w:val="004D13BB"/>
    <w:rsid w:val="004D416D"/>
    <w:rsid w:val="004D4318"/>
    <w:rsid w:val="004F1DED"/>
    <w:rsid w:val="004F5D9A"/>
    <w:rsid w:val="004F6847"/>
    <w:rsid w:val="00505327"/>
    <w:rsid w:val="0050641C"/>
    <w:rsid w:val="0050690E"/>
    <w:rsid w:val="005103BC"/>
    <w:rsid w:val="0051664F"/>
    <w:rsid w:val="005226F9"/>
    <w:rsid w:val="0053082A"/>
    <w:rsid w:val="00533764"/>
    <w:rsid w:val="00535F96"/>
    <w:rsid w:val="00540882"/>
    <w:rsid w:val="00541FB8"/>
    <w:rsid w:val="00543838"/>
    <w:rsid w:val="00543E30"/>
    <w:rsid w:val="005440ED"/>
    <w:rsid w:val="00544D69"/>
    <w:rsid w:val="00545B4A"/>
    <w:rsid w:val="00546BE8"/>
    <w:rsid w:val="00550658"/>
    <w:rsid w:val="00560326"/>
    <w:rsid w:val="005634D7"/>
    <w:rsid w:val="00565EEC"/>
    <w:rsid w:val="005705BF"/>
    <w:rsid w:val="00572865"/>
    <w:rsid w:val="00573B2E"/>
    <w:rsid w:val="0057490F"/>
    <w:rsid w:val="005821A7"/>
    <w:rsid w:val="00585F88"/>
    <w:rsid w:val="00586018"/>
    <w:rsid w:val="00586952"/>
    <w:rsid w:val="00587E9F"/>
    <w:rsid w:val="00590DCA"/>
    <w:rsid w:val="005960B1"/>
    <w:rsid w:val="00596162"/>
    <w:rsid w:val="00596685"/>
    <w:rsid w:val="00597C10"/>
    <w:rsid w:val="005A3680"/>
    <w:rsid w:val="005A56A0"/>
    <w:rsid w:val="005A56CF"/>
    <w:rsid w:val="005A5AF4"/>
    <w:rsid w:val="005A65AD"/>
    <w:rsid w:val="005B3DEB"/>
    <w:rsid w:val="005C23B6"/>
    <w:rsid w:val="005C3014"/>
    <w:rsid w:val="005C4366"/>
    <w:rsid w:val="005D3FB5"/>
    <w:rsid w:val="005E182D"/>
    <w:rsid w:val="005E2044"/>
    <w:rsid w:val="005E4EEB"/>
    <w:rsid w:val="005E69DB"/>
    <w:rsid w:val="005E7198"/>
    <w:rsid w:val="005F21BD"/>
    <w:rsid w:val="005F3FCB"/>
    <w:rsid w:val="005F7730"/>
    <w:rsid w:val="00601FC0"/>
    <w:rsid w:val="00603820"/>
    <w:rsid w:val="00606F38"/>
    <w:rsid w:val="006121CB"/>
    <w:rsid w:val="00617535"/>
    <w:rsid w:val="006214E2"/>
    <w:rsid w:val="00626BDC"/>
    <w:rsid w:val="00631B07"/>
    <w:rsid w:val="00631B7D"/>
    <w:rsid w:val="006360D1"/>
    <w:rsid w:val="00637D92"/>
    <w:rsid w:val="0064034E"/>
    <w:rsid w:val="00640AE4"/>
    <w:rsid w:val="006438B8"/>
    <w:rsid w:val="00656670"/>
    <w:rsid w:val="0066285F"/>
    <w:rsid w:val="00663ABC"/>
    <w:rsid w:val="00663C67"/>
    <w:rsid w:val="00671726"/>
    <w:rsid w:val="00673F32"/>
    <w:rsid w:val="006812E8"/>
    <w:rsid w:val="00682B9C"/>
    <w:rsid w:val="00687429"/>
    <w:rsid w:val="00691FF4"/>
    <w:rsid w:val="00693D11"/>
    <w:rsid w:val="006A0059"/>
    <w:rsid w:val="006B1E11"/>
    <w:rsid w:val="006B5088"/>
    <w:rsid w:val="006B5C09"/>
    <w:rsid w:val="006C05CE"/>
    <w:rsid w:val="006C5DDF"/>
    <w:rsid w:val="006C6C8F"/>
    <w:rsid w:val="006D4770"/>
    <w:rsid w:val="006D62AD"/>
    <w:rsid w:val="006D7928"/>
    <w:rsid w:val="006E6BE8"/>
    <w:rsid w:val="006F226A"/>
    <w:rsid w:val="006F5963"/>
    <w:rsid w:val="006F7DB7"/>
    <w:rsid w:val="00700E3D"/>
    <w:rsid w:val="00701EFA"/>
    <w:rsid w:val="007025DC"/>
    <w:rsid w:val="00702FE1"/>
    <w:rsid w:val="00703BB0"/>
    <w:rsid w:val="007052B8"/>
    <w:rsid w:val="00711419"/>
    <w:rsid w:val="00724B18"/>
    <w:rsid w:val="007334FA"/>
    <w:rsid w:val="00743327"/>
    <w:rsid w:val="007435AA"/>
    <w:rsid w:val="00744017"/>
    <w:rsid w:val="00744442"/>
    <w:rsid w:val="00747B24"/>
    <w:rsid w:val="00752F22"/>
    <w:rsid w:val="007603E2"/>
    <w:rsid w:val="007635BF"/>
    <w:rsid w:val="0076534E"/>
    <w:rsid w:val="00772219"/>
    <w:rsid w:val="0077375B"/>
    <w:rsid w:val="00776701"/>
    <w:rsid w:val="00776E43"/>
    <w:rsid w:val="00780C15"/>
    <w:rsid w:val="00781DB6"/>
    <w:rsid w:val="00782C10"/>
    <w:rsid w:val="0078335F"/>
    <w:rsid w:val="0078562C"/>
    <w:rsid w:val="00790E81"/>
    <w:rsid w:val="00794DFF"/>
    <w:rsid w:val="00797F64"/>
    <w:rsid w:val="007A7D9F"/>
    <w:rsid w:val="007B0D69"/>
    <w:rsid w:val="007B2EA1"/>
    <w:rsid w:val="007B4726"/>
    <w:rsid w:val="007C0F5C"/>
    <w:rsid w:val="007C337E"/>
    <w:rsid w:val="007C5D32"/>
    <w:rsid w:val="007D3134"/>
    <w:rsid w:val="007D5D96"/>
    <w:rsid w:val="008051FF"/>
    <w:rsid w:val="0081125F"/>
    <w:rsid w:val="008119B8"/>
    <w:rsid w:val="00816175"/>
    <w:rsid w:val="00823B7D"/>
    <w:rsid w:val="00824C66"/>
    <w:rsid w:val="008367FA"/>
    <w:rsid w:val="008403D5"/>
    <w:rsid w:val="008427D0"/>
    <w:rsid w:val="00844377"/>
    <w:rsid w:val="0084457B"/>
    <w:rsid w:val="00846732"/>
    <w:rsid w:val="00852084"/>
    <w:rsid w:val="00857404"/>
    <w:rsid w:val="00860D9B"/>
    <w:rsid w:val="00862E3C"/>
    <w:rsid w:val="008642D8"/>
    <w:rsid w:val="008734B0"/>
    <w:rsid w:val="008A1AAA"/>
    <w:rsid w:val="008A35B8"/>
    <w:rsid w:val="008A7065"/>
    <w:rsid w:val="008B298B"/>
    <w:rsid w:val="008B2DA0"/>
    <w:rsid w:val="008B4B28"/>
    <w:rsid w:val="008B78A1"/>
    <w:rsid w:val="008C5FF5"/>
    <w:rsid w:val="008C73AE"/>
    <w:rsid w:val="008C7912"/>
    <w:rsid w:val="008D0451"/>
    <w:rsid w:val="008D253D"/>
    <w:rsid w:val="008D7DAF"/>
    <w:rsid w:val="008E4D37"/>
    <w:rsid w:val="008F011F"/>
    <w:rsid w:val="008F1B53"/>
    <w:rsid w:val="008F4D9E"/>
    <w:rsid w:val="00903C8F"/>
    <w:rsid w:val="009179E5"/>
    <w:rsid w:val="00926392"/>
    <w:rsid w:val="00927E44"/>
    <w:rsid w:val="00937308"/>
    <w:rsid w:val="00945809"/>
    <w:rsid w:val="00951607"/>
    <w:rsid w:val="00954E16"/>
    <w:rsid w:val="0096216F"/>
    <w:rsid w:val="00962D2D"/>
    <w:rsid w:val="00964D5D"/>
    <w:rsid w:val="009716D0"/>
    <w:rsid w:val="00976DC5"/>
    <w:rsid w:val="0098499E"/>
    <w:rsid w:val="0098598D"/>
    <w:rsid w:val="009860BE"/>
    <w:rsid w:val="00990A1E"/>
    <w:rsid w:val="00992E6E"/>
    <w:rsid w:val="00993D95"/>
    <w:rsid w:val="00994862"/>
    <w:rsid w:val="009B0FBE"/>
    <w:rsid w:val="009B11BA"/>
    <w:rsid w:val="009C05E7"/>
    <w:rsid w:val="009C1EE8"/>
    <w:rsid w:val="009C62E5"/>
    <w:rsid w:val="009E37B3"/>
    <w:rsid w:val="009E42E8"/>
    <w:rsid w:val="009E53AD"/>
    <w:rsid w:val="009E79DC"/>
    <w:rsid w:val="009F3A5E"/>
    <w:rsid w:val="009F3E5F"/>
    <w:rsid w:val="009F459F"/>
    <w:rsid w:val="009F5AD7"/>
    <w:rsid w:val="009F799E"/>
    <w:rsid w:val="009F79D0"/>
    <w:rsid w:val="00A06706"/>
    <w:rsid w:val="00A20A41"/>
    <w:rsid w:val="00A21D88"/>
    <w:rsid w:val="00A365EE"/>
    <w:rsid w:val="00A403E3"/>
    <w:rsid w:val="00A406C7"/>
    <w:rsid w:val="00A4335E"/>
    <w:rsid w:val="00A46FCB"/>
    <w:rsid w:val="00A50E53"/>
    <w:rsid w:val="00A61FA6"/>
    <w:rsid w:val="00A62585"/>
    <w:rsid w:val="00A643CC"/>
    <w:rsid w:val="00A65225"/>
    <w:rsid w:val="00A658FD"/>
    <w:rsid w:val="00A66CF5"/>
    <w:rsid w:val="00A714C4"/>
    <w:rsid w:val="00A76A93"/>
    <w:rsid w:val="00A76EEC"/>
    <w:rsid w:val="00A834DB"/>
    <w:rsid w:val="00A83A06"/>
    <w:rsid w:val="00A905A6"/>
    <w:rsid w:val="00A95664"/>
    <w:rsid w:val="00A96606"/>
    <w:rsid w:val="00AA05D2"/>
    <w:rsid w:val="00AA0C00"/>
    <w:rsid w:val="00AA62DA"/>
    <w:rsid w:val="00AA64B8"/>
    <w:rsid w:val="00AC0304"/>
    <w:rsid w:val="00AC57C1"/>
    <w:rsid w:val="00AD3E93"/>
    <w:rsid w:val="00AD60D5"/>
    <w:rsid w:val="00AF01AD"/>
    <w:rsid w:val="00B0059A"/>
    <w:rsid w:val="00B05AFA"/>
    <w:rsid w:val="00B05B6C"/>
    <w:rsid w:val="00B111AA"/>
    <w:rsid w:val="00B13DFA"/>
    <w:rsid w:val="00B16171"/>
    <w:rsid w:val="00B22F48"/>
    <w:rsid w:val="00B24DED"/>
    <w:rsid w:val="00B30F0A"/>
    <w:rsid w:val="00B32CA4"/>
    <w:rsid w:val="00B36FE1"/>
    <w:rsid w:val="00B37C63"/>
    <w:rsid w:val="00B40B55"/>
    <w:rsid w:val="00B46290"/>
    <w:rsid w:val="00B47AAC"/>
    <w:rsid w:val="00B5221F"/>
    <w:rsid w:val="00B53E47"/>
    <w:rsid w:val="00B55C7A"/>
    <w:rsid w:val="00B6083C"/>
    <w:rsid w:val="00B6415D"/>
    <w:rsid w:val="00B663E5"/>
    <w:rsid w:val="00B71FB8"/>
    <w:rsid w:val="00B776BF"/>
    <w:rsid w:val="00B82914"/>
    <w:rsid w:val="00B8367B"/>
    <w:rsid w:val="00B8558D"/>
    <w:rsid w:val="00B917B9"/>
    <w:rsid w:val="00B94C36"/>
    <w:rsid w:val="00B9527E"/>
    <w:rsid w:val="00B96EFB"/>
    <w:rsid w:val="00B973C1"/>
    <w:rsid w:val="00BA3705"/>
    <w:rsid w:val="00BA7F96"/>
    <w:rsid w:val="00BB0788"/>
    <w:rsid w:val="00BC2862"/>
    <w:rsid w:val="00BD4F8A"/>
    <w:rsid w:val="00BD71BB"/>
    <w:rsid w:val="00BE1620"/>
    <w:rsid w:val="00C02A73"/>
    <w:rsid w:val="00C02B09"/>
    <w:rsid w:val="00C035BF"/>
    <w:rsid w:val="00C14B1C"/>
    <w:rsid w:val="00C15680"/>
    <w:rsid w:val="00C17C84"/>
    <w:rsid w:val="00C25D14"/>
    <w:rsid w:val="00C25E2A"/>
    <w:rsid w:val="00C26071"/>
    <w:rsid w:val="00C30C6C"/>
    <w:rsid w:val="00C30DF8"/>
    <w:rsid w:val="00C4102A"/>
    <w:rsid w:val="00C410CA"/>
    <w:rsid w:val="00C479C0"/>
    <w:rsid w:val="00C54104"/>
    <w:rsid w:val="00C5450C"/>
    <w:rsid w:val="00C65321"/>
    <w:rsid w:val="00C7079C"/>
    <w:rsid w:val="00C70C9F"/>
    <w:rsid w:val="00C7179B"/>
    <w:rsid w:val="00C72833"/>
    <w:rsid w:val="00C7508B"/>
    <w:rsid w:val="00C75D79"/>
    <w:rsid w:val="00C76276"/>
    <w:rsid w:val="00C927FF"/>
    <w:rsid w:val="00C9365C"/>
    <w:rsid w:val="00C9545D"/>
    <w:rsid w:val="00CA05E9"/>
    <w:rsid w:val="00CA6A2F"/>
    <w:rsid w:val="00CB1686"/>
    <w:rsid w:val="00CB6905"/>
    <w:rsid w:val="00CC2A67"/>
    <w:rsid w:val="00CC57FC"/>
    <w:rsid w:val="00CC5AD2"/>
    <w:rsid w:val="00CC71D7"/>
    <w:rsid w:val="00CC7C22"/>
    <w:rsid w:val="00CD2F65"/>
    <w:rsid w:val="00CE7739"/>
    <w:rsid w:val="00CF49C5"/>
    <w:rsid w:val="00CF57D2"/>
    <w:rsid w:val="00CF5B31"/>
    <w:rsid w:val="00CF6955"/>
    <w:rsid w:val="00D129D8"/>
    <w:rsid w:val="00D162D6"/>
    <w:rsid w:val="00D17936"/>
    <w:rsid w:val="00D263FD"/>
    <w:rsid w:val="00D27BCE"/>
    <w:rsid w:val="00D27D4D"/>
    <w:rsid w:val="00D32F22"/>
    <w:rsid w:val="00D372D7"/>
    <w:rsid w:val="00D41FF8"/>
    <w:rsid w:val="00D46618"/>
    <w:rsid w:val="00D501E3"/>
    <w:rsid w:val="00D5547B"/>
    <w:rsid w:val="00D60192"/>
    <w:rsid w:val="00D62A1C"/>
    <w:rsid w:val="00D64F62"/>
    <w:rsid w:val="00D7311A"/>
    <w:rsid w:val="00D75FF2"/>
    <w:rsid w:val="00D812D6"/>
    <w:rsid w:val="00D90399"/>
    <w:rsid w:val="00DA3E5D"/>
    <w:rsid w:val="00DB179A"/>
    <w:rsid w:val="00DB4E93"/>
    <w:rsid w:val="00DB779C"/>
    <w:rsid w:val="00DC3864"/>
    <w:rsid w:val="00DD4CEE"/>
    <w:rsid w:val="00DE25D8"/>
    <w:rsid w:val="00DF0598"/>
    <w:rsid w:val="00E0073F"/>
    <w:rsid w:val="00E01EF9"/>
    <w:rsid w:val="00E069BF"/>
    <w:rsid w:val="00E14B2C"/>
    <w:rsid w:val="00E15BF8"/>
    <w:rsid w:val="00E15F00"/>
    <w:rsid w:val="00E22ABF"/>
    <w:rsid w:val="00E2517C"/>
    <w:rsid w:val="00E2544E"/>
    <w:rsid w:val="00E3126E"/>
    <w:rsid w:val="00E34D71"/>
    <w:rsid w:val="00E3554A"/>
    <w:rsid w:val="00E42D91"/>
    <w:rsid w:val="00E50073"/>
    <w:rsid w:val="00E52A71"/>
    <w:rsid w:val="00E5522F"/>
    <w:rsid w:val="00E619DA"/>
    <w:rsid w:val="00E61B23"/>
    <w:rsid w:val="00E64B24"/>
    <w:rsid w:val="00E676B5"/>
    <w:rsid w:val="00E72546"/>
    <w:rsid w:val="00E72F2B"/>
    <w:rsid w:val="00E75199"/>
    <w:rsid w:val="00E82C35"/>
    <w:rsid w:val="00E84E94"/>
    <w:rsid w:val="00E8566F"/>
    <w:rsid w:val="00E90611"/>
    <w:rsid w:val="00E90992"/>
    <w:rsid w:val="00E94B42"/>
    <w:rsid w:val="00E95564"/>
    <w:rsid w:val="00E95A09"/>
    <w:rsid w:val="00EA2E0F"/>
    <w:rsid w:val="00EA4805"/>
    <w:rsid w:val="00EA6A58"/>
    <w:rsid w:val="00EB2541"/>
    <w:rsid w:val="00EB7405"/>
    <w:rsid w:val="00EC08D9"/>
    <w:rsid w:val="00ED0A73"/>
    <w:rsid w:val="00ED0C61"/>
    <w:rsid w:val="00ED1AC4"/>
    <w:rsid w:val="00ED504D"/>
    <w:rsid w:val="00ED6FAE"/>
    <w:rsid w:val="00EE210C"/>
    <w:rsid w:val="00EF1B32"/>
    <w:rsid w:val="00F011F7"/>
    <w:rsid w:val="00F02D9B"/>
    <w:rsid w:val="00F04379"/>
    <w:rsid w:val="00F102CF"/>
    <w:rsid w:val="00F15F17"/>
    <w:rsid w:val="00F25871"/>
    <w:rsid w:val="00F311A2"/>
    <w:rsid w:val="00F3729E"/>
    <w:rsid w:val="00F40D66"/>
    <w:rsid w:val="00F4427F"/>
    <w:rsid w:val="00F53C72"/>
    <w:rsid w:val="00F55D8F"/>
    <w:rsid w:val="00F5627F"/>
    <w:rsid w:val="00F57028"/>
    <w:rsid w:val="00F80E65"/>
    <w:rsid w:val="00F82BA9"/>
    <w:rsid w:val="00F842AE"/>
    <w:rsid w:val="00F84DF2"/>
    <w:rsid w:val="00F94C29"/>
    <w:rsid w:val="00F97061"/>
    <w:rsid w:val="00FA230C"/>
    <w:rsid w:val="00FA2DA4"/>
    <w:rsid w:val="00FA51FA"/>
    <w:rsid w:val="00FB4B7D"/>
    <w:rsid w:val="00FC1830"/>
    <w:rsid w:val="00FC2E10"/>
    <w:rsid w:val="00FC5FA4"/>
    <w:rsid w:val="00FC62D7"/>
    <w:rsid w:val="00FD1AEF"/>
    <w:rsid w:val="00FD1F69"/>
    <w:rsid w:val="00FE31F9"/>
    <w:rsid w:val="00FE46E7"/>
    <w:rsid w:val="00FF2886"/>
    <w:rsid w:val="00FF60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75A"/>
  <w15:docId w15:val="{F5A1861F-9A44-844B-8455-67FC533C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DF3"/>
    <w:rPr>
      <w:sz w:val="24"/>
      <w:szCs w:val="24"/>
    </w:rPr>
  </w:style>
  <w:style w:type="paragraph" w:styleId="Nagwek1">
    <w:name w:val="heading 1"/>
    <w:basedOn w:val="Normalny"/>
    <w:next w:val="Normalny"/>
    <w:link w:val="Nagwek1Znak"/>
    <w:uiPriority w:val="9"/>
    <w:qFormat/>
    <w:rsid w:val="000561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spacing w:after="120"/>
      <w:jc w:val="center"/>
      <w:outlineLvl w:val="1"/>
    </w:pPr>
    <w:rPr>
      <w:b/>
      <w:sz w:val="20"/>
    </w:rPr>
  </w:style>
  <w:style w:type="paragraph" w:styleId="Nagwek3">
    <w:name w:val="heading 3"/>
    <w:basedOn w:val="Normalny"/>
    <w:next w:val="Normalny"/>
    <w:link w:val="Nagwek3Znak"/>
    <w:uiPriority w:val="9"/>
    <w:unhideWhenUsed/>
    <w:qFormat/>
    <w:rsid w:val="0096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qFormat/>
    <w:rPr>
      <w:b w:val="0"/>
    </w:rPr>
  </w:style>
  <w:style w:type="character" w:customStyle="1" w:styleId="WW8Num8z0">
    <w:name w:val="WW8Num8z0"/>
    <w:qFormat/>
    <w:rPr>
      <w:b/>
    </w:rPr>
  </w:style>
  <w:style w:type="character" w:customStyle="1" w:styleId="WW8Num13z0">
    <w:name w:val="WW8Num13z0"/>
    <w:qFormat/>
    <w:rPr>
      <w:b/>
      <w:sz w:val="28"/>
      <w:szCs w:val="28"/>
    </w:rPr>
  </w:style>
  <w:style w:type="character" w:customStyle="1" w:styleId="Domylnaczcionkaakapitu1">
    <w:name w:val="Domyślna czcionka akapitu1"/>
    <w:qFormat/>
  </w:style>
  <w:style w:type="character" w:customStyle="1" w:styleId="czeinternetowe">
    <w:name w:val="Łącze internetowe"/>
    <w:rPr>
      <w:color w:val="0000FF"/>
      <w:u w:val="single"/>
    </w:rPr>
  </w:style>
  <w:style w:type="character" w:styleId="Numerstrony">
    <w:name w:val="page number"/>
    <w:basedOn w:val="Domylnaczcionkaakapitu1"/>
    <w:semiHidden/>
    <w:qFormat/>
  </w:style>
  <w:style w:type="character" w:customStyle="1" w:styleId="Nierozpoznanawzmianka1">
    <w:name w:val="Nierozpoznana wzmianka1"/>
    <w:uiPriority w:val="99"/>
    <w:semiHidden/>
    <w:unhideWhenUsed/>
    <w:qFormat/>
    <w:rsid w:val="00586135"/>
    <w:rPr>
      <w:color w:val="605E5C"/>
      <w:shd w:val="clear" w:color="auto" w:fill="E1DFDD"/>
    </w:rPr>
  </w:style>
  <w:style w:type="character" w:styleId="Odwoaniedokomentarza">
    <w:name w:val="annotation reference"/>
    <w:uiPriority w:val="99"/>
    <w:semiHidden/>
    <w:unhideWhenUsed/>
    <w:qFormat/>
    <w:rsid w:val="00CC1638"/>
    <w:rPr>
      <w:sz w:val="16"/>
      <w:szCs w:val="16"/>
    </w:rPr>
  </w:style>
  <w:style w:type="character" w:customStyle="1" w:styleId="TekstkomentarzaZnak">
    <w:name w:val="Tekst komentarza Znak"/>
    <w:link w:val="Tekstkomentarza"/>
    <w:uiPriority w:val="99"/>
    <w:semiHidden/>
    <w:qFormat/>
    <w:rsid w:val="00CC1638"/>
    <w:rPr>
      <w:lang w:eastAsia="ar-SA"/>
    </w:rPr>
  </w:style>
  <w:style w:type="character" w:customStyle="1" w:styleId="TematkomentarzaZnak">
    <w:name w:val="Temat komentarza Znak"/>
    <w:link w:val="Tematkomentarza"/>
    <w:uiPriority w:val="99"/>
    <w:semiHidden/>
    <w:qFormat/>
    <w:rsid w:val="00CC1638"/>
    <w:rPr>
      <w:b/>
      <w:bCs/>
      <w:lang w:eastAsia="ar-SA"/>
    </w:rPr>
  </w:style>
  <w:style w:type="character" w:customStyle="1" w:styleId="TekstdymkaZnak">
    <w:name w:val="Tekst dymka Znak"/>
    <w:link w:val="Tekstdymka"/>
    <w:uiPriority w:val="99"/>
    <w:semiHidden/>
    <w:qFormat/>
    <w:rsid w:val="00CC1638"/>
    <w:rPr>
      <w:rFonts w:ascii="Segoe UI" w:hAnsi="Segoe UI" w:cs="Segoe UI"/>
      <w:sz w:val="18"/>
      <w:szCs w:val="18"/>
      <w:lang w:eastAsia="ar-SA"/>
    </w:rPr>
  </w:style>
  <w:style w:type="character" w:customStyle="1" w:styleId="NagwekZnak">
    <w:name w:val="Nagłówek Znak"/>
    <w:link w:val="Nagwek"/>
    <w:qFormat/>
    <w:rsid w:val="004F1BC1"/>
    <w:rPr>
      <w:sz w:val="24"/>
      <w:szCs w:val="24"/>
      <w:lang w:eastAsia="ar-SA"/>
    </w:rPr>
  </w:style>
  <w:style w:type="character" w:customStyle="1" w:styleId="TekstkomentarzaZnak1">
    <w:name w:val="Tekst komentarza Znak1"/>
    <w:uiPriority w:val="99"/>
    <w:semiHidden/>
    <w:qFormat/>
    <w:rsid w:val="00623B02"/>
    <w:rPr>
      <w:rFonts w:ascii="Calibri" w:hAnsi="Calibri"/>
      <w:lang w:val="en-US" w:eastAsia="zh-CN" w:bidi="en-US"/>
    </w:rPr>
  </w:style>
  <w:style w:type="character" w:styleId="Pogrubienie">
    <w:name w:val="Strong"/>
    <w:qFormat/>
    <w:rsid w:val="00904E76"/>
    <w:rPr>
      <w:b/>
      <w:bCs/>
    </w:rPr>
  </w:style>
  <w:style w:type="character" w:customStyle="1" w:styleId="Nagwek1Znak">
    <w:name w:val="Nagłówek 1 Znak"/>
    <w:basedOn w:val="Domylnaczcionkaakapitu"/>
    <w:link w:val="Nagwek1"/>
    <w:uiPriority w:val="9"/>
    <w:qFormat/>
    <w:rsid w:val="00056125"/>
    <w:rPr>
      <w:rFonts w:asciiTheme="majorHAnsi" w:eastAsiaTheme="majorEastAsia" w:hAnsiTheme="majorHAnsi" w:cstheme="majorBidi"/>
      <w:color w:val="2F5496" w:themeColor="accent1" w:themeShade="BF"/>
      <w:sz w:val="32"/>
      <w:szCs w:val="32"/>
    </w:rPr>
  </w:style>
  <w:style w:type="character" w:customStyle="1" w:styleId="Odwiedzoneczeinternetowe">
    <w:name w:val="Odwiedzone łącze internetowe"/>
    <w:basedOn w:val="Domylnaczcionkaakapitu"/>
    <w:uiPriority w:val="99"/>
    <w:semiHidden/>
    <w:unhideWhenUsed/>
    <w:rsid w:val="004A3715"/>
    <w:rPr>
      <w:color w:val="954F72" w:themeColor="followedHyperlink"/>
      <w:u w:val="single"/>
    </w:rPr>
  </w:style>
  <w:style w:type="character" w:customStyle="1" w:styleId="StopkaZnak">
    <w:name w:val="Stopka Znak"/>
    <w:basedOn w:val="Domylnaczcionkaakapitu"/>
    <w:link w:val="Stopka"/>
    <w:qFormat/>
    <w:rsid w:val="00D53FA5"/>
    <w:rPr>
      <w:sz w:val="24"/>
      <w:szCs w:val="24"/>
    </w:rPr>
  </w:style>
  <w:style w:type="character" w:customStyle="1" w:styleId="TekstprzypisudolnegoZnak">
    <w:name w:val="Tekst przypisu dolnego Znak"/>
    <w:basedOn w:val="Domylnaczcionkaakapitu"/>
    <w:link w:val="Tekstprzypisudolnego"/>
    <w:qFormat/>
    <w:rsid w:val="00D53FA5"/>
    <w:rPr>
      <w:lang w:eastAsia="zh-CN"/>
    </w:rPr>
  </w:style>
  <w:style w:type="character" w:customStyle="1" w:styleId="Znakiprzypiswdolnych">
    <w:name w:val="Znaki przypisów dolnych"/>
    <w:qFormat/>
    <w:rsid w:val="00AC4E06"/>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nhideWhenUsed/>
    <w:rsid w:val="004F1BC1"/>
    <w:pPr>
      <w:tabs>
        <w:tab w:val="center" w:pos="4536"/>
        <w:tab w:val="right" w:pos="9072"/>
      </w:tabs>
    </w:pPr>
  </w:style>
  <w:style w:type="paragraph" w:styleId="Tekstpodstawowy">
    <w:name w:val="Body Text"/>
    <w:basedOn w:val="Normalny"/>
    <w:link w:val="TekstpodstawowyZnak"/>
    <w:semiHidden/>
    <w:pPr>
      <w:spacing w:after="120"/>
    </w:pPr>
  </w:style>
  <w:style w:type="paragraph" w:styleId="Lista">
    <w:name w:val="List"/>
    <w:basedOn w:val="Tekstpodstawowy"/>
    <w:semiHidden/>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customStyle="1" w:styleId="Nagwek10">
    <w:name w:val="Nagłówek1"/>
    <w:basedOn w:val="Normalny"/>
    <w:next w:val="Tekstpodstawowy"/>
    <w:qFormat/>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customStyle="1" w:styleId="Tekstpodstawowy21">
    <w:name w:val="Tekst podstawowy 21"/>
    <w:basedOn w:val="Normalny"/>
    <w:qFormat/>
    <w:pPr>
      <w:jc w:val="both"/>
    </w:pPr>
    <w:rPr>
      <w:spacing w:val="2"/>
      <w:sz w:val="16"/>
      <w:szCs w:val="16"/>
      <w:u w:val="single"/>
    </w:rPr>
  </w:style>
  <w:style w:type="paragraph" w:customStyle="1" w:styleId="Tekstpodstawowy31">
    <w:name w:val="Tekst podstawowy 31"/>
    <w:basedOn w:val="Normalny"/>
    <w:qFormat/>
    <w:pPr>
      <w:spacing w:after="120"/>
      <w:jc w:val="both"/>
    </w:pPr>
    <w:rPr>
      <w:sz w:val="20"/>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komentarza">
    <w:name w:val="annotation text"/>
    <w:basedOn w:val="Normalny"/>
    <w:link w:val="TekstkomentarzaZnak"/>
    <w:uiPriority w:val="99"/>
    <w:semiHidden/>
    <w:unhideWhenUsed/>
    <w:qFormat/>
    <w:rsid w:val="00CC1638"/>
    <w:rPr>
      <w:sz w:val="20"/>
      <w:szCs w:val="20"/>
    </w:rPr>
  </w:style>
  <w:style w:type="paragraph" w:styleId="Tematkomentarza">
    <w:name w:val="annotation subject"/>
    <w:basedOn w:val="Tekstkomentarza"/>
    <w:next w:val="Tekstkomentarza"/>
    <w:link w:val="TematkomentarzaZnak"/>
    <w:uiPriority w:val="99"/>
    <w:semiHidden/>
    <w:unhideWhenUsed/>
    <w:qFormat/>
    <w:rsid w:val="00CC1638"/>
    <w:rPr>
      <w:b/>
      <w:bCs/>
    </w:rPr>
  </w:style>
  <w:style w:type="paragraph" w:styleId="Tekstdymka">
    <w:name w:val="Balloon Text"/>
    <w:basedOn w:val="Normalny"/>
    <w:link w:val="TekstdymkaZnak"/>
    <w:uiPriority w:val="99"/>
    <w:semiHidden/>
    <w:unhideWhenUsed/>
    <w:qFormat/>
    <w:rsid w:val="00CC1638"/>
    <w:rPr>
      <w:rFonts w:ascii="Segoe UI" w:hAnsi="Segoe UI" w:cs="Segoe UI"/>
      <w:sz w:val="18"/>
      <w:szCs w:val="18"/>
    </w:rPr>
  </w:style>
  <w:style w:type="paragraph" w:customStyle="1" w:styleId="1">
    <w:name w:val="1."/>
    <w:basedOn w:val="Normalny"/>
    <w:qFormat/>
    <w:rsid w:val="00875F42"/>
    <w:pPr>
      <w:snapToGrid w:val="0"/>
      <w:spacing w:line="258" w:lineRule="atLeast"/>
      <w:ind w:left="227" w:hanging="227"/>
      <w:jc w:val="both"/>
    </w:pPr>
    <w:rPr>
      <w:rFonts w:ascii="FrankfurtGothic" w:hAnsi="FrankfurtGothic"/>
      <w:color w:val="000000"/>
      <w:kern w:val="2"/>
      <w:sz w:val="19"/>
      <w:szCs w:val="20"/>
    </w:rPr>
  </w:style>
  <w:style w:type="paragraph" w:customStyle="1" w:styleId="awciety">
    <w:name w:val="a) wciety"/>
    <w:basedOn w:val="Normalny"/>
    <w:qFormat/>
    <w:rsid w:val="00875F42"/>
    <w:pPr>
      <w:snapToGrid w:val="0"/>
      <w:spacing w:line="258" w:lineRule="atLeast"/>
      <w:ind w:left="567" w:hanging="238"/>
      <w:jc w:val="both"/>
    </w:pPr>
    <w:rPr>
      <w:rFonts w:ascii="FrankfurtGothic" w:hAnsi="FrankfurtGothic"/>
      <w:color w:val="000000"/>
      <w:kern w:val="2"/>
      <w:sz w:val="19"/>
      <w:szCs w:val="20"/>
    </w:rPr>
  </w:style>
  <w:style w:type="paragraph" w:styleId="Akapitzlist">
    <w:name w:val="List Paragraph"/>
    <w:basedOn w:val="Normalny"/>
    <w:uiPriority w:val="34"/>
    <w:qFormat/>
    <w:rsid w:val="00894C7F"/>
    <w:pPr>
      <w:spacing w:after="200"/>
      <w:ind w:left="720"/>
      <w:contextualSpacing/>
    </w:pPr>
  </w:style>
  <w:style w:type="paragraph" w:customStyle="1" w:styleId="tekst">
    <w:name w:val="tekst"/>
    <w:basedOn w:val="Normalny"/>
    <w:qFormat/>
    <w:rsid w:val="00904E76"/>
    <w:pPr>
      <w:suppressLineNumbers/>
      <w:spacing w:before="60" w:after="60"/>
      <w:jc w:val="both"/>
    </w:pPr>
  </w:style>
  <w:style w:type="paragraph" w:styleId="NormalnyWeb">
    <w:name w:val="Normal (Web)"/>
    <w:basedOn w:val="Normalny"/>
    <w:qFormat/>
    <w:rsid w:val="00056125"/>
    <w:pPr>
      <w:spacing w:before="280" w:after="280"/>
    </w:pPr>
  </w:style>
  <w:style w:type="paragraph" w:customStyle="1" w:styleId="1tekstw3poziomie">
    <w:name w:val="1_tekst w 3poziomie"/>
    <w:basedOn w:val="Normalny"/>
    <w:qFormat/>
    <w:rsid w:val="00056125"/>
    <w:pPr>
      <w:spacing w:before="120" w:after="200" w:line="312" w:lineRule="auto"/>
      <w:ind w:left="993"/>
    </w:pPr>
    <w:rPr>
      <w:rFonts w:ascii="Arial" w:hAnsi="Arial" w:cs="Arial"/>
      <w:lang w:val="x-none"/>
    </w:rPr>
  </w:style>
  <w:style w:type="paragraph" w:styleId="Tekstprzypisudolnego">
    <w:name w:val="footnote text"/>
    <w:basedOn w:val="Normalny"/>
    <w:link w:val="TekstprzypisudolnegoZnak"/>
    <w:rsid w:val="00D53FA5"/>
    <w:rPr>
      <w:sz w:val="20"/>
      <w:szCs w:val="20"/>
      <w:lang w:eastAsia="zh-CN"/>
    </w:rPr>
  </w:style>
  <w:style w:type="paragraph" w:customStyle="1" w:styleId="pkt">
    <w:name w:val="pkt"/>
    <w:basedOn w:val="Normalny"/>
    <w:qFormat/>
    <w:rsid w:val="00A702C6"/>
    <w:pPr>
      <w:suppressAutoHyphens/>
      <w:spacing w:before="60" w:after="60"/>
      <w:ind w:left="851" w:hanging="295"/>
      <w:jc w:val="both"/>
    </w:pPr>
    <w:rPr>
      <w:szCs w:val="20"/>
      <w:lang w:eastAsia="zh-CN"/>
    </w:rPr>
  </w:style>
  <w:style w:type="paragraph" w:customStyle="1" w:styleId="Style1">
    <w:name w:val="Style 1"/>
    <w:basedOn w:val="Normalny"/>
    <w:qFormat/>
    <w:rsid w:val="00AC4E06"/>
    <w:pPr>
      <w:widowControl w:val="0"/>
      <w:suppressAutoHyphens/>
    </w:pPr>
    <w:rPr>
      <w:lang w:eastAsia="zh-CN"/>
    </w:rPr>
  </w:style>
  <w:style w:type="paragraph" w:customStyle="1" w:styleId="Tekstwstpniesformatowany">
    <w:name w:val="Tekst wstępnie sformatowany"/>
    <w:basedOn w:val="Normalny"/>
    <w:qFormat/>
    <w:rsid w:val="009E306F"/>
    <w:pPr>
      <w:widowControl w:val="0"/>
      <w:suppressAutoHyphens/>
    </w:pPr>
    <w:rPr>
      <w:rFonts w:ascii="Courier New" w:eastAsia="Courier New" w:hAnsi="Courier New" w:cs="Courier New"/>
      <w:sz w:val="20"/>
      <w:szCs w:val="20"/>
      <w:lang w:eastAsia="zh-CN"/>
    </w:rPr>
  </w:style>
  <w:style w:type="character" w:styleId="Hipercze">
    <w:name w:val="Hyperlink"/>
    <w:basedOn w:val="Domylnaczcionkaakapitu"/>
    <w:unhideWhenUsed/>
    <w:rsid w:val="00C9545D"/>
    <w:rPr>
      <w:color w:val="0563C1" w:themeColor="hyperlink"/>
      <w:u w:val="single"/>
    </w:rPr>
  </w:style>
  <w:style w:type="character" w:styleId="Nierozpoznanawzmianka">
    <w:name w:val="Unresolved Mention"/>
    <w:basedOn w:val="Domylnaczcionkaakapitu"/>
    <w:uiPriority w:val="99"/>
    <w:semiHidden/>
    <w:unhideWhenUsed/>
    <w:rsid w:val="00C9545D"/>
    <w:rPr>
      <w:color w:val="605E5C"/>
      <w:shd w:val="clear" w:color="auto" w:fill="E1DFDD"/>
    </w:rPr>
  </w:style>
  <w:style w:type="character" w:customStyle="1" w:styleId="Nagwek3Znak">
    <w:name w:val="Nagłówek 3 Znak"/>
    <w:basedOn w:val="Domylnaczcionkaakapitu"/>
    <w:link w:val="Nagwek3"/>
    <w:uiPriority w:val="9"/>
    <w:rsid w:val="00962D2D"/>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uiPriority w:val="99"/>
    <w:unhideWhenUsed/>
    <w:rsid w:val="00962D2D"/>
    <w:pPr>
      <w:spacing w:after="120" w:line="480" w:lineRule="auto"/>
    </w:pPr>
  </w:style>
  <w:style w:type="character" w:customStyle="1" w:styleId="Tekstpodstawowy2Znak">
    <w:name w:val="Tekst podstawowy 2 Znak"/>
    <w:basedOn w:val="Domylnaczcionkaakapitu"/>
    <w:link w:val="Tekstpodstawowy2"/>
    <w:uiPriority w:val="99"/>
    <w:rsid w:val="00962D2D"/>
    <w:rPr>
      <w:sz w:val="24"/>
      <w:szCs w:val="24"/>
    </w:rPr>
  </w:style>
  <w:style w:type="paragraph" w:customStyle="1" w:styleId="Tiret0">
    <w:name w:val="Tiret 0"/>
    <w:basedOn w:val="Normalny"/>
    <w:rsid w:val="00962D2D"/>
    <w:pPr>
      <w:numPr>
        <w:numId w:val="29"/>
      </w:numPr>
      <w:tabs>
        <w:tab w:val="left" w:pos="850"/>
      </w:tabs>
      <w:spacing w:before="120" w:after="120"/>
      <w:jc w:val="both"/>
    </w:pPr>
    <w:rPr>
      <w:rFonts w:eastAsia="Calibri"/>
      <w:szCs w:val="22"/>
      <w:lang w:eastAsia="en-GB"/>
    </w:rPr>
  </w:style>
  <w:style w:type="paragraph" w:styleId="Poprawka">
    <w:name w:val="Revision"/>
    <w:hidden/>
    <w:uiPriority w:val="99"/>
    <w:semiHidden/>
    <w:rsid w:val="00A20A41"/>
    <w:rPr>
      <w:sz w:val="24"/>
      <w:szCs w:val="24"/>
    </w:rPr>
  </w:style>
  <w:style w:type="paragraph" w:styleId="Tekstprzypisukocowego">
    <w:name w:val="endnote text"/>
    <w:basedOn w:val="Normalny"/>
    <w:link w:val="TekstprzypisukocowegoZnak"/>
    <w:uiPriority w:val="99"/>
    <w:semiHidden/>
    <w:unhideWhenUsed/>
    <w:rsid w:val="00D32F22"/>
    <w:rPr>
      <w:sz w:val="20"/>
      <w:szCs w:val="20"/>
    </w:rPr>
  </w:style>
  <w:style w:type="character" w:customStyle="1" w:styleId="TekstprzypisukocowegoZnak">
    <w:name w:val="Tekst przypisu końcowego Znak"/>
    <w:basedOn w:val="Domylnaczcionkaakapitu"/>
    <w:link w:val="Tekstprzypisukocowego"/>
    <w:uiPriority w:val="99"/>
    <w:semiHidden/>
    <w:rsid w:val="00D32F22"/>
  </w:style>
  <w:style w:type="character" w:styleId="Odwoanieprzypisukocowego">
    <w:name w:val="endnote reference"/>
    <w:basedOn w:val="Domylnaczcionkaakapitu"/>
    <w:uiPriority w:val="99"/>
    <w:semiHidden/>
    <w:unhideWhenUsed/>
    <w:rsid w:val="00D32F22"/>
    <w:rPr>
      <w:vertAlign w:val="superscript"/>
    </w:rPr>
  </w:style>
  <w:style w:type="character" w:customStyle="1" w:styleId="TekstpodstawowyZnak">
    <w:name w:val="Tekst podstawowy Znak"/>
    <w:basedOn w:val="Domylnaczcionkaakapitu"/>
    <w:link w:val="Tekstpodstawowy"/>
    <w:semiHidden/>
    <w:rsid w:val="005E182D"/>
    <w:rPr>
      <w:sz w:val="24"/>
      <w:szCs w:val="24"/>
    </w:rPr>
  </w:style>
  <w:style w:type="character" w:styleId="UyteHipercze">
    <w:name w:val="FollowedHyperlink"/>
    <w:basedOn w:val="Domylnaczcionkaakapitu"/>
    <w:uiPriority w:val="99"/>
    <w:semiHidden/>
    <w:unhideWhenUsed/>
    <w:rsid w:val="00307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557">
      <w:bodyDiv w:val="1"/>
      <w:marLeft w:val="0"/>
      <w:marRight w:val="0"/>
      <w:marTop w:val="0"/>
      <w:marBottom w:val="0"/>
      <w:divBdr>
        <w:top w:val="none" w:sz="0" w:space="0" w:color="auto"/>
        <w:left w:val="none" w:sz="0" w:space="0" w:color="auto"/>
        <w:bottom w:val="none" w:sz="0" w:space="0" w:color="auto"/>
        <w:right w:val="none" w:sz="0" w:space="0" w:color="auto"/>
      </w:divBdr>
    </w:div>
    <w:div w:id="133268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niemodlin@katowice.lasy.gov.pl" TargetMode="External"/><Relationship Id="rId18" Type="http://schemas.openxmlformats.org/officeDocument/2006/relationships/hyperlink" Target="http://patformazakupowa.pl/" TargetMode="External"/><Relationship Id="rId26" Type="http://schemas.openxmlformats.org/officeDocument/2006/relationships/header" Target="header2.xml"/><Relationship Id="rId39" Type="http://schemas.openxmlformats.org/officeDocument/2006/relationships/header" Target="header7.xml"/><Relationship Id="rId21" Type="http://schemas.openxmlformats.org/officeDocument/2006/relationships/hyperlink" Target="mailto:grniemodlin@katowice.lasy.gov.pl"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lasy_niemodlin" TargetMode="External"/><Relationship Id="rId20" Type="http://schemas.openxmlformats.org/officeDocument/2006/relationships/hyperlink" Target="mailto:cwk@platformazakupowa.pl"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niemodlin" TargetMode="External"/><Relationship Id="rId24" Type="http://schemas.openxmlformats.org/officeDocument/2006/relationships/hyperlink" Target="mailto:grniemodlin@katowice.lasy.gov.pl" TargetMode="External"/><Relationship Id="rId32" Type="http://schemas.openxmlformats.org/officeDocument/2006/relationships/header" Target="header5.xml"/><Relationship Id="rId37" Type="http://schemas.openxmlformats.org/officeDocument/2006/relationships/hyperlink" Target="mailto:grniemodlin@katowice.lasy.gov.pl"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zakupowa.pl/pn/lasy_niemodlin" TargetMode="External"/><Relationship Id="rId23" Type="http://schemas.openxmlformats.org/officeDocument/2006/relationships/hyperlink" Target="https://sip2.lex.p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s://niemodlin.katowice.lasy.gov.pl" TargetMode="External"/><Relationship Id="rId19" Type="http://schemas.openxmlformats.org/officeDocument/2006/relationships/hyperlink" Target="mailto:grniemodlin@katowice.lasy.gov.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grniemodlin@katowice.lasy.gov.pl" TargetMode="External"/><Relationship Id="rId14" Type="http://schemas.openxmlformats.org/officeDocument/2006/relationships/hyperlink" Target="https://platformazakupowa.pl/pn/lasy_niemodlin" TargetMode="External"/><Relationship Id="rId22" Type="http://schemas.openxmlformats.org/officeDocument/2006/relationships/hyperlink" Target="mailto:jaroslaw.stojko@katowice.lasy.gov.p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platformazakupowa.pl/pn/lasy_niemodlin"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grniemodlin@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0824-6615-432B-A82A-F04ADAF0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9851</Words>
  <Characters>59108</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1</vt:lpstr>
    </vt:vector>
  </TitlesOfParts>
  <Company>Org</Company>
  <LinksUpToDate>false</LinksUpToDate>
  <CharactersWithSpaces>68822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Aller</dc:creator>
  <cp:keywords/>
  <dc:description/>
  <cp:lastModifiedBy>Jarosław Stojko</cp:lastModifiedBy>
  <cp:revision>2</cp:revision>
  <cp:lastPrinted>2022-06-02T10:15:00Z</cp:lastPrinted>
  <dcterms:created xsi:type="dcterms:W3CDTF">2023-01-26T09:27:00Z</dcterms:created>
  <dcterms:modified xsi:type="dcterms:W3CDTF">2023-01-26T09:27:00Z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