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01" w:type="pct"/>
        <w:tblLook w:val="04A0" w:firstRow="1" w:lastRow="0" w:firstColumn="1" w:lastColumn="0" w:noHBand="0" w:noVBand="1"/>
      </w:tblPr>
      <w:tblGrid>
        <w:gridCol w:w="8678"/>
        <w:gridCol w:w="4251"/>
      </w:tblGrid>
      <w:tr w:rsidR="00C37541" w:rsidRPr="00B5165A" w14:paraId="5BB59E80" w14:textId="77777777" w:rsidTr="00FC6DE8">
        <w:tc>
          <w:tcPr>
            <w:tcW w:w="3356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462"/>
            </w:tblGrid>
            <w:tr w:rsidR="0033064F" w:rsidRPr="008C2E95" w14:paraId="062D15E6" w14:textId="77777777" w:rsidTr="00477262">
              <w:tc>
                <w:tcPr>
                  <w:tcW w:w="5000" w:type="pct"/>
                </w:tcPr>
                <w:p w14:paraId="6C5B5086" w14:textId="77777777" w:rsidR="0033064F" w:rsidRPr="008C2E95" w:rsidRDefault="0033064F" w:rsidP="00144DB1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33064F" w:rsidRPr="004D1E5A" w14:paraId="55CD6654" w14:textId="77777777" w:rsidTr="00477262">
              <w:tc>
                <w:tcPr>
                  <w:tcW w:w="5000" w:type="pct"/>
                </w:tcPr>
                <w:tbl>
                  <w:tblPr>
                    <w:tblW w:w="2331" w:type="pct"/>
                    <w:tblLook w:val="04A0" w:firstRow="1" w:lastRow="0" w:firstColumn="1" w:lastColumn="0" w:noHBand="0" w:noVBand="1"/>
                  </w:tblPr>
                  <w:tblGrid>
                    <w:gridCol w:w="3844"/>
                  </w:tblGrid>
                  <w:tr w:rsidR="00527FF4" w:rsidRPr="00E37F2A" w14:paraId="650056E9" w14:textId="77777777" w:rsidTr="00BB06ED">
                    <w:tc>
                      <w:tcPr>
                        <w:tcW w:w="5000" w:type="pct"/>
                      </w:tcPr>
                      <w:p w14:paraId="4C89FECA" w14:textId="77777777" w:rsidR="00527FF4" w:rsidRPr="00BB06ED" w:rsidRDefault="00527FF4" w:rsidP="00527FF4">
                        <w:pPr>
                          <w:ind w:left="0" w:firstLine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BB06ED">
                          <w:rPr>
                            <w:b/>
                          </w:rPr>
                          <w:t>„Z A T W I E R D Z A M”</w:t>
                        </w:r>
                      </w:p>
                    </w:tc>
                  </w:tr>
                  <w:tr w:rsidR="00527FF4" w:rsidRPr="00E37F2A" w14:paraId="093CDD50" w14:textId="77777777" w:rsidTr="00BB06ED">
                    <w:tc>
                      <w:tcPr>
                        <w:tcW w:w="5000" w:type="pct"/>
                      </w:tcPr>
                      <w:p w14:paraId="6A819BA4" w14:textId="0E042B13" w:rsidR="00527FF4" w:rsidRPr="00BB06ED" w:rsidRDefault="00BB06ED" w:rsidP="00527FF4">
                        <w:pPr>
                          <w:tabs>
                            <w:tab w:val="left" w:pos="1232"/>
                          </w:tabs>
                          <w:spacing w:before="120" w:after="0"/>
                          <w:ind w:left="0" w:firstLine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BB06ED">
                          <w:rPr>
                            <w:b/>
                          </w:rPr>
                          <w:t>wz. płk Marcin KOZIOŁ</w:t>
                        </w:r>
                      </w:p>
                    </w:tc>
                  </w:tr>
                </w:tbl>
                <w:p w14:paraId="2695A450" w14:textId="77777777" w:rsidR="0033064F" w:rsidRPr="004D1E5A" w:rsidRDefault="0033064F" w:rsidP="00144DB1">
                  <w:pPr>
                    <w:tabs>
                      <w:tab w:val="left" w:pos="1232"/>
                      <w:tab w:val="left" w:pos="4678"/>
                    </w:tabs>
                    <w:spacing w:after="0"/>
                    <w:ind w:left="0" w:right="3861" w:firstLine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33064F" w:rsidRPr="008C2E95" w14:paraId="5A9BCBEA" w14:textId="77777777" w:rsidTr="00477262">
              <w:tc>
                <w:tcPr>
                  <w:tcW w:w="5000" w:type="pct"/>
                </w:tcPr>
                <w:p w14:paraId="43DB997B" w14:textId="77777777" w:rsidR="0033064F" w:rsidRPr="008C2E95" w:rsidRDefault="0033064F" w:rsidP="0033064F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9A662A3" w14:textId="77777777" w:rsidR="00C37541" w:rsidRPr="00B5165A" w:rsidRDefault="00C37541" w:rsidP="00DA6B2D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4" w:type="pct"/>
          </w:tcPr>
          <w:p w14:paraId="5F22F8F4" w14:textId="77777777" w:rsidR="00C37541" w:rsidRPr="00B5165A" w:rsidRDefault="00C37541" w:rsidP="00DA6B2D">
            <w:pPr>
              <w:spacing w:after="0"/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36BCD6AE" w14:textId="77777777" w:rsidR="003142E1" w:rsidRPr="00EC6898" w:rsidRDefault="006A2761" w:rsidP="003142E1">
      <w:pPr>
        <w:spacing w:line="360" w:lineRule="auto"/>
        <w:ind w:left="0" w:firstLine="0"/>
        <w:jc w:val="left"/>
        <w:rPr>
          <w:b/>
          <w:smallCaps/>
          <w:sz w:val="24"/>
          <w:szCs w:val="22"/>
        </w:rPr>
      </w:pPr>
      <w:r w:rsidRPr="00EC6898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728AB" wp14:editId="1CC76E06">
                <wp:simplePos x="0" y="0"/>
                <wp:positionH relativeFrom="margin">
                  <wp:align>center</wp:align>
                </wp:positionH>
                <wp:positionV relativeFrom="paragraph">
                  <wp:posOffset>2314575</wp:posOffset>
                </wp:positionV>
                <wp:extent cx="5343525" cy="1430655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306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ED031" w14:textId="77777777" w:rsidR="00EA2B1B" w:rsidRDefault="00EA2B1B" w:rsidP="00144DB1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390BBE14" w14:textId="2A088FD8" w:rsidR="00EA2B1B" w:rsidRPr="00EC6898" w:rsidRDefault="00EA2B1B" w:rsidP="00144DB1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noProof/>
                                <w:sz w:val="22"/>
                                <w:szCs w:val="22"/>
                              </w:rPr>
                            </w:pPr>
                            <w:r w:rsidRPr="00EC6898">
                              <w:rPr>
                                <w:b/>
                                <w:smallCaps/>
                                <w:noProof/>
                                <w:sz w:val="22"/>
                                <w:szCs w:val="22"/>
                              </w:rPr>
                              <w:t>usługa społeczna – medycyna pracy dla pracowników i żołnierzy zawodowych. świadczenia zdrowotne w zakresie badań zleconych</w:t>
                            </w:r>
                          </w:p>
                          <w:p w14:paraId="4A8B958F" w14:textId="77777777" w:rsidR="00EA2B1B" w:rsidRPr="00EC6898" w:rsidRDefault="00EA2B1B" w:rsidP="00144DB1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14:paraId="528882C4" w14:textId="71A825E6" w:rsidR="00EA2B1B" w:rsidRPr="00EC6898" w:rsidRDefault="00EA2B1B" w:rsidP="00A73324">
                            <w:pPr>
                              <w:spacing w:before="120"/>
                              <w:ind w:left="0" w:firstLine="0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bookmarkStart w:id="0" w:name="_Hlk119484164"/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n</w:t>
                            </w:r>
                            <w:r w:rsidRPr="00EC6898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r sprawy: </w:t>
                            </w:r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med/</w:t>
                            </w:r>
                            <w:r w:rsidRPr="00EC6898">
                              <w:rPr>
                                <w:b/>
                                <w:smallCaps/>
                              </w:rPr>
                              <w:t>272</w:t>
                            </w:r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/pz/</w:t>
                            </w:r>
                            <w:r w:rsidRPr="00EC6898">
                              <w:rPr>
                                <w:b/>
                                <w:smallCaps/>
                              </w:rPr>
                              <w:t>2024</w:t>
                            </w:r>
                            <w:bookmarkEnd w:id="0"/>
                          </w:p>
                          <w:p w14:paraId="5A0D68A0" w14:textId="77777777" w:rsidR="00EA2B1B" w:rsidRPr="00845FB1" w:rsidRDefault="00EA2B1B" w:rsidP="004A2415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F73B0A5" w14:textId="77777777" w:rsidR="00EA2B1B" w:rsidRPr="004A2415" w:rsidRDefault="00EA2B1B" w:rsidP="004A241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728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82.25pt;width:420.75pt;height:112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" fillcolor="#f2f2f2" stroked="f">
                <v:textbox>
                  <w:txbxContent>
                    <w:p w14:paraId="0E4ED031" w14:textId="77777777" w:rsidR="00EA2B1B" w:rsidRDefault="00EA2B1B" w:rsidP="00144DB1">
                      <w:pPr>
                        <w:spacing w:after="0"/>
                        <w:jc w:val="center"/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14:paraId="390BBE14" w14:textId="2A088FD8" w:rsidR="00EA2B1B" w:rsidRPr="00EC6898" w:rsidRDefault="00EA2B1B" w:rsidP="00144DB1">
                      <w:pPr>
                        <w:spacing w:after="0"/>
                        <w:jc w:val="center"/>
                        <w:rPr>
                          <w:b/>
                          <w:smallCaps/>
                          <w:noProof/>
                          <w:sz w:val="22"/>
                          <w:szCs w:val="22"/>
                        </w:rPr>
                      </w:pPr>
                      <w:r w:rsidRPr="00EC6898">
                        <w:rPr>
                          <w:b/>
                          <w:smallCaps/>
                          <w:noProof/>
                          <w:sz w:val="22"/>
                          <w:szCs w:val="22"/>
                        </w:rPr>
                        <w:t>usługa społeczna – medycyna pracy dla pracowników i żołnierzy zawodowych. świadczenia zdrowotne w zakresie badań zleconych</w:t>
                      </w:r>
                    </w:p>
                    <w:p w14:paraId="4A8B958F" w14:textId="77777777" w:rsidR="00EA2B1B" w:rsidRPr="00EC6898" w:rsidRDefault="00EA2B1B" w:rsidP="00144DB1">
                      <w:pPr>
                        <w:spacing w:after="0"/>
                        <w:jc w:val="center"/>
                        <w:rPr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14:paraId="528882C4" w14:textId="71A825E6" w:rsidR="00EA2B1B" w:rsidRPr="00EC6898" w:rsidRDefault="00EA2B1B" w:rsidP="00A73324">
                      <w:pPr>
                        <w:spacing w:before="120"/>
                        <w:ind w:left="0" w:firstLine="0"/>
                        <w:jc w:val="center"/>
                        <w:rPr>
                          <w:b/>
                          <w:smallCaps/>
                        </w:rPr>
                      </w:pPr>
                      <w:bookmarkStart w:id="1" w:name="_Hlk119484164"/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>n</w:t>
                      </w:r>
                      <w:r w:rsidRPr="00EC6898">
                        <w:rPr>
                          <w:b/>
                          <w:smallCaps/>
                          <w:sz w:val="22"/>
                          <w:szCs w:val="22"/>
                        </w:rPr>
                        <w:t xml:space="preserve">r sprawy: </w:t>
                      </w:r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>med/</w:t>
                      </w:r>
                      <w:r w:rsidRPr="00EC6898">
                        <w:rPr>
                          <w:b/>
                          <w:smallCaps/>
                        </w:rPr>
                        <w:t>272</w:t>
                      </w:r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>/pz/</w:t>
                      </w:r>
                      <w:r w:rsidRPr="00EC6898">
                        <w:rPr>
                          <w:b/>
                          <w:smallCaps/>
                        </w:rPr>
                        <w:t>2024</w:t>
                      </w:r>
                      <w:bookmarkEnd w:id="1"/>
                    </w:p>
                    <w:p w14:paraId="5A0D68A0" w14:textId="77777777" w:rsidR="00EA2B1B" w:rsidRPr="00845FB1" w:rsidRDefault="00EA2B1B" w:rsidP="004A2415">
                      <w:pPr>
                        <w:rPr>
                          <w:szCs w:val="24"/>
                        </w:rPr>
                      </w:pPr>
                    </w:p>
                    <w:p w14:paraId="4F73B0A5" w14:textId="77777777" w:rsidR="00EA2B1B" w:rsidRPr="004A2415" w:rsidRDefault="00EA2B1B" w:rsidP="004A241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6898">
        <w:rPr>
          <w:b/>
          <w:smallCap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FAC066" wp14:editId="04B3EF30">
                <wp:simplePos x="0" y="0"/>
                <wp:positionH relativeFrom="column">
                  <wp:align>center</wp:align>
                </wp:positionH>
                <wp:positionV relativeFrom="paragraph">
                  <wp:posOffset>885825</wp:posOffset>
                </wp:positionV>
                <wp:extent cx="5343525" cy="1362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362075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286A2" w14:textId="77777777" w:rsidR="00EA2B1B" w:rsidRPr="0085704D" w:rsidRDefault="00EA2B1B" w:rsidP="003142E1">
                            <w:pPr>
                              <w:spacing w:before="480"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</w:t>
                            </w: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 xml:space="preserve"> Warunków Zamówienia</w:t>
                            </w: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stępowaniu prowadzonym w trybie</w:t>
                            </w:r>
                            <w:r w:rsidRPr="00B94199">
                              <w:rPr>
                                <w:color w:val="FFFFFF"/>
                                <w:sz w:val="22"/>
                                <w:szCs w:val="22"/>
                              </w:rPr>
                              <w:t xml:space="preserve"> podstawowym bez negocjacji</w:t>
                            </w: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br/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C066" id="Text Box 2" o:spid="_x0000_s1027" type="#_x0000_t202" style="position:absolute;margin-left:0;margin-top:69.75pt;width:420.75pt;height:107.2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" fillcolor="#53876f" stroked="f">
                <v:textbox>
                  <w:txbxContent>
                    <w:p w14:paraId="25F286A2" w14:textId="77777777" w:rsidR="00EA2B1B" w:rsidRPr="0085704D" w:rsidRDefault="00EA2B1B" w:rsidP="003142E1">
                      <w:pPr>
                        <w:spacing w:before="480"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</w:t>
                      </w: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 xml:space="preserve"> Warunków Zamówienia</w:t>
                      </w: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br/>
                      </w: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stępowaniu prowadzonym w trybie</w:t>
                      </w:r>
                      <w:r w:rsidRPr="00B94199">
                        <w:rPr>
                          <w:color w:val="FFFFFF"/>
                          <w:sz w:val="22"/>
                          <w:szCs w:val="22"/>
                        </w:rPr>
                        <w:t xml:space="preserve"> podstawowym bez negocjacji</w:t>
                      </w: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br/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 w:rsidR="00962023" w:rsidRPr="00EC6898">
        <w:rPr>
          <w:b/>
          <w:smallCaps/>
          <w:noProof/>
          <w:sz w:val="24"/>
          <w:szCs w:val="22"/>
        </w:rPr>
        <w:drawing>
          <wp:inline distT="0" distB="0" distL="0" distR="0" wp14:anchorId="05EBA7A8" wp14:editId="3C8B99BE">
            <wp:extent cx="5362575" cy="3733800"/>
            <wp:effectExtent l="19050" t="19050" r="28575" b="1905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33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5849147" w14:textId="77777777" w:rsidR="003142E1" w:rsidRPr="00B5165A" w:rsidRDefault="003142E1" w:rsidP="003142E1">
      <w:pPr>
        <w:ind w:left="0" w:firstLine="0"/>
        <w:jc w:val="left"/>
        <w:rPr>
          <w:sz w:val="22"/>
          <w:szCs w:val="22"/>
        </w:rPr>
      </w:pPr>
    </w:p>
    <w:p w14:paraId="49C60FE2" w14:textId="55DD56C5" w:rsidR="00A648A5" w:rsidRDefault="00CD220D" w:rsidP="00B870DE">
      <w:pPr>
        <w:pStyle w:val="NormalnyWeb"/>
        <w:spacing w:before="0" w:beforeAutospacing="0" w:after="0" w:afterAutospacing="0" w:line="360" w:lineRule="auto"/>
        <w:jc w:val="center"/>
        <w:rPr>
          <w:color w:val="000000"/>
          <w:sz w:val="20"/>
          <w:szCs w:val="20"/>
        </w:rPr>
      </w:pPr>
      <w:r w:rsidRPr="000257F9">
        <w:rPr>
          <w:color w:val="000000"/>
          <w:sz w:val="20"/>
          <w:szCs w:val="20"/>
        </w:rPr>
        <w:t>Zamawiający: 4. Regionalna Baza Logistyczna we Wrocławiu z</w:t>
      </w:r>
      <w:r w:rsidR="00A648A5" w:rsidRPr="000257F9">
        <w:rPr>
          <w:color w:val="000000"/>
          <w:sz w:val="20"/>
          <w:szCs w:val="20"/>
        </w:rPr>
        <w:t>aprasza do złożenia oferty</w:t>
      </w:r>
      <w:r w:rsidR="00B870DE" w:rsidRPr="000257F9">
        <w:rPr>
          <w:color w:val="000000"/>
          <w:sz w:val="20"/>
          <w:szCs w:val="20"/>
        </w:rPr>
        <w:br/>
      </w:r>
      <w:r w:rsidR="00A648A5" w:rsidRPr="000257F9">
        <w:rPr>
          <w:color w:val="000000"/>
          <w:sz w:val="20"/>
          <w:szCs w:val="20"/>
        </w:rPr>
        <w:t xml:space="preserve">w </w:t>
      </w:r>
      <w:r w:rsidRPr="000257F9">
        <w:rPr>
          <w:color w:val="000000"/>
          <w:sz w:val="20"/>
          <w:szCs w:val="20"/>
        </w:rPr>
        <w:t xml:space="preserve">postępowaniu prowadzonym w </w:t>
      </w:r>
      <w:r w:rsidR="00A648A5" w:rsidRPr="000257F9">
        <w:rPr>
          <w:color w:val="000000"/>
          <w:sz w:val="20"/>
          <w:szCs w:val="20"/>
        </w:rPr>
        <w:t>trybie art. 275 pkt 1 (trybie podstawowym bez negocjacji)</w:t>
      </w:r>
      <w:r w:rsidR="00B870DE" w:rsidRPr="000257F9">
        <w:rPr>
          <w:color w:val="000000"/>
          <w:sz w:val="20"/>
          <w:szCs w:val="20"/>
        </w:rPr>
        <w:br/>
      </w:r>
      <w:r w:rsidR="00A648A5" w:rsidRPr="00EA2B1B">
        <w:rPr>
          <w:color w:val="000000"/>
          <w:sz w:val="20"/>
          <w:szCs w:val="20"/>
        </w:rPr>
        <w:t>o wartości zamówienia nieprzekraczającej progów unijnych o jakich stanowi art. 3 ustawy</w:t>
      </w:r>
      <w:r w:rsidR="00B870DE" w:rsidRPr="00EA2B1B">
        <w:rPr>
          <w:color w:val="000000"/>
          <w:sz w:val="20"/>
          <w:szCs w:val="20"/>
        </w:rPr>
        <w:br/>
      </w:r>
      <w:r w:rsidR="00A648A5" w:rsidRPr="00EA2B1B">
        <w:rPr>
          <w:color w:val="000000"/>
          <w:sz w:val="20"/>
          <w:szCs w:val="20"/>
        </w:rPr>
        <w:t>z 11 września 2019 r. - Prawo zamówień publicznych (Dz. U. z 2019 r. poz. 2019)</w:t>
      </w:r>
      <w:r w:rsidR="00B870DE" w:rsidRPr="00EA2B1B">
        <w:rPr>
          <w:color w:val="000000"/>
          <w:sz w:val="20"/>
          <w:szCs w:val="20"/>
        </w:rPr>
        <w:br/>
      </w:r>
      <w:r w:rsidR="00A648A5" w:rsidRPr="00EA2B1B">
        <w:rPr>
          <w:color w:val="000000"/>
          <w:sz w:val="20"/>
          <w:szCs w:val="20"/>
        </w:rPr>
        <w:t xml:space="preserve"> – dalej </w:t>
      </w:r>
      <w:r w:rsidR="00EE00B5" w:rsidRPr="00EA2B1B">
        <w:rPr>
          <w:color w:val="000000"/>
          <w:sz w:val="20"/>
          <w:szCs w:val="20"/>
        </w:rPr>
        <w:t>U</w:t>
      </w:r>
      <w:r w:rsidR="00A648A5" w:rsidRPr="00EA2B1B">
        <w:rPr>
          <w:color w:val="000000"/>
          <w:sz w:val="20"/>
          <w:szCs w:val="20"/>
        </w:rPr>
        <w:t>stawy PZP</w:t>
      </w:r>
      <w:r w:rsidR="00043E6F" w:rsidRPr="00EA2B1B">
        <w:rPr>
          <w:color w:val="000000"/>
          <w:sz w:val="20"/>
          <w:szCs w:val="20"/>
        </w:rPr>
        <w:t>.</w:t>
      </w:r>
    </w:p>
    <w:p w14:paraId="024ABD35" w14:textId="77777777" w:rsidR="00D70979" w:rsidRDefault="00D70979" w:rsidP="00B870DE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</w:p>
    <w:p w14:paraId="7EE1947C" w14:textId="77777777" w:rsidR="00D70979" w:rsidRDefault="00D70979" w:rsidP="00B870DE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</w:p>
    <w:p w14:paraId="2277B286" w14:textId="77777777" w:rsidR="00EC6898" w:rsidRPr="00EC6898" w:rsidRDefault="0093446C" w:rsidP="00EC6898">
      <w:pPr>
        <w:jc w:val="center"/>
        <w:outlineLvl w:val="0"/>
        <w:rPr>
          <w:b/>
          <w:bCs/>
          <w:i/>
          <w:color w:val="0070C0"/>
          <w:sz w:val="22"/>
          <w:szCs w:val="22"/>
        </w:rPr>
      </w:pPr>
      <w:r w:rsidRPr="00D70979">
        <w:t>Zamawiający prowadzi postępowanie przy użyciu środk</w:t>
      </w:r>
      <w:r w:rsidR="00D70979" w:rsidRPr="00D70979">
        <w:t>ó</w:t>
      </w:r>
      <w:r w:rsidRPr="00D70979">
        <w:t xml:space="preserve">w komunikacji elektronicznej i których mowa </w:t>
      </w:r>
      <w:r w:rsidR="006A5EF5">
        <w:br/>
      </w:r>
      <w:r w:rsidRPr="00D70979">
        <w:t>w art. 61 Ustawy P</w:t>
      </w:r>
      <w:r w:rsidR="00D70979" w:rsidRPr="00D70979">
        <w:t>z</w:t>
      </w:r>
      <w:r w:rsidRPr="00D70979">
        <w:t xml:space="preserve">p z wykorzystaniem Platformy Zakupowej: </w:t>
      </w:r>
      <w:r w:rsidR="00EC6898" w:rsidRPr="00EC6898">
        <w:rPr>
          <w:b/>
          <w:bCs/>
          <w:i/>
          <w:color w:val="0070C0"/>
          <w:sz w:val="22"/>
          <w:szCs w:val="22"/>
        </w:rPr>
        <w:t>https://platformazakupowa.pl/pn/4rblog</w:t>
      </w:r>
    </w:p>
    <w:p w14:paraId="4E5C28B1" w14:textId="4D14651C" w:rsidR="003142E1" w:rsidRPr="00D70979" w:rsidRDefault="003142E1" w:rsidP="00EC6898">
      <w:pPr>
        <w:pStyle w:val="NormalnyWeb"/>
        <w:spacing w:before="0" w:beforeAutospacing="0" w:after="0" w:afterAutospacing="0" w:line="360" w:lineRule="auto"/>
        <w:jc w:val="center"/>
        <w:rPr>
          <w:strike/>
        </w:rPr>
      </w:pPr>
    </w:p>
    <w:p w14:paraId="55A3A1ED" w14:textId="57157122" w:rsidR="00144DB1" w:rsidRDefault="00144DB1" w:rsidP="00144DB1">
      <w:pPr>
        <w:jc w:val="center"/>
        <w:rPr>
          <w:b/>
          <w:smallCaps/>
          <w:sz w:val="22"/>
          <w:szCs w:val="22"/>
        </w:rPr>
      </w:pPr>
    </w:p>
    <w:p w14:paraId="2FB0508C" w14:textId="7815FAE6" w:rsidR="00144DB1" w:rsidRDefault="00144DB1" w:rsidP="0093446C">
      <w:pPr>
        <w:rPr>
          <w:b/>
          <w:smallCaps/>
          <w:sz w:val="22"/>
          <w:szCs w:val="22"/>
        </w:rPr>
      </w:pPr>
    </w:p>
    <w:p w14:paraId="18EE4D4A" w14:textId="38EF6697" w:rsidR="004A00C1" w:rsidRDefault="004A00C1" w:rsidP="0093446C">
      <w:pPr>
        <w:rPr>
          <w:b/>
          <w:smallCaps/>
          <w:sz w:val="22"/>
          <w:szCs w:val="22"/>
        </w:rPr>
      </w:pPr>
    </w:p>
    <w:p w14:paraId="4B96A019" w14:textId="7F1DF230" w:rsidR="00144DB1" w:rsidRPr="00144DB1" w:rsidRDefault="00144DB1" w:rsidP="00144DB1">
      <w:pPr>
        <w:jc w:val="center"/>
        <w:rPr>
          <w:b/>
          <w:sz w:val="22"/>
          <w:szCs w:val="22"/>
        </w:rPr>
      </w:pPr>
      <w:r w:rsidRPr="00144DB1">
        <w:rPr>
          <w:b/>
          <w:smallCaps/>
          <w:sz w:val="22"/>
          <w:szCs w:val="22"/>
        </w:rPr>
        <w:t>Wrocław</w:t>
      </w:r>
      <w:r w:rsidR="00527FF4">
        <w:rPr>
          <w:b/>
          <w:sz w:val="22"/>
          <w:szCs w:val="22"/>
        </w:rPr>
        <w:t xml:space="preserve"> 202</w:t>
      </w:r>
      <w:r w:rsidR="00EC6898">
        <w:rPr>
          <w:b/>
          <w:sz w:val="22"/>
          <w:szCs w:val="22"/>
        </w:rPr>
        <w:t>4</w:t>
      </w:r>
      <w:r w:rsidRPr="00144DB1">
        <w:rPr>
          <w:b/>
          <w:sz w:val="22"/>
          <w:szCs w:val="22"/>
        </w:rPr>
        <w:t xml:space="preserve"> r.</w:t>
      </w:r>
    </w:p>
    <w:p w14:paraId="3A74C861" w14:textId="77777777" w:rsidR="00A648A5" w:rsidRPr="00CD220D" w:rsidRDefault="00A648A5" w:rsidP="00A648A5">
      <w:pPr>
        <w:spacing w:after="0"/>
        <w:ind w:left="0" w:firstLine="0"/>
        <w:jc w:val="left"/>
        <w:rPr>
          <w:strike/>
          <w:sz w:val="24"/>
          <w:szCs w:val="24"/>
        </w:rPr>
      </w:pPr>
    </w:p>
    <w:p w14:paraId="2D37F43A" w14:textId="77777777" w:rsidR="00043E6F" w:rsidRDefault="00043E6F">
      <w:pPr>
        <w:spacing w:after="0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53876F"/>
        <w:tblLook w:val="01E0" w:firstRow="1" w:lastRow="1" w:firstColumn="1" w:lastColumn="1" w:noHBand="0" w:noVBand="0"/>
      </w:tblPr>
      <w:tblGrid>
        <w:gridCol w:w="8495"/>
      </w:tblGrid>
      <w:tr w:rsidR="007E4D8E" w:rsidRPr="003E7A88" w14:paraId="247D8526" w14:textId="77777777" w:rsidTr="00E83AE6">
        <w:trPr>
          <w:jc w:val="center"/>
        </w:trPr>
        <w:tc>
          <w:tcPr>
            <w:tcW w:w="5000" w:type="pct"/>
            <w:shd w:val="clear" w:color="auto" w:fill="53876F"/>
          </w:tcPr>
          <w:p w14:paraId="56A11761" w14:textId="77777777" w:rsidR="007E4D8E" w:rsidRPr="003E7A88" w:rsidRDefault="007E4D8E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z w:val="24"/>
                <w:szCs w:val="24"/>
              </w:rPr>
              <w:lastRenderedPageBreak/>
              <w:br w:type="page"/>
            </w:r>
            <w:r w:rsidRPr="003E7A88">
              <w:rPr>
                <w:b/>
                <w:sz w:val="24"/>
                <w:szCs w:val="24"/>
              </w:rPr>
              <w:br w:type="page"/>
            </w:r>
            <w:r w:rsidRPr="003E7A88">
              <w:rPr>
                <w:b/>
                <w:smallCaps/>
                <w:color w:val="FFFFFF"/>
                <w:sz w:val="24"/>
                <w:szCs w:val="24"/>
              </w:rPr>
              <w:t>Rozdział 1</w:t>
            </w:r>
          </w:p>
          <w:p w14:paraId="7D0ADAEC" w14:textId="77777777" w:rsidR="007E4D8E" w:rsidRPr="003E7A88" w:rsidRDefault="007E4D8E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>Nazwa oraz adres Zamawiającego</w:t>
            </w:r>
          </w:p>
        </w:tc>
      </w:tr>
    </w:tbl>
    <w:p w14:paraId="7E69CE8E" w14:textId="77777777" w:rsidR="00BE7517" w:rsidRPr="00EA2B1B" w:rsidRDefault="00BE7517" w:rsidP="001968C3">
      <w:pPr>
        <w:tabs>
          <w:tab w:val="left" w:pos="1232"/>
        </w:tabs>
        <w:spacing w:before="120" w:after="0"/>
        <w:ind w:left="0" w:firstLine="0"/>
        <w:jc w:val="center"/>
        <w:rPr>
          <w:b/>
          <w:smallCaps/>
          <w:sz w:val="22"/>
          <w:szCs w:val="22"/>
        </w:rPr>
      </w:pPr>
      <w:r w:rsidRPr="00EA2B1B">
        <w:rPr>
          <w:sz w:val="22"/>
          <w:szCs w:val="22"/>
        </w:rPr>
        <w:t xml:space="preserve">Zamawiający: </w:t>
      </w:r>
      <w:r w:rsidRPr="00EA2B1B">
        <w:rPr>
          <w:b/>
          <w:smallCaps/>
          <w:sz w:val="22"/>
          <w:szCs w:val="22"/>
        </w:rPr>
        <w:t>4 Regionalna Baza Logistyczna</w:t>
      </w:r>
    </w:p>
    <w:p w14:paraId="3C260FED" w14:textId="586BF032" w:rsidR="00BE7517" w:rsidRPr="00EA2B1B" w:rsidRDefault="00BE7517" w:rsidP="001968C3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  <w:r w:rsidRPr="00EA2B1B">
        <w:rPr>
          <w:sz w:val="22"/>
          <w:szCs w:val="22"/>
        </w:rPr>
        <w:t>adres: ul. Pretficza 28, 50-984 Wrocław</w:t>
      </w:r>
    </w:p>
    <w:p w14:paraId="1B3DD822" w14:textId="77777777" w:rsidR="00BE7517" w:rsidRPr="00EA2B1B" w:rsidRDefault="00BE7517" w:rsidP="001968C3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EA2B1B">
        <w:rPr>
          <w:sz w:val="22"/>
          <w:szCs w:val="22"/>
        </w:rPr>
        <w:t xml:space="preserve">Adres strony internetowej: </w:t>
      </w:r>
      <w:hyperlink r:id="rId10" w:history="1">
        <w:r w:rsidR="00204AE6" w:rsidRPr="00EA2B1B">
          <w:rPr>
            <w:rStyle w:val="Hipercze"/>
            <w:b/>
            <w:color w:val="0070C0"/>
            <w:sz w:val="22"/>
            <w:szCs w:val="22"/>
          </w:rPr>
          <w:t>http://4rblog.wp.mil.pl</w:t>
        </w:r>
      </w:hyperlink>
    </w:p>
    <w:p w14:paraId="2E994C72" w14:textId="77777777" w:rsidR="00204AE6" w:rsidRPr="00EA2B1B" w:rsidRDefault="00204AE6" w:rsidP="001968C3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EA2B1B">
        <w:rPr>
          <w:sz w:val="22"/>
          <w:szCs w:val="22"/>
        </w:rPr>
        <w:t xml:space="preserve">Adres email Zamawiającego: </w:t>
      </w:r>
      <w:hyperlink r:id="rId11" w:history="1">
        <w:r w:rsidR="004D499D" w:rsidRPr="00EA2B1B">
          <w:rPr>
            <w:rStyle w:val="Hipercze"/>
            <w:b/>
            <w:sz w:val="22"/>
            <w:szCs w:val="22"/>
          </w:rPr>
          <w:t>4rblog.przetargi@ron.mil.pl</w:t>
        </w:r>
      </w:hyperlink>
    </w:p>
    <w:p w14:paraId="4A167ED1" w14:textId="1A4CD7EB" w:rsidR="004D499D" w:rsidRPr="00EA2B1B" w:rsidRDefault="004D499D" w:rsidP="001968C3">
      <w:pPr>
        <w:tabs>
          <w:tab w:val="left" w:pos="1232"/>
        </w:tabs>
        <w:ind w:left="0" w:firstLine="0"/>
        <w:jc w:val="center"/>
        <w:rPr>
          <w:color w:val="000000" w:themeColor="text1"/>
          <w:sz w:val="22"/>
          <w:szCs w:val="22"/>
        </w:rPr>
      </w:pPr>
      <w:r w:rsidRPr="00EA2B1B">
        <w:rPr>
          <w:color w:val="000000" w:themeColor="text1"/>
          <w:sz w:val="22"/>
          <w:szCs w:val="22"/>
        </w:rPr>
        <w:t xml:space="preserve">Numer telefonu Zamawiającego: </w:t>
      </w:r>
      <w:r w:rsidR="001B3B8D" w:rsidRPr="00EA2B1B">
        <w:rPr>
          <w:color w:val="000000" w:themeColor="text1"/>
          <w:sz w:val="22"/>
          <w:szCs w:val="22"/>
        </w:rPr>
        <w:t xml:space="preserve">261 650 </w:t>
      </w:r>
      <w:r w:rsidR="000030DB" w:rsidRPr="00EA2B1B">
        <w:rPr>
          <w:color w:val="000000" w:themeColor="text1"/>
          <w:sz w:val="22"/>
          <w:szCs w:val="22"/>
        </w:rPr>
        <w:t>08</w:t>
      </w:r>
      <w:r w:rsidR="00EC6898" w:rsidRPr="00EA2B1B">
        <w:rPr>
          <w:color w:val="000000" w:themeColor="text1"/>
          <w:sz w:val="22"/>
          <w:szCs w:val="22"/>
        </w:rPr>
        <w:t>0</w:t>
      </w:r>
    </w:p>
    <w:p w14:paraId="5C0BE3C0" w14:textId="6079EA96" w:rsidR="00BE7517" w:rsidRPr="00EA2B1B" w:rsidRDefault="00BE7517" w:rsidP="00EC6898">
      <w:pPr>
        <w:jc w:val="left"/>
        <w:outlineLvl w:val="0"/>
        <w:rPr>
          <w:sz w:val="22"/>
          <w:szCs w:val="22"/>
        </w:rPr>
      </w:pPr>
      <w:r w:rsidRPr="00EA2B1B">
        <w:rPr>
          <w:b/>
          <w:sz w:val="22"/>
          <w:szCs w:val="22"/>
        </w:rPr>
        <w:t xml:space="preserve">Postępowanie prowadzone jest w formie elektronicznej, za pośrednictwem </w:t>
      </w:r>
      <w:r w:rsidR="00A018D5" w:rsidRPr="00EA2B1B">
        <w:rPr>
          <w:b/>
          <w:sz w:val="22"/>
          <w:szCs w:val="22"/>
        </w:rPr>
        <w:t>systemu</w:t>
      </w:r>
      <w:r w:rsidRPr="00EA2B1B">
        <w:rPr>
          <w:b/>
          <w:sz w:val="22"/>
          <w:szCs w:val="22"/>
        </w:rPr>
        <w:t xml:space="preserve"> pod adresem:</w:t>
      </w:r>
      <w:r w:rsidR="00EC6898" w:rsidRPr="00EA2B1B">
        <w:rPr>
          <w:b/>
          <w:bCs/>
          <w:color w:val="0070C0"/>
          <w:sz w:val="22"/>
          <w:szCs w:val="22"/>
        </w:rPr>
        <w:t xml:space="preserve"> https://platformazakupowa.pl/pn/4rblog</w:t>
      </w:r>
      <w:r w:rsidR="005721BA" w:rsidRPr="00EA2B1B">
        <w:rPr>
          <w:sz w:val="22"/>
          <w:szCs w:val="22"/>
        </w:rPr>
        <w:t>, na której Zamawiający umieszcza SWZ, zmiany i wyjaśnienia do SWZ oraz wszelkie informacje i inne dokumenty</w:t>
      </w:r>
      <w:r w:rsidR="00EA763D" w:rsidRPr="00EA2B1B">
        <w:rPr>
          <w:sz w:val="22"/>
          <w:szCs w:val="22"/>
        </w:rPr>
        <w:t xml:space="preserve"> dotyczące niniejszego postępowania.</w:t>
      </w:r>
    </w:p>
    <w:p w14:paraId="4F2D360F" w14:textId="77777777" w:rsidR="001968C3" w:rsidRPr="00EA2B1B" w:rsidRDefault="001968C3" w:rsidP="001968C3">
      <w:pPr>
        <w:spacing w:before="120" w:after="0"/>
        <w:ind w:left="142" w:firstLine="0"/>
        <w:jc w:val="center"/>
        <w:rPr>
          <w:sz w:val="22"/>
          <w:szCs w:val="22"/>
        </w:rPr>
      </w:pPr>
      <w:r w:rsidRPr="00EA2B1B">
        <w:rPr>
          <w:sz w:val="22"/>
          <w:szCs w:val="22"/>
        </w:rPr>
        <w:t>Osobą upr</w:t>
      </w:r>
      <w:r w:rsidR="00E37CD4" w:rsidRPr="00EA2B1B">
        <w:rPr>
          <w:sz w:val="22"/>
          <w:szCs w:val="22"/>
        </w:rPr>
        <w:t>awnioną przez Zamawiającego do komunikowania</w:t>
      </w:r>
      <w:r w:rsidRPr="00EA2B1B">
        <w:rPr>
          <w:sz w:val="22"/>
          <w:szCs w:val="22"/>
        </w:rPr>
        <w:t xml:space="preserve"> się z Wykonawcami jest pan Marcin OLECHNO, tel. 261 651</w:t>
      </w:r>
      <w:r w:rsidR="00EB0669" w:rsidRPr="00EA2B1B">
        <w:rPr>
          <w:sz w:val="22"/>
          <w:szCs w:val="22"/>
        </w:rPr>
        <w:t> </w:t>
      </w:r>
      <w:r w:rsidRPr="00EA2B1B">
        <w:rPr>
          <w:sz w:val="22"/>
          <w:szCs w:val="22"/>
        </w:rPr>
        <w:t>080.</w:t>
      </w:r>
    </w:p>
    <w:p w14:paraId="03177E84" w14:textId="3FBEFC41" w:rsidR="00EB0669" w:rsidRPr="00EA2B1B" w:rsidRDefault="00BE7517" w:rsidP="002B6E0E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  <w:r w:rsidRPr="00EA2B1B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95"/>
      </w:tblGrid>
      <w:tr w:rsidR="007E4D8E" w:rsidRPr="003E7A88" w14:paraId="40189E82" w14:textId="77777777" w:rsidTr="00E83AE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76F"/>
          </w:tcPr>
          <w:p w14:paraId="375D39B6" w14:textId="77777777" w:rsidR="007E4D8E" w:rsidRPr="003E7A88" w:rsidRDefault="007E4D8E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>Rozdział 2</w:t>
            </w:r>
          </w:p>
          <w:p w14:paraId="0E7BD7F6" w14:textId="77777777" w:rsidR="007E4D8E" w:rsidRPr="003E7A88" w:rsidRDefault="007E4D8E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>Tryb udzielenia zamówienia</w:t>
            </w:r>
          </w:p>
        </w:tc>
      </w:tr>
    </w:tbl>
    <w:p w14:paraId="3877EA34" w14:textId="455E070C" w:rsidR="00687676" w:rsidRPr="00EA2B1B" w:rsidRDefault="007E4D8E" w:rsidP="00EA2B1B">
      <w:pPr>
        <w:tabs>
          <w:tab w:val="left" w:pos="1232"/>
        </w:tabs>
        <w:spacing w:before="120"/>
        <w:ind w:left="0" w:firstLine="0"/>
        <w:rPr>
          <w:b/>
          <w:bCs/>
          <w:sz w:val="22"/>
          <w:szCs w:val="22"/>
        </w:rPr>
      </w:pPr>
      <w:r w:rsidRPr="00EA2B1B">
        <w:rPr>
          <w:sz w:val="22"/>
          <w:szCs w:val="22"/>
        </w:rPr>
        <w:t>Postępowanie jest prowadzone</w:t>
      </w:r>
      <w:r w:rsidR="00687676" w:rsidRPr="00EA2B1B">
        <w:rPr>
          <w:sz w:val="22"/>
          <w:szCs w:val="22"/>
        </w:rPr>
        <w:t>:</w:t>
      </w:r>
      <w:r w:rsidR="00EA2B1B">
        <w:rPr>
          <w:sz w:val="22"/>
          <w:szCs w:val="22"/>
        </w:rPr>
        <w:t xml:space="preserve"> </w:t>
      </w:r>
      <w:r w:rsidRPr="00EA2B1B">
        <w:rPr>
          <w:b/>
          <w:bCs/>
          <w:sz w:val="22"/>
          <w:szCs w:val="22"/>
        </w:rPr>
        <w:t xml:space="preserve">w trybie </w:t>
      </w:r>
      <w:r w:rsidR="0006113B" w:rsidRPr="00EA2B1B">
        <w:rPr>
          <w:b/>
          <w:bCs/>
          <w:sz w:val="22"/>
          <w:szCs w:val="22"/>
        </w:rPr>
        <w:t>podstawowym</w:t>
      </w:r>
      <w:r w:rsidRPr="00EA2B1B">
        <w:rPr>
          <w:b/>
          <w:bCs/>
          <w:sz w:val="22"/>
          <w:szCs w:val="22"/>
        </w:rPr>
        <w:t xml:space="preserve"> na podstawie </w:t>
      </w:r>
      <w:r w:rsidR="0006113B" w:rsidRPr="00EA2B1B">
        <w:rPr>
          <w:b/>
          <w:bCs/>
          <w:sz w:val="22"/>
          <w:szCs w:val="22"/>
        </w:rPr>
        <w:t>art. 275 pkt. 1</w:t>
      </w:r>
      <w:r w:rsidR="00EA763D" w:rsidRPr="00EA2B1B">
        <w:rPr>
          <w:b/>
          <w:bCs/>
          <w:sz w:val="22"/>
          <w:szCs w:val="22"/>
        </w:rPr>
        <w:t xml:space="preserve"> (bez prowa</w:t>
      </w:r>
      <w:r w:rsidR="00390D7F" w:rsidRPr="00EA2B1B">
        <w:rPr>
          <w:b/>
          <w:bCs/>
          <w:sz w:val="22"/>
          <w:szCs w:val="22"/>
        </w:rPr>
        <w:t>dzenia negocjacji w celu wyboru najkorzystniejszej oferty)</w:t>
      </w:r>
    </w:p>
    <w:p w14:paraId="0B85A62A" w14:textId="6B6093B2" w:rsidR="00BB1E36" w:rsidRPr="00EA2B1B" w:rsidRDefault="00BB1E36" w:rsidP="00BB1E36">
      <w:pPr>
        <w:tabs>
          <w:tab w:val="left" w:pos="1232"/>
        </w:tabs>
        <w:spacing w:before="120"/>
        <w:ind w:left="0" w:firstLine="0"/>
        <w:rPr>
          <w:sz w:val="22"/>
          <w:szCs w:val="22"/>
        </w:rPr>
      </w:pPr>
      <w:r w:rsidRPr="00EA2B1B">
        <w:rPr>
          <w:sz w:val="22"/>
          <w:szCs w:val="22"/>
        </w:rPr>
        <w:t>Ustawy z dnia 11 września 2019r. - Prawo zamówień publicznych, (dalej jako: ustawa Pzp).</w:t>
      </w:r>
    </w:p>
    <w:p w14:paraId="54E192BA" w14:textId="590C1643" w:rsidR="00FD0140" w:rsidRPr="00EA2B1B" w:rsidRDefault="007E4D8E" w:rsidP="007E4D8E">
      <w:pPr>
        <w:pStyle w:val="Tekstpodstawowy3"/>
        <w:tabs>
          <w:tab w:val="left" w:pos="1232"/>
        </w:tabs>
        <w:spacing w:after="240" w:line="240" w:lineRule="auto"/>
        <w:ind w:left="0" w:firstLine="0"/>
        <w:rPr>
          <w:sz w:val="22"/>
          <w:szCs w:val="22"/>
        </w:rPr>
      </w:pPr>
      <w:r w:rsidRPr="00EA2B1B">
        <w:rPr>
          <w:sz w:val="22"/>
          <w:szCs w:val="22"/>
        </w:rPr>
        <w:t>Do udzielenia zamówienia będącego przedmiotem niniejszego postępowania stosuje się przepisy cyt. ustawy oraz akty wykonawcze wydane na jej podstawie, a w sprawach nieuregulowanych ustawą - przepisy ustawy z dnia 23 kwietnia 1964 Kodeks Cywilny (dalej jako: KC).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53876F"/>
        <w:tblLook w:val="01E0" w:firstRow="1" w:lastRow="1" w:firstColumn="1" w:lastColumn="1" w:noHBand="0" w:noVBand="0"/>
      </w:tblPr>
      <w:tblGrid>
        <w:gridCol w:w="8495"/>
      </w:tblGrid>
      <w:tr w:rsidR="00104647" w:rsidRPr="003E7A88" w14:paraId="4CA5B4D8" w14:textId="77777777" w:rsidTr="00E83AE6">
        <w:trPr>
          <w:trHeight w:val="274"/>
          <w:jc w:val="center"/>
        </w:trPr>
        <w:tc>
          <w:tcPr>
            <w:tcW w:w="5000" w:type="pct"/>
            <w:shd w:val="clear" w:color="auto" w:fill="53876F"/>
          </w:tcPr>
          <w:p w14:paraId="6CC6C25C" w14:textId="77777777" w:rsidR="00104647" w:rsidRPr="00BD7E45" w:rsidRDefault="00104647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BD7E45">
              <w:rPr>
                <w:b/>
                <w:smallCaps/>
                <w:color w:val="FFFFFF"/>
                <w:sz w:val="24"/>
                <w:szCs w:val="24"/>
              </w:rPr>
              <w:t>Rozdział 3</w:t>
            </w:r>
          </w:p>
          <w:p w14:paraId="201B26A1" w14:textId="77777777" w:rsidR="00104647" w:rsidRPr="003E7A88" w:rsidRDefault="0070681D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BD7E45">
              <w:rPr>
                <w:b/>
                <w:smallCaps/>
                <w:color w:val="FFFFFF"/>
                <w:sz w:val="24"/>
                <w:szCs w:val="24"/>
              </w:rPr>
              <w:t>przedmiot</w:t>
            </w:r>
            <w:r w:rsidR="00104647" w:rsidRPr="00BD7E45">
              <w:rPr>
                <w:b/>
                <w:smallCaps/>
                <w:color w:val="FFFFFF"/>
                <w:sz w:val="24"/>
                <w:szCs w:val="24"/>
              </w:rPr>
              <w:t xml:space="preserve"> zamówienia</w:t>
            </w:r>
            <w:r w:rsidR="00746510" w:rsidRPr="003E7A88">
              <w:rPr>
                <w:b/>
                <w:smallCaps/>
                <w:color w:val="FFFFFF"/>
                <w:sz w:val="24"/>
                <w:szCs w:val="24"/>
              </w:rPr>
              <w:t xml:space="preserve"> </w:t>
            </w:r>
            <w:r w:rsidR="00E078F0" w:rsidRPr="003E7A88">
              <w:rPr>
                <w:b/>
                <w:smallCaps/>
                <w:color w:val="FFFFFF"/>
                <w:sz w:val="24"/>
                <w:szCs w:val="24"/>
              </w:rPr>
              <w:t xml:space="preserve"> </w:t>
            </w:r>
          </w:p>
        </w:tc>
      </w:tr>
    </w:tbl>
    <w:p w14:paraId="6510BDC9" w14:textId="77777777" w:rsidR="00BD295A" w:rsidRDefault="00BD295A" w:rsidP="00BD295A">
      <w:pPr>
        <w:spacing w:after="0"/>
        <w:jc w:val="left"/>
        <w:rPr>
          <w:color w:val="000000" w:themeColor="text1"/>
          <w:sz w:val="24"/>
          <w:szCs w:val="24"/>
        </w:rPr>
      </w:pPr>
    </w:p>
    <w:p w14:paraId="664332E7" w14:textId="7662BA79" w:rsidR="00EA0AC9" w:rsidRPr="00EA2B1B" w:rsidRDefault="00CA53A9" w:rsidP="00EA2B1B">
      <w:pPr>
        <w:spacing w:after="0"/>
        <w:jc w:val="left"/>
        <w:rPr>
          <w:b/>
          <w:sz w:val="22"/>
          <w:szCs w:val="22"/>
        </w:rPr>
      </w:pPr>
      <w:r>
        <w:rPr>
          <w:color w:val="000000" w:themeColor="text1"/>
          <w:sz w:val="24"/>
          <w:szCs w:val="24"/>
        </w:rPr>
        <w:t xml:space="preserve">3.1 </w:t>
      </w:r>
      <w:r w:rsidR="00191E6E" w:rsidRPr="00EA2B1B">
        <w:rPr>
          <w:color w:val="000000" w:themeColor="text1"/>
          <w:sz w:val="22"/>
          <w:szCs w:val="22"/>
        </w:rPr>
        <w:t>Przedmiotem zamówienia jest:</w:t>
      </w:r>
      <w:r w:rsidR="00EA2B1B" w:rsidRPr="00EA2B1B">
        <w:rPr>
          <w:color w:val="000000" w:themeColor="text1"/>
          <w:sz w:val="22"/>
          <w:szCs w:val="22"/>
        </w:rPr>
        <w:t xml:space="preserve"> </w:t>
      </w:r>
      <w:r w:rsidR="00EC6898" w:rsidRPr="00EA2B1B">
        <w:rPr>
          <w:b/>
          <w:smallCaps/>
          <w:noProof/>
          <w:sz w:val="22"/>
          <w:szCs w:val="22"/>
        </w:rPr>
        <w:t>usługa społeczna – medycyna pracy dla pracowników i żołnierzy zawodowych. świadczenia zdrowotne w zakresie badań zleconych</w:t>
      </w:r>
      <w:r w:rsidR="00EC6898" w:rsidRPr="00EA2B1B">
        <w:rPr>
          <w:b/>
          <w:noProof/>
          <w:sz w:val="22"/>
          <w:szCs w:val="22"/>
        </w:rPr>
        <w:t xml:space="preserve"> </w:t>
      </w:r>
      <w:r w:rsidR="00E16446" w:rsidRPr="00E16446">
        <w:rPr>
          <w:b/>
          <w:noProof/>
          <w:sz w:val="22"/>
          <w:szCs w:val="22"/>
        </w:rPr>
        <w:t>(w latach 2025- 2026</w:t>
      </w:r>
      <w:r w:rsidR="00E16446">
        <w:rPr>
          <w:b/>
          <w:noProof/>
          <w:sz w:val="22"/>
          <w:szCs w:val="22"/>
        </w:rPr>
        <w:t xml:space="preserve"> ) </w:t>
      </w:r>
      <w:r w:rsidR="009E084D" w:rsidRPr="00EA2B1B">
        <w:rPr>
          <w:color w:val="000000" w:themeColor="text1"/>
          <w:sz w:val="22"/>
          <w:szCs w:val="22"/>
        </w:rPr>
        <w:t>wg z</w:t>
      </w:r>
      <w:r w:rsidR="00EA0AC9" w:rsidRPr="00EA2B1B">
        <w:rPr>
          <w:color w:val="000000" w:themeColor="text1"/>
          <w:sz w:val="22"/>
          <w:szCs w:val="22"/>
        </w:rPr>
        <w:t xml:space="preserve">estawienia asortymentowo-ilościowego </w:t>
      </w:r>
      <w:r w:rsidR="0014622A" w:rsidRPr="00EA2B1B">
        <w:rPr>
          <w:color w:val="000000" w:themeColor="text1"/>
          <w:sz w:val="22"/>
          <w:szCs w:val="22"/>
        </w:rPr>
        <w:t>oraz w miejscu/</w:t>
      </w:r>
      <w:r w:rsidR="008232DD" w:rsidRPr="00EA2B1B">
        <w:rPr>
          <w:color w:val="000000" w:themeColor="text1"/>
          <w:sz w:val="22"/>
          <w:szCs w:val="22"/>
        </w:rPr>
        <w:t>miejscach świadczenia usług wskazanych w formularzu ofertowym</w:t>
      </w:r>
      <w:bookmarkStart w:id="2" w:name="_Hlk119325546"/>
      <w:r w:rsidR="008232DD" w:rsidRPr="00EA2B1B">
        <w:rPr>
          <w:color w:val="000000" w:themeColor="text1"/>
          <w:sz w:val="22"/>
          <w:szCs w:val="22"/>
        </w:rPr>
        <w:t xml:space="preserve"> -</w:t>
      </w:r>
      <w:r w:rsidR="00EA0AC9" w:rsidRPr="00EA2B1B">
        <w:rPr>
          <w:color w:val="000000" w:themeColor="text1"/>
          <w:sz w:val="22"/>
          <w:szCs w:val="22"/>
        </w:rPr>
        <w:t xml:space="preserve"> zgodnie z </w:t>
      </w:r>
      <w:r w:rsidR="00EA0AC9" w:rsidRPr="00EA2B1B">
        <w:rPr>
          <w:b/>
          <w:i/>
          <w:color w:val="000000" w:themeColor="text1"/>
          <w:sz w:val="22"/>
          <w:szCs w:val="22"/>
        </w:rPr>
        <w:t>Załącznikiem nr 1</w:t>
      </w:r>
      <w:r w:rsidR="00EA0AC9" w:rsidRPr="00EA2B1B">
        <w:rPr>
          <w:color w:val="000000" w:themeColor="text1"/>
          <w:sz w:val="22"/>
          <w:szCs w:val="22"/>
        </w:rPr>
        <w:t xml:space="preserve"> </w:t>
      </w:r>
      <w:r w:rsidR="00EA0AC9" w:rsidRPr="00EA2B1B">
        <w:rPr>
          <w:b/>
          <w:i/>
          <w:color w:val="000000" w:themeColor="text1"/>
          <w:sz w:val="22"/>
          <w:szCs w:val="22"/>
        </w:rPr>
        <w:t>do SWZ</w:t>
      </w:r>
      <w:bookmarkEnd w:id="2"/>
      <w:r w:rsidR="00EA0AC9" w:rsidRPr="00EA2B1B">
        <w:rPr>
          <w:color w:val="000000" w:themeColor="text1"/>
          <w:sz w:val="22"/>
          <w:szCs w:val="22"/>
        </w:rPr>
        <w:t>.</w:t>
      </w:r>
    </w:p>
    <w:p w14:paraId="49D19152" w14:textId="2E105825" w:rsidR="004820AF" w:rsidRPr="00EA2B1B" w:rsidRDefault="004820AF" w:rsidP="00EA2B1B">
      <w:pPr>
        <w:pStyle w:val="Tekstpodstawowy"/>
        <w:spacing w:before="120" w:after="60"/>
        <w:ind w:hanging="170"/>
        <w:rPr>
          <w:color w:val="000000" w:themeColor="text1"/>
          <w:sz w:val="22"/>
          <w:szCs w:val="22"/>
        </w:rPr>
      </w:pPr>
      <w:r w:rsidRPr="00EA2B1B">
        <w:rPr>
          <w:color w:val="000000" w:themeColor="text1"/>
          <w:sz w:val="22"/>
          <w:szCs w:val="22"/>
        </w:rPr>
        <w:t xml:space="preserve">KOD CPV: </w:t>
      </w:r>
      <w:r w:rsidR="00BD295A" w:rsidRPr="00EA2B1B">
        <w:rPr>
          <w:b/>
          <w:color w:val="000000" w:themeColor="text1"/>
          <w:sz w:val="22"/>
          <w:szCs w:val="22"/>
        </w:rPr>
        <w:t>85147000-1</w:t>
      </w:r>
    </w:p>
    <w:p w14:paraId="3CFAA283" w14:textId="211CE7C8" w:rsidR="00EA0AC9" w:rsidRPr="00EA2B1B" w:rsidRDefault="00EA0AC9" w:rsidP="00687676">
      <w:pPr>
        <w:pStyle w:val="Tekstpodstawowy"/>
        <w:spacing w:before="120"/>
        <w:ind w:left="0" w:firstLine="0"/>
        <w:rPr>
          <w:color w:val="000000" w:themeColor="text1"/>
          <w:sz w:val="22"/>
          <w:szCs w:val="22"/>
        </w:rPr>
      </w:pPr>
      <w:bookmarkStart w:id="3" w:name="_Hlk65753635"/>
      <w:r w:rsidRPr="00EA2B1B">
        <w:rPr>
          <w:color w:val="000000" w:themeColor="text1"/>
          <w:sz w:val="22"/>
          <w:szCs w:val="22"/>
        </w:rPr>
        <w:t xml:space="preserve">Szczegółowy opis przedmiotu zamówienia i wymagania do niego znajdują się </w:t>
      </w:r>
      <w:r w:rsidRPr="00EA2B1B">
        <w:rPr>
          <w:color w:val="000000" w:themeColor="text1"/>
          <w:sz w:val="22"/>
          <w:szCs w:val="22"/>
        </w:rPr>
        <w:br/>
        <w:t>w</w:t>
      </w:r>
      <w:r w:rsidR="008232DD" w:rsidRPr="00EA2B1B">
        <w:rPr>
          <w:color w:val="000000" w:themeColor="text1"/>
          <w:sz w:val="22"/>
          <w:szCs w:val="22"/>
        </w:rPr>
        <w:t xml:space="preserve"> niniejszej specyfikacji oraz</w:t>
      </w:r>
      <w:r w:rsidRPr="00EA2B1B">
        <w:rPr>
          <w:color w:val="000000" w:themeColor="text1"/>
          <w:sz w:val="22"/>
          <w:szCs w:val="22"/>
        </w:rPr>
        <w:t xml:space="preserve"> </w:t>
      </w:r>
      <w:r w:rsidR="008B7D63" w:rsidRPr="00EA2B1B">
        <w:rPr>
          <w:color w:val="000000" w:themeColor="text1"/>
          <w:sz w:val="22"/>
          <w:szCs w:val="22"/>
        </w:rPr>
        <w:t>P</w:t>
      </w:r>
      <w:r w:rsidRPr="00EA2B1B">
        <w:rPr>
          <w:color w:val="000000" w:themeColor="text1"/>
          <w:sz w:val="22"/>
          <w:szCs w:val="22"/>
        </w:rPr>
        <w:t xml:space="preserve">rojektowanych postanowieniach umowy (wraz załącznikami) stanowiących </w:t>
      </w:r>
      <w:r w:rsidR="00BD295A" w:rsidRPr="00EA2B1B">
        <w:rPr>
          <w:b/>
          <w:i/>
          <w:color w:val="000000" w:themeColor="text1"/>
          <w:sz w:val="22"/>
          <w:szCs w:val="22"/>
        </w:rPr>
        <w:t>Załącznik nr 2</w:t>
      </w:r>
      <w:r w:rsidRPr="00EA2B1B">
        <w:rPr>
          <w:b/>
          <w:i/>
          <w:color w:val="000000" w:themeColor="text1"/>
          <w:sz w:val="22"/>
          <w:szCs w:val="22"/>
        </w:rPr>
        <w:t xml:space="preserve"> do SWZ</w:t>
      </w:r>
      <w:r w:rsidRPr="00EA2B1B">
        <w:rPr>
          <w:color w:val="000000" w:themeColor="text1"/>
          <w:sz w:val="22"/>
          <w:szCs w:val="22"/>
        </w:rPr>
        <w:t>.</w:t>
      </w:r>
    </w:p>
    <w:p w14:paraId="6CF4AB96" w14:textId="23E66A5E" w:rsidR="008232DD" w:rsidRPr="00EA2B1B" w:rsidRDefault="008232DD" w:rsidP="00687676">
      <w:pPr>
        <w:pStyle w:val="Tekstpodstawowy"/>
        <w:spacing w:before="120"/>
        <w:ind w:left="0" w:firstLine="0"/>
        <w:rPr>
          <w:color w:val="000000" w:themeColor="text1"/>
          <w:sz w:val="22"/>
          <w:szCs w:val="22"/>
        </w:rPr>
      </w:pPr>
      <w:r w:rsidRPr="00EA2B1B">
        <w:rPr>
          <w:color w:val="000000" w:themeColor="text1"/>
          <w:sz w:val="22"/>
          <w:szCs w:val="22"/>
        </w:rPr>
        <w:t>Wykonawca będzie realizował usługę stanowiącą przedmiot umowy w miejscu wskazanym w formularzu ofertowym.</w:t>
      </w:r>
    </w:p>
    <w:p w14:paraId="1DBBCCC9" w14:textId="77777777" w:rsidR="00687676" w:rsidRPr="00EA2B1B" w:rsidRDefault="0014622A" w:rsidP="00687676">
      <w:pPr>
        <w:pStyle w:val="Tekstpodstawowy"/>
        <w:spacing w:before="120"/>
        <w:ind w:left="0" w:firstLine="0"/>
        <w:rPr>
          <w:color w:val="000000" w:themeColor="text1"/>
          <w:sz w:val="22"/>
          <w:szCs w:val="22"/>
        </w:rPr>
      </w:pPr>
      <w:r w:rsidRPr="00EA2B1B">
        <w:rPr>
          <w:color w:val="000000" w:themeColor="text1"/>
          <w:sz w:val="22"/>
          <w:szCs w:val="22"/>
        </w:rPr>
        <w:t xml:space="preserve">Przedmiot zamówienia – usługi medycyny pracy muszą być świadczone w odległości dogodnej i nieuciążliwej w zakresie dojazdu od siedziby </w:t>
      </w:r>
      <w:r w:rsidR="00687676" w:rsidRPr="00EA2B1B">
        <w:rPr>
          <w:color w:val="000000" w:themeColor="text1"/>
          <w:sz w:val="22"/>
          <w:szCs w:val="22"/>
        </w:rPr>
        <w:t>Z</w:t>
      </w:r>
      <w:r w:rsidRPr="00EA2B1B">
        <w:rPr>
          <w:color w:val="000000" w:themeColor="text1"/>
          <w:sz w:val="22"/>
          <w:szCs w:val="22"/>
        </w:rPr>
        <w:t>amawiającego wobec czego miejsce świadczenia usług musi być zlokalizowan</w:t>
      </w:r>
      <w:r w:rsidR="00687676" w:rsidRPr="00EA2B1B">
        <w:rPr>
          <w:color w:val="000000" w:themeColor="text1"/>
          <w:sz w:val="22"/>
          <w:szCs w:val="22"/>
        </w:rPr>
        <w:t>e</w:t>
      </w:r>
      <w:r w:rsidRPr="00EA2B1B">
        <w:rPr>
          <w:color w:val="000000" w:themeColor="text1"/>
          <w:sz w:val="22"/>
          <w:szCs w:val="22"/>
        </w:rPr>
        <w:t xml:space="preserve"> w granicach administracyjnych miasta Wrocławia </w:t>
      </w:r>
      <w:r w:rsidR="00687676" w:rsidRPr="00EA2B1B">
        <w:rPr>
          <w:color w:val="000000" w:themeColor="text1"/>
          <w:sz w:val="22"/>
          <w:szCs w:val="22"/>
        </w:rPr>
        <w:t xml:space="preserve">określonych </w:t>
      </w:r>
      <w:r w:rsidRPr="00EA2B1B">
        <w:rPr>
          <w:color w:val="000000" w:themeColor="text1"/>
          <w:sz w:val="22"/>
          <w:szCs w:val="22"/>
        </w:rPr>
        <w:t xml:space="preserve">przez </w:t>
      </w:r>
      <w:r w:rsidR="00687676" w:rsidRPr="00EA2B1B">
        <w:rPr>
          <w:color w:val="000000" w:themeColor="text1"/>
          <w:sz w:val="22"/>
          <w:szCs w:val="22"/>
        </w:rPr>
        <w:t>przyjęte</w:t>
      </w:r>
      <w:r w:rsidRPr="00EA2B1B">
        <w:rPr>
          <w:color w:val="000000" w:themeColor="text1"/>
          <w:sz w:val="22"/>
          <w:szCs w:val="22"/>
        </w:rPr>
        <w:t xml:space="preserve"> granice dzielnic Wrocławia.</w:t>
      </w:r>
    </w:p>
    <w:p w14:paraId="036D9385" w14:textId="48ABFE9B" w:rsidR="0014622A" w:rsidRPr="00EA2B1B" w:rsidRDefault="0014622A" w:rsidP="00687676">
      <w:pPr>
        <w:pStyle w:val="Tekstpodstawowy"/>
        <w:spacing w:before="120"/>
        <w:ind w:left="0" w:firstLine="0"/>
        <w:rPr>
          <w:color w:val="000000" w:themeColor="text1"/>
          <w:sz w:val="22"/>
          <w:szCs w:val="22"/>
        </w:rPr>
      </w:pPr>
      <w:r w:rsidRPr="00EA2B1B">
        <w:rPr>
          <w:color w:val="000000" w:themeColor="text1"/>
          <w:sz w:val="22"/>
          <w:szCs w:val="22"/>
        </w:rPr>
        <w:t xml:space="preserve">Granice dzielnic a tym samym miejsce lokalizacji świadczenia usług określa załączona mapa. </w:t>
      </w:r>
    </w:p>
    <w:p w14:paraId="598B5763" w14:textId="2075D203" w:rsidR="0014622A" w:rsidRPr="00EA2B1B" w:rsidRDefault="0014622A" w:rsidP="00687676">
      <w:pPr>
        <w:pStyle w:val="Tekstpodstawowy"/>
        <w:spacing w:before="120"/>
        <w:ind w:left="567" w:hanging="567"/>
        <w:rPr>
          <w:color w:val="000000" w:themeColor="text1"/>
          <w:sz w:val="22"/>
          <w:szCs w:val="22"/>
        </w:rPr>
      </w:pPr>
      <w:r w:rsidRPr="00EA2B1B">
        <w:rPr>
          <w:color w:val="000000" w:themeColor="text1"/>
          <w:sz w:val="22"/>
          <w:szCs w:val="22"/>
        </w:rPr>
        <w:t xml:space="preserve"> Nieprzekraczalne lokalizacje miejsc świadczenia usługi – przedmiotu zamówienia:</w:t>
      </w:r>
    </w:p>
    <w:p w14:paraId="63066E64" w14:textId="76E5F150" w:rsidR="0014622A" w:rsidRDefault="0014622A" w:rsidP="001B5F79">
      <w:pPr>
        <w:pStyle w:val="Tekstpodstawowy"/>
        <w:spacing w:before="120"/>
        <w:ind w:left="567" w:firstLine="0"/>
        <w:rPr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677BE0" wp14:editId="4152BF0F">
            <wp:extent cx="4381500" cy="2479105"/>
            <wp:effectExtent l="0" t="0" r="0" b="0"/>
            <wp:docPr id="4" name="Obraz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015" cy="249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6D5D" w14:textId="102FB65F" w:rsidR="0014622A" w:rsidRPr="00EA2B1B" w:rsidRDefault="0014622A" w:rsidP="00687676">
      <w:pPr>
        <w:pStyle w:val="Tekstpodstawowy"/>
        <w:spacing w:before="120"/>
        <w:ind w:left="0" w:firstLine="0"/>
        <w:rPr>
          <w:color w:val="000000" w:themeColor="text1"/>
          <w:sz w:val="22"/>
          <w:szCs w:val="22"/>
        </w:rPr>
      </w:pPr>
      <w:r w:rsidRPr="00EA2B1B">
        <w:rPr>
          <w:color w:val="000000" w:themeColor="text1"/>
          <w:sz w:val="22"/>
          <w:szCs w:val="22"/>
        </w:rPr>
        <w:t xml:space="preserve">W celu stwierdzenia czy oferta spełnia warunki SWZ Wykonawca zobowiązany jest do wypełnienia w formularzu ofertowym </w:t>
      </w:r>
      <w:r w:rsidR="00687676" w:rsidRPr="00EA2B1B">
        <w:rPr>
          <w:color w:val="000000" w:themeColor="text1"/>
          <w:sz w:val="22"/>
          <w:szCs w:val="22"/>
        </w:rPr>
        <w:t xml:space="preserve">pól w cz.2 - </w:t>
      </w:r>
      <w:r w:rsidRPr="00EA2B1B">
        <w:rPr>
          <w:color w:val="000000" w:themeColor="text1"/>
          <w:sz w:val="22"/>
          <w:szCs w:val="22"/>
        </w:rPr>
        <w:t>lokalizacji placówek medycznych wskazanych do realizacji umowy.</w:t>
      </w:r>
    </w:p>
    <w:p w14:paraId="480DC456" w14:textId="01603E7C" w:rsidR="0001035D" w:rsidRPr="00EA2B1B" w:rsidRDefault="0001035D" w:rsidP="00687676">
      <w:pPr>
        <w:pStyle w:val="Tekstpodstawowy"/>
        <w:spacing w:before="120"/>
        <w:ind w:left="0" w:firstLine="0"/>
        <w:rPr>
          <w:color w:val="000000" w:themeColor="text1"/>
          <w:sz w:val="22"/>
          <w:szCs w:val="22"/>
        </w:rPr>
      </w:pPr>
      <w:r w:rsidRPr="00EA2B1B">
        <w:rPr>
          <w:color w:val="000000" w:themeColor="text1"/>
          <w:sz w:val="22"/>
          <w:szCs w:val="22"/>
        </w:rPr>
        <w:t>Wykonawca może zaproponować wykonywanie usług medycznych będących przedmiotem umowy w więcej , niż jednej placówce jednakże z zastrzeżeniem spełnienia warunku lokalizacji wymaganej w opisie przedmiotu zamówienia.</w:t>
      </w:r>
    </w:p>
    <w:p w14:paraId="3F7ECEAC" w14:textId="024133A0" w:rsidR="0014622A" w:rsidRPr="00EA2B1B" w:rsidRDefault="0014622A" w:rsidP="00687676">
      <w:pPr>
        <w:pStyle w:val="Tekstpodstawowy"/>
        <w:spacing w:before="120"/>
        <w:ind w:left="0" w:firstLine="0"/>
        <w:rPr>
          <w:color w:val="000000" w:themeColor="text1"/>
          <w:sz w:val="22"/>
          <w:szCs w:val="22"/>
        </w:rPr>
      </w:pPr>
      <w:r w:rsidRPr="00EA2B1B">
        <w:rPr>
          <w:color w:val="000000" w:themeColor="text1"/>
          <w:sz w:val="22"/>
          <w:szCs w:val="22"/>
        </w:rPr>
        <w:t xml:space="preserve">Oferta bez wskazania lokalizacji placówki medycznej lub zlokalizowanej poza granicami administracyjnymi dzielnic Wrocławia </w:t>
      </w:r>
      <w:r w:rsidR="00687676" w:rsidRPr="00EA2B1B">
        <w:rPr>
          <w:color w:val="000000" w:themeColor="text1"/>
          <w:sz w:val="22"/>
          <w:szCs w:val="22"/>
        </w:rPr>
        <w:t xml:space="preserve">nie będzie podlegała poprawie ani uzupełnieniu i tym samym </w:t>
      </w:r>
      <w:r w:rsidRPr="00EA2B1B">
        <w:rPr>
          <w:color w:val="000000" w:themeColor="text1"/>
          <w:sz w:val="22"/>
          <w:szCs w:val="22"/>
        </w:rPr>
        <w:t xml:space="preserve">będzie podlegała odrzuceniu na podstawie art. 226 ust. 1 pkt.5 Ustawy </w:t>
      </w:r>
      <w:r w:rsidR="00330867" w:rsidRPr="00EA2B1B">
        <w:rPr>
          <w:color w:val="000000" w:themeColor="text1"/>
          <w:sz w:val="22"/>
          <w:szCs w:val="22"/>
        </w:rPr>
        <w:t>Pzp</w:t>
      </w:r>
      <w:r w:rsidRPr="00EA2B1B">
        <w:rPr>
          <w:color w:val="000000" w:themeColor="text1"/>
          <w:sz w:val="22"/>
          <w:szCs w:val="22"/>
        </w:rPr>
        <w:t>.</w:t>
      </w:r>
    </w:p>
    <w:p w14:paraId="32A3A5C9" w14:textId="082FE5B2" w:rsidR="00B96FAB" w:rsidRPr="00EA2B1B" w:rsidRDefault="00B96FAB" w:rsidP="00687676">
      <w:pPr>
        <w:pStyle w:val="Tekstpodstawowy"/>
        <w:spacing w:before="120"/>
        <w:ind w:left="0" w:firstLine="0"/>
        <w:rPr>
          <w:color w:val="000000" w:themeColor="text1"/>
          <w:sz w:val="22"/>
          <w:szCs w:val="22"/>
        </w:rPr>
      </w:pPr>
      <w:r w:rsidRPr="00EA2B1B">
        <w:rPr>
          <w:color w:val="000000" w:themeColor="text1"/>
          <w:sz w:val="22"/>
          <w:szCs w:val="22"/>
        </w:rPr>
        <w:t xml:space="preserve">Wykonawca zobowiązany jest zrealizować zamówienie na zasadach i warunkach opisanych w </w:t>
      </w:r>
      <w:r w:rsidR="00BD295A" w:rsidRPr="00EA2B1B">
        <w:rPr>
          <w:b/>
          <w:i/>
          <w:color w:val="000000" w:themeColor="text1"/>
          <w:sz w:val="22"/>
          <w:szCs w:val="22"/>
        </w:rPr>
        <w:t>Załączniku nr 2</w:t>
      </w:r>
      <w:r w:rsidRPr="00EA2B1B">
        <w:rPr>
          <w:b/>
          <w:i/>
          <w:color w:val="000000" w:themeColor="text1"/>
          <w:sz w:val="22"/>
          <w:szCs w:val="22"/>
        </w:rPr>
        <w:t xml:space="preserve"> do SWZ</w:t>
      </w:r>
      <w:r w:rsidRPr="00EA2B1B">
        <w:rPr>
          <w:color w:val="000000" w:themeColor="text1"/>
          <w:sz w:val="22"/>
          <w:szCs w:val="22"/>
        </w:rPr>
        <w:t xml:space="preserve"> – </w:t>
      </w:r>
      <w:r w:rsidR="008B7D63" w:rsidRPr="00EA2B1B">
        <w:rPr>
          <w:color w:val="000000" w:themeColor="text1"/>
          <w:sz w:val="22"/>
          <w:szCs w:val="22"/>
        </w:rPr>
        <w:t>P</w:t>
      </w:r>
      <w:r w:rsidRPr="00EA2B1B">
        <w:rPr>
          <w:color w:val="000000" w:themeColor="text1"/>
          <w:sz w:val="22"/>
          <w:szCs w:val="22"/>
        </w:rPr>
        <w:t>rojektowane postanowienia umowy wraz z załącznikami.</w:t>
      </w:r>
    </w:p>
    <w:p w14:paraId="608E1C57" w14:textId="4EC9E3E6" w:rsidR="008E4738" w:rsidRPr="00EA2B1B" w:rsidRDefault="00CA53A9" w:rsidP="00687676">
      <w:pPr>
        <w:pStyle w:val="Tekstpodstawowy"/>
        <w:spacing w:after="60"/>
        <w:ind w:left="0" w:firstLine="0"/>
        <w:rPr>
          <w:sz w:val="22"/>
          <w:szCs w:val="22"/>
        </w:rPr>
      </w:pPr>
      <w:r w:rsidRPr="00EA2B1B">
        <w:rPr>
          <w:sz w:val="22"/>
          <w:szCs w:val="22"/>
        </w:rPr>
        <w:t xml:space="preserve">3.2. </w:t>
      </w:r>
      <w:r w:rsidR="008E4738" w:rsidRPr="00EA2B1B">
        <w:rPr>
          <w:sz w:val="22"/>
          <w:szCs w:val="22"/>
        </w:rPr>
        <w:t>Zamawiający informuje, iż</w:t>
      </w:r>
      <w:r w:rsidR="00285D5F" w:rsidRPr="00EA2B1B">
        <w:rPr>
          <w:sz w:val="22"/>
          <w:szCs w:val="22"/>
        </w:rPr>
        <w:t xml:space="preserve"> </w:t>
      </w:r>
      <w:r w:rsidR="00737DB9" w:rsidRPr="00EA2B1B">
        <w:rPr>
          <w:sz w:val="22"/>
          <w:szCs w:val="22"/>
        </w:rPr>
        <w:t xml:space="preserve">przewiduje </w:t>
      </w:r>
      <w:r w:rsidR="00285D5F" w:rsidRPr="00EA2B1B">
        <w:rPr>
          <w:sz w:val="22"/>
          <w:szCs w:val="22"/>
        </w:rPr>
        <w:t xml:space="preserve">udzielnie zamówień opcjonalnych </w:t>
      </w:r>
      <w:r w:rsidR="008E4738" w:rsidRPr="00EA2B1B">
        <w:rPr>
          <w:sz w:val="22"/>
          <w:szCs w:val="22"/>
        </w:rPr>
        <w:t xml:space="preserve">zgodnie z </w:t>
      </w:r>
      <w:r w:rsidR="00285D5F" w:rsidRPr="00EA2B1B">
        <w:rPr>
          <w:sz w:val="22"/>
          <w:szCs w:val="22"/>
        </w:rPr>
        <w:t xml:space="preserve">zasadami ustalonymi w zapisach  </w:t>
      </w:r>
      <w:r w:rsidR="008E4738" w:rsidRPr="00EA2B1B">
        <w:rPr>
          <w:sz w:val="22"/>
          <w:szCs w:val="22"/>
        </w:rPr>
        <w:t xml:space="preserve">projektowanych  postanowień    umowy stanowiących </w:t>
      </w:r>
      <w:r w:rsidR="00BD295A" w:rsidRPr="00EA2B1B">
        <w:rPr>
          <w:b/>
          <w:i/>
          <w:sz w:val="22"/>
          <w:szCs w:val="22"/>
        </w:rPr>
        <w:t>Załącznik nr 2</w:t>
      </w:r>
      <w:r w:rsidR="008E4738" w:rsidRPr="00EA2B1B">
        <w:rPr>
          <w:b/>
          <w:i/>
          <w:sz w:val="22"/>
          <w:szCs w:val="22"/>
        </w:rPr>
        <w:t xml:space="preserve"> do SWZ</w:t>
      </w:r>
      <w:r w:rsidR="008E4738" w:rsidRPr="00EA2B1B">
        <w:rPr>
          <w:sz w:val="22"/>
          <w:szCs w:val="22"/>
        </w:rPr>
        <w:t>.</w:t>
      </w:r>
    </w:p>
    <w:p w14:paraId="181A7EF9" w14:textId="3A609287" w:rsidR="004016B1" w:rsidRPr="00EA2B1B" w:rsidRDefault="008E4738" w:rsidP="00687676">
      <w:pPr>
        <w:pStyle w:val="Tekstpodstawowy"/>
        <w:spacing w:after="60"/>
        <w:ind w:left="0" w:firstLine="0"/>
        <w:rPr>
          <w:sz w:val="22"/>
          <w:szCs w:val="22"/>
        </w:rPr>
      </w:pPr>
      <w:r w:rsidRPr="00EA2B1B">
        <w:rPr>
          <w:sz w:val="22"/>
          <w:szCs w:val="22"/>
        </w:rPr>
        <w:t xml:space="preserve">Zamawiający zastrzega, iż </w:t>
      </w:r>
      <w:r w:rsidR="004016B1" w:rsidRPr="00EA2B1B">
        <w:rPr>
          <w:sz w:val="22"/>
          <w:szCs w:val="22"/>
        </w:rPr>
        <w:t>udzielenie zamówienia</w:t>
      </w:r>
      <w:r w:rsidRPr="00EA2B1B">
        <w:rPr>
          <w:sz w:val="22"/>
          <w:szCs w:val="22"/>
        </w:rPr>
        <w:t xml:space="preserve"> opcjonalne</w:t>
      </w:r>
      <w:r w:rsidR="004016B1" w:rsidRPr="00EA2B1B">
        <w:rPr>
          <w:sz w:val="22"/>
          <w:szCs w:val="22"/>
        </w:rPr>
        <w:t>go</w:t>
      </w:r>
      <w:r w:rsidR="0014622A" w:rsidRPr="00EA2B1B">
        <w:rPr>
          <w:sz w:val="22"/>
          <w:szCs w:val="22"/>
        </w:rPr>
        <w:t xml:space="preserve"> jest uprawnieniem, a nie </w:t>
      </w:r>
      <w:r w:rsidRPr="00EA2B1B">
        <w:rPr>
          <w:sz w:val="22"/>
          <w:szCs w:val="22"/>
        </w:rPr>
        <w:t xml:space="preserve">zobowiązaniem Zamawiającego. </w:t>
      </w:r>
    </w:p>
    <w:p w14:paraId="71BD422A" w14:textId="0015963B" w:rsidR="004016B1" w:rsidRPr="00EA2B1B" w:rsidRDefault="008E4738" w:rsidP="00687676">
      <w:pPr>
        <w:pStyle w:val="Tekstpodstawowy"/>
        <w:spacing w:after="60"/>
        <w:ind w:left="0" w:firstLine="0"/>
        <w:rPr>
          <w:sz w:val="22"/>
          <w:szCs w:val="22"/>
        </w:rPr>
      </w:pPr>
      <w:r w:rsidRPr="00EA2B1B">
        <w:rPr>
          <w:sz w:val="22"/>
          <w:szCs w:val="22"/>
        </w:rPr>
        <w:t xml:space="preserve">Zamawiający może </w:t>
      </w:r>
      <w:r w:rsidR="004016B1" w:rsidRPr="00EA2B1B">
        <w:rPr>
          <w:sz w:val="22"/>
          <w:szCs w:val="22"/>
        </w:rPr>
        <w:t>udzielać zamówień opcjonalnych do wysokości nie przekraczając</w:t>
      </w:r>
      <w:r w:rsidR="00687676" w:rsidRPr="00EA2B1B">
        <w:rPr>
          <w:sz w:val="22"/>
          <w:szCs w:val="22"/>
        </w:rPr>
        <w:t xml:space="preserve">ej, </w:t>
      </w:r>
      <w:r w:rsidR="004016B1" w:rsidRPr="00EA2B1B">
        <w:rPr>
          <w:sz w:val="22"/>
          <w:szCs w:val="22"/>
        </w:rPr>
        <w:t>określon</w:t>
      </w:r>
      <w:r w:rsidR="00687676" w:rsidRPr="00EA2B1B">
        <w:rPr>
          <w:sz w:val="22"/>
          <w:szCs w:val="22"/>
        </w:rPr>
        <w:t>ej</w:t>
      </w:r>
      <w:r w:rsidR="004016B1" w:rsidRPr="00EA2B1B">
        <w:rPr>
          <w:sz w:val="22"/>
          <w:szCs w:val="22"/>
        </w:rPr>
        <w:t xml:space="preserve"> w Projektowanych postanowieniach umowy w sytuacjach spowodowanych wystąpieni</w:t>
      </w:r>
      <w:r w:rsidR="00687676" w:rsidRPr="00EA2B1B">
        <w:rPr>
          <w:sz w:val="22"/>
          <w:szCs w:val="22"/>
        </w:rPr>
        <w:t>em</w:t>
      </w:r>
      <w:r w:rsidR="004016B1" w:rsidRPr="00EA2B1B">
        <w:rPr>
          <w:sz w:val="22"/>
          <w:szCs w:val="22"/>
        </w:rPr>
        <w:t xml:space="preserve"> dodatkowych potrzeb i przy zapewnieniu odpowiednich środków finansowych.</w:t>
      </w:r>
    </w:p>
    <w:p w14:paraId="46E210F1" w14:textId="669B3570" w:rsidR="008E4738" w:rsidRPr="00EA2B1B" w:rsidRDefault="00687676" w:rsidP="00687676">
      <w:pPr>
        <w:pStyle w:val="Tekstpodstawowy"/>
        <w:spacing w:after="60"/>
        <w:ind w:left="0" w:firstLine="0"/>
        <w:rPr>
          <w:sz w:val="22"/>
          <w:szCs w:val="22"/>
        </w:rPr>
      </w:pPr>
      <w:r w:rsidRPr="00EA2B1B">
        <w:rPr>
          <w:sz w:val="22"/>
          <w:szCs w:val="22"/>
        </w:rPr>
        <w:t xml:space="preserve">W przypadku nie udzielenia zamówień opcjonalnych lub udzielenia ich w wysokości mniejszej, niż maksymalna </w:t>
      </w:r>
      <w:r w:rsidR="008E4738" w:rsidRPr="00EA2B1B">
        <w:rPr>
          <w:sz w:val="22"/>
          <w:szCs w:val="22"/>
        </w:rPr>
        <w:t>Wykonawcy nie przysługują z tego tytułu żadne roszczenia, co Wykonawca niniejszym akceptuje poprzez</w:t>
      </w:r>
      <w:r w:rsidRPr="00EA2B1B">
        <w:rPr>
          <w:sz w:val="22"/>
          <w:szCs w:val="22"/>
        </w:rPr>
        <w:t xml:space="preserve"> złożenie oferty i </w:t>
      </w:r>
      <w:r w:rsidR="008E4738" w:rsidRPr="00EA2B1B">
        <w:rPr>
          <w:sz w:val="22"/>
          <w:szCs w:val="22"/>
        </w:rPr>
        <w:t>zawarcie umowy w sprawie zamówienia.</w:t>
      </w:r>
    </w:p>
    <w:bookmarkEnd w:id="3"/>
    <w:p w14:paraId="59304281" w14:textId="535C298E" w:rsidR="00654075" w:rsidRPr="00EA2B1B" w:rsidRDefault="008E4738" w:rsidP="00836874">
      <w:pPr>
        <w:pStyle w:val="Tekstpodstawowy"/>
        <w:numPr>
          <w:ilvl w:val="1"/>
          <w:numId w:val="6"/>
        </w:numPr>
        <w:spacing w:before="120" w:after="60"/>
        <w:jc w:val="left"/>
        <w:rPr>
          <w:strike/>
          <w:color w:val="000000" w:themeColor="text1"/>
          <w:sz w:val="22"/>
          <w:szCs w:val="22"/>
        </w:rPr>
      </w:pPr>
      <w:r w:rsidRPr="00EA2B1B">
        <w:rPr>
          <w:b/>
          <w:color w:val="000000" w:themeColor="text1"/>
          <w:sz w:val="22"/>
          <w:szCs w:val="22"/>
        </w:rPr>
        <w:t xml:space="preserve">  </w:t>
      </w:r>
      <w:r w:rsidR="00104647" w:rsidRPr="00EA2B1B">
        <w:rPr>
          <w:b/>
          <w:color w:val="000000" w:themeColor="text1"/>
          <w:sz w:val="22"/>
          <w:szCs w:val="22"/>
        </w:rPr>
        <w:t xml:space="preserve">Miejsce </w:t>
      </w:r>
      <w:r w:rsidR="00012DC1" w:rsidRPr="00EA2B1B">
        <w:rPr>
          <w:b/>
          <w:color w:val="000000" w:themeColor="text1"/>
          <w:sz w:val="22"/>
          <w:szCs w:val="22"/>
        </w:rPr>
        <w:t>realizacji usługi</w:t>
      </w:r>
      <w:r w:rsidR="00104647" w:rsidRPr="00EA2B1B">
        <w:rPr>
          <w:color w:val="000000" w:themeColor="text1"/>
          <w:sz w:val="22"/>
          <w:szCs w:val="22"/>
        </w:rPr>
        <w:t>:</w:t>
      </w:r>
      <w:r w:rsidR="00932F70" w:rsidRPr="00EA2B1B">
        <w:rPr>
          <w:color w:val="000000" w:themeColor="text1"/>
          <w:sz w:val="22"/>
          <w:szCs w:val="22"/>
        </w:rPr>
        <w:t xml:space="preserve"> </w:t>
      </w:r>
      <w:r w:rsidR="00012DC1" w:rsidRPr="00EA2B1B">
        <w:rPr>
          <w:b/>
          <w:color w:val="000000" w:themeColor="text1"/>
          <w:sz w:val="22"/>
          <w:szCs w:val="22"/>
        </w:rPr>
        <w:t xml:space="preserve"> </w:t>
      </w:r>
      <w:r w:rsidR="00C522AE" w:rsidRPr="00EA2B1B">
        <w:rPr>
          <w:color w:val="000000" w:themeColor="text1"/>
          <w:sz w:val="22"/>
          <w:szCs w:val="22"/>
        </w:rPr>
        <w:t>Placówka medyczna wskazana przez Wykonawcę w formularzu ofertowym.</w:t>
      </w:r>
    </w:p>
    <w:p w14:paraId="63AEAEA7" w14:textId="0E04F0C8" w:rsidR="00654075" w:rsidRPr="00EA2B1B" w:rsidRDefault="00654075" w:rsidP="00836874">
      <w:pPr>
        <w:pStyle w:val="Tekstpodstawowy"/>
        <w:numPr>
          <w:ilvl w:val="1"/>
          <w:numId w:val="6"/>
        </w:numPr>
        <w:spacing w:before="120" w:after="60"/>
        <w:jc w:val="left"/>
        <w:rPr>
          <w:b/>
          <w:strike/>
          <w:color w:val="000000" w:themeColor="text1"/>
          <w:sz w:val="22"/>
          <w:szCs w:val="22"/>
        </w:rPr>
      </w:pPr>
      <w:r w:rsidRPr="00EA2B1B">
        <w:rPr>
          <w:b/>
          <w:color w:val="000000" w:themeColor="text1"/>
          <w:sz w:val="22"/>
          <w:szCs w:val="22"/>
        </w:rPr>
        <w:t xml:space="preserve"> </w:t>
      </w:r>
      <w:r w:rsidR="00104647" w:rsidRPr="00EA2B1B">
        <w:rPr>
          <w:b/>
          <w:color w:val="000000" w:themeColor="text1"/>
          <w:sz w:val="22"/>
          <w:szCs w:val="22"/>
        </w:rPr>
        <w:t xml:space="preserve">Warunki płatności: </w:t>
      </w:r>
      <w:r w:rsidR="00104647" w:rsidRPr="00EA2B1B">
        <w:rPr>
          <w:color w:val="000000" w:themeColor="text1"/>
          <w:sz w:val="22"/>
          <w:szCs w:val="22"/>
        </w:rPr>
        <w:t>szczegółowe warunki i sposó</w:t>
      </w:r>
      <w:r w:rsidR="001B0EBD" w:rsidRPr="00EA2B1B">
        <w:rPr>
          <w:color w:val="000000" w:themeColor="text1"/>
          <w:sz w:val="22"/>
          <w:szCs w:val="22"/>
        </w:rPr>
        <w:t xml:space="preserve">b płatności zostały określone </w:t>
      </w:r>
      <w:r w:rsidR="004A3690" w:rsidRPr="00EA2B1B">
        <w:rPr>
          <w:color w:val="000000" w:themeColor="text1"/>
          <w:sz w:val="22"/>
          <w:szCs w:val="22"/>
        </w:rPr>
        <w:br/>
      </w:r>
      <w:r w:rsidR="00191E6E" w:rsidRPr="00EA2B1B">
        <w:rPr>
          <w:color w:val="000000" w:themeColor="text1"/>
          <w:sz w:val="22"/>
          <w:szCs w:val="22"/>
        </w:rPr>
        <w:t>w</w:t>
      </w:r>
      <w:r w:rsidR="004D4AB6" w:rsidRPr="00EA2B1B">
        <w:rPr>
          <w:b/>
          <w:i/>
          <w:color w:val="000000" w:themeColor="text1"/>
          <w:sz w:val="22"/>
          <w:szCs w:val="22"/>
        </w:rPr>
        <w:t xml:space="preserve"> </w:t>
      </w:r>
      <w:r w:rsidR="00DD6668" w:rsidRPr="00EA2B1B">
        <w:rPr>
          <w:b/>
          <w:i/>
          <w:color w:val="000000" w:themeColor="text1"/>
          <w:sz w:val="22"/>
          <w:szCs w:val="22"/>
        </w:rPr>
        <w:t>Załącznik</w:t>
      </w:r>
      <w:r w:rsidR="004A3690" w:rsidRPr="00EA2B1B">
        <w:rPr>
          <w:b/>
          <w:i/>
          <w:color w:val="000000" w:themeColor="text1"/>
          <w:sz w:val="22"/>
          <w:szCs w:val="22"/>
        </w:rPr>
        <w:t>u</w:t>
      </w:r>
      <w:r w:rsidR="00DD6668" w:rsidRPr="00EA2B1B">
        <w:rPr>
          <w:b/>
          <w:i/>
          <w:color w:val="000000" w:themeColor="text1"/>
          <w:sz w:val="22"/>
          <w:szCs w:val="22"/>
        </w:rPr>
        <w:t xml:space="preserve"> nr </w:t>
      </w:r>
      <w:r w:rsidR="00B22534" w:rsidRPr="00EA2B1B">
        <w:rPr>
          <w:b/>
          <w:i/>
          <w:color w:val="000000" w:themeColor="text1"/>
          <w:sz w:val="22"/>
          <w:szCs w:val="22"/>
        </w:rPr>
        <w:t>2</w:t>
      </w:r>
      <w:r w:rsidR="004A3690" w:rsidRPr="00EA2B1B">
        <w:rPr>
          <w:b/>
          <w:i/>
          <w:color w:val="000000" w:themeColor="text1"/>
          <w:sz w:val="22"/>
          <w:szCs w:val="22"/>
        </w:rPr>
        <w:t xml:space="preserve"> </w:t>
      </w:r>
      <w:r w:rsidR="00690ACB" w:rsidRPr="00EA2B1B">
        <w:rPr>
          <w:b/>
          <w:i/>
          <w:color w:val="000000" w:themeColor="text1"/>
          <w:sz w:val="22"/>
          <w:szCs w:val="22"/>
        </w:rPr>
        <w:t>do SWZ</w:t>
      </w:r>
      <w:r w:rsidR="004A3690" w:rsidRPr="00EA2B1B">
        <w:rPr>
          <w:b/>
          <w:i/>
          <w:color w:val="000000" w:themeColor="text1"/>
          <w:sz w:val="22"/>
          <w:szCs w:val="22"/>
        </w:rPr>
        <w:t xml:space="preserve"> </w:t>
      </w:r>
      <w:r w:rsidR="00690ACB" w:rsidRPr="00EA2B1B">
        <w:rPr>
          <w:b/>
          <w:i/>
          <w:color w:val="000000" w:themeColor="text1"/>
          <w:sz w:val="22"/>
          <w:szCs w:val="22"/>
        </w:rPr>
        <w:t xml:space="preserve">- </w:t>
      </w:r>
      <w:r w:rsidR="005F02E1" w:rsidRPr="00EA2B1B">
        <w:rPr>
          <w:color w:val="000000" w:themeColor="text1"/>
          <w:sz w:val="22"/>
          <w:szCs w:val="22"/>
        </w:rPr>
        <w:t xml:space="preserve"> </w:t>
      </w:r>
      <w:r w:rsidR="004C1058" w:rsidRPr="00EA2B1B">
        <w:rPr>
          <w:color w:val="000000" w:themeColor="text1"/>
          <w:sz w:val="22"/>
          <w:szCs w:val="22"/>
        </w:rPr>
        <w:t>Projektowanych postanowieniach</w:t>
      </w:r>
      <w:r w:rsidR="00690ACB" w:rsidRPr="00EA2B1B">
        <w:rPr>
          <w:color w:val="000000" w:themeColor="text1"/>
          <w:sz w:val="22"/>
          <w:szCs w:val="22"/>
        </w:rPr>
        <w:t xml:space="preserve"> umowy</w:t>
      </w:r>
      <w:r w:rsidR="004A3690" w:rsidRPr="00EA2B1B">
        <w:rPr>
          <w:color w:val="000000" w:themeColor="text1"/>
          <w:sz w:val="22"/>
          <w:szCs w:val="22"/>
        </w:rPr>
        <w:t xml:space="preserve"> </w:t>
      </w:r>
    </w:p>
    <w:p w14:paraId="1DC6523C" w14:textId="77777777" w:rsidR="00654075" w:rsidRPr="00EA2B1B" w:rsidRDefault="00104647" w:rsidP="00836874">
      <w:pPr>
        <w:pStyle w:val="Tekstpodstawowy"/>
        <w:numPr>
          <w:ilvl w:val="1"/>
          <w:numId w:val="6"/>
        </w:numPr>
        <w:spacing w:before="120" w:after="60"/>
        <w:jc w:val="left"/>
        <w:rPr>
          <w:b/>
          <w:strike/>
          <w:color w:val="000000" w:themeColor="text1"/>
          <w:sz w:val="22"/>
          <w:szCs w:val="22"/>
        </w:rPr>
      </w:pPr>
      <w:r w:rsidRPr="00EA2B1B">
        <w:rPr>
          <w:b/>
          <w:color w:val="000000" w:themeColor="text1"/>
          <w:sz w:val="22"/>
          <w:szCs w:val="22"/>
        </w:rPr>
        <w:t>Zamawiający</w:t>
      </w:r>
      <w:r w:rsidRPr="00EA2B1B">
        <w:rPr>
          <w:color w:val="000000" w:themeColor="text1"/>
          <w:sz w:val="22"/>
          <w:szCs w:val="22"/>
        </w:rPr>
        <w:t xml:space="preserve"> nie przewiduje możliwości prowadzenia rozliczeń w walutach obcych. Wszelkie rozliczenia pomiędzy Wykonawcą a Zamawiającym będą dokonywane w złotych polskich (PLN).</w:t>
      </w:r>
    </w:p>
    <w:p w14:paraId="54E3E33A" w14:textId="44989DE8" w:rsidR="006D50FD" w:rsidRPr="00EA2B1B" w:rsidRDefault="00104647" w:rsidP="00836874">
      <w:pPr>
        <w:pStyle w:val="Tekstpodstawowy"/>
        <w:numPr>
          <w:ilvl w:val="1"/>
          <w:numId w:val="6"/>
        </w:numPr>
        <w:spacing w:before="120" w:after="60"/>
        <w:jc w:val="left"/>
        <w:rPr>
          <w:b/>
          <w:strike/>
          <w:color w:val="000000"/>
          <w:sz w:val="22"/>
          <w:szCs w:val="22"/>
        </w:rPr>
      </w:pPr>
      <w:r w:rsidRPr="00EA2B1B">
        <w:rPr>
          <w:b/>
          <w:color w:val="000000" w:themeColor="text1"/>
          <w:sz w:val="22"/>
          <w:szCs w:val="22"/>
        </w:rPr>
        <w:t>Warunki</w:t>
      </w:r>
      <w:r w:rsidRPr="00EA2B1B">
        <w:rPr>
          <w:b/>
          <w:color w:val="000000"/>
          <w:sz w:val="22"/>
          <w:szCs w:val="22"/>
        </w:rPr>
        <w:t xml:space="preserve"> gwarancji</w:t>
      </w:r>
      <w:r w:rsidRPr="00EA2B1B">
        <w:rPr>
          <w:color w:val="000000"/>
          <w:sz w:val="22"/>
          <w:szCs w:val="22"/>
        </w:rPr>
        <w:t xml:space="preserve">: </w:t>
      </w:r>
      <w:r w:rsidR="00531206" w:rsidRPr="00EA2B1B">
        <w:rPr>
          <w:color w:val="000000"/>
          <w:sz w:val="22"/>
          <w:szCs w:val="22"/>
        </w:rPr>
        <w:t>Zamawiający nie wymaga gwarancji</w:t>
      </w:r>
      <w:r w:rsidR="00E16446">
        <w:rPr>
          <w:color w:val="000000"/>
          <w:sz w:val="22"/>
          <w:szCs w:val="22"/>
        </w:rPr>
        <w:t>.</w:t>
      </w:r>
    </w:p>
    <w:p w14:paraId="10B23C0B" w14:textId="30FAAA47" w:rsidR="00794C77" w:rsidRPr="0001035D" w:rsidRDefault="009121A9" w:rsidP="00836874">
      <w:pPr>
        <w:pStyle w:val="Tekstpodstawowy"/>
        <w:numPr>
          <w:ilvl w:val="1"/>
          <w:numId w:val="6"/>
        </w:numPr>
        <w:tabs>
          <w:tab w:val="left" w:pos="426"/>
        </w:tabs>
        <w:spacing w:before="120" w:after="60" w:line="276" w:lineRule="auto"/>
        <w:ind w:left="142" w:hanging="170"/>
        <w:jc w:val="left"/>
        <w:rPr>
          <w:bCs/>
          <w:sz w:val="24"/>
          <w:szCs w:val="24"/>
        </w:rPr>
      </w:pPr>
      <w:r w:rsidRPr="0001035D">
        <w:rPr>
          <w:b/>
          <w:sz w:val="24"/>
          <w:szCs w:val="24"/>
        </w:rPr>
        <w:t>Podział zamówienia na części</w:t>
      </w:r>
      <w:r w:rsidR="0001035D">
        <w:rPr>
          <w:b/>
          <w:sz w:val="24"/>
          <w:szCs w:val="24"/>
        </w:rPr>
        <w:t xml:space="preserve"> -</w:t>
      </w:r>
      <w:r w:rsidR="00794C77" w:rsidRPr="0001035D">
        <w:rPr>
          <w:b/>
          <w:sz w:val="22"/>
          <w:szCs w:val="22"/>
        </w:rPr>
        <w:t xml:space="preserve"> </w:t>
      </w:r>
      <w:r w:rsidR="00794C77" w:rsidRPr="0001035D">
        <w:rPr>
          <w:bCs/>
          <w:sz w:val="24"/>
          <w:szCs w:val="24"/>
        </w:rPr>
        <w:t xml:space="preserve">Zamawiający nie dopuszcza składanie ofert </w:t>
      </w:r>
      <w:r w:rsidR="00531206">
        <w:rPr>
          <w:bCs/>
          <w:sz w:val="24"/>
          <w:szCs w:val="24"/>
        </w:rPr>
        <w:t xml:space="preserve">  </w:t>
      </w:r>
      <w:r w:rsidR="00794C77" w:rsidRPr="0001035D">
        <w:rPr>
          <w:bCs/>
          <w:sz w:val="24"/>
          <w:szCs w:val="24"/>
        </w:rPr>
        <w:t xml:space="preserve">częściowych </w:t>
      </w:r>
    </w:p>
    <w:p w14:paraId="20B6361C" w14:textId="0D95A0E2" w:rsidR="00794C77" w:rsidRPr="00EA2B1B" w:rsidRDefault="00794C77" w:rsidP="00EA2B1B">
      <w:pPr>
        <w:ind w:left="426" w:firstLine="0"/>
        <w:rPr>
          <w:sz w:val="22"/>
          <w:szCs w:val="22"/>
        </w:rPr>
      </w:pPr>
      <w:r w:rsidRPr="0001035D">
        <w:rPr>
          <w:sz w:val="24"/>
          <w:szCs w:val="24"/>
        </w:rPr>
        <w:lastRenderedPageBreak/>
        <w:t xml:space="preserve">Uzasadnienie niedokonania podziału na części: Badania w zakresie badań zleconych dotyczą wszystkich pracowników 4 Regionalnej Bazy Logistycznej, dlatego </w:t>
      </w:r>
      <w:r w:rsidRPr="00EA2B1B">
        <w:rPr>
          <w:sz w:val="22"/>
          <w:szCs w:val="22"/>
        </w:rPr>
        <w:t>nieuzasadniony jest podział zamówienia. Zadanie będzie realizowane w jednej lokalizacji.</w:t>
      </w:r>
    </w:p>
    <w:p w14:paraId="75517489" w14:textId="526425C3" w:rsidR="00191E6E" w:rsidRPr="00EA2B1B" w:rsidRDefault="00794C77" w:rsidP="00EA2B1B">
      <w:pPr>
        <w:ind w:left="426" w:hanging="426"/>
        <w:rPr>
          <w:color w:val="000000"/>
          <w:sz w:val="22"/>
          <w:szCs w:val="22"/>
        </w:rPr>
      </w:pPr>
      <w:r w:rsidRPr="00EA2B1B">
        <w:rPr>
          <w:sz w:val="22"/>
          <w:szCs w:val="22"/>
        </w:rPr>
        <w:t xml:space="preserve">       </w:t>
      </w:r>
      <w:r w:rsidR="00191E6E" w:rsidRPr="00EA2B1B">
        <w:rPr>
          <w:sz w:val="22"/>
          <w:szCs w:val="22"/>
        </w:rPr>
        <w:t xml:space="preserve">Pełna </w:t>
      </w:r>
      <w:r w:rsidR="00657BCB" w:rsidRPr="00EA2B1B">
        <w:rPr>
          <w:sz w:val="22"/>
          <w:szCs w:val="22"/>
        </w:rPr>
        <w:t>i</w:t>
      </w:r>
      <w:r w:rsidR="00EC6898" w:rsidRPr="00EA2B1B">
        <w:rPr>
          <w:sz w:val="22"/>
          <w:szCs w:val="22"/>
        </w:rPr>
        <w:t xml:space="preserve"> prawidłowo przygotowana</w:t>
      </w:r>
      <w:r w:rsidR="00657BCB" w:rsidRPr="00EA2B1B">
        <w:rPr>
          <w:sz w:val="22"/>
          <w:szCs w:val="22"/>
        </w:rPr>
        <w:t xml:space="preserve"> </w:t>
      </w:r>
      <w:r w:rsidR="00191E6E" w:rsidRPr="00EA2B1B">
        <w:rPr>
          <w:sz w:val="22"/>
          <w:szCs w:val="22"/>
        </w:rPr>
        <w:t xml:space="preserve">oferta musi zawierać </w:t>
      </w:r>
      <w:r w:rsidR="0087266E" w:rsidRPr="00EA2B1B">
        <w:rPr>
          <w:sz w:val="22"/>
          <w:szCs w:val="22"/>
        </w:rPr>
        <w:t xml:space="preserve">wycenione </w:t>
      </w:r>
      <w:r w:rsidR="00191E6E" w:rsidRPr="00EA2B1B">
        <w:rPr>
          <w:sz w:val="22"/>
          <w:szCs w:val="22"/>
        </w:rPr>
        <w:t xml:space="preserve">wszystkie pozycje asortymentowe  </w:t>
      </w:r>
      <w:r w:rsidR="00F73312" w:rsidRPr="00EA2B1B">
        <w:rPr>
          <w:sz w:val="22"/>
          <w:szCs w:val="22"/>
        </w:rPr>
        <w:t xml:space="preserve">  </w:t>
      </w:r>
      <w:r w:rsidR="00191E6E" w:rsidRPr="00EA2B1B">
        <w:rPr>
          <w:sz w:val="22"/>
          <w:szCs w:val="22"/>
        </w:rPr>
        <w:t xml:space="preserve">wymienione w </w:t>
      </w:r>
      <w:r w:rsidR="007E32AA" w:rsidRPr="00EA2B1B">
        <w:rPr>
          <w:b/>
          <w:i/>
          <w:sz w:val="22"/>
          <w:szCs w:val="22"/>
        </w:rPr>
        <w:t>Załączniku nr 1</w:t>
      </w:r>
      <w:r w:rsidR="0052615B" w:rsidRPr="00EA2B1B">
        <w:rPr>
          <w:b/>
          <w:i/>
          <w:sz w:val="22"/>
          <w:szCs w:val="22"/>
        </w:rPr>
        <w:t xml:space="preserve"> </w:t>
      </w:r>
      <w:r w:rsidR="005B278B" w:rsidRPr="00EA2B1B">
        <w:rPr>
          <w:b/>
          <w:i/>
          <w:sz w:val="22"/>
          <w:szCs w:val="22"/>
        </w:rPr>
        <w:t xml:space="preserve"> </w:t>
      </w:r>
      <w:r w:rsidR="00BB1E36" w:rsidRPr="00EA2B1B">
        <w:rPr>
          <w:b/>
          <w:i/>
          <w:sz w:val="22"/>
          <w:szCs w:val="22"/>
        </w:rPr>
        <w:t>do S</w:t>
      </w:r>
      <w:r w:rsidR="00191E6E" w:rsidRPr="00EA2B1B">
        <w:rPr>
          <w:b/>
          <w:i/>
          <w:sz w:val="22"/>
          <w:szCs w:val="22"/>
        </w:rPr>
        <w:t>WZ</w:t>
      </w:r>
      <w:r w:rsidR="00191E6E" w:rsidRPr="00EA2B1B">
        <w:rPr>
          <w:sz w:val="22"/>
          <w:szCs w:val="22"/>
        </w:rPr>
        <w:t xml:space="preserve">. W przeciwnym wypadku będzie podlegała odrzuceniu w myśl </w:t>
      </w:r>
      <w:r w:rsidR="00346C94" w:rsidRPr="00EA2B1B">
        <w:rPr>
          <w:sz w:val="22"/>
          <w:szCs w:val="22"/>
        </w:rPr>
        <w:t xml:space="preserve">art. 226 ust. 1 pkt </w:t>
      </w:r>
      <w:r w:rsidR="0087266E" w:rsidRPr="00EA2B1B">
        <w:rPr>
          <w:sz w:val="22"/>
          <w:szCs w:val="22"/>
        </w:rPr>
        <w:t>10</w:t>
      </w:r>
      <w:r w:rsidR="00191E6E" w:rsidRPr="00EA2B1B">
        <w:rPr>
          <w:i/>
          <w:sz w:val="22"/>
          <w:szCs w:val="22"/>
        </w:rPr>
        <w:t>.</w:t>
      </w:r>
    </w:p>
    <w:p w14:paraId="50F08FB9" w14:textId="657043CB" w:rsidR="00FA1FEB" w:rsidRPr="00EA2B1B" w:rsidRDefault="00810C18" w:rsidP="00836874">
      <w:pPr>
        <w:pStyle w:val="Akapitzlist"/>
        <w:numPr>
          <w:ilvl w:val="1"/>
          <w:numId w:val="6"/>
        </w:numPr>
        <w:spacing w:after="60"/>
        <w:ind w:left="567" w:hanging="567"/>
        <w:rPr>
          <w:sz w:val="22"/>
          <w:szCs w:val="22"/>
        </w:rPr>
      </w:pPr>
      <w:r w:rsidRPr="00EA2B1B">
        <w:rPr>
          <w:sz w:val="22"/>
          <w:szCs w:val="22"/>
        </w:rPr>
        <w:t>Zamawiający n</w:t>
      </w:r>
      <w:r w:rsidR="00104647" w:rsidRPr="00EA2B1B">
        <w:rPr>
          <w:sz w:val="22"/>
          <w:szCs w:val="22"/>
        </w:rPr>
        <w:t>ie dopuszcza składania ofert wariantowych.</w:t>
      </w:r>
    </w:p>
    <w:p w14:paraId="37C69209" w14:textId="106CC041" w:rsidR="00104647" w:rsidRPr="00EA2B1B" w:rsidRDefault="00810C18" w:rsidP="00836874">
      <w:pPr>
        <w:pStyle w:val="Akapitzlist"/>
        <w:numPr>
          <w:ilvl w:val="1"/>
          <w:numId w:val="6"/>
        </w:numPr>
        <w:spacing w:after="60"/>
        <w:ind w:left="567" w:hanging="567"/>
        <w:rPr>
          <w:sz w:val="22"/>
          <w:szCs w:val="22"/>
        </w:rPr>
      </w:pPr>
      <w:r w:rsidRPr="00EA2B1B">
        <w:rPr>
          <w:sz w:val="22"/>
          <w:szCs w:val="22"/>
        </w:rPr>
        <w:t xml:space="preserve">Zamawiający nie </w:t>
      </w:r>
      <w:r w:rsidR="00104647" w:rsidRPr="00EA2B1B">
        <w:rPr>
          <w:sz w:val="22"/>
          <w:szCs w:val="22"/>
        </w:rPr>
        <w:t>przewiduje zawarcia umowy ramowej.</w:t>
      </w:r>
    </w:p>
    <w:p w14:paraId="57DD3757" w14:textId="38C7BF74" w:rsidR="00104647" w:rsidRPr="00EA2B1B" w:rsidRDefault="00810C18" w:rsidP="00836874">
      <w:pPr>
        <w:pStyle w:val="Akapitzlist"/>
        <w:numPr>
          <w:ilvl w:val="1"/>
          <w:numId w:val="6"/>
        </w:numPr>
        <w:spacing w:after="60"/>
        <w:ind w:left="567" w:hanging="567"/>
        <w:rPr>
          <w:sz w:val="22"/>
          <w:szCs w:val="22"/>
        </w:rPr>
      </w:pPr>
      <w:r w:rsidRPr="00EA2B1B">
        <w:rPr>
          <w:sz w:val="22"/>
          <w:szCs w:val="22"/>
        </w:rPr>
        <w:t>Zamawiający nie</w:t>
      </w:r>
      <w:r w:rsidR="00104647" w:rsidRPr="00EA2B1B">
        <w:rPr>
          <w:sz w:val="22"/>
          <w:szCs w:val="22"/>
        </w:rPr>
        <w:t xml:space="preserve"> przewiduje zastosowania aukcji elektronicznej.</w:t>
      </w:r>
    </w:p>
    <w:p w14:paraId="5CA0D6CD" w14:textId="65DD4E1F" w:rsidR="006F58B5" w:rsidRPr="00EA2B1B" w:rsidRDefault="00810C18" w:rsidP="00836874">
      <w:pPr>
        <w:pStyle w:val="Akapitzlist"/>
        <w:numPr>
          <w:ilvl w:val="1"/>
          <w:numId w:val="6"/>
        </w:numPr>
        <w:spacing w:after="60"/>
        <w:ind w:left="567" w:hanging="567"/>
        <w:rPr>
          <w:sz w:val="22"/>
          <w:szCs w:val="22"/>
        </w:rPr>
      </w:pPr>
      <w:r w:rsidRPr="00EA2B1B">
        <w:rPr>
          <w:sz w:val="22"/>
          <w:szCs w:val="22"/>
        </w:rPr>
        <w:t>Zamawiający nie</w:t>
      </w:r>
      <w:r w:rsidR="006F58B5" w:rsidRPr="00EA2B1B">
        <w:rPr>
          <w:sz w:val="22"/>
          <w:szCs w:val="22"/>
        </w:rPr>
        <w:t xml:space="preserve"> przewiduje udzielania zaliczek.</w:t>
      </w:r>
    </w:p>
    <w:p w14:paraId="6ECC78E5" w14:textId="77777777" w:rsidR="00EA0AC9" w:rsidRPr="00EA2B1B" w:rsidRDefault="00810C18" w:rsidP="00836874">
      <w:pPr>
        <w:pStyle w:val="Akapitzlist"/>
        <w:numPr>
          <w:ilvl w:val="1"/>
          <w:numId w:val="6"/>
        </w:numPr>
        <w:ind w:left="567" w:hanging="567"/>
        <w:rPr>
          <w:sz w:val="22"/>
          <w:szCs w:val="22"/>
        </w:rPr>
      </w:pPr>
      <w:r w:rsidRPr="00EA2B1B">
        <w:rPr>
          <w:color w:val="000000"/>
          <w:sz w:val="22"/>
          <w:szCs w:val="22"/>
        </w:rPr>
        <w:t>Zamawiający nie</w:t>
      </w:r>
      <w:r w:rsidR="00ED12C1" w:rsidRPr="00EA2B1B">
        <w:rPr>
          <w:color w:val="000000"/>
          <w:sz w:val="22"/>
          <w:szCs w:val="22"/>
        </w:rPr>
        <w:t xml:space="preserve"> przewiduje</w:t>
      </w:r>
      <w:r w:rsidRPr="00EA2B1B">
        <w:rPr>
          <w:color w:val="000000"/>
          <w:sz w:val="22"/>
          <w:szCs w:val="22"/>
        </w:rPr>
        <w:t xml:space="preserve"> </w:t>
      </w:r>
      <w:r w:rsidR="00104647" w:rsidRPr="00EA2B1B">
        <w:rPr>
          <w:sz w:val="22"/>
          <w:szCs w:val="22"/>
        </w:rPr>
        <w:t xml:space="preserve">możliwości udzielenie zamówień, o których mowa w art. </w:t>
      </w:r>
      <w:r w:rsidR="00C62B08" w:rsidRPr="00EA2B1B">
        <w:rPr>
          <w:sz w:val="22"/>
          <w:szCs w:val="22"/>
        </w:rPr>
        <w:t>214</w:t>
      </w:r>
      <w:r w:rsidRPr="00EA2B1B">
        <w:rPr>
          <w:sz w:val="22"/>
          <w:szCs w:val="22"/>
        </w:rPr>
        <w:t xml:space="preserve"> </w:t>
      </w:r>
      <w:r w:rsidR="00EA0AC9" w:rsidRPr="00EA2B1B">
        <w:rPr>
          <w:sz w:val="22"/>
          <w:szCs w:val="22"/>
        </w:rPr>
        <w:t>ust. 1 pkt 8 ustawy Pzp.</w:t>
      </w:r>
    </w:p>
    <w:p w14:paraId="033DD92D" w14:textId="77777777" w:rsidR="00EA0AC9" w:rsidRPr="00EA2B1B" w:rsidRDefault="00EA0AC9" w:rsidP="00836874">
      <w:pPr>
        <w:pStyle w:val="Akapitzlist"/>
        <w:numPr>
          <w:ilvl w:val="1"/>
          <w:numId w:val="6"/>
        </w:numPr>
        <w:ind w:left="567" w:hanging="567"/>
        <w:rPr>
          <w:sz w:val="22"/>
          <w:szCs w:val="22"/>
        </w:rPr>
      </w:pPr>
      <w:r w:rsidRPr="00EA2B1B">
        <w:rPr>
          <w:b/>
          <w:sz w:val="22"/>
          <w:szCs w:val="22"/>
        </w:rPr>
        <w:t>Informacje dotyczące wprowadzenia wymogu przeprowadzenia przez Wykonawcę wizji lokalnej lub sprawdzenia przez niego dokumentów niezbędnych do realizacji zamówienia, o których mowa w art. 131 ust. 2 ustawy Pzp:</w:t>
      </w:r>
    </w:p>
    <w:p w14:paraId="76C1324A" w14:textId="364F6EA1" w:rsidR="00EA0AC9" w:rsidRPr="00EA2B1B" w:rsidRDefault="00EA0AC9" w:rsidP="00EA0AC9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EA2B1B">
        <w:rPr>
          <w:sz w:val="22"/>
          <w:szCs w:val="22"/>
        </w:rPr>
        <w:t xml:space="preserve">Zamawiający w niniejszym postępowaniu </w:t>
      </w:r>
      <w:r w:rsidRPr="00EA2B1B">
        <w:rPr>
          <w:b/>
          <w:sz w:val="22"/>
          <w:szCs w:val="22"/>
          <w:u w:val="single"/>
        </w:rPr>
        <w:t xml:space="preserve">nie przewiduje </w:t>
      </w:r>
      <w:r w:rsidR="0001035D" w:rsidRPr="00EA2B1B">
        <w:rPr>
          <w:b/>
          <w:sz w:val="22"/>
          <w:szCs w:val="22"/>
          <w:u w:val="single"/>
        </w:rPr>
        <w:t>konieczności</w:t>
      </w:r>
      <w:r w:rsidRPr="00EA2B1B">
        <w:rPr>
          <w:sz w:val="22"/>
          <w:szCs w:val="22"/>
        </w:rPr>
        <w:t xml:space="preserve"> ani </w:t>
      </w:r>
      <w:r w:rsidRPr="00EA2B1B">
        <w:rPr>
          <w:b/>
          <w:sz w:val="22"/>
          <w:szCs w:val="22"/>
          <w:u w:val="single"/>
        </w:rPr>
        <w:t>nie wymaga</w:t>
      </w:r>
      <w:r w:rsidRPr="00EA2B1B">
        <w:rPr>
          <w:sz w:val="22"/>
          <w:szCs w:val="22"/>
        </w:rPr>
        <w:t xml:space="preserve"> przeprowadzenia przez Wykonawcę wizji lokalnej</w:t>
      </w:r>
      <w:r w:rsidR="00D8257D" w:rsidRPr="00EA2B1B">
        <w:rPr>
          <w:sz w:val="22"/>
          <w:szCs w:val="22"/>
        </w:rPr>
        <w:t>.</w:t>
      </w:r>
    </w:p>
    <w:p w14:paraId="6CB341C2" w14:textId="77777777" w:rsidR="00EA0AC9" w:rsidRPr="00EA2B1B" w:rsidRDefault="00EA0AC9" w:rsidP="00836874">
      <w:pPr>
        <w:pStyle w:val="Akapitzlist"/>
        <w:numPr>
          <w:ilvl w:val="1"/>
          <w:numId w:val="6"/>
        </w:numPr>
        <w:ind w:left="567" w:hanging="567"/>
        <w:rPr>
          <w:sz w:val="22"/>
          <w:szCs w:val="22"/>
        </w:rPr>
      </w:pPr>
      <w:r w:rsidRPr="00EA2B1B">
        <w:rPr>
          <w:b/>
          <w:sz w:val="22"/>
          <w:szCs w:val="22"/>
        </w:rPr>
        <w:t>Podwykonawstwo</w:t>
      </w:r>
    </w:p>
    <w:p w14:paraId="33EEB094" w14:textId="77777777" w:rsidR="00EA0AC9" w:rsidRPr="00EA2B1B" w:rsidRDefault="00EA0AC9" w:rsidP="00836874">
      <w:pPr>
        <w:pStyle w:val="Tekstpodstawowy3"/>
        <w:numPr>
          <w:ilvl w:val="0"/>
          <w:numId w:val="20"/>
        </w:numPr>
        <w:spacing w:line="240" w:lineRule="auto"/>
        <w:ind w:left="709" w:hanging="283"/>
        <w:rPr>
          <w:sz w:val="22"/>
          <w:szCs w:val="22"/>
        </w:rPr>
      </w:pPr>
      <w:r w:rsidRPr="00EA2B1B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66F8F667" w14:textId="77777777" w:rsidR="00EA0AC9" w:rsidRPr="00EA2B1B" w:rsidRDefault="00EA0AC9" w:rsidP="00836874">
      <w:pPr>
        <w:pStyle w:val="Tekstpodstawowy3"/>
        <w:numPr>
          <w:ilvl w:val="0"/>
          <w:numId w:val="20"/>
        </w:numPr>
        <w:spacing w:line="240" w:lineRule="auto"/>
        <w:ind w:left="709" w:hanging="283"/>
        <w:rPr>
          <w:sz w:val="22"/>
          <w:szCs w:val="22"/>
        </w:rPr>
      </w:pPr>
      <w:r w:rsidRPr="00EA2B1B">
        <w:rPr>
          <w:sz w:val="22"/>
          <w:szCs w:val="22"/>
        </w:rPr>
        <w:t xml:space="preserve">Zgodnie z fakultatywnością żądania (przewidzianą w art. 462 ust. 2 ustawy Pzp), Zamawiający </w:t>
      </w:r>
      <w:r w:rsidRPr="00EA2B1B">
        <w:rPr>
          <w:b/>
          <w:bCs/>
          <w:sz w:val="22"/>
          <w:szCs w:val="22"/>
        </w:rPr>
        <w:t xml:space="preserve">nie żąda </w:t>
      </w:r>
      <w:r w:rsidRPr="00EA2B1B">
        <w:rPr>
          <w:sz w:val="22"/>
          <w:szCs w:val="22"/>
        </w:rPr>
        <w:t xml:space="preserve">wskazywania przez Wykonawcę w ofercie, części zamówienia, których wykonanie zamierza powierzyć Podwykonawcom, ani podawania nazw ewentualnych Podwykonawców. </w:t>
      </w:r>
    </w:p>
    <w:p w14:paraId="7811C90C" w14:textId="2DEEAC84" w:rsidR="00EA0AC9" w:rsidRDefault="00EA0AC9" w:rsidP="0001035D">
      <w:pPr>
        <w:pStyle w:val="Tekstpodstawowy3"/>
        <w:spacing w:line="240" w:lineRule="auto"/>
        <w:ind w:left="0" w:firstLine="0"/>
        <w:rPr>
          <w:sz w:val="22"/>
          <w:szCs w:val="22"/>
        </w:rPr>
      </w:pPr>
      <w:r w:rsidRPr="00EA2B1B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lub podmiotowych środków dowodowych dotyczących tego Podwykonawcy. </w:t>
      </w:r>
    </w:p>
    <w:p w14:paraId="5FF45C07" w14:textId="77777777" w:rsidR="00807CFB" w:rsidRPr="00807CFB" w:rsidRDefault="00807CFB" w:rsidP="00836874">
      <w:pPr>
        <w:numPr>
          <w:ilvl w:val="0"/>
          <w:numId w:val="19"/>
        </w:numPr>
        <w:spacing w:before="120" w:after="60"/>
        <w:ind w:left="567" w:hanging="567"/>
        <w:rPr>
          <w:b/>
          <w:bCs/>
          <w:sz w:val="22"/>
          <w:szCs w:val="22"/>
        </w:rPr>
      </w:pPr>
      <w:bookmarkStart w:id="4" w:name="_Hlk184802820"/>
      <w:r w:rsidRPr="00807CFB">
        <w:rPr>
          <w:b/>
          <w:bCs/>
          <w:sz w:val="22"/>
          <w:szCs w:val="22"/>
        </w:rPr>
        <w:t>Wymagania w zakresie zatrudnienia:</w:t>
      </w:r>
    </w:p>
    <w:bookmarkEnd w:id="4"/>
    <w:p w14:paraId="385D189F" w14:textId="156BE087" w:rsidR="00E16446" w:rsidRDefault="0042168E" w:rsidP="0001035D">
      <w:pPr>
        <w:pStyle w:val="Tekstpodstawowy3"/>
        <w:spacing w:line="240" w:lineRule="auto"/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Zamawiający wskazuje następujące czynności: Zawarte w projekcie umowy </w:t>
      </w:r>
      <w:r w:rsidRPr="00EA2B1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6 ust. 11</w:t>
      </w:r>
    </w:p>
    <w:p w14:paraId="669159C2" w14:textId="32A75BCA" w:rsidR="0030337A" w:rsidRDefault="0030337A" w:rsidP="00836874">
      <w:pPr>
        <w:pStyle w:val="Tekstpodstawowy3"/>
        <w:numPr>
          <w:ilvl w:val="0"/>
          <w:numId w:val="35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aby personel medyczny wykonujący czynności rejestracji pracowników luz żołnierzy stawiających się na badania był zatrudniony przez Wykonawcę na podstawie stosunku pracy w rozumieniu ustawy z dnia 26 czerwca 1974 roku - Kodeks pracy (tj. Dz. U. z 2023r. poz. 1465 z późn. zm. ) </w:t>
      </w:r>
    </w:p>
    <w:p w14:paraId="59792322" w14:textId="342C8139" w:rsidR="0030337A" w:rsidRDefault="0030337A" w:rsidP="0030337A">
      <w:pPr>
        <w:pStyle w:val="Tekstpodstawowy3"/>
        <w:spacing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Sposób dokumentowania zatrudnienia osób wykonujących powyższe czynności: Zawarte w projekcie umowy </w:t>
      </w:r>
      <w:r w:rsidRPr="0030337A">
        <w:rPr>
          <w:sz w:val="22"/>
          <w:szCs w:val="22"/>
        </w:rPr>
        <w:t>§ 6 ust. 1</w:t>
      </w:r>
      <w:r>
        <w:rPr>
          <w:sz w:val="22"/>
          <w:szCs w:val="22"/>
        </w:rPr>
        <w:t>2</w:t>
      </w:r>
    </w:p>
    <w:p w14:paraId="2A6636AF" w14:textId="5004A0DD" w:rsidR="0030337A" w:rsidRDefault="0030337A" w:rsidP="00836874">
      <w:pPr>
        <w:pStyle w:val="Tekstpodstawowy3"/>
        <w:numPr>
          <w:ilvl w:val="0"/>
          <w:numId w:val="35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wykazu osób o których mowa w pkt. 11 a także dokumentów poświadczających fakt zatrudnienia tych osób na podstawie stosunku pracy. Do dokumentów tych w szczególności należą: oświadczenia wykonawcy, zanonimizowane</w:t>
      </w:r>
      <w:r w:rsidR="00AD4814">
        <w:rPr>
          <w:sz w:val="22"/>
          <w:szCs w:val="22"/>
        </w:rPr>
        <w:t xml:space="preserve"> umowy o pracę, dokumenty zgłoszenia pracowników do ubezpieczeń w ZUS bądź potwierdzenia opłacenia składek na ubezpieczenia społeczne.</w:t>
      </w:r>
    </w:p>
    <w:p w14:paraId="5C9C2190" w14:textId="53338CDF" w:rsidR="00AD4814" w:rsidRPr="00AD4814" w:rsidRDefault="00AD4814" w:rsidP="00AD4814">
      <w:pPr>
        <w:pStyle w:val="Tekstpodstawowy3"/>
        <w:spacing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Sankcje z tytułu niespełnienia wymagań zatrudnienia przez wykonawcę na podstawie umowy o pracę osób wykonujących wskazane powyżej czynności: </w:t>
      </w:r>
      <w:r w:rsidRPr="00AD4814">
        <w:rPr>
          <w:sz w:val="22"/>
          <w:szCs w:val="22"/>
        </w:rPr>
        <w:t>§ 11 ust.7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95"/>
      </w:tblGrid>
      <w:tr w:rsidR="00104647" w:rsidRPr="003E7A88" w14:paraId="0C62F417" w14:textId="77777777" w:rsidTr="0042168E">
        <w:trPr>
          <w:trHeight w:val="56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76F"/>
          </w:tcPr>
          <w:p w14:paraId="32A8AF25" w14:textId="77777777" w:rsidR="00104647" w:rsidRPr="003E7A88" w:rsidRDefault="00746510" w:rsidP="00746510">
            <w:pPr>
              <w:spacing w:after="0"/>
              <w:jc w:val="center"/>
              <w:rPr>
                <w:b/>
                <w:smallCaps/>
                <w:color w:val="FFFFFF" w:themeColor="background1"/>
                <w:sz w:val="24"/>
                <w:szCs w:val="24"/>
              </w:rPr>
            </w:pPr>
            <w:r w:rsidRPr="003E7A88">
              <w:rPr>
                <w:b/>
                <w:smallCaps/>
                <w:color w:val="FFFFFF" w:themeColor="background1"/>
                <w:sz w:val="24"/>
                <w:szCs w:val="24"/>
              </w:rPr>
              <w:t>Rozdział 4</w:t>
            </w:r>
          </w:p>
          <w:p w14:paraId="0C53F822" w14:textId="77777777" w:rsidR="00104647" w:rsidRPr="003E7A88" w:rsidRDefault="00746510" w:rsidP="00ED0C1D">
            <w:pPr>
              <w:jc w:val="center"/>
              <w:rPr>
                <w:sz w:val="24"/>
                <w:szCs w:val="24"/>
              </w:rPr>
            </w:pPr>
            <w:r w:rsidRPr="003E7A88">
              <w:rPr>
                <w:b/>
                <w:smallCaps/>
                <w:color w:val="FFFFFF" w:themeColor="background1"/>
                <w:sz w:val="24"/>
                <w:szCs w:val="24"/>
              </w:rPr>
              <w:t>Termin wykonania zamówienia</w:t>
            </w:r>
          </w:p>
        </w:tc>
      </w:tr>
    </w:tbl>
    <w:p w14:paraId="53760B9C" w14:textId="1614EFC6" w:rsidR="003913C6" w:rsidRPr="003006E6" w:rsidRDefault="003006E6" w:rsidP="007061BC">
      <w:pPr>
        <w:pStyle w:val="Tekstpodstawowy"/>
        <w:spacing w:before="120" w:after="60"/>
        <w:ind w:left="0" w:firstLine="0"/>
        <w:rPr>
          <w:color w:val="000000"/>
          <w:sz w:val="24"/>
          <w:szCs w:val="24"/>
        </w:rPr>
      </w:pPr>
      <w:r w:rsidRPr="00EA2B1B">
        <w:rPr>
          <w:sz w:val="22"/>
          <w:szCs w:val="22"/>
        </w:rPr>
        <w:t>Zamawiający określa termin</w:t>
      </w:r>
      <w:r w:rsidR="00FF6E06" w:rsidRPr="00EA2B1B">
        <w:rPr>
          <w:sz w:val="22"/>
          <w:szCs w:val="22"/>
        </w:rPr>
        <w:t xml:space="preserve"> realizacji zamówienia w</w:t>
      </w:r>
      <w:r w:rsidRPr="00EA2B1B">
        <w:rPr>
          <w:sz w:val="22"/>
          <w:szCs w:val="22"/>
        </w:rPr>
        <w:t xml:space="preserve"> </w:t>
      </w:r>
      <w:bookmarkStart w:id="5" w:name="_Hlk184987481"/>
      <w:r w:rsidRPr="00EA2B1B">
        <w:rPr>
          <w:b/>
          <w:sz w:val="22"/>
          <w:szCs w:val="22"/>
        </w:rPr>
        <w:t>§</w:t>
      </w:r>
      <w:r w:rsidR="005D078F" w:rsidRPr="00EA2B1B">
        <w:rPr>
          <w:b/>
          <w:sz w:val="22"/>
          <w:szCs w:val="22"/>
        </w:rPr>
        <w:t xml:space="preserve"> 3</w:t>
      </w:r>
      <w:bookmarkEnd w:id="5"/>
      <w:r w:rsidRPr="00EA2B1B">
        <w:rPr>
          <w:sz w:val="22"/>
          <w:szCs w:val="22"/>
        </w:rPr>
        <w:t xml:space="preserve"> Projektowanych postanowień umowy</w:t>
      </w:r>
      <w:r w:rsidR="005D078F" w:rsidRPr="00EA2B1B">
        <w:rPr>
          <w:sz w:val="22"/>
          <w:szCs w:val="22"/>
        </w:rPr>
        <w:t xml:space="preserve"> tj</w:t>
      </w:r>
      <w:r w:rsidR="008B7D63" w:rsidRPr="00EA2B1B">
        <w:rPr>
          <w:sz w:val="22"/>
          <w:szCs w:val="22"/>
        </w:rPr>
        <w:t>.</w:t>
      </w:r>
      <w:r w:rsidR="005D078F" w:rsidRPr="00EA2B1B">
        <w:rPr>
          <w:sz w:val="22"/>
          <w:szCs w:val="22"/>
        </w:rPr>
        <w:t>:</w:t>
      </w:r>
      <w:r w:rsidR="007061BC" w:rsidRPr="00EA2B1B">
        <w:rPr>
          <w:sz w:val="22"/>
          <w:szCs w:val="22"/>
        </w:rPr>
        <w:t xml:space="preserve"> </w:t>
      </w:r>
      <w:r w:rsidR="00D8257D" w:rsidRPr="00EA2B1B">
        <w:rPr>
          <w:sz w:val="22"/>
          <w:szCs w:val="22"/>
        </w:rPr>
        <w:t xml:space="preserve">od dnia podpisania umowy </w:t>
      </w:r>
      <w:r w:rsidR="00D8257D" w:rsidRPr="00EA2B1B">
        <w:rPr>
          <w:b/>
          <w:sz w:val="22"/>
          <w:szCs w:val="22"/>
        </w:rPr>
        <w:t>do dnia 31.12.202</w:t>
      </w:r>
      <w:r w:rsidR="001B377A" w:rsidRPr="00EA2B1B">
        <w:rPr>
          <w:b/>
          <w:sz w:val="22"/>
          <w:szCs w:val="22"/>
        </w:rPr>
        <w:t>6</w:t>
      </w:r>
      <w:r w:rsidR="00D8257D" w:rsidRPr="00EA2B1B">
        <w:rPr>
          <w:b/>
          <w:sz w:val="22"/>
          <w:szCs w:val="22"/>
        </w:rPr>
        <w:t xml:space="preserve"> r</w:t>
      </w:r>
      <w:r w:rsidR="00D8257D" w:rsidRPr="00EA2B1B">
        <w:rPr>
          <w:sz w:val="22"/>
          <w:szCs w:val="22"/>
        </w:rPr>
        <w:t>. – usługa świadczona w sposób ciągły.</w:t>
      </w:r>
    </w:p>
    <w:tbl>
      <w:tblPr>
        <w:tblpPr w:leftFromText="141" w:rightFromText="141" w:vertAnchor="text" w:horzAnchor="margin" w:tblpY="90"/>
        <w:tblW w:w="5015" w:type="pct"/>
        <w:shd w:val="clear" w:color="auto" w:fill="53876F"/>
        <w:tblLook w:val="04A0" w:firstRow="1" w:lastRow="0" w:firstColumn="1" w:lastColumn="0" w:noHBand="0" w:noVBand="1"/>
      </w:tblPr>
      <w:tblGrid>
        <w:gridCol w:w="8520"/>
      </w:tblGrid>
      <w:tr w:rsidR="002E32EC" w:rsidRPr="003E7A88" w14:paraId="3639EEAC" w14:textId="77777777" w:rsidTr="0042168E">
        <w:trPr>
          <w:trHeight w:val="5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76F"/>
          </w:tcPr>
          <w:p w14:paraId="11036134" w14:textId="77777777" w:rsidR="002E32EC" w:rsidRPr="00BF75CB" w:rsidRDefault="002E32EC" w:rsidP="002E32EC">
            <w:pPr>
              <w:spacing w:after="0"/>
              <w:jc w:val="center"/>
              <w:rPr>
                <w:b/>
                <w:smallCaps/>
                <w:color w:val="FFFFFF" w:themeColor="background1"/>
                <w:sz w:val="24"/>
                <w:szCs w:val="24"/>
              </w:rPr>
            </w:pPr>
            <w:r w:rsidRPr="00BF75CB">
              <w:rPr>
                <w:b/>
                <w:smallCaps/>
                <w:color w:val="FFFFFF" w:themeColor="background1"/>
                <w:sz w:val="24"/>
                <w:szCs w:val="24"/>
              </w:rPr>
              <w:lastRenderedPageBreak/>
              <w:t>Rozdział 5</w:t>
            </w:r>
          </w:p>
          <w:p w14:paraId="49B4C016" w14:textId="77777777" w:rsidR="002E32EC" w:rsidRPr="003E7A88" w:rsidRDefault="002E32EC" w:rsidP="002E32EC">
            <w:pPr>
              <w:spacing w:after="0"/>
              <w:jc w:val="center"/>
              <w:rPr>
                <w:sz w:val="24"/>
                <w:szCs w:val="24"/>
              </w:rPr>
            </w:pPr>
            <w:r w:rsidRPr="00BF75CB">
              <w:rPr>
                <w:b/>
                <w:smallCaps/>
                <w:color w:val="FFFFFF" w:themeColor="background1"/>
                <w:sz w:val="24"/>
                <w:szCs w:val="24"/>
              </w:rPr>
              <w:t xml:space="preserve">warunki udziału w postępowaniu </w:t>
            </w:r>
          </w:p>
        </w:tc>
      </w:tr>
    </w:tbl>
    <w:p w14:paraId="2FE9C259" w14:textId="7A240CE1" w:rsidR="00313B4E" w:rsidRPr="00497E8E" w:rsidRDefault="00313B4E" w:rsidP="00AE4C0C">
      <w:pPr>
        <w:pStyle w:val="Tekstpodstawowy"/>
        <w:spacing w:before="120"/>
        <w:ind w:hanging="170"/>
        <w:rPr>
          <w:sz w:val="22"/>
          <w:szCs w:val="22"/>
        </w:rPr>
      </w:pPr>
      <w:r w:rsidRPr="00497E8E">
        <w:rPr>
          <w:sz w:val="22"/>
          <w:szCs w:val="22"/>
        </w:rPr>
        <w:t>W zakresie warunków udziału w postępowaniu</w:t>
      </w:r>
      <w:r w:rsidR="007061BC" w:rsidRPr="00497E8E">
        <w:rPr>
          <w:sz w:val="22"/>
          <w:szCs w:val="22"/>
        </w:rPr>
        <w:t>,</w:t>
      </w:r>
      <w:r w:rsidRPr="00497E8E">
        <w:rPr>
          <w:sz w:val="22"/>
          <w:szCs w:val="22"/>
        </w:rPr>
        <w:t xml:space="preserve"> o których mowa w art. </w:t>
      </w:r>
      <w:r w:rsidR="00123DEA" w:rsidRPr="00497E8E">
        <w:rPr>
          <w:sz w:val="22"/>
          <w:szCs w:val="22"/>
        </w:rPr>
        <w:t>112 Ustawy Pzp:</w:t>
      </w:r>
    </w:p>
    <w:p w14:paraId="35D19292" w14:textId="00E69043" w:rsidR="00123DEA" w:rsidRPr="00497E8E" w:rsidRDefault="00123DEA" w:rsidP="00836874">
      <w:pPr>
        <w:pStyle w:val="Default"/>
        <w:numPr>
          <w:ilvl w:val="0"/>
          <w:numId w:val="3"/>
        </w:numPr>
        <w:spacing w:after="120"/>
        <w:ind w:left="426" w:hanging="284"/>
        <w:rPr>
          <w:bCs/>
          <w:sz w:val="22"/>
          <w:szCs w:val="22"/>
        </w:rPr>
      </w:pPr>
      <w:r w:rsidRPr="00497E8E">
        <w:rPr>
          <w:b/>
          <w:bCs/>
          <w:sz w:val="22"/>
          <w:szCs w:val="22"/>
        </w:rPr>
        <w:t>zdolności do występowania w obrocie gospodarczym</w:t>
      </w:r>
      <w:r w:rsidR="00916CDE" w:rsidRPr="00497E8E">
        <w:rPr>
          <w:bCs/>
          <w:sz w:val="22"/>
          <w:szCs w:val="22"/>
        </w:rPr>
        <w:t xml:space="preserve"> </w:t>
      </w:r>
      <w:r w:rsidR="00916CDE" w:rsidRPr="00497E8E">
        <w:rPr>
          <w:bCs/>
          <w:i/>
          <w:sz w:val="22"/>
          <w:szCs w:val="22"/>
        </w:rPr>
        <w:t>– Zamawiający nie stawia warunków</w:t>
      </w:r>
      <w:r w:rsidRPr="00497E8E">
        <w:rPr>
          <w:bCs/>
          <w:i/>
          <w:sz w:val="22"/>
          <w:szCs w:val="22"/>
        </w:rPr>
        <w:t>;</w:t>
      </w:r>
      <w:r w:rsidRPr="00497E8E">
        <w:rPr>
          <w:bCs/>
          <w:sz w:val="22"/>
          <w:szCs w:val="22"/>
        </w:rPr>
        <w:t xml:space="preserve"> </w:t>
      </w:r>
    </w:p>
    <w:p w14:paraId="5F600D9A" w14:textId="226B7114" w:rsidR="0042168E" w:rsidRPr="001F2C77" w:rsidRDefault="00123DEA" w:rsidP="00836874">
      <w:pPr>
        <w:pStyle w:val="Default"/>
        <w:numPr>
          <w:ilvl w:val="0"/>
          <w:numId w:val="3"/>
        </w:numPr>
        <w:spacing w:after="120"/>
        <w:ind w:left="426" w:hanging="284"/>
        <w:jc w:val="both"/>
        <w:rPr>
          <w:bCs/>
          <w:sz w:val="22"/>
          <w:szCs w:val="22"/>
        </w:rPr>
      </w:pPr>
      <w:r w:rsidRPr="001F2C77">
        <w:rPr>
          <w:b/>
          <w:bCs/>
          <w:sz w:val="22"/>
          <w:szCs w:val="22"/>
        </w:rPr>
        <w:t>uprawnień do prowadzenia określonej działalności gospodarczej lub zawodowej, o ile wynika to z odrębnych przepisów</w:t>
      </w:r>
      <w:r w:rsidR="00807CFB" w:rsidRPr="001F2C77">
        <w:rPr>
          <w:b/>
          <w:bCs/>
          <w:sz w:val="22"/>
          <w:szCs w:val="22"/>
        </w:rPr>
        <w:t xml:space="preserve">: </w:t>
      </w:r>
      <w:r w:rsidR="00807CFB" w:rsidRPr="001F2C77">
        <w:rPr>
          <w:bCs/>
          <w:sz w:val="22"/>
          <w:szCs w:val="22"/>
        </w:rPr>
        <w:t xml:space="preserve">Zamawiający uzna warunek za spełniony, jeżeli Wykonawca wykaże iż posiada uprawnienia do prowadzenia </w:t>
      </w:r>
      <w:r w:rsidR="0042168E" w:rsidRPr="001F2C77">
        <w:rPr>
          <w:bCs/>
          <w:sz w:val="22"/>
          <w:szCs w:val="22"/>
        </w:rPr>
        <w:t xml:space="preserve">określonej </w:t>
      </w:r>
      <w:r w:rsidR="00807CFB" w:rsidRPr="001F2C77">
        <w:rPr>
          <w:bCs/>
          <w:sz w:val="22"/>
          <w:szCs w:val="22"/>
        </w:rPr>
        <w:t xml:space="preserve">działalności </w:t>
      </w:r>
      <w:r w:rsidR="0042168E" w:rsidRPr="001F2C77">
        <w:rPr>
          <w:bCs/>
          <w:sz w:val="22"/>
          <w:szCs w:val="22"/>
        </w:rPr>
        <w:t xml:space="preserve">gospodarczej luz zawodowej </w:t>
      </w:r>
      <w:r w:rsidR="00807CFB" w:rsidRPr="001F2C77">
        <w:rPr>
          <w:bCs/>
          <w:sz w:val="22"/>
          <w:szCs w:val="22"/>
        </w:rPr>
        <w:t xml:space="preserve">w zakresie </w:t>
      </w:r>
      <w:r w:rsidR="0042168E" w:rsidRPr="001F2C77">
        <w:rPr>
          <w:bCs/>
          <w:sz w:val="22"/>
          <w:szCs w:val="22"/>
        </w:rPr>
        <w:t xml:space="preserve">wykonywania działalności leczniczej w rozumieniu przepisów ustawy z dnia 15 kwietnia 2011 roku o działalności leczniczej </w:t>
      </w:r>
      <w:r w:rsidR="0042168E" w:rsidRPr="001F2C77">
        <w:rPr>
          <w:bCs/>
          <w:i/>
          <w:sz w:val="22"/>
          <w:szCs w:val="22"/>
        </w:rPr>
        <w:t>(tj. Dz.U. z 2021 roku, poz. 711)</w:t>
      </w:r>
      <w:r w:rsidR="00AD4814" w:rsidRPr="001F2C77">
        <w:rPr>
          <w:bCs/>
          <w:i/>
          <w:sz w:val="22"/>
          <w:szCs w:val="22"/>
        </w:rPr>
        <w:t>.</w:t>
      </w:r>
      <w:r w:rsidR="0042168E" w:rsidRPr="001F2C77">
        <w:rPr>
          <w:bCs/>
          <w:i/>
          <w:sz w:val="22"/>
          <w:szCs w:val="22"/>
        </w:rPr>
        <w:t xml:space="preserve"> </w:t>
      </w:r>
    </w:p>
    <w:p w14:paraId="044559DE" w14:textId="66467551" w:rsidR="00123DEA" w:rsidRPr="0042168E" w:rsidRDefault="0042168E" w:rsidP="00836874">
      <w:pPr>
        <w:pStyle w:val="Default"/>
        <w:numPr>
          <w:ilvl w:val="0"/>
          <w:numId w:val="3"/>
        </w:numPr>
        <w:spacing w:after="120"/>
        <w:ind w:left="426" w:hanging="284"/>
        <w:jc w:val="both"/>
        <w:rPr>
          <w:bCs/>
          <w:sz w:val="22"/>
          <w:szCs w:val="22"/>
        </w:rPr>
      </w:pPr>
      <w:r w:rsidRPr="001F2C77">
        <w:rPr>
          <w:bCs/>
          <w:i/>
          <w:sz w:val="22"/>
          <w:szCs w:val="22"/>
        </w:rPr>
        <w:t xml:space="preserve"> </w:t>
      </w:r>
      <w:r w:rsidR="00123DEA" w:rsidRPr="001F2C77">
        <w:rPr>
          <w:b/>
          <w:bCs/>
          <w:sz w:val="22"/>
          <w:szCs w:val="22"/>
        </w:rPr>
        <w:t>sytuacji ekonomicznej lub</w:t>
      </w:r>
      <w:r w:rsidR="00123DEA" w:rsidRPr="0042168E">
        <w:rPr>
          <w:b/>
          <w:bCs/>
          <w:sz w:val="22"/>
          <w:szCs w:val="22"/>
        </w:rPr>
        <w:t xml:space="preserve"> finansowej</w:t>
      </w:r>
      <w:r w:rsidR="00916CDE" w:rsidRPr="0042168E">
        <w:rPr>
          <w:bCs/>
          <w:i/>
          <w:sz w:val="22"/>
          <w:szCs w:val="22"/>
        </w:rPr>
        <w:t xml:space="preserve"> – Zamawiający nie stawia warunków;</w:t>
      </w:r>
      <w:r w:rsidR="00123DEA" w:rsidRPr="0042168E">
        <w:rPr>
          <w:bCs/>
          <w:sz w:val="22"/>
          <w:szCs w:val="22"/>
        </w:rPr>
        <w:t xml:space="preserve"> </w:t>
      </w:r>
    </w:p>
    <w:p w14:paraId="1ED4D629" w14:textId="4AA6A9AB" w:rsidR="00447D93" w:rsidRPr="00497E8E" w:rsidRDefault="00123DEA" w:rsidP="00836874">
      <w:pPr>
        <w:pStyle w:val="Default"/>
        <w:numPr>
          <w:ilvl w:val="0"/>
          <w:numId w:val="3"/>
        </w:numPr>
        <w:spacing w:after="120"/>
        <w:ind w:left="426" w:hanging="284"/>
        <w:rPr>
          <w:bCs/>
          <w:sz w:val="22"/>
          <w:szCs w:val="22"/>
        </w:rPr>
      </w:pPr>
      <w:r w:rsidRPr="00497E8E">
        <w:rPr>
          <w:bCs/>
          <w:sz w:val="22"/>
          <w:szCs w:val="22"/>
        </w:rPr>
        <w:t xml:space="preserve"> </w:t>
      </w:r>
      <w:r w:rsidRPr="00497E8E">
        <w:rPr>
          <w:b/>
          <w:bCs/>
          <w:sz w:val="22"/>
          <w:szCs w:val="22"/>
        </w:rPr>
        <w:t>zdolności technicznej lub zawodowej</w:t>
      </w:r>
      <w:r w:rsidR="00916CDE" w:rsidRPr="00497E8E">
        <w:rPr>
          <w:bCs/>
          <w:sz w:val="22"/>
          <w:szCs w:val="22"/>
        </w:rPr>
        <w:t xml:space="preserve"> </w:t>
      </w:r>
      <w:r w:rsidR="00916CDE" w:rsidRPr="00497E8E">
        <w:rPr>
          <w:bCs/>
          <w:i/>
          <w:sz w:val="22"/>
          <w:szCs w:val="22"/>
        </w:rPr>
        <w:t>– Zamawiający nie stawia warunków.</w:t>
      </w:r>
    </w:p>
    <w:tbl>
      <w:tblPr>
        <w:tblW w:w="5000" w:type="pct"/>
        <w:tblInd w:w="-34" w:type="dxa"/>
        <w:shd w:val="clear" w:color="auto" w:fill="53876F"/>
        <w:tblLook w:val="04A0" w:firstRow="1" w:lastRow="0" w:firstColumn="1" w:lastColumn="0" w:noHBand="0" w:noVBand="1"/>
      </w:tblPr>
      <w:tblGrid>
        <w:gridCol w:w="8495"/>
      </w:tblGrid>
      <w:tr w:rsidR="00313B4E" w:rsidRPr="003E7A88" w14:paraId="3D5CF03D" w14:textId="77777777" w:rsidTr="00E83AE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76F"/>
          </w:tcPr>
          <w:p w14:paraId="69827C35" w14:textId="77777777" w:rsidR="00313B4E" w:rsidRPr="00BF75CB" w:rsidRDefault="00311640" w:rsidP="00D418E2">
            <w:pPr>
              <w:spacing w:after="0"/>
              <w:jc w:val="center"/>
              <w:rPr>
                <w:b/>
                <w:smallCaps/>
                <w:color w:val="FFFFFF" w:themeColor="background1"/>
                <w:sz w:val="24"/>
                <w:szCs w:val="24"/>
              </w:rPr>
            </w:pPr>
            <w:r w:rsidRPr="00700D35">
              <w:rPr>
                <w:b/>
                <w:smallCaps/>
                <w:color w:val="FFFFFF" w:themeColor="background1"/>
                <w:sz w:val="24"/>
                <w:szCs w:val="24"/>
              </w:rPr>
              <w:t>Rozdział 6</w:t>
            </w:r>
          </w:p>
          <w:p w14:paraId="4DE3F5E3" w14:textId="77777777" w:rsidR="00313B4E" w:rsidRPr="003E7A88" w:rsidRDefault="00313B4E" w:rsidP="00F0753C">
            <w:pPr>
              <w:spacing w:after="0"/>
              <w:jc w:val="center"/>
              <w:rPr>
                <w:sz w:val="24"/>
                <w:szCs w:val="24"/>
              </w:rPr>
            </w:pPr>
            <w:r w:rsidRPr="00BF75CB">
              <w:rPr>
                <w:b/>
                <w:smallCaps/>
                <w:color w:val="FFFFFF" w:themeColor="background1"/>
                <w:sz w:val="24"/>
                <w:szCs w:val="24"/>
              </w:rPr>
              <w:t>Podstawy wykluczenia</w:t>
            </w:r>
          </w:p>
        </w:tc>
      </w:tr>
    </w:tbl>
    <w:p w14:paraId="317927C8" w14:textId="09C90EA8" w:rsidR="00311640" w:rsidRDefault="000B538B" w:rsidP="0095267E">
      <w:pPr>
        <w:spacing w:after="0"/>
        <w:ind w:left="0" w:firstLine="0"/>
        <w:rPr>
          <w:b/>
          <w:smallCaps/>
          <w:color w:val="FFFFFF" w:themeColor="background1"/>
          <w:sz w:val="24"/>
          <w:szCs w:val="24"/>
        </w:rPr>
      </w:pPr>
      <w:r>
        <w:rPr>
          <w:b/>
          <w:smallCaps/>
          <w:color w:val="FFFFFF" w:themeColor="background1"/>
          <w:sz w:val="24"/>
          <w:szCs w:val="24"/>
        </w:rPr>
        <w:t xml:space="preserve">oraz Podstawy </w:t>
      </w:r>
    </w:p>
    <w:p w14:paraId="0FF7F269" w14:textId="308AAD46" w:rsidR="009A6DC0" w:rsidRPr="00497E8E" w:rsidRDefault="009C5B9C" w:rsidP="00836874">
      <w:pPr>
        <w:pStyle w:val="Akapitzlist"/>
        <w:numPr>
          <w:ilvl w:val="0"/>
          <w:numId w:val="9"/>
        </w:numPr>
        <w:spacing w:after="0"/>
        <w:ind w:left="783" w:hanging="607"/>
        <w:rPr>
          <w:sz w:val="22"/>
          <w:szCs w:val="22"/>
        </w:rPr>
      </w:pPr>
      <w:r w:rsidRPr="00497E8E">
        <w:rPr>
          <w:sz w:val="22"/>
          <w:szCs w:val="22"/>
        </w:rPr>
        <w:t xml:space="preserve">O </w:t>
      </w:r>
      <w:r w:rsidR="00C3442D" w:rsidRPr="00497E8E">
        <w:rPr>
          <w:sz w:val="22"/>
          <w:szCs w:val="22"/>
        </w:rPr>
        <w:t xml:space="preserve">udzielenie zamówienia </w:t>
      </w:r>
      <w:r w:rsidR="00311640" w:rsidRPr="00497E8E">
        <w:rPr>
          <w:sz w:val="22"/>
          <w:szCs w:val="22"/>
        </w:rPr>
        <w:t xml:space="preserve">w niniejszym postępowaniu </w:t>
      </w:r>
      <w:r w:rsidR="00C3442D" w:rsidRPr="00497E8E">
        <w:rPr>
          <w:sz w:val="22"/>
          <w:szCs w:val="22"/>
        </w:rPr>
        <w:t>mogą ubiegać się Wykonawcy, którzy nie podlegają wykluczeniu</w:t>
      </w:r>
      <w:r w:rsidR="009A6DC0" w:rsidRPr="00497E8E">
        <w:rPr>
          <w:sz w:val="22"/>
          <w:szCs w:val="22"/>
        </w:rPr>
        <w:t xml:space="preserve"> z powodów określonych art. 108 Ustawy Pzp</w:t>
      </w:r>
      <w:r w:rsidR="001B377A" w:rsidRPr="00497E8E">
        <w:rPr>
          <w:sz w:val="22"/>
          <w:szCs w:val="22"/>
        </w:rPr>
        <w:t xml:space="preserve"> tj:</w:t>
      </w:r>
    </w:p>
    <w:p w14:paraId="5E0BEFDF" w14:textId="77777777" w:rsidR="001B377A" w:rsidRPr="00497E8E" w:rsidRDefault="001B377A" w:rsidP="00836874">
      <w:pPr>
        <w:pStyle w:val="Akapitzlist"/>
        <w:numPr>
          <w:ilvl w:val="0"/>
          <w:numId w:val="9"/>
        </w:numPr>
        <w:spacing w:after="0"/>
        <w:ind w:left="783" w:hanging="607"/>
        <w:rPr>
          <w:sz w:val="22"/>
          <w:szCs w:val="22"/>
        </w:rPr>
      </w:pPr>
      <w:r w:rsidRPr="00497E8E">
        <w:rPr>
          <w:sz w:val="22"/>
          <w:szCs w:val="22"/>
        </w:rPr>
        <w:t>będącego osobą fizyczną, którego prawomocnie skazano za przestępstwo:</w:t>
      </w:r>
    </w:p>
    <w:p w14:paraId="0AFE27BD" w14:textId="77777777" w:rsidR="001B377A" w:rsidRPr="00497E8E" w:rsidRDefault="001B377A" w:rsidP="001B377A">
      <w:pPr>
        <w:spacing w:after="0"/>
        <w:ind w:left="709" w:firstLine="0"/>
        <w:rPr>
          <w:sz w:val="22"/>
          <w:szCs w:val="22"/>
        </w:rPr>
      </w:pPr>
      <w:r w:rsidRPr="00497E8E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53473C73" w14:textId="77777777" w:rsidR="001B377A" w:rsidRPr="00497E8E" w:rsidRDefault="001B377A" w:rsidP="001B377A">
      <w:pPr>
        <w:spacing w:after="0"/>
        <w:ind w:left="426" w:firstLine="283"/>
        <w:rPr>
          <w:sz w:val="22"/>
          <w:szCs w:val="22"/>
        </w:rPr>
      </w:pPr>
      <w:r w:rsidRPr="00497E8E">
        <w:rPr>
          <w:sz w:val="22"/>
          <w:szCs w:val="22"/>
        </w:rPr>
        <w:t>b) handlu ludźmi, o którym mowa w art. 189a Kodeksu karnego,</w:t>
      </w:r>
    </w:p>
    <w:p w14:paraId="6EE6E9DB" w14:textId="77777777" w:rsidR="001B377A" w:rsidRPr="00497E8E" w:rsidRDefault="001B377A" w:rsidP="001B377A">
      <w:pPr>
        <w:spacing w:after="0"/>
        <w:ind w:left="709" w:firstLine="0"/>
        <w:rPr>
          <w:sz w:val="22"/>
          <w:szCs w:val="22"/>
        </w:rPr>
      </w:pPr>
      <w:r w:rsidRPr="00497E8E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2BA66DD9" w14:textId="77777777" w:rsidR="001B377A" w:rsidRPr="00497E8E" w:rsidRDefault="001B377A" w:rsidP="001B377A">
      <w:pPr>
        <w:spacing w:after="0"/>
        <w:ind w:left="709" w:firstLine="0"/>
        <w:rPr>
          <w:sz w:val="22"/>
          <w:szCs w:val="22"/>
        </w:rPr>
      </w:pPr>
      <w:r w:rsidRPr="00497E8E">
        <w:rPr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AD0D7E7" w14:textId="77777777" w:rsidR="001B377A" w:rsidRPr="00497E8E" w:rsidRDefault="001B377A" w:rsidP="001B377A">
      <w:pPr>
        <w:spacing w:after="0"/>
        <w:ind w:left="709" w:firstLine="0"/>
        <w:rPr>
          <w:sz w:val="22"/>
          <w:szCs w:val="22"/>
        </w:rPr>
      </w:pPr>
      <w:r w:rsidRPr="00497E8E">
        <w:rPr>
          <w:sz w:val="22"/>
          <w:szCs w:val="22"/>
        </w:rPr>
        <w:t>e) o charakterze terrorystycznym, o którym mowa w art. 115 § 20 Kodeksu karnego, lub mające na celu popełnienie tego przestępstwa,</w:t>
      </w:r>
    </w:p>
    <w:p w14:paraId="28F789FE" w14:textId="77777777" w:rsidR="001B377A" w:rsidRPr="00497E8E" w:rsidRDefault="001B377A" w:rsidP="001B377A">
      <w:pPr>
        <w:spacing w:after="0"/>
        <w:ind w:left="709" w:firstLine="0"/>
        <w:rPr>
          <w:sz w:val="22"/>
          <w:szCs w:val="22"/>
        </w:rPr>
      </w:pPr>
      <w:r w:rsidRPr="00497E8E">
        <w:rPr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B759D48" w14:textId="77777777" w:rsidR="001B377A" w:rsidRPr="00497E8E" w:rsidRDefault="001B377A" w:rsidP="001B377A">
      <w:pPr>
        <w:spacing w:after="0"/>
        <w:ind w:left="709" w:firstLine="0"/>
        <w:rPr>
          <w:sz w:val="22"/>
          <w:szCs w:val="22"/>
        </w:rPr>
      </w:pPr>
      <w:r w:rsidRPr="00497E8E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2A1F9BFD" w14:textId="77777777" w:rsidR="001B377A" w:rsidRPr="00497E8E" w:rsidRDefault="001B377A" w:rsidP="001B377A">
      <w:pPr>
        <w:spacing w:after="0"/>
        <w:ind w:left="709" w:firstLine="0"/>
        <w:rPr>
          <w:sz w:val="22"/>
          <w:szCs w:val="22"/>
        </w:rPr>
      </w:pPr>
      <w:r w:rsidRPr="00497E8E">
        <w:rPr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9B001AB" w14:textId="77777777" w:rsidR="001B377A" w:rsidRPr="00497E8E" w:rsidRDefault="001B377A" w:rsidP="001B377A">
      <w:pPr>
        <w:spacing w:after="0"/>
        <w:ind w:left="709" w:firstLine="0"/>
        <w:rPr>
          <w:sz w:val="22"/>
          <w:szCs w:val="22"/>
        </w:rPr>
      </w:pPr>
    </w:p>
    <w:p w14:paraId="103CBEE9" w14:textId="77777777" w:rsidR="001B377A" w:rsidRPr="00497E8E" w:rsidRDefault="001B377A" w:rsidP="001B377A">
      <w:pPr>
        <w:spacing w:after="0"/>
        <w:ind w:left="1135" w:firstLine="283"/>
        <w:rPr>
          <w:sz w:val="22"/>
          <w:szCs w:val="22"/>
        </w:rPr>
      </w:pPr>
      <w:r w:rsidRPr="00497E8E">
        <w:rPr>
          <w:sz w:val="22"/>
          <w:szCs w:val="22"/>
        </w:rPr>
        <w:t>lub za odpowiedni czyn zabroniony określony w przepisach prawa obcego;</w:t>
      </w:r>
    </w:p>
    <w:p w14:paraId="0574B68E" w14:textId="77777777" w:rsidR="001B377A" w:rsidRPr="00497E8E" w:rsidRDefault="001B377A" w:rsidP="001B377A">
      <w:pPr>
        <w:spacing w:after="0"/>
        <w:ind w:left="1135" w:firstLine="283"/>
        <w:rPr>
          <w:sz w:val="22"/>
          <w:szCs w:val="22"/>
        </w:rPr>
      </w:pPr>
    </w:p>
    <w:p w14:paraId="698C2B1E" w14:textId="77777777" w:rsidR="001B377A" w:rsidRPr="00497E8E" w:rsidRDefault="001B377A" w:rsidP="00836874">
      <w:pPr>
        <w:pStyle w:val="Akapitzlist"/>
        <w:numPr>
          <w:ilvl w:val="0"/>
          <w:numId w:val="9"/>
        </w:numPr>
        <w:spacing w:after="0"/>
        <w:ind w:left="783" w:hanging="607"/>
        <w:rPr>
          <w:sz w:val="22"/>
          <w:szCs w:val="22"/>
        </w:rPr>
      </w:pPr>
      <w:r w:rsidRPr="00497E8E">
        <w:rPr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6.2;</w:t>
      </w:r>
    </w:p>
    <w:p w14:paraId="415F0D51" w14:textId="77777777" w:rsidR="001B377A" w:rsidRPr="00497E8E" w:rsidRDefault="001B377A" w:rsidP="00836874">
      <w:pPr>
        <w:pStyle w:val="Akapitzlist"/>
        <w:numPr>
          <w:ilvl w:val="0"/>
          <w:numId w:val="9"/>
        </w:numPr>
        <w:spacing w:after="0"/>
        <w:ind w:left="783" w:hanging="607"/>
        <w:rPr>
          <w:sz w:val="22"/>
          <w:szCs w:val="22"/>
        </w:rPr>
      </w:pPr>
      <w:r w:rsidRPr="00497E8E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</w:t>
      </w:r>
      <w:r w:rsidRPr="00497E8E">
        <w:rPr>
          <w:sz w:val="22"/>
          <w:szCs w:val="22"/>
        </w:rPr>
        <w:lastRenderedPageBreak/>
        <w:t>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68EBA15" w14:textId="77777777" w:rsidR="001B377A" w:rsidRPr="00497E8E" w:rsidRDefault="001B377A" w:rsidP="00836874">
      <w:pPr>
        <w:pStyle w:val="Akapitzlist"/>
        <w:numPr>
          <w:ilvl w:val="0"/>
          <w:numId w:val="9"/>
        </w:numPr>
        <w:spacing w:after="0"/>
        <w:ind w:left="783" w:hanging="607"/>
        <w:rPr>
          <w:sz w:val="22"/>
          <w:szCs w:val="22"/>
        </w:rPr>
      </w:pPr>
      <w:r w:rsidRPr="00497E8E">
        <w:rPr>
          <w:sz w:val="22"/>
          <w:szCs w:val="22"/>
        </w:rPr>
        <w:t>wobec którego prawomocnie orzeczono zakaz ubiegania się o zamówienia publiczne;</w:t>
      </w:r>
    </w:p>
    <w:p w14:paraId="5C85B9C7" w14:textId="77777777" w:rsidR="001B377A" w:rsidRPr="00497E8E" w:rsidRDefault="001B377A" w:rsidP="00836874">
      <w:pPr>
        <w:pStyle w:val="Akapitzlist"/>
        <w:numPr>
          <w:ilvl w:val="0"/>
          <w:numId w:val="9"/>
        </w:numPr>
        <w:spacing w:after="0"/>
        <w:ind w:left="783" w:hanging="607"/>
        <w:rPr>
          <w:sz w:val="22"/>
          <w:szCs w:val="22"/>
        </w:rPr>
      </w:pPr>
      <w:r w:rsidRPr="00497E8E">
        <w:rPr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134F4C4" w14:textId="77777777" w:rsidR="001B377A" w:rsidRPr="00497E8E" w:rsidRDefault="001B377A" w:rsidP="00836874">
      <w:pPr>
        <w:pStyle w:val="Akapitzlist"/>
        <w:numPr>
          <w:ilvl w:val="0"/>
          <w:numId w:val="9"/>
        </w:numPr>
        <w:spacing w:after="0"/>
        <w:ind w:left="783" w:hanging="607"/>
        <w:rPr>
          <w:sz w:val="22"/>
          <w:szCs w:val="22"/>
        </w:rPr>
      </w:pPr>
      <w:r w:rsidRPr="00497E8E">
        <w:rPr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61B55F3" w14:textId="77777777" w:rsidR="009A6DC0" w:rsidRPr="00497E8E" w:rsidRDefault="00A52236" w:rsidP="00836874">
      <w:pPr>
        <w:pStyle w:val="Akapitzlist"/>
        <w:numPr>
          <w:ilvl w:val="0"/>
          <w:numId w:val="9"/>
        </w:numPr>
        <w:spacing w:after="0"/>
        <w:ind w:left="783" w:hanging="607"/>
        <w:rPr>
          <w:sz w:val="22"/>
          <w:szCs w:val="22"/>
        </w:rPr>
      </w:pPr>
      <w:r w:rsidRPr="00497E8E">
        <w:rPr>
          <w:sz w:val="22"/>
          <w:szCs w:val="22"/>
        </w:rPr>
        <w:t>Wykluczenie Wykonawcy następuje w przypadkach określonych w art. 111 Ustawy Pzp.</w:t>
      </w:r>
    </w:p>
    <w:p w14:paraId="47A59EF1" w14:textId="77777777" w:rsidR="00C0253B" w:rsidRPr="00497E8E" w:rsidRDefault="00537B10" w:rsidP="00836874">
      <w:pPr>
        <w:pStyle w:val="Akapitzlist"/>
        <w:numPr>
          <w:ilvl w:val="0"/>
          <w:numId w:val="9"/>
        </w:numPr>
        <w:spacing w:after="0"/>
        <w:ind w:left="783" w:hanging="607"/>
        <w:rPr>
          <w:i/>
          <w:sz w:val="22"/>
          <w:szCs w:val="22"/>
        </w:rPr>
      </w:pPr>
      <w:r w:rsidRPr="00497E8E">
        <w:rPr>
          <w:sz w:val="22"/>
          <w:szCs w:val="22"/>
        </w:rPr>
        <w:t xml:space="preserve">W zakresie wykluczeń Wykonawcy z powodów określonych w art. 109 Ustawy Pzp – </w:t>
      </w:r>
      <w:r w:rsidRPr="00497E8E">
        <w:rPr>
          <w:i/>
          <w:sz w:val="22"/>
          <w:szCs w:val="22"/>
        </w:rPr>
        <w:t xml:space="preserve">Zamawiający nie </w:t>
      </w:r>
      <w:r w:rsidR="006C4D29" w:rsidRPr="00497E8E">
        <w:rPr>
          <w:i/>
          <w:sz w:val="22"/>
          <w:szCs w:val="22"/>
        </w:rPr>
        <w:t>ustala</w:t>
      </w:r>
      <w:r w:rsidRPr="00497E8E">
        <w:rPr>
          <w:i/>
          <w:sz w:val="22"/>
          <w:szCs w:val="22"/>
        </w:rPr>
        <w:t xml:space="preserve"> dodatkowych </w:t>
      </w:r>
      <w:r w:rsidR="006C4D29" w:rsidRPr="00497E8E">
        <w:rPr>
          <w:i/>
          <w:sz w:val="22"/>
          <w:szCs w:val="22"/>
        </w:rPr>
        <w:t>warunków</w:t>
      </w:r>
      <w:r w:rsidRPr="00497E8E">
        <w:rPr>
          <w:i/>
          <w:sz w:val="22"/>
          <w:szCs w:val="22"/>
        </w:rPr>
        <w:t>.</w:t>
      </w:r>
    </w:p>
    <w:p w14:paraId="4248C3BF" w14:textId="4FD356D2" w:rsidR="00F73312" w:rsidRPr="00497E8E" w:rsidRDefault="00F73312" w:rsidP="00836874">
      <w:pPr>
        <w:pStyle w:val="Akapitzlist"/>
        <w:numPr>
          <w:ilvl w:val="0"/>
          <w:numId w:val="9"/>
        </w:numPr>
        <w:spacing w:after="0"/>
        <w:ind w:left="783" w:hanging="607"/>
        <w:rPr>
          <w:iCs/>
          <w:sz w:val="22"/>
          <w:szCs w:val="22"/>
        </w:rPr>
      </w:pPr>
      <w:r w:rsidRPr="00497E8E">
        <w:rPr>
          <w:iCs/>
          <w:sz w:val="22"/>
          <w:szCs w:val="22"/>
        </w:rPr>
        <w:t>Zamawiający oceni, czy podjęte przez Wykonawcę czynności, o których mowa w art. 110 ust. 2 ustawy Pzp.,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55D5426A" w14:textId="6266C235" w:rsidR="00F73312" w:rsidRPr="00497E8E" w:rsidRDefault="00F73312" w:rsidP="00836874">
      <w:pPr>
        <w:pStyle w:val="Akapitzlist"/>
        <w:numPr>
          <w:ilvl w:val="0"/>
          <w:numId w:val="9"/>
        </w:numPr>
        <w:spacing w:after="0"/>
        <w:ind w:left="783" w:hanging="607"/>
        <w:rPr>
          <w:sz w:val="22"/>
          <w:szCs w:val="22"/>
        </w:rPr>
      </w:pPr>
      <w:r w:rsidRPr="00497E8E">
        <w:rPr>
          <w:sz w:val="22"/>
          <w:szCs w:val="22"/>
        </w:rPr>
        <w:t xml:space="preserve">Zgodnie z art. 7 ustawy z dnia 13 kwietnia 2022 r. </w:t>
      </w:r>
      <w:r w:rsidRPr="00497E8E">
        <w:rPr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497E8E">
        <w:rPr>
          <w:sz w:val="22"/>
          <w:szCs w:val="22"/>
        </w:rPr>
        <w:t>, z postępowania o udzielenie zamówienia publicznego prowadzonego na podstawie ustawy z dnia 11 września 2019 r. – Prawo zamówień publicznych Zamawiający wykluczy:</w:t>
      </w:r>
    </w:p>
    <w:p w14:paraId="7161AE1A" w14:textId="77777777" w:rsidR="00F73312" w:rsidRPr="00497E8E" w:rsidRDefault="00F73312" w:rsidP="00836874">
      <w:pPr>
        <w:pStyle w:val="Akapitzlist"/>
        <w:numPr>
          <w:ilvl w:val="0"/>
          <w:numId w:val="14"/>
        </w:numPr>
        <w:suppressAutoHyphens/>
        <w:spacing w:after="60"/>
        <w:rPr>
          <w:sz w:val="22"/>
          <w:szCs w:val="22"/>
        </w:rPr>
      </w:pPr>
      <w:r w:rsidRPr="00497E8E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 w postaci wykluczenia z postępowań o udzielenie zamówienia publicznego;</w:t>
      </w:r>
    </w:p>
    <w:p w14:paraId="4B61143B" w14:textId="77777777" w:rsidR="00F73312" w:rsidRPr="00497E8E" w:rsidRDefault="00F73312" w:rsidP="00836874">
      <w:pPr>
        <w:pStyle w:val="Akapitzlist"/>
        <w:numPr>
          <w:ilvl w:val="0"/>
          <w:numId w:val="14"/>
        </w:numPr>
        <w:suppressAutoHyphens/>
        <w:spacing w:after="60"/>
        <w:rPr>
          <w:sz w:val="22"/>
          <w:szCs w:val="22"/>
        </w:rPr>
      </w:pPr>
      <w:r w:rsidRPr="00497E8E">
        <w:rPr>
          <w:sz w:val="22"/>
          <w:szCs w:val="22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1794BA11" w14:textId="468AA471" w:rsidR="00F73312" w:rsidRPr="00497E8E" w:rsidRDefault="00F73312" w:rsidP="00836874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2"/>
          <w:szCs w:val="22"/>
        </w:rPr>
      </w:pPr>
      <w:r w:rsidRPr="00497E8E">
        <w:rPr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publicznego.</w:t>
      </w:r>
    </w:p>
    <w:p w14:paraId="732BD9C4" w14:textId="28314FFE" w:rsidR="00DA3027" w:rsidRPr="009C5B9C" w:rsidRDefault="00DA3027" w:rsidP="009C5B9C">
      <w:pPr>
        <w:pStyle w:val="Akapitzlist"/>
        <w:spacing w:after="0"/>
        <w:ind w:left="893" w:firstLine="0"/>
        <w:rPr>
          <w:i/>
          <w:sz w:val="24"/>
          <w:szCs w:val="24"/>
        </w:rPr>
      </w:pPr>
    </w:p>
    <w:tbl>
      <w:tblPr>
        <w:tblW w:w="8619" w:type="dxa"/>
        <w:shd w:val="clear" w:color="auto" w:fill="53876F"/>
        <w:tblLayout w:type="fixed"/>
        <w:tblLook w:val="04A0" w:firstRow="1" w:lastRow="0" w:firstColumn="1" w:lastColumn="0" w:noHBand="0" w:noVBand="1"/>
      </w:tblPr>
      <w:tblGrid>
        <w:gridCol w:w="8619"/>
      </w:tblGrid>
      <w:tr w:rsidR="00540E31" w:rsidRPr="003E7A88" w14:paraId="61F7F105" w14:textId="77777777" w:rsidTr="00E83AE6">
        <w:trPr>
          <w:trHeight w:val="648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76F"/>
          </w:tcPr>
          <w:p w14:paraId="744E396C" w14:textId="77777777" w:rsidR="00540E31" w:rsidRPr="003E7A88" w:rsidRDefault="00540E31" w:rsidP="00DA6B2D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700D35">
              <w:rPr>
                <w:b/>
                <w:smallCaps/>
                <w:color w:val="FFFFFF"/>
                <w:sz w:val="24"/>
                <w:szCs w:val="24"/>
              </w:rPr>
              <w:t xml:space="preserve">Rozdział </w:t>
            </w:r>
            <w:r w:rsidR="004E6BA4">
              <w:rPr>
                <w:b/>
                <w:smallCaps/>
                <w:color w:val="FFFFFF"/>
                <w:sz w:val="24"/>
                <w:szCs w:val="24"/>
              </w:rPr>
              <w:t>7</w:t>
            </w:r>
          </w:p>
          <w:p w14:paraId="77FDE2EF" w14:textId="77777777" w:rsidR="00540E31" w:rsidRPr="003E7A88" w:rsidRDefault="00B7086C" w:rsidP="00F0753C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>
              <w:rPr>
                <w:b/>
                <w:smallCaps/>
                <w:color w:val="FFFFFF"/>
                <w:sz w:val="24"/>
                <w:szCs w:val="24"/>
              </w:rPr>
              <w:t xml:space="preserve">podmiotowe środki dowodowe  </w:t>
            </w:r>
            <w:r w:rsidR="00540E31" w:rsidRPr="003E7A88">
              <w:rPr>
                <w:b/>
                <w:smallCaps/>
                <w:color w:val="FFFFFF"/>
                <w:sz w:val="24"/>
                <w:szCs w:val="24"/>
              </w:rPr>
              <w:t>potwierdzające brak podstaw do wykluczenia</w:t>
            </w:r>
            <w:r w:rsidR="00B62BDD" w:rsidRPr="007D565F">
              <w:rPr>
                <w:b/>
                <w:smallCaps/>
                <w:color w:val="FFFFFF"/>
                <w:sz w:val="22"/>
                <w:szCs w:val="22"/>
              </w:rPr>
              <w:t xml:space="preserve"> </w:t>
            </w:r>
          </w:p>
        </w:tc>
      </w:tr>
    </w:tbl>
    <w:p w14:paraId="7FE632F1" w14:textId="0AE0FB33" w:rsidR="002E1CC0" w:rsidRPr="00497E8E" w:rsidRDefault="00C82913" w:rsidP="00836874">
      <w:pPr>
        <w:pStyle w:val="Akapitzlist"/>
        <w:numPr>
          <w:ilvl w:val="0"/>
          <w:numId w:val="24"/>
        </w:numPr>
        <w:suppressAutoHyphens/>
        <w:spacing w:before="120" w:after="0"/>
        <w:ind w:left="567" w:hanging="567"/>
        <w:rPr>
          <w:color w:val="000000"/>
          <w:sz w:val="22"/>
          <w:szCs w:val="22"/>
        </w:rPr>
      </w:pPr>
      <w:r w:rsidRPr="00497E8E">
        <w:rPr>
          <w:sz w:val="22"/>
          <w:szCs w:val="22"/>
        </w:rPr>
        <w:t>Zamawiający</w:t>
      </w:r>
      <w:r w:rsidR="003574DB" w:rsidRPr="00497E8E">
        <w:rPr>
          <w:color w:val="000000"/>
          <w:sz w:val="22"/>
          <w:szCs w:val="22"/>
        </w:rPr>
        <w:t>,</w:t>
      </w:r>
      <w:r w:rsidR="00020536" w:rsidRPr="00497E8E">
        <w:rPr>
          <w:color w:val="000000"/>
          <w:sz w:val="22"/>
          <w:szCs w:val="22"/>
        </w:rPr>
        <w:t xml:space="preserve"> </w:t>
      </w:r>
      <w:r w:rsidR="003574DB" w:rsidRPr="00497E8E">
        <w:rPr>
          <w:color w:val="000000"/>
          <w:sz w:val="22"/>
          <w:szCs w:val="22"/>
        </w:rPr>
        <w:t>na podstawie art. 273 ust.2,</w:t>
      </w:r>
      <w:r w:rsidRPr="00497E8E">
        <w:rPr>
          <w:color w:val="000000"/>
          <w:sz w:val="22"/>
          <w:szCs w:val="22"/>
        </w:rPr>
        <w:t xml:space="preserve"> wymaga od Wykonawcy złożenia wraz </w:t>
      </w:r>
      <w:r w:rsidR="003C79E9" w:rsidRPr="00497E8E">
        <w:rPr>
          <w:color w:val="000000"/>
          <w:sz w:val="22"/>
          <w:szCs w:val="22"/>
        </w:rPr>
        <w:br/>
      </w:r>
      <w:r w:rsidRPr="00497E8E">
        <w:rPr>
          <w:color w:val="000000"/>
          <w:sz w:val="22"/>
          <w:szCs w:val="22"/>
        </w:rPr>
        <w:t>z ofertą o</w:t>
      </w:r>
      <w:r w:rsidR="00C3442D" w:rsidRPr="00497E8E">
        <w:rPr>
          <w:color w:val="000000"/>
          <w:sz w:val="22"/>
          <w:szCs w:val="22"/>
        </w:rPr>
        <w:t>świadczenia</w:t>
      </w:r>
      <w:r w:rsidRPr="00497E8E">
        <w:rPr>
          <w:color w:val="000000"/>
          <w:sz w:val="22"/>
          <w:szCs w:val="22"/>
        </w:rPr>
        <w:t>, zgodnie z art. 125 ust. 1</w:t>
      </w:r>
      <w:r w:rsidR="004C32D7" w:rsidRPr="00497E8E">
        <w:rPr>
          <w:color w:val="000000"/>
          <w:sz w:val="22"/>
          <w:szCs w:val="22"/>
        </w:rPr>
        <w:t>– wg</w:t>
      </w:r>
      <w:r w:rsidRPr="00497E8E">
        <w:rPr>
          <w:color w:val="000000"/>
          <w:sz w:val="22"/>
          <w:szCs w:val="22"/>
        </w:rPr>
        <w:t xml:space="preserve"> </w:t>
      </w:r>
      <w:r w:rsidR="002E1CC0" w:rsidRPr="00497E8E">
        <w:rPr>
          <w:color w:val="000000"/>
          <w:sz w:val="22"/>
          <w:szCs w:val="22"/>
        </w:rPr>
        <w:t>wzoru</w:t>
      </w:r>
      <w:r w:rsidR="004C32D7" w:rsidRPr="00497E8E">
        <w:rPr>
          <w:color w:val="000000"/>
          <w:sz w:val="22"/>
          <w:szCs w:val="22"/>
        </w:rPr>
        <w:t xml:space="preserve"> </w:t>
      </w:r>
      <w:r w:rsidR="0042016A" w:rsidRPr="00497E8E">
        <w:rPr>
          <w:b/>
          <w:i/>
          <w:iCs/>
          <w:color w:val="000000" w:themeColor="text1"/>
          <w:sz w:val="22"/>
          <w:szCs w:val="22"/>
        </w:rPr>
        <w:t xml:space="preserve">Załącznik nr </w:t>
      </w:r>
      <w:r w:rsidR="006C1EC7" w:rsidRPr="00497E8E">
        <w:rPr>
          <w:b/>
          <w:i/>
          <w:iCs/>
          <w:color w:val="000000" w:themeColor="text1"/>
          <w:sz w:val="22"/>
          <w:szCs w:val="22"/>
        </w:rPr>
        <w:t>3</w:t>
      </w:r>
      <w:r w:rsidR="004C32D7" w:rsidRPr="00497E8E">
        <w:rPr>
          <w:b/>
          <w:i/>
          <w:iCs/>
          <w:color w:val="000000" w:themeColor="text1"/>
          <w:sz w:val="22"/>
          <w:szCs w:val="22"/>
        </w:rPr>
        <w:t xml:space="preserve"> </w:t>
      </w:r>
      <w:r w:rsidRPr="00497E8E">
        <w:rPr>
          <w:b/>
          <w:i/>
          <w:iCs/>
          <w:color w:val="000000" w:themeColor="text1"/>
          <w:sz w:val="22"/>
          <w:szCs w:val="22"/>
        </w:rPr>
        <w:t>do SWZ</w:t>
      </w:r>
      <w:r w:rsidRPr="00497E8E">
        <w:rPr>
          <w:b/>
          <w:color w:val="000000" w:themeColor="text1"/>
          <w:sz w:val="22"/>
          <w:szCs w:val="22"/>
        </w:rPr>
        <w:t xml:space="preserve"> </w:t>
      </w:r>
      <w:r w:rsidR="003C79E9" w:rsidRPr="00497E8E">
        <w:rPr>
          <w:b/>
          <w:color w:val="0070C0"/>
          <w:sz w:val="22"/>
          <w:szCs w:val="22"/>
        </w:rPr>
        <w:br/>
      </w:r>
      <w:r w:rsidR="002E1CC0" w:rsidRPr="00497E8E">
        <w:rPr>
          <w:color w:val="000000"/>
          <w:sz w:val="22"/>
          <w:szCs w:val="22"/>
        </w:rPr>
        <w:t>na wykazanie braku podstaw do wykluczenia z niniejszego postępowania.</w:t>
      </w:r>
    </w:p>
    <w:p w14:paraId="5BBEAB0A" w14:textId="77777777" w:rsidR="00AD4814" w:rsidRPr="00AD4814" w:rsidRDefault="00077844" w:rsidP="00836874">
      <w:pPr>
        <w:pStyle w:val="Akapitzlist"/>
        <w:numPr>
          <w:ilvl w:val="0"/>
          <w:numId w:val="24"/>
        </w:numPr>
        <w:suppressAutoHyphens/>
        <w:spacing w:before="120" w:after="0"/>
        <w:ind w:left="567" w:hanging="567"/>
        <w:rPr>
          <w:i/>
          <w:sz w:val="22"/>
          <w:szCs w:val="22"/>
        </w:rPr>
      </w:pPr>
      <w:r w:rsidRPr="00AD4814">
        <w:rPr>
          <w:sz w:val="22"/>
          <w:szCs w:val="22"/>
        </w:rPr>
        <w:lastRenderedPageBreak/>
        <w:t>Zamawiający</w:t>
      </w:r>
      <w:r w:rsidR="00AD4814" w:rsidRPr="00AD4814">
        <w:rPr>
          <w:sz w:val="22"/>
          <w:szCs w:val="22"/>
        </w:rPr>
        <w:t xml:space="preserve"> wzywa</w:t>
      </w:r>
      <w:r w:rsidRPr="00AD4814">
        <w:rPr>
          <w:color w:val="000000"/>
          <w:sz w:val="22"/>
          <w:szCs w:val="22"/>
        </w:rPr>
        <w:t xml:space="preserve"> Wykonawc</w:t>
      </w:r>
      <w:r w:rsidR="00AD4814" w:rsidRPr="00AD4814">
        <w:rPr>
          <w:color w:val="000000"/>
          <w:sz w:val="22"/>
          <w:szCs w:val="22"/>
        </w:rPr>
        <w:t>ę, którego oferta została najwyżej oceniona, do</w:t>
      </w:r>
      <w:r w:rsidRPr="00AD4814">
        <w:rPr>
          <w:color w:val="000000"/>
          <w:sz w:val="22"/>
          <w:szCs w:val="22"/>
        </w:rPr>
        <w:t xml:space="preserve"> złożenia </w:t>
      </w:r>
      <w:r w:rsidR="00AD4814" w:rsidRPr="00AD4814">
        <w:rPr>
          <w:color w:val="000000"/>
          <w:sz w:val="22"/>
          <w:szCs w:val="22"/>
        </w:rPr>
        <w:t>w wyznaczonym terminie, nie krótszym niż 5 dni od dnia wezwania, następujących podmiotowych środków dowodowych, aktualnych na dzień ich złożenia:</w:t>
      </w:r>
    </w:p>
    <w:p w14:paraId="6BC1361A" w14:textId="587BB3AA" w:rsidR="00077844" w:rsidRPr="001F2C77" w:rsidRDefault="002D63AD" w:rsidP="00836874">
      <w:pPr>
        <w:pStyle w:val="Akapitzlist"/>
        <w:numPr>
          <w:ilvl w:val="0"/>
          <w:numId w:val="36"/>
        </w:numPr>
        <w:suppressAutoHyphens/>
        <w:spacing w:before="120" w:after="0"/>
        <w:rPr>
          <w:i/>
          <w:sz w:val="22"/>
          <w:szCs w:val="22"/>
        </w:rPr>
      </w:pPr>
      <w:r w:rsidRPr="001F2C77">
        <w:rPr>
          <w:sz w:val="22"/>
          <w:szCs w:val="22"/>
        </w:rPr>
        <w:t xml:space="preserve">W zakresie  uprawnień do prowadzenia określonej działalności gospodarczej lub zawodowej:  aktualny wpis do </w:t>
      </w:r>
      <w:r w:rsidR="00077844" w:rsidRPr="001F2C77">
        <w:rPr>
          <w:sz w:val="22"/>
          <w:szCs w:val="22"/>
        </w:rPr>
        <w:t>Rejestru Podmiotów Wykonujących Działalność Leczniczą, prowadzonego przez wojewodę właściwego dla siedziby albo miejsca zamieszkania podmiotu leczniczego zgodnie z ustawą z dnia 15 kwietnia 20</w:t>
      </w:r>
      <w:r w:rsidR="00AD4814" w:rsidRPr="001F2C77">
        <w:rPr>
          <w:sz w:val="22"/>
          <w:szCs w:val="22"/>
        </w:rPr>
        <w:t>11</w:t>
      </w:r>
      <w:r w:rsidR="00077844" w:rsidRPr="001F2C77">
        <w:rPr>
          <w:sz w:val="22"/>
          <w:szCs w:val="22"/>
        </w:rPr>
        <w:t xml:space="preserve"> roku o działalności leczniczej </w:t>
      </w:r>
      <w:r w:rsidR="00077844" w:rsidRPr="001F2C77">
        <w:rPr>
          <w:i/>
          <w:sz w:val="22"/>
          <w:szCs w:val="22"/>
        </w:rPr>
        <w:t>(tj. Dz.U. z 2021 roku, poz. 711).</w:t>
      </w:r>
    </w:p>
    <w:p w14:paraId="2170B18B" w14:textId="5F543D76" w:rsidR="00B3571C" w:rsidRPr="00497E8E" w:rsidRDefault="002E1CC0" w:rsidP="00836874">
      <w:pPr>
        <w:pStyle w:val="Akapitzlist"/>
        <w:numPr>
          <w:ilvl w:val="0"/>
          <w:numId w:val="24"/>
        </w:numPr>
        <w:suppressAutoHyphens/>
        <w:spacing w:before="120" w:after="0"/>
        <w:ind w:left="567" w:hanging="567"/>
        <w:rPr>
          <w:sz w:val="22"/>
          <w:szCs w:val="22"/>
        </w:rPr>
      </w:pPr>
      <w:r w:rsidRPr="001F2C77">
        <w:rPr>
          <w:sz w:val="22"/>
          <w:szCs w:val="22"/>
        </w:rPr>
        <w:t>W przypadku wspólnego ubiegania się o zamówienie przez wykonawców</w:t>
      </w:r>
      <w:r w:rsidRPr="00497E8E">
        <w:rPr>
          <w:sz w:val="22"/>
          <w:szCs w:val="22"/>
        </w:rPr>
        <w:t>, oświadczenie, o którym mowa w ust. 1, składa każdy z wykonawców. Oświadczenia te potwierdzają brak podstaw wykluczenia oraz spełnianie warunków udziału w postępowaniu</w:t>
      </w:r>
      <w:r w:rsidR="00433C17" w:rsidRPr="00497E8E">
        <w:rPr>
          <w:sz w:val="22"/>
          <w:szCs w:val="22"/>
        </w:rPr>
        <w:t>.</w:t>
      </w:r>
    </w:p>
    <w:p w14:paraId="3DC6B6A7" w14:textId="68E03FFB" w:rsidR="00447D93" w:rsidRPr="00497E8E" w:rsidRDefault="00447D93" w:rsidP="00447D93">
      <w:pPr>
        <w:pStyle w:val="Akapitzlist"/>
        <w:suppressAutoHyphens/>
        <w:spacing w:before="120" w:after="0"/>
        <w:ind w:left="567" w:firstLine="0"/>
        <w:rPr>
          <w:sz w:val="22"/>
          <w:szCs w:val="22"/>
        </w:rPr>
      </w:pPr>
    </w:p>
    <w:tbl>
      <w:tblPr>
        <w:tblW w:w="8619" w:type="dxa"/>
        <w:shd w:val="clear" w:color="auto" w:fill="53876F"/>
        <w:tblLayout w:type="fixed"/>
        <w:tblLook w:val="04A0" w:firstRow="1" w:lastRow="0" w:firstColumn="1" w:lastColumn="0" w:noHBand="0" w:noVBand="1"/>
      </w:tblPr>
      <w:tblGrid>
        <w:gridCol w:w="8619"/>
      </w:tblGrid>
      <w:tr w:rsidR="00A83154" w:rsidRPr="003E7A88" w14:paraId="357588B0" w14:textId="77777777" w:rsidTr="00E83AE6">
        <w:trPr>
          <w:trHeight w:val="648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76F"/>
          </w:tcPr>
          <w:p w14:paraId="20225B6B" w14:textId="77777777" w:rsidR="00A83154" w:rsidRPr="003E7A88" w:rsidRDefault="00A83154" w:rsidP="00D418E2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 xml:space="preserve">Rozdział </w:t>
            </w:r>
            <w:r w:rsidR="000310A8">
              <w:rPr>
                <w:b/>
                <w:smallCaps/>
                <w:color w:val="FFFFFF"/>
                <w:sz w:val="24"/>
                <w:szCs w:val="24"/>
              </w:rPr>
              <w:t>8</w:t>
            </w:r>
          </w:p>
          <w:p w14:paraId="6119CA5F" w14:textId="77777777" w:rsidR="00A83154" w:rsidRPr="001A7200" w:rsidRDefault="001A7200" w:rsidP="00B159D6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>
              <w:rPr>
                <w:b/>
                <w:smallCaps/>
                <w:color w:val="FFFFFF"/>
                <w:sz w:val="22"/>
                <w:szCs w:val="22"/>
              </w:rPr>
              <w:t xml:space="preserve">przedmiotowe środki dowodowe potwierdzające, </w:t>
            </w:r>
            <w:r w:rsidR="00A83154" w:rsidRPr="001A7200">
              <w:rPr>
                <w:b/>
                <w:smallCaps/>
                <w:color w:val="FFFFFF"/>
                <w:sz w:val="22"/>
                <w:szCs w:val="22"/>
              </w:rPr>
              <w:t xml:space="preserve">że oferowane dostawy spełniają wymagania Zamawiającego określone w </w:t>
            </w:r>
            <w:r w:rsidR="00B159D6">
              <w:rPr>
                <w:b/>
                <w:smallCaps/>
                <w:color w:val="FFFFFF"/>
                <w:sz w:val="22"/>
                <w:szCs w:val="22"/>
              </w:rPr>
              <w:t>swz</w:t>
            </w:r>
            <w:r w:rsidR="00A83154" w:rsidRPr="001A7200">
              <w:rPr>
                <w:b/>
                <w:smallCaps/>
                <w:color w:val="FFFFFF"/>
                <w:sz w:val="24"/>
                <w:szCs w:val="24"/>
              </w:rPr>
              <w:t xml:space="preserve"> </w:t>
            </w:r>
          </w:p>
        </w:tc>
      </w:tr>
    </w:tbl>
    <w:p w14:paraId="72A62714" w14:textId="0E20FC7F" w:rsidR="00100D83" w:rsidRPr="00497E8E" w:rsidRDefault="00F67D08" w:rsidP="00EA2B1B">
      <w:pPr>
        <w:suppressAutoHyphens/>
        <w:spacing w:before="120" w:after="240"/>
        <w:ind w:hanging="170"/>
        <w:rPr>
          <w:sz w:val="22"/>
          <w:szCs w:val="22"/>
        </w:rPr>
      </w:pPr>
      <w:r w:rsidRPr="00077844">
        <w:rPr>
          <w:bCs/>
          <w:sz w:val="24"/>
          <w:szCs w:val="24"/>
        </w:rPr>
        <w:t>8.1.</w:t>
      </w:r>
      <w:r w:rsidR="00082A46" w:rsidRPr="00077844">
        <w:rPr>
          <w:b/>
          <w:bCs/>
          <w:sz w:val="24"/>
          <w:szCs w:val="24"/>
        </w:rPr>
        <w:t xml:space="preserve">  </w:t>
      </w:r>
      <w:r w:rsidR="00B67A61" w:rsidRPr="00497E8E">
        <w:rPr>
          <w:sz w:val="22"/>
          <w:szCs w:val="22"/>
        </w:rPr>
        <w:t xml:space="preserve">Zamawiający w niniejszym postępowaniu </w:t>
      </w:r>
      <w:r w:rsidR="00B67A61" w:rsidRPr="00497E8E">
        <w:rPr>
          <w:b/>
          <w:sz w:val="22"/>
          <w:szCs w:val="22"/>
          <w:u w:val="single"/>
        </w:rPr>
        <w:t>nie żąda</w:t>
      </w:r>
      <w:r w:rsidR="00B67A61" w:rsidRPr="00497E8E">
        <w:rPr>
          <w:sz w:val="22"/>
          <w:szCs w:val="22"/>
        </w:rPr>
        <w:t xml:space="preserve"> przedmiotowych środków dowodowych.</w:t>
      </w:r>
    </w:p>
    <w:tbl>
      <w:tblPr>
        <w:tblpPr w:leftFromText="141" w:rightFromText="141" w:vertAnchor="text" w:horzAnchor="margin" w:tblpY="-76"/>
        <w:tblW w:w="8619" w:type="dxa"/>
        <w:shd w:val="clear" w:color="auto" w:fill="53876F"/>
        <w:tblLayout w:type="fixed"/>
        <w:tblLook w:val="04A0" w:firstRow="1" w:lastRow="0" w:firstColumn="1" w:lastColumn="0" w:noHBand="0" w:noVBand="1"/>
      </w:tblPr>
      <w:tblGrid>
        <w:gridCol w:w="8619"/>
      </w:tblGrid>
      <w:tr w:rsidR="00312B70" w:rsidRPr="003E7A88" w14:paraId="5F79968B" w14:textId="77777777" w:rsidTr="00312B70">
        <w:trPr>
          <w:trHeight w:val="648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76F"/>
          </w:tcPr>
          <w:p w14:paraId="1F1D7BB6" w14:textId="77777777" w:rsidR="00312B70" w:rsidRPr="001427E5" w:rsidRDefault="00312B70" w:rsidP="00312B70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1427E5">
              <w:rPr>
                <w:b/>
                <w:smallCaps/>
                <w:color w:val="FFFFFF"/>
                <w:sz w:val="24"/>
                <w:szCs w:val="24"/>
              </w:rPr>
              <w:t>Rozdział 9</w:t>
            </w:r>
          </w:p>
          <w:p w14:paraId="491FAE96" w14:textId="77777777" w:rsidR="00312B70" w:rsidRPr="001A7200" w:rsidRDefault="00312B70" w:rsidP="00312B70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1427E5">
              <w:rPr>
                <w:b/>
                <w:smallCaps/>
                <w:color w:val="FFFFFF"/>
                <w:sz w:val="24"/>
                <w:szCs w:val="24"/>
              </w:rPr>
              <w:t>informacja o środkach komunikacji elektronicznej, przy użyciu których zamawiający będzie komunikował się z wykonawcami oraz informacji o wymaganiach technicznych i organizacyjnych sporządzania, wysyłania i odbierania korespondencji za pomocą platformy zakupowej</w:t>
            </w:r>
            <w:r w:rsidRPr="001A7200">
              <w:rPr>
                <w:b/>
                <w:smallCaps/>
                <w:color w:val="FFFFFF"/>
                <w:sz w:val="24"/>
                <w:szCs w:val="24"/>
              </w:rPr>
              <w:t xml:space="preserve"> </w:t>
            </w:r>
          </w:p>
        </w:tc>
      </w:tr>
    </w:tbl>
    <w:p w14:paraId="76E3F561" w14:textId="73C3F6B7" w:rsidR="00497E8E" w:rsidRPr="00C456A3" w:rsidRDefault="00497E8E" w:rsidP="00836874">
      <w:pPr>
        <w:numPr>
          <w:ilvl w:val="0"/>
          <w:numId w:val="13"/>
        </w:numPr>
        <w:spacing w:before="120"/>
        <w:ind w:left="567" w:hanging="570"/>
        <w:rPr>
          <w:sz w:val="22"/>
          <w:szCs w:val="22"/>
        </w:rPr>
      </w:pPr>
      <w:r w:rsidRPr="00C456A3">
        <w:rPr>
          <w:sz w:val="22"/>
          <w:szCs w:val="22"/>
        </w:rPr>
        <w:t xml:space="preserve">Wszelka korespondencja związana z niniejszym postępowaniem winna zawierać w temacie numer sprawy </w:t>
      </w:r>
      <w:r>
        <w:rPr>
          <w:sz w:val="22"/>
          <w:szCs w:val="22"/>
        </w:rPr>
        <w:t>–</w:t>
      </w:r>
      <w:r w:rsidRPr="00C456A3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MAT/267/PZ/2024</w:t>
      </w:r>
      <w:r w:rsidRPr="00EA3BAF">
        <w:rPr>
          <w:sz w:val="22"/>
          <w:szCs w:val="22"/>
        </w:rPr>
        <w:t>.</w:t>
      </w:r>
    </w:p>
    <w:p w14:paraId="224973F7" w14:textId="77777777" w:rsidR="00497E8E" w:rsidRPr="00C456A3" w:rsidRDefault="00497E8E" w:rsidP="00836874">
      <w:pPr>
        <w:numPr>
          <w:ilvl w:val="0"/>
          <w:numId w:val="13"/>
        </w:numPr>
        <w:spacing w:before="120"/>
        <w:ind w:left="567" w:hanging="570"/>
        <w:rPr>
          <w:b/>
          <w:color w:val="FF0000"/>
          <w:sz w:val="22"/>
          <w:szCs w:val="22"/>
        </w:rPr>
      </w:pPr>
      <w:r w:rsidRPr="00C456A3">
        <w:rPr>
          <w:sz w:val="22"/>
          <w:szCs w:val="22"/>
        </w:rPr>
        <w:t xml:space="preserve">Osobą uprawnioną przez Zamawiającego do porozumiewania się z Wykonawcami jest: </w:t>
      </w:r>
      <w:r>
        <w:rPr>
          <w:sz w:val="22"/>
          <w:szCs w:val="22"/>
        </w:rPr>
        <w:br/>
      </w:r>
      <w:r w:rsidRPr="00C456A3">
        <w:rPr>
          <w:sz w:val="22"/>
          <w:szCs w:val="22"/>
        </w:rPr>
        <w:t xml:space="preserve">pan Marcin OLECHNO, tel. 261 651 080, e-mail: </w:t>
      </w:r>
      <w:hyperlink r:id="rId13" w:history="1">
        <w:r w:rsidRPr="00C456A3">
          <w:rPr>
            <w:color w:val="0000FF"/>
            <w:sz w:val="22"/>
            <w:szCs w:val="22"/>
            <w:u w:val="single"/>
          </w:rPr>
          <w:t>4rblog.przetargi@ron.mil.pl</w:t>
        </w:r>
      </w:hyperlink>
      <w:r w:rsidRPr="00C456A3">
        <w:rPr>
          <w:sz w:val="22"/>
          <w:szCs w:val="22"/>
        </w:rPr>
        <w:t>.</w:t>
      </w:r>
    </w:p>
    <w:p w14:paraId="76F28998" w14:textId="77777777" w:rsidR="00497E8E" w:rsidRPr="00497E8E" w:rsidRDefault="00497E8E" w:rsidP="00836874">
      <w:pPr>
        <w:numPr>
          <w:ilvl w:val="0"/>
          <w:numId w:val="13"/>
        </w:numPr>
        <w:spacing w:before="120"/>
        <w:ind w:left="567" w:hanging="570"/>
        <w:rPr>
          <w:b/>
          <w:sz w:val="22"/>
          <w:szCs w:val="22"/>
        </w:rPr>
      </w:pPr>
      <w:r w:rsidRPr="00C456A3">
        <w:rPr>
          <w:sz w:val="22"/>
          <w:szCs w:val="22"/>
        </w:rPr>
        <w:t xml:space="preserve">Komunikacja ustna dopuszczalna jest w odniesieniu do informacji, które nie są istotne, </w:t>
      </w:r>
      <w:r>
        <w:rPr>
          <w:sz w:val="22"/>
          <w:szCs w:val="22"/>
        </w:rPr>
        <w:br/>
      </w:r>
      <w:r w:rsidRPr="00C456A3">
        <w:rPr>
          <w:sz w:val="22"/>
          <w:szCs w:val="22"/>
        </w:rPr>
        <w:t xml:space="preserve">w </w:t>
      </w:r>
      <w:r w:rsidRPr="00497E8E">
        <w:rPr>
          <w:sz w:val="22"/>
          <w:szCs w:val="22"/>
        </w:rPr>
        <w:t xml:space="preserve">szczególności nie dotyczą ogłoszenia o zamówieniu lub </w:t>
      </w:r>
      <w:r w:rsidRPr="00497E8E">
        <w:rPr>
          <w:b/>
          <w:sz w:val="22"/>
          <w:szCs w:val="22"/>
        </w:rPr>
        <w:t>SWZ,</w:t>
      </w:r>
      <w:r w:rsidRPr="00497E8E">
        <w:rPr>
          <w:sz w:val="22"/>
          <w:szCs w:val="22"/>
        </w:rPr>
        <w:t xml:space="preserve"> a także ofert.</w:t>
      </w:r>
    </w:p>
    <w:p w14:paraId="51957544" w14:textId="77777777" w:rsidR="00497E8E" w:rsidRPr="00497E8E" w:rsidRDefault="00497E8E" w:rsidP="00836874">
      <w:pPr>
        <w:numPr>
          <w:ilvl w:val="0"/>
          <w:numId w:val="13"/>
        </w:numPr>
        <w:spacing w:before="120"/>
        <w:ind w:left="567" w:hanging="570"/>
        <w:rPr>
          <w:sz w:val="22"/>
          <w:szCs w:val="22"/>
        </w:rPr>
      </w:pPr>
      <w:r w:rsidRPr="00497E8E">
        <w:rPr>
          <w:sz w:val="22"/>
          <w:szCs w:val="22"/>
        </w:rPr>
        <w:t xml:space="preserve">W postępowaniu o udzielenie zamówienia komunikacja między Zamawiającym </w:t>
      </w:r>
      <w:r w:rsidRPr="00497E8E">
        <w:rPr>
          <w:sz w:val="22"/>
          <w:szCs w:val="22"/>
        </w:rPr>
        <w:br/>
        <w:t>a Wykonawcami, w szczególności składanie ofert, wymiana informacji oraz przekazywanie dokumentów lub   oświadczeń, odbywa się przy użyciu środków komunikacji elektronicznej zapewnionych przez System.</w:t>
      </w:r>
    </w:p>
    <w:p w14:paraId="6DC0A504" w14:textId="77777777" w:rsidR="00497E8E" w:rsidRPr="00497E8E" w:rsidRDefault="00497E8E" w:rsidP="00836874">
      <w:pPr>
        <w:numPr>
          <w:ilvl w:val="0"/>
          <w:numId w:val="13"/>
        </w:numPr>
        <w:spacing w:before="120"/>
        <w:ind w:left="567" w:hanging="570"/>
        <w:rPr>
          <w:b/>
          <w:bCs/>
          <w:sz w:val="28"/>
          <w:szCs w:val="28"/>
        </w:rPr>
      </w:pPr>
      <w:r w:rsidRPr="00497E8E">
        <w:rPr>
          <w:sz w:val="22"/>
          <w:szCs w:val="22"/>
        </w:rPr>
        <w:t xml:space="preserve">System jest dostępny pod adresem: </w:t>
      </w:r>
      <w:hyperlink r:id="rId14" w:history="1">
        <w:r w:rsidRPr="00497E8E">
          <w:rPr>
            <w:rStyle w:val="Hipercze"/>
            <w:b/>
            <w:bCs/>
            <w:color w:val="auto"/>
            <w:sz w:val="22"/>
            <w:szCs w:val="22"/>
          </w:rPr>
          <w:t>https://platformazakupowa.pl/pn/4rblog</w:t>
        </w:r>
      </w:hyperlink>
      <w:r w:rsidRPr="00497E8E">
        <w:rPr>
          <w:b/>
          <w:bCs/>
          <w:sz w:val="22"/>
          <w:szCs w:val="22"/>
        </w:rPr>
        <w:t xml:space="preserve"> </w:t>
      </w:r>
      <w:r w:rsidRPr="00497E8E">
        <w:rPr>
          <w:b/>
          <w:bCs/>
          <w:sz w:val="24"/>
          <w:szCs w:val="24"/>
        </w:rPr>
        <w:t>.</w:t>
      </w:r>
    </w:p>
    <w:p w14:paraId="12877933" w14:textId="77777777" w:rsidR="00497E8E" w:rsidRPr="00497E8E" w:rsidRDefault="00497E8E" w:rsidP="00836874">
      <w:pPr>
        <w:numPr>
          <w:ilvl w:val="0"/>
          <w:numId w:val="13"/>
        </w:numPr>
        <w:spacing w:before="120"/>
        <w:ind w:left="567" w:hanging="567"/>
        <w:rPr>
          <w:sz w:val="22"/>
          <w:szCs w:val="22"/>
        </w:rPr>
      </w:pPr>
      <w:r w:rsidRPr="00497E8E">
        <w:rPr>
          <w:sz w:val="22"/>
          <w:szCs w:val="22"/>
        </w:rPr>
        <w:t>Podmiot zwany Usługodawcą udostępnia zainteresowanym Wykonawcom instrukcje:</w:t>
      </w:r>
    </w:p>
    <w:p w14:paraId="72415EFC" w14:textId="77777777" w:rsidR="00497E8E" w:rsidRPr="00497E8E" w:rsidRDefault="00497E8E" w:rsidP="00836874">
      <w:pPr>
        <w:numPr>
          <w:ilvl w:val="1"/>
          <w:numId w:val="13"/>
        </w:numPr>
        <w:spacing w:after="0"/>
        <w:ind w:left="1077" w:hanging="357"/>
        <w:rPr>
          <w:sz w:val="22"/>
          <w:szCs w:val="22"/>
        </w:rPr>
      </w:pPr>
      <w:r w:rsidRPr="00497E8E">
        <w:rPr>
          <w:sz w:val="22"/>
          <w:szCs w:val="22"/>
        </w:rPr>
        <w:t xml:space="preserve">na stronie: </w:t>
      </w:r>
      <w:r w:rsidRPr="00497E8E">
        <w:rPr>
          <w:sz w:val="22"/>
          <w:szCs w:val="22"/>
          <w:shd w:val="clear" w:color="auto" w:fill="FFFFFF"/>
        </w:rPr>
        <w:t>platformazakupowa.pl;</w:t>
      </w:r>
    </w:p>
    <w:p w14:paraId="50E5D1FF" w14:textId="77777777" w:rsidR="00497E8E" w:rsidRPr="00497E8E" w:rsidRDefault="00497E8E" w:rsidP="00836874">
      <w:pPr>
        <w:numPr>
          <w:ilvl w:val="1"/>
          <w:numId w:val="13"/>
        </w:numPr>
        <w:spacing w:after="0"/>
        <w:ind w:left="1077" w:hanging="357"/>
        <w:rPr>
          <w:sz w:val="22"/>
          <w:szCs w:val="22"/>
        </w:rPr>
      </w:pPr>
      <w:r w:rsidRPr="00497E8E">
        <w:rPr>
          <w:sz w:val="22"/>
          <w:szCs w:val="22"/>
          <w:shd w:val="clear" w:color="auto" w:fill="FFFFFF"/>
        </w:rPr>
        <w:t>poprzez Centrum Wsparcia Klienta, tel. 22 101 02 02;</w:t>
      </w:r>
    </w:p>
    <w:p w14:paraId="1BB60592" w14:textId="77777777" w:rsidR="00497E8E" w:rsidRPr="00497E8E" w:rsidRDefault="00497E8E" w:rsidP="00836874">
      <w:pPr>
        <w:numPr>
          <w:ilvl w:val="1"/>
          <w:numId w:val="13"/>
        </w:numPr>
        <w:spacing w:after="0"/>
        <w:ind w:left="1077" w:hanging="357"/>
        <w:rPr>
          <w:sz w:val="22"/>
          <w:szCs w:val="22"/>
        </w:rPr>
      </w:pPr>
      <w:r w:rsidRPr="00497E8E">
        <w:rPr>
          <w:sz w:val="22"/>
          <w:szCs w:val="22"/>
          <w:shd w:val="clear" w:color="auto" w:fill="FFFFFF"/>
        </w:rPr>
        <w:t>e-mail: cwk@platformazakupowa.pl.</w:t>
      </w:r>
    </w:p>
    <w:p w14:paraId="31007507" w14:textId="77777777" w:rsidR="00497E8E" w:rsidRPr="009A601D" w:rsidRDefault="00497E8E" w:rsidP="008368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567" w:hanging="570"/>
        <w:rPr>
          <w:color w:val="000000"/>
          <w:sz w:val="22"/>
          <w:szCs w:val="22"/>
        </w:rPr>
      </w:pPr>
      <w:r w:rsidRPr="00497E8E">
        <w:rPr>
          <w:sz w:val="22"/>
          <w:szCs w:val="22"/>
        </w:rPr>
        <w:t>Korzystanie z Systemu przez Wykonawców jest bezpłatne</w:t>
      </w:r>
      <w:r w:rsidRPr="009A601D">
        <w:rPr>
          <w:color w:val="000000"/>
          <w:sz w:val="22"/>
          <w:szCs w:val="22"/>
        </w:rPr>
        <w:t xml:space="preserve">. </w:t>
      </w:r>
    </w:p>
    <w:p w14:paraId="79964FDA" w14:textId="77777777" w:rsidR="00497E8E" w:rsidRPr="009A601D" w:rsidRDefault="00497E8E" w:rsidP="00836874">
      <w:pPr>
        <w:numPr>
          <w:ilvl w:val="0"/>
          <w:numId w:val="13"/>
        </w:numPr>
        <w:spacing w:before="120"/>
        <w:ind w:left="567" w:hanging="570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 xml:space="preserve">Przeglądanie i pobieranie </w:t>
      </w:r>
      <w:r w:rsidRPr="009A601D">
        <w:rPr>
          <w:color w:val="000000"/>
          <w:sz w:val="22"/>
          <w:szCs w:val="22"/>
          <w:u w:val="single"/>
        </w:rPr>
        <w:t>publicznej treści</w:t>
      </w:r>
      <w:r w:rsidRPr="009A601D">
        <w:rPr>
          <w:color w:val="000000"/>
          <w:sz w:val="22"/>
          <w:szCs w:val="22"/>
        </w:rPr>
        <w:t xml:space="preserve"> dokumentacji postępowania zamieszczonej przez Zamawiającego nie wymaga posiadania konta w Systemie, ani logowania </w:t>
      </w:r>
      <w:r>
        <w:rPr>
          <w:color w:val="000000"/>
          <w:sz w:val="22"/>
          <w:szCs w:val="22"/>
        </w:rPr>
        <w:br/>
      </w:r>
      <w:r w:rsidRPr="009A601D">
        <w:rPr>
          <w:color w:val="000000"/>
          <w:sz w:val="22"/>
          <w:szCs w:val="22"/>
        </w:rPr>
        <w:t>się do Systemu.</w:t>
      </w:r>
    </w:p>
    <w:p w14:paraId="168254E2" w14:textId="77777777" w:rsidR="00497E8E" w:rsidRPr="009A601D" w:rsidRDefault="00497E8E" w:rsidP="00836874">
      <w:pPr>
        <w:numPr>
          <w:ilvl w:val="0"/>
          <w:numId w:val="13"/>
        </w:numPr>
        <w:spacing w:before="120"/>
        <w:ind w:left="567" w:hanging="570"/>
        <w:rPr>
          <w:sz w:val="22"/>
          <w:szCs w:val="22"/>
        </w:rPr>
      </w:pPr>
      <w:r w:rsidRPr="009A601D">
        <w:rPr>
          <w:color w:val="000000"/>
          <w:sz w:val="22"/>
          <w:szCs w:val="22"/>
        </w:rPr>
        <w:t>Zaleca</w:t>
      </w:r>
      <w:r w:rsidRPr="009A601D">
        <w:rPr>
          <w:sz w:val="22"/>
          <w:szCs w:val="22"/>
        </w:rPr>
        <w:t xml:space="preserve"> się, aby przed rozpoczęciem wypełniania Formularzu składania oferty lub wniosku wykonawca zalogował się do systemu, a jeżeli nie posiada konta, założył bezpłatne konto. W przeciwnym wypadku wykonawca będzie miał ograniczone funkcjonalności, np. brak widoku wiadomości prywatnych od zamawiającego w systemie lub wycofania oferty lub wniosku bez kontaktu z Centrum Wsparcia Klienta.</w:t>
      </w:r>
    </w:p>
    <w:p w14:paraId="20FF3127" w14:textId="77777777" w:rsidR="00497E8E" w:rsidRPr="009A601D" w:rsidRDefault="00497E8E" w:rsidP="00836874">
      <w:pPr>
        <w:numPr>
          <w:ilvl w:val="0"/>
          <w:numId w:val="13"/>
        </w:numPr>
        <w:spacing w:before="120"/>
        <w:ind w:left="567" w:hanging="570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Założenie konta następuje z zachowaniem poniższych zasad:</w:t>
      </w:r>
    </w:p>
    <w:p w14:paraId="790D70D8" w14:textId="77777777" w:rsidR="00497E8E" w:rsidRPr="009A601D" w:rsidRDefault="00497E8E" w:rsidP="00836874">
      <w:pPr>
        <w:numPr>
          <w:ilvl w:val="1"/>
          <w:numId w:val="13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lastRenderedPageBreak/>
        <w:t>Użytkownik powinien wypełnić wszystkie pola formularza, chyba że pole jest oznaczone jako opcjonalne;</w:t>
      </w:r>
    </w:p>
    <w:p w14:paraId="13AEF9D8" w14:textId="77777777" w:rsidR="00497E8E" w:rsidRPr="009A601D" w:rsidRDefault="00497E8E" w:rsidP="00836874">
      <w:pPr>
        <w:numPr>
          <w:ilvl w:val="1"/>
          <w:numId w:val="13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Informacje wpisane do formularza powinny dotyczyć wyłącznie Użytkownika i być zgodne z prawdą, przy czym Użytkownik jest osobą odpowiedzialną za prawdziwość informacji wpisanych do formularza;</w:t>
      </w:r>
    </w:p>
    <w:p w14:paraId="3AB3922F" w14:textId="77777777" w:rsidR="00497E8E" w:rsidRPr="009A601D" w:rsidRDefault="00497E8E" w:rsidP="00836874">
      <w:pPr>
        <w:numPr>
          <w:ilvl w:val="1"/>
          <w:numId w:val="13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Użytkownik powinien zapoznać się z treścią Regulaminu udostępnionego w formularzu  Zakładania konta;</w:t>
      </w:r>
    </w:p>
    <w:p w14:paraId="15FBF031" w14:textId="77777777" w:rsidR="00497E8E" w:rsidRPr="009A601D" w:rsidRDefault="00497E8E" w:rsidP="00836874">
      <w:pPr>
        <w:numPr>
          <w:ilvl w:val="1"/>
          <w:numId w:val="13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z platformazakupowa.pl bez zakładania konta.</w:t>
      </w:r>
    </w:p>
    <w:p w14:paraId="7D3A367A" w14:textId="77777777" w:rsidR="00497E8E" w:rsidRPr="009A601D" w:rsidRDefault="00497E8E" w:rsidP="00836874">
      <w:pPr>
        <w:numPr>
          <w:ilvl w:val="1"/>
          <w:numId w:val="13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i aktywację Konta Użytkownika. </w:t>
      </w:r>
    </w:p>
    <w:p w14:paraId="3D48ECBE" w14:textId="77777777" w:rsidR="00497E8E" w:rsidRPr="009A601D" w:rsidRDefault="00497E8E" w:rsidP="00836874">
      <w:pPr>
        <w:numPr>
          <w:ilvl w:val="1"/>
          <w:numId w:val="13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31AF09C5" w14:textId="77777777" w:rsidR="00497E8E" w:rsidRPr="009A601D" w:rsidRDefault="00497E8E" w:rsidP="00836874">
      <w:pPr>
        <w:numPr>
          <w:ilvl w:val="1"/>
          <w:numId w:val="13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Użytkownik zobowiązany jest dołożyć wszelkich starań w celu zachowania poufności Hasła. W razie zaistnienia okoliczności wskazujących na podejrzenie, iż Hasło znalazło się w posiadaniu osoby nieuprawnionej, Użytkownik ma obowiązek niezwłocznie zawiadomić o tym fakcie Usługodawcę, z wykorzystaniem dostępnych środków łączności.</w:t>
      </w:r>
    </w:p>
    <w:p w14:paraId="23168EC1" w14:textId="77777777" w:rsidR="00497E8E" w:rsidRPr="009A601D" w:rsidRDefault="00497E8E" w:rsidP="00836874">
      <w:pPr>
        <w:numPr>
          <w:ilvl w:val="1"/>
          <w:numId w:val="13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Usługodawca tworzy i wdraża zabezpieczenia przed nieuprawnionym korzystaniem, zwielokrotnianiem lub rozpowszechnianiem treści zawartych na platformazakupowa.pl. W przypadku zastosowania przez Usługodawcę powyższych zabezpieczeń, Użytkownicy zobowiązują się powstrzymać od jakichkolwiek działań zmierzających do usunięcia lub obejścia takich zabezpieczeń lub rozwiązań.</w:t>
      </w:r>
    </w:p>
    <w:p w14:paraId="336F40D4" w14:textId="77777777" w:rsidR="00497E8E" w:rsidRPr="009A601D" w:rsidRDefault="00497E8E" w:rsidP="00836874">
      <w:pPr>
        <w:numPr>
          <w:ilvl w:val="0"/>
          <w:numId w:val="13"/>
        </w:numPr>
        <w:spacing w:before="120"/>
        <w:ind w:left="567" w:hanging="570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Konto Wykonawcy tworzone jest tylko raz, w kolejnych postępowaniach wykorzystuje się już istniejące konto.</w:t>
      </w:r>
    </w:p>
    <w:p w14:paraId="4E16E021" w14:textId="77777777" w:rsidR="00497E8E" w:rsidRPr="009A601D" w:rsidRDefault="00497E8E" w:rsidP="00836874">
      <w:pPr>
        <w:numPr>
          <w:ilvl w:val="0"/>
          <w:numId w:val="13"/>
        </w:numPr>
        <w:spacing w:before="120"/>
        <w:ind w:left="567" w:hanging="570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Za pośrednictwem posiadanego w Systemie konta Użytkownika Zewnętrznego tj. użytkownika Wykonawcy odbywa się komunikacja Wykonawcy z Zamawiającym w postępowaniu, w szczególności: przekazywanie dokumentów, oświadczeń, informacji, pytań, wniosków w ramach postępowania.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95"/>
      </w:tblGrid>
      <w:tr w:rsidR="008702DF" w:rsidRPr="003E7A88" w14:paraId="30E5B407" w14:textId="77777777" w:rsidTr="00E83AE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76F"/>
            <w:vAlign w:val="center"/>
          </w:tcPr>
          <w:p w14:paraId="2F696B2B" w14:textId="77777777" w:rsidR="008702DF" w:rsidRPr="003E7A88" w:rsidRDefault="008702DF" w:rsidP="005C43C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 xml:space="preserve">Rozdział </w:t>
            </w:r>
            <w:r w:rsidR="00013F34">
              <w:rPr>
                <w:b/>
                <w:smallCaps/>
                <w:color w:val="FFFFFF"/>
                <w:sz w:val="24"/>
                <w:szCs w:val="24"/>
              </w:rPr>
              <w:t>10</w:t>
            </w:r>
          </w:p>
          <w:p w14:paraId="7A412998" w14:textId="77777777" w:rsidR="008702DF" w:rsidRPr="003E7A88" w:rsidRDefault="008702DF" w:rsidP="005C43C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>Wymagania dotyczące wadium</w:t>
            </w:r>
          </w:p>
        </w:tc>
      </w:tr>
    </w:tbl>
    <w:p w14:paraId="69DFB8A7" w14:textId="36ABC4AD" w:rsidR="00176685" w:rsidRDefault="00176685" w:rsidP="00176685">
      <w:pPr>
        <w:spacing w:before="120"/>
        <w:ind w:hanging="170"/>
        <w:rPr>
          <w:color w:val="000000"/>
          <w:sz w:val="24"/>
          <w:szCs w:val="22"/>
        </w:rPr>
      </w:pPr>
      <w:r w:rsidRPr="00176685">
        <w:rPr>
          <w:b/>
          <w:bCs/>
          <w:color w:val="000000"/>
          <w:sz w:val="24"/>
          <w:szCs w:val="22"/>
        </w:rPr>
        <w:t xml:space="preserve">Zamawiający w niniejszym postępowaniu </w:t>
      </w:r>
      <w:r w:rsidRPr="00176685">
        <w:rPr>
          <w:b/>
          <w:bCs/>
          <w:color w:val="000000"/>
          <w:sz w:val="24"/>
          <w:szCs w:val="22"/>
          <w:u w:val="single"/>
        </w:rPr>
        <w:t>nie żąda</w:t>
      </w:r>
      <w:r w:rsidRPr="00176685">
        <w:rPr>
          <w:b/>
          <w:bCs/>
          <w:color w:val="000000"/>
          <w:sz w:val="24"/>
          <w:szCs w:val="22"/>
        </w:rPr>
        <w:t xml:space="preserve"> wniesienia wadium</w:t>
      </w:r>
      <w:r w:rsidRPr="00176685">
        <w:rPr>
          <w:color w:val="000000"/>
          <w:sz w:val="24"/>
          <w:szCs w:val="22"/>
        </w:rPr>
        <w:t>.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95"/>
      </w:tblGrid>
      <w:tr w:rsidR="008702DF" w:rsidRPr="003E7A88" w14:paraId="050D82D5" w14:textId="77777777" w:rsidTr="00E83AE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76F"/>
            <w:vAlign w:val="center"/>
          </w:tcPr>
          <w:p w14:paraId="1A8D6547" w14:textId="77777777" w:rsidR="008702DF" w:rsidRPr="003E7A88" w:rsidRDefault="008702DF" w:rsidP="005C43C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 xml:space="preserve">Rozdział </w:t>
            </w:r>
            <w:r w:rsidR="00013F34">
              <w:rPr>
                <w:b/>
                <w:smallCaps/>
                <w:color w:val="FFFFFF"/>
                <w:sz w:val="24"/>
                <w:szCs w:val="24"/>
              </w:rPr>
              <w:t>11</w:t>
            </w:r>
          </w:p>
          <w:p w14:paraId="3D7322DE" w14:textId="77777777" w:rsidR="008702DF" w:rsidRPr="003E7A88" w:rsidRDefault="008702DF" w:rsidP="005C43C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>Termin związania ofertą</w:t>
            </w:r>
          </w:p>
        </w:tc>
      </w:tr>
    </w:tbl>
    <w:p w14:paraId="7E0F4D82" w14:textId="7267E77D" w:rsidR="00A744B5" w:rsidRPr="00497E8E" w:rsidRDefault="00A744B5" w:rsidP="00836874">
      <w:pPr>
        <w:pStyle w:val="Tekstpodstawowy3"/>
        <w:numPr>
          <w:ilvl w:val="1"/>
          <w:numId w:val="15"/>
        </w:numPr>
        <w:spacing w:before="240" w:after="0" w:line="240" w:lineRule="auto"/>
        <w:ind w:left="567" w:hanging="567"/>
        <w:rPr>
          <w:color w:val="000000"/>
          <w:sz w:val="22"/>
          <w:szCs w:val="22"/>
        </w:rPr>
      </w:pPr>
      <w:r w:rsidRPr="00497E8E">
        <w:rPr>
          <w:color w:val="000000"/>
          <w:sz w:val="22"/>
          <w:szCs w:val="22"/>
        </w:rPr>
        <w:t xml:space="preserve">Wykonawcy będą związani złożoną ofertą </w:t>
      </w:r>
      <w:r w:rsidRPr="00497E8E">
        <w:rPr>
          <w:bCs/>
          <w:color w:val="000000"/>
          <w:sz w:val="22"/>
          <w:szCs w:val="22"/>
        </w:rPr>
        <w:t xml:space="preserve">począwszy </w:t>
      </w:r>
      <w:r w:rsidRPr="00497E8E">
        <w:rPr>
          <w:sz w:val="22"/>
          <w:szCs w:val="22"/>
        </w:rPr>
        <w:t>od dnia upływu terminu składania ofert</w:t>
      </w:r>
      <w:r w:rsidRPr="00497E8E">
        <w:rPr>
          <w:color w:val="000000"/>
          <w:sz w:val="22"/>
          <w:szCs w:val="22"/>
        </w:rPr>
        <w:t xml:space="preserve"> do dn. </w:t>
      </w:r>
      <w:r w:rsidR="0012474F">
        <w:rPr>
          <w:b/>
          <w:color w:val="FF0000"/>
          <w:sz w:val="22"/>
          <w:szCs w:val="22"/>
        </w:rPr>
        <w:t>28</w:t>
      </w:r>
      <w:r w:rsidR="00BB2397" w:rsidRPr="0012474F">
        <w:rPr>
          <w:b/>
          <w:color w:val="FF0000"/>
          <w:sz w:val="22"/>
          <w:szCs w:val="22"/>
        </w:rPr>
        <w:t>.</w:t>
      </w:r>
      <w:r w:rsidR="00657BCB" w:rsidRPr="0012474F">
        <w:rPr>
          <w:b/>
          <w:color w:val="FF0000"/>
          <w:sz w:val="22"/>
          <w:szCs w:val="22"/>
        </w:rPr>
        <w:t>0</w:t>
      </w:r>
      <w:r w:rsidR="00BB2397" w:rsidRPr="0012474F">
        <w:rPr>
          <w:b/>
          <w:color w:val="FF0000"/>
          <w:sz w:val="22"/>
          <w:szCs w:val="22"/>
        </w:rPr>
        <w:t>1</w:t>
      </w:r>
      <w:r w:rsidR="002C3428" w:rsidRPr="0012474F">
        <w:rPr>
          <w:b/>
          <w:color w:val="FF0000"/>
          <w:sz w:val="22"/>
          <w:szCs w:val="22"/>
        </w:rPr>
        <w:t>.202</w:t>
      </w:r>
      <w:r w:rsidR="00497E8E" w:rsidRPr="0012474F">
        <w:rPr>
          <w:b/>
          <w:color w:val="FF0000"/>
          <w:sz w:val="22"/>
          <w:szCs w:val="22"/>
        </w:rPr>
        <w:t>5</w:t>
      </w:r>
      <w:r w:rsidRPr="0012474F">
        <w:rPr>
          <w:b/>
          <w:color w:val="FF0000"/>
          <w:sz w:val="22"/>
          <w:szCs w:val="22"/>
        </w:rPr>
        <w:t xml:space="preserve"> r</w:t>
      </w:r>
      <w:r w:rsidRPr="0012474F">
        <w:rPr>
          <w:color w:val="FF0000"/>
          <w:sz w:val="22"/>
          <w:szCs w:val="22"/>
        </w:rPr>
        <w:t xml:space="preserve">. </w:t>
      </w:r>
      <w:r w:rsidRPr="00497E8E">
        <w:rPr>
          <w:color w:val="000000"/>
          <w:sz w:val="22"/>
          <w:szCs w:val="22"/>
        </w:rPr>
        <w:t>(nie dłużej niż 30 dni od dnia upływu terminu składania ofert).</w:t>
      </w:r>
    </w:p>
    <w:p w14:paraId="44A4F08A" w14:textId="450930A7" w:rsidR="00013F34" w:rsidRPr="00497E8E" w:rsidRDefault="00B17E22" w:rsidP="00836874">
      <w:pPr>
        <w:pStyle w:val="Tekstpodstawowy3"/>
        <w:numPr>
          <w:ilvl w:val="1"/>
          <w:numId w:val="15"/>
        </w:numPr>
        <w:spacing w:before="120" w:after="0" w:line="240" w:lineRule="auto"/>
        <w:ind w:left="567" w:hanging="567"/>
        <w:rPr>
          <w:sz w:val="22"/>
          <w:szCs w:val="22"/>
        </w:rPr>
      </w:pPr>
      <w:r w:rsidRPr="00497E8E">
        <w:rPr>
          <w:sz w:val="22"/>
          <w:szCs w:val="22"/>
        </w:rPr>
        <w:t>Termin związania z ofertą, liczony w dniach, rozpoczyna swój bieg w terminu składania ofert.</w:t>
      </w:r>
    </w:p>
    <w:p w14:paraId="0D10BEDD" w14:textId="7059EDEA" w:rsidR="00B17E22" w:rsidRPr="00497E8E" w:rsidRDefault="00B17E22" w:rsidP="00836874">
      <w:pPr>
        <w:pStyle w:val="Tekstpodstawowy3"/>
        <w:numPr>
          <w:ilvl w:val="1"/>
          <w:numId w:val="15"/>
        </w:numPr>
        <w:spacing w:before="120" w:after="0" w:line="240" w:lineRule="auto"/>
        <w:ind w:left="567" w:hanging="567"/>
        <w:rPr>
          <w:sz w:val="22"/>
          <w:szCs w:val="22"/>
        </w:rPr>
      </w:pPr>
      <w:r w:rsidRPr="00497E8E">
        <w:rPr>
          <w:sz w:val="22"/>
          <w:szCs w:val="22"/>
        </w:rPr>
        <w:lastRenderedPageBreak/>
        <w:t>W przypadku wniesienia odwołania w niniejszym postępowaniu Zamawiający wstrzyma się z zawarciem umowy do czasu ogłoszenia przez Izbę wyroku lub postanowienia kończącego postanowienie odwoławcze – na podstawie art. 577 Ustawy Pzp.</w:t>
      </w:r>
    </w:p>
    <w:p w14:paraId="1553BB43" w14:textId="17A0012E" w:rsidR="00B17E22" w:rsidRPr="00497E8E" w:rsidRDefault="00B17E22" w:rsidP="00836874">
      <w:pPr>
        <w:pStyle w:val="Tekstpodstawowy3"/>
        <w:numPr>
          <w:ilvl w:val="1"/>
          <w:numId w:val="15"/>
        </w:numPr>
        <w:spacing w:before="120" w:after="0" w:line="240" w:lineRule="auto"/>
        <w:ind w:left="567" w:hanging="567"/>
        <w:rPr>
          <w:rFonts w:ascii="Cambria" w:eastAsia="Calibri" w:hAnsi="Cambria" w:cs="Cambria"/>
          <w:sz w:val="22"/>
          <w:szCs w:val="22"/>
        </w:rPr>
      </w:pPr>
      <w:r w:rsidRPr="00497E8E">
        <w:rPr>
          <w:sz w:val="22"/>
          <w:szCs w:val="22"/>
        </w:rPr>
        <w:t>W przypadku, gdy wybór najkorzystniejszej oferty nie nastąpi przed upływem terminu związania ofertą, o którym mowa niniejszym rozdziale Zamawiający przed upływem terminu związania ofertą, zwróci się jednokrotnie do Wykonawców o wyrażenie zgody na przedłużenie tego terminu o wskazywany okres jednak nie dłuższy niż 30 dni.</w:t>
      </w:r>
    </w:p>
    <w:p w14:paraId="4843C099" w14:textId="746F8001" w:rsidR="00B17E22" w:rsidRPr="00497E8E" w:rsidRDefault="00B17E22" w:rsidP="00836874">
      <w:pPr>
        <w:pStyle w:val="Tekstpodstawowy3"/>
        <w:numPr>
          <w:ilvl w:val="1"/>
          <w:numId w:val="15"/>
        </w:numPr>
        <w:spacing w:before="120" w:after="0" w:line="240" w:lineRule="auto"/>
        <w:ind w:left="567" w:hanging="567"/>
        <w:rPr>
          <w:sz w:val="22"/>
          <w:szCs w:val="22"/>
        </w:rPr>
      </w:pPr>
      <w:r w:rsidRPr="00497E8E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4E8550D4" w14:textId="7C4244BB" w:rsidR="00B17E22" w:rsidRPr="00497E8E" w:rsidRDefault="00B17E22" w:rsidP="00B17E22">
      <w:pPr>
        <w:pStyle w:val="Tekstpodstawowy3"/>
        <w:spacing w:after="0" w:line="240" w:lineRule="auto"/>
        <w:ind w:left="420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95"/>
      </w:tblGrid>
      <w:tr w:rsidR="008702DF" w:rsidRPr="003E7A88" w14:paraId="2CCDB16B" w14:textId="77777777" w:rsidTr="00E83AE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76F"/>
            <w:vAlign w:val="center"/>
          </w:tcPr>
          <w:p w14:paraId="06ACC7B6" w14:textId="77777777" w:rsidR="008702DF" w:rsidRPr="003E7A88" w:rsidRDefault="008702DF" w:rsidP="005C43C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>Rozdział 1</w:t>
            </w:r>
            <w:r w:rsidR="00013F34">
              <w:rPr>
                <w:b/>
                <w:smallCaps/>
                <w:color w:val="FFFFFF"/>
                <w:sz w:val="24"/>
                <w:szCs w:val="24"/>
              </w:rPr>
              <w:t>2</w:t>
            </w:r>
          </w:p>
          <w:p w14:paraId="2D7641F9" w14:textId="77777777" w:rsidR="008702DF" w:rsidRPr="003E7A88" w:rsidRDefault="008702DF" w:rsidP="005C43C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>Opis sposobu przygotowania ofert</w:t>
            </w:r>
          </w:p>
        </w:tc>
      </w:tr>
    </w:tbl>
    <w:p w14:paraId="398FC1E7" w14:textId="77777777" w:rsidR="00EA2B1B" w:rsidRPr="00517DB3" w:rsidRDefault="00EA2B1B" w:rsidP="00836874">
      <w:pPr>
        <w:pStyle w:val="Akapitzlist"/>
        <w:numPr>
          <w:ilvl w:val="1"/>
          <w:numId w:val="28"/>
        </w:numPr>
        <w:spacing w:before="120" w:after="60"/>
        <w:rPr>
          <w:color w:val="000000"/>
          <w:sz w:val="22"/>
          <w:szCs w:val="22"/>
        </w:rPr>
      </w:pPr>
      <w:r w:rsidRPr="00517DB3">
        <w:rPr>
          <w:color w:val="000000"/>
          <w:sz w:val="22"/>
          <w:szCs w:val="22"/>
        </w:rPr>
        <w:t>Wykonawca jest zobowiązany do przygotowania oferty zgodnie z wymogami określonymi w</w:t>
      </w:r>
      <w:r w:rsidRPr="00F8721E">
        <w:rPr>
          <w:b/>
          <w:color w:val="000000"/>
          <w:sz w:val="22"/>
          <w:szCs w:val="22"/>
        </w:rPr>
        <w:t xml:space="preserve"> </w:t>
      </w:r>
      <w:r w:rsidRPr="00E929D6">
        <w:rPr>
          <w:b/>
          <w:i/>
          <w:color w:val="000000" w:themeColor="text1"/>
          <w:sz w:val="22"/>
          <w:szCs w:val="22"/>
        </w:rPr>
        <w:t>SWZ</w:t>
      </w:r>
      <w:r w:rsidRPr="00517DB3">
        <w:rPr>
          <w:color w:val="000000"/>
          <w:sz w:val="22"/>
          <w:szCs w:val="22"/>
        </w:rPr>
        <w:t xml:space="preserve"> oraz ustawie Pzp.</w:t>
      </w:r>
    </w:p>
    <w:p w14:paraId="5B0E7B21" w14:textId="77777777" w:rsidR="00EA2B1B" w:rsidRPr="00517DB3" w:rsidRDefault="00EA2B1B" w:rsidP="00836874">
      <w:pPr>
        <w:pStyle w:val="Akapitzlist"/>
        <w:numPr>
          <w:ilvl w:val="1"/>
          <w:numId w:val="28"/>
        </w:numPr>
        <w:spacing w:before="120" w:after="60"/>
        <w:rPr>
          <w:sz w:val="22"/>
          <w:szCs w:val="22"/>
        </w:rPr>
      </w:pPr>
      <w:r w:rsidRPr="00517DB3">
        <w:rPr>
          <w:color w:val="000000"/>
          <w:sz w:val="22"/>
          <w:szCs w:val="22"/>
        </w:rPr>
        <w:t>Wymagania</w:t>
      </w:r>
      <w:r w:rsidRPr="00517DB3">
        <w:rPr>
          <w:b/>
          <w:sz w:val="22"/>
          <w:szCs w:val="22"/>
        </w:rPr>
        <w:t xml:space="preserve"> podstawowe</w:t>
      </w:r>
      <w:r w:rsidRPr="00517DB3">
        <w:rPr>
          <w:sz w:val="22"/>
          <w:szCs w:val="22"/>
        </w:rPr>
        <w:t xml:space="preserve"> </w:t>
      </w:r>
      <w:r w:rsidRPr="00517DB3">
        <w:rPr>
          <w:b/>
          <w:bCs/>
          <w:sz w:val="22"/>
          <w:szCs w:val="22"/>
        </w:rPr>
        <w:t>stawiane dokumentowi – oferta:</w:t>
      </w:r>
    </w:p>
    <w:p w14:paraId="55969460" w14:textId="77777777" w:rsidR="00EA2B1B" w:rsidRPr="00C23D49" w:rsidRDefault="00EA2B1B" w:rsidP="00836874">
      <w:pPr>
        <w:numPr>
          <w:ilvl w:val="0"/>
          <w:numId w:val="26"/>
        </w:numPr>
        <w:spacing w:after="0"/>
        <w:ind w:left="567" w:hanging="283"/>
        <w:rPr>
          <w:sz w:val="22"/>
          <w:szCs w:val="22"/>
        </w:rPr>
      </w:pPr>
      <w:r w:rsidRPr="00C23D49">
        <w:rPr>
          <w:sz w:val="22"/>
          <w:szCs w:val="22"/>
        </w:rPr>
        <w:t xml:space="preserve">powinna być sporządzona na podstawie warunków i wymagań określonych w </w:t>
      </w:r>
      <w:r w:rsidRPr="00E929D6">
        <w:rPr>
          <w:b/>
          <w:i/>
          <w:sz w:val="22"/>
          <w:szCs w:val="22"/>
        </w:rPr>
        <w:t>SWZ</w:t>
      </w:r>
      <w:r w:rsidRPr="00F8721E">
        <w:rPr>
          <w:b/>
          <w:sz w:val="22"/>
          <w:szCs w:val="22"/>
        </w:rPr>
        <w:t>;</w:t>
      </w:r>
    </w:p>
    <w:p w14:paraId="0CC71C97" w14:textId="77777777" w:rsidR="00EA2B1B" w:rsidRPr="00C23D49" w:rsidRDefault="00EA2B1B" w:rsidP="00836874">
      <w:pPr>
        <w:numPr>
          <w:ilvl w:val="0"/>
          <w:numId w:val="26"/>
        </w:numPr>
        <w:spacing w:after="0"/>
        <w:ind w:left="567" w:hanging="283"/>
        <w:rPr>
          <w:sz w:val="22"/>
          <w:szCs w:val="22"/>
        </w:rPr>
      </w:pPr>
      <w:r w:rsidRPr="00C23D49">
        <w:rPr>
          <w:sz w:val="22"/>
          <w:szCs w:val="22"/>
        </w:rPr>
        <w:t>oferta i wszelkie dokumenty lub oświadczenia składane w postępowaniu muszą być sporządzone w języku polskim;</w:t>
      </w:r>
    </w:p>
    <w:p w14:paraId="4DA08E0B" w14:textId="77777777" w:rsidR="00EA2B1B" w:rsidRPr="00C23D49" w:rsidRDefault="00EA2B1B" w:rsidP="00836874">
      <w:pPr>
        <w:numPr>
          <w:ilvl w:val="0"/>
          <w:numId w:val="26"/>
        </w:numPr>
        <w:spacing w:after="0"/>
        <w:ind w:left="567" w:hanging="283"/>
        <w:rPr>
          <w:sz w:val="22"/>
          <w:szCs w:val="22"/>
        </w:rPr>
      </w:pPr>
      <w:r w:rsidRPr="00C23D49">
        <w:rPr>
          <w:sz w:val="22"/>
          <w:szCs w:val="22"/>
        </w:rPr>
        <w:t xml:space="preserve">oferta, wszelkie dokumenty lub oświadczenia, sporządzone w języku obcym są powinny być składane wraz z tłumaczeniem na język polski – chyba, że zamawiający dopuści </w:t>
      </w:r>
      <w:r>
        <w:rPr>
          <w:sz w:val="22"/>
          <w:szCs w:val="22"/>
        </w:rPr>
        <w:br/>
      </w:r>
      <w:r w:rsidRPr="00C23D49">
        <w:rPr>
          <w:sz w:val="22"/>
          <w:szCs w:val="22"/>
        </w:rPr>
        <w:t xml:space="preserve">w </w:t>
      </w:r>
      <w:r w:rsidRPr="00E929D6">
        <w:rPr>
          <w:b/>
          <w:i/>
          <w:sz w:val="22"/>
          <w:szCs w:val="22"/>
        </w:rPr>
        <w:t>SWZ</w:t>
      </w:r>
      <w:r w:rsidRPr="00F8721E">
        <w:rPr>
          <w:b/>
          <w:sz w:val="22"/>
          <w:szCs w:val="22"/>
        </w:rPr>
        <w:t xml:space="preserve"> </w:t>
      </w:r>
      <w:r w:rsidRPr="00C23D49">
        <w:rPr>
          <w:sz w:val="22"/>
          <w:szCs w:val="22"/>
        </w:rPr>
        <w:t>wyjątkowe odstępstwa od tej zasady;</w:t>
      </w:r>
    </w:p>
    <w:p w14:paraId="237616E3" w14:textId="77777777" w:rsidR="00EA2B1B" w:rsidRPr="00C23D49" w:rsidRDefault="00EA2B1B" w:rsidP="00836874">
      <w:pPr>
        <w:numPr>
          <w:ilvl w:val="0"/>
          <w:numId w:val="26"/>
        </w:numPr>
        <w:spacing w:after="0"/>
        <w:ind w:left="567" w:hanging="283"/>
        <w:rPr>
          <w:sz w:val="22"/>
          <w:szCs w:val="22"/>
        </w:rPr>
      </w:pPr>
      <w:r w:rsidRPr="00C23D49">
        <w:rPr>
          <w:sz w:val="22"/>
          <w:szCs w:val="22"/>
        </w:rPr>
        <w:t xml:space="preserve">powinna być sporządzona i przekazana w formie elektronicznej w formacie: doc, .docx, .pdf, xls, xlsx, jpg, jpgeg,, txt, zip., 7z, odt, ods, XAdES, PAdES (pliki wykonane </w:t>
      </w:r>
      <w:r>
        <w:rPr>
          <w:sz w:val="22"/>
          <w:szCs w:val="22"/>
        </w:rPr>
        <w:br/>
      </w:r>
      <w:r w:rsidRPr="00C23D49">
        <w:rPr>
          <w:sz w:val="22"/>
          <w:szCs w:val="22"/>
        </w:rPr>
        <w:t>w pakiecie typu „open office”) – pod rygorem nieważności oferty;</w:t>
      </w:r>
    </w:p>
    <w:p w14:paraId="0458C29C" w14:textId="77777777" w:rsidR="00EA2B1B" w:rsidRPr="00C23D49" w:rsidRDefault="00EA2B1B" w:rsidP="00836874">
      <w:pPr>
        <w:numPr>
          <w:ilvl w:val="0"/>
          <w:numId w:val="26"/>
        </w:numPr>
        <w:spacing w:after="0"/>
        <w:ind w:left="567" w:hanging="283"/>
        <w:rPr>
          <w:sz w:val="22"/>
          <w:szCs w:val="22"/>
        </w:rPr>
      </w:pPr>
      <w:r w:rsidRPr="00C23D49">
        <w:rPr>
          <w:sz w:val="22"/>
          <w:szCs w:val="22"/>
        </w:rPr>
        <w:t xml:space="preserve">nie może być sporządzona w formie pliku .xml uniemożliwiającym otwarcie </w:t>
      </w:r>
      <w:r>
        <w:rPr>
          <w:sz w:val="22"/>
          <w:szCs w:val="22"/>
        </w:rPr>
        <w:br/>
      </w:r>
      <w:r w:rsidRPr="00C23D49">
        <w:rPr>
          <w:sz w:val="22"/>
          <w:szCs w:val="22"/>
        </w:rPr>
        <w:t xml:space="preserve">jej na komputerze Zamawiającego; </w:t>
      </w:r>
    </w:p>
    <w:p w14:paraId="5C2E7A5D" w14:textId="77777777" w:rsidR="00EA2B1B" w:rsidRPr="00617EB8" w:rsidRDefault="00EA2B1B" w:rsidP="00836874">
      <w:pPr>
        <w:numPr>
          <w:ilvl w:val="0"/>
          <w:numId w:val="26"/>
        </w:numPr>
        <w:spacing w:after="0"/>
        <w:ind w:left="567" w:hanging="283"/>
        <w:rPr>
          <w:sz w:val="22"/>
          <w:szCs w:val="22"/>
        </w:rPr>
      </w:pPr>
      <w:r w:rsidRPr="00C23D49">
        <w:rPr>
          <w:color w:val="000000"/>
          <w:sz w:val="22"/>
          <w:szCs w:val="22"/>
        </w:rPr>
        <w:t xml:space="preserve"> </w:t>
      </w:r>
      <w:r w:rsidRPr="00B333D4">
        <w:rPr>
          <w:sz w:val="22"/>
          <w:szCs w:val="22"/>
        </w:rPr>
        <w:t>powinna</w:t>
      </w:r>
      <w:r w:rsidRPr="00C23D49">
        <w:rPr>
          <w:color w:val="000000"/>
          <w:sz w:val="22"/>
          <w:szCs w:val="22"/>
        </w:rPr>
        <w:t xml:space="preserve"> być </w:t>
      </w:r>
      <w:r w:rsidRPr="00C23D49">
        <w:rPr>
          <w:b/>
          <w:color w:val="000000"/>
          <w:sz w:val="22"/>
          <w:szCs w:val="22"/>
        </w:rPr>
        <w:t xml:space="preserve">złożona </w:t>
      </w:r>
      <w:r>
        <w:rPr>
          <w:b/>
          <w:color w:val="000000"/>
          <w:sz w:val="22"/>
          <w:szCs w:val="22"/>
        </w:rPr>
        <w:t>pod rygorem nieważności:</w:t>
      </w:r>
    </w:p>
    <w:p w14:paraId="7E193B9D" w14:textId="77777777" w:rsidR="00EA2B1B" w:rsidRDefault="00EA2B1B" w:rsidP="00836874">
      <w:pPr>
        <w:pStyle w:val="Akapitzlist"/>
        <w:numPr>
          <w:ilvl w:val="0"/>
          <w:numId w:val="31"/>
        </w:numPr>
        <w:spacing w:after="0"/>
        <w:ind w:left="851" w:hanging="142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 postaci elektronicznej opatrzonej podpisem zaufanym lub osobistym </w:t>
      </w:r>
      <w:r>
        <w:rPr>
          <w:sz w:val="22"/>
          <w:szCs w:val="22"/>
        </w:rPr>
        <w:t>osoby/osób umocowanych do reprezentowania Wykonawcy/Wykonawców wspólnie ubiegających się o udzielenie zamówienia,</w:t>
      </w:r>
    </w:p>
    <w:p w14:paraId="29110394" w14:textId="77777777" w:rsidR="00EA2B1B" w:rsidRPr="00617EB8" w:rsidRDefault="00EA2B1B" w:rsidP="00EA2B1B">
      <w:pPr>
        <w:spacing w:after="0"/>
        <w:ind w:left="1967" w:firstLine="0"/>
        <w:rPr>
          <w:sz w:val="22"/>
          <w:szCs w:val="22"/>
        </w:rPr>
      </w:pPr>
      <w:r w:rsidRPr="00617EB8">
        <w:rPr>
          <w:b/>
          <w:color w:val="000000"/>
          <w:sz w:val="22"/>
          <w:szCs w:val="22"/>
        </w:rPr>
        <w:t>lub</w:t>
      </w:r>
    </w:p>
    <w:p w14:paraId="0CC2FCE4" w14:textId="77777777" w:rsidR="00EA2B1B" w:rsidRPr="008F4D69" w:rsidRDefault="00EA2B1B" w:rsidP="00836874">
      <w:pPr>
        <w:pStyle w:val="Akapitzlist"/>
        <w:numPr>
          <w:ilvl w:val="0"/>
          <w:numId w:val="31"/>
        </w:numPr>
        <w:spacing w:after="0"/>
        <w:ind w:left="851" w:hanging="142"/>
        <w:rPr>
          <w:sz w:val="22"/>
          <w:szCs w:val="22"/>
        </w:rPr>
      </w:pPr>
      <w:r w:rsidRPr="008F4D69">
        <w:rPr>
          <w:b/>
          <w:color w:val="000000"/>
          <w:sz w:val="22"/>
          <w:szCs w:val="22"/>
        </w:rPr>
        <w:t>w formie elektronicznej</w:t>
      </w:r>
      <w:r w:rsidRPr="008F4D69">
        <w:rPr>
          <w:color w:val="000000"/>
          <w:sz w:val="22"/>
          <w:szCs w:val="22"/>
        </w:rPr>
        <w:t xml:space="preserve"> </w:t>
      </w:r>
      <w:r w:rsidRPr="008F4D69">
        <w:rPr>
          <w:sz w:val="22"/>
          <w:szCs w:val="22"/>
        </w:rPr>
        <w:t>(postać elektroniczna opatrzona kwalifikowanym podpisem elektronicznym osoby/osób umocowanych do reprezentowania Wykonawcy/Wykonawców wspólnie ubiegających się o udzielenie zamówienia,</w:t>
      </w:r>
    </w:p>
    <w:p w14:paraId="2F6C6C2E" w14:textId="77777777" w:rsidR="00EA2B1B" w:rsidRPr="008F4D69" w:rsidRDefault="00EA2B1B" w:rsidP="00836874">
      <w:pPr>
        <w:pStyle w:val="Akapitzlist"/>
        <w:numPr>
          <w:ilvl w:val="0"/>
          <w:numId w:val="31"/>
        </w:numPr>
        <w:spacing w:after="0"/>
        <w:ind w:left="851" w:hanging="142"/>
        <w:rPr>
          <w:sz w:val="22"/>
          <w:szCs w:val="22"/>
        </w:rPr>
      </w:pPr>
      <w:r w:rsidRPr="008F4D69">
        <w:rPr>
          <w:b/>
          <w:color w:val="000000"/>
          <w:sz w:val="22"/>
          <w:szCs w:val="22"/>
        </w:rPr>
        <w:t>za</w:t>
      </w:r>
      <w:r>
        <w:rPr>
          <w:sz w:val="22"/>
          <w:szCs w:val="22"/>
        </w:rPr>
        <w:t xml:space="preserve"> pośrednictwem środka komunikacji elektronicznej: </w:t>
      </w:r>
      <w:hyperlink r:id="rId15" w:history="1">
        <w:r w:rsidRPr="0051234C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6D7EE0C6" w14:textId="77777777" w:rsidR="00EA2B1B" w:rsidRPr="008F4D69" w:rsidRDefault="00EA2B1B" w:rsidP="00836874">
      <w:pPr>
        <w:pStyle w:val="Akapitzlist"/>
        <w:numPr>
          <w:ilvl w:val="0"/>
          <w:numId w:val="31"/>
        </w:numPr>
        <w:spacing w:after="0"/>
        <w:ind w:left="851" w:hanging="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F4D69">
        <w:rPr>
          <w:sz w:val="22"/>
          <w:szCs w:val="22"/>
        </w:rPr>
        <w:t xml:space="preserve">na zasadach określonych w </w:t>
      </w:r>
      <w:r w:rsidRPr="00F8721E">
        <w:rPr>
          <w:b/>
          <w:sz w:val="22"/>
          <w:szCs w:val="22"/>
        </w:rPr>
        <w:t>SWZ;</w:t>
      </w:r>
    </w:p>
    <w:p w14:paraId="3781F162" w14:textId="77777777" w:rsidR="00EA2B1B" w:rsidRPr="00E84383" w:rsidRDefault="00EA2B1B" w:rsidP="00836874">
      <w:pPr>
        <w:numPr>
          <w:ilvl w:val="0"/>
          <w:numId w:val="26"/>
        </w:numPr>
        <w:spacing w:after="0"/>
        <w:ind w:left="567" w:hanging="283"/>
        <w:rPr>
          <w:sz w:val="22"/>
          <w:szCs w:val="22"/>
        </w:rPr>
      </w:pPr>
      <w:r w:rsidRPr="00AC62B3">
        <w:rPr>
          <w:sz w:val="22"/>
          <w:szCs w:val="22"/>
        </w:rPr>
        <w:t>podpisana</w:t>
      </w:r>
      <w:r w:rsidRPr="00C23D49">
        <w:rPr>
          <w:b/>
          <w:sz w:val="22"/>
          <w:szCs w:val="22"/>
        </w:rPr>
        <w:t xml:space="preserve"> właściwym podpisem elektronicznym</w:t>
      </w:r>
    </w:p>
    <w:p w14:paraId="0F161459" w14:textId="77777777" w:rsidR="00EA2B1B" w:rsidRPr="00C23D49" w:rsidRDefault="00EA2B1B" w:rsidP="00EA2B1B">
      <w:pPr>
        <w:spacing w:after="0"/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Oferta, która zostanie złożona bez opatrzenia właściwym podpisem elektronicznym podlegać będzie odrzuceniu na podstawie art. 226 ust. 1 pkt 3 ustawy Pzp z uwagi </w:t>
      </w:r>
      <w:r>
        <w:rPr>
          <w:sz w:val="22"/>
          <w:szCs w:val="22"/>
        </w:rPr>
        <w:br/>
        <w:t>na niezgodność z art. 63 ust. 2 ustawy Pzp.</w:t>
      </w:r>
    </w:p>
    <w:p w14:paraId="5D174258" w14:textId="77777777" w:rsidR="00EA2B1B" w:rsidRPr="00C23D49" w:rsidRDefault="00EA2B1B" w:rsidP="00836874">
      <w:pPr>
        <w:numPr>
          <w:ilvl w:val="0"/>
          <w:numId w:val="26"/>
        </w:numPr>
        <w:spacing w:after="0"/>
        <w:ind w:left="567" w:hanging="283"/>
        <w:rPr>
          <w:sz w:val="22"/>
          <w:szCs w:val="22"/>
        </w:rPr>
      </w:pPr>
      <w:r w:rsidRPr="00C23D49">
        <w:rPr>
          <w:sz w:val="22"/>
          <w:szCs w:val="22"/>
        </w:rPr>
        <w:t>podpisana</w:t>
      </w:r>
      <w:r w:rsidRPr="00C23D49">
        <w:rPr>
          <w:b/>
          <w:sz w:val="22"/>
          <w:szCs w:val="22"/>
        </w:rPr>
        <w:t xml:space="preserve"> </w:t>
      </w:r>
      <w:r w:rsidRPr="00C23D49">
        <w:rPr>
          <w:sz w:val="22"/>
          <w:szCs w:val="22"/>
        </w:rPr>
        <w:t>przez osobę/osoby upoważnioną/upoważnione do reprezentowania wykonawcy/wykonawców. Oznacza to, iż jeżeli z dokumentu (-ów) określającego 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05903A8" w14:textId="77777777" w:rsidR="00EA2B1B" w:rsidRPr="00517DB3" w:rsidRDefault="00EA2B1B" w:rsidP="00836874">
      <w:pPr>
        <w:pStyle w:val="Akapitzlist"/>
        <w:numPr>
          <w:ilvl w:val="1"/>
          <w:numId w:val="28"/>
        </w:numPr>
        <w:spacing w:before="120" w:after="60"/>
        <w:rPr>
          <w:sz w:val="22"/>
          <w:szCs w:val="22"/>
        </w:rPr>
      </w:pPr>
      <w:r w:rsidRPr="00517DB3">
        <w:rPr>
          <w:color w:val="000000"/>
          <w:sz w:val="22"/>
          <w:szCs w:val="22"/>
        </w:rPr>
        <w:t>Zgodnie</w:t>
      </w:r>
      <w:r w:rsidRPr="00517DB3">
        <w:rPr>
          <w:sz w:val="22"/>
          <w:szCs w:val="22"/>
        </w:rPr>
        <w:t xml:space="preserve"> z art. 64 ustawy Pzp System jest kompatybilny ze wszystkimi podpisami elektronicznymi. Do przesłania dokumentów niezbędne jest posiadanie właściwego podpisu elektronicznego w celu potwierdzenia czynności złożenia oferty. </w:t>
      </w:r>
    </w:p>
    <w:p w14:paraId="51EE2E21" w14:textId="77777777" w:rsidR="00EA2B1B" w:rsidRPr="00517DB3" w:rsidRDefault="00EA2B1B" w:rsidP="00836874">
      <w:pPr>
        <w:pStyle w:val="Akapitzlist"/>
        <w:numPr>
          <w:ilvl w:val="1"/>
          <w:numId w:val="28"/>
        </w:numPr>
        <w:spacing w:before="120" w:after="60"/>
        <w:rPr>
          <w:sz w:val="22"/>
          <w:szCs w:val="22"/>
        </w:rPr>
      </w:pPr>
      <w:r w:rsidRPr="00517DB3">
        <w:rPr>
          <w:color w:val="000000"/>
          <w:sz w:val="22"/>
          <w:szCs w:val="22"/>
        </w:rPr>
        <w:t>Szczegółowe</w:t>
      </w:r>
      <w:r w:rsidRPr="00517DB3">
        <w:rPr>
          <w:sz w:val="22"/>
          <w:szCs w:val="22"/>
        </w:rPr>
        <w:t xml:space="preserve"> informacje o sposobie pozyskania usługi właściwego podpisu elektronicznego oraz warunkach jej użycia można znaleźć na stronach internetowych kwalifikowanych </w:t>
      </w:r>
      <w:r w:rsidRPr="00517DB3">
        <w:rPr>
          <w:sz w:val="22"/>
          <w:szCs w:val="22"/>
        </w:rPr>
        <w:lastRenderedPageBreak/>
        <w:t xml:space="preserve">dostawców usług zaufania, których lista znajduje się pod adresem internetowym: </w:t>
      </w:r>
      <w:hyperlink r:id="rId16" w:history="1">
        <w:r w:rsidRPr="00517DB3">
          <w:rPr>
            <w:rStyle w:val="Hipercze"/>
            <w:sz w:val="22"/>
            <w:szCs w:val="22"/>
          </w:rPr>
          <w:t>http://www.nccert.pl/kontakt.htm</w:t>
        </w:r>
      </w:hyperlink>
      <w:r w:rsidRPr="00517DB3">
        <w:rPr>
          <w:sz w:val="22"/>
          <w:szCs w:val="22"/>
        </w:rPr>
        <w:t>.</w:t>
      </w:r>
    </w:p>
    <w:p w14:paraId="396C899F" w14:textId="77777777" w:rsidR="00EA2B1B" w:rsidRPr="00517DB3" w:rsidRDefault="00EA2B1B" w:rsidP="00836874">
      <w:pPr>
        <w:pStyle w:val="Akapitzlist"/>
        <w:numPr>
          <w:ilvl w:val="1"/>
          <w:numId w:val="28"/>
        </w:numPr>
        <w:spacing w:before="120" w:after="60"/>
        <w:rPr>
          <w:sz w:val="22"/>
          <w:szCs w:val="22"/>
        </w:rPr>
      </w:pPr>
      <w:r w:rsidRPr="00517DB3">
        <w:rPr>
          <w:color w:val="000000"/>
          <w:sz w:val="22"/>
          <w:szCs w:val="22"/>
        </w:rPr>
        <w:t>Każdy</w:t>
      </w:r>
      <w:r w:rsidRPr="00517DB3">
        <w:rPr>
          <w:sz w:val="22"/>
          <w:szCs w:val="22"/>
        </w:rPr>
        <w:t xml:space="preserve"> Wykonawca może złożyć tylko jedną ofertę.</w:t>
      </w:r>
    </w:p>
    <w:p w14:paraId="13E8663E" w14:textId="77777777" w:rsidR="00EA2B1B" w:rsidRPr="00517DB3" w:rsidRDefault="00EA2B1B" w:rsidP="00836874">
      <w:pPr>
        <w:pStyle w:val="Akapitzlist"/>
        <w:numPr>
          <w:ilvl w:val="1"/>
          <w:numId w:val="28"/>
        </w:numPr>
        <w:spacing w:before="120" w:after="60"/>
        <w:rPr>
          <w:color w:val="FF0000"/>
          <w:sz w:val="22"/>
          <w:szCs w:val="22"/>
        </w:rPr>
      </w:pPr>
      <w:r w:rsidRPr="00517DB3">
        <w:rPr>
          <w:color w:val="000000"/>
          <w:sz w:val="22"/>
          <w:szCs w:val="22"/>
        </w:rPr>
        <w:t>Złożenie</w:t>
      </w:r>
      <w:r w:rsidRPr="00517DB3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55A704F4" w14:textId="77777777" w:rsidR="00EA2B1B" w:rsidRDefault="00EA2B1B" w:rsidP="00836874">
      <w:pPr>
        <w:pStyle w:val="Akapitzlist"/>
        <w:numPr>
          <w:ilvl w:val="1"/>
          <w:numId w:val="28"/>
        </w:numPr>
        <w:spacing w:before="120" w:after="60"/>
        <w:rPr>
          <w:sz w:val="22"/>
          <w:szCs w:val="22"/>
        </w:rPr>
      </w:pPr>
      <w:r w:rsidRPr="00517DB3">
        <w:rPr>
          <w:sz w:val="22"/>
          <w:szCs w:val="22"/>
        </w:rPr>
        <w:t xml:space="preserve">Wykonawca, za pośrednictwem Systemu: </w:t>
      </w:r>
      <w:hyperlink r:id="rId17" w:history="1">
        <w:r w:rsidRPr="0051234C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>
        <w:rPr>
          <w:b/>
          <w:bCs/>
          <w:color w:val="0070C0"/>
          <w:sz w:val="22"/>
          <w:szCs w:val="22"/>
        </w:rPr>
        <w:t xml:space="preserve"> </w:t>
      </w:r>
      <w:r w:rsidRPr="00517DB3">
        <w:rPr>
          <w:color w:val="000000"/>
          <w:sz w:val="22"/>
          <w:szCs w:val="22"/>
        </w:rPr>
        <w:t>może</w:t>
      </w:r>
      <w:r w:rsidRPr="00517DB3">
        <w:rPr>
          <w:sz w:val="22"/>
          <w:szCs w:val="22"/>
        </w:rPr>
        <w:t xml:space="preserve"> przed upływem terminu do składania ofert zmienić lub wycofać ofertę.</w:t>
      </w:r>
    </w:p>
    <w:p w14:paraId="0375F9D5" w14:textId="77777777" w:rsidR="00EA2B1B" w:rsidRPr="009549F8" w:rsidRDefault="00EA2B1B" w:rsidP="00836874">
      <w:pPr>
        <w:pStyle w:val="Akapitzlist"/>
        <w:numPr>
          <w:ilvl w:val="1"/>
          <w:numId w:val="28"/>
        </w:numPr>
        <w:spacing w:after="0"/>
        <w:rPr>
          <w:sz w:val="22"/>
          <w:szCs w:val="22"/>
        </w:rPr>
      </w:pPr>
      <w:r w:rsidRPr="009549F8">
        <w:rPr>
          <w:sz w:val="22"/>
          <w:szCs w:val="22"/>
        </w:rPr>
        <w:t>Zaleca się, aby łączna objętość plików nie była większa niż 0,5 GB, gdyż w przypadku braku</w:t>
      </w:r>
    </w:p>
    <w:p w14:paraId="5FFE1726" w14:textId="77777777" w:rsidR="00EA2B1B" w:rsidRPr="009549F8" w:rsidRDefault="00EA2B1B" w:rsidP="00EA2B1B">
      <w:pPr>
        <w:spacing w:after="0"/>
        <w:ind w:firstLine="256"/>
        <w:rPr>
          <w:sz w:val="22"/>
          <w:szCs w:val="22"/>
        </w:rPr>
      </w:pPr>
      <w:r w:rsidRPr="009549F8">
        <w:rPr>
          <w:sz w:val="22"/>
          <w:szCs w:val="22"/>
        </w:rPr>
        <w:t>wystarczającego transferu danych ich wgranie do systemu może zająć bardzo dużo czasu.</w:t>
      </w:r>
    </w:p>
    <w:p w14:paraId="31CB048B" w14:textId="77777777" w:rsidR="00EA2B1B" w:rsidRDefault="00EA2B1B" w:rsidP="00836874">
      <w:pPr>
        <w:pStyle w:val="Akapitzlist"/>
        <w:numPr>
          <w:ilvl w:val="1"/>
          <w:numId w:val="28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547A0603" w14:textId="77777777" w:rsidR="00EA2B1B" w:rsidRPr="009549F8" w:rsidRDefault="00EA2B1B" w:rsidP="00836874">
      <w:pPr>
        <w:pStyle w:val="Akapitzlist"/>
        <w:numPr>
          <w:ilvl w:val="1"/>
          <w:numId w:val="28"/>
        </w:numPr>
        <w:spacing w:after="0"/>
        <w:rPr>
          <w:sz w:val="22"/>
          <w:szCs w:val="22"/>
        </w:rPr>
      </w:pPr>
      <w:r w:rsidRPr="009549F8">
        <w:rPr>
          <w:sz w:val="22"/>
          <w:szCs w:val="22"/>
        </w:rPr>
        <w:t xml:space="preserve">Jeżeli zamawiający w Ogłoszeniu o zamówieniu, </w:t>
      </w:r>
      <w:r w:rsidRPr="00F8721E">
        <w:rPr>
          <w:b/>
          <w:sz w:val="22"/>
          <w:szCs w:val="22"/>
        </w:rPr>
        <w:t xml:space="preserve">SWZ </w:t>
      </w:r>
      <w:r w:rsidRPr="009549F8">
        <w:rPr>
          <w:sz w:val="22"/>
          <w:szCs w:val="22"/>
        </w:rPr>
        <w:t>lub zaproszeniu do składania</w:t>
      </w:r>
    </w:p>
    <w:p w14:paraId="68457FCC" w14:textId="77777777" w:rsidR="00EA2B1B" w:rsidRPr="009549F8" w:rsidRDefault="00EA2B1B" w:rsidP="00EA2B1B">
      <w:pPr>
        <w:spacing w:after="0"/>
        <w:ind w:left="426" w:firstLine="0"/>
        <w:rPr>
          <w:sz w:val="22"/>
          <w:szCs w:val="22"/>
        </w:rPr>
      </w:pPr>
      <w:r w:rsidRPr="009549F8">
        <w:rPr>
          <w:sz w:val="22"/>
          <w:szCs w:val="22"/>
        </w:rPr>
        <w:t>ofert nie zaznaczył inaczej wszelkie informacje stanowiące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 w rozumieniu ustawy z dnia 16 kwietnia 1993 r. o zwalczaniu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nieuczciwej konkurencji, które wykonawca zastrzeże jako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przedsiębiorstwa, powinny zostać załączone w osobnym miejscu w kroku 1 składania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oferty przeznaczonym na zamieszczenie tajemnicy przedsiębiorstwa.</w:t>
      </w:r>
    </w:p>
    <w:p w14:paraId="4D44A5BA" w14:textId="77777777" w:rsidR="00EA2B1B" w:rsidRDefault="00EA2B1B" w:rsidP="00836874">
      <w:pPr>
        <w:pStyle w:val="Akapitzlist"/>
        <w:numPr>
          <w:ilvl w:val="1"/>
          <w:numId w:val="28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o zwalczaniu nieuczciwej konkurencji, wykonawca przekazał w wydzielonym i odpowiednio oznaczonym pliku.</w:t>
      </w:r>
    </w:p>
    <w:p w14:paraId="5D96AAA2" w14:textId="77777777" w:rsidR="00EA2B1B" w:rsidRPr="00195BE2" w:rsidRDefault="00EA2B1B" w:rsidP="00836874">
      <w:pPr>
        <w:pStyle w:val="Akapitzlist"/>
        <w:numPr>
          <w:ilvl w:val="1"/>
          <w:numId w:val="28"/>
        </w:numPr>
        <w:spacing w:before="120" w:after="60"/>
        <w:rPr>
          <w:sz w:val="22"/>
          <w:szCs w:val="22"/>
        </w:rPr>
      </w:pPr>
      <w:r w:rsidRPr="00195BE2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781CEF6D" w14:textId="77777777" w:rsidR="00EA2B1B" w:rsidRDefault="00EA2B1B" w:rsidP="00836874">
      <w:pPr>
        <w:pStyle w:val="Akapitzlist"/>
        <w:numPr>
          <w:ilvl w:val="1"/>
          <w:numId w:val="28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</w:t>
      </w:r>
      <w:r w:rsidRPr="00F8721E">
        <w:rPr>
          <w:b/>
          <w:sz w:val="22"/>
          <w:szCs w:val="22"/>
        </w:rPr>
        <w:t>SWZ</w:t>
      </w:r>
      <w:r w:rsidRPr="009549F8">
        <w:rPr>
          <w:sz w:val="22"/>
          <w:szCs w:val="22"/>
        </w:rPr>
        <w:t xml:space="preserve"> lub zaproszeniu do składania ofert dokumenty - w tym np. Jednolity Europejski Dokument Zamówienia, przedmiotowe środki dowodowe w postaci elektronicznej.</w:t>
      </w:r>
    </w:p>
    <w:p w14:paraId="091A1BFE" w14:textId="77777777" w:rsidR="00EA2B1B" w:rsidRPr="009549F8" w:rsidRDefault="00EA2B1B" w:rsidP="00836874">
      <w:pPr>
        <w:pStyle w:val="Akapitzlist"/>
        <w:numPr>
          <w:ilvl w:val="1"/>
          <w:numId w:val="28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9B08842" w14:textId="77777777" w:rsidR="00EA2B1B" w:rsidRDefault="00EA2B1B" w:rsidP="00836874">
      <w:pPr>
        <w:pStyle w:val="Akapitzlist"/>
        <w:numPr>
          <w:ilvl w:val="1"/>
          <w:numId w:val="28"/>
        </w:numPr>
        <w:spacing w:before="120" w:after="60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14683388" w14:textId="77777777" w:rsidR="00EA2B1B" w:rsidRPr="00195BE2" w:rsidRDefault="00EA2B1B" w:rsidP="00836874">
      <w:pPr>
        <w:pStyle w:val="Akapitzlist"/>
        <w:numPr>
          <w:ilvl w:val="1"/>
          <w:numId w:val="28"/>
        </w:numPr>
        <w:spacing w:before="120" w:after="60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</w:t>
      </w:r>
      <w:r w:rsidRPr="00195BE2">
        <w:rPr>
          <w:sz w:val="22"/>
          <w:szCs w:val="22"/>
        </w:rPr>
        <w:lastRenderedPageBreak/>
        <w:t>nieważności, w postaci elektronicznej i opatruje się odpowiednio w odniesieniu 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7C8D9CED" w14:textId="77777777" w:rsidR="00EA2B1B" w:rsidRPr="003705F4" w:rsidRDefault="00EA2B1B" w:rsidP="00836874">
      <w:pPr>
        <w:pStyle w:val="Akapitzlist"/>
        <w:numPr>
          <w:ilvl w:val="1"/>
          <w:numId w:val="28"/>
        </w:numPr>
        <w:spacing w:before="120" w:after="60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5FCA3CF6" w14:textId="77777777" w:rsidR="00EA2B1B" w:rsidRPr="00195BE2" w:rsidRDefault="00EA2B1B" w:rsidP="00836874">
      <w:pPr>
        <w:pStyle w:val="Akapitzlist"/>
        <w:numPr>
          <w:ilvl w:val="0"/>
          <w:numId w:val="32"/>
        </w:numPr>
        <w:spacing w:before="120" w:after="60"/>
        <w:ind w:left="709" w:hanging="283"/>
        <w:rPr>
          <w:sz w:val="22"/>
          <w:szCs w:val="22"/>
        </w:rPr>
      </w:pPr>
      <w:r w:rsidRPr="00195BE2">
        <w:rPr>
          <w:sz w:val="22"/>
          <w:szCs w:val="22"/>
        </w:rPr>
        <w:t>Pobierz wszystkie pliki dołączone do postępowania na swój komputer,</w:t>
      </w:r>
    </w:p>
    <w:p w14:paraId="6C9195C9" w14:textId="77777777" w:rsidR="00EA2B1B" w:rsidRPr="009549F8" w:rsidRDefault="00EA2B1B" w:rsidP="00836874">
      <w:pPr>
        <w:pStyle w:val="Akapitzlist"/>
        <w:numPr>
          <w:ilvl w:val="0"/>
          <w:numId w:val="32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Wypełnij pliki na swoim komputerze, a następnie podpisz pliki, które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zamierzasz dołączyć do oferty lub wniosku kwalifikowanym podpisem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elektronicznym, podpisem zaufanym lub podpisem osobistym.</w:t>
      </w:r>
    </w:p>
    <w:p w14:paraId="282C39DB" w14:textId="77777777" w:rsidR="00EA2B1B" w:rsidRPr="009549F8" w:rsidRDefault="00EA2B1B" w:rsidP="00836874">
      <w:pPr>
        <w:pStyle w:val="Akapitzlist"/>
        <w:numPr>
          <w:ilvl w:val="0"/>
          <w:numId w:val="32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Dołącz wszystkie podpisane pliki do Formularza składania oferty na platformazakupowa.pl,</w:t>
      </w:r>
    </w:p>
    <w:p w14:paraId="43B44786" w14:textId="77777777" w:rsidR="00EA2B1B" w:rsidRPr="009549F8" w:rsidRDefault="00EA2B1B" w:rsidP="00836874">
      <w:pPr>
        <w:pStyle w:val="Akapitzlist"/>
        <w:numPr>
          <w:ilvl w:val="0"/>
          <w:numId w:val="32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Kliknij w przycisk Przejdź do podsumowania,</w:t>
      </w:r>
    </w:p>
    <w:p w14:paraId="7628A5A9" w14:textId="77777777" w:rsidR="00EA2B1B" w:rsidRPr="009549F8" w:rsidRDefault="00EA2B1B" w:rsidP="00836874">
      <w:pPr>
        <w:pStyle w:val="Akapitzlist"/>
        <w:numPr>
          <w:ilvl w:val="0"/>
          <w:numId w:val="32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Następnie w drugim kroku składania oferty lub wniosku należy sprawdzić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poprawność złożonej oferty, załączonych plików oraz ich ilości,</w:t>
      </w:r>
    </w:p>
    <w:p w14:paraId="10683743" w14:textId="77777777" w:rsidR="00EA2B1B" w:rsidRPr="009549F8" w:rsidRDefault="00EA2B1B" w:rsidP="00836874">
      <w:pPr>
        <w:pStyle w:val="Akapitzlist"/>
        <w:numPr>
          <w:ilvl w:val="0"/>
          <w:numId w:val="32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Po weryfikacji poprawności należy kliknąć przycisk Złóż ofertę,</w:t>
      </w:r>
    </w:p>
    <w:p w14:paraId="091CCA5A" w14:textId="77777777" w:rsidR="00EA2B1B" w:rsidRDefault="00EA2B1B" w:rsidP="00836874">
      <w:pPr>
        <w:pStyle w:val="Akapitzlist"/>
        <w:numPr>
          <w:ilvl w:val="0"/>
          <w:numId w:val="32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Następnie system zaszyfruje ofertę lub wniosek wykonawcy, tak by ta była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niedostępna dla zamawiającego do terminu otwarcia ofert zgodnie z art. 221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Ustawy Prawo Zamówień Publicznych,</w:t>
      </w:r>
    </w:p>
    <w:p w14:paraId="308B9D56" w14:textId="77777777" w:rsidR="00EA2B1B" w:rsidRDefault="00EA2B1B" w:rsidP="00836874">
      <w:pPr>
        <w:pStyle w:val="Akapitzlist"/>
        <w:numPr>
          <w:ilvl w:val="0"/>
          <w:numId w:val="32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Ostatnim krokiem jest wyświetlenie się komunikatu i przesłanie wiadomości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email </w:t>
      </w:r>
      <w:r>
        <w:rPr>
          <w:sz w:val="22"/>
          <w:szCs w:val="22"/>
        </w:rPr>
        <w:br/>
      </w:r>
      <w:r w:rsidRPr="009549F8">
        <w:rPr>
          <w:sz w:val="22"/>
          <w:szCs w:val="22"/>
        </w:rPr>
        <w:t>z platformazakupowa.pl z informacją na temat złożonej oferty lub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wniosku ,</w:t>
      </w:r>
    </w:p>
    <w:p w14:paraId="771FC062" w14:textId="77777777" w:rsidR="00EA2B1B" w:rsidRDefault="00EA2B1B" w:rsidP="00836874">
      <w:pPr>
        <w:pStyle w:val="Akapitzlist"/>
        <w:numPr>
          <w:ilvl w:val="0"/>
          <w:numId w:val="32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W celach odwoławczych z uwagi na zaszyfrowanie oferty na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platformazakupowa.pl wykonawca powinien przechowywać kopię swojej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oferty lub wniosku wraz z pobranym plikiem XML na swoim komputerze.</w:t>
      </w:r>
    </w:p>
    <w:p w14:paraId="18246F22" w14:textId="77777777" w:rsidR="00EA2B1B" w:rsidRDefault="00EA2B1B" w:rsidP="00836874">
      <w:pPr>
        <w:pStyle w:val="Akapitzlist"/>
        <w:numPr>
          <w:ilvl w:val="1"/>
          <w:numId w:val="28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48C824D2" w14:textId="77777777" w:rsidR="00EA2B1B" w:rsidRDefault="00EA2B1B" w:rsidP="00836874">
      <w:pPr>
        <w:pStyle w:val="Akapitzlist"/>
        <w:numPr>
          <w:ilvl w:val="1"/>
          <w:numId w:val="28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41397257" w14:textId="77777777" w:rsidR="00EA2B1B" w:rsidRDefault="00EA2B1B" w:rsidP="00836874">
      <w:pPr>
        <w:pStyle w:val="Akapitzlist"/>
        <w:numPr>
          <w:ilvl w:val="1"/>
          <w:numId w:val="28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składania ofert </w:t>
      </w:r>
      <w:r>
        <w:rPr>
          <w:sz w:val="22"/>
          <w:szCs w:val="22"/>
        </w:rPr>
        <w:br/>
      </w:r>
      <w:r w:rsidRPr="009549F8">
        <w:rPr>
          <w:sz w:val="22"/>
          <w:szCs w:val="22"/>
        </w:rPr>
        <w:t>w postępowaniu.</w:t>
      </w:r>
    </w:p>
    <w:p w14:paraId="53E45C94" w14:textId="77777777" w:rsidR="00EA2B1B" w:rsidRDefault="00EA2B1B" w:rsidP="00836874">
      <w:pPr>
        <w:pStyle w:val="Akapitzlist"/>
        <w:numPr>
          <w:ilvl w:val="1"/>
          <w:numId w:val="28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7AC085F5" w14:textId="77777777" w:rsidR="00EA2B1B" w:rsidRDefault="00EA2B1B" w:rsidP="00836874">
      <w:pPr>
        <w:pStyle w:val="Akapitzlist"/>
        <w:numPr>
          <w:ilvl w:val="1"/>
          <w:numId w:val="28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46E0134C" w14:textId="77777777" w:rsidR="00EA2B1B" w:rsidRDefault="00EA2B1B" w:rsidP="00836874">
      <w:pPr>
        <w:pStyle w:val="Akapitzlist"/>
        <w:numPr>
          <w:ilvl w:val="1"/>
          <w:numId w:val="28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1D5117DD" w14:textId="77777777" w:rsidR="00EA2B1B" w:rsidRDefault="00EA2B1B" w:rsidP="00836874">
      <w:pPr>
        <w:pStyle w:val="Akapitzlist"/>
        <w:numPr>
          <w:ilvl w:val="0"/>
          <w:numId w:val="33"/>
        </w:numPr>
        <w:spacing w:before="120" w:after="60"/>
        <w:ind w:left="851" w:hanging="284"/>
        <w:rPr>
          <w:sz w:val="22"/>
          <w:szCs w:val="22"/>
        </w:rPr>
      </w:pPr>
      <w:r w:rsidRPr="009549F8">
        <w:rPr>
          <w:sz w:val="22"/>
          <w:szCs w:val="22"/>
        </w:rPr>
        <w:t>przez kliknięcie w link wysłany w wiadomości email, który musi być zgodny z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adres</w:t>
      </w:r>
      <w:r>
        <w:rPr>
          <w:sz w:val="22"/>
          <w:szCs w:val="22"/>
        </w:rPr>
        <w:t>em</w:t>
      </w:r>
      <w:r w:rsidRPr="009549F8">
        <w:rPr>
          <w:sz w:val="22"/>
          <w:szCs w:val="22"/>
        </w:rPr>
        <w:t xml:space="preserve"> email podanym podczas pierwotnego składania oferty </w:t>
      </w:r>
    </w:p>
    <w:p w14:paraId="4B0D372D" w14:textId="77777777" w:rsidR="00EA2B1B" w:rsidRPr="009549F8" w:rsidRDefault="00EA2B1B" w:rsidP="00836874">
      <w:pPr>
        <w:pStyle w:val="Akapitzlist"/>
        <w:numPr>
          <w:ilvl w:val="0"/>
          <w:numId w:val="33"/>
        </w:numPr>
        <w:spacing w:before="120" w:after="60"/>
        <w:ind w:left="851" w:hanging="284"/>
        <w:rPr>
          <w:sz w:val="22"/>
          <w:szCs w:val="22"/>
        </w:rPr>
      </w:pPr>
      <w:r w:rsidRPr="009549F8">
        <w:rPr>
          <w:sz w:val="22"/>
          <w:szCs w:val="22"/>
        </w:rPr>
        <w:t>lub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zalogowanie i kliknięcie w przycisk Potwierdź ofertę.</w:t>
      </w:r>
    </w:p>
    <w:p w14:paraId="550A9489" w14:textId="77777777" w:rsidR="00EA2B1B" w:rsidRPr="009549F8" w:rsidRDefault="00EA2B1B" w:rsidP="00836874">
      <w:pPr>
        <w:pStyle w:val="Akapitzlist"/>
        <w:numPr>
          <w:ilvl w:val="1"/>
          <w:numId w:val="28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11F127C9" w14:textId="77777777" w:rsidR="00EA2B1B" w:rsidRDefault="00EA2B1B" w:rsidP="00836874">
      <w:pPr>
        <w:pStyle w:val="Akapitzlist"/>
        <w:numPr>
          <w:ilvl w:val="1"/>
          <w:numId w:val="28"/>
        </w:numPr>
        <w:spacing w:before="120" w:after="60"/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6B8FFF97" w14:textId="77777777" w:rsidR="00EA2B1B" w:rsidRDefault="00EA2B1B" w:rsidP="00836874">
      <w:pPr>
        <w:pStyle w:val="Akapitzlist"/>
        <w:numPr>
          <w:ilvl w:val="1"/>
          <w:numId w:val="28"/>
        </w:numPr>
        <w:spacing w:before="120" w:after="6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lub wniosków w postępowaniu.</w:t>
      </w:r>
    </w:p>
    <w:p w14:paraId="0E4D3F31" w14:textId="77777777" w:rsidR="00EA2B1B" w:rsidRDefault="00EA2B1B" w:rsidP="00836874">
      <w:pPr>
        <w:pStyle w:val="Akapitzlist"/>
        <w:numPr>
          <w:ilvl w:val="1"/>
          <w:numId w:val="28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47DEDAD" w14:textId="77777777" w:rsidR="00EA2B1B" w:rsidRPr="009549F8" w:rsidRDefault="00EA2B1B" w:rsidP="00836874">
      <w:pPr>
        <w:pStyle w:val="Akapitzlist"/>
        <w:numPr>
          <w:ilvl w:val="1"/>
          <w:numId w:val="28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   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2E13EC80" w14:textId="77777777" w:rsidR="00EA2B1B" w:rsidRDefault="00EA2B1B" w:rsidP="00836874">
      <w:pPr>
        <w:pStyle w:val="Akapitzlist"/>
        <w:numPr>
          <w:ilvl w:val="1"/>
          <w:numId w:val="28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4D64BE7E" w14:textId="77777777" w:rsidR="00EA2B1B" w:rsidRPr="009549F8" w:rsidRDefault="00EA2B1B" w:rsidP="00836874">
      <w:pPr>
        <w:pStyle w:val="Akapitzlist"/>
        <w:numPr>
          <w:ilvl w:val="1"/>
          <w:numId w:val="28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dotyczący tego, że oferta została złożona po terminie.</w:t>
      </w:r>
    </w:p>
    <w:p w14:paraId="2CECD95E" w14:textId="77777777" w:rsidR="00EA2B1B" w:rsidRDefault="00EA2B1B" w:rsidP="00836874">
      <w:pPr>
        <w:pStyle w:val="Akapitzlist"/>
        <w:numPr>
          <w:ilvl w:val="1"/>
          <w:numId w:val="28"/>
        </w:numPr>
        <w:spacing w:before="120" w:after="60"/>
        <w:ind w:left="709" w:hanging="709"/>
        <w:rPr>
          <w:color w:val="000000"/>
          <w:sz w:val="22"/>
          <w:szCs w:val="22"/>
        </w:rPr>
      </w:pPr>
      <w:bookmarkStart w:id="6" w:name="_heading=h.1fob9te"/>
      <w:bookmarkEnd w:id="6"/>
      <w:r w:rsidRPr="00517DB3">
        <w:rPr>
          <w:color w:val="000000"/>
          <w:sz w:val="22"/>
          <w:szCs w:val="22"/>
        </w:rPr>
        <w:t xml:space="preserve">W przypadku składania oferty przez Wykonawców wspólnie ubiegających się o udzielenie zamówienia (konsorcjum), Wykonawcy ustanawiają pełnomocnika do reprezentowania ich w postępowaniu albo do reprezentowania ich w postępowaniu i zawarcia umowy (lider konsorcjum). Pełnomocnikiem konsorcjum jest Wykonawca, który zaloguje się na swoim profilu Wykonawcy i składając ofertę w zakładce „Wykonawcy” doda pozostałych Wykonawców wpisując ich dane. 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 </w:t>
      </w:r>
    </w:p>
    <w:p w14:paraId="155BACB7" w14:textId="77777777" w:rsidR="00EA2B1B" w:rsidRDefault="00EA2B1B" w:rsidP="00836874">
      <w:pPr>
        <w:pStyle w:val="Akapitzlist"/>
        <w:numPr>
          <w:ilvl w:val="1"/>
          <w:numId w:val="28"/>
        </w:numPr>
        <w:spacing w:before="120" w:after="60"/>
        <w:ind w:left="709" w:hanging="709"/>
        <w:rPr>
          <w:sz w:val="22"/>
          <w:szCs w:val="22"/>
        </w:rPr>
      </w:pPr>
      <w:r>
        <w:rPr>
          <w:color w:val="000000"/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w ROZPORZĄDZENIU PARLAMENTU EUROPEJSKIEGO I RADY (UE) 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78FD997B" w14:textId="77777777" w:rsidR="00EA2B1B" w:rsidRDefault="00EA2B1B" w:rsidP="00836874">
      <w:pPr>
        <w:pStyle w:val="Akapitzlist"/>
        <w:numPr>
          <w:ilvl w:val="1"/>
          <w:numId w:val="28"/>
        </w:numPr>
        <w:spacing w:before="120" w:after="60"/>
        <w:ind w:left="709" w:hanging="709"/>
        <w:rPr>
          <w:sz w:val="22"/>
          <w:szCs w:val="22"/>
        </w:rPr>
      </w:pPr>
      <w:r>
        <w:rPr>
          <w:color w:val="000000"/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3F5FBF2" w14:textId="77777777" w:rsidR="00EA2B1B" w:rsidRPr="003705F4" w:rsidRDefault="00EA2B1B" w:rsidP="00836874">
      <w:pPr>
        <w:pStyle w:val="Akapitzlist"/>
        <w:numPr>
          <w:ilvl w:val="1"/>
          <w:numId w:val="28"/>
        </w:numPr>
        <w:spacing w:before="120" w:after="60"/>
        <w:rPr>
          <w:bCs/>
          <w:color w:val="000000"/>
          <w:sz w:val="22"/>
          <w:szCs w:val="22"/>
        </w:rPr>
      </w:pPr>
      <w:r w:rsidRPr="003705F4">
        <w:rPr>
          <w:bCs/>
          <w:color w:val="000000"/>
          <w:sz w:val="22"/>
          <w:szCs w:val="22"/>
        </w:rPr>
        <w:t>Dokumenty składane przez wszystkich Wykonawców do upływu terminu składania ofert:</w:t>
      </w:r>
    </w:p>
    <w:p w14:paraId="7ECF3AEB" w14:textId="77777777" w:rsidR="00EA2B1B" w:rsidRPr="00C23D49" w:rsidRDefault="00EA2B1B" w:rsidP="00836874">
      <w:pPr>
        <w:numPr>
          <w:ilvl w:val="0"/>
          <w:numId w:val="27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C23D49">
        <w:rPr>
          <w:sz w:val="22"/>
          <w:szCs w:val="22"/>
        </w:rPr>
        <w:t xml:space="preserve">Wypełniony </w:t>
      </w:r>
      <w:r w:rsidRPr="00C23D49">
        <w:rPr>
          <w:b/>
          <w:sz w:val="22"/>
          <w:szCs w:val="22"/>
        </w:rPr>
        <w:t>Formularz Ofertowy</w:t>
      </w:r>
      <w:r w:rsidRPr="00C23D49">
        <w:rPr>
          <w:sz w:val="22"/>
          <w:szCs w:val="22"/>
        </w:rPr>
        <w:t>.</w:t>
      </w:r>
    </w:p>
    <w:p w14:paraId="6F143890" w14:textId="77777777" w:rsidR="00EA2B1B" w:rsidRPr="00C23D49" w:rsidRDefault="00EA2B1B" w:rsidP="00836874">
      <w:pPr>
        <w:numPr>
          <w:ilvl w:val="0"/>
          <w:numId w:val="27"/>
        </w:numPr>
        <w:spacing w:after="60"/>
        <w:ind w:left="993" w:hanging="426"/>
        <w:rPr>
          <w:color w:val="000000"/>
          <w:sz w:val="22"/>
          <w:szCs w:val="22"/>
        </w:rPr>
      </w:pPr>
      <w:r w:rsidRPr="00C23D49">
        <w:rPr>
          <w:b/>
          <w:bCs/>
          <w:color w:val="000000"/>
          <w:sz w:val="22"/>
          <w:szCs w:val="22"/>
        </w:rPr>
        <w:t>Odpis lub informację z Krajowego Rejestru Sądowego, Centralnej Ewidencji i Informacji o Działalności Gospodarczej lub innego właściwego rejestru</w:t>
      </w:r>
      <w:r w:rsidRPr="00C23D49">
        <w:rPr>
          <w:color w:val="000000"/>
          <w:sz w:val="22"/>
          <w:szCs w:val="22"/>
        </w:rPr>
        <w:t xml:space="preserve"> – w celu potwierdzenia, że osoba działająca w imieniu Wykonawcy jest umocowana do jego reprezentowania. </w:t>
      </w:r>
    </w:p>
    <w:p w14:paraId="75CADB6E" w14:textId="77777777" w:rsidR="00EA2B1B" w:rsidRPr="00C23D49" w:rsidRDefault="00EA2B1B" w:rsidP="00EA2B1B">
      <w:pPr>
        <w:spacing w:after="60"/>
        <w:ind w:left="993" w:firstLine="0"/>
        <w:rPr>
          <w:color w:val="000000"/>
          <w:sz w:val="22"/>
          <w:szCs w:val="22"/>
        </w:rPr>
      </w:pPr>
      <w:r w:rsidRPr="00C23D49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i ogólnodostępnych baz danych, o ile Wykonawca wskazał dane umożliwiające dostęp do tych dokumentów. </w:t>
      </w:r>
    </w:p>
    <w:p w14:paraId="0250F331" w14:textId="77777777" w:rsidR="00EA2B1B" w:rsidRPr="00497E8E" w:rsidRDefault="00EA2B1B" w:rsidP="00EA2B1B">
      <w:pPr>
        <w:spacing w:after="60"/>
        <w:ind w:left="993" w:firstLine="0"/>
        <w:rPr>
          <w:sz w:val="22"/>
          <w:szCs w:val="22"/>
        </w:rPr>
      </w:pPr>
      <w:r w:rsidRPr="00497E8E">
        <w:rPr>
          <w:sz w:val="22"/>
          <w:szCs w:val="22"/>
        </w:rPr>
        <w:t>Wskazania takiego Wykonawca może dokonać poprzez uzupełnienie w Formularzu oferty (</w:t>
      </w:r>
      <w:r w:rsidRPr="00497E8E">
        <w:rPr>
          <w:b/>
          <w:i/>
          <w:iCs/>
          <w:sz w:val="22"/>
          <w:szCs w:val="22"/>
        </w:rPr>
        <w:t>Załącznik nr 1</w:t>
      </w:r>
      <w:r w:rsidRPr="00497E8E">
        <w:rPr>
          <w:i/>
          <w:iCs/>
          <w:sz w:val="22"/>
          <w:szCs w:val="22"/>
        </w:rPr>
        <w:t xml:space="preserve"> </w:t>
      </w:r>
      <w:r w:rsidRPr="00497E8E">
        <w:rPr>
          <w:b/>
          <w:i/>
          <w:iCs/>
          <w:sz w:val="22"/>
          <w:szCs w:val="22"/>
        </w:rPr>
        <w:t>do SWZ</w:t>
      </w:r>
      <w:r w:rsidRPr="00497E8E">
        <w:rPr>
          <w:sz w:val="22"/>
          <w:szCs w:val="22"/>
        </w:rPr>
        <w:t xml:space="preserve">), między innymi danych takich jak: </w:t>
      </w:r>
    </w:p>
    <w:p w14:paraId="768E4563" w14:textId="77777777" w:rsidR="00EA2B1B" w:rsidRPr="00497E8E" w:rsidRDefault="00EA2B1B" w:rsidP="00836874">
      <w:pPr>
        <w:numPr>
          <w:ilvl w:val="0"/>
          <w:numId w:val="17"/>
        </w:numPr>
        <w:spacing w:after="60"/>
        <w:ind w:left="1418" w:hanging="284"/>
        <w:rPr>
          <w:bCs/>
          <w:sz w:val="22"/>
          <w:szCs w:val="22"/>
        </w:rPr>
      </w:pPr>
      <w:r w:rsidRPr="00497E8E">
        <w:rPr>
          <w:bCs/>
          <w:sz w:val="22"/>
          <w:szCs w:val="22"/>
        </w:rPr>
        <w:t>nr KRS (</w:t>
      </w:r>
      <w:r w:rsidRPr="00497E8E">
        <w:rPr>
          <w:bCs/>
          <w:i/>
          <w:iCs/>
          <w:sz w:val="22"/>
          <w:szCs w:val="22"/>
        </w:rPr>
        <w:t>o ile dotyczy</w:t>
      </w:r>
      <w:r w:rsidRPr="00497E8E">
        <w:rPr>
          <w:bCs/>
          <w:sz w:val="22"/>
          <w:szCs w:val="22"/>
        </w:rPr>
        <w:t xml:space="preserve">), </w:t>
      </w:r>
    </w:p>
    <w:p w14:paraId="4B08D5B6" w14:textId="77777777" w:rsidR="00EA2B1B" w:rsidRPr="00497E8E" w:rsidRDefault="00EA2B1B" w:rsidP="00836874">
      <w:pPr>
        <w:numPr>
          <w:ilvl w:val="0"/>
          <w:numId w:val="17"/>
        </w:numPr>
        <w:spacing w:after="60"/>
        <w:ind w:left="1418" w:hanging="284"/>
        <w:rPr>
          <w:bCs/>
          <w:sz w:val="22"/>
          <w:szCs w:val="22"/>
        </w:rPr>
      </w:pPr>
      <w:r w:rsidRPr="00497E8E">
        <w:rPr>
          <w:bCs/>
          <w:sz w:val="22"/>
          <w:szCs w:val="22"/>
        </w:rPr>
        <w:t xml:space="preserve">nr NIP, </w:t>
      </w:r>
    </w:p>
    <w:p w14:paraId="2CFB8381" w14:textId="77777777" w:rsidR="00EA2B1B" w:rsidRPr="00497E8E" w:rsidRDefault="00EA2B1B" w:rsidP="00836874">
      <w:pPr>
        <w:numPr>
          <w:ilvl w:val="0"/>
          <w:numId w:val="17"/>
        </w:numPr>
        <w:spacing w:after="60"/>
        <w:ind w:left="1418" w:hanging="284"/>
        <w:rPr>
          <w:bCs/>
          <w:sz w:val="22"/>
          <w:szCs w:val="22"/>
        </w:rPr>
      </w:pPr>
      <w:r w:rsidRPr="00497E8E">
        <w:rPr>
          <w:bCs/>
          <w:sz w:val="22"/>
          <w:szCs w:val="22"/>
        </w:rPr>
        <w:t xml:space="preserve">nr REGON, </w:t>
      </w:r>
    </w:p>
    <w:p w14:paraId="47F0C447" w14:textId="77777777" w:rsidR="00EA2B1B" w:rsidRPr="00497E8E" w:rsidRDefault="00EA2B1B" w:rsidP="00EA2B1B">
      <w:pPr>
        <w:spacing w:after="60"/>
        <w:ind w:left="993" w:firstLine="0"/>
        <w:rPr>
          <w:b/>
          <w:sz w:val="22"/>
          <w:szCs w:val="22"/>
        </w:rPr>
      </w:pPr>
      <w:r w:rsidRPr="00497E8E">
        <w:rPr>
          <w:sz w:val="22"/>
          <w:szCs w:val="22"/>
        </w:rPr>
        <w:lastRenderedPageBreak/>
        <w:t>oraz wskazanie adresu internetowego bazy danych, pod którym dostępne są dokumenty potwierdzające umocowanie do reprezentowania Wykonawcy</w:t>
      </w:r>
    </w:p>
    <w:p w14:paraId="7AA6BE84" w14:textId="77777777" w:rsidR="00EA2B1B" w:rsidRPr="00497E8E" w:rsidRDefault="00EA2B1B" w:rsidP="00836874">
      <w:pPr>
        <w:numPr>
          <w:ilvl w:val="0"/>
          <w:numId w:val="27"/>
        </w:numPr>
        <w:spacing w:after="60"/>
        <w:ind w:left="993" w:hanging="426"/>
        <w:rPr>
          <w:b/>
          <w:sz w:val="22"/>
          <w:szCs w:val="22"/>
        </w:rPr>
      </w:pPr>
      <w:r w:rsidRPr="00497E8E">
        <w:rPr>
          <w:b/>
          <w:bCs/>
          <w:sz w:val="22"/>
          <w:szCs w:val="22"/>
        </w:rPr>
        <w:t>Wymagane przedmiotowe środki dowodowe</w:t>
      </w:r>
      <w:r w:rsidRPr="00497E8E">
        <w:rPr>
          <w:sz w:val="22"/>
          <w:szCs w:val="22"/>
        </w:rPr>
        <w:t xml:space="preserve"> – jeżeli są wymagane i wskazane w rozdziale </w:t>
      </w:r>
      <w:r w:rsidRPr="00497E8E">
        <w:rPr>
          <w:b/>
          <w:bCs/>
          <w:sz w:val="22"/>
          <w:szCs w:val="22"/>
        </w:rPr>
        <w:t>8</w:t>
      </w:r>
      <w:r w:rsidRPr="00497E8E">
        <w:rPr>
          <w:sz w:val="22"/>
          <w:szCs w:val="22"/>
        </w:rPr>
        <w:t xml:space="preserve"> </w:t>
      </w:r>
      <w:r w:rsidRPr="00497E8E">
        <w:rPr>
          <w:b/>
          <w:sz w:val="22"/>
          <w:szCs w:val="22"/>
        </w:rPr>
        <w:t>SWZ</w:t>
      </w:r>
      <w:r w:rsidRPr="00497E8E">
        <w:rPr>
          <w:sz w:val="22"/>
          <w:szCs w:val="22"/>
        </w:rPr>
        <w:t>.</w:t>
      </w:r>
    </w:p>
    <w:p w14:paraId="69E7CF47" w14:textId="77777777" w:rsidR="00EA2B1B" w:rsidRPr="00C23D49" w:rsidRDefault="00EA2B1B" w:rsidP="00836874">
      <w:pPr>
        <w:numPr>
          <w:ilvl w:val="0"/>
          <w:numId w:val="27"/>
        </w:numPr>
        <w:spacing w:after="60"/>
        <w:ind w:left="993" w:hanging="426"/>
        <w:rPr>
          <w:color w:val="000000"/>
          <w:sz w:val="22"/>
          <w:szCs w:val="22"/>
        </w:rPr>
      </w:pPr>
      <w:r w:rsidRPr="00497E8E">
        <w:rPr>
          <w:b/>
          <w:sz w:val="22"/>
          <w:szCs w:val="22"/>
        </w:rPr>
        <w:t>Pełnomocnictwo</w:t>
      </w:r>
      <w:r w:rsidRPr="00497E8E">
        <w:rPr>
          <w:sz w:val="22"/>
          <w:szCs w:val="22"/>
        </w:rPr>
        <w:t xml:space="preserve"> – w przypadku gdy ofertę podpisują osoby, których upoważnienie do reprezentacji nie wynika z dokumentów rejestrowych lub w przypadku </w:t>
      </w:r>
      <w:r w:rsidRPr="00C23D49">
        <w:rPr>
          <w:color w:val="000000"/>
          <w:sz w:val="22"/>
          <w:szCs w:val="22"/>
        </w:rPr>
        <w:t>ustanowienia pełnomocnika Wykonawców</w:t>
      </w:r>
      <w:r w:rsidRPr="00C23D49">
        <w:rPr>
          <w:sz w:val="22"/>
          <w:szCs w:val="22"/>
        </w:rPr>
        <w:t xml:space="preserve"> wspólnie ubiegający się o udzielenie zamówienia –</w:t>
      </w:r>
      <w:r w:rsidRPr="00C23D49">
        <w:rPr>
          <w:color w:val="000000"/>
          <w:sz w:val="22"/>
          <w:szCs w:val="22"/>
        </w:rPr>
        <w:t xml:space="preserve">– </w:t>
      </w:r>
      <w:r w:rsidRPr="00C23D49">
        <w:rPr>
          <w:i/>
          <w:color w:val="000000"/>
          <w:sz w:val="22"/>
          <w:szCs w:val="22"/>
        </w:rPr>
        <w:t>jeżeli</w:t>
      </w:r>
      <w:r w:rsidRPr="00C23D49">
        <w:rPr>
          <w:color w:val="000000"/>
          <w:sz w:val="22"/>
          <w:szCs w:val="22"/>
        </w:rPr>
        <w:t xml:space="preserve"> </w:t>
      </w:r>
      <w:r w:rsidRPr="00C23D49">
        <w:rPr>
          <w:i/>
          <w:color w:val="000000"/>
          <w:sz w:val="22"/>
          <w:szCs w:val="22"/>
        </w:rPr>
        <w:t>dotyczy</w:t>
      </w:r>
      <w:r w:rsidRPr="00C23D49">
        <w:rPr>
          <w:color w:val="000000"/>
          <w:sz w:val="22"/>
          <w:szCs w:val="22"/>
        </w:rPr>
        <w:t>.</w:t>
      </w:r>
    </w:p>
    <w:p w14:paraId="7D07C469" w14:textId="77777777" w:rsidR="00EA2B1B" w:rsidRPr="00C23D49" w:rsidRDefault="00EA2B1B" w:rsidP="00EA2B1B">
      <w:pPr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>Zgodnie z art.99 § 1 KC, tj.: „</w:t>
      </w:r>
      <w:r w:rsidRPr="00C23D49">
        <w:rPr>
          <w:i/>
          <w:sz w:val="22"/>
          <w:szCs w:val="22"/>
        </w:rPr>
        <w:t>Jeżeli do ważności czynności prawnej potrzebna jest szczególna forma, pełnomocnictwo do dokonania tej czynności powinno być udzielone w tej samej formie”</w:t>
      </w:r>
      <w:r w:rsidRPr="00C23D49">
        <w:rPr>
          <w:sz w:val="22"/>
          <w:szCs w:val="22"/>
        </w:rPr>
        <w:t xml:space="preserve">, w związku z powyższym pełnomocnictwo winno być złożone pod rygorem nieważności w </w:t>
      </w:r>
      <w:r w:rsidRPr="00C23D49">
        <w:rPr>
          <w:color w:val="000000"/>
          <w:sz w:val="22"/>
          <w:szCs w:val="22"/>
        </w:rPr>
        <w:t>oryginale w postaci dokumentu elektronicznego lub elektronicznej kopii poświadczonej za zgodność z oryginałem przez notariusza przy użyciu kwalifikowanego podpisu elektronicznego</w:t>
      </w:r>
      <w:r w:rsidRPr="00C23D49">
        <w:rPr>
          <w:sz w:val="22"/>
          <w:szCs w:val="22"/>
        </w:rPr>
        <w:t>.</w:t>
      </w:r>
    </w:p>
    <w:p w14:paraId="2E06E662" w14:textId="77777777" w:rsidR="00EA2B1B" w:rsidRPr="00C23D49" w:rsidRDefault="00EA2B1B" w:rsidP="00836874">
      <w:pPr>
        <w:numPr>
          <w:ilvl w:val="0"/>
          <w:numId w:val="27"/>
        </w:numPr>
        <w:spacing w:after="60"/>
        <w:ind w:left="993" w:hanging="426"/>
        <w:rPr>
          <w:sz w:val="22"/>
          <w:szCs w:val="22"/>
        </w:rPr>
      </w:pPr>
      <w:r w:rsidRPr="00C23D49">
        <w:rPr>
          <w:b/>
          <w:sz w:val="22"/>
          <w:szCs w:val="22"/>
        </w:rPr>
        <w:t>Oświadczenia i/lub dokumenty</w:t>
      </w:r>
      <w:r w:rsidRPr="00C23D49"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C23D49">
        <w:rPr>
          <w:b/>
          <w:sz w:val="22"/>
          <w:szCs w:val="22"/>
        </w:rPr>
        <w:t>stanowiących tajemnicę przedsiębiorstwa</w:t>
      </w:r>
      <w:r w:rsidRPr="00C23D49">
        <w:rPr>
          <w:sz w:val="22"/>
          <w:szCs w:val="22"/>
        </w:rPr>
        <w:t xml:space="preserve">, w rozumieniu przepisów o zwalczaniu nieuczciwej konkurencji – </w:t>
      </w:r>
      <w:r w:rsidRPr="00C23D49">
        <w:rPr>
          <w:i/>
          <w:sz w:val="22"/>
          <w:szCs w:val="22"/>
        </w:rPr>
        <w:t>jeżeli</w:t>
      </w:r>
      <w:r w:rsidRPr="00C23D49">
        <w:rPr>
          <w:sz w:val="22"/>
          <w:szCs w:val="22"/>
        </w:rPr>
        <w:t xml:space="preserve"> </w:t>
      </w:r>
      <w:r w:rsidRPr="00C23D49">
        <w:rPr>
          <w:i/>
          <w:sz w:val="22"/>
          <w:szCs w:val="22"/>
        </w:rPr>
        <w:t>dotyczy</w:t>
      </w:r>
      <w:r w:rsidRPr="00C23D49">
        <w:rPr>
          <w:sz w:val="22"/>
          <w:szCs w:val="22"/>
        </w:rPr>
        <w:t>.</w:t>
      </w:r>
    </w:p>
    <w:p w14:paraId="59C1095A" w14:textId="77777777" w:rsidR="00EA2B1B" w:rsidRPr="00C23D49" w:rsidRDefault="00EA2B1B" w:rsidP="00EA2B1B">
      <w:pPr>
        <w:spacing w:before="120"/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 xml:space="preserve">Nie ujawnia się informacji stanowiących tajemnicę przedsiębiorstwa </w:t>
      </w:r>
      <w:r w:rsidRPr="00C23D49"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C23D49">
        <w:rPr>
          <w:sz w:val="22"/>
          <w:szCs w:val="22"/>
          <w:u w:val="single"/>
        </w:rPr>
        <w:t>zastrzegł</w:t>
      </w:r>
      <w:r w:rsidRPr="00C23D49">
        <w:rPr>
          <w:sz w:val="22"/>
          <w:szCs w:val="22"/>
        </w:rPr>
        <w:t xml:space="preserve">, że nie mogą być one udostępnione oraz </w:t>
      </w:r>
      <w:r w:rsidRPr="00C23D49">
        <w:rPr>
          <w:sz w:val="22"/>
          <w:szCs w:val="22"/>
          <w:u w:val="single"/>
        </w:rPr>
        <w:t>wykazał</w:t>
      </w:r>
      <w:r w:rsidRPr="00C23D49">
        <w:rPr>
          <w:sz w:val="22"/>
          <w:szCs w:val="22"/>
        </w:rPr>
        <w:t xml:space="preserve">, iż zastrzeżone informacje stanowią tajemnicę przedsiębiorstwa. </w:t>
      </w:r>
      <w:r w:rsidRPr="00C23D49">
        <w:rPr>
          <w:b/>
          <w:sz w:val="22"/>
          <w:szCs w:val="22"/>
        </w:rPr>
        <w:t>Wykonawca nie może zastrzec informacji, o których mowa w art. 222 ust. 5 ustawy Pzp.</w:t>
      </w:r>
    </w:p>
    <w:p w14:paraId="5D90B409" w14:textId="77777777" w:rsidR="00EA2B1B" w:rsidRPr="00C23D49" w:rsidRDefault="00EA2B1B" w:rsidP="00EA2B1B">
      <w:pPr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>W myśl art.11 ust.2 Ustawy z dnia 16 kwietnia 1993 O zwalczaniu nieuczciwej konkurencji: „</w:t>
      </w:r>
      <w:r w:rsidRPr="00C23D49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C23D49">
        <w:rPr>
          <w:sz w:val="22"/>
          <w:szCs w:val="22"/>
        </w:rPr>
        <w:t>”.</w:t>
      </w:r>
    </w:p>
    <w:p w14:paraId="13579E28" w14:textId="77777777" w:rsidR="00EA2B1B" w:rsidRPr="00C23D49" w:rsidRDefault="00EA2B1B" w:rsidP="00EA2B1B">
      <w:pPr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>Wykonawca zastrzegając tajemnicę przedsiębiorstwa musi wskazać dokładnie co i dlaczego jest tajemnicą przedsiębiorstwa, a także jak tę tajemnicę chronił i zabezpieczył przed umieszczeniem tych informacji w ofercie złożonej do niniejszego postępowania. Zamawiający oczekuje wyjaśnień adekwatnych do sytuacji a nie określeń ogólnych stanowiących cytaty z aktów prawnych bądź obowiązującego orzecznictwa.</w:t>
      </w:r>
    </w:p>
    <w:p w14:paraId="235B12B0" w14:textId="77777777" w:rsidR="00EA2B1B" w:rsidRPr="00C23D49" w:rsidRDefault="00EA2B1B" w:rsidP="00EA2B1B">
      <w:pPr>
        <w:spacing w:after="0"/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>Fizyczne środki ochrony informacji mogą polegać w szczególności na:</w:t>
      </w:r>
    </w:p>
    <w:p w14:paraId="77E8BF94" w14:textId="77777777" w:rsidR="00EA2B1B" w:rsidRPr="00C23D49" w:rsidRDefault="00EA2B1B" w:rsidP="00836874">
      <w:pPr>
        <w:numPr>
          <w:ilvl w:val="0"/>
          <w:numId w:val="16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klasyfikacji i znakowaniu poufnych informacji,</w:t>
      </w:r>
    </w:p>
    <w:p w14:paraId="370A8235" w14:textId="77777777" w:rsidR="00EA2B1B" w:rsidRPr="00C23D49" w:rsidRDefault="00EA2B1B" w:rsidP="00836874">
      <w:pPr>
        <w:numPr>
          <w:ilvl w:val="0"/>
          <w:numId w:val="16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ograniczeniu dostępu oraz fizycznej ochrony miejsc przechowywania informacji,</w:t>
      </w:r>
    </w:p>
    <w:p w14:paraId="29320565" w14:textId="77777777" w:rsidR="00EA2B1B" w:rsidRPr="00C23D49" w:rsidRDefault="00EA2B1B" w:rsidP="00836874">
      <w:pPr>
        <w:numPr>
          <w:ilvl w:val="0"/>
          <w:numId w:val="16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zabezpieczeniu nośników, szyfrowaniu danych zapisanych w postaci elektronicznej,</w:t>
      </w:r>
    </w:p>
    <w:p w14:paraId="7F05BADF" w14:textId="77777777" w:rsidR="00EA2B1B" w:rsidRPr="00C23D49" w:rsidRDefault="00EA2B1B" w:rsidP="00836874">
      <w:pPr>
        <w:numPr>
          <w:ilvl w:val="0"/>
          <w:numId w:val="16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zastosowaniu zabezpieczeń systemów informatycznych.</w:t>
      </w:r>
    </w:p>
    <w:p w14:paraId="19DEEC48" w14:textId="77777777" w:rsidR="00EA2B1B" w:rsidRPr="00C23D49" w:rsidRDefault="00EA2B1B" w:rsidP="00EA2B1B">
      <w:pPr>
        <w:spacing w:after="0"/>
        <w:ind w:left="1418" w:hanging="567"/>
        <w:rPr>
          <w:sz w:val="22"/>
          <w:szCs w:val="22"/>
        </w:rPr>
      </w:pPr>
      <w:r w:rsidRPr="00C23D49">
        <w:rPr>
          <w:sz w:val="22"/>
          <w:szCs w:val="22"/>
        </w:rPr>
        <w:t>Natomiast prawne środki ochrony informacji polegać mogą w szczególności na:</w:t>
      </w:r>
    </w:p>
    <w:p w14:paraId="181B55F5" w14:textId="77777777" w:rsidR="00EA2B1B" w:rsidRPr="00C23D49" w:rsidRDefault="00EA2B1B" w:rsidP="00836874">
      <w:pPr>
        <w:numPr>
          <w:ilvl w:val="0"/>
          <w:numId w:val="16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zobowiązaniu pracowników do zachowania w poufności udostępnionych informacji,</w:t>
      </w:r>
    </w:p>
    <w:p w14:paraId="6BBD5CA3" w14:textId="77777777" w:rsidR="00EA2B1B" w:rsidRPr="00C23D49" w:rsidRDefault="00EA2B1B" w:rsidP="00836874">
      <w:pPr>
        <w:numPr>
          <w:ilvl w:val="0"/>
          <w:numId w:val="16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 xml:space="preserve">wprowadzeniu klauzul o zachowaniu poufności do umów </w:t>
      </w:r>
      <w:r>
        <w:rPr>
          <w:sz w:val="22"/>
          <w:szCs w:val="22"/>
        </w:rPr>
        <w:br/>
      </w:r>
      <w:r w:rsidRPr="00C23D49">
        <w:rPr>
          <w:sz w:val="22"/>
          <w:szCs w:val="22"/>
        </w:rPr>
        <w:t>z kontrahentami,</w:t>
      </w:r>
    </w:p>
    <w:p w14:paraId="5A97C1BD" w14:textId="77777777" w:rsidR="00EA2B1B" w:rsidRPr="00C23D49" w:rsidRDefault="00EA2B1B" w:rsidP="00836874">
      <w:pPr>
        <w:numPr>
          <w:ilvl w:val="0"/>
          <w:numId w:val="16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zawieraniu umów o zachowaniu w poufności informacji udostępnionych w toku negocjacji,</w:t>
      </w:r>
    </w:p>
    <w:p w14:paraId="0AF0587D" w14:textId="77777777" w:rsidR="00EA2B1B" w:rsidRPr="00C23D49" w:rsidRDefault="00EA2B1B" w:rsidP="00836874">
      <w:pPr>
        <w:numPr>
          <w:ilvl w:val="0"/>
          <w:numId w:val="16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oznakowaniu dokumentów, poczty elektronicznej</w:t>
      </w:r>
      <w:r>
        <w:rPr>
          <w:sz w:val="22"/>
          <w:szCs w:val="22"/>
        </w:rPr>
        <w:t xml:space="preserve"> </w:t>
      </w:r>
      <w:r w:rsidRPr="00C23D49">
        <w:rPr>
          <w:sz w:val="22"/>
          <w:szCs w:val="22"/>
        </w:rPr>
        <w:t xml:space="preserve">(klauzule </w:t>
      </w:r>
      <w:r>
        <w:rPr>
          <w:sz w:val="22"/>
          <w:szCs w:val="22"/>
        </w:rPr>
        <w:br/>
      </w:r>
      <w:r w:rsidRPr="00C23D49">
        <w:rPr>
          <w:sz w:val="22"/>
          <w:szCs w:val="22"/>
        </w:rPr>
        <w:t>o zachowaniu poufności informacji),</w:t>
      </w:r>
    </w:p>
    <w:p w14:paraId="417F6B4F" w14:textId="77777777" w:rsidR="00EA2B1B" w:rsidRPr="00C23D49" w:rsidRDefault="00EA2B1B" w:rsidP="00836874">
      <w:pPr>
        <w:numPr>
          <w:ilvl w:val="0"/>
          <w:numId w:val="16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lastRenderedPageBreak/>
        <w:t>nie</w:t>
      </w:r>
      <w:r>
        <w:rPr>
          <w:sz w:val="22"/>
          <w:szCs w:val="22"/>
        </w:rPr>
        <w:t xml:space="preserve"> </w:t>
      </w:r>
      <w:r w:rsidRPr="00C23D49">
        <w:rPr>
          <w:sz w:val="22"/>
          <w:szCs w:val="22"/>
        </w:rPr>
        <w:t xml:space="preserve">przedstawianie informacji na targach lub formularzach reklamowych itp. </w:t>
      </w:r>
    </w:p>
    <w:p w14:paraId="50447C81" w14:textId="77777777" w:rsidR="00EA2B1B" w:rsidRPr="00517DB3" w:rsidRDefault="00EA2B1B" w:rsidP="00836874">
      <w:pPr>
        <w:pStyle w:val="Akapitzlist"/>
        <w:numPr>
          <w:ilvl w:val="1"/>
          <w:numId w:val="28"/>
        </w:numPr>
        <w:spacing w:before="120" w:after="60"/>
        <w:rPr>
          <w:bCs/>
          <w:sz w:val="22"/>
          <w:szCs w:val="22"/>
        </w:rPr>
      </w:pPr>
      <w:r w:rsidRPr="00517DB3">
        <w:rPr>
          <w:bCs/>
          <w:sz w:val="22"/>
          <w:szCs w:val="22"/>
        </w:rPr>
        <w:t>Wymagane w postępowaniu formy przekazywanych dokumentów:</w:t>
      </w:r>
    </w:p>
    <w:p w14:paraId="6E6953A7" w14:textId="77777777" w:rsidR="00EA2B1B" w:rsidRPr="00517DB3" w:rsidRDefault="00EA2B1B" w:rsidP="00836874">
      <w:pPr>
        <w:pStyle w:val="Akapitzlist"/>
        <w:numPr>
          <w:ilvl w:val="0"/>
          <w:numId w:val="29"/>
        </w:numPr>
        <w:spacing w:before="120" w:after="60"/>
        <w:rPr>
          <w:bCs/>
          <w:sz w:val="22"/>
          <w:szCs w:val="22"/>
        </w:rPr>
      </w:pPr>
      <w:r w:rsidRPr="00517DB3">
        <w:rPr>
          <w:bCs/>
          <w:sz w:val="22"/>
          <w:szCs w:val="22"/>
        </w:rPr>
        <w:t xml:space="preserve">Wykonawca przekazuje dokumenty takie jak: oświadczenie o którym mowa w art. 125 ust. 1 – wg wzoru na </w:t>
      </w:r>
      <w:r w:rsidRPr="00497E8E">
        <w:rPr>
          <w:b/>
          <w:bCs/>
          <w:i/>
          <w:iCs/>
          <w:sz w:val="22"/>
          <w:szCs w:val="22"/>
        </w:rPr>
        <w:t>Załączniku nr 3 do SWZ</w:t>
      </w:r>
      <w:r w:rsidRPr="00497E8E">
        <w:rPr>
          <w:bCs/>
          <w:sz w:val="22"/>
          <w:szCs w:val="22"/>
        </w:rPr>
        <w:t xml:space="preserve"> na wskazanie braku podstaw do wykluczenia niniejszego postępowania - w formie </w:t>
      </w:r>
      <w:r w:rsidRPr="00517DB3">
        <w:rPr>
          <w:bCs/>
          <w:sz w:val="22"/>
          <w:szCs w:val="22"/>
        </w:rPr>
        <w:t>elektronicznej, podpisane właściwym podpisem elektronicznym</w:t>
      </w:r>
    </w:p>
    <w:p w14:paraId="59BB11FF" w14:textId="77777777" w:rsidR="00EA2B1B" w:rsidRPr="00517DB3" w:rsidRDefault="00EA2B1B" w:rsidP="00836874">
      <w:pPr>
        <w:pStyle w:val="Akapitzlist"/>
        <w:numPr>
          <w:ilvl w:val="0"/>
          <w:numId w:val="29"/>
        </w:numPr>
        <w:spacing w:before="120" w:after="60"/>
        <w:rPr>
          <w:sz w:val="22"/>
          <w:szCs w:val="22"/>
        </w:rPr>
      </w:pPr>
      <w:r w:rsidRPr="00517DB3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</w:t>
      </w:r>
      <w:r w:rsidRPr="00F8721E">
        <w:rPr>
          <w:b/>
          <w:bCs/>
          <w:i/>
          <w:sz w:val="22"/>
          <w:szCs w:val="22"/>
        </w:rPr>
        <w:t>SWZ</w:t>
      </w:r>
      <w:r w:rsidRPr="00517DB3">
        <w:rPr>
          <w:bCs/>
          <w:sz w:val="22"/>
          <w:szCs w:val="22"/>
        </w:rPr>
        <w:t xml:space="preserve">, wyjaśnienia rażąco niskiej ceny, przedłużenie terminu związania ofertą) przy użyciu środków komunikacji elektronicznej – System jako treść wiadomości lub załączniki dochowując zasady pisemności postępowania.  </w:t>
      </w:r>
    </w:p>
    <w:p w14:paraId="78AE45DD" w14:textId="77777777" w:rsidR="00EA2B1B" w:rsidRPr="00C23D49" w:rsidRDefault="00EA2B1B" w:rsidP="00EA2B1B">
      <w:pPr>
        <w:spacing w:before="120" w:after="60"/>
        <w:ind w:left="709" w:firstLine="0"/>
        <w:rPr>
          <w:bCs/>
          <w:sz w:val="22"/>
          <w:szCs w:val="22"/>
        </w:rPr>
      </w:pPr>
      <w:r w:rsidRPr="00C23D49">
        <w:rPr>
          <w:bCs/>
          <w:sz w:val="22"/>
          <w:szCs w:val="22"/>
        </w:rPr>
        <w:t>Powyższe ustalenia dotyczą zarówno wykonawców jaki i podmiotów udostępniających zasoby.</w:t>
      </w:r>
    </w:p>
    <w:p w14:paraId="50BB3482" w14:textId="77777777" w:rsidR="00EA2B1B" w:rsidRPr="000C2B5A" w:rsidRDefault="00EA2B1B" w:rsidP="00836874">
      <w:pPr>
        <w:pStyle w:val="Akapitzlist"/>
        <w:numPr>
          <w:ilvl w:val="1"/>
          <w:numId w:val="28"/>
        </w:numPr>
        <w:spacing w:before="120" w:after="60"/>
        <w:ind w:left="709" w:hanging="709"/>
        <w:rPr>
          <w:b/>
          <w:sz w:val="22"/>
          <w:szCs w:val="22"/>
        </w:rPr>
      </w:pPr>
      <w:r w:rsidRPr="003705F4">
        <w:rPr>
          <w:bCs/>
          <w:sz w:val="22"/>
          <w:szCs w:val="22"/>
        </w:rPr>
        <w:t xml:space="preserve">Sposób podpisywania i forma przekazywania dokumentów </w:t>
      </w:r>
      <w:r w:rsidRPr="003705F4">
        <w:rPr>
          <w:bCs/>
          <w:sz w:val="22"/>
          <w:szCs w:val="22"/>
          <w:u w:val="single"/>
        </w:rPr>
        <w:t>innych, niż oferta</w:t>
      </w:r>
      <w:r w:rsidRPr="003705F4">
        <w:rPr>
          <w:bCs/>
          <w:sz w:val="22"/>
          <w:szCs w:val="22"/>
        </w:rPr>
        <w:t>:</w:t>
      </w:r>
      <w:r w:rsidRPr="000C2B5A">
        <w:rPr>
          <w:b/>
          <w:sz w:val="22"/>
          <w:szCs w:val="22"/>
        </w:rPr>
        <w:t xml:space="preserve"> </w:t>
      </w:r>
      <w:r w:rsidRPr="000C2B5A">
        <w:rPr>
          <w:bCs/>
          <w:sz w:val="22"/>
          <w:szCs w:val="22"/>
        </w:rPr>
        <w:t>na podstawie</w:t>
      </w:r>
      <w:r w:rsidRPr="000C2B5A">
        <w:rPr>
          <w:b/>
          <w:sz w:val="22"/>
          <w:szCs w:val="22"/>
        </w:rPr>
        <w:t xml:space="preserve">  §6 i §7 </w:t>
      </w:r>
      <w:r w:rsidRPr="000C2B5A">
        <w:rPr>
          <w:bCs/>
          <w:sz w:val="22"/>
          <w:szCs w:val="22"/>
        </w:rPr>
        <w:t>rozporządzenia wydanego na podstawie art. 70 Ustawy Pzp Wykonawcy zobowiązani są do następującego sposobu przekazywania w postępowaniu dokumentów dla których wymagana jest forma lub postać elektroniczna:</w:t>
      </w:r>
    </w:p>
    <w:p w14:paraId="38DA3791" w14:textId="77777777" w:rsidR="00EA2B1B" w:rsidRPr="000C2B5A" w:rsidRDefault="00EA2B1B" w:rsidP="00836874">
      <w:pPr>
        <w:pStyle w:val="Akapitzlist"/>
        <w:numPr>
          <w:ilvl w:val="0"/>
          <w:numId w:val="30"/>
        </w:numPr>
        <w:spacing w:before="120" w:after="60"/>
        <w:rPr>
          <w:bCs/>
          <w:sz w:val="22"/>
          <w:szCs w:val="22"/>
        </w:rPr>
      </w:pPr>
      <w:bookmarkStart w:id="7" w:name="_Hlk93568406"/>
      <w:r w:rsidRPr="000C2B5A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itp.), które zostały</w:t>
      </w:r>
      <w:r w:rsidRPr="000C2B5A">
        <w:rPr>
          <w:b/>
          <w:sz w:val="22"/>
          <w:szCs w:val="22"/>
        </w:rPr>
        <w:t xml:space="preserve"> przekazane w formie elektronicznej</w:t>
      </w:r>
      <w:r w:rsidRPr="000C2B5A">
        <w:rPr>
          <w:bCs/>
          <w:sz w:val="22"/>
          <w:szCs w:val="22"/>
        </w:rPr>
        <w:t xml:space="preserve"> (wizualizacja .pdf oraz plik podpisu elektronicznego) </w:t>
      </w:r>
      <w:r w:rsidRPr="000C2B5A">
        <w:rPr>
          <w:bCs/>
          <w:sz w:val="22"/>
          <w:szCs w:val="22"/>
          <w:u w:val="single"/>
        </w:rPr>
        <w:t>wykonawca przekazuje w postępowaniu w formie takiej samej w jakiej otrzymał od wystawcy</w:t>
      </w:r>
      <w:r w:rsidRPr="000C2B5A">
        <w:rPr>
          <w:bCs/>
          <w:sz w:val="22"/>
          <w:szCs w:val="22"/>
        </w:rPr>
        <w:t>;</w:t>
      </w:r>
    </w:p>
    <w:bookmarkEnd w:id="7"/>
    <w:p w14:paraId="07804127" w14:textId="6A86E895" w:rsidR="00B17E22" w:rsidRPr="00497E8E" w:rsidRDefault="00EA2B1B" w:rsidP="00836874">
      <w:pPr>
        <w:pStyle w:val="Akapitzlist"/>
        <w:numPr>
          <w:ilvl w:val="0"/>
          <w:numId w:val="30"/>
        </w:numPr>
        <w:spacing w:before="120" w:after="240"/>
        <w:ind w:left="851" w:hanging="284"/>
        <w:rPr>
          <w:bCs/>
          <w:sz w:val="24"/>
          <w:szCs w:val="24"/>
        </w:rPr>
      </w:pPr>
      <w:r w:rsidRPr="00497E8E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497E8E">
        <w:rPr>
          <w:b/>
          <w:sz w:val="22"/>
          <w:szCs w:val="22"/>
        </w:rPr>
        <w:t>przekazane jako dokument w postaci papierowej</w:t>
      </w:r>
      <w:r w:rsidRPr="00497E8E">
        <w:rPr>
          <w:bCs/>
          <w:sz w:val="22"/>
          <w:szCs w:val="22"/>
        </w:rPr>
        <w:t xml:space="preserve"> </w:t>
      </w:r>
      <w:r w:rsidRPr="00497E8E">
        <w:rPr>
          <w:bCs/>
          <w:sz w:val="22"/>
          <w:szCs w:val="22"/>
          <w:u w:val="single"/>
        </w:rPr>
        <w:t>wykonawca przekazuje zamawiającemu cyfrowe odwzorowanie  otrzymanego dokumentu w formie elektronicznej</w:t>
      </w:r>
      <w:r w:rsidRPr="00497E8E">
        <w:rPr>
          <w:bCs/>
          <w:sz w:val="22"/>
          <w:szCs w:val="22"/>
        </w:rPr>
        <w:t xml:space="preserve"> – poświadczając zgodność odwzorowanego dokumentu z postacią papierową.</w:t>
      </w:r>
    </w:p>
    <w:tbl>
      <w:tblPr>
        <w:tblpPr w:leftFromText="141" w:rightFromText="141" w:vertAnchor="text" w:horzAnchor="margin" w:tblpY="272"/>
        <w:tblW w:w="5000" w:type="pct"/>
        <w:shd w:val="clear" w:color="auto" w:fill="53876F"/>
        <w:tblLook w:val="01E0" w:firstRow="1" w:lastRow="1" w:firstColumn="1" w:lastColumn="1" w:noHBand="0" w:noVBand="0"/>
      </w:tblPr>
      <w:tblGrid>
        <w:gridCol w:w="8495"/>
      </w:tblGrid>
      <w:tr w:rsidR="00100D83" w:rsidRPr="003E7A88" w14:paraId="141165C0" w14:textId="77777777" w:rsidTr="00100D83">
        <w:trPr>
          <w:trHeight w:val="30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76F"/>
          </w:tcPr>
          <w:p w14:paraId="110D746A" w14:textId="77777777" w:rsidR="00100D83" w:rsidRPr="003E7A88" w:rsidRDefault="00100D83" w:rsidP="00100D83">
            <w:pPr>
              <w:tabs>
                <w:tab w:val="left" w:pos="1276"/>
              </w:tabs>
              <w:spacing w:after="0"/>
              <w:ind w:left="709" w:hanging="709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>Rozdział 1</w:t>
            </w:r>
            <w:r>
              <w:rPr>
                <w:b/>
                <w:smallCaps/>
                <w:color w:val="FFFFFF"/>
                <w:sz w:val="24"/>
                <w:szCs w:val="24"/>
              </w:rPr>
              <w:t>3</w:t>
            </w:r>
          </w:p>
          <w:p w14:paraId="4C37CF1D" w14:textId="77777777" w:rsidR="00100D83" w:rsidRPr="003E7A88" w:rsidRDefault="00100D83" w:rsidP="00100D83">
            <w:pPr>
              <w:tabs>
                <w:tab w:val="left" w:pos="1276"/>
              </w:tabs>
              <w:spacing w:after="0"/>
              <w:ind w:left="709" w:hanging="709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8B2743">
              <w:rPr>
                <w:b/>
                <w:smallCaps/>
                <w:color w:val="FFFFFF"/>
                <w:sz w:val="24"/>
                <w:szCs w:val="22"/>
              </w:rPr>
              <w:t>termin składania i otwarcia ofert</w:t>
            </w:r>
          </w:p>
        </w:tc>
      </w:tr>
    </w:tbl>
    <w:p w14:paraId="710455EF" w14:textId="5B2CBD49" w:rsidR="004C1058" w:rsidRDefault="004C1058" w:rsidP="004C1058">
      <w:pPr>
        <w:pStyle w:val="Akapitzlist"/>
        <w:autoSpaceDE w:val="0"/>
        <w:autoSpaceDN w:val="0"/>
        <w:adjustRightInd w:val="0"/>
        <w:spacing w:before="120" w:after="0"/>
        <w:ind w:left="567" w:firstLine="0"/>
        <w:rPr>
          <w:color w:val="000000"/>
          <w:sz w:val="24"/>
          <w:szCs w:val="24"/>
        </w:rPr>
      </w:pPr>
    </w:p>
    <w:p w14:paraId="1CF11040" w14:textId="0032D09B" w:rsidR="00497E8E" w:rsidRPr="00497E8E" w:rsidRDefault="00497E8E" w:rsidP="00836874">
      <w:pPr>
        <w:numPr>
          <w:ilvl w:val="1"/>
          <w:numId w:val="34"/>
        </w:numPr>
        <w:spacing w:after="60"/>
        <w:ind w:hanging="704"/>
        <w:rPr>
          <w:color w:val="FF0000"/>
          <w:sz w:val="22"/>
          <w:szCs w:val="22"/>
        </w:rPr>
      </w:pPr>
      <w:r w:rsidRPr="00497E8E">
        <w:rPr>
          <w:b/>
          <w:color w:val="000000"/>
          <w:sz w:val="22"/>
          <w:szCs w:val="22"/>
        </w:rPr>
        <w:t xml:space="preserve">Oferty należy składać w terminie </w:t>
      </w:r>
      <w:r w:rsidRPr="00497E8E">
        <w:rPr>
          <w:b/>
          <w:sz w:val="22"/>
          <w:szCs w:val="22"/>
        </w:rPr>
        <w:t xml:space="preserve">do dnia </w:t>
      </w:r>
      <w:r w:rsidRPr="00497E8E">
        <w:rPr>
          <w:b/>
          <w:color w:val="FF0000"/>
          <w:sz w:val="22"/>
          <w:szCs w:val="22"/>
        </w:rPr>
        <w:t>30.12.2024 r. do godz. 09:00.</w:t>
      </w:r>
    </w:p>
    <w:p w14:paraId="67092105" w14:textId="2F969ADE" w:rsidR="00497E8E" w:rsidRPr="00497E8E" w:rsidRDefault="00497E8E" w:rsidP="00836874">
      <w:pPr>
        <w:numPr>
          <w:ilvl w:val="1"/>
          <w:numId w:val="34"/>
        </w:numPr>
        <w:spacing w:after="60"/>
        <w:ind w:hanging="704"/>
        <w:rPr>
          <w:color w:val="000000"/>
          <w:sz w:val="22"/>
          <w:szCs w:val="22"/>
        </w:rPr>
      </w:pPr>
      <w:r w:rsidRPr="00497E8E">
        <w:rPr>
          <w:b/>
          <w:color w:val="000000"/>
          <w:sz w:val="22"/>
          <w:szCs w:val="22"/>
        </w:rPr>
        <w:t>Otwarcie</w:t>
      </w:r>
      <w:r w:rsidRPr="00497E8E">
        <w:rPr>
          <w:b/>
          <w:sz w:val="22"/>
          <w:szCs w:val="22"/>
        </w:rPr>
        <w:t xml:space="preserve"> ofert nastąpi niezwłocznie po terminie składania ofert tj. w dniu </w:t>
      </w:r>
      <w:r w:rsidRPr="00497E8E">
        <w:rPr>
          <w:b/>
          <w:color w:val="FF0000"/>
          <w:sz w:val="22"/>
          <w:szCs w:val="22"/>
        </w:rPr>
        <w:t>30.12.2024r.  o godz. 09:30</w:t>
      </w:r>
      <w:r w:rsidRPr="00497E8E">
        <w:rPr>
          <w:color w:val="FF0000"/>
          <w:sz w:val="22"/>
          <w:szCs w:val="22"/>
        </w:rPr>
        <w:t xml:space="preserve"> </w:t>
      </w:r>
      <w:r w:rsidRPr="00497E8E">
        <w:rPr>
          <w:sz w:val="22"/>
          <w:szCs w:val="22"/>
        </w:rPr>
        <w:t>poprzez rozszyfrowanie ofert w platformie zakupowej Zamawiającego nie później niż następnego dnia po dniu, w którym upłynął termin składania ofert.</w:t>
      </w:r>
    </w:p>
    <w:p w14:paraId="64449860" w14:textId="77777777" w:rsidR="00497E8E" w:rsidRPr="00497E8E" w:rsidRDefault="00497E8E" w:rsidP="00836874">
      <w:pPr>
        <w:numPr>
          <w:ilvl w:val="1"/>
          <w:numId w:val="34"/>
        </w:numPr>
        <w:spacing w:after="60"/>
        <w:ind w:hanging="704"/>
        <w:rPr>
          <w:sz w:val="22"/>
          <w:szCs w:val="22"/>
        </w:rPr>
      </w:pPr>
      <w:r w:rsidRPr="00497E8E">
        <w:rPr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 w zakresie części gwarantowanej.</w:t>
      </w:r>
    </w:p>
    <w:p w14:paraId="369699BB" w14:textId="77777777" w:rsidR="00497E8E" w:rsidRPr="00497E8E" w:rsidRDefault="00497E8E" w:rsidP="00836874">
      <w:pPr>
        <w:numPr>
          <w:ilvl w:val="1"/>
          <w:numId w:val="34"/>
        </w:numPr>
        <w:spacing w:after="60"/>
        <w:ind w:hanging="704"/>
        <w:rPr>
          <w:sz w:val="22"/>
          <w:szCs w:val="22"/>
        </w:rPr>
      </w:pPr>
      <w:r w:rsidRPr="00497E8E">
        <w:rPr>
          <w:sz w:val="22"/>
          <w:szCs w:val="22"/>
        </w:rPr>
        <w:t xml:space="preserve">Zamawiający, niezwłocznie po otwarciu ofert, udostępnia na stronie internetowej prowadzonego postępowania informacje o: </w:t>
      </w:r>
    </w:p>
    <w:p w14:paraId="4A946244" w14:textId="77777777" w:rsidR="00497E8E" w:rsidRPr="00497E8E" w:rsidRDefault="00497E8E" w:rsidP="00497E8E">
      <w:pPr>
        <w:autoSpaceDE w:val="0"/>
        <w:autoSpaceDN w:val="0"/>
        <w:adjustRightInd w:val="0"/>
        <w:spacing w:after="0"/>
        <w:ind w:left="709" w:firstLine="0"/>
        <w:rPr>
          <w:sz w:val="22"/>
          <w:szCs w:val="22"/>
        </w:rPr>
      </w:pPr>
      <w:r w:rsidRPr="00497E8E">
        <w:rPr>
          <w:sz w:val="22"/>
          <w:szCs w:val="22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398AA18C" w14:textId="77777777" w:rsidR="00497E8E" w:rsidRPr="00497E8E" w:rsidRDefault="00497E8E" w:rsidP="00497E8E">
      <w:pPr>
        <w:spacing w:after="60"/>
        <w:ind w:left="142" w:firstLine="567"/>
        <w:rPr>
          <w:sz w:val="22"/>
          <w:szCs w:val="22"/>
        </w:rPr>
      </w:pPr>
      <w:r w:rsidRPr="00497E8E">
        <w:rPr>
          <w:sz w:val="22"/>
          <w:szCs w:val="22"/>
        </w:rPr>
        <w:t>2) cenach lub kosztach zawartych w ofertach.</w:t>
      </w:r>
    </w:p>
    <w:p w14:paraId="16643F58" w14:textId="77777777" w:rsidR="00497E8E" w:rsidRPr="00497E8E" w:rsidRDefault="00497E8E" w:rsidP="00836874">
      <w:pPr>
        <w:numPr>
          <w:ilvl w:val="1"/>
          <w:numId w:val="34"/>
        </w:numPr>
        <w:spacing w:after="60"/>
        <w:ind w:hanging="704"/>
        <w:rPr>
          <w:color w:val="000000"/>
          <w:sz w:val="22"/>
          <w:szCs w:val="22"/>
        </w:rPr>
      </w:pPr>
      <w:r w:rsidRPr="00497E8E">
        <w:rPr>
          <w:sz w:val="22"/>
          <w:szCs w:val="22"/>
        </w:rPr>
        <w:lastRenderedPageBreak/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E667DB2" w14:textId="26048697" w:rsidR="00497E8E" w:rsidRPr="00497E8E" w:rsidRDefault="00497E8E" w:rsidP="00836874">
      <w:pPr>
        <w:numPr>
          <w:ilvl w:val="1"/>
          <w:numId w:val="34"/>
        </w:numPr>
        <w:autoSpaceDE w:val="0"/>
        <w:autoSpaceDN w:val="0"/>
        <w:adjustRightInd w:val="0"/>
        <w:spacing w:before="120" w:after="0"/>
        <w:ind w:left="851" w:hanging="709"/>
        <w:rPr>
          <w:color w:val="000000"/>
          <w:sz w:val="24"/>
          <w:szCs w:val="24"/>
        </w:rPr>
      </w:pPr>
      <w:r w:rsidRPr="00497E8E">
        <w:rPr>
          <w:sz w:val="22"/>
          <w:szCs w:val="22"/>
        </w:rPr>
        <w:t>Zamawiający</w:t>
      </w:r>
      <w:r w:rsidRPr="00497E8E">
        <w:rPr>
          <w:color w:val="000000"/>
          <w:sz w:val="22"/>
          <w:szCs w:val="22"/>
        </w:rPr>
        <w:t xml:space="preserve"> nie ponosi odpowiedzialności za złożenie oferty w sposób niezgodny z Instrukcją korzystania </w:t>
      </w:r>
      <w:r w:rsidRPr="00497E8E">
        <w:rPr>
          <w:color w:val="000000"/>
          <w:sz w:val="24"/>
          <w:szCs w:val="24"/>
        </w:rPr>
        <w:t xml:space="preserve">z </w:t>
      </w:r>
      <w:bookmarkStart w:id="8" w:name="_Hlk110926871"/>
      <w:r w:rsidRPr="00497E8E">
        <w:rPr>
          <w:sz w:val="22"/>
          <w:szCs w:val="22"/>
        </w:rPr>
        <w:t xml:space="preserve">Systemu: </w:t>
      </w:r>
      <w:bookmarkEnd w:id="8"/>
      <w:r w:rsidRPr="00497E8E">
        <w:rPr>
          <w:b/>
          <w:bCs/>
          <w:color w:val="0070C0"/>
          <w:sz w:val="22"/>
          <w:szCs w:val="22"/>
        </w:rPr>
        <w:fldChar w:fldCharType="begin"/>
      </w:r>
      <w:r w:rsidRPr="00497E8E">
        <w:rPr>
          <w:b/>
          <w:bCs/>
          <w:color w:val="0070C0"/>
          <w:sz w:val="22"/>
          <w:szCs w:val="22"/>
        </w:rPr>
        <w:instrText>HYPERLINK "https://platformazakupowa.pl/pn/4rblog"</w:instrText>
      </w:r>
      <w:r w:rsidRPr="00497E8E">
        <w:rPr>
          <w:b/>
          <w:bCs/>
          <w:color w:val="0070C0"/>
          <w:sz w:val="22"/>
          <w:szCs w:val="22"/>
        </w:rPr>
        <w:fldChar w:fldCharType="separate"/>
      </w:r>
      <w:r w:rsidRPr="00497E8E">
        <w:rPr>
          <w:b/>
          <w:bCs/>
          <w:color w:val="0000FF"/>
          <w:sz w:val="22"/>
          <w:szCs w:val="22"/>
          <w:u w:val="single"/>
        </w:rPr>
        <w:t>https://platformazakupowa.pl/pn/4rblog</w:t>
      </w:r>
      <w:r w:rsidRPr="00497E8E">
        <w:rPr>
          <w:b/>
          <w:bCs/>
          <w:color w:val="0070C0"/>
          <w:sz w:val="22"/>
          <w:szCs w:val="22"/>
        </w:rPr>
        <w:fldChar w:fldCharType="end"/>
      </w:r>
      <w:r w:rsidRPr="00497E8E">
        <w:rPr>
          <w:b/>
          <w:bCs/>
          <w:color w:val="0070C0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221"/>
        <w:tblW w:w="5000" w:type="pct"/>
        <w:shd w:val="clear" w:color="auto" w:fill="53876F"/>
        <w:tblLook w:val="01E0" w:firstRow="1" w:lastRow="1" w:firstColumn="1" w:lastColumn="1" w:noHBand="0" w:noVBand="0"/>
      </w:tblPr>
      <w:tblGrid>
        <w:gridCol w:w="8495"/>
      </w:tblGrid>
      <w:tr w:rsidR="00865520" w:rsidRPr="003E7A88" w14:paraId="241CA8F0" w14:textId="77777777" w:rsidTr="00865520">
        <w:trPr>
          <w:trHeight w:val="25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76F"/>
          </w:tcPr>
          <w:p w14:paraId="36CD1F63" w14:textId="77777777" w:rsidR="00865520" w:rsidRPr="003E7A88" w:rsidRDefault="00865520" w:rsidP="00865520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 xml:space="preserve">Rozdział </w:t>
            </w:r>
            <w:r>
              <w:rPr>
                <w:b/>
                <w:smallCaps/>
                <w:color w:val="FFFFFF"/>
                <w:sz w:val="24"/>
                <w:szCs w:val="24"/>
              </w:rPr>
              <w:t>14</w:t>
            </w:r>
          </w:p>
          <w:p w14:paraId="7639D7E7" w14:textId="77777777" w:rsidR="00865520" w:rsidRPr="003E7A88" w:rsidRDefault="00865520" w:rsidP="00865520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>
              <w:rPr>
                <w:b/>
                <w:smallCaps/>
                <w:color w:val="FFFFFF"/>
                <w:sz w:val="22"/>
                <w:szCs w:val="22"/>
              </w:rPr>
              <w:t>sposób</w:t>
            </w:r>
            <w:r w:rsidRPr="007D565F">
              <w:rPr>
                <w:b/>
                <w:smallCaps/>
                <w:color w:val="FFFFFF"/>
                <w:sz w:val="22"/>
                <w:szCs w:val="22"/>
              </w:rPr>
              <w:t xml:space="preserve"> obliczenia ceny</w:t>
            </w:r>
          </w:p>
        </w:tc>
      </w:tr>
    </w:tbl>
    <w:p w14:paraId="68ADB450" w14:textId="382807C5" w:rsidR="00307165" w:rsidRPr="00865520" w:rsidRDefault="00307165" w:rsidP="00865520">
      <w:pPr>
        <w:spacing w:after="60"/>
        <w:ind w:left="0" w:firstLine="0"/>
        <w:rPr>
          <w:color w:val="000000"/>
          <w:sz w:val="24"/>
          <w:szCs w:val="24"/>
        </w:rPr>
      </w:pPr>
    </w:p>
    <w:p w14:paraId="5EB51ADA" w14:textId="1E35F947" w:rsidR="00865520" w:rsidRPr="00497E8E" w:rsidRDefault="00732901" w:rsidP="00836874">
      <w:pPr>
        <w:pStyle w:val="Akapitzlist"/>
        <w:numPr>
          <w:ilvl w:val="1"/>
          <w:numId w:val="10"/>
        </w:numPr>
        <w:spacing w:after="0"/>
        <w:ind w:left="567" w:hanging="567"/>
        <w:rPr>
          <w:bCs/>
          <w:sz w:val="22"/>
          <w:szCs w:val="22"/>
        </w:rPr>
      </w:pPr>
      <w:r w:rsidRPr="00497E8E">
        <w:rPr>
          <w:bCs/>
          <w:sz w:val="22"/>
          <w:szCs w:val="22"/>
        </w:rPr>
        <w:t>W celu ułatwieni</w:t>
      </w:r>
      <w:r w:rsidR="007F0A5F" w:rsidRPr="00497E8E">
        <w:rPr>
          <w:bCs/>
          <w:sz w:val="22"/>
          <w:szCs w:val="22"/>
        </w:rPr>
        <w:t>a</w:t>
      </w:r>
      <w:r w:rsidRPr="00497E8E">
        <w:rPr>
          <w:bCs/>
          <w:sz w:val="22"/>
          <w:szCs w:val="22"/>
        </w:rPr>
        <w:t xml:space="preserve"> złożenia oferty zamawiający udostępnia wzór formularza </w:t>
      </w:r>
    </w:p>
    <w:p w14:paraId="0E4F7E50" w14:textId="23955424" w:rsidR="00732901" w:rsidRPr="00497E8E" w:rsidRDefault="00732901" w:rsidP="007F0A5F">
      <w:pPr>
        <w:pStyle w:val="Akapitzlist"/>
        <w:spacing w:after="0"/>
        <w:ind w:left="567" w:firstLine="0"/>
        <w:rPr>
          <w:bCs/>
          <w:sz w:val="22"/>
          <w:szCs w:val="22"/>
        </w:rPr>
      </w:pPr>
      <w:r w:rsidRPr="00497E8E">
        <w:rPr>
          <w:bCs/>
          <w:sz w:val="22"/>
          <w:szCs w:val="22"/>
        </w:rPr>
        <w:t xml:space="preserve">ofertowego zawierający dopuszczalność składania ofert na formularzu własnym wykonawcy, lecz zawierającym minimalne oczekiwania określone we wzorze formularza ofertowego </w:t>
      </w:r>
    </w:p>
    <w:p w14:paraId="6B8AE2B1" w14:textId="6A6F30F6" w:rsidR="00FE4F9B" w:rsidRPr="00497E8E" w:rsidRDefault="00D9522D" w:rsidP="00836874">
      <w:pPr>
        <w:pStyle w:val="Akapitzlist"/>
        <w:numPr>
          <w:ilvl w:val="1"/>
          <w:numId w:val="10"/>
        </w:numPr>
        <w:spacing w:after="60"/>
        <w:ind w:left="567" w:hanging="567"/>
        <w:rPr>
          <w:bCs/>
          <w:sz w:val="22"/>
          <w:szCs w:val="22"/>
        </w:rPr>
      </w:pPr>
      <w:r w:rsidRPr="00497E8E">
        <w:rPr>
          <w:bCs/>
          <w:sz w:val="22"/>
          <w:szCs w:val="22"/>
        </w:rPr>
        <w:t xml:space="preserve">Sposób obliczenia ceny został określony w formularzu ofertowym – </w:t>
      </w:r>
      <w:r w:rsidR="006F3A94" w:rsidRPr="00497E8E">
        <w:rPr>
          <w:bCs/>
          <w:sz w:val="22"/>
          <w:szCs w:val="22"/>
        </w:rPr>
        <w:br/>
      </w:r>
      <w:r w:rsidR="008E3A2E" w:rsidRPr="00497E8E">
        <w:rPr>
          <w:bCs/>
          <w:sz w:val="22"/>
          <w:szCs w:val="22"/>
        </w:rPr>
        <w:t>Załącznik nr</w:t>
      </w:r>
      <w:r w:rsidR="00AF6741" w:rsidRPr="00497E8E">
        <w:rPr>
          <w:bCs/>
          <w:sz w:val="22"/>
          <w:szCs w:val="22"/>
        </w:rPr>
        <w:t xml:space="preserve"> 1</w:t>
      </w:r>
      <w:r w:rsidR="000030DB" w:rsidRPr="00497E8E">
        <w:rPr>
          <w:bCs/>
          <w:sz w:val="22"/>
          <w:szCs w:val="22"/>
        </w:rPr>
        <w:t xml:space="preserve"> </w:t>
      </w:r>
      <w:r w:rsidR="008828E0" w:rsidRPr="00497E8E">
        <w:rPr>
          <w:bCs/>
          <w:sz w:val="22"/>
          <w:szCs w:val="22"/>
        </w:rPr>
        <w:t>do SWZ</w:t>
      </w:r>
      <w:r w:rsidRPr="00497E8E">
        <w:rPr>
          <w:bCs/>
          <w:sz w:val="22"/>
          <w:szCs w:val="22"/>
        </w:rPr>
        <w:t xml:space="preserve">. W celu ułatwienia Wykonawcy dokonania obliczeń, </w:t>
      </w:r>
      <w:r w:rsidR="006F3A94" w:rsidRPr="00497E8E">
        <w:rPr>
          <w:bCs/>
          <w:sz w:val="22"/>
          <w:szCs w:val="22"/>
        </w:rPr>
        <w:br/>
      </w:r>
      <w:r w:rsidRPr="00497E8E">
        <w:rPr>
          <w:bCs/>
          <w:sz w:val="22"/>
          <w:szCs w:val="22"/>
        </w:rPr>
        <w:t>w edytowalnej wersji formularza ofertowego (zapisanego jako Arkusz programu Microsoft Office Excel 97-2003), Zamawiający sformatował komórki oraz wprowadził formuły matematyczne.</w:t>
      </w:r>
      <w:r w:rsidR="00FE4F9B" w:rsidRPr="00497E8E">
        <w:rPr>
          <w:bCs/>
          <w:sz w:val="22"/>
          <w:szCs w:val="22"/>
        </w:rPr>
        <w:t xml:space="preserve"> Oferta na formularzu ofertowym wg załącznika nr 1 lub dokumencie umożliwiającym porównanie ofert</w:t>
      </w:r>
      <w:r w:rsidR="007F0A5F" w:rsidRPr="00497E8E">
        <w:rPr>
          <w:bCs/>
          <w:sz w:val="22"/>
          <w:szCs w:val="22"/>
        </w:rPr>
        <w:t xml:space="preserve"> (również w zakresie stosowanych podkryteriów oceny ofert)</w:t>
      </w:r>
      <w:r w:rsidR="00FE4F9B" w:rsidRPr="00497E8E">
        <w:rPr>
          <w:bCs/>
          <w:sz w:val="22"/>
          <w:szCs w:val="22"/>
        </w:rPr>
        <w:t>.</w:t>
      </w:r>
    </w:p>
    <w:p w14:paraId="0BFFC57C" w14:textId="7D8D2C8D" w:rsidR="00D9522D" w:rsidRPr="00497E8E" w:rsidRDefault="00D9522D" w:rsidP="00836874">
      <w:pPr>
        <w:pStyle w:val="Akapitzlist"/>
        <w:numPr>
          <w:ilvl w:val="1"/>
          <w:numId w:val="10"/>
        </w:numPr>
        <w:spacing w:after="60"/>
        <w:ind w:left="567" w:hanging="567"/>
        <w:rPr>
          <w:bCs/>
          <w:sz w:val="22"/>
          <w:szCs w:val="22"/>
        </w:rPr>
      </w:pPr>
      <w:r w:rsidRPr="00497E8E">
        <w:rPr>
          <w:bCs/>
          <w:sz w:val="22"/>
          <w:szCs w:val="22"/>
        </w:rPr>
        <w:t xml:space="preserve">Zgodnie ze sposobem obliczenia ceny (zawartym w formularzu ofertowym), cena </w:t>
      </w:r>
      <w:r w:rsidR="007F0A5F" w:rsidRPr="00497E8E">
        <w:rPr>
          <w:bCs/>
          <w:sz w:val="22"/>
          <w:szCs w:val="22"/>
        </w:rPr>
        <w:t xml:space="preserve">świadczeń określonych w </w:t>
      </w:r>
      <w:r w:rsidRPr="00497E8E">
        <w:rPr>
          <w:bCs/>
          <w:sz w:val="22"/>
          <w:szCs w:val="22"/>
        </w:rPr>
        <w:t>ofer</w:t>
      </w:r>
      <w:r w:rsidR="007F0A5F" w:rsidRPr="00497E8E">
        <w:rPr>
          <w:bCs/>
          <w:sz w:val="22"/>
          <w:szCs w:val="22"/>
        </w:rPr>
        <w:t>cie</w:t>
      </w:r>
      <w:r w:rsidRPr="00497E8E">
        <w:rPr>
          <w:bCs/>
          <w:sz w:val="22"/>
          <w:szCs w:val="22"/>
        </w:rPr>
        <w:t xml:space="preserve"> musi wynikać z przeliczeń cen jednostkowych netto. W związku z tym Zamawiający uzna cenę jednostkową netto za prawidłową i potraktuje ją jako wartość wyjściową, wg której dokona sprawdzenia oferty pod względem rachunkowym.</w:t>
      </w:r>
    </w:p>
    <w:p w14:paraId="6E47D0FA" w14:textId="0027ECA0" w:rsidR="00062CF4" w:rsidRPr="00497E8E" w:rsidRDefault="00062CF4" w:rsidP="00836874">
      <w:pPr>
        <w:pStyle w:val="Akapitzlist"/>
        <w:numPr>
          <w:ilvl w:val="1"/>
          <w:numId w:val="10"/>
        </w:numPr>
        <w:spacing w:after="60"/>
        <w:ind w:left="567" w:hanging="567"/>
        <w:rPr>
          <w:bCs/>
          <w:sz w:val="22"/>
          <w:szCs w:val="22"/>
        </w:rPr>
      </w:pPr>
      <w:r w:rsidRPr="00497E8E">
        <w:rPr>
          <w:bCs/>
          <w:sz w:val="22"/>
          <w:szCs w:val="22"/>
        </w:rPr>
        <w:t>Wszystkie wartości określone w formularzu ofertowym oraz ostateczna cena oferty muszą być naliczone z dokładnością do dwóch miejsc po przecinku. Kwoty należy zaokrąglić do pełnych groszy, przy czym końcówki poniżej 0,5 grosza pomija się, a końcówki 0,5 grosza i wyższe zaokrągla się do 1 grosza. Wykonawca jest zobowiązany do wypełnienia i określenia wartości we wszystkich pozycjach występujących w formularzu ofertowym. (</w:t>
      </w:r>
      <w:r w:rsidR="008E3A2E" w:rsidRPr="00497E8E">
        <w:rPr>
          <w:b/>
          <w:i/>
          <w:iCs/>
          <w:sz w:val="22"/>
          <w:szCs w:val="22"/>
        </w:rPr>
        <w:t>Załącznik nr 1</w:t>
      </w:r>
      <w:r w:rsidR="00AF6741" w:rsidRPr="00497E8E">
        <w:rPr>
          <w:b/>
          <w:i/>
          <w:iCs/>
          <w:sz w:val="22"/>
          <w:szCs w:val="22"/>
        </w:rPr>
        <w:t xml:space="preserve"> </w:t>
      </w:r>
      <w:r w:rsidR="008828E0" w:rsidRPr="00497E8E">
        <w:rPr>
          <w:b/>
          <w:i/>
          <w:iCs/>
          <w:sz w:val="22"/>
          <w:szCs w:val="22"/>
        </w:rPr>
        <w:t>do SWZ</w:t>
      </w:r>
      <w:r w:rsidR="008828E0" w:rsidRPr="00497E8E">
        <w:rPr>
          <w:bCs/>
          <w:sz w:val="22"/>
          <w:szCs w:val="22"/>
        </w:rPr>
        <w:t xml:space="preserve"> </w:t>
      </w:r>
      <w:r w:rsidRPr="00497E8E">
        <w:rPr>
          <w:bCs/>
          <w:sz w:val="22"/>
          <w:szCs w:val="22"/>
        </w:rPr>
        <w:t>).</w:t>
      </w:r>
    </w:p>
    <w:p w14:paraId="54290A18" w14:textId="77777777" w:rsidR="00D9522D" w:rsidRPr="00497E8E" w:rsidRDefault="00D9522D" w:rsidP="00836874">
      <w:pPr>
        <w:pStyle w:val="Akapitzlist"/>
        <w:numPr>
          <w:ilvl w:val="1"/>
          <w:numId w:val="10"/>
        </w:numPr>
        <w:spacing w:after="60"/>
        <w:ind w:left="567" w:hanging="567"/>
        <w:rPr>
          <w:bCs/>
          <w:sz w:val="22"/>
          <w:szCs w:val="22"/>
        </w:rPr>
      </w:pPr>
      <w:r w:rsidRPr="00497E8E">
        <w:rPr>
          <w:bCs/>
          <w:sz w:val="22"/>
          <w:szCs w:val="22"/>
        </w:rPr>
        <w:t>Zamawiający będzie porównywał oferty według ich cen brutto.</w:t>
      </w:r>
    </w:p>
    <w:p w14:paraId="45751D8D" w14:textId="77777777" w:rsidR="003142E1" w:rsidRPr="00497E8E" w:rsidRDefault="003142E1" w:rsidP="00836874">
      <w:pPr>
        <w:pStyle w:val="Akapitzlist"/>
        <w:numPr>
          <w:ilvl w:val="1"/>
          <w:numId w:val="10"/>
        </w:numPr>
        <w:spacing w:after="60"/>
        <w:ind w:left="567" w:hanging="567"/>
        <w:rPr>
          <w:bCs/>
          <w:sz w:val="22"/>
          <w:szCs w:val="22"/>
        </w:rPr>
      </w:pPr>
      <w:r w:rsidRPr="00497E8E">
        <w:rPr>
          <w:bCs/>
          <w:sz w:val="22"/>
          <w:szCs w:val="22"/>
        </w:rPr>
        <w:t xml:space="preserve">Wykonawca uwzględniając wszystkie wymogi, o których mowa w niniejszej </w:t>
      </w:r>
      <w:r w:rsidR="002C7A40" w:rsidRPr="00497E8E">
        <w:rPr>
          <w:bCs/>
          <w:sz w:val="22"/>
          <w:szCs w:val="22"/>
        </w:rPr>
        <w:t>SWZ</w:t>
      </w:r>
      <w:r w:rsidRPr="00497E8E">
        <w:rPr>
          <w:bCs/>
          <w:sz w:val="22"/>
          <w:szCs w:val="22"/>
        </w:rPr>
        <w:t>, powinien w cenie ująć wszelkie koszty niezbędne dla prawidłowego i pełnego wykonania przedmiotu zamówienia oraz uwzględnić inne opłaty i podatki, a także ewentualne upusty i rabaty zastosowane przez Wykonawcę.</w:t>
      </w:r>
    </w:p>
    <w:p w14:paraId="38FB741A" w14:textId="77777777" w:rsidR="002C7A40" w:rsidRPr="00497E8E" w:rsidRDefault="003142E1" w:rsidP="00836874">
      <w:pPr>
        <w:pStyle w:val="Akapitzlist"/>
        <w:numPr>
          <w:ilvl w:val="1"/>
          <w:numId w:val="10"/>
        </w:numPr>
        <w:spacing w:after="60"/>
        <w:ind w:left="567" w:hanging="567"/>
        <w:rPr>
          <w:bCs/>
          <w:sz w:val="22"/>
          <w:szCs w:val="22"/>
        </w:rPr>
      </w:pPr>
      <w:r w:rsidRPr="00497E8E">
        <w:rPr>
          <w:bCs/>
          <w:sz w:val="22"/>
          <w:szCs w:val="22"/>
          <w:u w:val="single"/>
        </w:rPr>
        <w:t>Wykonawca jest odpowiedzialny za ustalenie prawidłowej stawki podat</w:t>
      </w:r>
      <w:r w:rsidR="002C7A40" w:rsidRPr="00497E8E">
        <w:rPr>
          <w:bCs/>
          <w:sz w:val="22"/>
          <w:szCs w:val="22"/>
          <w:u w:val="single"/>
        </w:rPr>
        <w:t>ku VAT</w:t>
      </w:r>
      <w:r w:rsidR="002C7A40" w:rsidRPr="00497E8E">
        <w:rPr>
          <w:bCs/>
          <w:sz w:val="22"/>
          <w:szCs w:val="22"/>
        </w:rPr>
        <w:t xml:space="preserve"> na oferowany asortyment i według właściwej stawki dokonać obliczenia ceny oferty.</w:t>
      </w:r>
    </w:p>
    <w:p w14:paraId="7CD233AA" w14:textId="3A376E1B" w:rsidR="001E6E10" w:rsidRPr="00497E8E" w:rsidRDefault="003142E1" w:rsidP="00836874">
      <w:pPr>
        <w:pStyle w:val="Akapitzlist"/>
        <w:numPr>
          <w:ilvl w:val="1"/>
          <w:numId w:val="10"/>
        </w:numPr>
        <w:spacing w:after="60"/>
        <w:ind w:left="567" w:hanging="567"/>
        <w:rPr>
          <w:b/>
          <w:i/>
          <w:iCs/>
          <w:sz w:val="24"/>
          <w:szCs w:val="24"/>
        </w:rPr>
      </w:pPr>
      <w:r w:rsidRPr="00497E8E">
        <w:rPr>
          <w:bCs/>
          <w:sz w:val="22"/>
          <w:szCs w:val="22"/>
        </w:rPr>
        <w:t xml:space="preserve">W przypadku złożenia przez Wykonawcę oferty, której wybór prowadziłby do powstania u Zamawiającego obowiązku podatkowego zgodnie z przepisami </w:t>
      </w:r>
      <w:r w:rsidR="00F92B10" w:rsidRPr="00497E8E">
        <w:rPr>
          <w:bCs/>
          <w:sz w:val="22"/>
          <w:szCs w:val="22"/>
        </w:rPr>
        <w:br/>
      </w:r>
      <w:r w:rsidRPr="00497E8E">
        <w:rPr>
          <w:bCs/>
          <w:sz w:val="22"/>
          <w:szCs w:val="22"/>
        </w:rPr>
        <w:t xml:space="preserve">o podatku od towarów i usług, Zamawiający w celu oceny takiej oferty dolicza do przedstawionej w niej ceny podatek od towarów i usług, który miałby obowiązek rozliczyć zgodnie z tymi przepisami. Wykonawca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w formularzu ofertowym </w:t>
      </w:r>
      <w:r w:rsidR="008E3A2E" w:rsidRPr="00497E8E">
        <w:rPr>
          <w:b/>
          <w:i/>
          <w:iCs/>
          <w:sz w:val="22"/>
          <w:szCs w:val="22"/>
        </w:rPr>
        <w:t xml:space="preserve">Załącznik nr </w:t>
      </w:r>
      <w:r w:rsidR="00F92B10" w:rsidRPr="00497E8E">
        <w:rPr>
          <w:b/>
          <w:i/>
          <w:iCs/>
          <w:sz w:val="22"/>
          <w:szCs w:val="22"/>
        </w:rPr>
        <w:t>1</w:t>
      </w:r>
      <w:r w:rsidR="001F7F59" w:rsidRPr="00497E8E">
        <w:rPr>
          <w:b/>
          <w:i/>
          <w:iCs/>
          <w:sz w:val="22"/>
          <w:szCs w:val="22"/>
        </w:rPr>
        <w:t xml:space="preserve"> </w:t>
      </w:r>
      <w:r w:rsidR="00F07558" w:rsidRPr="00497E8E">
        <w:rPr>
          <w:b/>
          <w:i/>
          <w:iCs/>
          <w:sz w:val="22"/>
          <w:szCs w:val="22"/>
        </w:rPr>
        <w:t xml:space="preserve"> </w:t>
      </w:r>
      <w:r w:rsidR="008828E0" w:rsidRPr="00497E8E">
        <w:rPr>
          <w:b/>
          <w:i/>
          <w:iCs/>
          <w:sz w:val="22"/>
          <w:szCs w:val="22"/>
        </w:rPr>
        <w:t>do SWZ</w:t>
      </w:r>
      <w:r w:rsidRPr="00497E8E">
        <w:rPr>
          <w:b/>
          <w:i/>
          <w:iCs/>
          <w:sz w:val="22"/>
          <w:szCs w:val="22"/>
        </w:rPr>
        <w:t xml:space="preserve">. </w:t>
      </w:r>
    </w:p>
    <w:tbl>
      <w:tblPr>
        <w:tblpPr w:leftFromText="141" w:rightFromText="141" w:vertAnchor="text" w:horzAnchor="margin" w:tblpY="197"/>
        <w:tblW w:w="5000" w:type="pct"/>
        <w:shd w:val="clear" w:color="auto" w:fill="53876F"/>
        <w:tblLook w:val="01E0" w:firstRow="1" w:lastRow="1" w:firstColumn="1" w:lastColumn="1" w:noHBand="0" w:noVBand="0"/>
      </w:tblPr>
      <w:tblGrid>
        <w:gridCol w:w="8495"/>
      </w:tblGrid>
      <w:tr w:rsidR="00865520" w:rsidRPr="003E7A88" w14:paraId="17EA748C" w14:textId="77777777" w:rsidTr="00865520">
        <w:trPr>
          <w:trHeight w:val="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76F"/>
          </w:tcPr>
          <w:p w14:paraId="71104863" w14:textId="77777777" w:rsidR="00865520" w:rsidRPr="003E7A88" w:rsidRDefault="00865520" w:rsidP="0086552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>Rozdział 1</w:t>
            </w:r>
            <w:r>
              <w:rPr>
                <w:b/>
                <w:smallCaps/>
                <w:color w:val="FFFFFF"/>
                <w:sz w:val="24"/>
                <w:szCs w:val="24"/>
              </w:rPr>
              <w:t>5</w:t>
            </w:r>
          </w:p>
          <w:p w14:paraId="18B5F7A7" w14:textId="77777777" w:rsidR="00865520" w:rsidRPr="003E7A88" w:rsidRDefault="00865520" w:rsidP="0086552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7D565F">
              <w:rPr>
                <w:b/>
                <w:smallCaps/>
                <w:color w:val="FFFFFF"/>
                <w:sz w:val="22"/>
                <w:szCs w:val="22"/>
              </w:rPr>
              <w:t>Opis kryteriów</w:t>
            </w:r>
            <w:r>
              <w:rPr>
                <w:b/>
                <w:smallCaps/>
                <w:color w:val="FFFFFF"/>
                <w:sz w:val="22"/>
                <w:szCs w:val="22"/>
              </w:rPr>
              <w:t xml:space="preserve"> oceny ofert wraz z podaniem wag tych kryteriów i sposobu oceny ofert</w:t>
            </w:r>
            <w:r w:rsidRPr="007D565F">
              <w:rPr>
                <w:b/>
                <w:smallCaps/>
                <w:color w:val="FFFFFF"/>
                <w:sz w:val="22"/>
                <w:szCs w:val="22"/>
              </w:rPr>
              <w:t xml:space="preserve"> </w:t>
            </w:r>
          </w:p>
        </w:tc>
      </w:tr>
    </w:tbl>
    <w:p w14:paraId="78585E6A" w14:textId="758D9E94" w:rsidR="00312B70" w:rsidRDefault="00312B70" w:rsidP="00312B70">
      <w:pPr>
        <w:spacing w:after="60"/>
        <w:ind w:hanging="170"/>
        <w:rPr>
          <w:b/>
          <w:i/>
          <w:iCs/>
          <w:sz w:val="24"/>
          <w:szCs w:val="24"/>
        </w:rPr>
      </w:pPr>
    </w:p>
    <w:p w14:paraId="16265C0B" w14:textId="77777777" w:rsidR="00865520" w:rsidRPr="00497E8E" w:rsidRDefault="00865520" w:rsidP="00836874">
      <w:pPr>
        <w:pStyle w:val="Akapitzlist"/>
        <w:numPr>
          <w:ilvl w:val="1"/>
          <w:numId w:val="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497E8E">
        <w:rPr>
          <w:color w:val="000000"/>
          <w:sz w:val="22"/>
          <w:szCs w:val="22"/>
        </w:rPr>
        <w:lastRenderedPageBreak/>
        <w:t xml:space="preserve">Przy wyborze oferty Zamawiający będzie kierował się następującymi kryteriami: </w:t>
      </w:r>
    </w:p>
    <w:p w14:paraId="58A5DCEC" w14:textId="77777777" w:rsidR="00865520" w:rsidRPr="00497E8E" w:rsidRDefault="00865520" w:rsidP="00865520">
      <w:pPr>
        <w:spacing w:after="0"/>
        <w:ind w:left="709" w:hanging="142"/>
        <w:jc w:val="left"/>
        <w:rPr>
          <w:color w:val="000000"/>
          <w:sz w:val="22"/>
          <w:szCs w:val="22"/>
        </w:rPr>
      </w:pPr>
      <w:r w:rsidRPr="00497E8E">
        <w:rPr>
          <w:b/>
          <w:color w:val="000000"/>
          <w:sz w:val="22"/>
          <w:szCs w:val="22"/>
          <w:u w:val="single"/>
        </w:rPr>
        <w:t>Cena</w:t>
      </w:r>
      <w:r w:rsidRPr="00497E8E">
        <w:rPr>
          <w:color w:val="000000"/>
          <w:sz w:val="22"/>
          <w:szCs w:val="22"/>
        </w:rPr>
        <w:t xml:space="preserve"> (</w:t>
      </w:r>
      <w:r w:rsidRPr="00497E8E">
        <w:rPr>
          <w:b/>
          <w:sz w:val="22"/>
          <w:szCs w:val="22"/>
        </w:rPr>
        <w:t>P</w:t>
      </w:r>
      <w:r w:rsidRPr="00497E8E">
        <w:rPr>
          <w:sz w:val="22"/>
          <w:szCs w:val="22"/>
        </w:rPr>
        <w:t xml:space="preserve"> </w:t>
      </w:r>
      <w:r w:rsidRPr="00497E8E">
        <w:rPr>
          <w:b/>
          <w:sz w:val="22"/>
          <w:szCs w:val="22"/>
          <w:vertAlign w:val="subscript"/>
        </w:rPr>
        <w:t>C</w:t>
      </w:r>
      <w:r w:rsidRPr="00497E8E">
        <w:rPr>
          <w:color w:val="000000"/>
          <w:sz w:val="22"/>
          <w:szCs w:val="22"/>
        </w:rPr>
        <w:t>)</w:t>
      </w:r>
    </w:p>
    <w:p w14:paraId="6E193C26" w14:textId="3ECEB0D6" w:rsidR="00865520" w:rsidRPr="00497E8E" w:rsidRDefault="00865520" w:rsidP="00865520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 w:rsidRPr="00497E8E">
        <w:rPr>
          <w:color w:val="000000"/>
          <w:sz w:val="22"/>
          <w:szCs w:val="22"/>
        </w:rPr>
        <w:t xml:space="preserve">Waga kryterium: </w:t>
      </w:r>
      <w:r w:rsidRPr="00497E8E">
        <w:rPr>
          <w:b/>
          <w:color w:val="000000"/>
          <w:sz w:val="22"/>
          <w:szCs w:val="22"/>
        </w:rPr>
        <w:t>100</w:t>
      </w:r>
    </w:p>
    <w:p w14:paraId="1A62D7D6" w14:textId="535928CC" w:rsidR="00324CE5" w:rsidRPr="00497E8E" w:rsidRDefault="00324CE5" w:rsidP="007F0A5F">
      <w:pPr>
        <w:spacing w:before="120" w:after="0"/>
        <w:ind w:left="0" w:firstLine="0"/>
        <w:rPr>
          <w:color w:val="000000"/>
          <w:sz w:val="22"/>
          <w:szCs w:val="22"/>
        </w:rPr>
      </w:pPr>
      <w:r w:rsidRPr="00497E8E">
        <w:rPr>
          <w:color w:val="000000"/>
          <w:sz w:val="22"/>
          <w:szCs w:val="22"/>
        </w:rPr>
        <w:t xml:space="preserve">Na sumę punktów przyznaną </w:t>
      </w:r>
      <w:r w:rsidR="007F0A5F" w:rsidRPr="00497E8E">
        <w:rPr>
          <w:color w:val="000000"/>
          <w:sz w:val="22"/>
          <w:szCs w:val="22"/>
        </w:rPr>
        <w:t>dla</w:t>
      </w:r>
      <w:r w:rsidRPr="00497E8E">
        <w:rPr>
          <w:color w:val="000000"/>
          <w:sz w:val="22"/>
          <w:szCs w:val="22"/>
        </w:rPr>
        <w:t xml:space="preserve"> każdej z ofert będą składały się wartości punktów przyznanych w podkryteriach dotyczących badań z zakresu medycyny pracy wchodzących w skład najczęściej zlecanych i wykonywanych dla pracowników i żołnierzy kierowanych przez Zamawiającego. </w:t>
      </w:r>
    </w:p>
    <w:p w14:paraId="55E3294B" w14:textId="24A9D201" w:rsidR="00324CE5" w:rsidRPr="00497E8E" w:rsidRDefault="00324CE5" w:rsidP="00324CE5">
      <w:pPr>
        <w:spacing w:before="120" w:after="0"/>
        <w:ind w:hanging="170"/>
        <w:jc w:val="left"/>
        <w:rPr>
          <w:color w:val="000000"/>
          <w:sz w:val="22"/>
          <w:szCs w:val="22"/>
        </w:rPr>
      </w:pPr>
      <w:r w:rsidRPr="00497E8E">
        <w:rPr>
          <w:b/>
          <w:bCs/>
          <w:color w:val="000000"/>
          <w:sz w:val="22"/>
          <w:szCs w:val="22"/>
        </w:rPr>
        <w:t>Podkryterium 1</w:t>
      </w:r>
      <w:r w:rsidRPr="00497E8E">
        <w:rPr>
          <w:color w:val="000000"/>
          <w:sz w:val="22"/>
          <w:szCs w:val="22"/>
        </w:rPr>
        <w:t xml:space="preserve"> </w:t>
      </w:r>
      <w:r w:rsidR="00377BA5" w:rsidRPr="00497E8E">
        <w:rPr>
          <w:color w:val="000000"/>
          <w:sz w:val="22"/>
          <w:szCs w:val="22"/>
        </w:rPr>
        <w:t>–</w:t>
      </w:r>
      <w:r w:rsidRPr="00497E8E">
        <w:rPr>
          <w:color w:val="000000"/>
          <w:sz w:val="22"/>
          <w:szCs w:val="22"/>
        </w:rPr>
        <w:t xml:space="preserve"> </w:t>
      </w:r>
      <w:r w:rsidR="00377BA5" w:rsidRPr="00497E8E">
        <w:rPr>
          <w:color w:val="000000"/>
          <w:sz w:val="22"/>
          <w:szCs w:val="22"/>
        </w:rPr>
        <w:t>Lekarz medycyny pracy z orzeczeniem –</w:t>
      </w:r>
      <w:r w:rsidR="00FD2168" w:rsidRPr="00497E8E">
        <w:rPr>
          <w:color w:val="000000"/>
          <w:sz w:val="22"/>
          <w:szCs w:val="22"/>
        </w:rPr>
        <w:t xml:space="preserve"> 15</w:t>
      </w:r>
      <w:r w:rsidR="00377BA5" w:rsidRPr="00497E8E">
        <w:rPr>
          <w:color w:val="000000"/>
          <w:sz w:val="22"/>
          <w:szCs w:val="22"/>
        </w:rPr>
        <w:t>%</w:t>
      </w:r>
    </w:p>
    <w:p w14:paraId="6D8AC01B" w14:textId="3859C28C" w:rsidR="00377BA5" w:rsidRPr="00497E8E" w:rsidRDefault="00377BA5" w:rsidP="00324CE5">
      <w:pPr>
        <w:spacing w:before="120" w:after="0"/>
        <w:ind w:hanging="170"/>
        <w:jc w:val="left"/>
        <w:rPr>
          <w:color w:val="000000"/>
          <w:sz w:val="22"/>
          <w:szCs w:val="22"/>
        </w:rPr>
      </w:pPr>
      <w:r w:rsidRPr="00497E8E">
        <w:rPr>
          <w:b/>
          <w:bCs/>
          <w:color w:val="000000"/>
          <w:sz w:val="22"/>
          <w:szCs w:val="22"/>
        </w:rPr>
        <w:t xml:space="preserve">Podkryterium 2 </w:t>
      </w:r>
      <w:r w:rsidRPr="00497E8E">
        <w:rPr>
          <w:color w:val="000000"/>
          <w:sz w:val="22"/>
          <w:szCs w:val="22"/>
        </w:rPr>
        <w:t>– Lekarz medycyny pracy z orzeczeniem dla kierowców ( w tym                   pojazdów uprzywilejowanych) – 10 %</w:t>
      </w:r>
    </w:p>
    <w:p w14:paraId="28769FA3" w14:textId="13E39A03" w:rsidR="00377BA5" w:rsidRPr="00497E8E" w:rsidRDefault="00377BA5" w:rsidP="00324CE5">
      <w:pPr>
        <w:spacing w:before="120" w:after="0"/>
        <w:ind w:hanging="170"/>
        <w:jc w:val="left"/>
        <w:rPr>
          <w:color w:val="000000"/>
          <w:sz w:val="22"/>
          <w:szCs w:val="22"/>
        </w:rPr>
      </w:pPr>
      <w:r w:rsidRPr="00497E8E">
        <w:rPr>
          <w:b/>
          <w:bCs/>
          <w:color w:val="000000"/>
          <w:sz w:val="22"/>
          <w:szCs w:val="22"/>
        </w:rPr>
        <w:t>Podkryterium 3</w:t>
      </w:r>
      <w:r w:rsidRPr="00497E8E">
        <w:rPr>
          <w:color w:val="000000"/>
          <w:sz w:val="22"/>
          <w:szCs w:val="22"/>
        </w:rPr>
        <w:t xml:space="preserve"> – Badanie EKG spoczynkowe z opisem –</w:t>
      </w:r>
      <w:r w:rsidR="00FD2168" w:rsidRPr="00497E8E">
        <w:rPr>
          <w:color w:val="000000"/>
          <w:sz w:val="22"/>
          <w:szCs w:val="22"/>
        </w:rPr>
        <w:t xml:space="preserve"> 15</w:t>
      </w:r>
      <w:r w:rsidRPr="00497E8E">
        <w:rPr>
          <w:color w:val="000000"/>
          <w:sz w:val="22"/>
          <w:szCs w:val="22"/>
        </w:rPr>
        <w:t xml:space="preserve"> %</w:t>
      </w:r>
    </w:p>
    <w:p w14:paraId="2087F558" w14:textId="06A584A2" w:rsidR="00377BA5" w:rsidRPr="00497E8E" w:rsidRDefault="00377BA5" w:rsidP="00324CE5">
      <w:pPr>
        <w:spacing w:before="120" w:after="0"/>
        <w:ind w:hanging="170"/>
        <w:jc w:val="left"/>
        <w:rPr>
          <w:color w:val="000000"/>
          <w:sz w:val="22"/>
          <w:szCs w:val="22"/>
        </w:rPr>
      </w:pPr>
      <w:r w:rsidRPr="00497E8E">
        <w:rPr>
          <w:b/>
          <w:bCs/>
          <w:color w:val="000000"/>
          <w:sz w:val="22"/>
          <w:szCs w:val="22"/>
        </w:rPr>
        <w:t>Podkryterium 4</w:t>
      </w:r>
      <w:r w:rsidRPr="00497E8E">
        <w:rPr>
          <w:color w:val="000000"/>
          <w:sz w:val="22"/>
          <w:szCs w:val="22"/>
        </w:rPr>
        <w:t xml:space="preserve"> – Badanie okulistyczne – 10 %</w:t>
      </w:r>
    </w:p>
    <w:p w14:paraId="16DE0123" w14:textId="7C53F2B3" w:rsidR="00377BA5" w:rsidRPr="00497E8E" w:rsidRDefault="00377BA5" w:rsidP="00324CE5">
      <w:pPr>
        <w:spacing w:before="120" w:after="0"/>
        <w:ind w:hanging="170"/>
        <w:jc w:val="left"/>
        <w:rPr>
          <w:color w:val="000000"/>
          <w:sz w:val="22"/>
          <w:szCs w:val="22"/>
        </w:rPr>
      </w:pPr>
      <w:r w:rsidRPr="00497E8E">
        <w:rPr>
          <w:b/>
          <w:bCs/>
          <w:color w:val="000000"/>
          <w:sz w:val="22"/>
          <w:szCs w:val="22"/>
        </w:rPr>
        <w:t>Podkryterium 5</w:t>
      </w:r>
      <w:r w:rsidRPr="00497E8E">
        <w:rPr>
          <w:color w:val="000000"/>
          <w:sz w:val="22"/>
          <w:szCs w:val="22"/>
        </w:rPr>
        <w:t xml:space="preserve"> </w:t>
      </w:r>
      <w:r w:rsidR="00FD2168" w:rsidRPr="00497E8E">
        <w:rPr>
          <w:color w:val="000000"/>
          <w:sz w:val="22"/>
          <w:szCs w:val="22"/>
        </w:rPr>
        <w:t>–</w:t>
      </w:r>
      <w:r w:rsidRPr="00497E8E">
        <w:rPr>
          <w:color w:val="000000"/>
          <w:sz w:val="22"/>
          <w:szCs w:val="22"/>
        </w:rPr>
        <w:t xml:space="preserve"> </w:t>
      </w:r>
      <w:r w:rsidR="00FD2168" w:rsidRPr="00497E8E">
        <w:rPr>
          <w:color w:val="000000"/>
          <w:sz w:val="22"/>
          <w:szCs w:val="22"/>
        </w:rPr>
        <w:t xml:space="preserve">Lipidogram ( suma cen </w:t>
      </w:r>
      <w:r w:rsidR="007F0A5F" w:rsidRPr="00497E8E">
        <w:rPr>
          <w:color w:val="000000"/>
          <w:sz w:val="22"/>
          <w:szCs w:val="22"/>
        </w:rPr>
        <w:t xml:space="preserve">z oferty za badanie laboratoryjne: </w:t>
      </w:r>
      <w:r w:rsidR="00FD2168" w:rsidRPr="00497E8E">
        <w:rPr>
          <w:color w:val="000000"/>
          <w:sz w:val="22"/>
          <w:szCs w:val="22"/>
        </w:rPr>
        <w:t>trójglicerydy, cholesterolu całkowitego, cholesterol LDL, cholesterol HDL) – 15 %</w:t>
      </w:r>
    </w:p>
    <w:p w14:paraId="71B70F6F" w14:textId="78466167" w:rsidR="00FD2168" w:rsidRPr="00497E8E" w:rsidRDefault="00FD2168" w:rsidP="00324CE5">
      <w:pPr>
        <w:spacing w:before="120" w:after="0"/>
        <w:ind w:hanging="170"/>
        <w:jc w:val="left"/>
        <w:rPr>
          <w:color w:val="000000"/>
          <w:sz w:val="22"/>
          <w:szCs w:val="22"/>
        </w:rPr>
      </w:pPr>
      <w:r w:rsidRPr="00497E8E">
        <w:rPr>
          <w:b/>
          <w:bCs/>
          <w:color w:val="000000"/>
          <w:sz w:val="22"/>
          <w:szCs w:val="22"/>
        </w:rPr>
        <w:t>Podkryterium 6</w:t>
      </w:r>
      <w:r w:rsidRPr="00497E8E">
        <w:rPr>
          <w:color w:val="000000"/>
          <w:sz w:val="22"/>
          <w:szCs w:val="22"/>
        </w:rPr>
        <w:t xml:space="preserve"> – Glukoza – 15%</w:t>
      </w:r>
    </w:p>
    <w:p w14:paraId="534B0AE7" w14:textId="3A2E6CAC" w:rsidR="00FD2168" w:rsidRPr="00497E8E" w:rsidRDefault="00FD2168" w:rsidP="00324CE5">
      <w:pPr>
        <w:spacing w:before="120" w:after="0"/>
        <w:ind w:hanging="170"/>
        <w:jc w:val="left"/>
        <w:rPr>
          <w:color w:val="000000"/>
          <w:sz w:val="22"/>
          <w:szCs w:val="22"/>
        </w:rPr>
      </w:pPr>
      <w:r w:rsidRPr="00497E8E">
        <w:rPr>
          <w:b/>
          <w:bCs/>
          <w:color w:val="000000"/>
          <w:sz w:val="22"/>
          <w:szCs w:val="22"/>
        </w:rPr>
        <w:t>Podkryterium 7</w:t>
      </w:r>
      <w:r w:rsidRPr="00497E8E">
        <w:rPr>
          <w:color w:val="000000"/>
          <w:sz w:val="22"/>
          <w:szCs w:val="22"/>
        </w:rPr>
        <w:t xml:space="preserve"> – Mocz - badanie ogólne – 10%</w:t>
      </w:r>
    </w:p>
    <w:p w14:paraId="01F4CB4B" w14:textId="108C6517" w:rsidR="00FD2168" w:rsidRPr="00497E8E" w:rsidRDefault="00FD2168" w:rsidP="00FD2168">
      <w:pPr>
        <w:spacing w:before="120" w:after="0"/>
        <w:ind w:hanging="170"/>
        <w:jc w:val="left"/>
        <w:rPr>
          <w:color w:val="000000"/>
          <w:sz w:val="22"/>
          <w:szCs w:val="22"/>
        </w:rPr>
      </w:pPr>
      <w:r w:rsidRPr="00497E8E">
        <w:rPr>
          <w:b/>
          <w:bCs/>
          <w:color w:val="000000"/>
          <w:sz w:val="22"/>
          <w:szCs w:val="22"/>
        </w:rPr>
        <w:t>Podkryterium 8</w:t>
      </w:r>
      <w:r w:rsidRPr="00497E8E">
        <w:rPr>
          <w:color w:val="000000"/>
          <w:sz w:val="22"/>
          <w:szCs w:val="22"/>
        </w:rPr>
        <w:t xml:space="preserve"> – Badanie laryngologiczne wraz z badaniem audiometrycznym – 10 %</w:t>
      </w:r>
    </w:p>
    <w:p w14:paraId="1457B44C" w14:textId="77777777" w:rsidR="00FD2168" w:rsidRPr="00497E8E" w:rsidRDefault="00FD2168" w:rsidP="00820430">
      <w:pPr>
        <w:spacing w:before="120" w:after="0"/>
        <w:ind w:hanging="170"/>
        <w:jc w:val="left"/>
        <w:rPr>
          <w:color w:val="000000"/>
          <w:sz w:val="22"/>
          <w:szCs w:val="22"/>
        </w:rPr>
      </w:pPr>
    </w:p>
    <w:p w14:paraId="592565A7" w14:textId="77777777" w:rsidR="00865520" w:rsidRPr="00497E8E" w:rsidRDefault="00865520" w:rsidP="00865520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497E8E">
        <w:rPr>
          <w:color w:val="000000"/>
          <w:sz w:val="22"/>
          <w:szCs w:val="22"/>
        </w:rPr>
        <w:t xml:space="preserve">Punktacja, obliczana będzie według wzoru </w:t>
      </w:r>
      <w:r w:rsidRPr="00497E8E">
        <w:rPr>
          <w:i/>
          <w:color w:val="000000"/>
          <w:sz w:val="22"/>
          <w:szCs w:val="22"/>
        </w:rPr>
        <w:t>'mniej lepiej'</w:t>
      </w:r>
      <w:r w:rsidRPr="00497E8E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D9D9D9"/>
        <w:tblLook w:val="04A0" w:firstRow="1" w:lastRow="0" w:firstColumn="1" w:lastColumn="0" w:noHBand="0" w:noVBand="1"/>
      </w:tblPr>
      <w:tblGrid>
        <w:gridCol w:w="3592"/>
        <w:gridCol w:w="489"/>
        <w:gridCol w:w="802"/>
      </w:tblGrid>
      <w:tr w:rsidR="00865520" w:rsidRPr="00497E8E" w14:paraId="0B4A31D1" w14:textId="77777777" w:rsidTr="00820430">
        <w:trPr>
          <w:trHeight w:val="585"/>
        </w:trPr>
        <w:tc>
          <w:tcPr>
            <w:tcW w:w="3592" w:type="dxa"/>
            <w:vMerge w:val="restart"/>
            <w:shd w:val="clear" w:color="auto" w:fill="D6E3BC" w:themeFill="accent3" w:themeFillTint="66"/>
            <w:vAlign w:val="center"/>
          </w:tcPr>
          <w:p w14:paraId="3D287CAD" w14:textId="77777777" w:rsidR="00865520" w:rsidRPr="00497E8E" w:rsidRDefault="00865520" w:rsidP="00012DC1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497E8E">
              <w:rPr>
                <w:b/>
                <w:color w:val="000000"/>
                <w:sz w:val="22"/>
                <w:szCs w:val="22"/>
              </w:rPr>
              <w:t xml:space="preserve">P </w:t>
            </w:r>
            <w:r w:rsidRPr="00497E8E">
              <w:rPr>
                <w:b/>
                <w:color w:val="000000"/>
                <w:sz w:val="22"/>
                <w:szCs w:val="22"/>
                <w:vertAlign w:val="subscript"/>
              </w:rPr>
              <w:t>C</w:t>
            </w:r>
            <w:r w:rsidRPr="00497E8E">
              <w:rPr>
                <w:b/>
                <w:color w:val="000000"/>
                <w:sz w:val="22"/>
                <w:szCs w:val="22"/>
              </w:rPr>
              <w:t xml:space="preserve"> =</w:t>
            </w:r>
            <w:r w:rsidR="00820430" w:rsidRPr="00497E8E">
              <w:rPr>
                <w:b/>
                <w:color w:val="000000"/>
                <w:sz w:val="22"/>
                <w:szCs w:val="22"/>
              </w:rPr>
              <w:t xml:space="preserve"> SUMA PUNKTÓW W PODKRYTERIACH</w:t>
            </w:r>
          </w:p>
          <w:p w14:paraId="0AB9AE95" w14:textId="4D4DCFC4" w:rsidR="00820430" w:rsidRPr="00497E8E" w:rsidRDefault="00820430" w:rsidP="00012DC1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06B47B9" w14:textId="77777777" w:rsidR="00865520" w:rsidRPr="00497E8E" w:rsidRDefault="00865520" w:rsidP="00012DC1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497E8E">
              <w:rPr>
                <w:b/>
                <w:color w:val="000000"/>
                <w:sz w:val="22"/>
                <w:szCs w:val="22"/>
              </w:rPr>
              <w:t xml:space="preserve">C </w:t>
            </w:r>
            <w:r w:rsidRPr="00497E8E">
              <w:rPr>
                <w:b/>
                <w:color w:val="000000"/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802" w:type="dxa"/>
            <w:vMerge w:val="restart"/>
            <w:shd w:val="clear" w:color="auto" w:fill="D6E3BC" w:themeFill="accent3" w:themeFillTint="66"/>
            <w:vAlign w:val="center"/>
          </w:tcPr>
          <w:p w14:paraId="7EAB4385" w14:textId="48C29B13" w:rsidR="00865520" w:rsidRPr="00497E8E" w:rsidRDefault="00865520" w:rsidP="00012DC1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497E8E">
              <w:rPr>
                <w:b/>
                <w:color w:val="000000"/>
                <w:sz w:val="22"/>
                <w:szCs w:val="22"/>
              </w:rPr>
              <w:t>· W</w:t>
            </w:r>
          </w:p>
        </w:tc>
      </w:tr>
      <w:tr w:rsidR="00865520" w:rsidRPr="00497E8E" w14:paraId="55D2513C" w14:textId="77777777" w:rsidTr="00820430">
        <w:trPr>
          <w:trHeight w:val="585"/>
        </w:trPr>
        <w:tc>
          <w:tcPr>
            <w:tcW w:w="3592" w:type="dxa"/>
            <w:vMerge/>
            <w:shd w:val="clear" w:color="auto" w:fill="D9D9D9"/>
          </w:tcPr>
          <w:p w14:paraId="3865D300" w14:textId="77777777" w:rsidR="00865520" w:rsidRPr="00497E8E" w:rsidRDefault="00865520" w:rsidP="00012DC1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355C8A0E" w14:textId="77777777" w:rsidR="00865520" w:rsidRPr="00497E8E" w:rsidRDefault="00865520" w:rsidP="00012DC1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497E8E">
              <w:rPr>
                <w:b/>
                <w:color w:val="000000"/>
                <w:sz w:val="22"/>
                <w:szCs w:val="22"/>
              </w:rPr>
              <w:t>C</w:t>
            </w:r>
            <w:r w:rsidRPr="00497E8E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497E8E">
              <w:rPr>
                <w:b/>
                <w:color w:val="000000"/>
                <w:sz w:val="22"/>
                <w:szCs w:val="22"/>
                <w:vertAlign w:val="subscript"/>
              </w:rPr>
              <w:t>b</w:t>
            </w:r>
          </w:p>
        </w:tc>
        <w:tc>
          <w:tcPr>
            <w:tcW w:w="802" w:type="dxa"/>
            <w:vMerge/>
            <w:shd w:val="clear" w:color="auto" w:fill="D6E3BC" w:themeFill="accent3" w:themeFillTint="66"/>
          </w:tcPr>
          <w:p w14:paraId="3A2919DF" w14:textId="77777777" w:rsidR="00865520" w:rsidRPr="00497E8E" w:rsidRDefault="00865520" w:rsidP="00012DC1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008340BE" w14:textId="4C55AC7C" w:rsidR="00865520" w:rsidRPr="00497E8E" w:rsidRDefault="00865520" w:rsidP="00865520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497E8E">
        <w:rPr>
          <w:b/>
          <w:color w:val="000000"/>
          <w:sz w:val="22"/>
          <w:szCs w:val="22"/>
        </w:rPr>
        <w:t xml:space="preserve">P </w:t>
      </w:r>
      <w:r w:rsidRPr="00497E8E">
        <w:rPr>
          <w:color w:val="000000"/>
          <w:sz w:val="22"/>
          <w:szCs w:val="22"/>
          <w:vertAlign w:val="subscript"/>
        </w:rPr>
        <w:t>C</w:t>
      </w:r>
      <w:r w:rsidRPr="00497E8E">
        <w:rPr>
          <w:color w:val="000000"/>
          <w:sz w:val="22"/>
          <w:szCs w:val="22"/>
        </w:rPr>
        <w:t xml:space="preserve"> </w:t>
      </w:r>
      <w:r w:rsidRPr="00497E8E">
        <w:rPr>
          <w:b/>
          <w:color w:val="000000"/>
          <w:sz w:val="22"/>
          <w:szCs w:val="22"/>
        </w:rPr>
        <w:t xml:space="preserve"> </w:t>
      </w:r>
      <w:r w:rsidRPr="00497E8E">
        <w:rPr>
          <w:color w:val="000000"/>
          <w:sz w:val="22"/>
          <w:szCs w:val="22"/>
        </w:rPr>
        <w:t>– punktacja</w:t>
      </w:r>
      <w:r w:rsidR="00820430" w:rsidRPr="00497E8E">
        <w:rPr>
          <w:color w:val="000000"/>
          <w:sz w:val="22"/>
          <w:szCs w:val="22"/>
        </w:rPr>
        <w:t xml:space="preserve"> dla danej oferty</w:t>
      </w:r>
      <w:r w:rsidRPr="00497E8E">
        <w:rPr>
          <w:color w:val="000000"/>
          <w:sz w:val="22"/>
          <w:szCs w:val="22"/>
        </w:rPr>
        <w:t xml:space="preserve"> w kryterium: cena</w:t>
      </w:r>
    </w:p>
    <w:p w14:paraId="4657799D" w14:textId="1304D495" w:rsidR="00865520" w:rsidRPr="00497E8E" w:rsidRDefault="00865520" w:rsidP="00865520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497E8E">
        <w:rPr>
          <w:b/>
          <w:color w:val="000000"/>
          <w:sz w:val="22"/>
          <w:szCs w:val="22"/>
        </w:rPr>
        <w:t xml:space="preserve">C </w:t>
      </w:r>
      <w:r w:rsidRPr="00497E8E">
        <w:rPr>
          <w:color w:val="000000"/>
          <w:sz w:val="22"/>
          <w:szCs w:val="22"/>
          <w:vertAlign w:val="subscript"/>
        </w:rPr>
        <w:t>min</w:t>
      </w:r>
      <w:r w:rsidR="00820430" w:rsidRPr="00497E8E">
        <w:rPr>
          <w:color w:val="000000"/>
          <w:sz w:val="22"/>
          <w:szCs w:val="22"/>
        </w:rPr>
        <w:t xml:space="preserve"> – najniższa cena zaproponowana w danym podkryterium wśród</w:t>
      </w:r>
      <w:r w:rsidRPr="00497E8E">
        <w:rPr>
          <w:color w:val="000000"/>
          <w:sz w:val="22"/>
          <w:szCs w:val="22"/>
        </w:rPr>
        <w:t xml:space="preserve"> złożonych ofert</w:t>
      </w:r>
    </w:p>
    <w:p w14:paraId="24E1458B" w14:textId="37418EF8" w:rsidR="00865520" w:rsidRPr="00497E8E" w:rsidRDefault="00865520" w:rsidP="00865520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497E8E">
        <w:rPr>
          <w:b/>
          <w:color w:val="000000"/>
          <w:sz w:val="22"/>
          <w:szCs w:val="22"/>
        </w:rPr>
        <w:t xml:space="preserve">C </w:t>
      </w:r>
      <w:r w:rsidRPr="00497E8E">
        <w:rPr>
          <w:color w:val="000000"/>
          <w:sz w:val="22"/>
          <w:szCs w:val="22"/>
          <w:vertAlign w:val="subscript"/>
        </w:rPr>
        <w:t>b</w:t>
      </w:r>
      <w:r w:rsidRPr="00497E8E">
        <w:rPr>
          <w:i/>
          <w:color w:val="000000"/>
          <w:sz w:val="22"/>
          <w:szCs w:val="22"/>
        </w:rPr>
        <w:t xml:space="preserve"> </w:t>
      </w:r>
      <w:r w:rsidRPr="00497E8E">
        <w:rPr>
          <w:color w:val="000000"/>
          <w:sz w:val="22"/>
          <w:szCs w:val="22"/>
        </w:rPr>
        <w:t>– cena</w:t>
      </w:r>
      <w:r w:rsidR="00820430" w:rsidRPr="00497E8E">
        <w:rPr>
          <w:color w:val="000000"/>
          <w:sz w:val="22"/>
          <w:szCs w:val="22"/>
        </w:rPr>
        <w:t xml:space="preserve"> usługi w danym podkryterium w badanej ofercie</w:t>
      </w:r>
    </w:p>
    <w:p w14:paraId="7135ABB4" w14:textId="77777777" w:rsidR="00865520" w:rsidRPr="00497E8E" w:rsidRDefault="00865520" w:rsidP="00865520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497E8E">
        <w:rPr>
          <w:b/>
          <w:color w:val="000000"/>
          <w:sz w:val="22"/>
          <w:szCs w:val="22"/>
        </w:rPr>
        <w:t xml:space="preserve">W </w:t>
      </w:r>
      <w:r w:rsidRPr="00497E8E">
        <w:rPr>
          <w:color w:val="000000"/>
          <w:sz w:val="22"/>
          <w:szCs w:val="22"/>
        </w:rPr>
        <w:t>– waga kryterium</w:t>
      </w:r>
    </w:p>
    <w:p w14:paraId="7A16B00C" w14:textId="77777777" w:rsidR="00657BCB" w:rsidRPr="00497E8E" w:rsidRDefault="00865520" w:rsidP="00836874">
      <w:pPr>
        <w:pStyle w:val="Akapitzlist"/>
        <w:numPr>
          <w:ilvl w:val="1"/>
          <w:numId w:val="8"/>
        </w:numPr>
        <w:spacing w:before="120" w:after="0"/>
        <w:ind w:left="567" w:hanging="567"/>
        <w:rPr>
          <w:sz w:val="22"/>
          <w:szCs w:val="22"/>
        </w:rPr>
      </w:pPr>
      <w:r w:rsidRPr="00497E8E">
        <w:rPr>
          <w:color w:val="000000"/>
          <w:sz w:val="22"/>
          <w:szCs w:val="22"/>
        </w:rPr>
        <w:t>Jako najkorzystniejszą Zamawiający wybierze ofertę z najniższą ceną</w:t>
      </w:r>
      <w:r w:rsidR="007F0A5F" w:rsidRPr="00497E8E">
        <w:rPr>
          <w:color w:val="000000"/>
          <w:sz w:val="22"/>
          <w:szCs w:val="22"/>
        </w:rPr>
        <w:t xml:space="preserve"> (dla sumy cen w ustalonych podkryteriach)</w:t>
      </w:r>
      <w:r w:rsidRPr="00497E8E">
        <w:rPr>
          <w:color w:val="000000"/>
          <w:sz w:val="22"/>
          <w:szCs w:val="22"/>
        </w:rPr>
        <w:t>, która otrzyma maksymalną ilość 100 punktów</w:t>
      </w:r>
      <w:r w:rsidR="007A3F8D" w:rsidRPr="00497E8E">
        <w:rPr>
          <w:color w:val="000000"/>
          <w:sz w:val="22"/>
          <w:szCs w:val="22"/>
        </w:rPr>
        <w:t xml:space="preserve"> uzyskaną we wszystkich podkryteriach</w:t>
      </w:r>
      <w:r w:rsidR="00657BCB" w:rsidRPr="00497E8E">
        <w:rPr>
          <w:color w:val="000000"/>
          <w:sz w:val="22"/>
          <w:szCs w:val="22"/>
        </w:rPr>
        <w:t xml:space="preserve"> oraz spełniającą warunki określone w SWZ oraz Ustawie Pzp.</w:t>
      </w:r>
    </w:p>
    <w:p w14:paraId="3308F9CC" w14:textId="536CA9FB" w:rsidR="00865520" w:rsidRPr="00497E8E" w:rsidRDefault="00865520" w:rsidP="00836874">
      <w:pPr>
        <w:pStyle w:val="Akapitzlist"/>
        <w:numPr>
          <w:ilvl w:val="1"/>
          <w:numId w:val="8"/>
        </w:numPr>
        <w:spacing w:before="120" w:after="0"/>
        <w:ind w:left="567" w:hanging="567"/>
        <w:rPr>
          <w:sz w:val="22"/>
          <w:szCs w:val="22"/>
        </w:rPr>
      </w:pPr>
      <w:r w:rsidRPr="00497E8E">
        <w:rPr>
          <w:color w:val="000000"/>
          <w:sz w:val="22"/>
          <w:szCs w:val="22"/>
        </w:rPr>
        <w:t>P</w:t>
      </w:r>
      <w:r w:rsidRPr="00497E8E">
        <w:rPr>
          <w:sz w:val="22"/>
          <w:szCs w:val="22"/>
        </w:rPr>
        <w:t>ozostałe oferty zostaną przeliczone</w:t>
      </w:r>
      <w:r w:rsidR="007F0A5F" w:rsidRPr="00497E8E">
        <w:rPr>
          <w:sz w:val="22"/>
          <w:szCs w:val="22"/>
        </w:rPr>
        <w:t>, w taki sam sposób i</w:t>
      </w:r>
      <w:r w:rsidRPr="00497E8E">
        <w:rPr>
          <w:sz w:val="22"/>
          <w:szCs w:val="22"/>
        </w:rPr>
        <w:t xml:space="preserve"> proporcjonalnie do najtańszej wg powyższego wzoru.</w:t>
      </w:r>
    </w:p>
    <w:p w14:paraId="3731ED88" w14:textId="490BFCD3" w:rsidR="00447D93" w:rsidRPr="00497E8E" w:rsidRDefault="00865520" w:rsidP="00836874">
      <w:pPr>
        <w:pStyle w:val="Akapitzlist"/>
        <w:numPr>
          <w:ilvl w:val="1"/>
          <w:numId w:val="8"/>
        </w:numPr>
        <w:spacing w:before="120" w:after="0"/>
        <w:ind w:left="567" w:hanging="567"/>
        <w:rPr>
          <w:b/>
          <w:i/>
          <w:iCs/>
          <w:sz w:val="22"/>
          <w:szCs w:val="22"/>
        </w:rPr>
      </w:pPr>
      <w:r w:rsidRPr="00497E8E">
        <w:rPr>
          <w:color w:val="000000"/>
          <w:sz w:val="22"/>
          <w:szCs w:val="22"/>
        </w:rPr>
        <w:t>Obliczenia będą dokonywane z dokładnością do dwóch miejsc po przecinku.</w:t>
      </w:r>
    </w:p>
    <w:p w14:paraId="79FBE582" w14:textId="77777777" w:rsidR="00100D83" w:rsidRPr="00100D83" w:rsidRDefault="00100D83" w:rsidP="00100D83">
      <w:pPr>
        <w:spacing w:after="60"/>
        <w:ind w:hanging="170"/>
        <w:rPr>
          <w:b/>
          <w:i/>
          <w:iCs/>
          <w:sz w:val="24"/>
          <w:szCs w:val="24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95"/>
      </w:tblGrid>
      <w:tr w:rsidR="00812AD3" w:rsidRPr="003E7A88" w14:paraId="20BD8923" w14:textId="77777777" w:rsidTr="00E83AE6">
        <w:trPr>
          <w:trHeight w:val="4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76F"/>
          </w:tcPr>
          <w:p w14:paraId="62A659FA" w14:textId="77777777" w:rsidR="00812AD3" w:rsidRPr="003E7A88" w:rsidRDefault="00812AD3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 xml:space="preserve">Rozdział </w:t>
            </w:r>
            <w:r w:rsidR="00730A46">
              <w:rPr>
                <w:b/>
                <w:smallCaps/>
                <w:color w:val="FFFFFF"/>
                <w:sz w:val="24"/>
                <w:szCs w:val="24"/>
              </w:rPr>
              <w:t>16</w:t>
            </w:r>
          </w:p>
          <w:p w14:paraId="22D6AD27" w14:textId="77777777" w:rsidR="00812AD3" w:rsidRPr="003E7A88" w:rsidRDefault="00812AD3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>Informacja</w:t>
            </w:r>
            <w:r w:rsidR="00096517">
              <w:rPr>
                <w:b/>
                <w:smallCaps/>
                <w:color w:val="FFFFFF"/>
                <w:sz w:val="24"/>
                <w:szCs w:val="24"/>
              </w:rPr>
              <w:t xml:space="preserve"> o formalnościach, jakie muszą</w:t>
            </w:r>
            <w:r w:rsidRPr="003E7A88">
              <w:rPr>
                <w:b/>
                <w:smallCaps/>
                <w:color w:val="FFFFFF"/>
                <w:sz w:val="24"/>
                <w:szCs w:val="24"/>
              </w:rPr>
              <w:t xml:space="preserve"> zostać dopełnione po wyborze oferty w celu zawarcia umowy w sprawie zamówienia publicznego</w:t>
            </w:r>
          </w:p>
        </w:tc>
      </w:tr>
    </w:tbl>
    <w:p w14:paraId="25CEAE94" w14:textId="5DB35F27" w:rsidR="000334F2" w:rsidRPr="00497E8E" w:rsidRDefault="000334F2" w:rsidP="00836874">
      <w:pPr>
        <w:pStyle w:val="Akapitzlist"/>
        <w:numPr>
          <w:ilvl w:val="0"/>
          <w:numId w:val="21"/>
        </w:numPr>
        <w:spacing w:before="120" w:after="0"/>
        <w:ind w:left="567" w:hanging="567"/>
        <w:rPr>
          <w:b/>
          <w:sz w:val="22"/>
          <w:szCs w:val="22"/>
        </w:rPr>
      </w:pPr>
      <w:r w:rsidRPr="00497E8E">
        <w:rPr>
          <w:bCs/>
          <w:sz w:val="22"/>
          <w:szCs w:val="22"/>
        </w:rPr>
        <w:t>Projektowane postanowienia umowy w sprawie zamówienia publicznego zostały określone w</w:t>
      </w:r>
      <w:r w:rsidRPr="00497E8E">
        <w:rPr>
          <w:b/>
          <w:sz w:val="22"/>
          <w:szCs w:val="22"/>
        </w:rPr>
        <w:t xml:space="preserve"> </w:t>
      </w:r>
      <w:r w:rsidRPr="00497E8E">
        <w:rPr>
          <w:b/>
          <w:i/>
          <w:sz w:val="22"/>
          <w:szCs w:val="22"/>
        </w:rPr>
        <w:t>Załącznik</w:t>
      </w:r>
      <w:r w:rsidR="0095267E" w:rsidRPr="00497E8E">
        <w:rPr>
          <w:b/>
          <w:i/>
          <w:sz w:val="22"/>
          <w:szCs w:val="22"/>
        </w:rPr>
        <w:t>u</w:t>
      </w:r>
      <w:r w:rsidR="00641268" w:rsidRPr="00497E8E">
        <w:rPr>
          <w:b/>
          <w:i/>
          <w:sz w:val="22"/>
          <w:szCs w:val="22"/>
        </w:rPr>
        <w:t xml:space="preserve"> nr 2</w:t>
      </w:r>
      <w:r w:rsidRPr="00497E8E">
        <w:rPr>
          <w:b/>
          <w:i/>
          <w:sz w:val="22"/>
          <w:szCs w:val="22"/>
        </w:rPr>
        <w:t xml:space="preserve"> </w:t>
      </w:r>
      <w:r w:rsidRPr="00497E8E">
        <w:rPr>
          <w:sz w:val="22"/>
          <w:szCs w:val="22"/>
        </w:rPr>
        <w:t>do SWZ.</w:t>
      </w:r>
    </w:p>
    <w:p w14:paraId="22CD40A8" w14:textId="1CDA4182" w:rsidR="000334F2" w:rsidRPr="00497E8E" w:rsidRDefault="000334F2" w:rsidP="00836874">
      <w:pPr>
        <w:pStyle w:val="Akapitzlist"/>
        <w:numPr>
          <w:ilvl w:val="0"/>
          <w:numId w:val="21"/>
        </w:numPr>
        <w:spacing w:before="120" w:after="0"/>
        <w:ind w:left="567" w:hanging="567"/>
        <w:rPr>
          <w:b/>
          <w:sz w:val="22"/>
          <w:szCs w:val="22"/>
        </w:rPr>
      </w:pPr>
      <w:r w:rsidRPr="00497E8E">
        <w:rPr>
          <w:sz w:val="22"/>
          <w:szCs w:val="22"/>
        </w:rPr>
        <w:t>Umowa zostanie zawarta na podstawie oferty złożonej przez Wykonawcę.</w:t>
      </w:r>
    </w:p>
    <w:p w14:paraId="0A31E1E5" w14:textId="194AC06A" w:rsidR="000334F2" w:rsidRPr="00497E8E" w:rsidRDefault="000334F2" w:rsidP="00836874">
      <w:pPr>
        <w:pStyle w:val="Akapitzlist"/>
        <w:numPr>
          <w:ilvl w:val="0"/>
          <w:numId w:val="21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497E8E">
        <w:rPr>
          <w:sz w:val="22"/>
          <w:szCs w:val="22"/>
          <w:u w:val="single"/>
        </w:rPr>
        <w:t>Zmiany postanowień zawartej umowy</w:t>
      </w:r>
      <w:r w:rsidRPr="00497E8E">
        <w:rPr>
          <w:sz w:val="22"/>
          <w:szCs w:val="22"/>
        </w:rPr>
        <w:t>, w stosunku do treści oferty, na podstawie której zostanie dokonany wybór Wykonawcy,</w:t>
      </w:r>
      <w:r w:rsidR="007443F7" w:rsidRPr="00497E8E">
        <w:rPr>
          <w:b/>
          <w:sz w:val="22"/>
          <w:szCs w:val="22"/>
        </w:rPr>
        <w:t xml:space="preserve"> zgodnie z § </w:t>
      </w:r>
      <w:r w:rsidR="00497E8E" w:rsidRPr="00497E8E">
        <w:rPr>
          <w:b/>
          <w:sz w:val="22"/>
          <w:szCs w:val="22"/>
        </w:rPr>
        <w:t>8</w:t>
      </w:r>
      <w:r w:rsidR="002C7CA7" w:rsidRPr="00497E8E">
        <w:rPr>
          <w:b/>
          <w:sz w:val="22"/>
          <w:szCs w:val="22"/>
        </w:rPr>
        <w:t xml:space="preserve"> </w:t>
      </w:r>
      <w:r w:rsidR="0095267E" w:rsidRPr="00497E8E">
        <w:rPr>
          <w:b/>
          <w:sz w:val="22"/>
          <w:szCs w:val="22"/>
        </w:rPr>
        <w:t>P</w:t>
      </w:r>
      <w:r w:rsidRPr="00497E8E">
        <w:rPr>
          <w:b/>
          <w:sz w:val="22"/>
          <w:szCs w:val="22"/>
        </w:rPr>
        <w:t xml:space="preserve">rojektowanych postanowień umowy </w:t>
      </w:r>
      <w:r w:rsidRPr="00497E8E">
        <w:rPr>
          <w:sz w:val="22"/>
          <w:szCs w:val="22"/>
        </w:rPr>
        <w:t xml:space="preserve">stanowiących </w:t>
      </w:r>
      <w:r w:rsidR="00CE63D0" w:rsidRPr="00497E8E">
        <w:rPr>
          <w:b/>
          <w:i/>
          <w:sz w:val="22"/>
          <w:szCs w:val="22"/>
        </w:rPr>
        <w:t>Załącznik nr 2</w:t>
      </w:r>
      <w:r w:rsidRPr="00497E8E">
        <w:rPr>
          <w:b/>
          <w:i/>
          <w:sz w:val="22"/>
          <w:szCs w:val="22"/>
        </w:rPr>
        <w:t xml:space="preserve"> do SWZ</w:t>
      </w:r>
      <w:r w:rsidRPr="00497E8E">
        <w:rPr>
          <w:color w:val="000000"/>
          <w:sz w:val="22"/>
          <w:szCs w:val="22"/>
        </w:rPr>
        <w:t>.</w:t>
      </w:r>
    </w:p>
    <w:p w14:paraId="098B912F" w14:textId="79114699" w:rsidR="00812AD3" w:rsidRPr="00497E8E" w:rsidRDefault="00812AD3" w:rsidP="00836874">
      <w:pPr>
        <w:pStyle w:val="Akapitzlist"/>
        <w:numPr>
          <w:ilvl w:val="0"/>
          <w:numId w:val="21"/>
        </w:numPr>
        <w:spacing w:before="120" w:after="0"/>
        <w:ind w:left="567" w:hanging="567"/>
        <w:rPr>
          <w:b/>
          <w:bCs/>
          <w:color w:val="000000"/>
          <w:sz w:val="22"/>
          <w:szCs w:val="22"/>
        </w:rPr>
      </w:pPr>
      <w:r w:rsidRPr="00497E8E">
        <w:rPr>
          <w:color w:val="000000"/>
          <w:sz w:val="22"/>
          <w:szCs w:val="22"/>
        </w:rPr>
        <w:lastRenderedPageBreak/>
        <w:t>Wykonawc</w:t>
      </w:r>
      <w:r w:rsidR="003677F4" w:rsidRPr="00497E8E">
        <w:rPr>
          <w:color w:val="000000"/>
          <w:sz w:val="22"/>
          <w:szCs w:val="22"/>
        </w:rPr>
        <w:t>y</w:t>
      </w:r>
      <w:r w:rsidRPr="00497E8E">
        <w:rPr>
          <w:color w:val="000000"/>
          <w:sz w:val="22"/>
          <w:szCs w:val="22"/>
        </w:rPr>
        <w:t xml:space="preserve">, którego oferta zostanie wybrana jako najkorzystniejsza, zostanie </w:t>
      </w:r>
      <w:r w:rsidR="000334F2" w:rsidRPr="00497E8E">
        <w:rPr>
          <w:color w:val="000000"/>
          <w:sz w:val="22"/>
          <w:szCs w:val="22"/>
        </w:rPr>
        <w:t xml:space="preserve"> </w:t>
      </w:r>
      <w:r w:rsidR="003677F4" w:rsidRPr="00497E8E">
        <w:rPr>
          <w:color w:val="000000"/>
          <w:sz w:val="22"/>
          <w:szCs w:val="22"/>
        </w:rPr>
        <w:t>wskazany</w:t>
      </w:r>
      <w:r w:rsidRPr="00497E8E">
        <w:rPr>
          <w:color w:val="000000"/>
          <w:sz w:val="22"/>
          <w:szCs w:val="22"/>
        </w:rPr>
        <w:t xml:space="preserve"> termin podpisania umowy, z tym, że zawarcie umowy nie może nastąpić wcześniej niż po upływie terminów przewidzianych </w:t>
      </w:r>
      <w:r w:rsidR="007A7AC7" w:rsidRPr="00497E8E">
        <w:rPr>
          <w:color w:val="000000"/>
          <w:sz w:val="22"/>
          <w:szCs w:val="22"/>
        </w:rPr>
        <w:t>art.</w:t>
      </w:r>
      <w:r w:rsidRPr="00497E8E">
        <w:rPr>
          <w:color w:val="000000"/>
          <w:sz w:val="22"/>
          <w:szCs w:val="22"/>
        </w:rPr>
        <w:t xml:space="preserve"> </w:t>
      </w:r>
      <w:r w:rsidR="00C15240" w:rsidRPr="00497E8E">
        <w:rPr>
          <w:color w:val="000000"/>
          <w:sz w:val="22"/>
          <w:szCs w:val="22"/>
        </w:rPr>
        <w:t xml:space="preserve">308 ust. </w:t>
      </w:r>
      <w:r w:rsidR="007A7AC7" w:rsidRPr="00497E8E">
        <w:rPr>
          <w:color w:val="000000"/>
          <w:sz w:val="22"/>
          <w:szCs w:val="22"/>
        </w:rPr>
        <w:t>2</w:t>
      </w:r>
      <w:r w:rsidR="00AE1FC4" w:rsidRPr="00497E8E">
        <w:rPr>
          <w:color w:val="000000"/>
          <w:sz w:val="22"/>
          <w:szCs w:val="22"/>
        </w:rPr>
        <w:t xml:space="preserve"> </w:t>
      </w:r>
      <w:r w:rsidR="007A7AC7" w:rsidRPr="00497E8E">
        <w:rPr>
          <w:color w:val="000000"/>
          <w:sz w:val="22"/>
          <w:szCs w:val="22"/>
        </w:rPr>
        <w:t>U</w:t>
      </w:r>
      <w:r w:rsidRPr="00497E8E">
        <w:rPr>
          <w:color w:val="000000"/>
          <w:sz w:val="22"/>
          <w:szCs w:val="22"/>
        </w:rPr>
        <w:t>stawy Pzp</w:t>
      </w:r>
      <w:r w:rsidR="007F0A5F" w:rsidRPr="00497E8E">
        <w:rPr>
          <w:color w:val="000000"/>
          <w:sz w:val="22"/>
          <w:szCs w:val="22"/>
        </w:rPr>
        <w:t xml:space="preserve"> o czym Zamawiający poinformuje Wykonawcę</w:t>
      </w:r>
      <w:r w:rsidRPr="00497E8E">
        <w:rPr>
          <w:color w:val="000000"/>
          <w:sz w:val="22"/>
          <w:szCs w:val="22"/>
        </w:rPr>
        <w:t>.</w:t>
      </w:r>
      <w:r w:rsidR="00375B4B" w:rsidRPr="00497E8E">
        <w:rPr>
          <w:color w:val="000000"/>
          <w:sz w:val="22"/>
          <w:szCs w:val="22"/>
        </w:rPr>
        <w:t xml:space="preserve"> </w:t>
      </w:r>
    </w:p>
    <w:p w14:paraId="4A4D7511" w14:textId="67387244" w:rsidR="00B8289A" w:rsidRPr="00497E8E" w:rsidRDefault="00387AF3" w:rsidP="00836874">
      <w:pPr>
        <w:pStyle w:val="Akapitzlist"/>
        <w:numPr>
          <w:ilvl w:val="0"/>
          <w:numId w:val="21"/>
        </w:numPr>
        <w:spacing w:before="120" w:after="0"/>
        <w:ind w:left="567" w:hanging="567"/>
        <w:rPr>
          <w:b/>
          <w:bCs/>
          <w:color w:val="000000"/>
          <w:sz w:val="22"/>
          <w:szCs w:val="22"/>
        </w:rPr>
      </w:pPr>
      <w:r w:rsidRPr="00497E8E">
        <w:rPr>
          <w:sz w:val="22"/>
          <w:szCs w:val="22"/>
        </w:rPr>
        <w:t>W przypadku gdy oferty</w:t>
      </w:r>
      <w:r w:rsidR="00B8289A" w:rsidRPr="00497E8E">
        <w:rPr>
          <w:sz w:val="22"/>
          <w:szCs w:val="22"/>
        </w:rPr>
        <w:t xml:space="preserve"> Wykonawcy okażą się najkorzystniejsze w odniesieniu do więcej niż jednej części, zostanie zawarta jedna umowa z wybranym </w:t>
      </w:r>
      <w:r w:rsidR="007A7AC7" w:rsidRPr="00497E8E">
        <w:rPr>
          <w:sz w:val="22"/>
          <w:szCs w:val="22"/>
        </w:rPr>
        <w:t>W</w:t>
      </w:r>
      <w:r w:rsidR="00B8289A" w:rsidRPr="00497E8E">
        <w:rPr>
          <w:sz w:val="22"/>
          <w:szCs w:val="22"/>
        </w:rPr>
        <w:t>ykonawcą.</w:t>
      </w:r>
    </w:p>
    <w:p w14:paraId="1890E179" w14:textId="1914D9CA" w:rsidR="00812AD3" w:rsidRPr="00497E8E" w:rsidRDefault="00812AD3" w:rsidP="00836874">
      <w:pPr>
        <w:pStyle w:val="Akapitzlist"/>
        <w:numPr>
          <w:ilvl w:val="0"/>
          <w:numId w:val="21"/>
        </w:numPr>
        <w:spacing w:before="120" w:after="0"/>
        <w:ind w:left="567" w:hanging="567"/>
        <w:rPr>
          <w:sz w:val="22"/>
          <w:szCs w:val="22"/>
        </w:rPr>
      </w:pPr>
      <w:r w:rsidRPr="00497E8E">
        <w:rPr>
          <w:sz w:val="22"/>
          <w:szCs w:val="22"/>
        </w:rPr>
        <w:t>Miejscem podpisania umowy jest siedziba Zamawiającego, a datą zawarcia umowy</w:t>
      </w:r>
      <w:r w:rsidRPr="00497E8E">
        <w:rPr>
          <w:color w:val="000000"/>
          <w:sz w:val="22"/>
          <w:szCs w:val="22"/>
        </w:rPr>
        <w:t xml:space="preserve"> </w:t>
      </w:r>
      <w:r w:rsidRPr="00497E8E">
        <w:rPr>
          <w:sz w:val="22"/>
          <w:szCs w:val="22"/>
        </w:rPr>
        <w:t>jest data złożenia podpisu przez Komendanta 4 RBLog</w:t>
      </w:r>
    </w:p>
    <w:p w14:paraId="0975679D" w14:textId="7B8480FA" w:rsidR="00487717" w:rsidRPr="00497E8E" w:rsidRDefault="00487717" w:rsidP="00836874">
      <w:pPr>
        <w:pStyle w:val="Akapitzlist"/>
        <w:numPr>
          <w:ilvl w:val="0"/>
          <w:numId w:val="21"/>
        </w:numPr>
        <w:spacing w:before="120" w:after="0"/>
        <w:ind w:left="567" w:hanging="567"/>
        <w:rPr>
          <w:bCs/>
          <w:color w:val="000000"/>
          <w:sz w:val="22"/>
          <w:szCs w:val="22"/>
        </w:rPr>
      </w:pPr>
      <w:r w:rsidRPr="00497E8E">
        <w:rPr>
          <w:bCs/>
          <w:color w:val="000000"/>
          <w:sz w:val="22"/>
          <w:szCs w:val="22"/>
        </w:rPr>
        <w:t>Podpisanie umowy odbywa się w kolejności, Wykonawca a następnie Zamawiający, wobec czego co do zasady, datą zawarcia umowy jest data złożenia podpisu przez Komendanta 4RBLog.</w:t>
      </w:r>
    </w:p>
    <w:p w14:paraId="09269FB3" w14:textId="2554F4B4" w:rsidR="00812AD3" w:rsidRPr="00497E8E" w:rsidRDefault="00812AD3" w:rsidP="00836874">
      <w:pPr>
        <w:pStyle w:val="Akapitzlist"/>
        <w:numPr>
          <w:ilvl w:val="0"/>
          <w:numId w:val="21"/>
        </w:numPr>
        <w:spacing w:before="120"/>
        <w:ind w:left="567" w:hanging="567"/>
        <w:rPr>
          <w:color w:val="000000"/>
          <w:sz w:val="22"/>
          <w:szCs w:val="22"/>
        </w:rPr>
      </w:pPr>
      <w:r w:rsidRPr="00497E8E">
        <w:rPr>
          <w:color w:val="000000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29C9471B" w14:textId="1289918D" w:rsidR="00812AD3" w:rsidRPr="00497E8E" w:rsidRDefault="00812AD3" w:rsidP="00836874">
      <w:pPr>
        <w:pStyle w:val="Akapitzlist"/>
        <w:numPr>
          <w:ilvl w:val="0"/>
          <w:numId w:val="21"/>
        </w:numPr>
        <w:ind w:left="567" w:hanging="567"/>
        <w:rPr>
          <w:color w:val="000000"/>
          <w:sz w:val="22"/>
          <w:szCs w:val="22"/>
        </w:rPr>
      </w:pPr>
      <w:r w:rsidRPr="00497E8E">
        <w:rPr>
          <w:color w:val="000000"/>
          <w:sz w:val="22"/>
          <w:szCs w:val="22"/>
        </w:rPr>
        <w:t xml:space="preserve">Przed zawarciem umowy w sprawie zamówienia publicznego Wykonawca, którego </w:t>
      </w:r>
      <w:r w:rsidR="000334F2" w:rsidRPr="00497E8E">
        <w:rPr>
          <w:color w:val="000000"/>
          <w:sz w:val="22"/>
          <w:szCs w:val="22"/>
        </w:rPr>
        <w:t xml:space="preserve"> </w:t>
      </w:r>
      <w:r w:rsidRPr="00497E8E">
        <w:rPr>
          <w:color w:val="000000"/>
          <w:sz w:val="22"/>
          <w:szCs w:val="22"/>
        </w:rPr>
        <w:t>oferta</w:t>
      </w:r>
      <w:r w:rsidR="000334F2" w:rsidRPr="00497E8E">
        <w:rPr>
          <w:color w:val="000000"/>
          <w:sz w:val="22"/>
          <w:szCs w:val="22"/>
        </w:rPr>
        <w:t xml:space="preserve"> </w:t>
      </w:r>
      <w:r w:rsidRPr="00497E8E">
        <w:rPr>
          <w:color w:val="000000"/>
          <w:sz w:val="22"/>
          <w:szCs w:val="22"/>
        </w:rPr>
        <w:t>została wybrana jako najkorzystniejsza, zobowiązany jest</w:t>
      </w:r>
      <w:r w:rsidR="003677F4" w:rsidRPr="00497E8E">
        <w:rPr>
          <w:color w:val="000000"/>
          <w:sz w:val="22"/>
          <w:szCs w:val="22"/>
        </w:rPr>
        <w:t xml:space="preserve"> do przedstawienia koniecznych dokumentów, takich jak</w:t>
      </w:r>
      <w:r w:rsidRPr="00497E8E">
        <w:rPr>
          <w:color w:val="000000"/>
          <w:sz w:val="22"/>
          <w:szCs w:val="22"/>
        </w:rPr>
        <w:t>:</w:t>
      </w:r>
    </w:p>
    <w:p w14:paraId="29B9AFAD" w14:textId="56B69BEF" w:rsidR="00812AD3" w:rsidRPr="00497E8E" w:rsidRDefault="003677F4" w:rsidP="00836874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851" w:hanging="284"/>
        <w:rPr>
          <w:color w:val="000000"/>
          <w:sz w:val="22"/>
          <w:szCs w:val="22"/>
        </w:rPr>
      </w:pPr>
      <w:r w:rsidRPr="00497E8E">
        <w:rPr>
          <w:color w:val="000000"/>
          <w:sz w:val="22"/>
          <w:szCs w:val="22"/>
        </w:rPr>
        <w:t>p</w:t>
      </w:r>
      <w:r w:rsidR="00812AD3" w:rsidRPr="00497E8E">
        <w:rPr>
          <w:color w:val="000000"/>
          <w:sz w:val="22"/>
          <w:szCs w:val="22"/>
        </w:rPr>
        <w:t>rze</w:t>
      </w:r>
      <w:r w:rsidR="00B8289A" w:rsidRPr="00497E8E">
        <w:rPr>
          <w:color w:val="000000"/>
          <w:sz w:val="22"/>
          <w:szCs w:val="22"/>
        </w:rPr>
        <w:t>d</w:t>
      </w:r>
      <w:r w:rsidR="00812AD3" w:rsidRPr="00497E8E">
        <w:rPr>
          <w:color w:val="000000"/>
          <w:sz w:val="22"/>
          <w:szCs w:val="22"/>
        </w:rPr>
        <w:t>stawić dowód wniesienia zabezpieczenia należytego wykonania umowy</w:t>
      </w:r>
      <w:r w:rsidR="00AB72DA" w:rsidRPr="00497E8E">
        <w:rPr>
          <w:color w:val="000000"/>
          <w:sz w:val="22"/>
          <w:szCs w:val="22"/>
        </w:rPr>
        <w:t xml:space="preserve"> – o ile jest wymagane</w:t>
      </w:r>
      <w:r w:rsidR="00387AF3" w:rsidRPr="00497E8E">
        <w:rPr>
          <w:color w:val="000000"/>
          <w:sz w:val="22"/>
          <w:szCs w:val="22"/>
        </w:rPr>
        <w:t>;</w:t>
      </w:r>
    </w:p>
    <w:p w14:paraId="15289DBE" w14:textId="66960309" w:rsidR="003C79E9" w:rsidRPr="00497E8E" w:rsidRDefault="00387AF3" w:rsidP="00836874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851" w:hanging="301"/>
        <w:rPr>
          <w:color w:val="000000"/>
          <w:sz w:val="22"/>
          <w:szCs w:val="22"/>
        </w:rPr>
      </w:pPr>
      <w:r w:rsidRPr="00497E8E">
        <w:rPr>
          <w:color w:val="000000"/>
          <w:sz w:val="22"/>
          <w:szCs w:val="22"/>
        </w:rPr>
        <w:t>n</w:t>
      </w:r>
      <w:r w:rsidR="00812AD3" w:rsidRPr="00497E8E">
        <w:rPr>
          <w:color w:val="000000"/>
          <w:sz w:val="22"/>
          <w:szCs w:val="22"/>
        </w:rPr>
        <w:t xml:space="preserve">a wezwanie Zamawiającego przedstawić do wglądu umowę regulującą zasady współpracy w przypadku Wykonawców wspólnie ubiegających się </w:t>
      </w:r>
      <w:r w:rsidR="00812AD3" w:rsidRPr="00497E8E">
        <w:rPr>
          <w:color w:val="000000"/>
          <w:sz w:val="22"/>
          <w:szCs w:val="22"/>
        </w:rPr>
        <w:br/>
        <w:t>o zamówienia (konsorcjum lub spółka cywilna). Umowa taka winna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23FF6BAE" w14:textId="0997D7F3" w:rsidR="008A40D9" w:rsidRDefault="008A40D9" w:rsidP="008A40D9">
      <w:pPr>
        <w:autoSpaceDE w:val="0"/>
        <w:autoSpaceDN w:val="0"/>
        <w:adjustRightInd w:val="0"/>
        <w:ind w:hanging="170"/>
        <w:rPr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-45"/>
        <w:tblW w:w="5000" w:type="pct"/>
        <w:shd w:val="clear" w:color="auto" w:fill="53876F"/>
        <w:tblLook w:val="04A0" w:firstRow="1" w:lastRow="0" w:firstColumn="1" w:lastColumn="0" w:noHBand="0" w:noVBand="1"/>
      </w:tblPr>
      <w:tblGrid>
        <w:gridCol w:w="8495"/>
      </w:tblGrid>
      <w:tr w:rsidR="00423F95" w:rsidRPr="003E7A88" w14:paraId="1F8CB5AC" w14:textId="77777777" w:rsidTr="00423F95">
        <w:trPr>
          <w:trHeight w:val="2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76F"/>
          </w:tcPr>
          <w:p w14:paraId="077BA8BF" w14:textId="77777777" w:rsidR="00423F95" w:rsidRPr="003E7A88" w:rsidRDefault="00423F95" w:rsidP="00423F95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bookmarkStart w:id="9" w:name="_Hlk111528204"/>
            <w:r w:rsidRPr="003E7A88">
              <w:rPr>
                <w:b/>
                <w:smallCaps/>
                <w:color w:val="FFFFFF"/>
                <w:sz w:val="24"/>
                <w:szCs w:val="24"/>
              </w:rPr>
              <w:t xml:space="preserve">Rozdział </w:t>
            </w:r>
            <w:r>
              <w:rPr>
                <w:b/>
                <w:smallCaps/>
                <w:color w:val="FFFFFF"/>
                <w:sz w:val="24"/>
                <w:szCs w:val="24"/>
              </w:rPr>
              <w:t>17</w:t>
            </w:r>
          </w:p>
          <w:p w14:paraId="2E0561FB" w14:textId="77777777" w:rsidR="00423F95" w:rsidRPr="003E7A88" w:rsidRDefault="00423F95" w:rsidP="00423F95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>Informacja na temat zabezpieczenia należytego wykonania umowy</w:t>
            </w:r>
          </w:p>
        </w:tc>
      </w:tr>
      <w:bookmarkEnd w:id="9"/>
    </w:tbl>
    <w:p w14:paraId="16987157" w14:textId="77777777" w:rsidR="001A7C9E" w:rsidRDefault="001A7C9E" w:rsidP="001A7C9E">
      <w:pPr>
        <w:widowControl w:val="0"/>
        <w:autoSpaceDE w:val="0"/>
        <w:autoSpaceDN w:val="0"/>
        <w:adjustRightInd w:val="0"/>
        <w:spacing w:before="120" w:after="0"/>
        <w:ind w:left="420" w:firstLine="0"/>
        <w:contextualSpacing/>
        <w:jc w:val="left"/>
        <w:rPr>
          <w:color w:val="000000"/>
          <w:sz w:val="24"/>
          <w:szCs w:val="24"/>
        </w:rPr>
      </w:pPr>
    </w:p>
    <w:p w14:paraId="5E014E35" w14:textId="698A38D3" w:rsidR="008A40D9" w:rsidRPr="00497E8E" w:rsidRDefault="001A7C9E" w:rsidP="00836874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spacing w:before="120" w:after="0"/>
        <w:ind w:left="480"/>
        <w:contextualSpacing/>
        <w:rPr>
          <w:color w:val="000000"/>
          <w:sz w:val="22"/>
          <w:szCs w:val="22"/>
        </w:rPr>
      </w:pPr>
      <w:r w:rsidRPr="00497E8E">
        <w:rPr>
          <w:color w:val="000000"/>
          <w:sz w:val="22"/>
          <w:szCs w:val="22"/>
        </w:rPr>
        <w:t xml:space="preserve"> </w:t>
      </w:r>
      <w:r w:rsidR="001101CC" w:rsidRPr="00497E8E">
        <w:rPr>
          <w:color w:val="000000"/>
          <w:sz w:val="22"/>
          <w:szCs w:val="22"/>
        </w:rPr>
        <w:t>Zamawiający nie żąda złożenia zabezpieczenia należytego wykonania umowy.</w:t>
      </w:r>
    </w:p>
    <w:p w14:paraId="7B189BE5" w14:textId="77777777" w:rsidR="004C1058" w:rsidRDefault="004C1058" w:rsidP="004C1058">
      <w:pPr>
        <w:autoSpaceDE w:val="0"/>
        <w:autoSpaceDN w:val="0"/>
        <w:adjustRightInd w:val="0"/>
        <w:ind w:hanging="170"/>
        <w:rPr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-55"/>
        <w:tblW w:w="5000" w:type="pct"/>
        <w:shd w:val="clear" w:color="auto" w:fill="53876F"/>
        <w:tblLook w:val="04A0" w:firstRow="1" w:lastRow="0" w:firstColumn="1" w:lastColumn="0" w:noHBand="0" w:noVBand="1"/>
      </w:tblPr>
      <w:tblGrid>
        <w:gridCol w:w="8495"/>
      </w:tblGrid>
      <w:tr w:rsidR="00423F95" w:rsidRPr="003E7A88" w14:paraId="3D258B29" w14:textId="77777777" w:rsidTr="00423F95">
        <w:trPr>
          <w:trHeight w:val="2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76F"/>
          </w:tcPr>
          <w:p w14:paraId="11F2E1CF" w14:textId="77777777" w:rsidR="00423F95" w:rsidRPr="003E7A88" w:rsidRDefault="00423F95" w:rsidP="00423F95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 xml:space="preserve">Rozdział </w:t>
            </w:r>
            <w:r>
              <w:rPr>
                <w:b/>
                <w:smallCaps/>
                <w:color w:val="FFFFFF"/>
                <w:sz w:val="24"/>
                <w:szCs w:val="24"/>
              </w:rPr>
              <w:t>18</w:t>
            </w:r>
          </w:p>
          <w:p w14:paraId="2DCD6EEF" w14:textId="77777777" w:rsidR="00423F95" w:rsidRPr="003E7A88" w:rsidRDefault="00423F95" w:rsidP="00423F95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>
              <w:rPr>
                <w:b/>
                <w:smallCaps/>
                <w:color w:val="FFFFFF"/>
                <w:sz w:val="24"/>
                <w:szCs w:val="24"/>
              </w:rPr>
              <w:t xml:space="preserve">Projektowane postanowienia umowy w sprawie zamówienia publicznego, które zostaną wprowadzone do umowy w sprawie zamówienia publicznego </w:t>
            </w:r>
          </w:p>
        </w:tc>
      </w:tr>
    </w:tbl>
    <w:p w14:paraId="1235D4F1" w14:textId="1E6971E1" w:rsidR="00F61094" w:rsidRPr="00497E8E" w:rsidRDefault="00F61094" w:rsidP="00836874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rPr>
          <w:sz w:val="22"/>
          <w:szCs w:val="22"/>
        </w:rPr>
      </w:pPr>
      <w:r w:rsidRPr="00497E8E">
        <w:rPr>
          <w:sz w:val="22"/>
          <w:szCs w:val="22"/>
        </w:rPr>
        <w:t xml:space="preserve">Istotne dla Stron postanowienia, które zostaną wprowadzone do treści umowy </w:t>
      </w:r>
      <w:r w:rsidRPr="00497E8E">
        <w:rPr>
          <w:sz w:val="22"/>
          <w:szCs w:val="22"/>
        </w:rPr>
        <w:br/>
        <w:t xml:space="preserve">w sprawie zamówienia publicznego zostały określone w Projektowanych postanowieniach umowy stanowiącym </w:t>
      </w:r>
      <w:r w:rsidR="001101CC" w:rsidRPr="00497E8E">
        <w:rPr>
          <w:b/>
          <w:i/>
          <w:sz w:val="22"/>
          <w:szCs w:val="22"/>
        </w:rPr>
        <w:t>Załącznik nr 2</w:t>
      </w:r>
      <w:r w:rsidRPr="00497E8E">
        <w:rPr>
          <w:b/>
          <w:i/>
          <w:sz w:val="22"/>
          <w:szCs w:val="22"/>
        </w:rPr>
        <w:t xml:space="preserve">  </w:t>
      </w:r>
      <w:r w:rsidRPr="00497E8E">
        <w:rPr>
          <w:sz w:val="22"/>
          <w:szCs w:val="22"/>
        </w:rPr>
        <w:t>do niniejszej SWZ.</w:t>
      </w:r>
    </w:p>
    <w:p w14:paraId="2E952FF7" w14:textId="5EEC5021" w:rsidR="00F61094" w:rsidRPr="00497E8E" w:rsidRDefault="00F61094" w:rsidP="00836874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rPr>
          <w:sz w:val="22"/>
          <w:szCs w:val="22"/>
        </w:rPr>
      </w:pPr>
      <w:r w:rsidRPr="00497E8E">
        <w:rPr>
          <w:sz w:val="22"/>
          <w:szCs w:val="22"/>
        </w:rPr>
        <w:t>Umowa zostanie zawarta na podstawie oferty złożonej przez Wykonawcę.</w:t>
      </w:r>
    </w:p>
    <w:p w14:paraId="49C27779" w14:textId="44688D5A" w:rsidR="00F61094" w:rsidRPr="00497E8E" w:rsidRDefault="00F61094" w:rsidP="00836874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rPr>
          <w:b/>
          <w:bCs/>
          <w:sz w:val="22"/>
          <w:szCs w:val="22"/>
        </w:rPr>
      </w:pPr>
      <w:r w:rsidRPr="00497E8E">
        <w:rPr>
          <w:sz w:val="22"/>
          <w:szCs w:val="22"/>
        </w:rPr>
        <w:t>Zmiany postanowień zawartej umowy, w stosunku do treści oferty, na podstawie której zostanie dokonany w</w:t>
      </w:r>
      <w:r w:rsidR="001B02FD" w:rsidRPr="00497E8E">
        <w:rPr>
          <w:sz w:val="22"/>
          <w:szCs w:val="22"/>
        </w:rPr>
        <w:t xml:space="preserve">ybór Wykonawcy, zgodnie z </w:t>
      </w:r>
      <w:r w:rsidR="001B02FD" w:rsidRPr="00497E8E">
        <w:rPr>
          <w:b/>
          <w:sz w:val="22"/>
          <w:szCs w:val="22"/>
        </w:rPr>
        <w:t xml:space="preserve">§ nr </w:t>
      </w:r>
      <w:r w:rsidR="00497E8E" w:rsidRPr="00497E8E">
        <w:rPr>
          <w:b/>
          <w:sz w:val="22"/>
          <w:szCs w:val="22"/>
        </w:rPr>
        <w:t>8</w:t>
      </w:r>
      <w:r w:rsidR="00497E8E" w:rsidRPr="00497E8E">
        <w:rPr>
          <w:sz w:val="22"/>
          <w:szCs w:val="22"/>
        </w:rPr>
        <w:t xml:space="preserve"> </w:t>
      </w:r>
      <w:r w:rsidRPr="00497E8E">
        <w:rPr>
          <w:sz w:val="22"/>
          <w:szCs w:val="22"/>
        </w:rPr>
        <w:t xml:space="preserve">w Projektowanych postanowieniach umowy stanowiącym </w:t>
      </w:r>
      <w:r w:rsidR="001101CC" w:rsidRPr="00497E8E">
        <w:rPr>
          <w:b/>
          <w:i/>
          <w:sz w:val="22"/>
          <w:szCs w:val="22"/>
        </w:rPr>
        <w:t>Załącznik nr 2</w:t>
      </w:r>
      <w:r w:rsidRPr="00497E8E">
        <w:rPr>
          <w:b/>
          <w:i/>
          <w:sz w:val="22"/>
          <w:szCs w:val="22"/>
        </w:rPr>
        <w:t xml:space="preserve"> </w:t>
      </w:r>
      <w:r w:rsidRPr="00497E8E">
        <w:rPr>
          <w:sz w:val="22"/>
          <w:szCs w:val="22"/>
        </w:rPr>
        <w:t>do SWZ.</w:t>
      </w:r>
    </w:p>
    <w:tbl>
      <w:tblPr>
        <w:tblpPr w:leftFromText="141" w:rightFromText="141" w:vertAnchor="text" w:tblpY="250"/>
        <w:tblW w:w="5000" w:type="pct"/>
        <w:shd w:val="clear" w:color="auto" w:fill="53876F"/>
        <w:tblLook w:val="01E0" w:firstRow="1" w:lastRow="1" w:firstColumn="1" w:lastColumn="1" w:noHBand="0" w:noVBand="0"/>
      </w:tblPr>
      <w:tblGrid>
        <w:gridCol w:w="8495"/>
      </w:tblGrid>
      <w:tr w:rsidR="00865520" w:rsidRPr="003E7A88" w14:paraId="107F5E64" w14:textId="77777777" w:rsidTr="00865520">
        <w:trPr>
          <w:trHeight w:val="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76F"/>
          </w:tcPr>
          <w:p w14:paraId="134C369D" w14:textId="77777777" w:rsidR="00865520" w:rsidRPr="003E7A88" w:rsidRDefault="00865520" w:rsidP="0086552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>Rozdział 1</w:t>
            </w:r>
            <w:r>
              <w:rPr>
                <w:b/>
                <w:smallCaps/>
                <w:color w:val="FFFFFF"/>
                <w:sz w:val="24"/>
                <w:szCs w:val="24"/>
              </w:rPr>
              <w:t>9</w:t>
            </w:r>
          </w:p>
          <w:p w14:paraId="6DD7F282" w14:textId="77777777" w:rsidR="00865520" w:rsidRPr="003E7A88" w:rsidRDefault="00865520" w:rsidP="0086552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7D565F">
              <w:rPr>
                <w:b/>
                <w:smallCaps/>
                <w:color w:val="FFFFFF"/>
                <w:sz w:val="22"/>
                <w:szCs w:val="22"/>
              </w:rPr>
              <w:t>Pouczenie o środkach ochrony prawnej przysługujących wykonawcy</w:t>
            </w:r>
          </w:p>
        </w:tc>
      </w:tr>
    </w:tbl>
    <w:p w14:paraId="1E437E03" w14:textId="62159226" w:rsidR="00447D93" w:rsidRPr="001B5F79" w:rsidRDefault="00447D93" w:rsidP="00447D93">
      <w:pPr>
        <w:pStyle w:val="Akapitzlist"/>
        <w:autoSpaceDE w:val="0"/>
        <w:autoSpaceDN w:val="0"/>
        <w:adjustRightInd w:val="0"/>
        <w:spacing w:before="120"/>
        <w:ind w:left="567" w:firstLine="0"/>
        <w:rPr>
          <w:b/>
          <w:bCs/>
          <w:sz w:val="24"/>
          <w:szCs w:val="24"/>
        </w:rPr>
      </w:pPr>
    </w:p>
    <w:p w14:paraId="5116BD01" w14:textId="3018FAC7" w:rsidR="009E527B" w:rsidRPr="00497E8E" w:rsidRDefault="009E527B" w:rsidP="0083687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497E8E">
        <w:rPr>
          <w:color w:val="000000"/>
          <w:sz w:val="22"/>
          <w:szCs w:val="22"/>
        </w:rPr>
        <w:lastRenderedPageBreak/>
        <w:t xml:space="preserve">Wykonawcom, a także innemu podmiotowi, jeżeli ma lub miał interes </w:t>
      </w:r>
      <w:r w:rsidRPr="00497E8E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497E8E">
        <w:rPr>
          <w:sz w:val="22"/>
          <w:szCs w:val="22"/>
        </w:rPr>
        <w:t>w Dziale IX ustawy Pzp.</w:t>
      </w:r>
    </w:p>
    <w:p w14:paraId="705DAB26" w14:textId="49598121" w:rsidR="009E527B" w:rsidRPr="00497E8E" w:rsidRDefault="009E527B" w:rsidP="0083687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497E8E">
        <w:rPr>
          <w:sz w:val="22"/>
          <w:szCs w:val="22"/>
        </w:rPr>
        <w:t xml:space="preserve">Uprawnienia do wnoszenia środków ochrony prawnej przysługują również organizacjom wpisanym na listę, o której mowa w art. 469 pkt 15 ustawy Pzp </w:t>
      </w:r>
      <w:r w:rsidRPr="00497E8E">
        <w:rPr>
          <w:sz w:val="22"/>
          <w:szCs w:val="22"/>
        </w:rPr>
        <w:br/>
        <w:t xml:space="preserve">oraz rzecznikowi małych i średnich przedsiębiorców. </w:t>
      </w:r>
    </w:p>
    <w:p w14:paraId="547BBE33" w14:textId="2E752F7D" w:rsidR="009E527B" w:rsidRPr="00497E8E" w:rsidRDefault="0056522D" w:rsidP="0083687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497E8E">
        <w:rPr>
          <w:sz w:val="22"/>
          <w:szCs w:val="22"/>
        </w:rPr>
        <w:t xml:space="preserve"> </w:t>
      </w:r>
      <w:r w:rsidR="009E527B" w:rsidRPr="00497E8E">
        <w:rPr>
          <w:sz w:val="22"/>
          <w:szCs w:val="22"/>
        </w:rPr>
        <w:t>Odwołanie przysługuje na:</w:t>
      </w:r>
    </w:p>
    <w:p w14:paraId="2A3C8BDC" w14:textId="77777777" w:rsidR="009E527B" w:rsidRPr="00497E8E" w:rsidRDefault="009E527B" w:rsidP="00836874">
      <w:pPr>
        <w:pStyle w:val="Akapitzlist"/>
        <w:numPr>
          <w:ilvl w:val="0"/>
          <w:numId w:val="4"/>
        </w:numPr>
        <w:spacing w:before="120" w:after="0"/>
        <w:ind w:left="709" w:hanging="283"/>
        <w:rPr>
          <w:sz w:val="22"/>
          <w:szCs w:val="22"/>
        </w:rPr>
      </w:pPr>
      <w:r w:rsidRPr="00497E8E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6FCE4EE3" w14:textId="77777777" w:rsidR="009E527B" w:rsidRPr="00497E8E" w:rsidRDefault="009E527B" w:rsidP="00836874">
      <w:pPr>
        <w:pStyle w:val="Akapitzlist"/>
        <w:numPr>
          <w:ilvl w:val="0"/>
          <w:numId w:val="4"/>
        </w:numPr>
        <w:spacing w:before="120" w:after="0"/>
        <w:ind w:left="709" w:hanging="283"/>
        <w:rPr>
          <w:sz w:val="22"/>
          <w:szCs w:val="22"/>
        </w:rPr>
      </w:pPr>
      <w:r w:rsidRPr="00497E8E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58B53DBE" w14:textId="77777777" w:rsidR="009E527B" w:rsidRPr="00497E8E" w:rsidRDefault="009E527B" w:rsidP="00836874">
      <w:pPr>
        <w:pStyle w:val="Akapitzlist"/>
        <w:numPr>
          <w:ilvl w:val="0"/>
          <w:numId w:val="4"/>
        </w:numPr>
        <w:spacing w:before="120" w:after="0"/>
        <w:ind w:left="709" w:hanging="283"/>
        <w:rPr>
          <w:sz w:val="22"/>
          <w:szCs w:val="22"/>
        </w:rPr>
      </w:pPr>
      <w:r w:rsidRPr="00497E8E">
        <w:rPr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3C0E95CA" w14:textId="09BBAADB" w:rsidR="009E527B" w:rsidRPr="00497E8E" w:rsidRDefault="009E527B" w:rsidP="0083687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497E8E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16953237" w14:textId="7F963B31" w:rsidR="009E527B" w:rsidRPr="00497E8E" w:rsidRDefault="009E527B" w:rsidP="0083687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497E8E">
        <w:rPr>
          <w:sz w:val="22"/>
          <w:szCs w:val="22"/>
        </w:rPr>
        <w:t>Odwołanie wnosi się do Prezesa Izby w formie pisemnej albo formie elektronicznej albo w postaci elektronicznej, opatrzone odpowiednio własnoręcznym podpisem albo kwalifikowanym podpisem elektronicznym albo podpisem zaufanym.</w:t>
      </w:r>
    </w:p>
    <w:p w14:paraId="74B4148F" w14:textId="705B503B" w:rsidR="009E527B" w:rsidRPr="00497E8E" w:rsidRDefault="009E527B" w:rsidP="0083687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497E8E">
        <w:rPr>
          <w:color w:val="000000"/>
          <w:sz w:val="22"/>
          <w:szCs w:val="22"/>
        </w:rPr>
        <w:t>Odwołujący przekazuje kopię odwołania Zamawiającemu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3B85B513" w14:textId="12859D38" w:rsidR="009E527B" w:rsidRPr="00497E8E" w:rsidRDefault="009E527B" w:rsidP="0083687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497E8E">
        <w:rPr>
          <w:sz w:val="22"/>
          <w:szCs w:val="22"/>
        </w:rPr>
        <w:t>Odwołanie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3806EF3" w14:textId="5F13FE40" w:rsidR="009E527B" w:rsidRPr="00497E8E" w:rsidRDefault="009E527B" w:rsidP="0083687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497E8E">
        <w:rPr>
          <w:sz w:val="22"/>
          <w:szCs w:val="22"/>
        </w:rPr>
        <w:t>Odwołanie wobec treści ogłoszenia wszczynającego w postępowaniu o udzielenie zamówienia lub wobec treści dokumentów zamówienia wnosi się w terminie: 10 dni od dnia publikacji ogłoszenia w Dzienniku Urzędowym Unii Europejskiej lub zamieszczenia dokumentów zamówienia na stronie internetowej.</w:t>
      </w:r>
    </w:p>
    <w:p w14:paraId="49475A15" w14:textId="57015143" w:rsidR="00865520" w:rsidRPr="00497E8E" w:rsidRDefault="00A75770" w:rsidP="0083687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497E8E">
        <w:rPr>
          <w:color w:val="000000"/>
          <w:sz w:val="22"/>
          <w:szCs w:val="22"/>
        </w:rPr>
        <w:t xml:space="preserve"> </w:t>
      </w:r>
      <w:r w:rsidR="009E527B" w:rsidRPr="00497E8E">
        <w:rPr>
          <w:color w:val="000000"/>
          <w:sz w:val="22"/>
          <w:szCs w:val="22"/>
        </w:rPr>
        <w:t>Odwołanie w przypadkach innych niż określone w pkt. 7 i 8 wnosi się w terminie 10 dni od dnia, w którym powzięto lub przy zachowaniu należytej staranności można było powziąć wiadomość o okolicznościach stanowiących podstawę jego wniesienia.</w:t>
      </w:r>
    </w:p>
    <w:p w14:paraId="2C78CFF6" w14:textId="77777777" w:rsidR="00F67D08" w:rsidRDefault="00F67D08" w:rsidP="00447D93">
      <w:pPr>
        <w:pStyle w:val="Akapitzlist"/>
        <w:autoSpaceDE w:val="0"/>
        <w:autoSpaceDN w:val="0"/>
        <w:adjustRightInd w:val="0"/>
        <w:spacing w:before="120" w:after="0"/>
        <w:ind w:left="420" w:firstLine="0"/>
        <w:rPr>
          <w:color w:val="000000"/>
          <w:sz w:val="24"/>
          <w:szCs w:val="24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95"/>
      </w:tblGrid>
      <w:tr w:rsidR="00B368C9" w:rsidRPr="003E7A88" w14:paraId="0FD9E9E5" w14:textId="77777777" w:rsidTr="00E83AE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76F"/>
          </w:tcPr>
          <w:p w14:paraId="0CA1E156" w14:textId="5B8E76EE" w:rsidR="00B368C9" w:rsidRPr="003E7A88" w:rsidRDefault="00B368C9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 xml:space="preserve">Rozdział </w:t>
            </w:r>
            <w:r w:rsidR="00EB0FBA">
              <w:rPr>
                <w:b/>
                <w:smallCaps/>
                <w:color w:val="FFFFFF"/>
                <w:sz w:val="24"/>
                <w:szCs w:val="24"/>
              </w:rPr>
              <w:t>20</w:t>
            </w:r>
          </w:p>
          <w:p w14:paraId="394E6733" w14:textId="77777777" w:rsidR="00B368C9" w:rsidRPr="003E7A88" w:rsidRDefault="00B368C9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color w:val="FFFFFF"/>
                <w:sz w:val="24"/>
                <w:szCs w:val="24"/>
              </w:rPr>
            </w:pPr>
            <w:r w:rsidRPr="003E7A88">
              <w:rPr>
                <w:b/>
                <w:smallCaps/>
                <w:color w:val="FFFFFF"/>
                <w:sz w:val="24"/>
                <w:szCs w:val="24"/>
              </w:rPr>
              <w:t>Obowiązek informacyjny wynikający z art. 13 RODO</w:t>
            </w:r>
          </w:p>
        </w:tc>
      </w:tr>
    </w:tbl>
    <w:p w14:paraId="35EEABEA" w14:textId="5ABDDCBF" w:rsidR="005F0496" w:rsidRDefault="005F0496" w:rsidP="00447D93">
      <w:pPr>
        <w:tabs>
          <w:tab w:val="left" w:pos="5325"/>
        </w:tabs>
        <w:spacing w:after="0"/>
        <w:jc w:val="left"/>
        <w:rPr>
          <w:bCs/>
          <w:sz w:val="22"/>
          <w:szCs w:val="22"/>
          <w:highlight w:val="yellow"/>
        </w:rPr>
      </w:pPr>
    </w:p>
    <w:p w14:paraId="204612EA" w14:textId="77777777" w:rsidR="008A16E4" w:rsidRPr="00497E8E" w:rsidRDefault="008A16E4" w:rsidP="008A16E4">
      <w:pPr>
        <w:spacing w:after="0"/>
        <w:jc w:val="center"/>
        <w:rPr>
          <w:bCs/>
          <w:sz w:val="22"/>
          <w:szCs w:val="22"/>
        </w:rPr>
      </w:pPr>
      <w:r w:rsidRPr="00497E8E">
        <w:rPr>
          <w:bCs/>
          <w:sz w:val="22"/>
          <w:szCs w:val="22"/>
        </w:rPr>
        <w:t>KLAUZULA INFORMACYJNA O PRZETWARZANIU DANYCH</w:t>
      </w:r>
    </w:p>
    <w:p w14:paraId="3B506BDB" w14:textId="77777777" w:rsidR="008A16E4" w:rsidRPr="00497E8E" w:rsidRDefault="008A16E4" w:rsidP="008A16E4">
      <w:pPr>
        <w:spacing w:after="0"/>
        <w:jc w:val="center"/>
        <w:rPr>
          <w:bCs/>
          <w:sz w:val="22"/>
          <w:szCs w:val="22"/>
        </w:rPr>
      </w:pPr>
      <w:r w:rsidRPr="00497E8E">
        <w:rPr>
          <w:bCs/>
          <w:sz w:val="22"/>
          <w:szCs w:val="22"/>
        </w:rPr>
        <w:t>UCZESTNIKÓW POSTĘPOWAŃ O ZAMÓWENIA PUBLICZNE</w:t>
      </w:r>
    </w:p>
    <w:p w14:paraId="58F7F111" w14:textId="44199C52" w:rsidR="00447D93" w:rsidRPr="00497E8E" w:rsidRDefault="00447D93" w:rsidP="002A7BBE">
      <w:pPr>
        <w:spacing w:after="0"/>
        <w:ind w:left="0" w:firstLine="0"/>
        <w:rPr>
          <w:strike/>
          <w:sz w:val="22"/>
          <w:szCs w:val="22"/>
        </w:rPr>
      </w:pPr>
    </w:p>
    <w:p w14:paraId="0829DD60" w14:textId="6BAF6C82" w:rsidR="008A16E4" w:rsidRPr="00497E8E" w:rsidRDefault="00045A5C" w:rsidP="00836874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567" w:hanging="567"/>
        <w:rPr>
          <w:sz w:val="22"/>
          <w:szCs w:val="22"/>
        </w:rPr>
      </w:pPr>
      <w:r w:rsidRPr="00497E8E">
        <w:rPr>
          <w:b/>
          <w:bCs/>
          <w:sz w:val="22"/>
          <w:szCs w:val="22"/>
        </w:rPr>
        <w:t xml:space="preserve"> </w:t>
      </w:r>
      <w:r w:rsidR="008A16E4" w:rsidRPr="00497E8E">
        <w:rPr>
          <w:b/>
          <w:bCs/>
          <w:sz w:val="22"/>
          <w:szCs w:val="22"/>
        </w:rPr>
        <w:t>Administrator</w:t>
      </w:r>
    </w:p>
    <w:p w14:paraId="491E7382" w14:textId="00AB23E1" w:rsidR="008A16E4" w:rsidRPr="00497E8E" w:rsidRDefault="008A16E4" w:rsidP="008B7D63">
      <w:pPr>
        <w:spacing w:after="0"/>
        <w:ind w:left="567" w:firstLine="0"/>
        <w:rPr>
          <w:sz w:val="22"/>
          <w:szCs w:val="22"/>
        </w:rPr>
      </w:pPr>
      <w:r w:rsidRPr="00497E8E">
        <w:rPr>
          <w:bCs/>
          <w:sz w:val="22"/>
          <w:szCs w:val="22"/>
        </w:rPr>
        <w:t xml:space="preserve">Administratorem Państwa </w:t>
      </w:r>
      <w:r w:rsidRPr="00497E8E">
        <w:rPr>
          <w:sz w:val="22"/>
          <w:szCs w:val="22"/>
        </w:rPr>
        <w:t>danych przetwarzanych w związku z prowadzeniem postępowania o udzielenie zamówienia publicznego</w:t>
      </w:r>
      <w:r w:rsidRPr="00497E8E">
        <w:rPr>
          <w:bCs/>
          <w:sz w:val="22"/>
          <w:szCs w:val="22"/>
        </w:rPr>
        <w:t xml:space="preserve"> jest </w:t>
      </w:r>
      <w:r w:rsidRPr="00497E8E">
        <w:rPr>
          <w:sz w:val="22"/>
          <w:szCs w:val="22"/>
        </w:rPr>
        <w:t xml:space="preserve">4 Regionalna Baza Logistyczna </w:t>
      </w:r>
      <w:r w:rsidRPr="00497E8E">
        <w:rPr>
          <w:sz w:val="22"/>
          <w:szCs w:val="22"/>
        </w:rPr>
        <w:lastRenderedPageBreak/>
        <w:t>(dalej: 4 RBLog), ul. Bernarda Pretficza 28, 50-984 Wrocław, reprezentowana przez Komendanta 4 RBLog, tel.: 261 650 451, e-mail: 4rblog@ron.mil.pl.</w:t>
      </w:r>
    </w:p>
    <w:p w14:paraId="30420E94" w14:textId="253E573E" w:rsidR="008A16E4" w:rsidRPr="00497E8E" w:rsidRDefault="00EB0FBA" w:rsidP="00836874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567" w:hanging="567"/>
        <w:rPr>
          <w:b/>
          <w:bCs/>
          <w:sz w:val="22"/>
          <w:szCs w:val="22"/>
        </w:rPr>
      </w:pPr>
      <w:r w:rsidRPr="00497E8E">
        <w:rPr>
          <w:b/>
          <w:bCs/>
          <w:sz w:val="22"/>
          <w:szCs w:val="22"/>
        </w:rPr>
        <w:t xml:space="preserve"> </w:t>
      </w:r>
      <w:r w:rsidR="008A16E4" w:rsidRPr="00497E8E">
        <w:rPr>
          <w:b/>
          <w:bCs/>
          <w:sz w:val="22"/>
          <w:szCs w:val="22"/>
        </w:rPr>
        <w:t>Inspektor ochrony danych</w:t>
      </w:r>
    </w:p>
    <w:p w14:paraId="71362120" w14:textId="4CE828B0" w:rsidR="008A16E4" w:rsidRPr="00497E8E" w:rsidRDefault="007C4B2A" w:rsidP="008B7D63">
      <w:pPr>
        <w:spacing w:after="0"/>
        <w:ind w:left="567" w:firstLine="0"/>
        <w:rPr>
          <w:sz w:val="22"/>
          <w:szCs w:val="22"/>
        </w:rPr>
      </w:pPr>
      <w:r w:rsidRPr="00497E8E">
        <w:rPr>
          <w:sz w:val="22"/>
          <w:szCs w:val="22"/>
        </w:rPr>
        <w:tab/>
      </w:r>
      <w:r w:rsidR="008A16E4" w:rsidRPr="00497E8E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44A1AEE7" w14:textId="77777777" w:rsidR="008A16E4" w:rsidRPr="00497E8E" w:rsidRDefault="008A16E4" w:rsidP="00836874">
      <w:pPr>
        <w:pStyle w:val="Akapitzlist"/>
        <w:numPr>
          <w:ilvl w:val="0"/>
          <w:numId w:val="5"/>
        </w:numPr>
        <w:spacing w:after="0"/>
        <w:ind w:left="1418" w:hanging="425"/>
        <w:rPr>
          <w:sz w:val="22"/>
          <w:szCs w:val="22"/>
        </w:rPr>
      </w:pPr>
      <w:r w:rsidRPr="00497E8E">
        <w:rPr>
          <w:sz w:val="22"/>
          <w:szCs w:val="22"/>
        </w:rPr>
        <w:t xml:space="preserve">listownie na adres: 4 Regionalna Baza Logistyczna ul. Bernarda Pretficza 28, 50-984 Wrocław, z dopiskiem „Inspektor ochrony danych”; </w:t>
      </w:r>
    </w:p>
    <w:p w14:paraId="09BFAB83" w14:textId="77777777" w:rsidR="008A16E4" w:rsidRPr="00497E8E" w:rsidRDefault="008A16E4" w:rsidP="00836874">
      <w:pPr>
        <w:pStyle w:val="Akapitzlist"/>
        <w:numPr>
          <w:ilvl w:val="0"/>
          <w:numId w:val="5"/>
        </w:numPr>
        <w:spacing w:after="0"/>
        <w:ind w:left="1418" w:hanging="425"/>
        <w:rPr>
          <w:sz w:val="22"/>
          <w:szCs w:val="22"/>
        </w:rPr>
      </w:pPr>
      <w:r w:rsidRPr="00497E8E">
        <w:rPr>
          <w:sz w:val="22"/>
          <w:szCs w:val="22"/>
        </w:rPr>
        <w:t xml:space="preserve"> poprzez e-mail: 4rblog.iod@ron.mil.pl; </w:t>
      </w:r>
    </w:p>
    <w:p w14:paraId="19238108" w14:textId="77777777" w:rsidR="008A16E4" w:rsidRPr="00497E8E" w:rsidRDefault="008A16E4" w:rsidP="00836874">
      <w:pPr>
        <w:pStyle w:val="Akapitzlist"/>
        <w:numPr>
          <w:ilvl w:val="0"/>
          <w:numId w:val="5"/>
        </w:numPr>
        <w:spacing w:after="0"/>
        <w:ind w:left="1418" w:hanging="425"/>
        <w:rPr>
          <w:sz w:val="22"/>
          <w:szCs w:val="22"/>
        </w:rPr>
      </w:pPr>
      <w:r w:rsidRPr="00497E8E">
        <w:rPr>
          <w:sz w:val="22"/>
          <w:szCs w:val="22"/>
        </w:rPr>
        <w:t xml:space="preserve"> telefonicznie: 261 651 017.</w:t>
      </w:r>
    </w:p>
    <w:p w14:paraId="0219CB7A" w14:textId="099FC764" w:rsidR="008A16E4" w:rsidRPr="00497E8E" w:rsidRDefault="00045A5C" w:rsidP="00836874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567" w:hanging="567"/>
        <w:rPr>
          <w:sz w:val="22"/>
          <w:szCs w:val="22"/>
        </w:rPr>
      </w:pPr>
      <w:r w:rsidRPr="00497E8E">
        <w:rPr>
          <w:b/>
          <w:bCs/>
          <w:sz w:val="22"/>
          <w:szCs w:val="22"/>
        </w:rPr>
        <w:t xml:space="preserve"> </w:t>
      </w:r>
      <w:r w:rsidR="008A16E4" w:rsidRPr="00497E8E">
        <w:rPr>
          <w:b/>
          <w:bCs/>
          <w:sz w:val="22"/>
          <w:szCs w:val="22"/>
        </w:rPr>
        <w:t>Cel i podstawy przetwarzania</w:t>
      </w:r>
    </w:p>
    <w:p w14:paraId="329FCA4F" w14:textId="558C6F19" w:rsidR="008A16E4" w:rsidRPr="00497E8E" w:rsidRDefault="008A16E4" w:rsidP="008B7D63">
      <w:pPr>
        <w:spacing w:after="0"/>
        <w:ind w:left="567" w:firstLine="0"/>
        <w:rPr>
          <w:color w:val="FF0000"/>
          <w:sz w:val="22"/>
          <w:szCs w:val="22"/>
        </w:rPr>
      </w:pPr>
      <w:r w:rsidRPr="00497E8E">
        <w:rPr>
          <w:sz w:val="22"/>
          <w:szCs w:val="22"/>
        </w:rPr>
        <w:t xml:space="preserve">Państwa dane osobowe będą przetwarzane w celu związanym z postępowaniem </w:t>
      </w:r>
      <w:r w:rsidRPr="00497E8E">
        <w:rPr>
          <w:sz w:val="22"/>
          <w:szCs w:val="22"/>
        </w:rPr>
        <w:br/>
        <w:t>o udzielenie zamówienia publicznego. Podstawą prawną ich przetwarzania jest art. 6 ust. 1 lit. c RODO</w:t>
      </w:r>
      <w:r w:rsidRPr="00497E8E">
        <w:rPr>
          <w:sz w:val="22"/>
          <w:szCs w:val="22"/>
          <w:vertAlign w:val="superscript"/>
        </w:rPr>
        <w:footnoteReference w:id="1"/>
      </w:r>
      <w:r w:rsidRPr="00497E8E">
        <w:rPr>
          <w:sz w:val="22"/>
          <w:szCs w:val="22"/>
        </w:rPr>
        <w:t xml:space="preserve"> w związku z:</w:t>
      </w:r>
    </w:p>
    <w:p w14:paraId="3720FB04" w14:textId="77777777" w:rsidR="008A16E4" w:rsidRPr="00497E8E" w:rsidRDefault="008A16E4" w:rsidP="008572FC">
      <w:pPr>
        <w:spacing w:after="0"/>
        <w:ind w:left="567" w:firstLine="0"/>
        <w:rPr>
          <w:sz w:val="22"/>
          <w:szCs w:val="22"/>
        </w:rPr>
      </w:pPr>
      <w:r w:rsidRPr="00497E8E">
        <w:rPr>
          <w:sz w:val="22"/>
          <w:szCs w:val="22"/>
        </w:rPr>
        <w:t>1) ustawą z dnia 11 września 2019 r. Prawo zamówień publicznych (dalej: Pzp);</w:t>
      </w:r>
    </w:p>
    <w:p w14:paraId="074A896B" w14:textId="77777777" w:rsidR="008A16E4" w:rsidRPr="00497E8E" w:rsidRDefault="008A16E4" w:rsidP="008572FC">
      <w:pPr>
        <w:spacing w:after="0"/>
        <w:ind w:left="567" w:firstLine="0"/>
        <w:rPr>
          <w:sz w:val="22"/>
          <w:szCs w:val="22"/>
        </w:rPr>
      </w:pPr>
      <w:r w:rsidRPr="00497E8E">
        <w:rPr>
          <w:sz w:val="22"/>
          <w:szCs w:val="22"/>
        </w:rPr>
        <w:t>2) ustawą z dnia 14 lipca 1983 r. o narodowym zasobie archiwalnym i archiwach;</w:t>
      </w:r>
    </w:p>
    <w:p w14:paraId="518693DA" w14:textId="77777777" w:rsidR="008A16E4" w:rsidRPr="00497E8E" w:rsidRDefault="008A16E4" w:rsidP="008572FC">
      <w:pPr>
        <w:spacing w:after="0"/>
        <w:ind w:left="567" w:firstLine="0"/>
        <w:rPr>
          <w:sz w:val="22"/>
          <w:szCs w:val="22"/>
        </w:rPr>
      </w:pPr>
      <w:r w:rsidRPr="00497E8E">
        <w:rPr>
          <w:sz w:val="22"/>
          <w:szCs w:val="22"/>
        </w:rPr>
        <w:t xml:space="preserve">3) rozporządzeniem Ministra Rozwoju, Pracy i Technologii z dnia 23 grudnia 2020 r. w </w:t>
      </w:r>
      <w:r w:rsidRPr="00497E8E">
        <w:rPr>
          <w:i/>
          <w:iCs/>
          <w:sz w:val="22"/>
          <w:szCs w:val="22"/>
        </w:rPr>
        <w:t>sprawie podmiotowych środków dowodowych</w:t>
      </w:r>
      <w:r w:rsidRPr="00497E8E">
        <w:rPr>
          <w:i/>
          <w:sz w:val="22"/>
          <w:szCs w:val="22"/>
        </w:rPr>
        <w:t xml:space="preserve"> </w:t>
      </w:r>
      <w:r w:rsidRPr="00497E8E">
        <w:rPr>
          <w:sz w:val="22"/>
          <w:szCs w:val="22"/>
        </w:rPr>
        <w:t xml:space="preserve">oraz </w:t>
      </w:r>
      <w:r w:rsidRPr="00497E8E">
        <w:rPr>
          <w:i/>
          <w:iCs/>
          <w:sz w:val="22"/>
          <w:szCs w:val="22"/>
        </w:rPr>
        <w:t>innych dokumentów</w:t>
      </w:r>
      <w:r w:rsidRPr="00497E8E">
        <w:rPr>
          <w:i/>
          <w:sz w:val="22"/>
          <w:szCs w:val="22"/>
        </w:rPr>
        <w:t xml:space="preserve"> </w:t>
      </w:r>
      <w:r w:rsidRPr="00497E8E">
        <w:rPr>
          <w:sz w:val="22"/>
          <w:szCs w:val="22"/>
        </w:rPr>
        <w:t>lub</w:t>
      </w:r>
      <w:r w:rsidRPr="00497E8E">
        <w:rPr>
          <w:i/>
          <w:sz w:val="22"/>
          <w:szCs w:val="22"/>
        </w:rPr>
        <w:t xml:space="preserve"> </w:t>
      </w:r>
      <w:r w:rsidRPr="00497E8E">
        <w:rPr>
          <w:i/>
          <w:iCs/>
          <w:sz w:val="22"/>
          <w:szCs w:val="22"/>
        </w:rPr>
        <w:t>oświadczeń, jakich może żądać zamawiający</w:t>
      </w:r>
      <w:r w:rsidRPr="00497E8E">
        <w:rPr>
          <w:i/>
          <w:sz w:val="22"/>
          <w:szCs w:val="22"/>
        </w:rPr>
        <w:t xml:space="preserve"> </w:t>
      </w:r>
      <w:r w:rsidRPr="00497E8E">
        <w:rPr>
          <w:sz w:val="22"/>
          <w:szCs w:val="22"/>
        </w:rPr>
        <w:t xml:space="preserve">od </w:t>
      </w:r>
      <w:r w:rsidRPr="00497E8E">
        <w:rPr>
          <w:i/>
          <w:iCs/>
          <w:sz w:val="22"/>
          <w:szCs w:val="22"/>
        </w:rPr>
        <w:t>wykonawcy.</w:t>
      </w:r>
    </w:p>
    <w:p w14:paraId="32E30510" w14:textId="5DCF9588" w:rsidR="008A16E4" w:rsidRPr="00497E8E" w:rsidRDefault="00045A5C" w:rsidP="00836874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567" w:hanging="567"/>
        <w:rPr>
          <w:sz w:val="22"/>
          <w:szCs w:val="22"/>
        </w:rPr>
      </w:pPr>
      <w:r w:rsidRPr="00497E8E">
        <w:rPr>
          <w:b/>
          <w:bCs/>
          <w:sz w:val="22"/>
          <w:szCs w:val="22"/>
        </w:rPr>
        <w:t xml:space="preserve"> </w:t>
      </w:r>
      <w:r w:rsidR="008A16E4" w:rsidRPr="00497E8E">
        <w:rPr>
          <w:b/>
          <w:bCs/>
          <w:sz w:val="22"/>
          <w:szCs w:val="22"/>
        </w:rPr>
        <w:t>Okres przechowywania danych</w:t>
      </w:r>
    </w:p>
    <w:p w14:paraId="4A45FBBF" w14:textId="74982849" w:rsidR="008A16E4" w:rsidRPr="00497E8E" w:rsidRDefault="008A16E4" w:rsidP="008B7D63">
      <w:pPr>
        <w:spacing w:after="0"/>
        <w:ind w:left="567" w:firstLine="0"/>
        <w:rPr>
          <w:sz w:val="22"/>
          <w:szCs w:val="22"/>
        </w:rPr>
      </w:pPr>
      <w:r w:rsidRPr="00497E8E">
        <w:rPr>
          <w:sz w:val="22"/>
          <w:szCs w:val="22"/>
        </w:rPr>
        <w:t>Państwa dane pozyskane w związku z postępowaniem o udzielenie zamówienia publicznego przetwarzane będą zgodnie z obowiązującym w 4 RBLog Jed</w:t>
      </w:r>
      <w:r w:rsidR="00D26D2A" w:rsidRPr="00497E8E">
        <w:rPr>
          <w:sz w:val="22"/>
          <w:szCs w:val="22"/>
        </w:rPr>
        <w:t>n</w:t>
      </w:r>
      <w:r w:rsidRPr="00497E8E">
        <w:rPr>
          <w:sz w:val="22"/>
          <w:szCs w:val="22"/>
        </w:rPr>
        <w:t xml:space="preserve">olitym Rzeczowym Wykazem Akt. </w:t>
      </w:r>
    </w:p>
    <w:p w14:paraId="79D7AC6B" w14:textId="76A8F2E7" w:rsidR="008A16E4" w:rsidRPr="00497E8E" w:rsidRDefault="00045A5C" w:rsidP="00836874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567" w:hanging="567"/>
        <w:rPr>
          <w:b/>
          <w:bCs/>
          <w:sz w:val="22"/>
          <w:szCs w:val="22"/>
        </w:rPr>
      </w:pPr>
      <w:r w:rsidRPr="00497E8E">
        <w:rPr>
          <w:b/>
          <w:bCs/>
          <w:sz w:val="22"/>
          <w:szCs w:val="22"/>
        </w:rPr>
        <w:t xml:space="preserve"> </w:t>
      </w:r>
      <w:r w:rsidR="008A16E4" w:rsidRPr="00497E8E">
        <w:rPr>
          <w:b/>
          <w:bCs/>
          <w:sz w:val="22"/>
          <w:szCs w:val="22"/>
        </w:rPr>
        <w:t>Odbiorcy danych osobowych</w:t>
      </w:r>
    </w:p>
    <w:p w14:paraId="61FE8380" w14:textId="307712E2" w:rsidR="008A16E4" w:rsidRPr="00497E8E" w:rsidRDefault="008A16E4" w:rsidP="00836874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 w:rsidRPr="00497E8E">
        <w:rPr>
          <w:sz w:val="22"/>
          <w:szCs w:val="22"/>
        </w:rPr>
        <w:t>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7C079E70" w14:textId="1CF9A9EE" w:rsidR="008A16E4" w:rsidRPr="00497E8E" w:rsidRDefault="008A16E4" w:rsidP="00836874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 w:rsidRPr="00497E8E">
        <w:rPr>
          <w:sz w:val="22"/>
          <w:szCs w:val="22"/>
        </w:rPr>
        <w:t>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4B561FD4" w14:textId="613C21B8" w:rsidR="008A16E4" w:rsidRPr="00497E8E" w:rsidRDefault="008A16E4" w:rsidP="00836874">
      <w:pPr>
        <w:pStyle w:val="Akapitzlist"/>
        <w:numPr>
          <w:ilvl w:val="0"/>
          <w:numId w:val="22"/>
        </w:numPr>
        <w:spacing w:after="0"/>
        <w:rPr>
          <w:b/>
          <w:bCs/>
          <w:sz w:val="22"/>
          <w:szCs w:val="22"/>
        </w:rPr>
      </w:pPr>
      <w:r w:rsidRPr="00497E8E">
        <w:rPr>
          <w:sz w:val="22"/>
          <w:szCs w:val="22"/>
        </w:rPr>
        <w:t xml:space="preserve">Ponadto odbiorcą danych zawartych w dokumentach związanych z postępowaniem </w:t>
      </w:r>
      <w:r w:rsidRPr="00497E8E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497E8E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2690DDC2" w14:textId="12F333FB" w:rsidR="00925A40" w:rsidRPr="00497E8E" w:rsidRDefault="00925A40" w:rsidP="00925A40">
      <w:pPr>
        <w:spacing w:after="0"/>
        <w:ind w:hanging="170"/>
        <w:rPr>
          <w:b/>
          <w:bCs/>
          <w:sz w:val="22"/>
          <w:szCs w:val="22"/>
        </w:rPr>
      </w:pPr>
    </w:p>
    <w:p w14:paraId="420FECA5" w14:textId="4129F60A" w:rsidR="008A16E4" w:rsidRPr="00497E8E" w:rsidRDefault="008A16E4" w:rsidP="00836874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567" w:hanging="567"/>
        <w:rPr>
          <w:b/>
          <w:bCs/>
          <w:sz w:val="22"/>
          <w:szCs w:val="22"/>
        </w:rPr>
      </w:pPr>
      <w:r w:rsidRPr="00497E8E">
        <w:rPr>
          <w:b/>
          <w:bCs/>
          <w:sz w:val="22"/>
          <w:szCs w:val="22"/>
        </w:rPr>
        <w:t>Przekazanie danych poza Europejski Obszar Gospodarczy</w:t>
      </w:r>
    </w:p>
    <w:p w14:paraId="77F64D9B" w14:textId="48E5DD16" w:rsidR="008A16E4" w:rsidRPr="00497E8E" w:rsidRDefault="008A16E4" w:rsidP="008B7D63">
      <w:pPr>
        <w:spacing w:after="0"/>
        <w:ind w:left="567" w:firstLine="0"/>
        <w:rPr>
          <w:rFonts w:eastAsia="Arial Unicode MS"/>
          <w:sz w:val="22"/>
          <w:szCs w:val="22"/>
          <w:lang w:eastAsia="ar-SA"/>
        </w:rPr>
      </w:pPr>
      <w:r w:rsidRPr="00497E8E">
        <w:rPr>
          <w:sz w:val="22"/>
          <w:szCs w:val="22"/>
        </w:rPr>
        <w:t>Dane</w:t>
      </w:r>
      <w:r w:rsidRPr="00497E8E">
        <w:rPr>
          <w:rFonts w:eastAsia="Arial Unicode MS"/>
          <w:sz w:val="22"/>
          <w:szCs w:val="22"/>
          <w:lang w:eastAsia="ar-SA"/>
        </w:rPr>
        <w:t xml:space="preserve"> nie będą przekazywane do państwa trzeciego ani do organizacji międzynarodowej, jednakże z uwagi na jawność postępowania o udzielenie zamówienia publicznego, z danymi mogą zapoznać się odbiorcy z państwa spoza EOG.</w:t>
      </w:r>
    </w:p>
    <w:p w14:paraId="3F0C2114" w14:textId="209055F3" w:rsidR="008A16E4" w:rsidRPr="00497E8E" w:rsidRDefault="00045A5C" w:rsidP="00836874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567" w:hanging="567"/>
        <w:rPr>
          <w:b/>
          <w:bCs/>
          <w:sz w:val="22"/>
          <w:szCs w:val="22"/>
        </w:rPr>
      </w:pPr>
      <w:r w:rsidRPr="00497E8E">
        <w:rPr>
          <w:b/>
          <w:bCs/>
          <w:sz w:val="22"/>
          <w:szCs w:val="22"/>
        </w:rPr>
        <w:t xml:space="preserve"> </w:t>
      </w:r>
      <w:r w:rsidR="008A16E4" w:rsidRPr="00497E8E">
        <w:rPr>
          <w:b/>
          <w:bCs/>
          <w:sz w:val="22"/>
          <w:szCs w:val="22"/>
        </w:rPr>
        <w:t>Prawa osób, których dane dotyczą</w:t>
      </w:r>
    </w:p>
    <w:p w14:paraId="4F5DDA26" w14:textId="24774785" w:rsidR="008A16E4" w:rsidRPr="00497E8E" w:rsidRDefault="008A16E4" w:rsidP="008B7D63">
      <w:pPr>
        <w:spacing w:after="0"/>
        <w:ind w:left="567" w:firstLine="0"/>
        <w:rPr>
          <w:sz w:val="22"/>
          <w:szCs w:val="22"/>
        </w:rPr>
      </w:pPr>
      <w:r w:rsidRPr="00497E8E">
        <w:rPr>
          <w:sz w:val="22"/>
          <w:szCs w:val="22"/>
        </w:rPr>
        <w:t xml:space="preserve">W odniesieniu do danych pozyskanych w związku z prowadzeniem postępowania </w:t>
      </w:r>
      <w:r w:rsidRPr="00497E8E">
        <w:rPr>
          <w:sz w:val="22"/>
          <w:szCs w:val="22"/>
        </w:rPr>
        <w:br/>
        <w:t>o udzielenie zamówienia publicznego przysługują Państwa następujące prawa:</w:t>
      </w:r>
    </w:p>
    <w:p w14:paraId="5E86D47F" w14:textId="22D231F9" w:rsidR="008A16E4" w:rsidRPr="00497E8E" w:rsidRDefault="008A16E4" w:rsidP="00836874">
      <w:pPr>
        <w:pStyle w:val="Akapitzlist"/>
        <w:numPr>
          <w:ilvl w:val="0"/>
          <w:numId w:val="23"/>
        </w:numPr>
        <w:spacing w:after="0"/>
        <w:rPr>
          <w:sz w:val="22"/>
          <w:szCs w:val="22"/>
        </w:rPr>
      </w:pPr>
      <w:r w:rsidRPr="00497E8E">
        <w:rPr>
          <w:sz w:val="22"/>
          <w:szCs w:val="22"/>
        </w:rPr>
        <w:t xml:space="preserve">prawo dostępu do swoich danych oraz otrzymania ich kopii; z zastrzeżeniem, </w:t>
      </w:r>
      <w:r w:rsidRPr="00497E8E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7592ED2A" w14:textId="0CABB12D" w:rsidR="008A16E4" w:rsidRPr="00497E8E" w:rsidRDefault="008A16E4" w:rsidP="00836874">
      <w:pPr>
        <w:pStyle w:val="Akapitzlist"/>
        <w:numPr>
          <w:ilvl w:val="0"/>
          <w:numId w:val="23"/>
        </w:numPr>
        <w:spacing w:after="0"/>
        <w:rPr>
          <w:sz w:val="22"/>
          <w:szCs w:val="22"/>
        </w:rPr>
      </w:pPr>
      <w:r w:rsidRPr="00497E8E">
        <w:rPr>
          <w:sz w:val="22"/>
          <w:szCs w:val="22"/>
        </w:rPr>
        <w:lastRenderedPageBreak/>
        <w:t>prawo do sprostowania (poprawiania) swoich danych osobowych, nie może skutkować zmianą wyniku postępowania o udzielenie zamówienia ani zmianą postanowień umowy w sprawie zamówienia publicznego w zakresie niezgodnym z ustawą Pzp;</w:t>
      </w:r>
    </w:p>
    <w:p w14:paraId="20A16D14" w14:textId="021E9868" w:rsidR="008A16E4" w:rsidRPr="00497E8E" w:rsidRDefault="008A16E4" w:rsidP="00836874">
      <w:pPr>
        <w:pStyle w:val="Akapitzlist"/>
        <w:numPr>
          <w:ilvl w:val="0"/>
          <w:numId w:val="23"/>
        </w:numPr>
        <w:spacing w:after="0"/>
        <w:rPr>
          <w:sz w:val="22"/>
          <w:szCs w:val="22"/>
        </w:rPr>
      </w:pPr>
      <w:r w:rsidRPr="00497E8E">
        <w:rPr>
          <w:sz w:val="22"/>
          <w:szCs w:val="22"/>
        </w:rPr>
        <w:t>prawo do ograniczenia przetwarzania danych osobowych, nie ogranicza przetwarzania danych osobowych do czasu zakończenia tego postępowania;</w:t>
      </w:r>
    </w:p>
    <w:p w14:paraId="6BE265D0" w14:textId="652D127F" w:rsidR="008A16E4" w:rsidRPr="00497E8E" w:rsidRDefault="008A16E4" w:rsidP="00836874">
      <w:pPr>
        <w:pStyle w:val="Akapitzlist"/>
        <w:numPr>
          <w:ilvl w:val="0"/>
          <w:numId w:val="23"/>
        </w:numPr>
        <w:spacing w:after="0"/>
        <w:rPr>
          <w:sz w:val="22"/>
          <w:szCs w:val="22"/>
        </w:rPr>
      </w:pPr>
      <w:r w:rsidRPr="00497E8E">
        <w:rPr>
          <w:sz w:val="22"/>
          <w:szCs w:val="22"/>
        </w:rPr>
        <w:t>prawo do usunięcia danych osobowych, w sytuacji, gdy przetwarzanie danych nie następuje w celu wywiązywania się z obowiązku wynikającego z przepisu prawa lub w ramach sprawowania władzy publicznej.</w:t>
      </w:r>
    </w:p>
    <w:p w14:paraId="02FD7F2D" w14:textId="1773EDB3" w:rsidR="00E83AE6" w:rsidRPr="00497E8E" w:rsidRDefault="00E83AE6" w:rsidP="005D1618">
      <w:pPr>
        <w:spacing w:after="0"/>
        <w:ind w:left="0" w:firstLine="0"/>
        <w:rPr>
          <w:sz w:val="22"/>
          <w:szCs w:val="22"/>
        </w:rPr>
      </w:pPr>
    </w:p>
    <w:p w14:paraId="6768DCB0" w14:textId="6C9F0F7F" w:rsidR="008A16E4" w:rsidRPr="00497E8E" w:rsidRDefault="008A16E4" w:rsidP="00836874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567" w:hanging="567"/>
        <w:rPr>
          <w:b/>
          <w:bCs/>
          <w:sz w:val="22"/>
          <w:szCs w:val="22"/>
        </w:rPr>
      </w:pPr>
      <w:r w:rsidRPr="00497E8E">
        <w:rPr>
          <w:b/>
          <w:bCs/>
          <w:sz w:val="22"/>
          <w:szCs w:val="22"/>
        </w:rPr>
        <w:t>Prawa osób, których dane dotyczą</w:t>
      </w:r>
    </w:p>
    <w:p w14:paraId="3CE73D28" w14:textId="5C61C623" w:rsidR="008A16E4" w:rsidRPr="00497E8E" w:rsidRDefault="008A16E4" w:rsidP="008B7D63">
      <w:pPr>
        <w:spacing w:after="0"/>
        <w:ind w:left="567" w:firstLine="0"/>
        <w:rPr>
          <w:rFonts w:eastAsia="Arial Unicode MS"/>
          <w:sz w:val="22"/>
          <w:szCs w:val="22"/>
          <w:lang w:eastAsia="ar-SA"/>
        </w:rPr>
      </w:pPr>
      <w:r w:rsidRPr="00497E8E">
        <w:rPr>
          <w:sz w:val="22"/>
          <w:szCs w:val="22"/>
        </w:rPr>
        <w:t>Mają</w:t>
      </w:r>
      <w:r w:rsidRPr="00497E8E">
        <w:rPr>
          <w:rFonts w:eastAsia="Arial Unicode MS"/>
          <w:sz w:val="22"/>
          <w:szCs w:val="22"/>
          <w:lang w:eastAsia="ar-SA"/>
        </w:rPr>
        <w:t xml:space="preserve"> Państwo prawo do wniesienia skargi do Prezesa Urzędu Ochrony Danych Osobowych (na adres: ul. Stawki 2, 00 – 193 Warszawa), jeżeli uważają Państwo,</w:t>
      </w:r>
      <w:r w:rsidRPr="00497E8E">
        <w:rPr>
          <w:rFonts w:eastAsia="Arial Unicode MS"/>
          <w:sz w:val="22"/>
          <w:szCs w:val="22"/>
          <w:lang w:eastAsia="ar-SA"/>
        </w:rPr>
        <w:br/>
        <w:t>że przetwarzanie Państwa danych osobowych jest niezgodne z prawem.</w:t>
      </w:r>
    </w:p>
    <w:p w14:paraId="0E21EC9E" w14:textId="2714C303" w:rsidR="008A16E4" w:rsidRPr="00497E8E" w:rsidRDefault="00045A5C" w:rsidP="00836874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567" w:hanging="567"/>
        <w:rPr>
          <w:b/>
          <w:bCs/>
          <w:sz w:val="22"/>
          <w:szCs w:val="22"/>
        </w:rPr>
      </w:pPr>
      <w:r w:rsidRPr="00497E8E">
        <w:rPr>
          <w:b/>
          <w:bCs/>
          <w:sz w:val="22"/>
          <w:szCs w:val="22"/>
        </w:rPr>
        <w:t xml:space="preserve"> </w:t>
      </w:r>
      <w:r w:rsidR="008A16E4" w:rsidRPr="00497E8E">
        <w:rPr>
          <w:b/>
          <w:bCs/>
          <w:sz w:val="22"/>
          <w:szCs w:val="22"/>
        </w:rPr>
        <w:t>Informacja o wymogu podania danych</w:t>
      </w:r>
    </w:p>
    <w:p w14:paraId="467F2F02" w14:textId="16D62239" w:rsidR="008A16E4" w:rsidRPr="00497E8E" w:rsidRDefault="008A16E4" w:rsidP="008B7D63">
      <w:pPr>
        <w:spacing w:after="0"/>
        <w:ind w:left="567" w:firstLine="0"/>
        <w:rPr>
          <w:sz w:val="22"/>
          <w:szCs w:val="22"/>
        </w:rPr>
      </w:pPr>
      <w:r w:rsidRPr="00497E8E">
        <w:rPr>
          <w:sz w:val="22"/>
          <w:szCs w:val="22"/>
        </w:rPr>
        <w:t xml:space="preserve">Podanie przez Państwa danych osobowych w związku z udziałem w postępowaniu </w:t>
      </w:r>
      <w:r w:rsidRPr="00497E8E">
        <w:rPr>
          <w:sz w:val="22"/>
          <w:szCs w:val="22"/>
        </w:rPr>
        <w:br/>
        <w:t xml:space="preserve">o zamówienia publiczne nie jest obowiązkowe, ale może być warunkiem niezbędnym do wzięcia w nim udziału. Wynika to z stąd, że w zależności od przedmiotu zamówienia, zamawiający może żądać ich podania na podstawie przepisów ustawy Pzp oraz wydanych do niej przepisów wykonawczych. </w:t>
      </w:r>
    </w:p>
    <w:p w14:paraId="3F9F0E53" w14:textId="77777777" w:rsidR="0002018A" w:rsidRPr="00497E8E" w:rsidRDefault="0002018A" w:rsidP="00836874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567" w:hanging="567"/>
        <w:rPr>
          <w:rFonts w:eastAsia="Arial Unicode MS"/>
          <w:b/>
          <w:sz w:val="22"/>
          <w:szCs w:val="22"/>
          <w:lang w:eastAsia="ar-SA"/>
        </w:rPr>
      </w:pPr>
      <w:r w:rsidRPr="00497E8E">
        <w:rPr>
          <w:b/>
          <w:bCs/>
          <w:sz w:val="22"/>
          <w:szCs w:val="22"/>
        </w:rPr>
        <w:t xml:space="preserve">Informacja o zautomatyzowanym podejmowaniu decyzji, w tym </w:t>
      </w:r>
      <w:r w:rsidRPr="00497E8E">
        <w:rPr>
          <w:b/>
          <w:bCs/>
          <w:sz w:val="22"/>
          <w:szCs w:val="22"/>
        </w:rPr>
        <w:br/>
      </w:r>
      <w:r w:rsidRPr="00497E8E">
        <w:rPr>
          <w:rFonts w:eastAsia="Arial Unicode MS"/>
          <w:b/>
          <w:sz w:val="22"/>
          <w:szCs w:val="22"/>
          <w:lang w:eastAsia="ar-SA"/>
        </w:rPr>
        <w:t>o profilowaniu</w:t>
      </w:r>
    </w:p>
    <w:p w14:paraId="53F56769" w14:textId="77777777" w:rsidR="0002018A" w:rsidRPr="00497E8E" w:rsidRDefault="0002018A" w:rsidP="0002018A">
      <w:pPr>
        <w:spacing w:after="0"/>
        <w:ind w:left="567" w:firstLine="0"/>
        <w:rPr>
          <w:rFonts w:eastAsia="Arial Unicode MS"/>
          <w:sz w:val="22"/>
          <w:szCs w:val="22"/>
          <w:lang w:eastAsia="ar-SA"/>
        </w:rPr>
      </w:pPr>
      <w:r w:rsidRPr="00497E8E">
        <w:rPr>
          <w:rFonts w:eastAsia="Arial Unicode MS"/>
          <w:sz w:val="22"/>
          <w:szCs w:val="22"/>
          <w:lang w:eastAsia="ar-SA"/>
        </w:rPr>
        <w:t>W trakcie przetwarzania danych nie będzie dochodziło do zautomatyzowanego podejmowania decyzji ani do profilowania.</w:t>
      </w:r>
    </w:p>
    <w:p w14:paraId="2FEB9E54" w14:textId="1DEFA9FD" w:rsidR="00181658" w:rsidRDefault="00181658" w:rsidP="0002018A">
      <w:pPr>
        <w:spacing w:after="0"/>
        <w:ind w:hanging="170"/>
        <w:rPr>
          <w:sz w:val="24"/>
          <w:szCs w:val="24"/>
        </w:rPr>
      </w:pPr>
    </w:p>
    <w:p w14:paraId="0E59053D" w14:textId="1EC5A4E3" w:rsidR="00181658" w:rsidRDefault="00181658" w:rsidP="008B7D63">
      <w:pPr>
        <w:spacing w:after="0"/>
        <w:ind w:left="567" w:firstLine="0"/>
        <w:rPr>
          <w:sz w:val="24"/>
          <w:szCs w:val="24"/>
        </w:rPr>
      </w:pPr>
    </w:p>
    <w:p w14:paraId="1F53662B" w14:textId="2821571F" w:rsidR="00181658" w:rsidRDefault="00181658" w:rsidP="008B7D63">
      <w:pPr>
        <w:spacing w:after="0"/>
        <w:ind w:left="567" w:firstLine="0"/>
        <w:rPr>
          <w:sz w:val="24"/>
          <w:szCs w:val="24"/>
        </w:rPr>
      </w:pPr>
    </w:p>
    <w:p w14:paraId="221807F8" w14:textId="40DA26B2" w:rsidR="00181658" w:rsidRDefault="00181658" w:rsidP="008B7D63">
      <w:pPr>
        <w:spacing w:after="0"/>
        <w:ind w:left="567" w:firstLine="0"/>
        <w:rPr>
          <w:sz w:val="24"/>
          <w:szCs w:val="24"/>
        </w:rPr>
      </w:pPr>
    </w:p>
    <w:tbl>
      <w:tblPr>
        <w:tblpPr w:leftFromText="141" w:rightFromText="141" w:vertAnchor="text" w:horzAnchor="margin" w:tblpY="131"/>
        <w:tblW w:w="8418" w:type="dxa"/>
        <w:tblLook w:val="04A0" w:firstRow="1" w:lastRow="0" w:firstColumn="1" w:lastColumn="0" w:noHBand="0" w:noVBand="1"/>
      </w:tblPr>
      <w:tblGrid>
        <w:gridCol w:w="3785"/>
        <w:gridCol w:w="4633"/>
      </w:tblGrid>
      <w:tr w:rsidR="0002018A" w:rsidRPr="00497E8E" w14:paraId="43F249EE" w14:textId="77777777" w:rsidTr="0002018A">
        <w:trPr>
          <w:trHeight w:val="645"/>
        </w:trPr>
        <w:tc>
          <w:tcPr>
            <w:tcW w:w="3785" w:type="dxa"/>
            <w:vAlign w:val="center"/>
            <w:hideMark/>
          </w:tcPr>
          <w:p w14:paraId="20426F7A" w14:textId="77777777" w:rsidR="0002018A" w:rsidRPr="00497E8E" w:rsidRDefault="0002018A" w:rsidP="0002018A">
            <w:pPr>
              <w:autoSpaceDE w:val="0"/>
              <w:autoSpaceDN w:val="0"/>
              <w:adjustRightInd w:val="0"/>
              <w:spacing w:after="24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97E8E">
              <w:rPr>
                <w:b/>
                <w:sz w:val="22"/>
                <w:szCs w:val="22"/>
              </w:rPr>
              <w:t>Odpowiedzialny za przedmiot zamówienia</w:t>
            </w:r>
          </w:p>
        </w:tc>
        <w:tc>
          <w:tcPr>
            <w:tcW w:w="4633" w:type="dxa"/>
            <w:vAlign w:val="center"/>
            <w:hideMark/>
          </w:tcPr>
          <w:p w14:paraId="2FBB6A85" w14:textId="77777777" w:rsidR="0002018A" w:rsidRPr="00497E8E" w:rsidRDefault="0002018A" w:rsidP="0002018A">
            <w:pPr>
              <w:autoSpaceDE w:val="0"/>
              <w:autoSpaceDN w:val="0"/>
              <w:adjustRightInd w:val="0"/>
              <w:spacing w:after="24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97E8E">
              <w:rPr>
                <w:b/>
                <w:sz w:val="22"/>
                <w:szCs w:val="22"/>
              </w:rPr>
              <w:t xml:space="preserve">Sprawdził pod względem </w:t>
            </w:r>
            <w:r w:rsidRPr="00497E8E">
              <w:rPr>
                <w:b/>
                <w:sz w:val="22"/>
                <w:szCs w:val="22"/>
              </w:rPr>
              <w:br/>
              <w:t>merytorycznym</w:t>
            </w:r>
          </w:p>
        </w:tc>
      </w:tr>
      <w:tr w:rsidR="0002018A" w:rsidRPr="00497E8E" w14:paraId="4C8393EB" w14:textId="77777777" w:rsidTr="0002018A">
        <w:trPr>
          <w:trHeight w:val="728"/>
        </w:trPr>
        <w:tc>
          <w:tcPr>
            <w:tcW w:w="3785" w:type="dxa"/>
            <w:vAlign w:val="center"/>
            <w:hideMark/>
          </w:tcPr>
          <w:p w14:paraId="410B1297" w14:textId="5EEB849F" w:rsidR="0002018A" w:rsidRPr="00497E8E" w:rsidRDefault="00BB06ED" w:rsidP="0002018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/-/</w:t>
            </w:r>
            <w:bookmarkStart w:id="10" w:name="_GoBack"/>
            <w:bookmarkEnd w:id="10"/>
          </w:p>
          <w:p w14:paraId="0E52EACF" w14:textId="3EF41DCC" w:rsidR="007671C4" w:rsidRPr="00497E8E" w:rsidRDefault="007A4E8F" w:rsidP="007671C4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97E8E">
              <w:rPr>
                <w:sz w:val="22"/>
                <w:szCs w:val="22"/>
                <w:lang w:val="en-US"/>
              </w:rPr>
              <w:t>p</w:t>
            </w:r>
            <w:r w:rsidR="001101CC" w:rsidRPr="00497E8E">
              <w:rPr>
                <w:sz w:val="22"/>
                <w:szCs w:val="22"/>
                <w:lang w:val="en-US"/>
              </w:rPr>
              <w:t>ani Anna ŁOŚ</w:t>
            </w:r>
          </w:p>
          <w:p w14:paraId="68EAFDC5" w14:textId="70C77E4C" w:rsidR="0002018A" w:rsidRPr="00497E8E" w:rsidRDefault="0002018A" w:rsidP="007671C4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633" w:type="dxa"/>
            <w:vAlign w:val="center"/>
            <w:hideMark/>
          </w:tcPr>
          <w:p w14:paraId="1A166B40" w14:textId="555AE91C" w:rsidR="0002018A" w:rsidRPr="00497E8E" w:rsidRDefault="00BB06ED" w:rsidP="0002018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/-/</w:t>
            </w:r>
          </w:p>
          <w:p w14:paraId="7264EB4B" w14:textId="26B25AB1" w:rsidR="001101CC" w:rsidRPr="00497E8E" w:rsidRDefault="001101CC" w:rsidP="001101C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97E8E">
              <w:rPr>
                <w:sz w:val="22"/>
                <w:szCs w:val="22"/>
                <w:lang w:val="en-US"/>
              </w:rPr>
              <w:t xml:space="preserve">kpt. lek. </w:t>
            </w:r>
            <w:r w:rsidR="00213C86">
              <w:rPr>
                <w:sz w:val="22"/>
                <w:szCs w:val="22"/>
                <w:lang w:val="en-US"/>
              </w:rPr>
              <w:t>Jakub BOŃCZAK</w:t>
            </w:r>
          </w:p>
          <w:p w14:paraId="204685B1" w14:textId="653882A1" w:rsidR="0002018A" w:rsidRPr="00497E8E" w:rsidRDefault="0002018A" w:rsidP="001101C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2018A" w:rsidRPr="00497E8E" w14:paraId="618DA24C" w14:textId="77777777" w:rsidTr="0002018A">
        <w:trPr>
          <w:trHeight w:val="728"/>
        </w:trPr>
        <w:tc>
          <w:tcPr>
            <w:tcW w:w="3785" w:type="dxa"/>
            <w:vAlign w:val="center"/>
          </w:tcPr>
          <w:p w14:paraId="6ECE762F" w14:textId="77777777" w:rsidR="0002018A" w:rsidRPr="00497E8E" w:rsidRDefault="0002018A" w:rsidP="0002018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33" w:type="dxa"/>
            <w:vAlign w:val="center"/>
          </w:tcPr>
          <w:p w14:paraId="0198E4C9" w14:textId="77777777" w:rsidR="0002018A" w:rsidRPr="00497E8E" w:rsidRDefault="0002018A" w:rsidP="0002018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14:paraId="0C0B4539" w14:textId="01528095" w:rsidR="00181658" w:rsidRDefault="00181658" w:rsidP="008B7D63">
      <w:pPr>
        <w:spacing w:after="0"/>
        <w:ind w:left="567" w:firstLine="0"/>
        <w:rPr>
          <w:sz w:val="24"/>
          <w:szCs w:val="24"/>
        </w:rPr>
      </w:pPr>
    </w:p>
    <w:p w14:paraId="551B7A6B" w14:textId="40DB8AA7" w:rsidR="00181658" w:rsidRDefault="00181658" w:rsidP="008B7D63">
      <w:pPr>
        <w:spacing w:after="0"/>
        <w:ind w:left="567" w:firstLine="0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70"/>
        <w:tblW w:w="4028" w:type="dxa"/>
        <w:tblLook w:val="04A0" w:firstRow="1" w:lastRow="0" w:firstColumn="1" w:lastColumn="0" w:noHBand="0" w:noVBand="1"/>
      </w:tblPr>
      <w:tblGrid>
        <w:gridCol w:w="4028"/>
      </w:tblGrid>
      <w:tr w:rsidR="0002018A" w:rsidRPr="00497E8E" w14:paraId="7A885948" w14:textId="77777777" w:rsidTr="0002018A">
        <w:trPr>
          <w:trHeight w:val="645"/>
        </w:trPr>
        <w:tc>
          <w:tcPr>
            <w:tcW w:w="4028" w:type="dxa"/>
            <w:vAlign w:val="center"/>
            <w:hideMark/>
          </w:tcPr>
          <w:p w14:paraId="4ED272BB" w14:textId="77777777" w:rsidR="0002018A" w:rsidRPr="00497E8E" w:rsidRDefault="0002018A" w:rsidP="0002018A">
            <w:pPr>
              <w:autoSpaceDE w:val="0"/>
              <w:autoSpaceDN w:val="0"/>
              <w:adjustRightInd w:val="0"/>
              <w:spacing w:after="24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97E8E">
              <w:rPr>
                <w:b/>
                <w:sz w:val="22"/>
                <w:szCs w:val="22"/>
              </w:rPr>
              <w:t xml:space="preserve">Sprawdził pod względem </w:t>
            </w:r>
            <w:r w:rsidRPr="00497E8E">
              <w:rPr>
                <w:b/>
                <w:sz w:val="22"/>
                <w:szCs w:val="22"/>
              </w:rPr>
              <w:br/>
              <w:t>zgodności z ustawą Prawo Zamówień Publicznych</w:t>
            </w:r>
          </w:p>
        </w:tc>
      </w:tr>
      <w:tr w:rsidR="0002018A" w:rsidRPr="00497E8E" w14:paraId="7563164F" w14:textId="77777777" w:rsidTr="0002018A">
        <w:trPr>
          <w:trHeight w:val="728"/>
        </w:trPr>
        <w:tc>
          <w:tcPr>
            <w:tcW w:w="4028" w:type="dxa"/>
            <w:vAlign w:val="center"/>
            <w:hideMark/>
          </w:tcPr>
          <w:p w14:paraId="5BD607D4" w14:textId="5FD55BCA" w:rsidR="0002018A" w:rsidRPr="00497E8E" w:rsidRDefault="00BB06ED" w:rsidP="0002018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/-/</w:t>
            </w:r>
          </w:p>
          <w:p w14:paraId="3CF746C7" w14:textId="747C3EB1" w:rsidR="0002018A" w:rsidRPr="00497E8E" w:rsidRDefault="007A4E8F" w:rsidP="0002018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97E8E">
              <w:rPr>
                <w:sz w:val="22"/>
                <w:szCs w:val="22"/>
              </w:rPr>
              <w:t xml:space="preserve"> p</w:t>
            </w:r>
            <w:r w:rsidR="0002018A" w:rsidRPr="00497E8E">
              <w:rPr>
                <w:sz w:val="22"/>
                <w:szCs w:val="22"/>
              </w:rPr>
              <w:t>an Marcin OLECHNO</w:t>
            </w:r>
          </w:p>
        </w:tc>
      </w:tr>
    </w:tbl>
    <w:p w14:paraId="4162FB17" w14:textId="3C8683E1" w:rsidR="00181658" w:rsidRDefault="00181658" w:rsidP="008B7D63">
      <w:pPr>
        <w:spacing w:after="0"/>
        <w:ind w:left="567" w:firstLine="0"/>
        <w:rPr>
          <w:sz w:val="24"/>
          <w:szCs w:val="24"/>
        </w:rPr>
      </w:pPr>
    </w:p>
    <w:p w14:paraId="0F7E33AC" w14:textId="2E8D55A5" w:rsidR="00181658" w:rsidRDefault="00181658" w:rsidP="008B7D63">
      <w:pPr>
        <w:spacing w:after="0"/>
        <w:ind w:left="567" w:firstLine="0"/>
        <w:rPr>
          <w:sz w:val="24"/>
          <w:szCs w:val="24"/>
        </w:rPr>
      </w:pPr>
    </w:p>
    <w:p w14:paraId="7F1B7680" w14:textId="0FA4E708" w:rsidR="00181658" w:rsidRDefault="00181658" w:rsidP="008B7D63">
      <w:pPr>
        <w:spacing w:after="0"/>
        <w:ind w:left="567" w:firstLine="0"/>
        <w:rPr>
          <w:sz w:val="24"/>
          <w:szCs w:val="24"/>
        </w:rPr>
      </w:pPr>
    </w:p>
    <w:p w14:paraId="443FE6A9" w14:textId="2D02FC77" w:rsidR="00181658" w:rsidRDefault="00181658" w:rsidP="008B7D63">
      <w:pPr>
        <w:spacing w:after="0"/>
        <w:ind w:left="567" w:firstLine="0"/>
        <w:rPr>
          <w:sz w:val="24"/>
          <w:szCs w:val="24"/>
        </w:rPr>
      </w:pPr>
    </w:p>
    <w:p w14:paraId="669C24D0" w14:textId="2A36FBBA" w:rsidR="00181658" w:rsidRDefault="00181658" w:rsidP="008B7D63">
      <w:pPr>
        <w:spacing w:after="0"/>
        <w:ind w:left="567" w:firstLine="0"/>
        <w:rPr>
          <w:sz w:val="24"/>
          <w:szCs w:val="24"/>
        </w:rPr>
      </w:pPr>
    </w:p>
    <w:p w14:paraId="1A63CAAA" w14:textId="31B10DB3" w:rsidR="00181658" w:rsidRDefault="00181658" w:rsidP="008B7D63">
      <w:pPr>
        <w:spacing w:after="0"/>
        <w:ind w:left="567" w:firstLine="0"/>
        <w:rPr>
          <w:sz w:val="24"/>
          <w:szCs w:val="24"/>
        </w:rPr>
      </w:pPr>
    </w:p>
    <w:p w14:paraId="70674A11" w14:textId="0E73CC0D" w:rsidR="00181658" w:rsidRDefault="00181658" w:rsidP="0002018A">
      <w:pPr>
        <w:spacing w:after="0"/>
        <w:ind w:hanging="170"/>
        <w:rPr>
          <w:sz w:val="24"/>
          <w:szCs w:val="24"/>
        </w:rPr>
      </w:pPr>
    </w:p>
    <w:p w14:paraId="0434D507" w14:textId="77777777" w:rsidR="00181658" w:rsidRPr="00CF3103" w:rsidRDefault="00181658" w:rsidP="0002018A">
      <w:pPr>
        <w:spacing w:after="0"/>
        <w:ind w:hanging="170"/>
        <w:rPr>
          <w:b/>
          <w:i/>
          <w:sz w:val="24"/>
          <w:szCs w:val="24"/>
        </w:rPr>
      </w:pPr>
    </w:p>
    <w:p w14:paraId="6FFB9D0B" w14:textId="56C6FB33" w:rsidR="006A4993" w:rsidRDefault="006A4993" w:rsidP="007C4B2A">
      <w:pPr>
        <w:spacing w:after="0"/>
        <w:ind w:left="426" w:firstLine="0"/>
        <w:rPr>
          <w:rFonts w:eastAsia="Arial Unicode MS"/>
          <w:b/>
          <w:sz w:val="24"/>
          <w:szCs w:val="24"/>
          <w:lang w:eastAsia="ar-SA"/>
        </w:rPr>
      </w:pPr>
    </w:p>
    <w:p w14:paraId="2A9FB696" w14:textId="25FA175A" w:rsidR="008F53FE" w:rsidRDefault="008F53FE" w:rsidP="007C4B2A">
      <w:pPr>
        <w:spacing w:after="0"/>
        <w:ind w:left="426" w:firstLine="0"/>
        <w:rPr>
          <w:rFonts w:eastAsia="Arial Unicode MS"/>
          <w:b/>
          <w:sz w:val="24"/>
          <w:szCs w:val="24"/>
          <w:lang w:eastAsia="ar-SA"/>
        </w:rPr>
      </w:pPr>
    </w:p>
    <w:p w14:paraId="4578BEA9" w14:textId="2A45A46D" w:rsidR="003142E1" w:rsidRPr="00F6644B" w:rsidRDefault="003142E1" w:rsidP="00F6644B">
      <w:pPr>
        <w:autoSpaceDE w:val="0"/>
        <w:autoSpaceDN w:val="0"/>
        <w:adjustRightInd w:val="0"/>
        <w:spacing w:after="0"/>
        <w:ind w:left="0" w:firstLine="0"/>
        <w:rPr>
          <w:sz w:val="24"/>
          <w:szCs w:val="24"/>
        </w:rPr>
      </w:pPr>
    </w:p>
    <w:sectPr w:rsidR="003142E1" w:rsidRPr="00F6644B" w:rsidSect="00C36604">
      <w:footerReference w:type="default" r:id="rId18"/>
      <w:pgSz w:w="11907" w:h="16840"/>
      <w:pgMar w:top="993" w:right="1275" w:bottom="1418" w:left="2127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E96C9" w14:textId="77777777" w:rsidR="006D0F31" w:rsidRDefault="006D0F31" w:rsidP="003142E1">
      <w:pPr>
        <w:spacing w:after="0"/>
      </w:pPr>
      <w:r>
        <w:separator/>
      </w:r>
    </w:p>
  </w:endnote>
  <w:endnote w:type="continuationSeparator" w:id="0">
    <w:p w14:paraId="64BD6959" w14:textId="77777777" w:rsidR="006D0F31" w:rsidRDefault="006D0F31" w:rsidP="00314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A00AF" w14:textId="655C9CD9" w:rsidR="00EA2B1B" w:rsidRPr="003E0CAD" w:rsidRDefault="00EA2B1B" w:rsidP="00DA6B2D">
    <w:pPr>
      <w:pStyle w:val="Stopka"/>
      <w:jc w:val="right"/>
      <w:rPr>
        <w:sz w:val="18"/>
        <w:szCs w:val="18"/>
      </w:rPr>
    </w:pPr>
    <w:r w:rsidRPr="003E0CAD">
      <w:rPr>
        <w:sz w:val="18"/>
        <w:szCs w:val="18"/>
      </w:rPr>
      <w:t xml:space="preserve">str. </w:t>
    </w:r>
    <w:r w:rsidRPr="003E0CAD">
      <w:rPr>
        <w:sz w:val="18"/>
        <w:szCs w:val="18"/>
      </w:rPr>
      <w:fldChar w:fldCharType="begin"/>
    </w:r>
    <w:r w:rsidRPr="003E0CAD">
      <w:rPr>
        <w:sz w:val="18"/>
        <w:szCs w:val="18"/>
      </w:rPr>
      <w:instrText xml:space="preserve"> PAGE    \* MERGEFORMAT </w:instrText>
    </w:r>
    <w:r w:rsidRPr="003E0CAD">
      <w:rPr>
        <w:sz w:val="18"/>
        <w:szCs w:val="18"/>
      </w:rPr>
      <w:fldChar w:fldCharType="separate"/>
    </w:r>
    <w:r>
      <w:rPr>
        <w:noProof/>
        <w:sz w:val="18"/>
        <w:szCs w:val="18"/>
      </w:rPr>
      <w:t>22</w:t>
    </w:r>
    <w:r w:rsidRPr="003E0CA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2085" w14:textId="77777777" w:rsidR="006D0F31" w:rsidRDefault="006D0F31" w:rsidP="003142E1">
      <w:pPr>
        <w:spacing w:after="0"/>
      </w:pPr>
      <w:r>
        <w:separator/>
      </w:r>
    </w:p>
  </w:footnote>
  <w:footnote w:type="continuationSeparator" w:id="0">
    <w:p w14:paraId="748F064D" w14:textId="77777777" w:rsidR="006D0F31" w:rsidRDefault="006D0F31" w:rsidP="003142E1">
      <w:pPr>
        <w:spacing w:after="0"/>
      </w:pPr>
      <w:r>
        <w:continuationSeparator/>
      </w:r>
    </w:p>
  </w:footnote>
  <w:footnote w:id="1">
    <w:p w14:paraId="3BD26FF8" w14:textId="77777777" w:rsidR="00EA2B1B" w:rsidRPr="006B27F5" w:rsidRDefault="00EA2B1B" w:rsidP="008A16E4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singleLevel"/>
    <w:tmpl w:val="07D6E9E0"/>
    <w:name w:val="WW8Num31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4C0FA5"/>
    <w:multiLevelType w:val="hybridMultilevel"/>
    <w:tmpl w:val="ACC6B176"/>
    <w:name w:val="WW8Num3222"/>
    <w:lvl w:ilvl="0" w:tplc="1A626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16A3"/>
    <w:multiLevelType w:val="hybridMultilevel"/>
    <w:tmpl w:val="60D89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0B2F51"/>
    <w:multiLevelType w:val="multilevel"/>
    <w:tmpl w:val="F3244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6" w15:restartNumberingAfterBreak="0">
    <w:nsid w:val="199229AA"/>
    <w:multiLevelType w:val="hybridMultilevel"/>
    <w:tmpl w:val="217E658E"/>
    <w:lvl w:ilvl="0" w:tplc="459846A6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497160"/>
    <w:multiLevelType w:val="hybridMultilevel"/>
    <w:tmpl w:val="9154A706"/>
    <w:lvl w:ilvl="0" w:tplc="85CEBD8E">
      <w:start w:val="1"/>
      <w:numFmt w:val="bullet"/>
      <w:lvlText w:val="─"/>
      <w:lvlJc w:val="left"/>
      <w:pPr>
        <w:ind w:left="318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8" w:hanging="360"/>
      </w:pPr>
      <w:rPr>
        <w:rFonts w:ascii="Wingdings" w:hAnsi="Wingdings" w:hint="default"/>
      </w:rPr>
    </w:lvl>
  </w:abstractNum>
  <w:abstractNum w:abstractNumId="8" w15:restartNumberingAfterBreak="0">
    <w:nsid w:val="23E36546"/>
    <w:multiLevelType w:val="multilevel"/>
    <w:tmpl w:val="CFE2CDA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454EA3"/>
    <w:multiLevelType w:val="multilevel"/>
    <w:tmpl w:val="F614217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3" w:hanging="42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800"/>
      </w:pPr>
      <w:rPr>
        <w:rFonts w:hint="default"/>
      </w:rPr>
    </w:lvl>
  </w:abstractNum>
  <w:abstractNum w:abstractNumId="10" w15:restartNumberingAfterBreak="0">
    <w:nsid w:val="2E983820"/>
    <w:multiLevelType w:val="hybridMultilevel"/>
    <w:tmpl w:val="C9BCD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D104F"/>
    <w:multiLevelType w:val="multilevel"/>
    <w:tmpl w:val="87868550"/>
    <w:lvl w:ilvl="0">
      <w:start w:val="1"/>
      <w:numFmt w:val="decimal"/>
      <w:lvlText w:val="7.%1."/>
      <w:lvlJc w:val="left"/>
      <w:pPr>
        <w:ind w:left="53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FDB309F"/>
    <w:multiLevelType w:val="hybridMultilevel"/>
    <w:tmpl w:val="F21CE264"/>
    <w:lvl w:ilvl="0" w:tplc="A06498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4" w15:restartNumberingAfterBreak="0">
    <w:nsid w:val="358D22BD"/>
    <w:multiLevelType w:val="hybridMultilevel"/>
    <w:tmpl w:val="DB444000"/>
    <w:name w:val="WW8Num312222222"/>
    <w:lvl w:ilvl="0" w:tplc="81AE9018">
      <w:start w:val="1"/>
      <w:numFmt w:val="bullet"/>
      <w:lvlText w:val=""/>
      <w:lvlJc w:val="left"/>
      <w:pPr>
        <w:ind w:left="1856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5" w15:restartNumberingAfterBreak="0">
    <w:nsid w:val="3A1919F7"/>
    <w:multiLevelType w:val="hybridMultilevel"/>
    <w:tmpl w:val="604EEE92"/>
    <w:lvl w:ilvl="0" w:tplc="DCA4333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96996"/>
    <w:multiLevelType w:val="hybridMultilevel"/>
    <w:tmpl w:val="6C764BC4"/>
    <w:lvl w:ilvl="0" w:tplc="D1FA1790">
      <w:start w:val="1"/>
      <w:numFmt w:val="lowerLetter"/>
      <w:lvlText w:val="%1)"/>
      <w:lvlJc w:val="left"/>
      <w:pPr>
        <w:ind w:left="10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7" w15:restartNumberingAfterBreak="0">
    <w:nsid w:val="3CFB1B7F"/>
    <w:multiLevelType w:val="hybridMultilevel"/>
    <w:tmpl w:val="D37CB6D8"/>
    <w:lvl w:ilvl="0" w:tplc="DA58F8A8">
      <w:start w:val="1"/>
      <w:numFmt w:val="decimal"/>
      <w:lvlText w:val="9.%1."/>
      <w:lvlJc w:val="left"/>
      <w:pPr>
        <w:ind w:left="3763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B154F4"/>
    <w:multiLevelType w:val="hybridMultilevel"/>
    <w:tmpl w:val="960A658E"/>
    <w:lvl w:ilvl="0" w:tplc="D1067F70">
      <w:start w:val="1"/>
      <w:numFmt w:val="decimal"/>
      <w:lvlText w:val="%1)"/>
      <w:lvlJc w:val="left"/>
      <w:pPr>
        <w:ind w:left="149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67823"/>
    <w:multiLevelType w:val="multilevel"/>
    <w:tmpl w:val="3628248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E26711"/>
    <w:multiLevelType w:val="multilevel"/>
    <w:tmpl w:val="C10442D6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56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22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4B444763"/>
    <w:multiLevelType w:val="multilevel"/>
    <w:tmpl w:val="578E589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4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4CB16BFF"/>
    <w:multiLevelType w:val="hybridMultilevel"/>
    <w:tmpl w:val="A6BC024A"/>
    <w:lvl w:ilvl="0" w:tplc="F382641C">
      <w:start w:val="1"/>
      <w:numFmt w:val="bullet"/>
      <w:lvlText w:val=""/>
      <w:lvlJc w:val="left"/>
      <w:pPr>
        <w:ind w:left="2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</w:abstractNum>
  <w:abstractNum w:abstractNumId="26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A008D3"/>
    <w:multiLevelType w:val="multilevel"/>
    <w:tmpl w:val="9FF29CD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EB3419"/>
    <w:multiLevelType w:val="multilevel"/>
    <w:tmpl w:val="C786FDE2"/>
    <w:lvl w:ilvl="0">
      <w:start w:val="1"/>
      <w:numFmt w:val="decimal"/>
      <w:lvlText w:val="16.%1."/>
      <w:lvlJc w:val="left"/>
      <w:pPr>
        <w:ind w:left="135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hint="default"/>
      </w:rPr>
    </w:lvl>
  </w:abstractNum>
  <w:abstractNum w:abstractNumId="29" w15:restartNumberingAfterBreak="0">
    <w:nsid w:val="59D21CFB"/>
    <w:multiLevelType w:val="hybridMultilevel"/>
    <w:tmpl w:val="1438199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5BC26382"/>
    <w:multiLevelType w:val="multilevel"/>
    <w:tmpl w:val="9784309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5E965E13"/>
    <w:multiLevelType w:val="hybridMultilevel"/>
    <w:tmpl w:val="70C0E134"/>
    <w:name w:val="WW8Num322"/>
    <w:lvl w:ilvl="0" w:tplc="1A626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95CE5"/>
    <w:multiLevelType w:val="multilevel"/>
    <w:tmpl w:val="C80AB07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3" w15:restartNumberingAfterBreak="0">
    <w:nsid w:val="6AC848DB"/>
    <w:multiLevelType w:val="hybridMultilevel"/>
    <w:tmpl w:val="14381996"/>
    <w:lvl w:ilvl="0" w:tplc="FFFFFFFF">
      <w:start w:val="1"/>
      <w:numFmt w:val="lowerLetter"/>
      <w:lvlText w:val="%1)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35" w15:restartNumberingAfterBreak="0">
    <w:nsid w:val="6D687E46"/>
    <w:multiLevelType w:val="hybridMultilevel"/>
    <w:tmpl w:val="AB9858B0"/>
    <w:lvl w:ilvl="0" w:tplc="B3067CE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EFF010F"/>
    <w:multiLevelType w:val="hybridMultilevel"/>
    <w:tmpl w:val="A7501916"/>
    <w:name w:val="WW8Num32"/>
    <w:lvl w:ilvl="0" w:tplc="51D60898">
      <w:start w:val="1"/>
      <w:numFmt w:val="decimal"/>
      <w:lvlText w:val="10%1."/>
      <w:lvlJc w:val="left"/>
      <w:pPr>
        <w:ind w:left="502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1DD08B8"/>
    <w:multiLevelType w:val="multilevel"/>
    <w:tmpl w:val="A29836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2343E6"/>
    <w:multiLevelType w:val="hybridMultilevel"/>
    <w:tmpl w:val="47F02F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E98685D"/>
    <w:multiLevelType w:val="multilevel"/>
    <w:tmpl w:val="A5F0930E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FEB2BCA"/>
    <w:multiLevelType w:val="hybridMultilevel"/>
    <w:tmpl w:val="984E7062"/>
    <w:lvl w:ilvl="0" w:tplc="2B92E9E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8"/>
  </w:num>
  <w:num w:numId="5">
    <w:abstractNumId w:val="7"/>
  </w:num>
  <w:num w:numId="6">
    <w:abstractNumId w:val="4"/>
  </w:num>
  <w:num w:numId="7">
    <w:abstractNumId w:val="34"/>
  </w:num>
  <w:num w:numId="8">
    <w:abstractNumId w:val="30"/>
  </w:num>
  <w:num w:numId="9">
    <w:abstractNumId w:val="13"/>
  </w:num>
  <w:num w:numId="10">
    <w:abstractNumId w:val="9"/>
  </w:num>
  <w:num w:numId="11">
    <w:abstractNumId w:val="19"/>
  </w:num>
  <w:num w:numId="12">
    <w:abstractNumId w:val="27"/>
  </w:num>
  <w:num w:numId="13">
    <w:abstractNumId w:val="17"/>
  </w:num>
  <w:num w:numId="14">
    <w:abstractNumId w:val="26"/>
  </w:num>
  <w:num w:numId="15">
    <w:abstractNumId w:val="32"/>
  </w:num>
  <w:num w:numId="16">
    <w:abstractNumId w:val="24"/>
  </w:num>
  <w:num w:numId="17">
    <w:abstractNumId w:val="21"/>
  </w:num>
  <w:num w:numId="18">
    <w:abstractNumId w:val="20"/>
  </w:num>
  <w:num w:numId="19">
    <w:abstractNumId w:val="6"/>
  </w:num>
  <w:num w:numId="20">
    <w:abstractNumId w:val="22"/>
  </w:num>
  <w:num w:numId="21">
    <w:abstractNumId w:val="28"/>
  </w:num>
  <w:num w:numId="22">
    <w:abstractNumId w:val="15"/>
  </w:num>
  <w:num w:numId="23">
    <w:abstractNumId w:val="38"/>
  </w:num>
  <w:num w:numId="24">
    <w:abstractNumId w:val="11"/>
  </w:num>
  <w:num w:numId="25">
    <w:abstractNumId w:va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16"/>
  </w:num>
  <w:num w:numId="30">
    <w:abstractNumId w:val="40"/>
  </w:num>
  <w:num w:numId="31">
    <w:abstractNumId w:val="25"/>
  </w:num>
  <w:num w:numId="32">
    <w:abstractNumId w:val="29"/>
  </w:num>
  <w:num w:numId="33">
    <w:abstractNumId w:val="33"/>
  </w:num>
  <w:num w:numId="34">
    <w:abstractNumId w:val="23"/>
  </w:num>
  <w:num w:numId="35">
    <w:abstractNumId w:val="2"/>
  </w:num>
  <w:num w:numId="3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E1"/>
    <w:rsid w:val="00001A91"/>
    <w:rsid w:val="000020D5"/>
    <w:rsid w:val="0000260F"/>
    <w:rsid w:val="000030DB"/>
    <w:rsid w:val="0000378B"/>
    <w:rsid w:val="000055D9"/>
    <w:rsid w:val="00006B81"/>
    <w:rsid w:val="00006E9A"/>
    <w:rsid w:val="0001035D"/>
    <w:rsid w:val="00010EF1"/>
    <w:rsid w:val="00011B7D"/>
    <w:rsid w:val="00011E7B"/>
    <w:rsid w:val="00012DC1"/>
    <w:rsid w:val="00013321"/>
    <w:rsid w:val="000133CC"/>
    <w:rsid w:val="00013F34"/>
    <w:rsid w:val="000169DA"/>
    <w:rsid w:val="00016AC6"/>
    <w:rsid w:val="00017FB4"/>
    <w:rsid w:val="0002018A"/>
    <w:rsid w:val="00020536"/>
    <w:rsid w:val="000257F9"/>
    <w:rsid w:val="000268A5"/>
    <w:rsid w:val="000310A8"/>
    <w:rsid w:val="000321A9"/>
    <w:rsid w:val="000334F2"/>
    <w:rsid w:val="000356D5"/>
    <w:rsid w:val="00035EEA"/>
    <w:rsid w:val="000361CD"/>
    <w:rsid w:val="0003637D"/>
    <w:rsid w:val="00043CD9"/>
    <w:rsid w:val="00043E6F"/>
    <w:rsid w:val="000455B7"/>
    <w:rsid w:val="00045A5C"/>
    <w:rsid w:val="00045BF7"/>
    <w:rsid w:val="000473D7"/>
    <w:rsid w:val="00047871"/>
    <w:rsid w:val="00047FA1"/>
    <w:rsid w:val="000515EF"/>
    <w:rsid w:val="00051845"/>
    <w:rsid w:val="00052B73"/>
    <w:rsid w:val="00054862"/>
    <w:rsid w:val="00054CE1"/>
    <w:rsid w:val="00055118"/>
    <w:rsid w:val="000568C8"/>
    <w:rsid w:val="00057D41"/>
    <w:rsid w:val="00060405"/>
    <w:rsid w:val="00060B45"/>
    <w:rsid w:val="0006113B"/>
    <w:rsid w:val="000618F0"/>
    <w:rsid w:val="00062CF4"/>
    <w:rsid w:val="00063DA0"/>
    <w:rsid w:val="0006577C"/>
    <w:rsid w:val="0006585C"/>
    <w:rsid w:val="000662AF"/>
    <w:rsid w:val="00070870"/>
    <w:rsid w:val="000708E6"/>
    <w:rsid w:val="00071251"/>
    <w:rsid w:val="00072C01"/>
    <w:rsid w:val="00073191"/>
    <w:rsid w:val="00076EC3"/>
    <w:rsid w:val="000770CC"/>
    <w:rsid w:val="00077844"/>
    <w:rsid w:val="00082A46"/>
    <w:rsid w:val="000854E7"/>
    <w:rsid w:val="00094168"/>
    <w:rsid w:val="0009635F"/>
    <w:rsid w:val="00096517"/>
    <w:rsid w:val="00096684"/>
    <w:rsid w:val="00096A9F"/>
    <w:rsid w:val="000A144A"/>
    <w:rsid w:val="000A29FD"/>
    <w:rsid w:val="000A6D6E"/>
    <w:rsid w:val="000B37E5"/>
    <w:rsid w:val="000B3B75"/>
    <w:rsid w:val="000B538B"/>
    <w:rsid w:val="000B6FB6"/>
    <w:rsid w:val="000C11C4"/>
    <w:rsid w:val="000C190B"/>
    <w:rsid w:val="000C1EE2"/>
    <w:rsid w:val="000C2AF2"/>
    <w:rsid w:val="000C3005"/>
    <w:rsid w:val="000C32A6"/>
    <w:rsid w:val="000C4028"/>
    <w:rsid w:val="000C41BF"/>
    <w:rsid w:val="000C5428"/>
    <w:rsid w:val="000C566F"/>
    <w:rsid w:val="000C5752"/>
    <w:rsid w:val="000C6767"/>
    <w:rsid w:val="000D0BC7"/>
    <w:rsid w:val="000D5770"/>
    <w:rsid w:val="000D579C"/>
    <w:rsid w:val="000D5A53"/>
    <w:rsid w:val="000D7FDB"/>
    <w:rsid w:val="000E0406"/>
    <w:rsid w:val="000E2B9D"/>
    <w:rsid w:val="000E36E9"/>
    <w:rsid w:val="000E5CAF"/>
    <w:rsid w:val="000E6331"/>
    <w:rsid w:val="000E7E4B"/>
    <w:rsid w:val="000F07BC"/>
    <w:rsid w:val="000F1DA1"/>
    <w:rsid w:val="000F5576"/>
    <w:rsid w:val="00100D83"/>
    <w:rsid w:val="00103E25"/>
    <w:rsid w:val="00104647"/>
    <w:rsid w:val="00105FAC"/>
    <w:rsid w:val="00106133"/>
    <w:rsid w:val="00106CD7"/>
    <w:rsid w:val="0010706B"/>
    <w:rsid w:val="0010778E"/>
    <w:rsid w:val="00107ECE"/>
    <w:rsid w:val="00110149"/>
    <w:rsid w:val="001101CC"/>
    <w:rsid w:val="0011271D"/>
    <w:rsid w:val="00112F69"/>
    <w:rsid w:val="00115919"/>
    <w:rsid w:val="0011593D"/>
    <w:rsid w:val="001162D4"/>
    <w:rsid w:val="001178C5"/>
    <w:rsid w:val="00120D95"/>
    <w:rsid w:val="001235F8"/>
    <w:rsid w:val="00123DEA"/>
    <w:rsid w:val="001241BF"/>
    <w:rsid w:val="0012474F"/>
    <w:rsid w:val="0012512A"/>
    <w:rsid w:val="001257D8"/>
    <w:rsid w:val="001265AA"/>
    <w:rsid w:val="00127844"/>
    <w:rsid w:val="001331BB"/>
    <w:rsid w:val="0013559D"/>
    <w:rsid w:val="00136392"/>
    <w:rsid w:val="00136A45"/>
    <w:rsid w:val="00136F89"/>
    <w:rsid w:val="001404D8"/>
    <w:rsid w:val="001408C4"/>
    <w:rsid w:val="00140C97"/>
    <w:rsid w:val="0014147B"/>
    <w:rsid w:val="001427E5"/>
    <w:rsid w:val="00143895"/>
    <w:rsid w:val="00144D16"/>
    <w:rsid w:val="00144DB1"/>
    <w:rsid w:val="00144E69"/>
    <w:rsid w:val="0014552E"/>
    <w:rsid w:val="001461DD"/>
    <w:rsid w:val="0014622A"/>
    <w:rsid w:val="00147A85"/>
    <w:rsid w:val="00150BEA"/>
    <w:rsid w:val="00151581"/>
    <w:rsid w:val="00151B58"/>
    <w:rsid w:val="00154D7D"/>
    <w:rsid w:val="001557EB"/>
    <w:rsid w:val="00155860"/>
    <w:rsid w:val="00157A5B"/>
    <w:rsid w:val="00160B02"/>
    <w:rsid w:val="0016160B"/>
    <w:rsid w:val="00162C0F"/>
    <w:rsid w:val="00162C19"/>
    <w:rsid w:val="00163EEB"/>
    <w:rsid w:val="0016577D"/>
    <w:rsid w:val="00167372"/>
    <w:rsid w:val="0016777B"/>
    <w:rsid w:val="00170489"/>
    <w:rsid w:val="00170687"/>
    <w:rsid w:val="00170A21"/>
    <w:rsid w:val="00170C09"/>
    <w:rsid w:val="00172AEC"/>
    <w:rsid w:val="00172C66"/>
    <w:rsid w:val="00176685"/>
    <w:rsid w:val="001772FB"/>
    <w:rsid w:val="00181658"/>
    <w:rsid w:val="00185A24"/>
    <w:rsid w:val="00186844"/>
    <w:rsid w:val="00186EA7"/>
    <w:rsid w:val="001873CD"/>
    <w:rsid w:val="00187F62"/>
    <w:rsid w:val="00191E6E"/>
    <w:rsid w:val="0019321C"/>
    <w:rsid w:val="001968C3"/>
    <w:rsid w:val="001A1FF9"/>
    <w:rsid w:val="001A2579"/>
    <w:rsid w:val="001A4778"/>
    <w:rsid w:val="001A5566"/>
    <w:rsid w:val="001A7200"/>
    <w:rsid w:val="001A7C9E"/>
    <w:rsid w:val="001B02FD"/>
    <w:rsid w:val="001B0EBD"/>
    <w:rsid w:val="001B19F4"/>
    <w:rsid w:val="001B24AA"/>
    <w:rsid w:val="001B329C"/>
    <w:rsid w:val="001B377A"/>
    <w:rsid w:val="001B3B8D"/>
    <w:rsid w:val="001B5114"/>
    <w:rsid w:val="001B5F79"/>
    <w:rsid w:val="001B639D"/>
    <w:rsid w:val="001C6260"/>
    <w:rsid w:val="001C6461"/>
    <w:rsid w:val="001C6FC9"/>
    <w:rsid w:val="001C725A"/>
    <w:rsid w:val="001C7CEE"/>
    <w:rsid w:val="001D08B4"/>
    <w:rsid w:val="001D1739"/>
    <w:rsid w:val="001D1947"/>
    <w:rsid w:val="001D1E50"/>
    <w:rsid w:val="001D264F"/>
    <w:rsid w:val="001D2EE9"/>
    <w:rsid w:val="001D3438"/>
    <w:rsid w:val="001D5311"/>
    <w:rsid w:val="001D6F3F"/>
    <w:rsid w:val="001D7559"/>
    <w:rsid w:val="001E13BC"/>
    <w:rsid w:val="001E19A1"/>
    <w:rsid w:val="001E1E06"/>
    <w:rsid w:val="001E596A"/>
    <w:rsid w:val="001E67C3"/>
    <w:rsid w:val="001E6CB4"/>
    <w:rsid w:val="001E6E10"/>
    <w:rsid w:val="001F0FE0"/>
    <w:rsid w:val="001F2690"/>
    <w:rsid w:val="001F2C77"/>
    <w:rsid w:val="001F4E7D"/>
    <w:rsid w:val="001F508E"/>
    <w:rsid w:val="001F56C6"/>
    <w:rsid w:val="001F75C7"/>
    <w:rsid w:val="001F7CDC"/>
    <w:rsid w:val="001F7F59"/>
    <w:rsid w:val="002004D4"/>
    <w:rsid w:val="00201CE1"/>
    <w:rsid w:val="00203495"/>
    <w:rsid w:val="00204AE6"/>
    <w:rsid w:val="00207AB5"/>
    <w:rsid w:val="002126C2"/>
    <w:rsid w:val="00213C86"/>
    <w:rsid w:val="00215A0B"/>
    <w:rsid w:val="00216E8D"/>
    <w:rsid w:val="00217F3C"/>
    <w:rsid w:val="002203C1"/>
    <w:rsid w:val="00221533"/>
    <w:rsid w:val="002234BB"/>
    <w:rsid w:val="00223C6A"/>
    <w:rsid w:val="00223DF7"/>
    <w:rsid w:val="00227A78"/>
    <w:rsid w:val="0023139E"/>
    <w:rsid w:val="002318E7"/>
    <w:rsid w:val="002341DE"/>
    <w:rsid w:val="002364E4"/>
    <w:rsid w:val="00236944"/>
    <w:rsid w:val="0023736B"/>
    <w:rsid w:val="0023744B"/>
    <w:rsid w:val="00245C8D"/>
    <w:rsid w:val="00245FE2"/>
    <w:rsid w:val="002469DD"/>
    <w:rsid w:val="00246C47"/>
    <w:rsid w:val="00247EB1"/>
    <w:rsid w:val="00251C03"/>
    <w:rsid w:val="00253888"/>
    <w:rsid w:val="00256D91"/>
    <w:rsid w:val="00257C71"/>
    <w:rsid w:val="0026066D"/>
    <w:rsid w:val="00261E44"/>
    <w:rsid w:val="00261E78"/>
    <w:rsid w:val="00263C59"/>
    <w:rsid w:val="00265BE1"/>
    <w:rsid w:val="00273CAC"/>
    <w:rsid w:val="002758C1"/>
    <w:rsid w:val="0028108F"/>
    <w:rsid w:val="002846D7"/>
    <w:rsid w:val="00285386"/>
    <w:rsid w:val="00285575"/>
    <w:rsid w:val="00285D5F"/>
    <w:rsid w:val="0029099F"/>
    <w:rsid w:val="00292CC4"/>
    <w:rsid w:val="002953F0"/>
    <w:rsid w:val="00295BB4"/>
    <w:rsid w:val="00297FAA"/>
    <w:rsid w:val="002A2F30"/>
    <w:rsid w:val="002A3015"/>
    <w:rsid w:val="002A36A9"/>
    <w:rsid w:val="002A705B"/>
    <w:rsid w:val="002A7BBE"/>
    <w:rsid w:val="002B04C8"/>
    <w:rsid w:val="002B0F57"/>
    <w:rsid w:val="002B2E86"/>
    <w:rsid w:val="002B43D0"/>
    <w:rsid w:val="002B6452"/>
    <w:rsid w:val="002B6E0E"/>
    <w:rsid w:val="002C1306"/>
    <w:rsid w:val="002C3428"/>
    <w:rsid w:val="002C6A09"/>
    <w:rsid w:val="002C6DCD"/>
    <w:rsid w:val="002C6F1E"/>
    <w:rsid w:val="002C7A40"/>
    <w:rsid w:val="002C7CA7"/>
    <w:rsid w:val="002D410A"/>
    <w:rsid w:val="002D63AD"/>
    <w:rsid w:val="002D7B83"/>
    <w:rsid w:val="002E0AFF"/>
    <w:rsid w:val="002E17F8"/>
    <w:rsid w:val="002E1CC0"/>
    <w:rsid w:val="002E32EC"/>
    <w:rsid w:val="002E3894"/>
    <w:rsid w:val="002E4CB0"/>
    <w:rsid w:val="002F1405"/>
    <w:rsid w:val="002F3557"/>
    <w:rsid w:val="002F36D5"/>
    <w:rsid w:val="002F3EC4"/>
    <w:rsid w:val="002F4393"/>
    <w:rsid w:val="002F54B3"/>
    <w:rsid w:val="003006E6"/>
    <w:rsid w:val="003007D6"/>
    <w:rsid w:val="0030337A"/>
    <w:rsid w:val="0030369B"/>
    <w:rsid w:val="003046B1"/>
    <w:rsid w:val="00305217"/>
    <w:rsid w:val="00307165"/>
    <w:rsid w:val="003114B6"/>
    <w:rsid w:val="00311640"/>
    <w:rsid w:val="0031215F"/>
    <w:rsid w:val="00312B70"/>
    <w:rsid w:val="00313B4E"/>
    <w:rsid w:val="003142E1"/>
    <w:rsid w:val="0031727D"/>
    <w:rsid w:val="003204CE"/>
    <w:rsid w:val="00321679"/>
    <w:rsid w:val="00321BBA"/>
    <w:rsid w:val="00321CC2"/>
    <w:rsid w:val="0032211B"/>
    <w:rsid w:val="00322412"/>
    <w:rsid w:val="00322AE7"/>
    <w:rsid w:val="003246AF"/>
    <w:rsid w:val="00324CE5"/>
    <w:rsid w:val="0033064F"/>
    <w:rsid w:val="003307CC"/>
    <w:rsid w:val="00330867"/>
    <w:rsid w:val="00330D21"/>
    <w:rsid w:val="0033275E"/>
    <w:rsid w:val="00333EEA"/>
    <w:rsid w:val="003355E1"/>
    <w:rsid w:val="00335827"/>
    <w:rsid w:val="00341B7D"/>
    <w:rsid w:val="00342856"/>
    <w:rsid w:val="00344BC8"/>
    <w:rsid w:val="00346C94"/>
    <w:rsid w:val="00351311"/>
    <w:rsid w:val="003525A3"/>
    <w:rsid w:val="00353B57"/>
    <w:rsid w:val="00355ED2"/>
    <w:rsid w:val="003574DB"/>
    <w:rsid w:val="00362728"/>
    <w:rsid w:val="00363D46"/>
    <w:rsid w:val="00364305"/>
    <w:rsid w:val="0036528B"/>
    <w:rsid w:val="00365FDC"/>
    <w:rsid w:val="003677F4"/>
    <w:rsid w:val="00367922"/>
    <w:rsid w:val="0037112F"/>
    <w:rsid w:val="00372D5C"/>
    <w:rsid w:val="00373087"/>
    <w:rsid w:val="00373C00"/>
    <w:rsid w:val="00375B4B"/>
    <w:rsid w:val="00377677"/>
    <w:rsid w:val="00377BA5"/>
    <w:rsid w:val="00382FF0"/>
    <w:rsid w:val="00384017"/>
    <w:rsid w:val="00387762"/>
    <w:rsid w:val="00387AF3"/>
    <w:rsid w:val="00390546"/>
    <w:rsid w:val="00390D1A"/>
    <w:rsid w:val="00390D7F"/>
    <w:rsid w:val="003913C6"/>
    <w:rsid w:val="0039264C"/>
    <w:rsid w:val="00393AD6"/>
    <w:rsid w:val="00394106"/>
    <w:rsid w:val="00395C7B"/>
    <w:rsid w:val="003A06B9"/>
    <w:rsid w:val="003A19B6"/>
    <w:rsid w:val="003A2E4D"/>
    <w:rsid w:val="003A37DC"/>
    <w:rsid w:val="003A3BE5"/>
    <w:rsid w:val="003A6AFE"/>
    <w:rsid w:val="003B42A1"/>
    <w:rsid w:val="003B5881"/>
    <w:rsid w:val="003B6BD9"/>
    <w:rsid w:val="003C4299"/>
    <w:rsid w:val="003C79E9"/>
    <w:rsid w:val="003D1445"/>
    <w:rsid w:val="003D1630"/>
    <w:rsid w:val="003D27BF"/>
    <w:rsid w:val="003D2C3E"/>
    <w:rsid w:val="003D3970"/>
    <w:rsid w:val="003D480D"/>
    <w:rsid w:val="003D727B"/>
    <w:rsid w:val="003E1AB2"/>
    <w:rsid w:val="003E20EC"/>
    <w:rsid w:val="003E4F4C"/>
    <w:rsid w:val="003E66B7"/>
    <w:rsid w:val="003E6BB6"/>
    <w:rsid w:val="003E7A88"/>
    <w:rsid w:val="003E7E02"/>
    <w:rsid w:val="003E7FA9"/>
    <w:rsid w:val="003F0C6C"/>
    <w:rsid w:val="003F25D4"/>
    <w:rsid w:val="003F3A37"/>
    <w:rsid w:val="003F3E61"/>
    <w:rsid w:val="003F52D1"/>
    <w:rsid w:val="003F6BB9"/>
    <w:rsid w:val="003F7620"/>
    <w:rsid w:val="0040061A"/>
    <w:rsid w:val="004016B1"/>
    <w:rsid w:val="0040289D"/>
    <w:rsid w:val="004035EB"/>
    <w:rsid w:val="00404D95"/>
    <w:rsid w:val="004055B5"/>
    <w:rsid w:val="004061D6"/>
    <w:rsid w:val="004131E8"/>
    <w:rsid w:val="004137E0"/>
    <w:rsid w:val="00414B1B"/>
    <w:rsid w:val="00415862"/>
    <w:rsid w:val="00415C41"/>
    <w:rsid w:val="00415C73"/>
    <w:rsid w:val="00416799"/>
    <w:rsid w:val="00416DA2"/>
    <w:rsid w:val="0042016A"/>
    <w:rsid w:val="00420A34"/>
    <w:rsid w:val="0042168E"/>
    <w:rsid w:val="004217F5"/>
    <w:rsid w:val="00423F95"/>
    <w:rsid w:val="004244E3"/>
    <w:rsid w:val="00431723"/>
    <w:rsid w:val="00432021"/>
    <w:rsid w:val="00433010"/>
    <w:rsid w:val="004336FC"/>
    <w:rsid w:val="00433C17"/>
    <w:rsid w:val="0043480B"/>
    <w:rsid w:val="00436AEC"/>
    <w:rsid w:val="00446BD9"/>
    <w:rsid w:val="00446C5A"/>
    <w:rsid w:val="00447B06"/>
    <w:rsid w:val="00447D93"/>
    <w:rsid w:val="00447E29"/>
    <w:rsid w:val="00452C3D"/>
    <w:rsid w:val="00453A27"/>
    <w:rsid w:val="00456E9D"/>
    <w:rsid w:val="00457D2D"/>
    <w:rsid w:val="004625AB"/>
    <w:rsid w:val="00463765"/>
    <w:rsid w:val="00465F33"/>
    <w:rsid w:val="0047097A"/>
    <w:rsid w:val="00473998"/>
    <w:rsid w:val="00474FEE"/>
    <w:rsid w:val="00476D05"/>
    <w:rsid w:val="0047723C"/>
    <w:rsid w:val="00477262"/>
    <w:rsid w:val="004809F2"/>
    <w:rsid w:val="00480B1B"/>
    <w:rsid w:val="004820AF"/>
    <w:rsid w:val="00482E7E"/>
    <w:rsid w:val="00486D50"/>
    <w:rsid w:val="00487717"/>
    <w:rsid w:val="0049045E"/>
    <w:rsid w:val="00490587"/>
    <w:rsid w:val="00492572"/>
    <w:rsid w:val="00492B3F"/>
    <w:rsid w:val="00495417"/>
    <w:rsid w:val="004968E3"/>
    <w:rsid w:val="00497E8E"/>
    <w:rsid w:val="004A00C1"/>
    <w:rsid w:val="004A12C4"/>
    <w:rsid w:val="004A1505"/>
    <w:rsid w:val="004A2415"/>
    <w:rsid w:val="004A2C3A"/>
    <w:rsid w:val="004A32F4"/>
    <w:rsid w:val="004A33F6"/>
    <w:rsid w:val="004A3690"/>
    <w:rsid w:val="004A3900"/>
    <w:rsid w:val="004A491E"/>
    <w:rsid w:val="004A500A"/>
    <w:rsid w:val="004A6E05"/>
    <w:rsid w:val="004B1303"/>
    <w:rsid w:val="004B3599"/>
    <w:rsid w:val="004C1058"/>
    <w:rsid w:val="004C1CEE"/>
    <w:rsid w:val="004C32D7"/>
    <w:rsid w:val="004C498D"/>
    <w:rsid w:val="004C57B8"/>
    <w:rsid w:val="004D499D"/>
    <w:rsid w:val="004D4AB6"/>
    <w:rsid w:val="004D521F"/>
    <w:rsid w:val="004D5639"/>
    <w:rsid w:val="004D5F49"/>
    <w:rsid w:val="004D6035"/>
    <w:rsid w:val="004E09F7"/>
    <w:rsid w:val="004E20EA"/>
    <w:rsid w:val="004E223A"/>
    <w:rsid w:val="004E3175"/>
    <w:rsid w:val="004E32B3"/>
    <w:rsid w:val="004E6BA4"/>
    <w:rsid w:val="004E6CD5"/>
    <w:rsid w:val="004E701E"/>
    <w:rsid w:val="004F104E"/>
    <w:rsid w:val="004F3449"/>
    <w:rsid w:val="004F62D8"/>
    <w:rsid w:val="004F64AC"/>
    <w:rsid w:val="004F7028"/>
    <w:rsid w:val="00502211"/>
    <w:rsid w:val="005032E8"/>
    <w:rsid w:val="00503B37"/>
    <w:rsid w:val="005052BC"/>
    <w:rsid w:val="005121EA"/>
    <w:rsid w:val="0051365B"/>
    <w:rsid w:val="00515287"/>
    <w:rsid w:val="00515805"/>
    <w:rsid w:val="00516E8B"/>
    <w:rsid w:val="00517078"/>
    <w:rsid w:val="00520D95"/>
    <w:rsid w:val="00523AC8"/>
    <w:rsid w:val="00524008"/>
    <w:rsid w:val="00525A6C"/>
    <w:rsid w:val="00526119"/>
    <w:rsid w:val="0052615B"/>
    <w:rsid w:val="0052647D"/>
    <w:rsid w:val="005264E3"/>
    <w:rsid w:val="00527C4E"/>
    <w:rsid w:val="00527FF4"/>
    <w:rsid w:val="00531206"/>
    <w:rsid w:val="00531E83"/>
    <w:rsid w:val="00532687"/>
    <w:rsid w:val="005335C8"/>
    <w:rsid w:val="005346F4"/>
    <w:rsid w:val="00537B10"/>
    <w:rsid w:val="00540E31"/>
    <w:rsid w:val="0055094A"/>
    <w:rsid w:val="00555FC4"/>
    <w:rsid w:val="005613A7"/>
    <w:rsid w:val="00563540"/>
    <w:rsid w:val="0056522D"/>
    <w:rsid w:val="0056537A"/>
    <w:rsid w:val="005654D6"/>
    <w:rsid w:val="005679F3"/>
    <w:rsid w:val="00570201"/>
    <w:rsid w:val="005714FF"/>
    <w:rsid w:val="005717D7"/>
    <w:rsid w:val="005721BA"/>
    <w:rsid w:val="0057413F"/>
    <w:rsid w:val="00574538"/>
    <w:rsid w:val="00580ACF"/>
    <w:rsid w:val="005811A1"/>
    <w:rsid w:val="005836E1"/>
    <w:rsid w:val="0058451C"/>
    <w:rsid w:val="00584853"/>
    <w:rsid w:val="00587468"/>
    <w:rsid w:val="00587610"/>
    <w:rsid w:val="005902B6"/>
    <w:rsid w:val="00591065"/>
    <w:rsid w:val="0059265D"/>
    <w:rsid w:val="00592E04"/>
    <w:rsid w:val="00594FA6"/>
    <w:rsid w:val="0059522E"/>
    <w:rsid w:val="005A0488"/>
    <w:rsid w:val="005A25B5"/>
    <w:rsid w:val="005A3671"/>
    <w:rsid w:val="005A43B7"/>
    <w:rsid w:val="005A53CE"/>
    <w:rsid w:val="005B08E1"/>
    <w:rsid w:val="005B1C9D"/>
    <w:rsid w:val="005B262C"/>
    <w:rsid w:val="005B278B"/>
    <w:rsid w:val="005B3182"/>
    <w:rsid w:val="005B330A"/>
    <w:rsid w:val="005B4604"/>
    <w:rsid w:val="005B485D"/>
    <w:rsid w:val="005B50C8"/>
    <w:rsid w:val="005B7605"/>
    <w:rsid w:val="005C0FC7"/>
    <w:rsid w:val="005C1607"/>
    <w:rsid w:val="005C3EBC"/>
    <w:rsid w:val="005C43C9"/>
    <w:rsid w:val="005C7569"/>
    <w:rsid w:val="005C7F4C"/>
    <w:rsid w:val="005D078F"/>
    <w:rsid w:val="005D1618"/>
    <w:rsid w:val="005D35AC"/>
    <w:rsid w:val="005D5C67"/>
    <w:rsid w:val="005D79EF"/>
    <w:rsid w:val="005E2E8F"/>
    <w:rsid w:val="005E44BC"/>
    <w:rsid w:val="005F02E1"/>
    <w:rsid w:val="005F0496"/>
    <w:rsid w:val="005F081C"/>
    <w:rsid w:val="005F4E7C"/>
    <w:rsid w:val="005F5912"/>
    <w:rsid w:val="005F6963"/>
    <w:rsid w:val="00601D6A"/>
    <w:rsid w:val="00602CF1"/>
    <w:rsid w:val="00603E67"/>
    <w:rsid w:val="00604B08"/>
    <w:rsid w:val="00605E92"/>
    <w:rsid w:val="00607BF8"/>
    <w:rsid w:val="00612246"/>
    <w:rsid w:val="00612275"/>
    <w:rsid w:val="0061513E"/>
    <w:rsid w:val="00616C7B"/>
    <w:rsid w:val="006205AE"/>
    <w:rsid w:val="00621EDE"/>
    <w:rsid w:val="00623022"/>
    <w:rsid w:val="006233E9"/>
    <w:rsid w:val="006246E1"/>
    <w:rsid w:val="006272F4"/>
    <w:rsid w:val="00634230"/>
    <w:rsid w:val="006342D6"/>
    <w:rsid w:val="00634DEF"/>
    <w:rsid w:val="0063748C"/>
    <w:rsid w:val="00640B06"/>
    <w:rsid w:val="00641268"/>
    <w:rsid w:val="00642C09"/>
    <w:rsid w:val="00643E5F"/>
    <w:rsid w:val="006458F4"/>
    <w:rsid w:val="00645D30"/>
    <w:rsid w:val="0064668A"/>
    <w:rsid w:val="006477E5"/>
    <w:rsid w:val="0064795F"/>
    <w:rsid w:val="0065002D"/>
    <w:rsid w:val="00650C61"/>
    <w:rsid w:val="006515BD"/>
    <w:rsid w:val="00652765"/>
    <w:rsid w:val="00652AA3"/>
    <w:rsid w:val="00654075"/>
    <w:rsid w:val="00654605"/>
    <w:rsid w:val="00654FC5"/>
    <w:rsid w:val="00657BCB"/>
    <w:rsid w:val="00660242"/>
    <w:rsid w:val="006604FB"/>
    <w:rsid w:val="00661402"/>
    <w:rsid w:val="00662C59"/>
    <w:rsid w:val="00666F22"/>
    <w:rsid w:val="00667411"/>
    <w:rsid w:val="00670520"/>
    <w:rsid w:val="0067765E"/>
    <w:rsid w:val="0068495C"/>
    <w:rsid w:val="00685261"/>
    <w:rsid w:val="00687676"/>
    <w:rsid w:val="00687DFA"/>
    <w:rsid w:val="00690636"/>
    <w:rsid w:val="0069091F"/>
    <w:rsid w:val="00690ACB"/>
    <w:rsid w:val="00692C86"/>
    <w:rsid w:val="00694B52"/>
    <w:rsid w:val="00695D32"/>
    <w:rsid w:val="00695E4B"/>
    <w:rsid w:val="006A01AD"/>
    <w:rsid w:val="006A1BC5"/>
    <w:rsid w:val="006A2761"/>
    <w:rsid w:val="006A3E73"/>
    <w:rsid w:val="006A4993"/>
    <w:rsid w:val="006A5EF5"/>
    <w:rsid w:val="006B02BF"/>
    <w:rsid w:val="006B2A16"/>
    <w:rsid w:val="006B34E5"/>
    <w:rsid w:val="006B4580"/>
    <w:rsid w:val="006B6D25"/>
    <w:rsid w:val="006C09E1"/>
    <w:rsid w:val="006C1EC7"/>
    <w:rsid w:val="006C350E"/>
    <w:rsid w:val="006C3BF2"/>
    <w:rsid w:val="006C45BD"/>
    <w:rsid w:val="006C4D29"/>
    <w:rsid w:val="006C510B"/>
    <w:rsid w:val="006D07B6"/>
    <w:rsid w:val="006D0F31"/>
    <w:rsid w:val="006D2CB9"/>
    <w:rsid w:val="006D4AC1"/>
    <w:rsid w:val="006D4C65"/>
    <w:rsid w:val="006D50FD"/>
    <w:rsid w:val="006D5FC4"/>
    <w:rsid w:val="006D6FB0"/>
    <w:rsid w:val="006E08E6"/>
    <w:rsid w:val="006E0FDC"/>
    <w:rsid w:val="006E2169"/>
    <w:rsid w:val="006E2E2D"/>
    <w:rsid w:val="006E4191"/>
    <w:rsid w:val="006E5083"/>
    <w:rsid w:val="006E6538"/>
    <w:rsid w:val="006F2B6E"/>
    <w:rsid w:val="006F3A94"/>
    <w:rsid w:val="006F3E49"/>
    <w:rsid w:val="006F58B5"/>
    <w:rsid w:val="006F5C8C"/>
    <w:rsid w:val="006F5F0C"/>
    <w:rsid w:val="006F7CE0"/>
    <w:rsid w:val="0070074E"/>
    <w:rsid w:val="00700D35"/>
    <w:rsid w:val="007024B8"/>
    <w:rsid w:val="00705649"/>
    <w:rsid w:val="00705FED"/>
    <w:rsid w:val="0070619D"/>
    <w:rsid w:val="007061BC"/>
    <w:rsid w:val="00706427"/>
    <w:rsid w:val="0070681D"/>
    <w:rsid w:val="00707CDB"/>
    <w:rsid w:val="00711ED8"/>
    <w:rsid w:val="0071223F"/>
    <w:rsid w:val="00714A8A"/>
    <w:rsid w:val="00717A8F"/>
    <w:rsid w:val="00721C5C"/>
    <w:rsid w:val="007238CE"/>
    <w:rsid w:val="007248EB"/>
    <w:rsid w:val="007260F6"/>
    <w:rsid w:val="00727454"/>
    <w:rsid w:val="0073038B"/>
    <w:rsid w:val="00730A46"/>
    <w:rsid w:val="00732901"/>
    <w:rsid w:val="0073293C"/>
    <w:rsid w:val="0073393F"/>
    <w:rsid w:val="00735B68"/>
    <w:rsid w:val="00735DC9"/>
    <w:rsid w:val="00736569"/>
    <w:rsid w:val="00737DB9"/>
    <w:rsid w:val="00741355"/>
    <w:rsid w:val="00742F20"/>
    <w:rsid w:val="0074355B"/>
    <w:rsid w:val="00743EF8"/>
    <w:rsid w:val="00743F82"/>
    <w:rsid w:val="007443F7"/>
    <w:rsid w:val="00746510"/>
    <w:rsid w:val="007467F3"/>
    <w:rsid w:val="00750450"/>
    <w:rsid w:val="0075286A"/>
    <w:rsid w:val="007535B0"/>
    <w:rsid w:val="00757C47"/>
    <w:rsid w:val="00760FF7"/>
    <w:rsid w:val="00765ECD"/>
    <w:rsid w:val="0076694A"/>
    <w:rsid w:val="00766A11"/>
    <w:rsid w:val="00766F90"/>
    <w:rsid w:val="007671C4"/>
    <w:rsid w:val="00767575"/>
    <w:rsid w:val="00770E6C"/>
    <w:rsid w:val="00771B1D"/>
    <w:rsid w:val="00772727"/>
    <w:rsid w:val="007729B0"/>
    <w:rsid w:val="007758AD"/>
    <w:rsid w:val="00781402"/>
    <w:rsid w:val="00781499"/>
    <w:rsid w:val="00781A08"/>
    <w:rsid w:val="00784B46"/>
    <w:rsid w:val="00786CEE"/>
    <w:rsid w:val="0078742B"/>
    <w:rsid w:val="00787765"/>
    <w:rsid w:val="00790C7C"/>
    <w:rsid w:val="00791914"/>
    <w:rsid w:val="00794261"/>
    <w:rsid w:val="00794C77"/>
    <w:rsid w:val="00794EBE"/>
    <w:rsid w:val="007955E5"/>
    <w:rsid w:val="007A1C8A"/>
    <w:rsid w:val="007A3F8D"/>
    <w:rsid w:val="007A4E8F"/>
    <w:rsid w:val="007A77C4"/>
    <w:rsid w:val="007A7AC7"/>
    <w:rsid w:val="007B4EEF"/>
    <w:rsid w:val="007B672D"/>
    <w:rsid w:val="007C0574"/>
    <w:rsid w:val="007C0664"/>
    <w:rsid w:val="007C22B1"/>
    <w:rsid w:val="007C43A8"/>
    <w:rsid w:val="007C44AE"/>
    <w:rsid w:val="007C4B2A"/>
    <w:rsid w:val="007C6122"/>
    <w:rsid w:val="007C61AC"/>
    <w:rsid w:val="007C6A6E"/>
    <w:rsid w:val="007C6C68"/>
    <w:rsid w:val="007D24E1"/>
    <w:rsid w:val="007D64A1"/>
    <w:rsid w:val="007D7CDE"/>
    <w:rsid w:val="007E32AA"/>
    <w:rsid w:val="007E4D8E"/>
    <w:rsid w:val="007E5209"/>
    <w:rsid w:val="007E5B26"/>
    <w:rsid w:val="007E790E"/>
    <w:rsid w:val="007F0A5F"/>
    <w:rsid w:val="007F13DA"/>
    <w:rsid w:val="007F4107"/>
    <w:rsid w:val="007F5E2F"/>
    <w:rsid w:val="008011A0"/>
    <w:rsid w:val="008015C2"/>
    <w:rsid w:val="00803461"/>
    <w:rsid w:val="00807CFB"/>
    <w:rsid w:val="008100F3"/>
    <w:rsid w:val="00810C18"/>
    <w:rsid w:val="00812AD3"/>
    <w:rsid w:val="00815DAD"/>
    <w:rsid w:val="008163C6"/>
    <w:rsid w:val="00816CF4"/>
    <w:rsid w:val="00817A16"/>
    <w:rsid w:val="00820430"/>
    <w:rsid w:val="00820EEF"/>
    <w:rsid w:val="00822365"/>
    <w:rsid w:val="008232DD"/>
    <w:rsid w:val="00824267"/>
    <w:rsid w:val="00825504"/>
    <w:rsid w:val="00826702"/>
    <w:rsid w:val="008270F3"/>
    <w:rsid w:val="00836874"/>
    <w:rsid w:val="0083698B"/>
    <w:rsid w:val="00837A30"/>
    <w:rsid w:val="00840C6A"/>
    <w:rsid w:val="008410F8"/>
    <w:rsid w:val="00845FB1"/>
    <w:rsid w:val="00846B01"/>
    <w:rsid w:val="008471F1"/>
    <w:rsid w:val="00847EFD"/>
    <w:rsid w:val="00847F19"/>
    <w:rsid w:val="008519FC"/>
    <w:rsid w:val="00853C71"/>
    <w:rsid w:val="0085586C"/>
    <w:rsid w:val="008572FC"/>
    <w:rsid w:val="0085764C"/>
    <w:rsid w:val="00863229"/>
    <w:rsid w:val="008635E5"/>
    <w:rsid w:val="00863CE5"/>
    <w:rsid w:val="00865520"/>
    <w:rsid w:val="008702DF"/>
    <w:rsid w:val="0087266E"/>
    <w:rsid w:val="00874FEC"/>
    <w:rsid w:val="00880011"/>
    <w:rsid w:val="008803CC"/>
    <w:rsid w:val="00882560"/>
    <w:rsid w:val="00882640"/>
    <w:rsid w:val="008828B2"/>
    <w:rsid w:val="008828E0"/>
    <w:rsid w:val="0088337D"/>
    <w:rsid w:val="00886F6B"/>
    <w:rsid w:val="008930D9"/>
    <w:rsid w:val="0089711D"/>
    <w:rsid w:val="008977C7"/>
    <w:rsid w:val="00897C1D"/>
    <w:rsid w:val="008A16E4"/>
    <w:rsid w:val="008A1BAF"/>
    <w:rsid w:val="008A2C84"/>
    <w:rsid w:val="008A40D9"/>
    <w:rsid w:val="008A4FBC"/>
    <w:rsid w:val="008A573D"/>
    <w:rsid w:val="008B0B3A"/>
    <w:rsid w:val="008B2743"/>
    <w:rsid w:val="008B2AB1"/>
    <w:rsid w:val="008B2AC9"/>
    <w:rsid w:val="008B59E4"/>
    <w:rsid w:val="008B6470"/>
    <w:rsid w:val="008B66C1"/>
    <w:rsid w:val="008B7D63"/>
    <w:rsid w:val="008C0DC6"/>
    <w:rsid w:val="008C11F5"/>
    <w:rsid w:val="008C1F22"/>
    <w:rsid w:val="008C33D3"/>
    <w:rsid w:val="008C4758"/>
    <w:rsid w:val="008C6AD1"/>
    <w:rsid w:val="008C6EE1"/>
    <w:rsid w:val="008C7FA7"/>
    <w:rsid w:val="008D1A00"/>
    <w:rsid w:val="008D7CA6"/>
    <w:rsid w:val="008E06F4"/>
    <w:rsid w:val="008E08FA"/>
    <w:rsid w:val="008E2138"/>
    <w:rsid w:val="008E3A2E"/>
    <w:rsid w:val="008E3C17"/>
    <w:rsid w:val="008E3E9D"/>
    <w:rsid w:val="008E4738"/>
    <w:rsid w:val="008E68C4"/>
    <w:rsid w:val="008E6A58"/>
    <w:rsid w:val="008F0A3F"/>
    <w:rsid w:val="008F3BDC"/>
    <w:rsid w:val="008F53FE"/>
    <w:rsid w:val="008F6B6E"/>
    <w:rsid w:val="009000CE"/>
    <w:rsid w:val="009044EB"/>
    <w:rsid w:val="009076C1"/>
    <w:rsid w:val="009121A9"/>
    <w:rsid w:val="00916A1F"/>
    <w:rsid w:val="00916CDE"/>
    <w:rsid w:val="00920283"/>
    <w:rsid w:val="00921E70"/>
    <w:rsid w:val="00923381"/>
    <w:rsid w:val="00924BBF"/>
    <w:rsid w:val="009257B2"/>
    <w:rsid w:val="00925A40"/>
    <w:rsid w:val="009277DB"/>
    <w:rsid w:val="00927D10"/>
    <w:rsid w:val="009304D3"/>
    <w:rsid w:val="00932F70"/>
    <w:rsid w:val="0093366A"/>
    <w:rsid w:val="00933C86"/>
    <w:rsid w:val="0093446C"/>
    <w:rsid w:val="00937757"/>
    <w:rsid w:val="00937CA4"/>
    <w:rsid w:val="009402D0"/>
    <w:rsid w:val="00942155"/>
    <w:rsid w:val="00942288"/>
    <w:rsid w:val="0094254C"/>
    <w:rsid w:val="00943D29"/>
    <w:rsid w:val="00944791"/>
    <w:rsid w:val="00945939"/>
    <w:rsid w:val="00946E71"/>
    <w:rsid w:val="00947CC8"/>
    <w:rsid w:val="0095040C"/>
    <w:rsid w:val="0095267E"/>
    <w:rsid w:val="009527F9"/>
    <w:rsid w:val="00955422"/>
    <w:rsid w:val="00955B62"/>
    <w:rsid w:val="009600ED"/>
    <w:rsid w:val="00960367"/>
    <w:rsid w:val="0096116D"/>
    <w:rsid w:val="00961C28"/>
    <w:rsid w:val="00962023"/>
    <w:rsid w:val="00962927"/>
    <w:rsid w:val="0096358F"/>
    <w:rsid w:val="009637B5"/>
    <w:rsid w:val="00963B92"/>
    <w:rsid w:val="00963C5C"/>
    <w:rsid w:val="009650B6"/>
    <w:rsid w:val="00965789"/>
    <w:rsid w:val="009675E3"/>
    <w:rsid w:val="00970563"/>
    <w:rsid w:val="009717DA"/>
    <w:rsid w:val="009747A4"/>
    <w:rsid w:val="00974B42"/>
    <w:rsid w:val="00975FD9"/>
    <w:rsid w:val="0097607A"/>
    <w:rsid w:val="009764DF"/>
    <w:rsid w:val="00977AFE"/>
    <w:rsid w:val="00980026"/>
    <w:rsid w:val="00980174"/>
    <w:rsid w:val="009805AE"/>
    <w:rsid w:val="00980896"/>
    <w:rsid w:val="0098174E"/>
    <w:rsid w:val="009821ED"/>
    <w:rsid w:val="0098233D"/>
    <w:rsid w:val="0098265B"/>
    <w:rsid w:val="00983918"/>
    <w:rsid w:val="00985D19"/>
    <w:rsid w:val="009903B0"/>
    <w:rsid w:val="00992619"/>
    <w:rsid w:val="009A0913"/>
    <w:rsid w:val="009A0FAC"/>
    <w:rsid w:val="009A1630"/>
    <w:rsid w:val="009A32DA"/>
    <w:rsid w:val="009A6DC0"/>
    <w:rsid w:val="009A7361"/>
    <w:rsid w:val="009B066E"/>
    <w:rsid w:val="009B0C38"/>
    <w:rsid w:val="009B1AE5"/>
    <w:rsid w:val="009B2F45"/>
    <w:rsid w:val="009B3F4E"/>
    <w:rsid w:val="009B4AE4"/>
    <w:rsid w:val="009C08DB"/>
    <w:rsid w:val="009C122F"/>
    <w:rsid w:val="009C5B9C"/>
    <w:rsid w:val="009D332E"/>
    <w:rsid w:val="009E084D"/>
    <w:rsid w:val="009E0F0A"/>
    <w:rsid w:val="009E3135"/>
    <w:rsid w:val="009E4A3F"/>
    <w:rsid w:val="009E527B"/>
    <w:rsid w:val="009E5DB0"/>
    <w:rsid w:val="009F106C"/>
    <w:rsid w:val="009F1A8F"/>
    <w:rsid w:val="009F50EE"/>
    <w:rsid w:val="009F567C"/>
    <w:rsid w:val="009F5E35"/>
    <w:rsid w:val="009F6EE7"/>
    <w:rsid w:val="009F752F"/>
    <w:rsid w:val="00A0080D"/>
    <w:rsid w:val="00A018D5"/>
    <w:rsid w:val="00A02C7B"/>
    <w:rsid w:val="00A04295"/>
    <w:rsid w:val="00A05664"/>
    <w:rsid w:val="00A05936"/>
    <w:rsid w:val="00A06229"/>
    <w:rsid w:val="00A07BE1"/>
    <w:rsid w:val="00A07F2B"/>
    <w:rsid w:val="00A10CDF"/>
    <w:rsid w:val="00A1163A"/>
    <w:rsid w:val="00A17EBE"/>
    <w:rsid w:val="00A201F6"/>
    <w:rsid w:val="00A20630"/>
    <w:rsid w:val="00A2165E"/>
    <w:rsid w:val="00A23E6F"/>
    <w:rsid w:val="00A302E5"/>
    <w:rsid w:val="00A327C1"/>
    <w:rsid w:val="00A3356E"/>
    <w:rsid w:val="00A351B0"/>
    <w:rsid w:val="00A36E3F"/>
    <w:rsid w:val="00A3766B"/>
    <w:rsid w:val="00A37E2F"/>
    <w:rsid w:val="00A41C64"/>
    <w:rsid w:val="00A41E28"/>
    <w:rsid w:val="00A435B4"/>
    <w:rsid w:val="00A4501B"/>
    <w:rsid w:val="00A45972"/>
    <w:rsid w:val="00A45B36"/>
    <w:rsid w:val="00A46523"/>
    <w:rsid w:val="00A46869"/>
    <w:rsid w:val="00A52236"/>
    <w:rsid w:val="00A545E8"/>
    <w:rsid w:val="00A55E56"/>
    <w:rsid w:val="00A607EC"/>
    <w:rsid w:val="00A648A5"/>
    <w:rsid w:val="00A65FCC"/>
    <w:rsid w:val="00A67564"/>
    <w:rsid w:val="00A675A1"/>
    <w:rsid w:val="00A72B09"/>
    <w:rsid w:val="00A73324"/>
    <w:rsid w:val="00A7427A"/>
    <w:rsid w:val="00A74452"/>
    <w:rsid w:val="00A744B5"/>
    <w:rsid w:val="00A74934"/>
    <w:rsid w:val="00A756F0"/>
    <w:rsid w:val="00A75770"/>
    <w:rsid w:val="00A767DA"/>
    <w:rsid w:val="00A80B25"/>
    <w:rsid w:val="00A81DBC"/>
    <w:rsid w:val="00A83154"/>
    <w:rsid w:val="00A8340D"/>
    <w:rsid w:val="00A84064"/>
    <w:rsid w:val="00A858A4"/>
    <w:rsid w:val="00A8702D"/>
    <w:rsid w:val="00A87FA6"/>
    <w:rsid w:val="00A9336A"/>
    <w:rsid w:val="00AA01E9"/>
    <w:rsid w:val="00AA0689"/>
    <w:rsid w:val="00AA4D64"/>
    <w:rsid w:val="00AA7440"/>
    <w:rsid w:val="00AA78AF"/>
    <w:rsid w:val="00AB09DC"/>
    <w:rsid w:val="00AB305D"/>
    <w:rsid w:val="00AB3A7F"/>
    <w:rsid w:val="00AB4C8F"/>
    <w:rsid w:val="00AB54E8"/>
    <w:rsid w:val="00AB72DA"/>
    <w:rsid w:val="00AC583E"/>
    <w:rsid w:val="00AD07F6"/>
    <w:rsid w:val="00AD4814"/>
    <w:rsid w:val="00AD688E"/>
    <w:rsid w:val="00AD6F4C"/>
    <w:rsid w:val="00AD731C"/>
    <w:rsid w:val="00AE09CF"/>
    <w:rsid w:val="00AE14BE"/>
    <w:rsid w:val="00AE1FC4"/>
    <w:rsid w:val="00AE32B5"/>
    <w:rsid w:val="00AE3515"/>
    <w:rsid w:val="00AE3EA4"/>
    <w:rsid w:val="00AE4C0C"/>
    <w:rsid w:val="00AE5AF4"/>
    <w:rsid w:val="00AE5FB2"/>
    <w:rsid w:val="00AE64C3"/>
    <w:rsid w:val="00AE696B"/>
    <w:rsid w:val="00AF0589"/>
    <w:rsid w:val="00AF60CE"/>
    <w:rsid w:val="00AF643E"/>
    <w:rsid w:val="00AF6741"/>
    <w:rsid w:val="00AF7E96"/>
    <w:rsid w:val="00B0060F"/>
    <w:rsid w:val="00B01251"/>
    <w:rsid w:val="00B01570"/>
    <w:rsid w:val="00B01BBF"/>
    <w:rsid w:val="00B02E69"/>
    <w:rsid w:val="00B057D8"/>
    <w:rsid w:val="00B06FCA"/>
    <w:rsid w:val="00B07873"/>
    <w:rsid w:val="00B123A2"/>
    <w:rsid w:val="00B13B54"/>
    <w:rsid w:val="00B14D48"/>
    <w:rsid w:val="00B159D6"/>
    <w:rsid w:val="00B163BD"/>
    <w:rsid w:val="00B165A3"/>
    <w:rsid w:val="00B17E22"/>
    <w:rsid w:val="00B2113F"/>
    <w:rsid w:val="00B22534"/>
    <w:rsid w:val="00B27F37"/>
    <w:rsid w:val="00B355C6"/>
    <w:rsid w:val="00B3571C"/>
    <w:rsid w:val="00B368C9"/>
    <w:rsid w:val="00B37520"/>
    <w:rsid w:val="00B410EC"/>
    <w:rsid w:val="00B41489"/>
    <w:rsid w:val="00B43237"/>
    <w:rsid w:val="00B47984"/>
    <w:rsid w:val="00B5165A"/>
    <w:rsid w:val="00B52742"/>
    <w:rsid w:val="00B545BA"/>
    <w:rsid w:val="00B57D21"/>
    <w:rsid w:val="00B60269"/>
    <w:rsid w:val="00B60514"/>
    <w:rsid w:val="00B62A7E"/>
    <w:rsid w:val="00B62BDD"/>
    <w:rsid w:val="00B64453"/>
    <w:rsid w:val="00B64E36"/>
    <w:rsid w:val="00B64EE8"/>
    <w:rsid w:val="00B6708C"/>
    <w:rsid w:val="00B676BF"/>
    <w:rsid w:val="00B67A61"/>
    <w:rsid w:val="00B67F89"/>
    <w:rsid w:val="00B7086C"/>
    <w:rsid w:val="00B72687"/>
    <w:rsid w:val="00B73B56"/>
    <w:rsid w:val="00B80C57"/>
    <w:rsid w:val="00B8289A"/>
    <w:rsid w:val="00B83083"/>
    <w:rsid w:val="00B83F0A"/>
    <w:rsid w:val="00B84569"/>
    <w:rsid w:val="00B84FE6"/>
    <w:rsid w:val="00B863D1"/>
    <w:rsid w:val="00B8655D"/>
    <w:rsid w:val="00B8678B"/>
    <w:rsid w:val="00B870DE"/>
    <w:rsid w:val="00B90139"/>
    <w:rsid w:val="00B92917"/>
    <w:rsid w:val="00B94199"/>
    <w:rsid w:val="00B96653"/>
    <w:rsid w:val="00B96FAB"/>
    <w:rsid w:val="00BA3422"/>
    <w:rsid w:val="00BA4F63"/>
    <w:rsid w:val="00BB06ED"/>
    <w:rsid w:val="00BB1663"/>
    <w:rsid w:val="00BB1E36"/>
    <w:rsid w:val="00BB2397"/>
    <w:rsid w:val="00BB26EB"/>
    <w:rsid w:val="00BB3129"/>
    <w:rsid w:val="00BB5EE7"/>
    <w:rsid w:val="00BC353B"/>
    <w:rsid w:val="00BC3A6E"/>
    <w:rsid w:val="00BC4A0B"/>
    <w:rsid w:val="00BC501B"/>
    <w:rsid w:val="00BC6181"/>
    <w:rsid w:val="00BD295A"/>
    <w:rsid w:val="00BD44D0"/>
    <w:rsid w:val="00BD4A3C"/>
    <w:rsid w:val="00BD6006"/>
    <w:rsid w:val="00BD71A3"/>
    <w:rsid w:val="00BD726C"/>
    <w:rsid w:val="00BD7E45"/>
    <w:rsid w:val="00BE2CB5"/>
    <w:rsid w:val="00BE3887"/>
    <w:rsid w:val="00BE578D"/>
    <w:rsid w:val="00BE57AB"/>
    <w:rsid w:val="00BE6A51"/>
    <w:rsid w:val="00BE7517"/>
    <w:rsid w:val="00BF2D25"/>
    <w:rsid w:val="00BF5EE9"/>
    <w:rsid w:val="00BF6B70"/>
    <w:rsid w:val="00BF75CB"/>
    <w:rsid w:val="00BF7A85"/>
    <w:rsid w:val="00C01BDC"/>
    <w:rsid w:val="00C0253B"/>
    <w:rsid w:val="00C03260"/>
    <w:rsid w:val="00C06420"/>
    <w:rsid w:val="00C11D76"/>
    <w:rsid w:val="00C11E14"/>
    <w:rsid w:val="00C1238C"/>
    <w:rsid w:val="00C129C9"/>
    <w:rsid w:val="00C15240"/>
    <w:rsid w:val="00C1567B"/>
    <w:rsid w:val="00C15887"/>
    <w:rsid w:val="00C16B56"/>
    <w:rsid w:val="00C2011A"/>
    <w:rsid w:val="00C215ED"/>
    <w:rsid w:val="00C21E67"/>
    <w:rsid w:val="00C221BD"/>
    <w:rsid w:val="00C221E6"/>
    <w:rsid w:val="00C22AE3"/>
    <w:rsid w:val="00C2617E"/>
    <w:rsid w:val="00C261E9"/>
    <w:rsid w:val="00C26D99"/>
    <w:rsid w:val="00C31F2F"/>
    <w:rsid w:val="00C32206"/>
    <w:rsid w:val="00C33936"/>
    <w:rsid w:val="00C3442D"/>
    <w:rsid w:val="00C36604"/>
    <w:rsid w:val="00C36BF1"/>
    <w:rsid w:val="00C36D65"/>
    <w:rsid w:val="00C37541"/>
    <w:rsid w:val="00C4132F"/>
    <w:rsid w:val="00C44149"/>
    <w:rsid w:val="00C522AE"/>
    <w:rsid w:val="00C56767"/>
    <w:rsid w:val="00C57938"/>
    <w:rsid w:val="00C6000F"/>
    <w:rsid w:val="00C62815"/>
    <w:rsid w:val="00C62B08"/>
    <w:rsid w:val="00C7114C"/>
    <w:rsid w:val="00C72320"/>
    <w:rsid w:val="00C72926"/>
    <w:rsid w:val="00C739AE"/>
    <w:rsid w:val="00C73E36"/>
    <w:rsid w:val="00C74111"/>
    <w:rsid w:val="00C74153"/>
    <w:rsid w:val="00C749DF"/>
    <w:rsid w:val="00C77DEC"/>
    <w:rsid w:val="00C80B40"/>
    <w:rsid w:val="00C80D94"/>
    <w:rsid w:val="00C81597"/>
    <w:rsid w:val="00C82913"/>
    <w:rsid w:val="00C8489C"/>
    <w:rsid w:val="00C85CC3"/>
    <w:rsid w:val="00C86D88"/>
    <w:rsid w:val="00C87782"/>
    <w:rsid w:val="00C878E0"/>
    <w:rsid w:val="00C90217"/>
    <w:rsid w:val="00C9161C"/>
    <w:rsid w:val="00C93C3B"/>
    <w:rsid w:val="00C94FA7"/>
    <w:rsid w:val="00C955BA"/>
    <w:rsid w:val="00C9766C"/>
    <w:rsid w:val="00CA2585"/>
    <w:rsid w:val="00CA53A9"/>
    <w:rsid w:val="00CA5A04"/>
    <w:rsid w:val="00CA73FA"/>
    <w:rsid w:val="00CB2FF8"/>
    <w:rsid w:val="00CB6448"/>
    <w:rsid w:val="00CB6BA6"/>
    <w:rsid w:val="00CB7A33"/>
    <w:rsid w:val="00CC23BA"/>
    <w:rsid w:val="00CC43E9"/>
    <w:rsid w:val="00CC4F8A"/>
    <w:rsid w:val="00CC526B"/>
    <w:rsid w:val="00CD182C"/>
    <w:rsid w:val="00CD212C"/>
    <w:rsid w:val="00CD220D"/>
    <w:rsid w:val="00CD2440"/>
    <w:rsid w:val="00CD25A8"/>
    <w:rsid w:val="00CD369D"/>
    <w:rsid w:val="00CD537B"/>
    <w:rsid w:val="00CD5DE5"/>
    <w:rsid w:val="00CD71E2"/>
    <w:rsid w:val="00CD76C3"/>
    <w:rsid w:val="00CE3183"/>
    <w:rsid w:val="00CE4319"/>
    <w:rsid w:val="00CE5847"/>
    <w:rsid w:val="00CE63D0"/>
    <w:rsid w:val="00CE6D4D"/>
    <w:rsid w:val="00CE7B74"/>
    <w:rsid w:val="00CF17BD"/>
    <w:rsid w:val="00CF3103"/>
    <w:rsid w:val="00CF52E6"/>
    <w:rsid w:val="00CF6614"/>
    <w:rsid w:val="00CF79A9"/>
    <w:rsid w:val="00D00F96"/>
    <w:rsid w:val="00D0305E"/>
    <w:rsid w:val="00D034C2"/>
    <w:rsid w:val="00D04419"/>
    <w:rsid w:val="00D0530F"/>
    <w:rsid w:val="00D05372"/>
    <w:rsid w:val="00D05545"/>
    <w:rsid w:val="00D078C0"/>
    <w:rsid w:val="00D16249"/>
    <w:rsid w:val="00D22128"/>
    <w:rsid w:val="00D23113"/>
    <w:rsid w:val="00D232D6"/>
    <w:rsid w:val="00D2497E"/>
    <w:rsid w:val="00D250AA"/>
    <w:rsid w:val="00D263FA"/>
    <w:rsid w:val="00D26D2A"/>
    <w:rsid w:val="00D273C4"/>
    <w:rsid w:val="00D310A7"/>
    <w:rsid w:val="00D32085"/>
    <w:rsid w:val="00D33C9D"/>
    <w:rsid w:val="00D33DB9"/>
    <w:rsid w:val="00D349E6"/>
    <w:rsid w:val="00D409D6"/>
    <w:rsid w:val="00D418E2"/>
    <w:rsid w:val="00D423B4"/>
    <w:rsid w:val="00D43235"/>
    <w:rsid w:val="00D45C72"/>
    <w:rsid w:val="00D4711D"/>
    <w:rsid w:val="00D47547"/>
    <w:rsid w:val="00D50C93"/>
    <w:rsid w:val="00D5213C"/>
    <w:rsid w:val="00D523A1"/>
    <w:rsid w:val="00D52D63"/>
    <w:rsid w:val="00D52FAC"/>
    <w:rsid w:val="00D545C6"/>
    <w:rsid w:val="00D55887"/>
    <w:rsid w:val="00D607E0"/>
    <w:rsid w:val="00D61C50"/>
    <w:rsid w:val="00D62796"/>
    <w:rsid w:val="00D655D5"/>
    <w:rsid w:val="00D65AEC"/>
    <w:rsid w:val="00D67DF6"/>
    <w:rsid w:val="00D70979"/>
    <w:rsid w:val="00D73C6F"/>
    <w:rsid w:val="00D74DC9"/>
    <w:rsid w:val="00D77B86"/>
    <w:rsid w:val="00D805FB"/>
    <w:rsid w:val="00D80B8C"/>
    <w:rsid w:val="00D8257D"/>
    <w:rsid w:val="00D838FB"/>
    <w:rsid w:val="00D86726"/>
    <w:rsid w:val="00D91B4E"/>
    <w:rsid w:val="00D93FBF"/>
    <w:rsid w:val="00D94000"/>
    <w:rsid w:val="00D9522D"/>
    <w:rsid w:val="00D96607"/>
    <w:rsid w:val="00D96A0E"/>
    <w:rsid w:val="00D979C8"/>
    <w:rsid w:val="00D97CC1"/>
    <w:rsid w:val="00DA1E26"/>
    <w:rsid w:val="00DA2CC8"/>
    <w:rsid w:val="00DA3027"/>
    <w:rsid w:val="00DA6B2D"/>
    <w:rsid w:val="00DA6B4B"/>
    <w:rsid w:val="00DB04EB"/>
    <w:rsid w:val="00DB07C4"/>
    <w:rsid w:val="00DB1C92"/>
    <w:rsid w:val="00DB2655"/>
    <w:rsid w:val="00DB3B79"/>
    <w:rsid w:val="00DB4F1D"/>
    <w:rsid w:val="00DC0434"/>
    <w:rsid w:val="00DC0640"/>
    <w:rsid w:val="00DC2355"/>
    <w:rsid w:val="00DC5AEE"/>
    <w:rsid w:val="00DC64F9"/>
    <w:rsid w:val="00DC6F50"/>
    <w:rsid w:val="00DD0D9A"/>
    <w:rsid w:val="00DD2A1B"/>
    <w:rsid w:val="00DD34B0"/>
    <w:rsid w:val="00DD3BF4"/>
    <w:rsid w:val="00DD4326"/>
    <w:rsid w:val="00DD49C6"/>
    <w:rsid w:val="00DD6668"/>
    <w:rsid w:val="00DE1550"/>
    <w:rsid w:val="00DE3852"/>
    <w:rsid w:val="00DE799C"/>
    <w:rsid w:val="00DF047B"/>
    <w:rsid w:val="00DF4B32"/>
    <w:rsid w:val="00DF52F3"/>
    <w:rsid w:val="00DF6347"/>
    <w:rsid w:val="00DF6B85"/>
    <w:rsid w:val="00E046AB"/>
    <w:rsid w:val="00E06772"/>
    <w:rsid w:val="00E078F0"/>
    <w:rsid w:val="00E11E7B"/>
    <w:rsid w:val="00E139B9"/>
    <w:rsid w:val="00E150CD"/>
    <w:rsid w:val="00E162CF"/>
    <w:rsid w:val="00E16446"/>
    <w:rsid w:val="00E215BA"/>
    <w:rsid w:val="00E2347E"/>
    <w:rsid w:val="00E300BE"/>
    <w:rsid w:val="00E31BD3"/>
    <w:rsid w:val="00E33203"/>
    <w:rsid w:val="00E35163"/>
    <w:rsid w:val="00E36931"/>
    <w:rsid w:val="00E36DC3"/>
    <w:rsid w:val="00E37CD4"/>
    <w:rsid w:val="00E40FC8"/>
    <w:rsid w:val="00E4153C"/>
    <w:rsid w:val="00E46E6C"/>
    <w:rsid w:val="00E52093"/>
    <w:rsid w:val="00E54B78"/>
    <w:rsid w:val="00E5567A"/>
    <w:rsid w:val="00E56E8E"/>
    <w:rsid w:val="00E5775F"/>
    <w:rsid w:val="00E60591"/>
    <w:rsid w:val="00E61839"/>
    <w:rsid w:val="00E6219B"/>
    <w:rsid w:val="00E62635"/>
    <w:rsid w:val="00E62BE0"/>
    <w:rsid w:val="00E63B3B"/>
    <w:rsid w:val="00E64618"/>
    <w:rsid w:val="00E67EA5"/>
    <w:rsid w:val="00E71B76"/>
    <w:rsid w:val="00E71DAB"/>
    <w:rsid w:val="00E72DDD"/>
    <w:rsid w:val="00E73202"/>
    <w:rsid w:val="00E760F7"/>
    <w:rsid w:val="00E773EE"/>
    <w:rsid w:val="00E802B3"/>
    <w:rsid w:val="00E83AE6"/>
    <w:rsid w:val="00E84167"/>
    <w:rsid w:val="00E84CA3"/>
    <w:rsid w:val="00E867F0"/>
    <w:rsid w:val="00E86F49"/>
    <w:rsid w:val="00E973CA"/>
    <w:rsid w:val="00E97F04"/>
    <w:rsid w:val="00EA004C"/>
    <w:rsid w:val="00EA034C"/>
    <w:rsid w:val="00EA0AC9"/>
    <w:rsid w:val="00EA104C"/>
    <w:rsid w:val="00EA1A68"/>
    <w:rsid w:val="00EA2B1B"/>
    <w:rsid w:val="00EA520B"/>
    <w:rsid w:val="00EA5607"/>
    <w:rsid w:val="00EA61A3"/>
    <w:rsid w:val="00EA763D"/>
    <w:rsid w:val="00EA7AA0"/>
    <w:rsid w:val="00EB0669"/>
    <w:rsid w:val="00EB0C81"/>
    <w:rsid w:val="00EB0E07"/>
    <w:rsid w:val="00EB0FBA"/>
    <w:rsid w:val="00EB0FF4"/>
    <w:rsid w:val="00EB410D"/>
    <w:rsid w:val="00EB42D4"/>
    <w:rsid w:val="00EC0D55"/>
    <w:rsid w:val="00EC2939"/>
    <w:rsid w:val="00EC581F"/>
    <w:rsid w:val="00EC6898"/>
    <w:rsid w:val="00EC71B8"/>
    <w:rsid w:val="00ED0C10"/>
    <w:rsid w:val="00ED0C1D"/>
    <w:rsid w:val="00ED12C1"/>
    <w:rsid w:val="00ED13E5"/>
    <w:rsid w:val="00ED3358"/>
    <w:rsid w:val="00ED4BCE"/>
    <w:rsid w:val="00ED5C35"/>
    <w:rsid w:val="00EE00B5"/>
    <w:rsid w:val="00EE0849"/>
    <w:rsid w:val="00EE193E"/>
    <w:rsid w:val="00EE44BA"/>
    <w:rsid w:val="00EE4D3A"/>
    <w:rsid w:val="00EE70DC"/>
    <w:rsid w:val="00EF0CCC"/>
    <w:rsid w:val="00EF1E2C"/>
    <w:rsid w:val="00EF42BE"/>
    <w:rsid w:val="00F02190"/>
    <w:rsid w:val="00F04229"/>
    <w:rsid w:val="00F05003"/>
    <w:rsid w:val="00F0568A"/>
    <w:rsid w:val="00F0753C"/>
    <w:rsid w:val="00F07558"/>
    <w:rsid w:val="00F1067B"/>
    <w:rsid w:val="00F110CA"/>
    <w:rsid w:val="00F12362"/>
    <w:rsid w:val="00F13974"/>
    <w:rsid w:val="00F14A27"/>
    <w:rsid w:val="00F15975"/>
    <w:rsid w:val="00F15CB5"/>
    <w:rsid w:val="00F16ED7"/>
    <w:rsid w:val="00F20076"/>
    <w:rsid w:val="00F20096"/>
    <w:rsid w:val="00F20EEC"/>
    <w:rsid w:val="00F21A6B"/>
    <w:rsid w:val="00F2246B"/>
    <w:rsid w:val="00F227FF"/>
    <w:rsid w:val="00F25D4C"/>
    <w:rsid w:val="00F30D27"/>
    <w:rsid w:val="00F318B1"/>
    <w:rsid w:val="00F33C65"/>
    <w:rsid w:val="00F33D32"/>
    <w:rsid w:val="00F34947"/>
    <w:rsid w:val="00F3531D"/>
    <w:rsid w:val="00F3580D"/>
    <w:rsid w:val="00F3686E"/>
    <w:rsid w:val="00F401CF"/>
    <w:rsid w:val="00F40710"/>
    <w:rsid w:val="00F416DF"/>
    <w:rsid w:val="00F41752"/>
    <w:rsid w:val="00F4490D"/>
    <w:rsid w:val="00F44CA1"/>
    <w:rsid w:val="00F458F2"/>
    <w:rsid w:val="00F46C82"/>
    <w:rsid w:val="00F50435"/>
    <w:rsid w:val="00F521CA"/>
    <w:rsid w:val="00F5255C"/>
    <w:rsid w:val="00F5255F"/>
    <w:rsid w:val="00F53626"/>
    <w:rsid w:val="00F53F7C"/>
    <w:rsid w:val="00F549C6"/>
    <w:rsid w:val="00F56442"/>
    <w:rsid w:val="00F61094"/>
    <w:rsid w:val="00F61B56"/>
    <w:rsid w:val="00F63395"/>
    <w:rsid w:val="00F63EE6"/>
    <w:rsid w:val="00F64775"/>
    <w:rsid w:val="00F65BC8"/>
    <w:rsid w:val="00F6644B"/>
    <w:rsid w:val="00F67D08"/>
    <w:rsid w:val="00F706C4"/>
    <w:rsid w:val="00F719EF"/>
    <w:rsid w:val="00F73312"/>
    <w:rsid w:val="00F73EF7"/>
    <w:rsid w:val="00F74B75"/>
    <w:rsid w:val="00F8083B"/>
    <w:rsid w:val="00F80B16"/>
    <w:rsid w:val="00F80C70"/>
    <w:rsid w:val="00F8158B"/>
    <w:rsid w:val="00F83359"/>
    <w:rsid w:val="00F87A72"/>
    <w:rsid w:val="00F911BF"/>
    <w:rsid w:val="00F928DF"/>
    <w:rsid w:val="00F92B10"/>
    <w:rsid w:val="00F935C3"/>
    <w:rsid w:val="00F93B57"/>
    <w:rsid w:val="00F94A7D"/>
    <w:rsid w:val="00F96A14"/>
    <w:rsid w:val="00F97440"/>
    <w:rsid w:val="00F974B4"/>
    <w:rsid w:val="00F977AA"/>
    <w:rsid w:val="00FA028B"/>
    <w:rsid w:val="00FA107D"/>
    <w:rsid w:val="00FA1808"/>
    <w:rsid w:val="00FA1F01"/>
    <w:rsid w:val="00FA1FEB"/>
    <w:rsid w:val="00FA2067"/>
    <w:rsid w:val="00FB0CA2"/>
    <w:rsid w:val="00FB151C"/>
    <w:rsid w:val="00FB172D"/>
    <w:rsid w:val="00FB2C3C"/>
    <w:rsid w:val="00FB52F0"/>
    <w:rsid w:val="00FB7F75"/>
    <w:rsid w:val="00FC2BC8"/>
    <w:rsid w:val="00FC5D8C"/>
    <w:rsid w:val="00FC6DE8"/>
    <w:rsid w:val="00FC7AF3"/>
    <w:rsid w:val="00FD0140"/>
    <w:rsid w:val="00FD12D9"/>
    <w:rsid w:val="00FD2168"/>
    <w:rsid w:val="00FD2689"/>
    <w:rsid w:val="00FD27BF"/>
    <w:rsid w:val="00FD48A6"/>
    <w:rsid w:val="00FD555E"/>
    <w:rsid w:val="00FE0049"/>
    <w:rsid w:val="00FE10DE"/>
    <w:rsid w:val="00FE30D4"/>
    <w:rsid w:val="00FE48CB"/>
    <w:rsid w:val="00FE4F9B"/>
    <w:rsid w:val="00FE5B1A"/>
    <w:rsid w:val="00FE64A5"/>
    <w:rsid w:val="00FF0C62"/>
    <w:rsid w:val="00FF5254"/>
    <w:rsid w:val="00FF6E06"/>
    <w:rsid w:val="00FF7522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81DFF"/>
  <w15:docId w15:val="{AEDDA4A8-997F-4FC4-ABFA-C1355E0D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3142E1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FC6DE8"/>
    <w:pPr>
      <w:keepNext/>
      <w:outlineLvl w:val="2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13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4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142E1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142E1"/>
    <w:rPr>
      <w:rFonts w:ascii="Times New Roman" w:eastAsia="Times New Roman" w:hAnsi="Times New Roman" w:cs="Times New Roman"/>
      <w:sz w:val="32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3142E1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3142E1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3142E1"/>
    <w:pPr>
      <w:ind w:left="708"/>
    </w:pPr>
  </w:style>
  <w:style w:type="character" w:styleId="Hipercze">
    <w:name w:val="Hyperlink"/>
    <w:uiPriority w:val="99"/>
    <w:unhideWhenUsed/>
    <w:rsid w:val="003142E1"/>
    <w:rPr>
      <w:color w:val="0000FF"/>
      <w:u w:val="single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2E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2E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u-lowercase">
    <w:name w:val="du-lowercase"/>
    <w:basedOn w:val="Domylnaczcionkaakapitu"/>
    <w:rsid w:val="007E4D8E"/>
  </w:style>
  <w:style w:type="paragraph" w:styleId="Nagwek">
    <w:name w:val="header"/>
    <w:basedOn w:val="Normalny"/>
    <w:link w:val="NagwekZnak"/>
    <w:uiPriority w:val="99"/>
    <w:unhideWhenUsed/>
    <w:rsid w:val="007D24E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D24E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1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-text">
    <w:name w:val="Zal-text"/>
    <w:basedOn w:val="Normalny"/>
    <w:rsid w:val="007E79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FC6DE8"/>
    <w:rPr>
      <w:rFonts w:ascii="Times New Roman" w:eastAsia="Times New Roman" w:hAnsi="Times New Roman"/>
      <w:b/>
      <w:sz w:val="32"/>
    </w:rPr>
  </w:style>
  <w:style w:type="numbering" w:customStyle="1" w:styleId="Styl5">
    <w:name w:val="Styl5"/>
    <w:rsid w:val="00FC6DE8"/>
    <w:pPr>
      <w:numPr>
        <w:numId w:val="1"/>
      </w:numPr>
    </w:pPr>
  </w:style>
  <w:style w:type="paragraph" w:customStyle="1" w:styleId="Tekstpodstawowy32">
    <w:name w:val="Tekst podstawowy 32"/>
    <w:basedOn w:val="Normalny"/>
    <w:rsid w:val="00727454"/>
    <w:pPr>
      <w:suppressAutoHyphens/>
      <w:spacing w:line="360" w:lineRule="auto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05372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37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D05372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rsid w:val="004B130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CA4"/>
    <w:pPr>
      <w:spacing w:after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CA4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CA4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7CDE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7CDE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A648A5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Default">
    <w:name w:val="Default"/>
    <w:rsid w:val="00123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84FE6"/>
    <w:rPr>
      <w:color w:val="800080" w:themeColor="followedHyperlink"/>
      <w:u w:val="single"/>
    </w:rPr>
  </w:style>
  <w:style w:type="numbering" w:customStyle="1" w:styleId="Styl3">
    <w:name w:val="Styl3"/>
    <w:rsid w:val="00BE2CB5"/>
    <w:pPr>
      <w:numPr>
        <w:numId w:val="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B3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rblog.przetargi@ron.mil.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4rblog" TargetMode="External"/><Relationship Id="rId10" Type="http://schemas.openxmlformats.org/officeDocument/2006/relationships/hyperlink" Target="http://4rblog.wp.mil.p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4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39401-62B3-4C33-A7D6-D5DA97027E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BDBF9A-A3F9-45D1-9ADD-4D00454C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8236</Words>
  <Characters>49422</Characters>
  <Application>Microsoft Office Word</Application>
  <DocSecurity>0</DocSecurity>
  <Lines>411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57543</CharactersWithSpaces>
  <SharedDoc>false</SharedDoc>
  <HLinks>
    <vt:vector size="24" baseType="variant"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Owczarska Dorota</dc:creator>
  <cp:lastModifiedBy>Dane Ukryte</cp:lastModifiedBy>
  <cp:revision>16</cp:revision>
  <cp:lastPrinted>2024-12-16T07:34:00Z</cp:lastPrinted>
  <dcterms:created xsi:type="dcterms:W3CDTF">2023-12-21T09:56:00Z</dcterms:created>
  <dcterms:modified xsi:type="dcterms:W3CDTF">2024-12-16T11:44:00Z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d5ce90f8-1a75-4848-9289-cb6a008e3ba7</vt:lpwstr>
  </property>
  <property fmtid="{D5CDD505-2E9C-101B-9397-08002B2CF9AE}" pid="3" name="bjSaver">
    <vt:lpwstr>JAlmu7fQmBIgbYEOzgky2YsFV9AzQHFL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