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B44A" w14:textId="0FC68913" w:rsidR="005701C2" w:rsidRPr="005775B7" w:rsidRDefault="005701C2">
      <w:pPr>
        <w:rPr>
          <w:rFonts w:cstheme="minorHAnsi"/>
        </w:rPr>
      </w:pPr>
    </w:p>
    <w:p w14:paraId="585B6D97" w14:textId="77777777" w:rsidR="00F70EE4" w:rsidRPr="005775B7" w:rsidRDefault="00F70EE4" w:rsidP="00F70EE4">
      <w:pPr>
        <w:widowControl w:val="0"/>
        <w:spacing w:after="0" w:line="240" w:lineRule="auto"/>
        <w:ind w:right="-57"/>
        <w:jc w:val="both"/>
        <w:rPr>
          <w:rFonts w:eastAsia="MS Mincho" w:cstheme="minorHAnsi"/>
          <w:lang w:eastAsia="pl-PL"/>
        </w:rPr>
      </w:pPr>
      <w:bookmarkStart w:id="0" w:name="_Hlk66192604"/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</w:r>
      <w:r w:rsidRPr="005775B7">
        <w:rPr>
          <w:rFonts w:eastAsia="MS Mincho" w:cstheme="minorHAnsi"/>
          <w:lang w:eastAsia="pl-PL"/>
        </w:rPr>
        <w:tab/>
        <w:t xml:space="preserve"> </w:t>
      </w:r>
      <w:r w:rsidRPr="005775B7">
        <w:rPr>
          <w:rFonts w:eastAsia="MS Mincho" w:cstheme="minorHAnsi"/>
          <w:lang w:eastAsia="pl-PL"/>
        </w:rPr>
        <w:tab/>
        <w:t xml:space="preserve">          </w:t>
      </w:r>
    </w:p>
    <w:p w14:paraId="46880C34" w14:textId="76538F25" w:rsidR="00F70EE4" w:rsidRPr="005775B7" w:rsidRDefault="00F70EE4" w:rsidP="00F70EE4">
      <w:pPr>
        <w:widowControl w:val="0"/>
        <w:spacing w:after="0" w:line="240" w:lineRule="auto"/>
        <w:ind w:right="-57"/>
        <w:jc w:val="right"/>
        <w:rPr>
          <w:rFonts w:eastAsia="MS Mincho" w:cstheme="minorHAnsi"/>
          <w:lang w:eastAsia="pl-PL"/>
        </w:rPr>
      </w:pPr>
      <w:r w:rsidRPr="005775B7">
        <w:rPr>
          <w:rFonts w:eastAsia="MS Mincho" w:cstheme="minorHAnsi"/>
          <w:lang w:eastAsia="pl-PL"/>
        </w:rPr>
        <w:t xml:space="preserve">Chojnice, dnia </w:t>
      </w:r>
      <w:r w:rsidR="00974473">
        <w:rPr>
          <w:rFonts w:eastAsia="MS Mincho" w:cstheme="minorHAnsi"/>
          <w:lang w:eastAsia="pl-PL"/>
        </w:rPr>
        <w:t>06</w:t>
      </w:r>
      <w:r w:rsidRPr="005775B7">
        <w:rPr>
          <w:rFonts w:eastAsia="MS Mincho" w:cstheme="minorHAnsi"/>
          <w:lang w:eastAsia="pl-PL"/>
        </w:rPr>
        <w:t>.0</w:t>
      </w:r>
      <w:r w:rsidR="00974473">
        <w:rPr>
          <w:rFonts w:eastAsia="MS Mincho" w:cstheme="minorHAnsi"/>
          <w:lang w:eastAsia="pl-PL"/>
        </w:rPr>
        <w:t>6</w:t>
      </w:r>
      <w:r w:rsidRPr="005775B7">
        <w:rPr>
          <w:rFonts w:eastAsia="MS Mincho" w:cstheme="minorHAnsi"/>
          <w:lang w:eastAsia="pl-PL"/>
        </w:rPr>
        <w:t>.202</w:t>
      </w:r>
      <w:r w:rsidR="005775B7" w:rsidRPr="005775B7">
        <w:rPr>
          <w:rFonts w:eastAsia="MS Mincho" w:cstheme="minorHAnsi"/>
          <w:lang w:eastAsia="pl-PL"/>
        </w:rPr>
        <w:t>4</w:t>
      </w:r>
      <w:r w:rsidRPr="005775B7">
        <w:rPr>
          <w:rFonts w:eastAsia="MS Mincho" w:cstheme="minorHAnsi"/>
          <w:lang w:eastAsia="pl-PL"/>
        </w:rPr>
        <w:t xml:space="preserve"> r</w:t>
      </w:r>
    </w:p>
    <w:p w14:paraId="6C48F244" w14:textId="4874B4CE" w:rsidR="00F70EE4" w:rsidRPr="005775B7" w:rsidRDefault="00F70EE4" w:rsidP="00F70EE4">
      <w:pPr>
        <w:spacing w:after="0" w:line="276" w:lineRule="auto"/>
        <w:rPr>
          <w:rFonts w:eastAsia="Times New Roman" w:cstheme="minorHAnsi"/>
          <w:b/>
          <w:bCs/>
          <w:iCs/>
          <w:lang w:eastAsia="pl-PL"/>
        </w:rPr>
      </w:pPr>
      <w:r w:rsidRPr="005775B7">
        <w:rPr>
          <w:rFonts w:eastAsia="Times New Roman" w:cstheme="minorHAnsi"/>
          <w:bCs/>
          <w:iCs/>
          <w:lang w:eastAsia="pl-PL"/>
        </w:rPr>
        <w:t>FK.261.</w:t>
      </w:r>
      <w:r w:rsidR="00974473">
        <w:rPr>
          <w:rFonts w:eastAsia="Times New Roman" w:cstheme="minorHAnsi"/>
          <w:bCs/>
          <w:iCs/>
          <w:lang w:eastAsia="pl-PL"/>
        </w:rPr>
        <w:t>2</w:t>
      </w:r>
      <w:r w:rsidRPr="005775B7">
        <w:rPr>
          <w:rFonts w:eastAsia="Times New Roman" w:cstheme="minorHAnsi"/>
          <w:bCs/>
          <w:iCs/>
          <w:lang w:eastAsia="pl-PL"/>
        </w:rPr>
        <w:t>.202</w:t>
      </w:r>
      <w:r w:rsidR="005775B7" w:rsidRPr="005775B7">
        <w:rPr>
          <w:rFonts w:eastAsia="Times New Roman" w:cstheme="minorHAnsi"/>
          <w:bCs/>
          <w:iCs/>
          <w:lang w:eastAsia="pl-PL"/>
        </w:rPr>
        <w:t>4</w:t>
      </w:r>
    </w:p>
    <w:p w14:paraId="24BC631F" w14:textId="77777777" w:rsidR="00DE7675" w:rsidRPr="005775B7" w:rsidRDefault="00DE7675" w:rsidP="00DE767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53283BB" w14:textId="4166D26A" w:rsidR="00AC35D5" w:rsidRPr="005775B7" w:rsidRDefault="00DE7675" w:rsidP="000879D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eastAsia="pl-PL"/>
        </w:rPr>
        <w:t>OGŁOSZENIE O UNIEWAŻNIENIU POSTĘPOWANIA</w:t>
      </w:r>
    </w:p>
    <w:p w14:paraId="4C5104F8" w14:textId="65F6FF69" w:rsidR="00DE7675" w:rsidRPr="005775B7" w:rsidRDefault="00DE7675" w:rsidP="00DE7675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val="x-none" w:eastAsia="pl-PL"/>
        </w:rPr>
        <w:t xml:space="preserve">na podstawie art. </w:t>
      </w:r>
      <w:r w:rsidRPr="005775B7">
        <w:rPr>
          <w:rFonts w:eastAsia="Times New Roman" w:cstheme="minorHAnsi"/>
          <w:b/>
          <w:lang w:eastAsia="pl-PL"/>
        </w:rPr>
        <w:t xml:space="preserve">260 </w:t>
      </w:r>
      <w:r w:rsidRPr="005775B7">
        <w:rPr>
          <w:rFonts w:eastAsia="Times New Roman" w:cstheme="minorHAnsi"/>
          <w:b/>
          <w:lang w:val="x-none" w:eastAsia="pl-PL"/>
        </w:rPr>
        <w:t xml:space="preserve">ust. </w:t>
      </w:r>
      <w:r w:rsidR="002B12AE" w:rsidRPr="005775B7">
        <w:rPr>
          <w:rFonts w:eastAsia="Times New Roman" w:cstheme="minorHAnsi"/>
          <w:b/>
          <w:lang w:eastAsia="pl-PL"/>
        </w:rPr>
        <w:t>1 i 2</w:t>
      </w:r>
      <w:r w:rsidRPr="005775B7">
        <w:rPr>
          <w:rFonts w:eastAsia="Times New Roman" w:cstheme="minorHAnsi"/>
          <w:b/>
          <w:lang w:eastAsia="pl-PL"/>
        </w:rPr>
        <w:t xml:space="preserve"> ustawy z dnia 11 września 2019 r. </w:t>
      </w:r>
    </w:p>
    <w:p w14:paraId="5B38759C" w14:textId="28C4F982" w:rsidR="00DE7675" w:rsidRPr="005775B7" w:rsidRDefault="00DE7675" w:rsidP="00DE7675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775B7">
        <w:rPr>
          <w:rFonts w:eastAsia="Times New Roman" w:cstheme="minorHAnsi"/>
          <w:b/>
          <w:lang w:eastAsia="pl-PL"/>
        </w:rPr>
        <w:t>Prawo zamówień publicznych (</w:t>
      </w:r>
      <w:proofErr w:type="spellStart"/>
      <w:r w:rsidRPr="005775B7">
        <w:rPr>
          <w:rFonts w:eastAsia="Times New Roman" w:cstheme="minorHAnsi"/>
          <w:b/>
          <w:lang w:eastAsia="pl-PL"/>
        </w:rPr>
        <w:t>t.j</w:t>
      </w:r>
      <w:proofErr w:type="spellEnd"/>
      <w:r w:rsidRPr="005775B7">
        <w:rPr>
          <w:rFonts w:eastAsia="Times New Roman" w:cstheme="minorHAnsi"/>
          <w:b/>
          <w:lang w:eastAsia="pl-PL"/>
        </w:rPr>
        <w:t>. Dz. U. z 202</w:t>
      </w:r>
      <w:r w:rsidR="005775B7" w:rsidRPr="005775B7">
        <w:rPr>
          <w:rFonts w:eastAsia="Times New Roman" w:cstheme="minorHAnsi"/>
          <w:b/>
          <w:lang w:eastAsia="pl-PL"/>
        </w:rPr>
        <w:t>3</w:t>
      </w:r>
      <w:r w:rsidRPr="005775B7">
        <w:rPr>
          <w:rFonts w:eastAsia="Times New Roman" w:cstheme="minorHAnsi"/>
          <w:b/>
          <w:lang w:eastAsia="pl-PL"/>
        </w:rPr>
        <w:t xml:space="preserve"> r., poz. </w:t>
      </w:r>
      <w:r w:rsidR="005775B7" w:rsidRPr="005775B7">
        <w:rPr>
          <w:rFonts w:eastAsia="Times New Roman" w:cstheme="minorHAnsi"/>
          <w:b/>
          <w:lang w:eastAsia="pl-PL"/>
        </w:rPr>
        <w:t>1605</w:t>
      </w:r>
      <w:r w:rsidRPr="005775B7">
        <w:rPr>
          <w:rFonts w:eastAsia="Times New Roman" w:cstheme="minorHAnsi"/>
          <w:b/>
          <w:lang w:eastAsia="pl-PL"/>
        </w:rPr>
        <w:t xml:space="preserve"> ze zm.)</w:t>
      </w:r>
      <w:r w:rsidRPr="005775B7">
        <w:rPr>
          <w:rFonts w:eastAsia="Times New Roman" w:cstheme="minorHAnsi"/>
          <w:b/>
          <w:lang w:val="x-none" w:eastAsia="pl-PL"/>
        </w:rPr>
        <w:t>.</w:t>
      </w:r>
    </w:p>
    <w:p w14:paraId="2004C182" w14:textId="77777777" w:rsidR="00DE7675" w:rsidRPr="005775B7" w:rsidRDefault="00DE7675" w:rsidP="00DE7675">
      <w:pPr>
        <w:spacing w:after="0" w:line="240" w:lineRule="auto"/>
        <w:rPr>
          <w:rFonts w:eastAsia="Times New Roman" w:cstheme="minorHAnsi"/>
          <w:lang w:val="x-none" w:eastAsia="pl-PL"/>
        </w:rPr>
      </w:pPr>
    </w:p>
    <w:p w14:paraId="79A47805" w14:textId="77777777" w:rsidR="00AC35D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ZESPÓŁ SZKÓŁ SPECJALNYCH W CHOJNICACH </w:t>
      </w:r>
    </w:p>
    <w:p w14:paraId="1CB0010E" w14:textId="4F8F0B57" w:rsidR="00AC35D5" w:rsidRPr="005775B7" w:rsidRDefault="00F70EE4" w:rsidP="00AC35D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– ośrodek koordynacyjno – rehabilitacyjno –  opiekuńczy </w:t>
      </w:r>
    </w:p>
    <w:p w14:paraId="5A30AE88" w14:textId="77777777" w:rsidR="00AC35D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 xml:space="preserve">ul Jana Pawła II 11 </w:t>
      </w:r>
    </w:p>
    <w:p w14:paraId="37C9470A" w14:textId="27253A0C" w:rsidR="00DE7675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5775B7">
        <w:rPr>
          <w:rFonts w:eastAsia="Times New Roman" w:cstheme="minorHAnsi"/>
          <w:bCs/>
          <w:lang w:eastAsia="pl-PL"/>
        </w:rPr>
        <w:t>89 – 600 Chojnice</w:t>
      </w:r>
    </w:p>
    <w:p w14:paraId="4CE33905" w14:textId="77777777" w:rsidR="00F70EE4" w:rsidRPr="005775B7" w:rsidRDefault="00F70EE4" w:rsidP="00DE7675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C50B5BA" w14:textId="6358917D" w:rsidR="005775B7" w:rsidRDefault="00F70EE4" w:rsidP="005775B7">
      <w:pPr>
        <w:autoSpaceDE w:val="0"/>
        <w:autoSpaceDN w:val="0"/>
        <w:adjustRightInd w:val="0"/>
        <w:spacing w:before="26" w:after="0" w:line="240" w:lineRule="auto"/>
        <w:jc w:val="both"/>
        <w:rPr>
          <w:rFonts w:cstheme="minorHAnsi"/>
          <w:b/>
          <w:bCs/>
        </w:rPr>
      </w:pPr>
      <w:r w:rsidRPr="005775B7">
        <w:rPr>
          <w:rFonts w:eastAsia="Times New Roman" w:cstheme="minorHAnsi"/>
          <w:lang w:eastAsia="pl-PL"/>
        </w:rPr>
        <w:t xml:space="preserve">Dotyczy: postępowania o udzielenie zamówienia publicznego na usługi społeczne i inne szczególne usługi pn.: </w:t>
      </w:r>
      <w:r w:rsidR="00974473" w:rsidRPr="00974473">
        <w:rPr>
          <w:rFonts w:cstheme="minorHAnsi"/>
          <w:b/>
          <w:bCs/>
        </w:rPr>
        <w:t>„Zajęcia terapeutyczne – pedagogiczne wspieranie rozwoju poznawczego dzieci oraz konsultacje dla rodziców dzieci zakwalifikowanych do wczesnego wspomagania rozwoju, w ramach programu kompleksowego wsparcia dla rodzin ZA ŻYCIEM, z podziałem na części.:</w:t>
      </w:r>
    </w:p>
    <w:p w14:paraId="2CE5F536" w14:textId="77777777" w:rsidR="00974473" w:rsidRPr="005775B7" w:rsidRDefault="00974473" w:rsidP="005775B7">
      <w:pPr>
        <w:autoSpaceDE w:val="0"/>
        <w:autoSpaceDN w:val="0"/>
        <w:adjustRightInd w:val="0"/>
        <w:spacing w:before="26" w:after="0" w:line="240" w:lineRule="auto"/>
        <w:jc w:val="both"/>
        <w:rPr>
          <w:rFonts w:cstheme="minorHAnsi"/>
          <w:b/>
          <w:bCs/>
        </w:rPr>
      </w:pPr>
    </w:p>
    <w:p w14:paraId="24A5FD8B" w14:textId="77777777" w:rsidR="00974473" w:rsidRPr="00974473" w:rsidRDefault="00974473" w:rsidP="0097447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</w:pPr>
      <w:r w:rsidRPr="00974473"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  <w:t xml:space="preserve">Część nr 1 Pedagogiczne wspierania rozwoju poznawczego dzieci - 150 godz. </w:t>
      </w:r>
    </w:p>
    <w:p w14:paraId="5AE93279" w14:textId="77777777" w:rsidR="00974473" w:rsidRPr="00974473" w:rsidRDefault="00974473" w:rsidP="0097447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Calibri"/>
          <w:color w:val="FF0000"/>
          <w:kern w:val="3"/>
          <w:sz w:val="24"/>
          <w:szCs w:val="24"/>
        </w:rPr>
      </w:pPr>
    </w:p>
    <w:p w14:paraId="3C9DE44E" w14:textId="164CA8C1" w:rsidR="00793FD3" w:rsidRPr="005775B7" w:rsidRDefault="00793FD3" w:rsidP="009C7360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 xml:space="preserve">Postępowanie unieważniono na podstawie art. 255 pkt 3 ustawy Prawo zamówień publicznych </w:t>
      </w:r>
      <w:r w:rsidRPr="005775B7">
        <w:rPr>
          <w:rFonts w:eastAsia="Times New Roman" w:cstheme="minorHAnsi"/>
          <w:bCs/>
          <w:lang w:eastAsia="pl-PL"/>
        </w:rPr>
        <w:t>(</w:t>
      </w:r>
      <w:proofErr w:type="spellStart"/>
      <w:r w:rsidRPr="005775B7">
        <w:rPr>
          <w:rFonts w:eastAsia="Times New Roman" w:cstheme="minorHAnsi"/>
          <w:bCs/>
          <w:lang w:eastAsia="pl-PL"/>
        </w:rPr>
        <w:t>t.j</w:t>
      </w:r>
      <w:proofErr w:type="spellEnd"/>
      <w:r w:rsidRPr="005775B7">
        <w:rPr>
          <w:rFonts w:eastAsia="Times New Roman" w:cstheme="minorHAnsi"/>
          <w:bCs/>
          <w:lang w:eastAsia="pl-PL"/>
        </w:rPr>
        <w:t xml:space="preserve"> Dz. U. z 202</w:t>
      </w:r>
      <w:r w:rsidR="005775B7">
        <w:rPr>
          <w:rFonts w:eastAsia="Times New Roman" w:cstheme="minorHAnsi"/>
          <w:bCs/>
          <w:lang w:eastAsia="pl-PL"/>
        </w:rPr>
        <w:t>3</w:t>
      </w:r>
      <w:r w:rsidRPr="005775B7">
        <w:rPr>
          <w:rFonts w:eastAsia="Times New Roman" w:cstheme="minorHAnsi"/>
          <w:bCs/>
          <w:lang w:eastAsia="pl-PL"/>
        </w:rPr>
        <w:t xml:space="preserve"> r., poz. 1</w:t>
      </w:r>
      <w:r w:rsidR="005775B7">
        <w:rPr>
          <w:rFonts w:eastAsia="Times New Roman" w:cstheme="minorHAnsi"/>
          <w:bCs/>
          <w:lang w:eastAsia="pl-PL"/>
        </w:rPr>
        <w:t>605</w:t>
      </w:r>
      <w:r w:rsidRPr="005775B7">
        <w:rPr>
          <w:rFonts w:eastAsia="Times New Roman" w:cstheme="minorHAnsi"/>
          <w:bCs/>
          <w:lang w:eastAsia="pl-PL"/>
        </w:rPr>
        <w:t xml:space="preserve"> ze zm.)</w:t>
      </w:r>
      <w:r w:rsidRPr="005775B7">
        <w:rPr>
          <w:rFonts w:eastAsia="Times New Roman" w:cstheme="minorHAnsi"/>
          <w:bCs/>
          <w:lang w:val="x-none" w:eastAsia="pl-PL"/>
        </w:rPr>
        <w:t>.</w:t>
      </w:r>
      <w:r w:rsidRPr="005775B7">
        <w:rPr>
          <w:rFonts w:eastAsia="Times New Roman" w:cstheme="minorHAnsi"/>
          <w:lang w:eastAsia="pl-PL"/>
        </w:rPr>
        <w:t xml:space="preserve"> </w:t>
      </w:r>
      <w:r w:rsidRPr="005775B7">
        <w:rPr>
          <w:rFonts w:eastAsia="MS Mincho" w:cstheme="minorHAnsi"/>
          <w:lang w:eastAsia="pl-PL"/>
        </w:rPr>
        <w:t>Zgodnie z a</w:t>
      </w:r>
      <w:r w:rsidRPr="005775B7">
        <w:rPr>
          <w:rFonts w:eastAsia="Times New Roman" w:cstheme="minorHAnsi"/>
          <w:bCs/>
          <w:lang w:eastAsia="pl-PL"/>
        </w:rPr>
        <w:t>rt. 255 pkt 3</w:t>
      </w:r>
      <w:r w:rsidRPr="005775B7">
        <w:rPr>
          <w:rFonts w:eastAsia="Times New Roman" w:cstheme="minorHAnsi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7CC0BCB1" w14:textId="6E671CBE" w:rsidR="00793FD3" w:rsidRPr="005775B7" w:rsidRDefault="00793FD3" w:rsidP="00793FD3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5775B7">
        <w:rPr>
          <w:rFonts w:eastAsia="Times New Roman" w:cstheme="minorHAnsi"/>
          <w:b/>
          <w:color w:val="000000"/>
          <w:lang w:eastAsia="pl-PL"/>
        </w:rPr>
        <w:t xml:space="preserve">                                                                  </w:t>
      </w:r>
      <w:r w:rsidRPr="005775B7">
        <w:rPr>
          <w:rFonts w:eastAsia="Times New Roman" w:cstheme="minorHAnsi"/>
          <w:bCs/>
          <w:color w:val="000000"/>
          <w:lang w:eastAsia="pl-PL"/>
        </w:rPr>
        <w:t>Uzasadnienie:</w:t>
      </w:r>
    </w:p>
    <w:p w14:paraId="590C4A32" w14:textId="332C437A" w:rsidR="00793FD3" w:rsidRPr="005775B7" w:rsidRDefault="00793FD3" w:rsidP="00AA77B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Zamawiający zamierzał przeznaczyć na realizacje zamówienia:</w:t>
      </w:r>
      <w:r w:rsidRPr="005775B7">
        <w:rPr>
          <w:rFonts w:eastAsia="SimSun" w:cstheme="minorHAnsi"/>
          <w:b/>
          <w:lang w:eastAsia="pl-PL"/>
        </w:rPr>
        <w:t xml:space="preserve"> </w:t>
      </w:r>
      <w:r w:rsidR="00974473">
        <w:rPr>
          <w:rFonts w:eastAsia="Times New Roman" w:cstheme="minorHAnsi"/>
          <w:b/>
          <w:lang w:eastAsia="pl-PL"/>
        </w:rPr>
        <w:t>1</w:t>
      </w:r>
      <w:r w:rsidR="005775B7">
        <w:rPr>
          <w:rFonts w:eastAsia="Times New Roman" w:cstheme="minorHAnsi"/>
          <w:b/>
          <w:lang w:eastAsia="pl-PL"/>
        </w:rPr>
        <w:t xml:space="preserve">5 000,00 </w:t>
      </w:r>
      <w:r w:rsidRPr="005775B7">
        <w:rPr>
          <w:rFonts w:eastAsia="Times New Roman" w:cstheme="minorHAnsi"/>
          <w:b/>
          <w:lang w:eastAsia="pl-PL"/>
        </w:rPr>
        <w:t xml:space="preserve">zł brutto. </w:t>
      </w:r>
      <w:r w:rsidRPr="005775B7">
        <w:rPr>
          <w:rFonts w:eastAsia="Times New Roman" w:cstheme="minorHAnsi"/>
          <w:lang w:eastAsia="pl-PL"/>
        </w:rPr>
        <w:t xml:space="preserve">Cena oferty </w:t>
      </w:r>
      <w:bookmarkStart w:id="1" w:name="_Hlk68614957"/>
      <w:r w:rsidRPr="005775B7">
        <w:rPr>
          <w:rFonts w:eastAsia="Times New Roman" w:cstheme="minorHAnsi"/>
          <w:lang w:eastAsia="pl-PL"/>
        </w:rPr>
        <w:t xml:space="preserve">z najniższą ceną: </w:t>
      </w:r>
      <w:bookmarkEnd w:id="1"/>
      <w:r w:rsidR="00974473" w:rsidRPr="00974473">
        <w:rPr>
          <w:rFonts w:eastAsia="Times New Roman" w:cstheme="minorHAnsi"/>
          <w:b/>
          <w:bCs/>
          <w:lang w:eastAsia="pl-PL"/>
        </w:rPr>
        <w:t xml:space="preserve">16 500,00 </w:t>
      </w:r>
      <w:r w:rsidRPr="005775B7">
        <w:rPr>
          <w:rFonts w:eastAsia="Times New Roman" w:cstheme="minorHAnsi"/>
          <w:b/>
          <w:bCs/>
          <w:lang w:eastAsia="pl-PL"/>
        </w:rPr>
        <w:t>zł brutto</w:t>
      </w:r>
      <w:r w:rsidRPr="005775B7">
        <w:rPr>
          <w:rFonts w:eastAsia="Times New Roman" w:cstheme="minorHAnsi"/>
          <w:lang w:eastAsia="pl-PL"/>
        </w:rPr>
        <w:t xml:space="preserve">. Mając na uwadze powyższe konieczne było </w:t>
      </w:r>
      <w:r w:rsidRPr="005775B7">
        <w:rPr>
          <w:rFonts w:eastAsia="Times New Roman" w:cstheme="minorHAnsi"/>
          <w:bCs/>
          <w:color w:val="000000"/>
          <w:lang w:eastAsia="pl-PL"/>
        </w:rPr>
        <w:t>podjęcie decyzji o</w:t>
      </w:r>
      <w:r w:rsidRPr="005775B7">
        <w:rPr>
          <w:rFonts w:eastAsia="Times New Roman" w:cstheme="minorHAnsi"/>
          <w:lang w:eastAsia="pl-PL"/>
        </w:rPr>
        <w:t xml:space="preserve"> zwiększeniu kwoty na realizacje zamówienia.</w:t>
      </w:r>
      <w:r w:rsidR="00AA77B3" w:rsidRPr="005775B7">
        <w:rPr>
          <w:rFonts w:eastAsia="Times New Roman" w:cstheme="minorHAnsi"/>
          <w:lang w:eastAsia="pl-PL"/>
        </w:rPr>
        <w:t xml:space="preserve"> </w:t>
      </w:r>
      <w:r w:rsidRPr="005775B7">
        <w:rPr>
          <w:rFonts w:eastAsia="Times New Roman" w:cstheme="minorHAnsi"/>
          <w:lang w:eastAsia="pl-PL"/>
        </w:rPr>
        <w:t xml:space="preserve">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 w:rsidR="00974473">
        <w:rPr>
          <w:rFonts w:eastAsia="Times New Roman" w:cstheme="minorHAnsi"/>
          <w:b/>
          <w:bCs/>
          <w:lang w:eastAsia="pl-PL"/>
        </w:rPr>
        <w:t>1</w:t>
      </w:r>
      <w:r w:rsidR="005775B7">
        <w:rPr>
          <w:rFonts w:eastAsia="Times New Roman" w:cstheme="minorHAnsi"/>
          <w:b/>
          <w:bCs/>
          <w:lang w:eastAsia="pl-PL"/>
        </w:rPr>
        <w:t>5 000,00</w:t>
      </w:r>
      <w:r w:rsidRPr="005775B7">
        <w:rPr>
          <w:rFonts w:eastAsia="Times New Roman" w:cstheme="minorHAnsi"/>
          <w:b/>
          <w:bCs/>
          <w:lang w:eastAsia="pl-PL"/>
        </w:rPr>
        <w:t xml:space="preserve"> zł brutto.  </w:t>
      </w:r>
      <w:r w:rsidRPr="005775B7">
        <w:rPr>
          <w:rFonts w:eastAsia="Times New Roman" w:cstheme="minorHAnsi"/>
          <w:lang w:eastAsia="pl-PL"/>
        </w:rPr>
        <w:t xml:space="preserve">Oferta z najniższą ceną: </w:t>
      </w:r>
      <w:r w:rsidR="00974473" w:rsidRPr="00974473">
        <w:rPr>
          <w:rFonts w:eastAsia="Times New Roman" w:cstheme="minorHAnsi"/>
          <w:b/>
          <w:bCs/>
          <w:lang w:eastAsia="pl-PL"/>
        </w:rPr>
        <w:t xml:space="preserve">16 500,00 </w:t>
      </w:r>
      <w:r w:rsidRPr="005775B7">
        <w:rPr>
          <w:rFonts w:eastAsia="Times New Roman" w:cstheme="minorHAnsi"/>
          <w:b/>
          <w:bCs/>
          <w:lang w:eastAsia="pl-PL"/>
        </w:rPr>
        <w:t xml:space="preserve">zł </w:t>
      </w:r>
      <w:r w:rsidRPr="005775B7">
        <w:rPr>
          <w:rFonts w:eastAsia="Times New Roman" w:cstheme="minorHAnsi"/>
          <w:b/>
          <w:lang w:eastAsia="pl-PL"/>
        </w:rPr>
        <w:t xml:space="preserve">brutto. </w:t>
      </w:r>
      <w:r w:rsidRPr="005775B7">
        <w:rPr>
          <w:rFonts w:eastAsia="Times New Roman" w:cstheme="minorHAnsi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5775B7">
        <w:rPr>
          <w:rFonts w:eastAsia="Times New Roman" w:cstheme="minorHAnsi"/>
          <w:lang w:eastAsia="pl-PL"/>
        </w:rPr>
        <w:tab/>
      </w:r>
    </w:p>
    <w:p w14:paraId="709E4A18" w14:textId="5E36DEEF" w:rsidR="00793FD3" w:rsidRPr="005775B7" w:rsidRDefault="00793FD3" w:rsidP="005775B7">
      <w:pPr>
        <w:spacing w:after="0" w:line="240" w:lineRule="auto"/>
        <w:ind w:firstLine="431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W związku z powyższym postępowanie unieważniono na podstawie art. 255 pkt 3 ustawy Prawo zamówień publicznych.</w:t>
      </w:r>
    </w:p>
    <w:bookmarkEnd w:id="0"/>
    <w:p w14:paraId="7575EF50" w14:textId="4FB14665" w:rsidR="00551E81" w:rsidRDefault="00551E81" w:rsidP="00885C36">
      <w:pPr>
        <w:jc w:val="both"/>
        <w:rPr>
          <w:rFonts w:cstheme="minorHAnsi"/>
          <w:sz w:val="24"/>
          <w:szCs w:val="24"/>
        </w:rPr>
      </w:pPr>
    </w:p>
    <w:p w14:paraId="4B610C89" w14:textId="77777777" w:rsidR="009C7360" w:rsidRDefault="009C7360" w:rsidP="009C736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</w:pPr>
      <w:r w:rsidRPr="009C7360"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  <w:t>Część nr 2 Pedagogiczne wspierania rozwoju poznawczego dzieci - 150 godz.</w:t>
      </w:r>
    </w:p>
    <w:p w14:paraId="34435625" w14:textId="77777777" w:rsidR="009C7360" w:rsidRPr="009C7360" w:rsidRDefault="009C7360" w:rsidP="009C736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</w:pPr>
    </w:p>
    <w:p w14:paraId="0AB85EC2" w14:textId="77777777" w:rsidR="009C7360" w:rsidRPr="005775B7" w:rsidRDefault="009C7360" w:rsidP="009C7360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 xml:space="preserve">Postępowanie unieważniono na podstawie art. 255 pkt 3 ustawy Prawo zamówień publicznych </w:t>
      </w:r>
      <w:r w:rsidRPr="005775B7">
        <w:rPr>
          <w:rFonts w:eastAsia="Times New Roman" w:cstheme="minorHAnsi"/>
          <w:bCs/>
          <w:lang w:eastAsia="pl-PL"/>
        </w:rPr>
        <w:t>(</w:t>
      </w:r>
      <w:proofErr w:type="spellStart"/>
      <w:r w:rsidRPr="005775B7">
        <w:rPr>
          <w:rFonts w:eastAsia="Times New Roman" w:cstheme="minorHAnsi"/>
          <w:bCs/>
          <w:lang w:eastAsia="pl-PL"/>
        </w:rPr>
        <w:t>t.j</w:t>
      </w:r>
      <w:proofErr w:type="spellEnd"/>
      <w:r w:rsidRPr="005775B7">
        <w:rPr>
          <w:rFonts w:eastAsia="Times New Roman" w:cstheme="minorHAnsi"/>
          <w:bCs/>
          <w:lang w:eastAsia="pl-PL"/>
        </w:rPr>
        <w:t xml:space="preserve"> Dz. U. z 202</w:t>
      </w:r>
      <w:r>
        <w:rPr>
          <w:rFonts w:eastAsia="Times New Roman" w:cstheme="minorHAnsi"/>
          <w:bCs/>
          <w:lang w:eastAsia="pl-PL"/>
        </w:rPr>
        <w:t>3</w:t>
      </w:r>
      <w:r w:rsidRPr="005775B7">
        <w:rPr>
          <w:rFonts w:eastAsia="Times New Roman" w:cstheme="minorHAnsi"/>
          <w:bCs/>
          <w:lang w:eastAsia="pl-PL"/>
        </w:rPr>
        <w:t xml:space="preserve"> r., poz. 1</w:t>
      </w:r>
      <w:r>
        <w:rPr>
          <w:rFonts w:eastAsia="Times New Roman" w:cstheme="minorHAnsi"/>
          <w:bCs/>
          <w:lang w:eastAsia="pl-PL"/>
        </w:rPr>
        <w:t>605</w:t>
      </w:r>
      <w:r w:rsidRPr="005775B7">
        <w:rPr>
          <w:rFonts w:eastAsia="Times New Roman" w:cstheme="minorHAnsi"/>
          <w:bCs/>
          <w:lang w:eastAsia="pl-PL"/>
        </w:rPr>
        <w:t xml:space="preserve"> ze zm.)</w:t>
      </w:r>
      <w:r w:rsidRPr="005775B7">
        <w:rPr>
          <w:rFonts w:eastAsia="Times New Roman" w:cstheme="minorHAnsi"/>
          <w:bCs/>
          <w:lang w:val="x-none" w:eastAsia="pl-PL"/>
        </w:rPr>
        <w:t>.</w:t>
      </w:r>
      <w:r w:rsidRPr="005775B7">
        <w:rPr>
          <w:rFonts w:eastAsia="Times New Roman" w:cstheme="minorHAnsi"/>
          <w:lang w:eastAsia="pl-PL"/>
        </w:rPr>
        <w:t xml:space="preserve"> </w:t>
      </w:r>
      <w:r w:rsidRPr="005775B7">
        <w:rPr>
          <w:rFonts w:eastAsia="MS Mincho" w:cstheme="minorHAnsi"/>
          <w:lang w:eastAsia="pl-PL"/>
        </w:rPr>
        <w:t>Zgodnie z a</w:t>
      </w:r>
      <w:r w:rsidRPr="005775B7">
        <w:rPr>
          <w:rFonts w:eastAsia="Times New Roman" w:cstheme="minorHAnsi"/>
          <w:bCs/>
          <w:lang w:eastAsia="pl-PL"/>
        </w:rPr>
        <w:t>rt. 255 pkt 3</w:t>
      </w:r>
      <w:r w:rsidRPr="005775B7">
        <w:rPr>
          <w:rFonts w:eastAsia="Times New Roman" w:cstheme="minorHAnsi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5E17E701" w14:textId="77777777" w:rsidR="009C7360" w:rsidRPr="005775B7" w:rsidRDefault="009C7360" w:rsidP="009C7360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</w:p>
    <w:p w14:paraId="19591A6D" w14:textId="77777777" w:rsidR="009C7360" w:rsidRDefault="009C7360" w:rsidP="009C736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775B7">
        <w:rPr>
          <w:rFonts w:eastAsia="Times New Roman" w:cstheme="minorHAnsi"/>
          <w:b/>
          <w:color w:val="000000"/>
          <w:lang w:eastAsia="pl-PL"/>
        </w:rPr>
        <w:t xml:space="preserve">                                                                 </w:t>
      </w:r>
    </w:p>
    <w:p w14:paraId="64CF3FB0" w14:textId="77777777" w:rsidR="009C7360" w:rsidRDefault="009C7360" w:rsidP="009C736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lastRenderedPageBreak/>
        <w:t xml:space="preserve">                                                                          </w:t>
      </w:r>
    </w:p>
    <w:p w14:paraId="74DF472B" w14:textId="77777777" w:rsidR="009C7360" w:rsidRDefault="009C7360" w:rsidP="009C7360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4F63C6E8" w14:textId="77777777" w:rsidR="009C7360" w:rsidRDefault="009C7360" w:rsidP="009C7360">
      <w:pPr>
        <w:spacing w:after="0" w:line="240" w:lineRule="auto"/>
        <w:jc w:val="center"/>
        <w:rPr>
          <w:rFonts w:eastAsia="Times New Roman" w:cstheme="minorHAnsi"/>
          <w:bCs/>
          <w:color w:val="000000"/>
          <w:lang w:eastAsia="pl-PL"/>
        </w:rPr>
      </w:pPr>
    </w:p>
    <w:p w14:paraId="560609D9" w14:textId="65F05117" w:rsidR="009C7360" w:rsidRPr="005775B7" w:rsidRDefault="009C7360" w:rsidP="009C7360">
      <w:pPr>
        <w:spacing w:after="0" w:line="240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5775B7">
        <w:rPr>
          <w:rFonts w:eastAsia="Times New Roman" w:cstheme="minorHAnsi"/>
          <w:bCs/>
          <w:color w:val="000000"/>
          <w:lang w:eastAsia="pl-PL"/>
        </w:rPr>
        <w:t>Uzasadnienie:</w:t>
      </w:r>
    </w:p>
    <w:p w14:paraId="40B4A6AB" w14:textId="77777777" w:rsidR="009C7360" w:rsidRPr="005775B7" w:rsidRDefault="009C7360" w:rsidP="009C736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Zamawiający zamierzał przeznaczyć na realizacje zamówienia:</w:t>
      </w:r>
      <w:r w:rsidRPr="005775B7">
        <w:rPr>
          <w:rFonts w:eastAsia="SimSu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15 000,00 </w:t>
      </w:r>
      <w:r w:rsidRPr="005775B7">
        <w:rPr>
          <w:rFonts w:eastAsia="Times New Roman" w:cstheme="minorHAnsi"/>
          <w:b/>
          <w:lang w:eastAsia="pl-PL"/>
        </w:rPr>
        <w:t xml:space="preserve">zł brutto. </w:t>
      </w:r>
      <w:r w:rsidRPr="005775B7">
        <w:rPr>
          <w:rFonts w:eastAsia="Times New Roman" w:cstheme="minorHAnsi"/>
          <w:lang w:eastAsia="pl-PL"/>
        </w:rPr>
        <w:t xml:space="preserve">Cena oferty z najniższą ceną: </w:t>
      </w:r>
      <w:r w:rsidRPr="00974473">
        <w:rPr>
          <w:rFonts w:eastAsia="Times New Roman" w:cstheme="minorHAnsi"/>
          <w:b/>
          <w:bCs/>
          <w:lang w:eastAsia="pl-PL"/>
        </w:rPr>
        <w:t xml:space="preserve">16 500,00 </w:t>
      </w:r>
      <w:r w:rsidRPr="005775B7">
        <w:rPr>
          <w:rFonts w:eastAsia="Times New Roman" w:cstheme="minorHAnsi"/>
          <w:b/>
          <w:bCs/>
          <w:lang w:eastAsia="pl-PL"/>
        </w:rPr>
        <w:t>zł brutto</w:t>
      </w:r>
      <w:r w:rsidRPr="005775B7">
        <w:rPr>
          <w:rFonts w:eastAsia="Times New Roman" w:cstheme="minorHAnsi"/>
          <w:lang w:eastAsia="pl-PL"/>
        </w:rPr>
        <w:t xml:space="preserve">. Mając na uwadze powyższe konieczne było </w:t>
      </w:r>
      <w:r w:rsidRPr="005775B7">
        <w:rPr>
          <w:rFonts w:eastAsia="Times New Roman" w:cstheme="minorHAnsi"/>
          <w:bCs/>
          <w:color w:val="000000"/>
          <w:lang w:eastAsia="pl-PL"/>
        </w:rPr>
        <w:t>podjęcie decyzji o</w:t>
      </w:r>
      <w:r w:rsidRPr="005775B7">
        <w:rPr>
          <w:rFonts w:eastAsia="Times New Roman" w:cstheme="minorHAnsi"/>
          <w:lang w:eastAsia="pl-PL"/>
        </w:rPr>
        <w:t xml:space="preserve"> zwiększeniu kwoty na realizacje zamówienia. 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>
        <w:rPr>
          <w:rFonts w:eastAsia="Times New Roman" w:cstheme="minorHAnsi"/>
          <w:b/>
          <w:bCs/>
          <w:lang w:eastAsia="pl-PL"/>
        </w:rPr>
        <w:t>15 000,00</w:t>
      </w:r>
      <w:r w:rsidRPr="005775B7">
        <w:rPr>
          <w:rFonts w:eastAsia="Times New Roman" w:cstheme="minorHAnsi"/>
          <w:b/>
          <w:bCs/>
          <w:lang w:eastAsia="pl-PL"/>
        </w:rPr>
        <w:t xml:space="preserve"> zł brutto.  </w:t>
      </w:r>
      <w:r w:rsidRPr="005775B7">
        <w:rPr>
          <w:rFonts w:eastAsia="Times New Roman" w:cstheme="minorHAnsi"/>
          <w:lang w:eastAsia="pl-PL"/>
        </w:rPr>
        <w:t xml:space="preserve">Oferta z najniższą ceną: </w:t>
      </w:r>
      <w:r w:rsidRPr="00974473">
        <w:rPr>
          <w:rFonts w:eastAsia="Times New Roman" w:cstheme="minorHAnsi"/>
          <w:b/>
          <w:bCs/>
          <w:lang w:eastAsia="pl-PL"/>
        </w:rPr>
        <w:t xml:space="preserve">16 500,00 </w:t>
      </w:r>
      <w:r w:rsidRPr="005775B7">
        <w:rPr>
          <w:rFonts w:eastAsia="Times New Roman" w:cstheme="minorHAnsi"/>
          <w:b/>
          <w:bCs/>
          <w:lang w:eastAsia="pl-PL"/>
        </w:rPr>
        <w:t xml:space="preserve">zł </w:t>
      </w:r>
      <w:r w:rsidRPr="005775B7">
        <w:rPr>
          <w:rFonts w:eastAsia="Times New Roman" w:cstheme="minorHAnsi"/>
          <w:b/>
          <w:lang w:eastAsia="pl-PL"/>
        </w:rPr>
        <w:t xml:space="preserve">brutto. </w:t>
      </w:r>
      <w:r w:rsidRPr="005775B7">
        <w:rPr>
          <w:rFonts w:eastAsia="Times New Roman" w:cstheme="minorHAnsi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5775B7">
        <w:rPr>
          <w:rFonts w:eastAsia="Times New Roman" w:cstheme="minorHAnsi"/>
          <w:lang w:eastAsia="pl-PL"/>
        </w:rPr>
        <w:tab/>
      </w:r>
    </w:p>
    <w:p w14:paraId="6D6AC9FB" w14:textId="77777777" w:rsidR="009C7360" w:rsidRPr="005775B7" w:rsidRDefault="009C7360" w:rsidP="009C7360">
      <w:pPr>
        <w:spacing w:after="0" w:line="240" w:lineRule="auto"/>
        <w:ind w:firstLine="431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W związku z powyższym postępowanie unieważniono na podstawie art. 255 pkt 3 ustawy Prawo zamówień publicznych.</w:t>
      </w:r>
    </w:p>
    <w:p w14:paraId="23923EAF" w14:textId="77777777" w:rsidR="009C7360" w:rsidRDefault="009C7360" w:rsidP="00885C36">
      <w:pPr>
        <w:jc w:val="both"/>
        <w:rPr>
          <w:rFonts w:cstheme="minorHAnsi"/>
          <w:sz w:val="24"/>
          <w:szCs w:val="24"/>
        </w:rPr>
      </w:pPr>
    </w:p>
    <w:p w14:paraId="7DD81A64" w14:textId="77777777" w:rsidR="009C7360" w:rsidRDefault="009C7360" w:rsidP="009C736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</w:pPr>
      <w:r w:rsidRPr="009C7360"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  <w:t xml:space="preserve">Część nr 3 Pedagogiczne wspierania rozwoju poznawczego dzieci - 150 godz. </w:t>
      </w:r>
    </w:p>
    <w:p w14:paraId="684F9A11" w14:textId="77777777" w:rsidR="009C7360" w:rsidRPr="009C7360" w:rsidRDefault="009C7360" w:rsidP="009C7360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Calibri" w:hAnsi="Calibri" w:cs="Calibri"/>
          <w:b/>
          <w:bCs/>
          <w:color w:val="FF0000"/>
          <w:kern w:val="3"/>
          <w:sz w:val="24"/>
          <w:szCs w:val="24"/>
        </w:rPr>
      </w:pPr>
    </w:p>
    <w:p w14:paraId="71D9AC7C" w14:textId="77777777" w:rsidR="009C7360" w:rsidRPr="005775B7" w:rsidRDefault="009C7360" w:rsidP="009C7360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 xml:space="preserve">Postępowanie unieważniono na podstawie art. 255 pkt 3 ustawy Prawo zamówień publicznych </w:t>
      </w:r>
      <w:r w:rsidRPr="005775B7">
        <w:rPr>
          <w:rFonts w:eastAsia="Times New Roman" w:cstheme="minorHAnsi"/>
          <w:bCs/>
          <w:lang w:eastAsia="pl-PL"/>
        </w:rPr>
        <w:t>(</w:t>
      </w:r>
      <w:proofErr w:type="spellStart"/>
      <w:r w:rsidRPr="005775B7">
        <w:rPr>
          <w:rFonts w:eastAsia="Times New Roman" w:cstheme="minorHAnsi"/>
          <w:bCs/>
          <w:lang w:eastAsia="pl-PL"/>
        </w:rPr>
        <w:t>t.j</w:t>
      </w:r>
      <w:proofErr w:type="spellEnd"/>
      <w:r w:rsidRPr="005775B7">
        <w:rPr>
          <w:rFonts w:eastAsia="Times New Roman" w:cstheme="minorHAnsi"/>
          <w:bCs/>
          <w:lang w:eastAsia="pl-PL"/>
        </w:rPr>
        <w:t xml:space="preserve"> Dz. U. z 202</w:t>
      </w:r>
      <w:r>
        <w:rPr>
          <w:rFonts w:eastAsia="Times New Roman" w:cstheme="minorHAnsi"/>
          <w:bCs/>
          <w:lang w:eastAsia="pl-PL"/>
        </w:rPr>
        <w:t>3</w:t>
      </w:r>
      <w:r w:rsidRPr="005775B7">
        <w:rPr>
          <w:rFonts w:eastAsia="Times New Roman" w:cstheme="minorHAnsi"/>
          <w:bCs/>
          <w:lang w:eastAsia="pl-PL"/>
        </w:rPr>
        <w:t xml:space="preserve"> r., poz. 1</w:t>
      </w:r>
      <w:r>
        <w:rPr>
          <w:rFonts w:eastAsia="Times New Roman" w:cstheme="minorHAnsi"/>
          <w:bCs/>
          <w:lang w:eastAsia="pl-PL"/>
        </w:rPr>
        <w:t>605</w:t>
      </w:r>
      <w:r w:rsidRPr="005775B7">
        <w:rPr>
          <w:rFonts w:eastAsia="Times New Roman" w:cstheme="minorHAnsi"/>
          <w:bCs/>
          <w:lang w:eastAsia="pl-PL"/>
        </w:rPr>
        <w:t xml:space="preserve"> ze zm.)</w:t>
      </w:r>
      <w:r w:rsidRPr="005775B7">
        <w:rPr>
          <w:rFonts w:eastAsia="Times New Roman" w:cstheme="minorHAnsi"/>
          <w:bCs/>
          <w:lang w:val="x-none" w:eastAsia="pl-PL"/>
        </w:rPr>
        <w:t>.</w:t>
      </w:r>
      <w:r w:rsidRPr="005775B7">
        <w:rPr>
          <w:rFonts w:eastAsia="Times New Roman" w:cstheme="minorHAnsi"/>
          <w:lang w:eastAsia="pl-PL"/>
        </w:rPr>
        <w:t xml:space="preserve"> </w:t>
      </w:r>
      <w:r w:rsidRPr="005775B7">
        <w:rPr>
          <w:rFonts w:eastAsia="MS Mincho" w:cstheme="minorHAnsi"/>
          <w:lang w:eastAsia="pl-PL"/>
        </w:rPr>
        <w:t>Zgodnie z a</w:t>
      </w:r>
      <w:r w:rsidRPr="005775B7">
        <w:rPr>
          <w:rFonts w:eastAsia="Times New Roman" w:cstheme="minorHAnsi"/>
          <w:bCs/>
          <w:lang w:eastAsia="pl-PL"/>
        </w:rPr>
        <w:t>rt. 255 pkt 3</w:t>
      </w:r>
      <w:r w:rsidRPr="005775B7">
        <w:rPr>
          <w:rFonts w:eastAsia="Times New Roman" w:cstheme="minorHAnsi"/>
          <w:lang w:eastAsia="pl-PL"/>
        </w:rPr>
        <w:t xml:space="preserve"> w/w ustawy 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 </w:t>
      </w:r>
    </w:p>
    <w:p w14:paraId="6097FA02" w14:textId="77777777" w:rsidR="009C7360" w:rsidRDefault="009C7360" w:rsidP="009C7360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14:paraId="415F163D" w14:textId="77777777" w:rsidR="009C7360" w:rsidRPr="005775B7" w:rsidRDefault="009C7360" w:rsidP="009C7360">
      <w:pPr>
        <w:spacing w:after="0" w:line="240" w:lineRule="auto"/>
        <w:jc w:val="center"/>
        <w:rPr>
          <w:rFonts w:eastAsia="Times New Roman" w:cstheme="minorHAnsi"/>
          <w:bCs/>
          <w:color w:val="000000"/>
          <w:lang w:eastAsia="pl-PL"/>
        </w:rPr>
      </w:pPr>
      <w:r w:rsidRPr="005775B7">
        <w:rPr>
          <w:rFonts w:eastAsia="Times New Roman" w:cstheme="minorHAnsi"/>
          <w:bCs/>
          <w:color w:val="000000"/>
          <w:lang w:eastAsia="pl-PL"/>
        </w:rPr>
        <w:t>Uzasadnienie:</w:t>
      </w:r>
    </w:p>
    <w:p w14:paraId="77E4F122" w14:textId="77777777" w:rsidR="009C7360" w:rsidRPr="005775B7" w:rsidRDefault="009C7360" w:rsidP="009C736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Zamawiający zamierzał przeznaczyć na realizacje zamówienia:</w:t>
      </w:r>
      <w:r w:rsidRPr="005775B7">
        <w:rPr>
          <w:rFonts w:eastAsia="SimSu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15 000,00 </w:t>
      </w:r>
      <w:r w:rsidRPr="005775B7">
        <w:rPr>
          <w:rFonts w:eastAsia="Times New Roman" w:cstheme="minorHAnsi"/>
          <w:b/>
          <w:lang w:eastAsia="pl-PL"/>
        </w:rPr>
        <w:t xml:space="preserve">zł brutto. </w:t>
      </w:r>
      <w:r w:rsidRPr="005775B7">
        <w:rPr>
          <w:rFonts w:eastAsia="Times New Roman" w:cstheme="minorHAnsi"/>
          <w:lang w:eastAsia="pl-PL"/>
        </w:rPr>
        <w:t xml:space="preserve">Cena oferty z najniższą ceną: </w:t>
      </w:r>
      <w:r w:rsidRPr="00974473">
        <w:rPr>
          <w:rFonts w:eastAsia="Times New Roman" w:cstheme="minorHAnsi"/>
          <w:b/>
          <w:bCs/>
          <w:lang w:eastAsia="pl-PL"/>
        </w:rPr>
        <w:t xml:space="preserve">16 500,00 </w:t>
      </w:r>
      <w:r w:rsidRPr="005775B7">
        <w:rPr>
          <w:rFonts w:eastAsia="Times New Roman" w:cstheme="minorHAnsi"/>
          <w:b/>
          <w:bCs/>
          <w:lang w:eastAsia="pl-PL"/>
        </w:rPr>
        <w:t>zł brutto</w:t>
      </w:r>
      <w:r w:rsidRPr="005775B7">
        <w:rPr>
          <w:rFonts w:eastAsia="Times New Roman" w:cstheme="minorHAnsi"/>
          <w:lang w:eastAsia="pl-PL"/>
        </w:rPr>
        <w:t xml:space="preserve">. Mając na uwadze powyższe konieczne było </w:t>
      </w:r>
      <w:r w:rsidRPr="005775B7">
        <w:rPr>
          <w:rFonts w:eastAsia="Times New Roman" w:cstheme="minorHAnsi"/>
          <w:bCs/>
          <w:color w:val="000000"/>
          <w:lang w:eastAsia="pl-PL"/>
        </w:rPr>
        <w:t>podjęcie decyzji o</w:t>
      </w:r>
      <w:r w:rsidRPr="005775B7">
        <w:rPr>
          <w:rFonts w:eastAsia="Times New Roman" w:cstheme="minorHAnsi"/>
          <w:lang w:eastAsia="pl-PL"/>
        </w:rPr>
        <w:t xml:space="preserve"> zwiększeniu kwoty na realizacje zamówienia. Art. 222 ust. 4  w/w ustawy stanowi, że Zamawiający, najpóźniej przed otwarciem ofert, udostępnia na stronie internetowej prowadzonego postępowania informację o kwocie, jaką zamierza przeznaczyć na sfinansowanie zamówienia. Kwota ta wynosi: </w:t>
      </w:r>
      <w:r>
        <w:rPr>
          <w:rFonts w:eastAsia="Times New Roman" w:cstheme="minorHAnsi"/>
          <w:b/>
          <w:bCs/>
          <w:lang w:eastAsia="pl-PL"/>
        </w:rPr>
        <w:t>15 000,00</w:t>
      </w:r>
      <w:r w:rsidRPr="005775B7">
        <w:rPr>
          <w:rFonts w:eastAsia="Times New Roman" w:cstheme="minorHAnsi"/>
          <w:b/>
          <w:bCs/>
          <w:lang w:eastAsia="pl-PL"/>
        </w:rPr>
        <w:t xml:space="preserve"> zł brutto.  </w:t>
      </w:r>
      <w:r w:rsidRPr="005775B7">
        <w:rPr>
          <w:rFonts w:eastAsia="Times New Roman" w:cstheme="minorHAnsi"/>
          <w:lang w:eastAsia="pl-PL"/>
        </w:rPr>
        <w:t xml:space="preserve">Oferta z najniższą ceną: </w:t>
      </w:r>
      <w:r w:rsidRPr="00974473">
        <w:rPr>
          <w:rFonts w:eastAsia="Times New Roman" w:cstheme="minorHAnsi"/>
          <w:b/>
          <w:bCs/>
          <w:lang w:eastAsia="pl-PL"/>
        </w:rPr>
        <w:t xml:space="preserve">16 500,00 </w:t>
      </w:r>
      <w:r w:rsidRPr="005775B7">
        <w:rPr>
          <w:rFonts w:eastAsia="Times New Roman" w:cstheme="minorHAnsi"/>
          <w:b/>
          <w:bCs/>
          <w:lang w:eastAsia="pl-PL"/>
        </w:rPr>
        <w:t xml:space="preserve">zł </w:t>
      </w:r>
      <w:r w:rsidRPr="005775B7">
        <w:rPr>
          <w:rFonts w:eastAsia="Times New Roman" w:cstheme="minorHAnsi"/>
          <w:b/>
          <w:lang w:eastAsia="pl-PL"/>
        </w:rPr>
        <w:t xml:space="preserve">brutto. </w:t>
      </w:r>
      <w:r w:rsidRPr="005775B7">
        <w:rPr>
          <w:rFonts w:eastAsia="Times New Roman" w:cstheme="minorHAnsi"/>
          <w:lang w:eastAsia="pl-PL"/>
        </w:rPr>
        <w:t xml:space="preserve">Tylko w gestii Zamawiającego jest, czy skorzysta on z w/w podstawy do unieważnienia postępowania, czy też będzie poszukiwał środków na sfinansowanie tego zamówienia. Kwota, którą zamawiający podaje bezpośrednio przed otwarciem ofert, jest jedynie jego deklaracją na temat środków finansowych, jakie w danym momencie zamierza przeznaczyć na sfinansowanie zamówienia. W trakcie postępowania kwota środków znajdujących się w jego dyspozycji może jednak ulec zmianie. Zamawiający podjął decyzję, aby nie zwiększyć ilości środków przeznaczonych na sfinansowanie w/w zamówienia.  </w:t>
      </w:r>
      <w:r w:rsidRPr="005775B7">
        <w:rPr>
          <w:rFonts w:eastAsia="Times New Roman" w:cstheme="minorHAnsi"/>
          <w:lang w:eastAsia="pl-PL"/>
        </w:rPr>
        <w:tab/>
      </w:r>
    </w:p>
    <w:p w14:paraId="2503906D" w14:textId="77777777" w:rsidR="009C7360" w:rsidRPr="005775B7" w:rsidRDefault="009C7360" w:rsidP="009C7360">
      <w:pPr>
        <w:spacing w:after="0" w:line="240" w:lineRule="auto"/>
        <w:ind w:firstLine="431"/>
        <w:jc w:val="both"/>
        <w:rPr>
          <w:rFonts w:eastAsia="Times New Roman" w:cstheme="minorHAnsi"/>
          <w:lang w:eastAsia="pl-PL"/>
        </w:rPr>
      </w:pPr>
      <w:r w:rsidRPr="005775B7">
        <w:rPr>
          <w:rFonts w:eastAsia="Times New Roman" w:cstheme="minorHAnsi"/>
          <w:lang w:eastAsia="pl-PL"/>
        </w:rPr>
        <w:t>W związku z powyższym postępowanie unieważniono na podstawie art. 255 pkt 3 ustawy Prawo zamówień publicznych.</w:t>
      </w:r>
    </w:p>
    <w:p w14:paraId="6BC4F42C" w14:textId="77777777" w:rsidR="009C7360" w:rsidRDefault="009C7360" w:rsidP="00885C36">
      <w:pPr>
        <w:jc w:val="both"/>
        <w:rPr>
          <w:rFonts w:cstheme="minorHAnsi"/>
          <w:sz w:val="24"/>
          <w:szCs w:val="24"/>
        </w:rPr>
      </w:pPr>
    </w:p>
    <w:p w14:paraId="070858AC" w14:textId="77777777" w:rsidR="009F5F54" w:rsidRDefault="009F5F54" w:rsidP="00885C36">
      <w:pPr>
        <w:jc w:val="both"/>
        <w:rPr>
          <w:rFonts w:cstheme="minorHAnsi"/>
          <w:sz w:val="24"/>
          <w:szCs w:val="24"/>
        </w:rPr>
      </w:pPr>
    </w:p>
    <w:p w14:paraId="03F48410" w14:textId="77777777" w:rsidR="009F5F54" w:rsidRDefault="009F5F54" w:rsidP="00885C36">
      <w:pPr>
        <w:jc w:val="both"/>
        <w:rPr>
          <w:rFonts w:cstheme="minorHAnsi"/>
          <w:sz w:val="24"/>
          <w:szCs w:val="24"/>
        </w:rPr>
      </w:pPr>
    </w:p>
    <w:p w14:paraId="47B438D5" w14:textId="77777777" w:rsidR="009F5F54" w:rsidRDefault="009F5F54" w:rsidP="00885C36">
      <w:pPr>
        <w:jc w:val="both"/>
        <w:rPr>
          <w:rFonts w:cstheme="minorHAnsi"/>
          <w:sz w:val="24"/>
          <w:szCs w:val="24"/>
        </w:rPr>
      </w:pPr>
    </w:p>
    <w:p w14:paraId="32C853A4" w14:textId="67F529A7" w:rsidR="009F5F54" w:rsidRPr="009F5F54" w:rsidRDefault="009F5F54" w:rsidP="009F5F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right="7796"/>
        <w:rPr>
          <w:rFonts w:ascii="Arial" w:eastAsia="Calibri" w:hAnsi="Arial" w:cs="Arial"/>
          <w:bCs/>
          <w:sz w:val="20"/>
          <w:szCs w:val="20"/>
        </w:rPr>
      </w:pPr>
      <w:r w:rsidRPr="009F5F54">
        <w:rPr>
          <w:rFonts w:ascii="Arial" w:eastAsia="Calibri" w:hAnsi="Arial" w:cs="Arial"/>
          <w:bCs/>
          <w:sz w:val="20"/>
          <w:szCs w:val="20"/>
        </w:rPr>
        <w:t>Otrzymuj</w:t>
      </w:r>
      <w:r w:rsidRPr="009F5F54">
        <w:rPr>
          <w:rFonts w:ascii="Arial" w:eastAsia="Calibri" w:hAnsi="Arial" w:cs="Arial"/>
          <w:bCs/>
          <w:sz w:val="20"/>
          <w:szCs w:val="20"/>
        </w:rPr>
        <w:t>ą:</w:t>
      </w:r>
    </w:p>
    <w:p w14:paraId="4A3D9697" w14:textId="77777777" w:rsidR="009F5F54" w:rsidRPr="009F5F54" w:rsidRDefault="009F5F54" w:rsidP="009F5F5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F5F54">
        <w:rPr>
          <w:rFonts w:ascii="Arial" w:eastAsia="Calibri" w:hAnsi="Arial" w:cs="Arial"/>
          <w:sz w:val="20"/>
          <w:szCs w:val="20"/>
        </w:rPr>
        <w:t>Strona internetowa prowadzonego postępowania: https://platformazakupowa.pl/pn/zsschojnice</w:t>
      </w:r>
    </w:p>
    <w:p w14:paraId="37C6FACB" w14:textId="77777777" w:rsidR="009F5F54" w:rsidRPr="009F5F54" w:rsidRDefault="009F5F54" w:rsidP="009F5F5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F5F54">
        <w:rPr>
          <w:rFonts w:ascii="Arial" w:eastAsia="Calibri" w:hAnsi="Arial" w:cs="Arial"/>
          <w:sz w:val="20"/>
          <w:szCs w:val="20"/>
        </w:rPr>
        <w:t xml:space="preserve">a/a </w:t>
      </w:r>
    </w:p>
    <w:p w14:paraId="690A22BE" w14:textId="77777777" w:rsidR="009C7360" w:rsidRPr="000879D6" w:rsidRDefault="009C7360" w:rsidP="00885C36">
      <w:pPr>
        <w:jc w:val="both"/>
        <w:rPr>
          <w:rFonts w:cstheme="minorHAnsi"/>
          <w:sz w:val="24"/>
          <w:szCs w:val="24"/>
        </w:rPr>
      </w:pPr>
    </w:p>
    <w:sectPr w:rsidR="009C7360" w:rsidRPr="000879D6" w:rsidSect="00D01B4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7210" w14:textId="77777777" w:rsidR="007F5C2A" w:rsidRDefault="007F5C2A" w:rsidP="000C3E3B">
      <w:pPr>
        <w:spacing w:after="0" w:line="240" w:lineRule="auto"/>
      </w:pPr>
      <w:r>
        <w:separator/>
      </w:r>
    </w:p>
  </w:endnote>
  <w:endnote w:type="continuationSeparator" w:id="0">
    <w:p w14:paraId="0A4F9B8D" w14:textId="77777777" w:rsidR="007F5C2A" w:rsidRDefault="007F5C2A" w:rsidP="000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55ED" w14:textId="77777777" w:rsidR="007F5C2A" w:rsidRDefault="007F5C2A" w:rsidP="000C3E3B">
      <w:pPr>
        <w:spacing w:after="0" w:line="240" w:lineRule="auto"/>
      </w:pPr>
      <w:r>
        <w:separator/>
      </w:r>
    </w:p>
  </w:footnote>
  <w:footnote w:type="continuationSeparator" w:id="0">
    <w:p w14:paraId="48FA6F1F" w14:textId="77777777" w:rsidR="007F5C2A" w:rsidRDefault="007F5C2A" w:rsidP="000C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94987"/>
    <w:multiLevelType w:val="hybridMultilevel"/>
    <w:tmpl w:val="2D428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54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514932">
    <w:abstractNumId w:val="2"/>
  </w:num>
  <w:num w:numId="3" w16cid:durableId="9465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E8"/>
    <w:rsid w:val="000879D6"/>
    <w:rsid w:val="000C3E3B"/>
    <w:rsid w:val="000D114C"/>
    <w:rsid w:val="001156C5"/>
    <w:rsid w:val="001656E8"/>
    <w:rsid w:val="0017253E"/>
    <w:rsid w:val="001C1257"/>
    <w:rsid w:val="002965EE"/>
    <w:rsid w:val="002B12AE"/>
    <w:rsid w:val="00442704"/>
    <w:rsid w:val="00443F56"/>
    <w:rsid w:val="00551E81"/>
    <w:rsid w:val="005701C2"/>
    <w:rsid w:val="005775B7"/>
    <w:rsid w:val="006305CB"/>
    <w:rsid w:val="00783FB2"/>
    <w:rsid w:val="00792596"/>
    <w:rsid w:val="007929AB"/>
    <w:rsid w:val="00793FD3"/>
    <w:rsid w:val="007A6FD8"/>
    <w:rsid w:val="007F5C2A"/>
    <w:rsid w:val="00855B09"/>
    <w:rsid w:val="00885C36"/>
    <w:rsid w:val="00974473"/>
    <w:rsid w:val="009C7360"/>
    <w:rsid w:val="009D4240"/>
    <w:rsid w:val="009F5F54"/>
    <w:rsid w:val="00A41404"/>
    <w:rsid w:val="00AA77B3"/>
    <w:rsid w:val="00AC35D5"/>
    <w:rsid w:val="00B63BB1"/>
    <w:rsid w:val="00B82D58"/>
    <w:rsid w:val="00BA6732"/>
    <w:rsid w:val="00BB22EA"/>
    <w:rsid w:val="00C62AA2"/>
    <w:rsid w:val="00D01B46"/>
    <w:rsid w:val="00DE7675"/>
    <w:rsid w:val="00E33AA6"/>
    <w:rsid w:val="00E85B17"/>
    <w:rsid w:val="00E95DC1"/>
    <w:rsid w:val="00EF66A6"/>
    <w:rsid w:val="00F427DA"/>
    <w:rsid w:val="00F45446"/>
    <w:rsid w:val="00F70EE4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AFCEE"/>
  <w15:docId w15:val="{2AC7CCA1-FA0C-4D16-8892-7172508C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E3B"/>
  </w:style>
  <w:style w:type="paragraph" w:styleId="Stopka">
    <w:name w:val="footer"/>
    <w:basedOn w:val="Normalny"/>
    <w:link w:val="StopkaZnak"/>
    <w:uiPriority w:val="99"/>
    <w:unhideWhenUsed/>
    <w:rsid w:val="000C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E3B"/>
  </w:style>
  <w:style w:type="paragraph" w:styleId="Tekstdymka">
    <w:name w:val="Balloon Text"/>
    <w:basedOn w:val="Normalny"/>
    <w:link w:val="TekstdymkaZnak"/>
    <w:uiPriority w:val="99"/>
    <w:semiHidden/>
    <w:unhideWhenUsed/>
    <w:rsid w:val="0055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81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551E81"/>
    <w:rPr>
      <w:color w:val="0563C1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551E81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link w:val="AkapitzlistZnak"/>
    <w:uiPriority w:val="34"/>
    <w:qFormat/>
    <w:rsid w:val="00551E81"/>
    <w:pPr>
      <w:widowControl w:val="0"/>
      <w:autoSpaceDE w:val="0"/>
      <w:autoSpaceDN w:val="0"/>
      <w:adjustRightInd w:val="0"/>
      <w:spacing w:after="0" w:line="240" w:lineRule="auto"/>
      <w:ind w:left="708"/>
    </w:pPr>
    <w:rPr>
      <w:sz w:val="24"/>
      <w:szCs w:val="24"/>
    </w:rPr>
  </w:style>
  <w:style w:type="paragraph" w:customStyle="1" w:styleId="Style2">
    <w:name w:val="Style2"/>
    <w:basedOn w:val="Normalny"/>
    <w:rsid w:val="00551E81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51E8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5544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OGŁOSZENIE O UNIEWAŻNIENIU POSTĘPOWANIA</vt:lpstr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Paterak</dc:creator>
  <cp:lastModifiedBy>Arleta Matusik</cp:lastModifiedBy>
  <cp:revision>2</cp:revision>
  <cp:lastPrinted>2023-03-30T12:26:00Z</cp:lastPrinted>
  <dcterms:created xsi:type="dcterms:W3CDTF">2024-06-06T10:17:00Z</dcterms:created>
  <dcterms:modified xsi:type="dcterms:W3CDTF">2024-06-06T10:17:00Z</dcterms:modified>
</cp:coreProperties>
</file>