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1686" w14:textId="7CC3B4EA" w:rsidR="00A84246" w:rsidRPr="00D011F9" w:rsidRDefault="001C63B8" w:rsidP="0097136F">
      <w:pPr>
        <w:ind w:left="-15" w:right="114" w:firstLine="0"/>
        <w:jc w:val="right"/>
        <w:rPr>
          <w:rFonts w:ascii="Arial" w:hAnsi="Arial" w:cs="Arial"/>
          <w:color w:val="000000" w:themeColor="text1"/>
          <w:sz w:val="22"/>
        </w:rPr>
      </w:pPr>
      <w:r w:rsidRPr="00D011F9">
        <w:rPr>
          <w:rFonts w:ascii="Arial" w:hAnsi="Arial" w:cs="Arial"/>
          <w:color w:val="000000" w:themeColor="text1"/>
          <w:sz w:val="22"/>
        </w:rPr>
        <w:t xml:space="preserve">Kielce, dnia </w:t>
      </w:r>
      <w:r w:rsidR="008F736A" w:rsidRPr="00D011F9">
        <w:rPr>
          <w:rFonts w:ascii="Arial" w:hAnsi="Arial" w:cs="Arial"/>
          <w:color w:val="000000" w:themeColor="text1"/>
          <w:sz w:val="22"/>
        </w:rPr>
        <w:t>2</w:t>
      </w:r>
      <w:r w:rsidR="0097136F" w:rsidRPr="00D011F9">
        <w:rPr>
          <w:rFonts w:ascii="Arial" w:hAnsi="Arial" w:cs="Arial"/>
          <w:color w:val="000000" w:themeColor="text1"/>
          <w:sz w:val="22"/>
        </w:rPr>
        <w:t xml:space="preserve"> </w:t>
      </w:r>
      <w:r w:rsidR="00720201" w:rsidRPr="00D011F9">
        <w:rPr>
          <w:rFonts w:ascii="Arial" w:hAnsi="Arial" w:cs="Arial"/>
          <w:color w:val="000000" w:themeColor="text1"/>
          <w:sz w:val="22"/>
        </w:rPr>
        <w:t>sierpnia</w:t>
      </w:r>
      <w:r w:rsidRPr="00D011F9">
        <w:rPr>
          <w:rFonts w:ascii="Arial" w:hAnsi="Arial" w:cs="Arial"/>
          <w:color w:val="000000" w:themeColor="text1"/>
          <w:sz w:val="22"/>
        </w:rPr>
        <w:t xml:space="preserve"> 202</w:t>
      </w:r>
      <w:r w:rsidR="00720201" w:rsidRPr="00D011F9">
        <w:rPr>
          <w:rFonts w:ascii="Arial" w:hAnsi="Arial" w:cs="Arial"/>
          <w:color w:val="000000" w:themeColor="text1"/>
          <w:sz w:val="22"/>
        </w:rPr>
        <w:t>4</w:t>
      </w:r>
      <w:r w:rsidRPr="00D011F9">
        <w:rPr>
          <w:rFonts w:ascii="Arial" w:hAnsi="Arial" w:cs="Arial"/>
          <w:color w:val="000000" w:themeColor="text1"/>
          <w:sz w:val="22"/>
        </w:rPr>
        <w:t xml:space="preserve"> r.</w:t>
      </w:r>
    </w:p>
    <w:p w14:paraId="169DF7B0" w14:textId="38260573" w:rsidR="0024309C" w:rsidRPr="00D011F9" w:rsidRDefault="001C63B8" w:rsidP="00A84246">
      <w:pPr>
        <w:ind w:right="114"/>
        <w:jc w:val="left"/>
        <w:rPr>
          <w:rFonts w:ascii="Arial" w:hAnsi="Arial" w:cs="Arial"/>
          <w:color w:val="000000" w:themeColor="text1"/>
          <w:sz w:val="22"/>
        </w:rPr>
      </w:pPr>
      <w:r w:rsidRPr="00D011F9">
        <w:rPr>
          <w:rFonts w:ascii="Arial" w:hAnsi="Arial" w:cs="Arial"/>
          <w:color w:val="000000" w:themeColor="text1"/>
          <w:sz w:val="22"/>
        </w:rPr>
        <w:t>WL.2370.</w:t>
      </w:r>
      <w:r w:rsidR="00720201" w:rsidRPr="00D011F9">
        <w:rPr>
          <w:rFonts w:ascii="Arial" w:hAnsi="Arial" w:cs="Arial"/>
          <w:color w:val="000000" w:themeColor="text1"/>
          <w:sz w:val="22"/>
        </w:rPr>
        <w:t>2</w:t>
      </w:r>
      <w:r w:rsidRPr="00D011F9">
        <w:rPr>
          <w:rFonts w:ascii="Arial" w:hAnsi="Arial" w:cs="Arial"/>
          <w:color w:val="000000" w:themeColor="text1"/>
          <w:sz w:val="22"/>
        </w:rPr>
        <w:t>.202</w:t>
      </w:r>
      <w:r w:rsidR="00720201" w:rsidRPr="00D011F9">
        <w:rPr>
          <w:rFonts w:ascii="Arial" w:hAnsi="Arial" w:cs="Arial"/>
          <w:color w:val="000000" w:themeColor="text1"/>
          <w:sz w:val="22"/>
        </w:rPr>
        <w:t>4</w:t>
      </w:r>
      <w:r w:rsidRPr="00D011F9">
        <w:rPr>
          <w:rFonts w:ascii="Arial" w:hAnsi="Arial" w:cs="Arial"/>
          <w:color w:val="000000" w:themeColor="text1"/>
          <w:sz w:val="22"/>
        </w:rPr>
        <w:t xml:space="preserve"> </w:t>
      </w:r>
    </w:p>
    <w:p w14:paraId="4533C8B8" w14:textId="77777777" w:rsidR="0024309C" w:rsidRPr="00D011F9" w:rsidRDefault="001C63B8">
      <w:pPr>
        <w:spacing w:after="168"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6EA81402" w14:textId="77777777" w:rsidR="0024309C" w:rsidRPr="00D011F9" w:rsidRDefault="001C63B8">
      <w:pPr>
        <w:spacing w:after="29" w:line="259" w:lineRule="auto"/>
        <w:ind w:left="0" w:right="20" w:firstLine="0"/>
        <w:jc w:val="center"/>
        <w:rPr>
          <w:rFonts w:ascii="Arial" w:hAnsi="Arial" w:cs="Arial"/>
          <w:color w:val="000000" w:themeColor="text1"/>
          <w:sz w:val="22"/>
        </w:rPr>
      </w:pPr>
      <w:r w:rsidRPr="00D011F9">
        <w:rPr>
          <w:rFonts w:ascii="Arial" w:hAnsi="Arial" w:cs="Arial"/>
          <w:b/>
          <w:color w:val="000000" w:themeColor="text1"/>
          <w:sz w:val="22"/>
        </w:rPr>
        <w:t xml:space="preserve"> </w:t>
      </w:r>
    </w:p>
    <w:p w14:paraId="41147069" w14:textId="77777777" w:rsidR="0024309C" w:rsidRPr="00D011F9" w:rsidRDefault="001C63B8">
      <w:pPr>
        <w:spacing w:after="26" w:line="259" w:lineRule="auto"/>
        <w:ind w:left="0" w:right="20" w:firstLine="0"/>
        <w:jc w:val="center"/>
        <w:rPr>
          <w:rFonts w:ascii="Arial" w:hAnsi="Arial" w:cs="Arial"/>
          <w:color w:val="000000" w:themeColor="text1"/>
          <w:sz w:val="22"/>
        </w:rPr>
      </w:pPr>
      <w:r w:rsidRPr="00D011F9">
        <w:rPr>
          <w:rFonts w:ascii="Arial" w:hAnsi="Arial" w:cs="Arial"/>
          <w:b/>
          <w:color w:val="000000" w:themeColor="text1"/>
          <w:sz w:val="22"/>
        </w:rPr>
        <w:t xml:space="preserve"> </w:t>
      </w:r>
    </w:p>
    <w:p w14:paraId="48294456" w14:textId="77777777" w:rsidR="0024309C" w:rsidRPr="00D011F9" w:rsidRDefault="001C63B8">
      <w:pPr>
        <w:spacing w:after="26" w:line="259" w:lineRule="auto"/>
        <w:ind w:left="0" w:right="20" w:firstLine="0"/>
        <w:jc w:val="center"/>
        <w:rPr>
          <w:rFonts w:ascii="Arial" w:hAnsi="Arial" w:cs="Arial"/>
          <w:color w:val="000000" w:themeColor="text1"/>
          <w:sz w:val="22"/>
        </w:rPr>
      </w:pPr>
      <w:r w:rsidRPr="00D011F9">
        <w:rPr>
          <w:rFonts w:ascii="Arial" w:hAnsi="Arial" w:cs="Arial"/>
          <w:b/>
          <w:color w:val="000000" w:themeColor="text1"/>
          <w:sz w:val="22"/>
        </w:rPr>
        <w:t xml:space="preserve"> </w:t>
      </w:r>
    </w:p>
    <w:p w14:paraId="722F6910" w14:textId="77777777" w:rsidR="0024309C" w:rsidRPr="00D011F9" w:rsidRDefault="001C63B8">
      <w:pPr>
        <w:spacing w:after="29" w:line="259" w:lineRule="auto"/>
        <w:ind w:left="0" w:right="20" w:firstLine="0"/>
        <w:jc w:val="center"/>
        <w:rPr>
          <w:rFonts w:ascii="Arial" w:hAnsi="Arial" w:cs="Arial"/>
          <w:color w:val="000000" w:themeColor="text1"/>
          <w:sz w:val="22"/>
        </w:rPr>
      </w:pPr>
      <w:r w:rsidRPr="00D011F9">
        <w:rPr>
          <w:rFonts w:ascii="Arial" w:hAnsi="Arial" w:cs="Arial"/>
          <w:b/>
          <w:color w:val="000000" w:themeColor="text1"/>
          <w:sz w:val="22"/>
        </w:rPr>
        <w:t xml:space="preserve"> </w:t>
      </w:r>
    </w:p>
    <w:p w14:paraId="1FDE7224" w14:textId="77777777" w:rsidR="0024309C" w:rsidRPr="00D011F9" w:rsidRDefault="001C63B8">
      <w:pPr>
        <w:spacing w:after="112" w:line="259" w:lineRule="auto"/>
        <w:ind w:left="0" w:right="20" w:firstLine="0"/>
        <w:jc w:val="center"/>
        <w:rPr>
          <w:rFonts w:ascii="Arial" w:hAnsi="Arial" w:cs="Arial"/>
          <w:color w:val="000000" w:themeColor="text1"/>
          <w:sz w:val="22"/>
        </w:rPr>
      </w:pPr>
      <w:r w:rsidRPr="00D011F9">
        <w:rPr>
          <w:rFonts w:ascii="Arial" w:hAnsi="Arial" w:cs="Arial"/>
          <w:b/>
          <w:color w:val="000000" w:themeColor="text1"/>
          <w:sz w:val="22"/>
        </w:rPr>
        <w:t xml:space="preserve"> </w:t>
      </w:r>
    </w:p>
    <w:p w14:paraId="33CD9523" w14:textId="77777777" w:rsidR="0024309C" w:rsidRPr="00D011F9" w:rsidRDefault="001C63B8" w:rsidP="00A84246">
      <w:pPr>
        <w:pStyle w:val="Nagwek1"/>
        <w:jc w:val="center"/>
        <w:rPr>
          <w:rFonts w:ascii="Arial" w:hAnsi="Arial" w:cs="Arial"/>
          <w:color w:val="000000" w:themeColor="text1"/>
          <w:sz w:val="22"/>
        </w:rPr>
      </w:pPr>
      <w:r w:rsidRPr="00D011F9">
        <w:rPr>
          <w:rFonts w:ascii="Arial" w:hAnsi="Arial" w:cs="Arial"/>
          <w:color w:val="000000" w:themeColor="text1"/>
          <w:sz w:val="22"/>
        </w:rPr>
        <w:t>SPECYFIKACJA WARUNKÓW ZAMÓWIENIA</w:t>
      </w:r>
    </w:p>
    <w:p w14:paraId="70DF332F" w14:textId="77777777" w:rsidR="0024309C" w:rsidRPr="00D011F9" w:rsidRDefault="0024309C" w:rsidP="00A84246">
      <w:pPr>
        <w:spacing w:after="113" w:line="259" w:lineRule="auto"/>
        <w:ind w:left="0" w:firstLine="0"/>
        <w:jc w:val="center"/>
        <w:rPr>
          <w:rFonts w:ascii="Arial" w:hAnsi="Arial" w:cs="Arial"/>
          <w:color w:val="000000" w:themeColor="text1"/>
          <w:sz w:val="22"/>
        </w:rPr>
      </w:pPr>
    </w:p>
    <w:p w14:paraId="3DBB7940" w14:textId="77777777" w:rsidR="0024309C" w:rsidRPr="00D011F9" w:rsidRDefault="001C63B8" w:rsidP="00A84246">
      <w:pPr>
        <w:spacing w:after="26" w:line="259" w:lineRule="auto"/>
        <w:ind w:left="0" w:right="123" w:firstLine="0"/>
        <w:jc w:val="center"/>
        <w:rPr>
          <w:rFonts w:ascii="Arial" w:hAnsi="Arial" w:cs="Arial"/>
          <w:color w:val="000000" w:themeColor="text1"/>
          <w:sz w:val="22"/>
        </w:rPr>
      </w:pPr>
      <w:r w:rsidRPr="00D011F9">
        <w:rPr>
          <w:rFonts w:ascii="Arial" w:hAnsi="Arial" w:cs="Arial"/>
          <w:b/>
          <w:color w:val="000000" w:themeColor="text1"/>
          <w:sz w:val="22"/>
        </w:rPr>
        <w:t>Zamawiający:</w:t>
      </w:r>
    </w:p>
    <w:p w14:paraId="5C276ABC" w14:textId="77777777" w:rsidR="0024309C" w:rsidRPr="00D011F9" w:rsidRDefault="001C63B8" w:rsidP="00A84246">
      <w:pPr>
        <w:pStyle w:val="Nagwek2"/>
        <w:spacing w:after="8"/>
        <w:ind w:right="125"/>
        <w:rPr>
          <w:rFonts w:ascii="Arial" w:hAnsi="Arial" w:cs="Arial"/>
          <w:color w:val="000000" w:themeColor="text1"/>
          <w:sz w:val="22"/>
        </w:rPr>
      </w:pPr>
      <w:r w:rsidRPr="00D011F9">
        <w:rPr>
          <w:rFonts w:ascii="Arial" w:hAnsi="Arial" w:cs="Arial"/>
          <w:color w:val="000000" w:themeColor="text1"/>
          <w:sz w:val="22"/>
        </w:rPr>
        <w:t xml:space="preserve">Komenda Wojewódzka Państwowej Straży Pożarnej w Kielcach </w:t>
      </w:r>
      <w:r w:rsidR="00A84246" w:rsidRPr="00D011F9">
        <w:rPr>
          <w:rFonts w:ascii="Arial" w:hAnsi="Arial" w:cs="Arial"/>
          <w:color w:val="000000" w:themeColor="text1"/>
          <w:sz w:val="22"/>
        </w:rPr>
        <w:br/>
      </w:r>
      <w:r w:rsidRPr="00D011F9">
        <w:rPr>
          <w:rFonts w:ascii="Arial" w:hAnsi="Arial" w:cs="Arial"/>
          <w:color w:val="000000" w:themeColor="text1"/>
          <w:sz w:val="22"/>
        </w:rPr>
        <w:t xml:space="preserve">ul. Sandomierska 81, </w:t>
      </w:r>
      <w:r w:rsidR="00A84246" w:rsidRPr="00D011F9">
        <w:rPr>
          <w:rFonts w:ascii="Arial" w:hAnsi="Arial" w:cs="Arial"/>
          <w:color w:val="000000" w:themeColor="text1"/>
          <w:sz w:val="22"/>
        </w:rPr>
        <w:br/>
      </w:r>
      <w:r w:rsidRPr="00D011F9">
        <w:rPr>
          <w:rFonts w:ascii="Arial" w:hAnsi="Arial" w:cs="Arial"/>
          <w:color w:val="000000" w:themeColor="text1"/>
          <w:sz w:val="22"/>
        </w:rPr>
        <w:t>25-324 Kielce</w:t>
      </w:r>
    </w:p>
    <w:p w14:paraId="6F368A02" w14:textId="25F760B7" w:rsidR="0024309C" w:rsidRPr="00D011F9" w:rsidRDefault="001C63B8" w:rsidP="00F96E3F">
      <w:pPr>
        <w:spacing w:after="100"/>
        <w:ind w:left="0" w:right="-20" w:hanging="15"/>
        <w:jc w:val="center"/>
        <w:rPr>
          <w:rFonts w:ascii="Arial" w:hAnsi="Arial" w:cs="Arial"/>
          <w:color w:val="000000" w:themeColor="text1"/>
          <w:sz w:val="22"/>
        </w:rPr>
      </w:pPr>
      <w:r w:rsidRPr="00D011F9">
        <w:rPr>
          <w:rFonts w:ascii="Arial" w:hAnsi="Arial" w:cs="Arial"/>
          <w:color w:val="000000" w:themeColor="text1"/>
          <w:sz w:val="22"/>
        </w:rPr>
        <w:t xml:space="preserve">zaprasza do składania ofert w </w:t>
      </w:r>
      <w:r w:rsidR="00571CF7" w:rsidRPr="00D011F9">
        <w:rPr>
          <w:rFonts w:ascii="Arial" w:hAnsi="Arial" w:cs="Arial"/>
          <w:color w:val="000000" w:themeColor="text1"/>
          <w:sz w:val="22"/>
        </w:rPr>
        <w:t>trybie podstawowym</w:t>
      </w:r>
      <w:r w:rsidRPr="00D011F9">
        <w:rPr>
          <w:rFonts w:ascii="Arial" w:hAnsi="Arial" w:cs="Arial"/>
          <w:color w:val="000000" w:themeColor="text1"/>
          <w:sz w:val="22"/>
        </w:rPr>
        <w:t xml:space="preserve"> na realizację zadania:</w:t>
      </w:r>
    </w:p>
    <w:p w14:paraId="1A595528" w14:textId="77777777" w:rsidR="00A84246" w:rsidRPr="00D011F9" w:rsidRDefault="00A84246">
      <w:pPr>
        <w:spacing w:after="100"/>
        <w:ind w:left="693" w:right="831" w:hanging="708"/>
        <w:rPr>
          <w:rFonts w:ascii="Arial" w:hAnsi="Arial" w:cs="Arial"/>
          <w:color w:val="000000" w:themeColor="text1"/>
          <w:sz w:val="22"/>
        </w:rPr>
      </w:pPr>
    </w:p>
    <w:p w14:paraId="70249EB1" w14:textId="77777777" w:rsidR="00A84246" w:rsidRPr="00D011F9" w:rsidRDefault="00A84246">
      <w:pPr>
        <w:spacing w:after="100"/>
        <w:ind w:left="693" w:right="831" w:hanging="708"/>
        <w:rPr>
          <w:rFonts w:ascii="Arial" w:hAnsi="Arial" w:cs="Arial"/>
          <w:color w:val="000000" w:themeColor="text1"/>
          <w:sz w:val="22"/>
        </w:rPr>
      </w:pPr>
    </w:p>
    <w:p w14:paraId="47E8F139" w14:textId="4D102056" w:rsidR="0024309C" w:rsidRPr="00D011F9" w:rsidRDefault="00A84246" w:rsidP="00A84246">
      <w:pPr>
        <w:spacing w:after="16" w:line="259" w:lineRule="auto"/>
        <w:ind w:left="0" w:firstLine="0"/>
        <w:jc w:val="center"/>
        <w:rPr>
          <w:rFonts w:ascii="Arial" w:hAnsi="Arial" w:cs="Arial"/>
          <w:color w:val="000000" w:themeColor="text1"/>
          <w:szCs w:val="24"/>
        </w:rPr>
      </w:pPr>
      <w:r w:rsidRPr="00D011F9">
        <w:rPr>
          <w:rFonts w:ascii="Arial" w:hAnsi="Arial" w:cs="Arial"/>
          <w:b/>
          <w:color w:val="000000" w:themeColor="text1"/>
          <w:szCs w:val="24"/>
        </w:rPr>
        <w:t>„</w:t>
      </w:r>
      <w:r w:rsidR="00720201" w:rsidRPr="00D011F9">
        <w:rPr>
          <w:rFonts w:ascii="Arial" w:hAnsi="Arial" w:cs="Arial"/>
          <w:b/>
          <w:color w:val="000000" w:themeColor="text1"/>
          <w:szCs w:val="24"/>
        </w:rPr>
        <w:t>Zakup mikrobusa do przewozu 9 osób</w:t>
      </w:r>
      <w:r w:rsidRPr="00D011F9">
        <w:rPr>
          <w:rFonts w:ascii="Arial" w:hAnsi="Arial" w:cs="Arial"/>
          <w:b/>
          <w:color w:val="000000" w:themeColor="text1"/>
          <w:szCs w:val="24"/>
        </w:rPr>
        <w:t>”</w:t>
      </w:r>
    </w:p>
    <w:p w14:paraId="4E7AFA89" w14:textId="77777777" w:rsidR="0024309C" w:rsidRPr="00D011F9" w:rsidRDefault="001C63B8">
      <w:pPr>
        <w:spacing w:after="17"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5EEA4A03" w14:textId="77777777" w:rsidR="0024309C" w:rsidRPr="00D011F9" w:rsidRDefault="001C63B8">
      <w:pPr>
        <w:spacing w:after="1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5D2632AC" w14:textId="77777777" w:rsidR="0024309C" w:rsidRPr="00D011F9" w:rsidRDefault="001C63B8">
      <w:pPr>
        <w:spacing w:after="19"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1D72EBAB" w14:textId="77777777" w:rsidR="0024309C" w:rsidRPr="00D011F9" w:rsidRDefault="001C63B8">
      <w:pPr>
        <w:spacing w:after="1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5CC7CA46" w14:textId="77777777" w:rsidR="0024309C" w:rsidRPr="00D011F9" w:rsidRDefault="001C63B8">
      <w:pPr>
        <w:spacing w:after="1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77A7C062" w14:textId="77777777" w:rsidR="0024309C" w:rsidRPr="00D011F9" w:rsidRDefault="001C63B8">
      <w:pPr>
        <w:spacing w:after="1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798C7173" w14:textId="77777777" w:rsidR="00A84246" w:rsidRPr="00D011F9" w:rsidRDefault="00A84246">
      <w:pPr>
        <w:spacing w:after="8" w:line="268" w:lineRule="auto"/>
        <w:ind w:right="124"/>
        <w:jc w:val="center"/>
        <w:rPr>
          <w:rFonts w:ascii="Arial" w:hAnsi="Arial" w:cs="Arial"/>
          <w:color w:val="000000" w:themeColor="text1"/>
          <w:sz w:val="22"/>
        </w:rPr>
      </w:pPr>
    </w:p>
    <w:p w14:paraId="1BE940BD" w14:textId="77777777" w:rsidR="00A84246" w:rsidRPr="00D011F9" w:rsidRDefault="00A84246">
      <w:pPr>
        <w:spacing w:after="8" w:line="268" w:lineRule="auto"/>
        <w:ind w:right="124"/>
        <w:jc w:val="center"/>
        <w:rPr>
          <w:rFonts w:ascii="Arial" w:hAnsi="Arial" w:cs="Arial"/>
          <w:color w:val="000000" w:themeColor="text1"/>
          <w:sz w:val="22"/>
        </w:rPr>
      </w:pPr>
    </w:p>
    <w:p w14:paraId="5E656528" w14:textId="77777777" w:rsidR="00A84246" w:rsidRPr="00D011F9" w:rsidRDefault="00A84246">
      <w:pPr>
        <w:spacing w:after="8" w:line="268" w:lineRule="auto"/>
        <w:ind w:right="124"/>
        <w:jc w:val="center"/>
        <w:rPr>
          <w:rFonts w:ascii="Arial" w:hAnsi="Arial" w:cs="Arial"/>
          <w:color w:val="000000" w:themeColor="text1"/>
          <w:sz w:val="22"/>
        </w:rPr>
      </w:pPr>
    </w:p>
    <w:p w14:paraId="72E688D8" w14:textId="77777777" w:rsidR="00A84246" w:rsidRPr="00D011F9" w:rsidRDefault="00A84246">
      <w:pPr>
        <w:spacing w:after="8" w:line="268" w:lineRule="auto"/>
        <w:ind w:right="124"/>
        <w:jc w:val="center"/>
        <w:rPr>
          <w:rFonts w:ascii="Arial" w:hAnsi="Arial" w:cs="Arial"/>
          <w:color w:val="000000" w:themeColor="text1"/>
          <w:sz w:val="22"/>
        </w:rPr>
      </w:pPr>
    </w:p>
    <w:p w14:paraId="111CB418" w14:textId="77777777" w:rsidR="00A84246" w:rsidRPr="00D011F9" w:rsidRDefault="00A84246">
      <w:pPr>
        <w:spacing w:after="8" w:line="268" w:lineRule="auto"/>
        <w:ind w:right="124"/>
        <w:jc w:val="center"/>
        <w:rPr>
          <w:rFonts w:ascii="Arial" w:hAnsi="Arial" w:cs="Arial"/>
          <w:color w:val="000000" w:themeColor="text1"/>
          <w:sz w:val="22"/>
        </w:rPr>
      </w:pPr>
    </w:p>
    <w:p w14:paraId="1535A64F" w14:textId="77777777" w:rsidR="00A84246" w:rsidRPr="00D011F9" w:rsidRDefault="00A84246">
      <w:pPr>
        <w:spacing w:after="8" w:line="268" w:lineRule="auto"/>
        <w:ind w:right="124"/>
        <w:jc w:val="center"/>
        <w:rPr>
          <w:rFonts w:ascii="Arial" w:hAnsi="Arial" w:cs="Arial"/>
          <w:color w:val="000000" w:themeColor="text1"/>
          <w:sz w:val="22"/>
        </w:rPr>
      </w:pPr>
    </w:p>
    <w:p w14:paraId="4639D0E8" w14:textId="77777777" w:rsidR="00A84246" w:rsidRPr="00D011F9" w:rsidRDefault="001C63B8">
      <w:pPr>
        <w:spacing w:after="8" w:line="268" w:lineRule="auto"/>
        <w:ind w:right="124"/>
        <w:jc w:val="center"/>
        <w:rPr>
          <w:rFonts w:ascii="Arial" w:hAnsi="Arial" w:cs="Arial"/>
          <w:color w:val="000000" w:themeColor="text1"/>
          <w:sz w:val="22"/>
        </w:rPr>
      </w:pPr>
      <w:r w:rsidRPr="00D011F9">
        <w:rPr>
          <w:rFonts w:ascii="Arial" w:hAnsi="Arial" w:cs="Arial"/>
          <w:color w:val="000000" w:themeColor="text1"/>
          <w:sz w:val="22"/>
        </w:rPr>
        <w:t xml:space="preserve">ZATWIERDZAM: </w:t>
      </w:r>
    </w:p>
    <w:p w14:paraId="33103491" w14:textId="77777777" w:rsidR="00A84246" w:rsidRPr="00D011F9" w:rsidRDefault="00A84246">
      <w:pPr>
        <w:spacing w:after="16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br w:type="page"/>
      </w:r>
    </w:p>
    <w:p w14:paraId="0FBD61D1" w14:textId="77777777" w:rsidR="0024309C" w:rsidRPr="00D011F9" w:rsidRDefault="001C63B8">
      <w:pPr>
        <w:pStyle w:val="Nagwek3"/>
        <w:spacing w:after="0" w:line="259" w:lineRule="auto"/>
        <w:ind w:left="0" w:firstLine="0"/>
        <w:jc w:val="left"/>
        <w:rPr>
          <w:rFonts w:ascii="Arial" w:hAnsi="Arial" w:cs="Arial"/>
          <w:color w:val="000000" w:themeColor="text1"/>
          <w:sz w:val="22"/>
        </w:rPr>
      </w:pPr>
      <w:r w:rsidRPr="00D011F9">
        <w:rPr>
          <w:rFonts w:ascii="Arial" w:eastAsia="Times New Roman" w:hAnsi="Arial" w:cs="Arial"/>
          <w:b w:val="0"/>
          <w:color w:val="000000" w:themeColor="text1"/>
          <w:sz w:val="22"/>
        </w:rPr>
        <w:lastRenderedPageBreak/>
        <w:t>S</w:t>
      </w:r>
      <w:r w:rsidRPr="00D011F9">
        <w:rPr>
          <w:rFonts w:ascii="Arial" w:hAnsi="Arial" w:cs="Arial"/>
          <w:color w:val="000000" w:themeColor="text1"/>
          <w:sz w:val="22"/>
        </w:rPr>
        <w:t xml:space="preserve">pis treści  </w:t>
      </w:r>
    </w:p>
    <w:tbl>
      <w:tblPr>
        <w:tblStyle w:val="TableGrid"/>
        <w:tblW w:w="8931" w:type="dxa"/>
        <w:tblInd w:w="0" w:type="dxa"/>
        <w:tblLook w:val="04A0" w:firstRow="1" w:lastRow="0" w:firstColumn="1" w:lastColumn="0" w:noHBand="0" w:noVBand="1"/>
      </w:tblPr>
      <w:tblGrid>
        <w:gridCol w:w="1416"/>
        <w:gridCol w:w="7515"/>
      </w:tblGrid>
      <w:tr w:rsidR="00CE0B20" w:rsidRPr="00D011F9" w14:paraId="4880C8E4" w14:textId="77777777" w:rsidTr="00985A9F">
        <w:trPr>
          <w:trHeight w:val="312"/>
        </w:trPr>
        <w:tc>
          <w:tcPr>
            <w:tcW w:w="1416" w:type="dxa"/>
            <w:tcBorders>
              <w:top w:val="nil"/>
              <w:left w:val="nil"/>
              <w:bottom w:val="nil"/>
              <w:right w:val="nil"/>
            </w:tcBorders>
          </w:tcPr>
          <w:p w14:paraId="6F5E38CF"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Wstęp  </w:t>
            </w:r>
          </w:p>
        </w:tc>
        <w:tc>
          <w:tcPr>
            <w:tcW w:w="7515" w:type="dxa"/>
            <w:tcBorders>
              <w:top w:val="nil"/>
              <w:left w:val="nil"/>
              <w:bottom w:val="nil"/>
              <w:right w:val="nil"/>
            </w:tcBorders>
          </w:tcPr>
          <w:p w14:paraId="0CB64BA6"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 </w:t>
            </w:r>
          </w:p>
        </w:tc>
      </w:tr>
      <w:tr w:rsidR="00CE0B20" w:rsidRPr="00D011F9" w14:paraId="4CDC3EBE" w14:textId="77777777" w:rsidTr="00985A9F">
        <w:trPr>
          <w:trHeight w:val="379"/>
        </w:trPr>
        <w:tc>
          <w:tcPr>
            <w:tcW w:w="1416" w:type="dxa"/>
            <w:tcBorders>
              <w:top w:val="nil"/>
              <w:left w:val="nil"/>
              <w:bottom w:val="nil"/>
              <w:right w:val="nil"/>
            </w:tcBorders>
          </w:tcPr>
          <w:p w14:paraId="0FA7A567"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1.   </w:t>
            </w:r>
          </w:p>
        </w:tc>
        <w:tc>
          <w:tcPr>
            <w:tcW w:w="7515" w:type="dxa"/>
            <w:tcBorders>
              <w:top w:val="nil"/>
              <w:left w:val="nil"/>
              <w:bottom w:val="nil"/>
              <w:right w:val="nil"/>
            </w:tcBorders>
          </w:tcPr>
          <w:p w14:paraId="2D811A57"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Nazwa i adres Zamawiającego  </w:t>
            </w:r>
          </w:p>
        </w:tc>
      </w:tr>
      <w:tr w:rsidR="00CE0B20" w:rsidRPr="00D011F9" w14:paraId="56DF0963" w14:textId="77777777" w:rsidTr="00985A9F">
        <w:trPr>
          <w:trHeight w:val="379"/>
        </w:trPr>
        <w:tc>
          <w:tcPr>
            <w:tcW w:w="1416" w:type="dxa"/>
            <w:tcBorders>
              <w:top w:val="nil"/>
              <w:left w:val="nil"/>
              <w:bottom w:val="nil"/>
              <w:right w:val="nil"/>
            </w:tcBorders>
          </w:tcPr>
          <w:p w14:paraId="385FCF46"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2.   </w:t>
            </w:r>
          </w:p>
        </w:tc>
        <w:tc>
          <w:tcPr>
            <w:tcW w:w="7515" w:type="dxa"/>
            <w:tcBorders>
              <w:top w:val="nil"/>
              <w:left w:val="nil"/>
              <w:bottom w:val="nil"/>
              <w:right w:val="nil"/>
            </w:tcBorders>
          </w:tcPr>
          <w:p w14:paraId="4E9F7883" w14:textId="77777777" w:rsidR="0024309C" w:rsidRPr="00D011F9" w:rsidRDefault="001C63B8">
            <w:pPr>
              <w:spacing w:after="0" w:line="259" w:lineRule="auto"/>
              <w:ind w:left="0" w:firstLine="0"/>
              <w:rPr>
                <w:rFonts w:ascii="Arial" w:hAnsi="Arial" w:cs="Arial"/>
                <w:color w:val="000000" w:themeColor="text1"/>
                <w:sz w:val="22"/>
              </w:rPr>
            </w:pPr>
            <w:r w:rsidRPr="00D011F9">
              <w:rPr>
                <w:rFonts w:ascii="Arial" w:eastAsia="Calibri" w:hAnsi="Arial" w:cs="Arial"/>
                <w:color w:val="000000" w:themeColor="text1"/>
                <w:sz w:val="22"/>
              </w:rPr>
              <w:t xml:space="preserve">Adres strony internetowej na której prowadzone jest postępowanie  </w:t>
            </w:r>
          </w:p>
        </w:tc>
      </w:tr>
      <w:tr w:rsidR="00CE0B20" w:rsidRPr="00D011F9" w14:paraId="416E9194" w14:textId="77777777" w:rsidTr="00985A9F">
        <w:trPr>
          <w:trHeight w:val="380"/>
        </w:trPr>
        <w:tc>
          <w:tcPr>
            <w:tcW w:w="1416" w:type="dxa"/>
            <w:tcBorders>
              <w:top w:val="nil"/>
              <w:left w:val="nil"/>
              <w:bottom w:val="nil"/>
              <w:right w:val="nil"/>
            </w:tcBorders>
          </w:tcPr>
          <w:p w14:paraId="457805F6"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3.   </w:t>
            </w:r>
          </w:p>
        </w:tc>
        <w:tc>
          <w:tcPr>
            <w:tcW w:w="7515" w:type="dxa"/>
            <w:tcBorders>
              <w:top w:val="nil"/>
              <w:left w:val="nil"/>
              <w:bottom w:val="nil"/>
              <w:right w:val="nil"/>
            </w:tcBorders>
          </w:tcPr>
          <w:p w14:paraId="288996E5"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Tryb udzielenia zamówienia  </w:t>
            </w:r>
          </w:p>
        </w:tc>
      </w:tr>
      <w:tr w:rsidR="00CE0B20" w:rsidRPr="00D011F9" w14:paraId="3AAEB94B" w14:textId="77777777" w:rsidTr="00985A9F">
        <w:trPr>
          <w:trHeight w:val="380"/>
        </w:trPr>
        <w:tc>
          <w:tcPr>
            <w:tcW w:w="1416" w:type="dxa"/>
            <w:tcBorders>
              <w:top w:val="nil"/>
              <w:left w:val="nil"/>
              <w:bottom w:val="nil"/>
              <w:right w:val="nil"/>
            </w:tcBorders>
          </w:tcPr>
          <w:p w14:paraId="49D3B20F"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4.   </w:t>
            </w:r>
          </w:p>
        </w:tc>
        <w:tc>
          <w:tcPr>
            <w:tcW w:w="7515" w:type="dxa"/>
            <w:tcBorders>
              <w:top w:val="nil"/>
              <w:left w:val="nil"/>
              <w:bottom w:val="nil"/>
              <w:right w:val="nil"/>
            </w:tcBorders>
          </w:tcPr>
          <w:p w14:paraId="5962B460"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Opis przedmiotu zamówienia  </w:t>
            </w:r>
          </w:p>
        </w:tc>
      </w:tr>
      <w:tr w:rsidR="00CE0B20" w:rsidRPr="00D011F9" w14:paraId="2DC119AF" w14:textId="77777777" w:rsidTr="00985A9F">
        <w:trPr>
          <w:trHeight w:val="379"/>
        </w:trPr>
        <w:tc>
          <w:tcPr>
            <w:tcW w:w="1416" w:type="dxa"/>
            <w:tcBorders>
              <w:top w:val="nil"/>
              <w:left w:val="nil"/>
              <w:bottom w:val="nil"/>
              <w:right w:val="nil"/>
            </w:tcBorders>
          </w:tcPr>
          <w:p w14:paraId="5C0733BB"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5.   </w:t>
            </w:r>
          </w:p>
        </w:tc>
        <w:tc>
          <w:tcPr>
            <w:tcW w:w="7515" w:type="dxa"/>
            <w:tcBorders>
              <w:top w:val="nil"/>
              <w:left w:val="nil"/>
              <w:bottom w:val="nil"/>
              <w:right w:val="nil"/>
            </w:tcBorders>
          </w:tcPr>
          <w:p w14:paraId="1B5883B3"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Informacja o przedmiotowych środkach dowodowych  </w:t>
            </w:r>
          </w:p>
        </w:tc>
      </w:tr>
      <w:tr w:rsidR="00CE0B20" w:rsidRPr="00D011F9" w14:paraId="4F1E9CC7" w14:textId="77777777" w:rsidTr="00985A9F">
        <w:trPr>
          <w:trHeight w:val="380"/>
        </w:trPr>
        <w:tc>
          <w:tcPr>
            <w:tcW w:w="1416" w:type="dxa"/>
            <w:tcBorders>
              <w:top w:val="nil"/>
              <w:left w:val="nil"/>
              <w:bottom w:val="nil"/>
              <w:right w:val="nil"/>
            </w:tcBorders>
          </w:tcPr>
          <w:p w14:paraId="64031621"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6.   </w:t>
            </w:r>
          </w:p>
        </w:tc>
        <w:tc>
          <w:tcPr>
            <w:tcW w:w="7515" w:type="dxa"/>
            <w:tcBorders>
              <w:top w:val="nil"/>
              <w:left w:val="nil"/>
              <w:bottom w:val="nil"/>
              <w:right w:val="nil"/>
            </w:tcBorders>
          </w:tcPr>
          <w:p w14:paraId="6574DBBC"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Termin wykonania zamówienia  </w:t>
            </w:r>
          </w:p>
        </w:tc>
      </w:tr>
      <w:tr w:rsidR="00CE0B20" w:rsidRPr="00D011F9" w14:paraId="268A71F8" w14:textId="77777777" w:rsidTr="00985A9F">
        <w:trPr>
          <w:trHeight w:val="380"/>
        </w:trPr>
        <w:tc>
          <w:tcPr>
            <w:tcW w:w="1416" w:type="dxa"/>
            <w:tcBorders>
              <w:top w:val="nil"/>
              <w:left w:val="nil"/>
              <w:bottom w:val="nil"/>
              <w:right w:val="nil"/>
            </w:tcBorders>
          </w:tcPr>
          <w:p w14:paraId="64716432"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7.   </w:t>
            </w:r>
          </w:p>
        </w:tc>
        <w:tc>
          <w:tcPr>
            <w:tcW w:w="7515" w:type="dxa"/>
            <w:tcBorders>
              <w:top w:val="nil"/>
              <w:left w:val="nil"/>
              <w:bottom w:val="nil"/>
              <w:right w:val="nil"/>
            </w:tcBorders>
          </w:tcPr>
          <w:p w14:paraId="6D1DAD33"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Podstawy wykluczenia z postępowania   </w:t>
            </w:r>
          </w:p>
        </w:tc>
      </w:tr>
      <w:tr w:rsidR="00CE0B20" w:rsidRPr="00D011F9" w14:paraId="04FC6C34" w14:textId="77777777" w:rsidTr="00985A9F">
        <w:trPr>
          <w:trHeight w:val="717"/>
        </w:trPr>
        <w:tc>
          <w:tcPr>
            <w:tcW w:w="1416" w:type="dxa"/>
            <w:tcBorders>
              <w:top w:val="nil"/>
              <w:left w:val="nil"/>
              <w:bottom w:val="nil"/>
              <w:right w:val="nil"/>
            </w:tcBorders>
          </w:tcPr>
          <w:p w14:paraId="2842F510"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8.   </w:t>
            </w:r>
          </w:p>
        </w:tc>
        <w:tc>
          <w:tcPr>
            <w:tcW w:w="7515" w:type="dxa"/>
            <w:tcBorders>
              <w:top w:val="nil"/>
              <w:left w:val="nil"/>
              <w:bottom w:val="nil"/>
              <w:right w:val="nil"/>
            </w:tcBorders>
          </w:tcPr>
          <w:p w14:paraId="2BC0229B"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Informacja o warunkach udziału w postępowaniu o udzielenie zamówienia  </w:t>
            </w:r>
          </w:p>
        </w:tc>
      </w:tr>
      <w:tr w:rsidR="00CE0B20" w:rsidRPr="00D011F9" w14:paraId="60BAED12" w14:textId="77777777" w:rsidTr="00985A9F">
        <w:trPr>
          <w:trHeight w:val="313"/>
        </w:trPr>
        <w:tc>
          <w:tcPr>
            <w:tcW w:w="1416" w:type="dxa"/>
            <w:tcBorders>
              <w:top w:val="nil"/>
              <w:left w:val="nil"/>
              <w:bottom w:val="nil"/>
              <w:right w:val="nil"/>
            </w:tcBorders>
          </w:tcPr>
          <w:p w14:paraId="62CFBCD6"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Rozdział 9.  </w:t>
            </w:r>
          </w:p>
        </w:tc>
        <w:tc>
          <w:tcPr>
            <w:tcW w:w="7515" w:type="dxa"/>
            <w:tcBorders>
              <w:top w:val="nil"/>
              <w:left w:val="nil"/>
              <w:bottom w:val="nil"/>
              <w:right w:val="nil"/>
            </w:tcBorders>
          </w:tcPr>
          <w:p w14:paraId="568C558D"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Wykaz podmiotowych środków dowodowych   </w:t>
            </w:r>
          </w:p>
        </w:tc>
      </w:tr>
      <w:tr w:rsidR="004E7659" w:rsidRPr="00D011F9" w14:paraId="4C2E2C37" w14:textId="77777777" w:rsidTr="00985A9F">
        <w:trPr>
          <w:trHeight w:val="313"/>
        </w:trPr>
        <w:tc>
          <w:tcPr>
            <w:tcW w:w="1416" w:type="dxa"/>
            <w:tcBorders>
              <w:top w:val="nil"/>
              <w:left w:val="nil"/>
              <w:bottom w:val="nil"/>
              <w:right w:val="nil"/>
            </w:tcBorders>
          </w:tcPr>
          <w:p w14:paraId="1E4E8E37" w14:textId="4CF7566F"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Rozdział 10.  </w:t>
            </w:r>
          </w:p>
        </w:tc>
        <w:tc>
          <w:tcPr>
            <w:tcW w:w="7515" w:type="dxa"/>
            <w:tcBorders>
              <w:top w:val="nil"/>
              <w:left w:val="nil"/>
              <w:bottom w:val="nil"/>
              <w:right w:val="nil"/>
            </w:tcBorders>
          </w:tcPr>
          <w:p w14:paraId="46B295EB" w14:textId="2752EBFD"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tc>
      </w:tr>
      <w:tr w:rsidR="004E7659" w:rsidRPr="00D011F9" w14:paraId="1A706323" w14:textId="77777777" w:rsidTr="00985A9F">
        <w:trPr>
          <w:trHeight w:val="313"/>
        </w:trPr>
        <w:tc>
          <w:tcPr>
            <w:tcW w:w="1416" w:type="dxa"/>
            <w:tcBorders>
              <w:top w:val="nil"/>
              <w:left w:val="nil"/>
              <w:bottom w:val="nil"/>
              <w:right w:val="nil"/>
            </w:tcBorders>
          </w:tcPr>
          <w:p w14:paraId="1F43547F" w14:textId="30FCB159"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11.</w:t>
            </w:r>
          </w:p>
        </w:tc>
        <w:tc>
          <w:tcPr>
            <w:tcW w:w="7515" w:type="dxa"/>
            <w:tcBorders>
              <w:top w:val="nil"/>
              <w:left w:val="nil"/>
              <w:bottom w:val="nil"/>
              <w:right w:val="nil"/>
            </w:tcBorders>
          </w:tcPr>
          <w:p w14:paraId="750D4DD9" w14:textId="1BBB6DEB" w:rsidR="004E7659" w:rsidRPr="00D011F9" w:rsidRDefault="004E7659" w:rsidP="004E7659">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Informacje o sposobie komunikowania się zamawiającego z wykonawcami w inny sposób niż przy użyciu komunikacji elektronicznej   </w:t>
            </w:r>
          </w:p>
        </w:tc>
      </w:tr>
      <w:tr w:rsidR="004E7659" w:rsidRPr="00D011F9" w14:paraId="07DA5E27" w14:textId="77777777" w:rsidTr="00985A9F">
        <w:trPr>
          <w:trHeight w:val="313"/>
        </w:trPr>
        <w:tc>
          <w:tcPr>
            <w:tcW w:w="1416" w:type="dxa"/>
            <w:tcBorders>
              <w:top w:val="nil"/>
              <w:left w:val="nil"/>
              <w:bottom w:val="nil"/>
              <w:right w:val="nil"/>
            </w:tcBorders>
          </w:tcPr>
          <w:p w14:paraId="00105378" w14:textId="7359D4F8"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12.</w:t>
            </w:r>
          </w:p>
        </w:tc>
        <w:tc>
          <w:tcPr>
            <w:tcW w:w="7515" w:type="dxa"/>
            <w:tcBorders>
              <w:top w:val="nil"/>
              <w:left w:val="nil"/>
              <w:bottom w:val="nil"/>
              <w:right w:val="nil"/>
            </w:tcBorders>
          </w:tcPr>
          <w:p w14:paraId="0D5EC5E3" w14:textId="5AD60082"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Wskazanie osób uprawnionych do komunikowania się z wykonawcami  </w:t>
            </w:r>
          </w:p>
        </w:tc>
      </w:tr>
      <w:tr w:rsidR="004E7659" w:rsidRPr="00D011F9" w14:paraId="17002DBB" w14:textId="77777777" w:rsidTr="00985A9F">
        <w:trPr>
          <w:trHeight w:val="313"/>
        </w:trPr>
        <w:tc>
          <w:tcPr>
            <w:tcW w:w="1416" w:type="dxa"/>
            <w:tcBorders>
              <w:top w:val="nil"/>
              <w:left w:val="nil"/>
              <w:bottom w:val="nil"/>
              <w:right w:val="nil"/>
            </w:tcBorders>
          </w:tcPr>
          <w:p w14:paraId="03284F5D" w14:textId="01E4B3F3"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13.</w:t>
            </w:r>
          </w:p>
        </w:tc>
        <w:tc>
          <w:tcPr>
            <w:tcW w:w="7515" w:type="dxa"/>
            <w:tcBorders>
              <w:top w:val="nil"/>
              <w:left w:val="nil"/>
              <w:bottom w:val="nil"/>
              <w:right w:val="nil"/>
            </w:tcBorders>
          </w:tcPr>
          <w:p w14:paraId="3C795D61" w14:textId="089D75C3"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Termin związania ofertą  </w:t>
            </w:r>
          </w:p>
        </w:tc>
      </w:tr>
      <w:tr w:rsidR="004E7659" w:rsidRPr="00D011F9" w14:paraId="1A4C272C" w14:textId="77777777" w:rsidTr="00985A9F">
        <w:trPr>
          <w:trHeight w:val="313"/>
        </w:trPr>
        <w:tc>
          <w:tcPr>
            <w:tcW w:w="1416" w:type="dxa"/>
            <w:tcBorders>
              <w:top w:val="nil"/>
              <w:left w:val="nil"/>
              <w:bottom w:val="nil"/>
              <w:right w:val="nil"/>
            </w:tcBorders>
          </w:tcPr>
          <w:p w14:paraId="180D7C3F" w14:textId="0302266E"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Rozdział 14. </w:t>
            </w:r>
          </w:p>
        </w:tc>
        <w:tc>
          <w:tcPr>
            <w:tcW w:w="7515" w:type="dxa"/>
            <w:tcBorders>
              <w:top w:val="nil"/>
              <w:left w:val="nil"/>
              <w:bottom w:val="nil"/>
              <w:right w:val="nil"/>
            </w:tcBorders>
          </w:tcPr>
          <w:p w14:paraId="586448DD" w14:textId="4CFAEB48"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Opis sposobu przygotowania oferty  </w:t>
            </w:r>
          </w:p>
        </w:tc>
      </w:tr>
      <w:tr w:rsidR="004E7659" w:rsidRPr="00D011F9" w14:paraId="5AB44D86" w14:textId="77777777" w:rsidTr="00985A9F">
        <w:trPr>
          <w:trHeight w:val="313"/>
        </w:trPr>
        <w:tc>
          <w:tcPr>
            <w:tcW w:w="1416" w:type="dxa"/>
            <w:tcBorders>
              <w:top w:val="nil"/>
              <w:left w:val="nil"/>
              <w:bottom w:val="nil"/>
              <w:right w:val="nil"/>
            </w:tcBorders>
          </w:tcPr>
          <w:p w14:paraId="37199909" w14:textId="258E3579"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15.</w:t>
            </w:r>
          </w:p>
        </w:tc>
        <w:tc>
          <w:tcPr>
            <w:tcW w:w="7515" w:type="dxa"/>
            <w:tcBorders>
              <w:top w:val="nil"/>
              <w:left w:val="nil"/>
              <w:bottom w:val="nil"/>
              <w:right w:val="nil"/>
            </w:tcBorders>
          </w:tcPr>
          <w:p w14:paraId="6C10C722" w14:textId="5F60B388"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Sposób oraz termin składania ofert  </w:t>
            </w:r>
          </w:p>
        </w:tc>
      </w:tr>
      <w:tr w:rsidR="004E7659" w:rsidRPr="00D011F9" w14:paraId="666DF44D" w14:textId="77777777" w:rsidTr="00985A9F">
        <w:trPr>
          <w:trHeight w:val="313"/>
        </w:trPr>
        <w:tc>
          <w:tcPr>
            <w:tcW w:w="1416" w:type="dxa"/>
            <w:tcBorders>
              <w:top w:val="nil"/>
              <w:left w:val="nil"/>
              <w:bottom w:val="nil"/>
              <w:right w:val="nil"/>
            </w:tcBorders>
          </w:tcPr>
          <w:p w14:paraId="0E08184B" w14:textId="61E98269"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16.</w:t>
            </w:r>
          </w:p>
        </w:tc>
        <w:tc>
          <w:tcPr>
            <w:tcW w:w="7515" w:type="dxa"/>
            <w:tcBorders>
              <w:top w:val="nil"/>
              <w:left w:val="nil"/>
              <w:bottom w:val="nil"/>
              <w:right w:val="nil"/>
            </w:tcBorders>
          </w:tcPr>
          <w:p w14:paraId="6798A7E5" w14:textId="5638E7FF"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Termin otwarcia ofert  </w:t>
            </w:r>
          </w:p>
        </w:tc>
      </w:tr>
      <w:tr w:rsidR="004E7659" w:rsidRPr="00D011F9" w14:paraId="06A1C3C1" w14:textId="77777777" w:rsidTr="00985A9F">
        <w:trPr>
          <w:trHeight w:val="313"/>
        </w:trPr>
        <w:tc>
          <w:tcPr>
            <w:tcW w:w="1416" w:type="dxa"/>
            <w:tcBorders>
              <w:top w:val="nil"/>
              <w:left w:val="nil"/>
              <w:bottom w:val="nil"/>
              <w:right w:val="nil"/>
            </w:tcBorders>
          </w:tcPr>
          <w:p w14:paraId="2371C033" w14:textId="7A630A28"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17.</w:t>
            </w:r>
          </w:p>
        </w:tc>
        <w:tc>
          <w:tcPr>
            <w:tcW w:w="7515" w:type="dxa"/>
            <w:tcBorders>
              <w:top w:val="nil"/>
              <w:left w:val="nil"/>
              <w:bottom w:val="nil"/>
              <w:right w:val="nil"/>
            </w:tcBorders>
          </w:tcPr>
          <w:p w14:paraId="5DE71F1F" w14:textId="24A1C13F" w:rsidR="004E7659" w:rsidRPr="00D011F9" w:rsidRDefault="004E7659">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Sposób obliczenia ceny  </w:t>
            </w:r>
          </w:p>
        </w:tc>
      </w:tr>
      <w:tr w:rsidR="00985A9F" w:rsidRPr="00D011F9" w14:paraId="774D6145" w14:textId="77777777" w:rsidTr="00985A9F">
        <w:trPr>
          <w:trHeight w:val="313"/>
        </w:trPr>
        <w:tc>
          <w:tcPr>
            <w:tcW w:w="1416" w:type="dxa"/>
            <w:tcBorders>
              <w:top w:val="nil"/>
              <w:left w:val="nil"/>
              <w:bottom w:val="nil"/>
              <w:right w:val="nil"/>
            </w:tcBorders>
          </w:tcPr>
          <w:p w14:paraId="37464327" w14:textId="2853D9CB"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18.</w:t>
            </w:r>
          </w:p>
        </w:tc>
        <w:tc>
          <w:tcPr>
            <w:tcW w:w="7515" w:type="dxa"/>
            <w:tcBorders>
              <w:top w:val="nil"/>
              <w:left w:val="nil"/>
              <w:bottom w:val="nil"/>
              <w:right w:val="nil"/>
            </w:tcBorders>
          </w:tcPr>
          <w:p w14:paraId="1D8AF7B3" w14:textId="5D79BBAD" w:rsidR="00985A9F" w:rsidRPr="00D011F9" w:rsidRDefault="00985A9F" w:rsidP="00985A9F">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Opis kryteriów oceny ofert wraz z podaniem wag tych kryteriów i sposobu oceny ofert  </w:t>
            </w:r>
          </w:p>
        </w:tc>
      </w:tr>
      <w:tr w:rsidR="00985A9F" w:rsidRPr="00D011F9" w14:paraId="10FE68E2" w14:textId="77777777" w:rsidTr="00985A9F">
        <w:trPr>
          <w:trHeight w:val="313"/>
        </w:trPr>
        <w:tc>
          <w:tcPr>
            <w:tcW w:w="1416" w:type="dxa"/>
            <w:tcBorders>
              <w:top w:val="nil"/>
              <w:left w:val="nil"/>
              <w:bottom w:val="nil"/>
              <w:right w:val="nil"/>
            </w:tcBorders>
          </w:tcPr>
          <w:p w14:paraId="6B4187C4" w14:textId="0A3FEC39"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19.</w:t>
            </w:r>
          </w:p>
        </w:tc>
        <w:tc>
          <w:tcPr>
            <w:tcW w:w="7515" w:type="dxa"/>
            <w:tcBorders>
              <w:top w:val="nil"/>
              <w:left w:val="nil"/>
              <w:bottom w:val="nil"/>
              <w:right w:val="nil"/>
            </w:tcBorders>
          </w:tcPr>
          <w:p w14:paraId="4C025833" w14:textId="2B184772"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Informacje o formalnościach, jakie muszą zostać dopełnione po wyborze oferty w celu zawarcia umowy w sprawie zamówienia publicznego  </w:t>
            </w:r>
          </w:p>
        </w:tc>
      </w:tr>
      <w:tr w:rsidR="00985A9F" w:rsidRPr="00D011F9" w14:paraId="20F3AC2D" w14:textId="77777777" w:rsidTr="00985A9F">
        <w:trPr>
          <w:trHeight w:val="313"/>
        </w:trPr>
        <w:tc>
          <w:tcPr>
            <w:tcW w:w="1416" w:type="dxa"/>
            <w:tcBorders>
              <w:top w:val="nil"/>
              <w:left w:val="nil"/>
              <w:bottom w:val="nil"/>
              <w:right w:val="nil"/>
            </w:tcBorders>
          </w:tcPr>
          <w:p w14:paraId="7D7F92E4" w14:textId="00242A76"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20.</w:t>
            </w:r>
          </w:p>
        </w:tc>
        <w:tc>
          <w:tcPr>
            <w:tcW w:w="7515" w:type="dxa"/>
            <w:tcBorders>
              <w:top w:val="nil"/>
              <w:left w:val="nil"/>
              <w:bottom w:val="nil"/>
              <w:right w:val="nil"/>
            </w:tcBorders>
          </w:tcPr>
          <w:p w14:paraId="22333136" w14:textId="693580C6"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Wymagania dotyczące zabezpieczenia należytego wykonania umowy</w:t>
            </w:r>
          </w:p>
        </w:tc>
      </w:tr>
      <w:tr w:rsidR="00985A9F" w:rsidRPr="00D011F9" w14:paraId="7B8337F3" w14:textId="77777777" w:rsidTr="00985A9F">
        <w:trPr>
          <w:trHeight w:val="313"/>
        </w:trPr>
        <w:tc>
          <w:tcPr>
            <w:tcW w:w="1416" w:type="dxa"/>
            <w:tcBorders>
              <w:top w:val="nil"/>
              <w:left w:val="nil"/>
              <w:bottom w:val="nil"/>
              <w:right w:val="nil"/>
            </w:tcBorders>
          </w:tcPr>
          <w:p w14:paraId="4BD46809" w14:textId="1097AE5D"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21.</w:t>
            </w:r>
          </w:p>
        </w:tc>
        <w:tc>
          <w:tcPr>
            <w:tcW w:w="7515" w:type="dxa"/>
            <w:tcBorders>
              <w:top w:val="nil"/>
              <w:left w:val="nil"/>
              <w:bottom w:val="nil"/>
              <w:right w:val="nil"/>
            </w:tcBorders>
          </w:tcPr>
          <w:p w14:paraId="2EA7EEDC" w14:textId="5B3DCD76"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Projektowane postanowienia umowy w sprawie zamówienia publicznego, które zostaną wprowadzone do umowy w sprawie zamówienia publicznego</w:t>
            </w:r>
          </w:p>
        </w:tc>
      </w:tr>
      <w:tr w:rsidR="00985A9F" w:rsidRPr="00D011F9" w14:paraId="05A18BF6" w14:textId="77777777" w:rsidTr="00985A9F">
        <w:trPr>
          <w:trHeight w:val="313"/>
        </w:trPr>
        <w:tc>
          <w:tcPr>
            <w:tcW w:w="1416" w:type="dxa"/>
            <w:tcBorders>
              <w:top w:val="nil"/>
              <w:left w:val="nil"/>
              <w:bottom w:val="nil"/>
              <w:right w:val="nil"/>
            </w:tcBorders>
          </w:tcPr>
          <w:p w14:paraId="052DDF3E" w14:textId="05E47D0E"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22.</w:t>
            </w:r>
          </w:p>
        </w:tc>
        <w:tc>
          <w:tcPr>
            <w:tcW w:w="7515" w:type="dxa"/>
            <w:tcBorders>
              <w:top w:val="nil"/>
              <w:left w:val="nil"/>
              <w:bottom w:val="nil"/>
              <w:right w:val="nil"/>
            </w:tcBorders>
          </w:tcPr>
          <w:p w14:paraId="4BDA0293" w14:textId="09726680"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Pouczenie o środkach ochrony prawnej przysługujących wykonawcy</w:t>
            </w:r>
          </w:p>
        </w:tc>
      </w:tr>
      <w:tr w:rsidR="00985A9F" w:rsidRPr="00D011F9" w14:paraId="2BD7AFCE" w14:textId="77777777" w:rsidTr="00985A9F">
        <w:trPr>
          <w:trHeight w:val="313"/>
        </w:trPr>
        <w:tc>
          <w:tcPr>
            <w:tcW w:w="1416" w:type="dxa"/>
            <w:tcBorders>
              <w:top w:val="nil"/>
              <w:left w:val="nil"/>
              <w:bottom w:val="nil"/>
              <w:right w:val="nil"/>
            </w:tcBorders>
          </w:tcPr>
          <w:p w14:paraId="71CCF7C2" w14:textId="27686852"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Rozdział 23. </w:t>
            </w:r>
          </w:p>
        </w:tc>
        <w:tc>
          <w:tcPr>
            <w:tcW w:w="7515" w:type="dxa"/>
            <w:tcBorders>
              <w:top w:val="nil"/>
              <w:left w:val="nil"/>
              <w:bottom w:val="nil"/>
              <w:right w:val="nil"/>
            </w:tcBorders>
          </w:tcPr>
          <w:p w14:paraId="5F49C356" w14:textId="23044C1C"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Wadium</w:t>
            </w:r>
          </w:p>
        </w:tc>
      </w:tr>
      <w:tr w:rsidR="00985A9F" w:rsidRPr="00D011F9" w14:paraId="584CD240" w14:textId="77777777" w:rsidTr="00985A9F">
        <w:trPr>
          <w:trHeight w:val="313"/>
        </w:trPr>
        <w:tc>
          <w:tcPr>
            <w:tcW w:w="1416" w:type="dxa"/>
            <w:tcBorders>
              <w:top w:val="nil"/>
              <w:left w:val="nil"/>
              <w:bottom w:val="nil"/>
              <w:right w:val="nil"/>
            </w:tcBorders>
          </w:tcPr>
          <w:p w14:paraId="67FED018" w14:textId="6C1EF7C8"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24.</w:t>
            </w:r>
          </w:p>
        </w:tc>
        <w:tc>
          <w:tcPr>
            <w:tcW w:w="7515" w:type="dxa"/>
            <w:tcBorders>
              <w:top w:val="nil"/>
              <w:left w:val="nil"/>
              <w:bottom w:val="nil"/>
              <w:right w:val="nil"/>
            </w:tcBorders>
          </w:tcPr>
          <w:p w14:paraId="358206D4" w14:textId="698D399D"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Polityka dotycząca gromadzenia i przetwarzania danych (RODO)  </w:t>
            </w:r>
          </w:p>
        </w:tc>
      </w:tr>
      <w:tr w:rsidR="00985A9F" w:rsidRPr="00D011F9" w14:paraId="432AECEB" w14:textId="77777777" w:rsidTr="00985A9F">
        <w:trPr>
          <w:trHeight w:val="313"/>
        </w:trPr>
        <w:tc>
          <w:tcPr>
            <w:tcW w:w="1416" w:type="dxa"/>
            <w:tcBorders>
              <w:top w:val="nil"/>
              <w:left w:val="nil"/>
              <w:bottom w:val="nil"/>
              <w:right w:val="nil"/>
            </w:tcBorders>
          </w:tcPr>
          <w:p w14:paraId="2B41ADC4" w14:textId="1EA0AFB8"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Rozdział 25.</w:t>
            </w:r>
          </w:p>
        </w:tc>
        <w:tc>
          <w:tcPr>
            <w:tcW w:w="7515" w:type="dxa"/>
            <w:tcBorders>
              <w:top w:val="nil"/>
              <w:left w:val="nil"/>
              <w:bottom w:val="nil"/>
              <w:right w:val="nil"/>
            </w:tcBorders>
          </w:tcPr>
          <w:p w14:paraId="11B40B87" w14:textId="5A88A5B9" w:rsidR="00985A9F" w:rsidRPr="00D011F9" w:rsidRDefault="00985A9F">
            <w:pPr>
              <w:spacing w:after="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t>Informacje dodatkowe</w:t>
            </w:r>
          </w:p>
        </w:tc>
      </w:tr>
    </w:tbl>
    <w:p w14:paraId="770F1C30" w14:textId="221AAF24" w:rsidR="004E7659" w:rsidRPr="00D011F9" w:rsidRDefault="004E7659">
      <w:pPr>
        <w:spacing w:after="8"/>
        <w:ind w:left="5" w:right="116"/>
        <w:rPr>
          <w:rFonts w:ascii="Arial" w:eastAsia="Calibri" w:hAnsi="Arial" w:cs="Arial"/>
          <w:color w:val="000000" w:themeColor="text1"/>
          <w:sz w:val="22"/>
        </w:rPr>
      </w:pPr>
    </w:p>
    <w:p w14:paraId="6FEFA371" w14:textId="77777777" w:rsidR="00985A9F" w:rsidRPr="00D011F9" w:rsidRDefault="00985A9F" w:rsidP="00985A9F"/>
    <w:p w14:paraId="12C9E92D" w14:textId="77777777" w:rsidR="00985A9F" w:rsidRPr="00D011F9" w:rsidRDefault="00985A9F" w:rsidP="00985A9F"/>
    <w:p w14:paraId="2732C919" w14:textId="77777777" w:rsidR="00985A9F" w:rsidRPr="00D011F9" w:rsidRDefault="00985A9F" w:rsidP="00985A9F"/>
    <w:p w14:paraId="489346BB" w14:textId="77777777" w:rsidR="00985A9F" w:rsidRPr="00D011F9" w:rsidRDefault="00985A9F" w:rsidP="00985A9F"/>
    <w:p w14:paraId="21C77E06" w14:textId="77777777" w:rsidR="00985A9F" w:rsidRPr="00D011F9" w:rsidRDefault="00985A9F" w:rsidP="00985A9F"/>
    <w:p w14:paraId="4D2E73FD" w14:textId="77777777" w:rsidR="00985A9F" w:rsidRPr="00D011F9" w:rsidRDefault="00985A9F">
      <w:pPr>
        <w:pStyle w:val="Nagwek3"/>
        <w:ind w:left="-5" w:right="109"/>
        <w:rPr>
          <w:rFonts w:ascii="Arial" w:hAnsi="Arial" w:cs="Arial"/>
          <w:color w:val="000000" w:themeColor="text1"/>
          <w:sz w:val="22"/>
        </w:rPr>
      </w:pPr>
    </w:p>
    <w:p w14:paraId="33001B68" w14:textId="4AEC50BE" w:rsidR="0024309C" w:rsidRPr="00D011F9" w:rsidRDefault="001C63B8" w:rsidP="00985A9F">
      <w:pPr>
        <w:pStyle w:val="Nagwek3"/>
        <w:ind w:left="0" w:right="109" w:firstLine="0"/>
        <w:rPr>
          <w:rFonts w:ascii="Arial" w:hAnsi="Arial" w:cs="Arial"/>
          <w:color w:val="000000" w:themeColor="text1"/>
          <w:sz w:val="22"/>
        </w:rPr>
      </w:pPr>
      <w:r w:rsidRPr="00D011F9">
        <w:rPr>
          <w:rFonts w:ascii="Arial" w:hAnsi="Arial" w:cs="Arial"/>
          <w:color w:val="000000" w:themeColor="text1"/>
          <w:sz w:val="22"/>
        </w:rPr>
        <w:t xml:space="preserve">Wstęp  </w:t>
      </w:r>
    </w:p>
    <w:p w14:paraId="67D24395" w14:textId="1A1F3281" w:rsidR="0097136F" w:rsidRPr="00D011F9" w:rsidRDefault="001C63B8" w:rsidP="0097136F">
      <w:pPr>
        <w:spacing w:after="8"/>
        <w:ind w:left="5" w:right="116"/>
        <w:jc w:val="left"/>
        <w:rPr>
          <w:rFonts w:ascii="Arial" w:eastAsia="Calibri" w:hAnsi="Arial" w:cs="Arial"/>
          <w:b/>
          <w:bCs/>
          <w:color w:val="000000" w:themeColor="text1"/>
          <w:sz w:val="22"/>
        </w:rPr>
      </w:pPr>
      <w:r w:rsidRPr="00D011F9">
        <w:rPr>
          <w:rFonts w:ascii="Arial" w:eastAsia="Calibri" w:hAnsi="Arial" w:cs="Arial"/>
          <w:color w:val="000000" w:themeColor="text1"/>
          <w:sz w:val="22"/>
        </w:rPr>
        <w:t xml:space="preserve">Komenda Wojewódzka Państwowej </w:t>
      </w:r>
      <w:r w:rsidRPr="00D011F9">
        <w:rPr>
          <w:rFonts w:ascii="Arial" w:eastAsia="Calibri" w:hAnsi="Arial" w:cs="Arial"/>
          <w:color w:val="000000" w:themeColor="text1"/>
          <w:sz w:val="22"/>
        </w:rPr>
        <w:tab/>
        <w:t xml:space="preserve">Straży </w:t>
      </w:r>
      <w:r w:rsidRPr="00D011F9">
        <w:rPr>
          <w:rFonts w:ascii="Arial" w:eastAsia="Calibri" w:hAnsi="Arial" w:cs="Arial"/>
          <w:color w:val="000000" w:themeColor="text1"/>
          <w:sz w:val="22"/>
        </w:rPr>
        <w:tab/>
        <w:t xml:space="preserve">Pożarnej w Kielcach ogłasza </w:t>
      </w:r>
      <w:r w:rsidR="00571CF7" w:rsidRPr="00D011F9">
        <w:rPr>
          <w:rFonts w:ascii="Arial" w:eastAsia="Calibri" w:hAnsi="Arial" w:cs="Arial"/>
          <w:color w:val="000000" w:themeColor="text1"/>
          <w:sz w:val="22"/>
        </w:rPr>
        <w:t>postępowanie w</w:t>
      </w:r>
      <w:r w:rsidR="00F96E3F" w:rsidRPr="00D011F9">
        <w:rPr>
          <w:rFonts w:ascii="Arial" w:eastAsia="Calibri" w:hAnsi="Arial" w:cs="Arial"/>
          <w:color w:val="000000" w:themeColor="text1"/>
          <w:sz w:val="22"/>
        </w:rPr>
        <w:t> </w:t>
      </w:r>
      <w:r w:rsidR="00571CF7" w:rsidRPr="00D011F9">
        <w:rPr>
          <w:rFonts w:ascii="Arial" w:eastAsia="Calibri" w:hAnsi="Arial" w:cs="Arial"/>
          <w:color w:val="000000" w:themeColor="text1"/>
          <w:sz w:val="22"/>
        </w:rPr>
        <w:t>trybie podstawowym</w:t>
      </w:r>
      <w:r w:rsidRPr="00D011F9">
        <w:rPr>
          <w:rFonts w:ascii="Arial" w:eastAsia="Calibri" w:hAnsi="Arial" w:cs="Arial"/>
          <w:color w:val="000000" w:themeColor="text1"/>
          <w:sz w:val="22"/>
        </w:rPr>
        <w:t xml:space="preserve"> na </w:t>
      </w:r>
      <w:r w:rsidR="0097136F" w:rsidRPr="00D011F9">
        <w:rPr>
          <w:rFonts w:ascii="Arial" w:eastAsia="Calibri" w:hAnsi="Arial" w:cs="Arial"/>
          <w:b/>
          <w:bCs/>
          <w:color w:val="000000" w:themeColor="text1"/>
          <w:sz w:val="22"/>
        </w:rPr>
        <w:t>„</w:t>
      </w:r>
      <w:r w:rsidR="00F96E3F" w:rsidRPr="00D011F9">
        <w:rPr>
          <w:rFonts w:ascii="Arial" w:eastAsia="Calibri" w:hAnsi="Arial" w:cs="Arial"/>
          <w:b/>
          <w:bCs/>
          <w:color w:val="000000" w:themeColor="text1"/>
          <w:sz w:val="22"/>
        </w:rPr>
        <w:t>Zakup mikrobusa do przewozu 9 osób</w:t>
      </w:r>
      <w:r w:rsidR="0097136F" w:rsidRPr="00D011F9">
        <w:rPr>
          <w:rFonts w:ascii="Arial" w:eastAsia="Calibri" w:hAnsi="Arial" w:cs="Arial"/>
          <w:b/>
          <w:bCs/>
          <w:color w:val="000000" w:themeColor="text1"/>
          <w:sz w:val="22"/>
        </w:rPr>
        <w:t>”.</w:t>
      </w:r>
    </w:p>
    <w:p w14:paraId="26284238" w14:textId="0877A9E9" w:rsidR="0024309C" w:rsidRPr="00D011F9" w:rsidRDefault="0024309C" w:rsidP="00A84246">
      <w:pPr>
        <w:spacing w:after="8"/>
        <w:ind w:left="5" w:right="116"/>
        <w:jc w:val="left"/>
        <w:rPr>
          <w:rFonts w:ascii="Arial" w:hAnsi="Arial" w:cs="Arial"/>
          <w:color w:val="000000" w:themeColor="text1"/>
          <w:sz w:val="22"/>
        </w:rPr>
      </w:pPr>
    </w:p>
    <w:p w14:paraId="71812539"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W treści dokumentu zastosowano następujące skróty:  </w:t>
      </w:r>
    </w:p>
    <w:p w14:paraId="027DF57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SWZ – specyfikacja warunków zamówienia   </w:t>
      </w:r>
    </w:p>
    <w:p w14:paraId="41ECA917" w14:textId="187BC8FC" w:rsidR="0024309C" w:rsidRPr="00D011F9" w:rsidRDefault="001C63B8" w:rsidP="004D7590">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PZP – ustawa z dnia 11 września 2019 r. Prawo zamówień publicznych (</w:t>
      </w:r>
      <w:r w:rsidR="004D7590" w:rsidRPr="00D011F9">
        <w:rPr>
          <w:rFonts w:ascii="Arial" w:eastAsia="Calibri" w:hAnsi="Arial" w:cs="Arial"/>
          <w:color w:val="000000" w:themeColor="text1"/>
          <w:sz w:val="22"/>
        </w:rPr>
        <w:t>Dz.U. z 2023 r. poz. 1605)</w:t>
      </w:r>
      <w:r w:rsidRPr="00D011F9">
        <w:rPr>
          <w:rFonts w:ascii="Arial" w:eastAsia="Calibri" w:hAnsi="Arial" w:cs="Arial"/>
          <w:color w:val="000000" w:themeColor="text1"/>
          <w:sz w:val="22"/>
        </w:rPr>
        <w:t xml:space="preserve">  </w:t>
      </w:r>
    </w:p>
    <w:p w14:paraId="2F1FBE9C"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OPZ – opis przedmiotu zamówienia  </w:t>
      </w:r>
    </w:p>
    <w:p w14:paraId="36CCD5DF" w14:textId="77777777" w:rsidR="0024309C" w:rsidRPr="00D011F9" w:rsidRDefault="001C63B8">
      <w:pPr>
        <w:spacing w:after="10" w:line="268" w:lineRule="auto"/>
        <w:ind w:left="-5" w:right="3427"/>
        <w:rPr>
          <w:rFonts w:ascii="Arial" w:hAnsi="Arial" w:cs="Arial"/>
          <w:color w:val="000000" w:themeColor="text1"/>
          <w:sz w:val="22"/>
        </w:rPr>
      </w:pPr>
      <w:r w:rsidRPr="00D011F9">
        <w:rPr>
          <w:rFonts w:ascii="Arial" w:eastAsia="Calibri" w:hAnsi="Arial" w:cs="Arial"/>
          <w:b/>
          <w:color w:val="000000" w:themeColor="text1"/>
          <w:sz w:val="22"/>
        </w:rPr>
        <w:t xml:space="preserve">Rozdział 1. Nazwa i adres zamawiającego: </w:t>
      </w:r>
      <w:r w:rsidRPr="00D011F9">
        <w:rPr>
          <w:rFonts w:ascii="Arial" w:eastAsia="Calibri" w:hAnsi="Arial" w:cs="Arial"/>
          <w:color w:val="000000" w:themeColor="text1"/>
          <w:sz w:val="22"/>
        </w:rPr>
        <w:t xml:space="preserve"> </w:t>
      </w:r>
    </w:p>
    <w:p w14:paraId="6B35AD91"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Komenda Wojewódzka   </w:t>
      </w:r>
    </w:p>
    <w:p w14:paraId="0550808D" w14:textId="77777777" w:rsidR="0024309C" w:rsidRPr="00D011F9" w:rsidRDefault="001C63B8" w:rsidP="00A84246">
      <w:pPr>
        <w:spacing w:after="8" w:line="268" w:lineRule="auto"/>
        <w:ind w:left="-5" w:right="107"/>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Państwowej Straży Pożarnej w Kielcach ul. Sandomierska 81, 25-324 Kielce </w:t>
      </w:r>
      <w:r w:rsidR="00A84246"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tel. 41-36-53-205,   </w:t>
      </w:r>
      <w:r w:rsidR="00A84246"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adres poczty elektronicznej: </w:t>
      </w:r>
      <w:r w:rsidRPr="00D011F9">
        <w:rPr>
          <w:rFonts w:ascii="Arial" w:eastAsia="Calibri" w:hAnsi="Arial" w:cs="Arial"/>
          <w:color w:val="000000" w:themeColor="text1"/>
          <w:sz w:val="22"/>
          <w:u w:val="single" w:color="000000"/>
        </w:rPr>
        <w:t>zamowienia@straz.kielce.pl</w:t>
      </w:r>
      <w:r w:rsidRPr="00D011F9">
        <w:rPr>
          <w:rFonts w:ascii="Arial" w:eastAsia="Calibri" w:hAnsi="Arial" w:cs="Arial"/>
          <w:color w:val="000000" w:themeColor="text1"/>
          <w:sz w:val="22"/>
        </w:rPr>
        <w:t xml:space="preserve"> </w:t>
      </w:r>
      <w:r w:rsidR="00A84246"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adres strony internetowej: https://www.gov.pl/web/kwpsp-kielce   </w:t>
      </w:r>
    </w:p>
    <w:p w14:paraId="7C6051D9" w14:textId="77777777" w:rsidR="00A84246" w:rsidRPr="00D011F9" w:rsidRDefault="00A84246" w:rsidP="00A84246">
      <w:pPr>
        <w:spacing w:after="8" w:line="268" w:lineRule="auto"/>
        <w:ind w:left="-5" w:right="107"/>
        <w:jc w:val="left"/>
        <w:rPr>
          <w:rFonts w:ascii="Arial" w:hAnsi="Arial" w:cs="Arial"/>
          <w:color w:val="000000" w:themeColor="text1"/>
          <w:sz w:val="22"/>
        </w:rPr>
      </w:pPr>
    </w:p>
    <w:p w14:paraId="1630ED9E"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2. Adres strony internetowej, na której prowadzone jest postępowanie   </w:t>
      </w:r>
    </w:p>
    <w:p w14:paraId="6E187C92" w14:textId="77777777" w:rsidR="0024309C" w:rsidRPr="00D011F9" w:rsidRDefault="001C63B8">
      <w:pPr>
        <w:spacing w:after="2" w:line="279" w:lineRule="auto"/>
        <w:ind w:left="-5" w:right="112"/>
        <w:jc w:val="left"/>
        <w:rPr>
          <w:rFonts w:ascii="Arial" w:eastAsia="Calibri" w:hAnsi="Arial" w:cs="Arial"/>
          <w:color w:val="000000" w:themeColor="text1"/>
          <w:sz w:val="22"/>
        </w:rPr>
      </w:pPr>
      <w:r w:rsidRPr="00D011F9">
        <w:rPr>
          <w:rFonts w:ascii="Arial" w:eastAsia="Calibri" w:hAnsi="Arial" w:cs="Arial"/>
          <w:color w:val="000000" w:themeColor="text1"/>
          <w:sz w:val="22"/>
        </w:rPr>
        <w:t>Strona internetowa, na której udostępniane będą zmiany i wyjaśnienia treści SWZ oraz inne dokumenty związane</w:t>
      </w:r>
      <w:r w:rsidR="00A84246" w:rsidRPr="00D011F9">
        <w:rPr>
          <w:rFonts w:ascii="Arial" w:eastAsia="Calibri" w:hAnsi="Arial" w:cs="Arial"/>
          <w:color w:val="000000" w:themeColor="text1"/>
          <w:sz w:val="22"/>
        </w:rPr>
        <w:t xml:space="preserve"> </w:t>
      </w:r>
      <w:r w:rsidRPr="00D011F9">
        <w:rPr>
          <w:rFonts w:ascii="Arial" w:eastAsia="Calibri" w:hAnsi="Arial" w:cs="Arial"/>
          <w:color w:val="000000" w:themeColor="text1"/>
          <w:sz w:val="22"/>
        </w:rPr>
        <w:t xml:space="preserve">z postępowaniem o udzielenie zamówienia: </w:t>
      </w:r>
      <w:hyperlink r:id="rId7">
        <w:r w:rsidRPr="00D011F9">
          <w:rPr>
            <w:rFonts w:ascii="Arial" w:eastAsia="Calibri" w:hAnsi="Arial" w:cs="Arial"/>
            <w:color w:val="000000" w:themeColor="text1"/>
            <w:sz w:val="22"/>
            <w:u w:val="single" w:color="0000FF"/>
          </w:rPr>
          <w:t>https://platformazakupowa.pl/pn/swietokrzyska_stra</w:t>
        </w:r>
      </w:hyperlink>
      <w:hyperlink r:id="rId8">
        <w:r w:rsidRPr="00D011F9">
          <w:rPr>
            <w:rFonts w:ascii="Arial" w:eastAsia="Calibri" w:hAnsi="Arial" w:cs="Arial"/>
            <w:color w:val="000000" w:themeColor="text1"/>
            <w:sz w:val="22"/>
            <w:u w:val="single" w:color="0000FF"/>
          </w:rPr>
          <w:t>z</w:t>
        </w:r>
      </w:hyperlink>
      <w:hyperlink r:id="rId9">
        <w:r w:rsidRPr="00D011F9">
          <w:rPr>
            <w:rFonts w:ascii="Arial" w:eastAsia="Calibri" w:hAnsi="Arial" w:cs="Arial"/>
            <w:color w:val="000000" w:themeColor="text1"/>
            <w:sz w:val="22"/>
          </w:rPr>
          <w:t xml:space="preserve"> </w:t>
        </w:r>
      </w:hyperlink>
      <w:hyperlink r:id="rId10">
        <w:r w:rsidRPr="00D011F9">
          <w:rPr>
            <w:rFonts w:ascii="Arial" w:eastAsia="Calibri" w:hAnsi="Arial" w:cs="Arial"/>
            <w:color w:val="000000" w:themeColor="text1"/>
            <w:sz w:val="22"/>
          </w:rPr>
          <w:t xml:space="preserve"> </w:t>
        </w:r>
      </w:hyperlink>
    </w:p>
    <w:p w14:paraId="3C6FD364" w14:textId="77777777" w:rsidR="00A84246" w:rsidRPr="00D011F9" w:rsidRDefault="00A84246">
      <w:pPr>
        <w:spacing w:after="2" w:line="279" w:lineRule="auto"/>
        <w:ind w:left="-5" w:right="112"/>
        <w:jc w:val="left"/>
        <w:rPr>
          <w:rFonts w:ascii="Arial" w:hAnsi="Arial" w:cs="Arial"/>
          <w:color w:val="000000" w:themeColor="text1"/>
          <w:sz w:val="22"/>
        </w:rPr>
      </w:pPr>
    </w:p>
    <w:p w14:paraId="290D81F7"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3. Tryb udzielenia zamówienia  </w:t>
      </w:r>
    </w:p>
    <w:p w14:paraId="063FA405" w14:textId="4DF919F2" w:rsidR="00A84246"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Postępowanie jest prowadzone w trybie </w:t>
      </w:r>
      <w:r w:rsidR="00012196" w:rsidRPr="00D011F9">
        <w:rPr>
          <w:rFonts w:ascii="Arial" w:eastAsia="Calibri" w:hAnsi="Arial" w:cs="Arial"/>
          <w:color w:val="000000" w:themeColor="text1"/>
          <w:sz w:val="22"/>
        </w:rPr>
        <w:t>podstawowym</w:t>
      </w:r>
      <w:r w:rsidRPr="00D011F9">
        <w:rPr>
          <w:rFonts w:ascii="Arial" w:eastAsia="Calibri" w:hAnsi="Arial" w:cs="Arial"/>
          <w:color w:val="000000" w:themeColor="text1"/>
          <w:sz w:val="22"/>
        </w:rPr>
        <w:t xml:space="preserve"> na podstawie art. </w:t>
      </w:r>
      <w:r w:rsidR="00012196" w:rsidRPr="00D011F9">
        <w:rPr>
          <w:rFonts w:ascii="Arial" w:eastAsia="Calibri" w:hAnsi="Arial" w:cs="Arial"/>
          <w:color w:val="000000" w:themeColor="text1"/>
          <w:sz w:val="22"/>
        </w:rPr>
        <w:t>275</w:t>
      </w:r>
      <w:r w:rsidRPr="00D011F9">
        <w:rPr>
          <w:rFonts w:ascii="Arial" w:eastAsia="Calibri" w:hAnsi="Arial" w:cs="Arial"/>
          <w:color w:val="000000" w:themeColor="text1"/>
          <w:sz w:val="22"/>
        </w:rPr>
        <w:t xml:space="preserve"> ustawy z dnia 11</w:t>
      </w:r>
      <w:r w:rsidR="004D7590"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września 2019 r. Prawo zamówień publicznych.  </w:t>
      </w:r>
    </w:p>
    <w:p w14:paraId="52840BA3"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 </w:t>
      </w:r>
    </w:p>
    <w:p w14:paraId="2EBF526B"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4. Opis przedmiotu zamówienia  </w:t>
      </w:r>
    </w:p>
    <w:p w14:paraId="7CC9A36A" w14:textId="7102346A"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Przedmiotem</w:t>
      </w:r>
      <w:r w:rsidR="00A84246" w:rsidRPr="00D011F9">
        <w:rPr>
          <w:rFonts w:ascii="Arial" w:eastAsia="Calibri" w:hAnsi="Arial" w:cs="Arial"/>
          <w:color w:val="000000" w:themeColor="text1"/>
          <w:sz w:val="22"/>
        </w:rPr>
        <w:t xml:space="preserve"> </w:t>
      </w:r>
      <w:r w:rsidRPr="00D011F9">
        <w:rPr>
          <w:rFonts w:ascii="Arial" w:eastAsia="Calibri" w:hAnsi="Arial" w:cs="Arial"/>
          <w:color w:val="000000" w:themeColor="text1"/>
          <w:sz w:val="22"/>
        </w:rPr>
        <w:t xml:space="preserve">zamówienia jest </w:t>
      </w:r>
      <w:r w:rsidR="00A84246" w:rsidRPr="00D011F9">
        <w:rPr>
          <w:rFonts w:ascii="Arial" w:eastAsia="Calibri" w:hAnsi="Arial" w:cs="Arial"/>
          <w:color w:val="000000" w:themeColor="text1"/>
          <w:sz w:val="22"/>
        </w:rPr>
        <w:t xml:space="preserve">dostawa </w:t>
      </w:r>
      <w:r w:rsidR="00720201" w:rsidRPr="00D011F9">
        <w:rPr>
          <w:rFonts w:ascii="Arial" w:eastAsia="Calibri" w:hAnsi="Arial" w:cs="Arial"/>
          <w:color w:val="000000" w:themeColor="text1"/>
          <w:sz w:val="22"/>
        </w:rPr>
        <w:t>mikrobusa do przewozu 9 osób</w:t>
      </w:r>
      <w:r w:rsidRPr="00D011F9">
        <w:rPr>
          <w:rFonts w:ascii="Arial" w:eastAsia="Calibri" w:hAnsi="Arial" w:cs="Arial"/>
          <w:color w:val="000000" w:themeColor="text1"/>
          <w:sz w:val="22"/>
        </w:rPr>
        <w:t xml:space="preserve">.  </w:t>
      </w:r>
    </w:p>
    <w:p w14:paraId="5E8F23D3" w14:textId="04E4C3B5"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Oznaczenie przedmiotu zamówienia wg CPV: </w:t>
      </w:r>
      <w:r w:rsidR="005E02F7" w:rsidRPr="00D011F9">
        <w:rPr>
          <w:rFonts w:ascii="Arial" w:eastAsia="Calibri" w:hAnsi="Arial" w:cs="Arial"/>
          <w:color w:val="000000" w:themeColor="text1"/>
          <w:sz w:val="22"/>
        </w:rPr>
        <w:t>341</w:t>
      </w:r>
      <w:r w:rsidR="00710380" w:rsidRPr="00D011F9">
        <w:rPr>
          <w:rFonts w:ascii="Arial" w:eastAsia="Calibri" w:hAnsi="Arial" w:cs="Arial"/>
          <w:color w:val="000000" w:themeColor="text1"/>
          <w:sz w:val="22"/>
        </w:rPr>
        <w:t>1</w:t>
      </w:r>
      <w:r w:rsidR="005E02F7" w:rsidRPr="00D011F9">
        <w:rPr>
          <w:rFonts w:ascii="Arial" w:eastAsia="Calibri" w:hAnsi="Arial" w:cs="Arial"/>
          <w:color w:val="000000" w:themeColor="text1"/>
          <w:sz w:val="22"/>
        </w:rPr>
        <w:t>0000-</w:t>
      </w:r>
      <w:r w:rsidR="00710380" w:rsidRPr="00D011F9">
        <w:rPr>
          <w:rFonts w:ascii="Arial" w:eastAsia="Calibri" w:hAnsi="Arial" w:cs="Arial"/>
          <w:color w:val="000000" w:themeColor="text1"/>
          <w:sz w:val="22"/>
        </w:rPr>
        <w:t>1</w:t>
      </w:r>
      <w:r w:rsidR="005E02F7" w:rsidRPr="00D011F9">
        <w:rPr>
          <w:rFonts w:ascii="Arial" w:eastAsia="Calibri" w:hAnsi="Arial" w:cs="Arial"/>
          <w:color w:val="000000" w:themeColor="text1"/>
          <w:sz w:val="22"/>
        </w:rPr>
        <w:t xml:space="preserve"> </w:t>
      </w:r>
      <w:r w:rsidR="00710380" w:rsidRPr="00D011F9">
        <w:rPr>
          <w:rFonts w:ascii="Arial" w:eastAsia="Calibri" w:hAnsi="Arial" w:cs="Arial"/>
          <w:color w:val="000000" w:themeColor="text1"/>
          <w:sz w:val="22"/>
        </w:rPr>
        <w:t>samochody osobowe</w:t>
      </w:r>
      <w:r w:rsidRPr="00D011F9">
        <w:rPr>
          <w:rFonts w:ascii="Arial" w:eastAsia="Calibri" w:hAnsi="Arial" w:cs="Arial"/>
          <w:color w:val="000000" w:themeColor="text1"/>
          <w:sz w:val="22"/>
        </w:rPr>
        <w:t xml:space="preserve">.  </w:t>
      </w:r>
    </w:p>
    <w:p w14:paraId="345E3B7B" w14:textId="77777777" w:rsidR="0024309C" w:rsidRPr="00D011F9" w:rsidRDefault="001C63B8">
      <w:pPr>
        <w:spacing w:after="9" w:line="268" w:lineRule="auto"/>
        <w:ind w:left="-5" w:right="107"/>
        <w:jc w:val="left"/>
        <w:rPr>
          <w:rFonts w:ascii="Arial" w:eastAsia="Calibri" w:hAnsi="Arial" w:cs="Arial"/>
          <w:color w:val="000000" w:themeColor="text1"/>
          <w:sz w:val="22"/>
        </w:rPr>
      </w:pPr>
      <w:r w:rsidRPr="00D011F9">
        <w:rPr>
          <w:rFonts w:ascii="Arial" w:eastAsia="Calibri" w:hAnsi="Arial" w:cs="Arial"/>
          <w:color w:val="000000" w:themeColor="text1"/>
          <w:sz w:val="22"/>
        </w:rPr>
        <w:t xml:space="preserve">Parametry techniczne pojazdu zostały opisane w Załączniku do SWZ </w:t>
      </w:r>
      <w:r w:rsidR="00A84246" w:rsidRPr="00D011F9">
        <w:rPr>
          <w:rFonts w:ascii="Arial" w:eastAsia="Calibri" w:hAnsi="Arial" w:cs="Arial"/>
          <w:color w:val="000000" w:themeColor="text1"/>
          <w:sz w:val="22"/>
        </w:rPr>
        <w:t>„</w:t>
      </w:r>
      <w:r w:rsidRPr="00D011F9">
        <w:rPr>
          <w:rFonts w:ascii="Arial" w:eastAsia="Calibri" w:hAnsi="Arial" w:cs="Arial"/>
          <w:color w:val="000000" w:themeColor="text1"/>
          <w:sz w:val="22"/>
        </w:rPr>
        <w:t>Opis przedmiotu zamówienia</w:t>
      </w:r>
      <w:r w:rsidR="00A84246" w:rsidRPr="00D011F9">
        <w:rPr>
          <w:rFonts w:ascii="Arial" w:eastAsia="Calibri" w:hAnsi="Arial" w:cs="Arial"/>
          <w:color w:val="000000" w:themeColor="text1"/>
          <w:sz w:val="22"/>
        </w:rPr>
        <w:t>”</w:t>
      </w:r>
      <w:r w:rsidRPr="00D011F9">
        <w:rPr>
          <w:rFonts w:ascii="Arial" w:eastAsia="Calibri" w:hAnsi="Arial" w:cs="Arial"/>
          <w:color w:val="000000" w:themeColor="text1"/>
          <w:sz w:val="22"/>
        </w:rPr>
        <w:t xml:space="preserve">. </w:t>
      </w:r>
    </w:p>
    <w:p w14:paraId="1E1CB1C1" w14:textId="77777777" w:rsidR="00A84246" w:rsidRPr="00D011F9" w:rsidRDefault="00A84246">
      <w:pPr>
        <w:spacing w:after="9" w:line="268" w:lineRule="auto"/>
        <w:ind w:left="-5" w:right="107"/>
        <w:jc w:val="left"/>
        <w:rPr>
          <w:rFonts w:ascii="Arial" w:hAnsi="Arial" w:cs="Arial"/>
          <w:color w:val="000000" w:themeColor="text1"/>
          <w:sz w:val="22"/>
        </w:rPr>
      </w:pPr>
    </w:p>
    <w:p w14:paraId="4DDC0B4F"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5. Informacja o przedmiotowych środkach dowodowych  </w:t>
      </w:r>
    </w:p>
    <w:p w14:paraId="0DAAB982"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W celu potwierdzenia zgodności oferowanego przedmiotu zamówienia z wymaganiami określonymi w SWZ zamawiający wymaga złożenia wraz ofertą uzupełnionego poprzez wyraz „spełnia” przy każdym parametrze i podpisanego przez wykonawcę opisu przedmiotu zamówienia Załącznika do SWZ </w:t>
      </w:r>
      <w:r w:rsidR="00A84246" w:rsidRPr="00D011F9">
        <w:rPr>
          <w:rFonts w:ascii="Arial" w:eastAsia="Calibri" w:hAnsi="Arial" w:cs="Arial"/>
          <w:color w:val="000000" w:themeColor="text1"/>
          <w:sz w:val="22"/>
        </w:rPr>
        <w:t>„</w:t>
      </w:r>
      <w:r w:rsidRPr="00D011F9">
        <w:rPr>
          <w:rFonts w:ascii="Arial" w:eastAsia="Calibri" w:hAnsi="Arial" w:cs="Arial"/>
          <w:color w:val="000000" w:themeColor="text1"/>
          <w:sz w:val="22"/>
        </w:rPr>
        <w:t>Opis przedmiotu zamówienia</w:t>
      </w:r>
      <w:r w:rsidR="00A84246" w:rsidRPr="00D011F9">
        <w:rPr>
          <w:rFonts w:ascii="Arial" w:eastAsia="Calibri" w:hAnsi="Arial" w:cs="Arial"/>
          <w:color w:val="000000" w:themeColor="text1"/>
          <w:sz w:val="22"/>
        </w:rPr>
        <w:t>”</w:t>
      </w:r>
      <w:r w:rsidRPr="00D011F9">
        <w:rPr>
          <w:rFonts w:ascii="Arial" w:eastAsia="Calibri" w:hAnsi="Arial" w:cs="Arial"/>
          <w:color w:val="000000" w:themeColor="text1"/>
          <w:sz w:val="22"/>
        </w:rPr>
        <w:t xml:space="preserve">. </w:t>
      </w:r>
    </w:p>
    <w:p w14:paraId="699B619A" w14:textId="77777777"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W toku postępowania zamawiający może żądać wyjaśnień dotyczących treści opisu przedmiotu zamówienia, a także przewiduje możliwość wezwania do uzupełnienia tego przedmiotowego środku dowodowego.   </w:t>
      </w:r>
    </w:p>
    <w:p w14:paraId="08FC45B0" w14:textId="77777777" w:rsidR="00A84246" w:rsidRPr="00D011F9" w:rsidRDefault="00A84246">
      <w:pPr>
        <w:spacing w:after="8"/>
        <w:ind w:left="5" w:right="116"/>
        <w:rPr>
          <w:rFonts w:ascii="Arial" w:hAnsi="Arial" w:cs="Arial"/>
          <w:color w:val="000000" w:themeColor="text1"/>
          <w:sz w:val="22"/>
        </w:rPr>
      </w:pPr>
    </w:p>
    <w:p w14:paraId="510A2443" w14:textId="77777777" w:rsidR="0024309C" w:rsidRPr="00D011F9" w:rsidRDefault="001C63B8">
      <w:pPr>
        <w:spacing w:after="10" w:line="268" w:lineRule="auto"/>
        <w:ind w:left="-5" w:right="109"/>
        <w:rPr>
          <w:rFonts w:ascii="Arial" w:hAnsi="Arial" w:cs="Arial"/>
          <w:color w:val="000000" w:themeColor="text1"/>
          <w:sz w:val="22"/>
        </w:rPr>
      </w:pPr>
      <w:r w:rsidRPr="00D011F9">
        <w:rPr>
          <w:rFonts w:ascii="Arial" w:eastAsia="Calibri" w:hAnsi="Arial" w:cs="Arial"/>
          <w:b/>
          <w:color w:val="000000" w:themeColor="text1"/>
          <w:sz w:val="22"/>
        </w:rPr>
        <w:t xml:space="preserve">Rozdział 6. Termin wykonania zamówienia </w:t>
      </w:r>
      <w:r w:rsidRPr="00D011F9">
        <w:rPr>
          <w:rFonts w:ascii="Arial" w:eastAsia="Calibri" w:hAnsi="Arial" w:cs="Arial"/>
          <w:color w:val="000000" w:themeColor="text1"/>
          <w:sz w:val="22"/>
        </w:rPr>
        <w:t xml:space="preserve"> </w:t>
      </w:r>
    </w:p>
    <w:p w14:paraId="0D1E0871" w14:textId="73DBA7B8"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Zamówienie należy zrealizować do dnia </w:t>
      </w:r>
      <w:r w:rsidR="00720201" w:rsidRPr="00D011F9">
        <w:rPr>
          <w:rFonts w:ascii="Arial" w:eastAsia="Calibri" w:hAnsi="Arial" w:cs="Arial"/>
          <w:color w:val="000000" w:themeColor="text1"/>
          <w:sz w:val="22"/>
        </w:rPr>
        <w:t xml:space="preserve">20 </w:t>
      </w:r>
      <w:r w:rsidR="00FF6D3D" w:rsidRPr="00D011F9">
        <w:rPr>
          <w:rFonts w:ascii="Arial" w:eastAsia="Calibri" w:hAnsi="Arial" w:cs="Arial"/>
          <w:color w:val="000000" w:themeColor="text1"/>
          <w:sz w:val="22"/>
        </w:rPr>
        <w:t>grudnia</w:t>
      </w:r>
      <w:r w:rsidRPr="00D011F9">
        <w:rPr>
          <w:rFonts w:ascii="Arial" w:eastAsia="Calibri" w:hAnsi="Arial" w:cs="Arial"/>
          <w:color w:val="000000" w:themeColor="text1"/>
          <w:sz w:val="22"/>
        </w:rPr>
        <w:t xml:space="preserve"> 202</w:t>
      </w:r>
      <w:r w:rsidR="00720201" w:rsidRPr="00D011F9">
        <w:rPr>
          <w:rFonts w:ascii="Arial" w:eastAsia="Calibri" w:hAnsi="Arial" w:cs="Arial"/>
          <w:color w:val="000000" w:themeColor="text1"/>
          <w:sz w:val="22"/>
        </w:rPr>
        <w:t>4</w:t>
      </w:r>
      <w:r w:rsidRPr="00D011F9">
        <w:rPr>
          <w:rFonts w:ascii="Arial" w:eastAsia="Calibri" w:hAnsi="Arial" w:cs="Arial"/>
          <w:color w:val="000000" w:themeColor="text1"/>
          <w:sz w:val="22"/>
        </w:rPr>
        <w:t xml:space="preserve"> r. </w:t>
      </w:r>
      <w:r w:rsidRPr="00D011F9">
        <w:rPr>
          <w:rFonts w:ascii="Arial" w:eastAsia="Calibri" w:hAnsi="Arial" w:cs="Arial"/>
          <w:b/>
          <w:color w:val="000000" w:themeColor="text1"/>
          <w:sz w:val="22"/>
        </w:rPr>
        <w:t xml:space="preserve"> </w:t>
      </w:r>
      <w:r w:rsidRPr="00D011F9">
        <w:rPr>
          <w:rFonts w:ascii="Arial" w:eastAsia="Calibri" w:hAnsi="Arial" w:cs="Arial"/>
          <w:color w:val="000000" w:themeColor="text1"/>
          <w:sz w:val="22"/>
        </w:rPr>
        <w:t xml:space="preserve"> </w:t>
      </w:r>
    </w:p>
    <w:p w14:paraId="54369251" w14:textId="77777777" w:rsidR="00A84246" w:rsidRPr="00D011F9" w:rsidRDefault="00A84246">
      <w:pPr>
        <w:spacing w:after="8"/>
        <w:ind w:left="5" w:right="116"/>
        <w:rPr>
          <w:rFonts w:ascii="Arial" w:hAnsi="Arial" w:cs="Arial"/>
          <w:color w:val="000000" w:themeColor="text1"/>
          <w:sz w:val="22"/>
        </w:rPr>
      </w:pPr>
    </w:p>
    <w:p w14:paraId="4C982144"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7. Podstawy wykluczenia z postępowania    </w:t>
      </w:r>
    </w:p>
    <w:p w14:paraId="1EBD908B" w14:textId="77777777" w:rsidR="00191915" w:rsidRPr="00D011F9" w:rsidRDefault="001C63B8" w:rsidP="00191915">
      <w:pPr>
        <w:spacing w:after="8"/>
        <w:ind w:right="1733"/>
        <w:rPr>
          <w:rFonts w:ascii="Arial" w:eastAsia="Calibri" w:hAnsi="Arial" w:cs="Arial"/>
          <w:color w:val="000000" w:themeColor="text1"/>
          <w:sz w:val="22"/>
        </w:rPr>
      </w:pPr>
      <w:r w:rsidRPr="00D011F9">
        <w:rPr>
          <w:rFonts w:ascii="Arial" w:eastAsia="Calibri" w:hAnsi="Arial" w:cs="Arial"/>
          <w:color w:val="000000" w:themeColor="text1"/>
          <w:sz w:val="22"/>
        </w:rPr>
        <w:t xml:space="preserve">Z postępowania o udzielenie zamówienia wyklucza się wykonawcę: </w:t>
      </w:r>
    </w:p>
    <w:p w14:paraId="03410081" w14:textId="47995EF7" w:rsidR="0024309C" w:rsidRPr="00D011F9" w:rsidRDefault="001C63B8" w:rsidP="00985A9F">
      <w:pPr>
        <w:pStyle w:val="Akapitzlist"/>
        <w:numPr>
          <w:ilvl w:val="0"/>
          <w:numId w:val="55"/>
        </w:numPr>
        <w:spacing w:after="8"/>
        <w:ind w:right="120"/>
        <w:rPr>
          <w:rFonts w:ascii="Arial" w:hAnsi="Arial" w:cs="Arial"/>
          <w:color w:val="000000" w:themeColor="text1"/>
          <w:sz w:val="22"/>
        </w:rPr>
      </w:pPr>
      <w:r w:rsidRPr="00D011F9">
        <w:rPr>
          <w:rFonts w:ascii="Arial" w:eastAsia="Calibri" w:hAnsi="Arial" w:cs="Arial"/>
          <w:color w:val="000000" w:themeColor="text1"/>
          <w:sz w:val="22"/>
        </w:rPr>
        <w:t xml:space="preserve">będącego osobą fizyczną, którego prawomocnie skazano za przestępstwo:  </w:t>
      </w:r>
    </w:p>
    <w:p w14:paraId="400030FC" w14:textId="77777777" w:rsidR="00720201" w:rsidRPr="00D011F9" w:rsidRDefault="001C63B8" w:rsidP="00720201">
      <w:pPr>
        <w:pStyle w:val="Akapitzlist"/>
        <w:numPr>
          <w:ilvl w:val="0"/>
          <w:numId w:val="51"/>
        </w:numPr>
        <w:spacing w:after="8"/>
        <w:ind w:right="116"/>
        <w:rPr>
          <w:rFonts w:ascii="Arial" w:hAnsi="Arial" w:cs="Arial"/>
          <w:color w:val="000000" w:themeColor="text1"/>
          <w:sz w:val="22"/>
        </w:rPr>
      </w:pPr>
      <w:r w:rsidRPr="00D011F9">
        <w:rPr>
          <w:rFonts w:ascii="Arial" w:eastAsia="Calibri" w:hAnsi="Arial" w:cs="Arial"/>
          <w:color w:val="000000" w:themeColor="text1"/>
          <w:sz w:val="22"/>
        </w:rPr>
        <w:lastRenderedPageBreak/>
        <w:t>udziału w zorganizowanej grupie przestępczej albo związku mającym na celu popełnienie przestępstwa lub przestępstwa skarbowego, o którym mowa w art. 258 Kodeksu</w:t>
      </w:r>
      <w:r w:rsidR="00720201" w:rsidRPr="00D011F9">
        <w:rPr>
          <w:rFonts w:ascii="Arial" w:eastAsia="Calibri" w:hAnsi="Arial" w:cs="Arial"/>
          <w:color w:val="000000" w:themeColor="text1"/>
          <w:sz w:val="22"/>
        </w:rPr>
        <w:t xml:space="preserve"> </w:t>
      </w:r>
      <w:r w:rsidRPr="00D011F9">
        <w:rPr>
          <w:rFonts w:ascii="Arial" w:eastAsia="Calibri" w:hAnsi="Arial" w:cs="Arial"/>
          <w:color w:val="000000" w:themeColor="text1"/>
          <w:sz w:val="22"/>
        </w:rPr>
        <w:t>karnego,</w:t>
      </w:r>
    </w:p>
    <w:p w14:paraId="44820901" w14:textId="77777777" w:rsidR="00615186" w:rsidRPr="00D011F9" w:rsidRDefault="001C63B8" w:rsidP="00720201">
      <w:pPr>
        <w:pStyle w:val="Akapitzlist"/>
        <w:numPr>
          <w:ilvl w:val="0"/>
          <w:numId w:val="51"/>
        </w:numPr>
        <w:spacing w:after="8"/>
        <w:ind w:right="116"/>
        <w:rPr>
          <w:rFonts w:ascii="Arial" w:hAnsi="Arial" w:cs="Arial"/>
          <w:color w:val="000000" w:themeColor="text1"/>
          <w:sz w:val="22"/>
        </w:rPr>
      </w:pPr>
      <w:r w:rsidRPr="00D011F9">
        <w:rPr>
          <w:rFonts w:ascii="Arial" w:eastAsia="Calibri" w:hAnsi="Arial" w:cs="Arial"/>
          <w:color w:val="000000" w:themeColor="text1"/>
          <w:sz w:val="22"/>
        </w:rPr>
        <w:t>handlu ludźmi, o którym mowa w art. 189a Kodeksu karnego,</w:t>
      </w:r>
      <w:r w:rsidR="00720201" w:rsidRPr="00D011F9">
        <w:rPr>
          <w:rFonts w:ascii="Arial" w:eastAsia="Calibri" w:hAnsi="Arial" w:cs="Arial"/>
          <w:color w:val="000000" w:themeColor="text1"/>
          <w:sz w:val="22"/>
        </w:rPr>
        <w:t xml:space="preserve"> </w:t>
      </w:r>
    </w:p>
    <w:p w14:paraId="404F364A" w14:textId="50BB8249" w:rsidR="0024309C" w:rsidRPr="00D011F9" w:rsidRDefault="001C63B8" w:rsidP="00720201">
      <w:pPr>
        <w:pStyle w:val="Akapitzlist"/>
        <w:numPr>
          <w:ilvl w:val="0"/>
          <w:numId w:val="51"/>
        </w:numPr>
        <w:spacing w:after="8"/>
        <w:ind w:right="116"/>
        <w:rPr>
          <w:rFonts w:ascii="Arial" w:hAnsi="Arial" w:cs="Arial"/>
          <w:color w:val="000000" w:themeColor="text1"/>
          <w:sz w:val="22"/>
        </w:rPr>
      </w:pPr>
      <w:r w:rsidRPr="00D011F9">
        <w:rPr>
          <w:rFonts w:ascii="Arial" w:eastAsia="Calibri" w:hAnsi="Arial" w:cs="Arial"/>
          <w:color w:val="000000" w:themeColor="text1"/>
          <w:sz w:val="22"/>
        </w:rPr>
        <w:t>o którym mowa w art. 228-230a, art. 250a Kodeksu karnego, w art. 46-48 ustawy z dnia 25 czerwca 2010 r. o sporcie (</w:t>
      </w:r>
      <w:r w:rsidR="00615186" w:rsidRPr="00D011F9">
        <w:rPr>
          <w:rFonts w:ascii="Arial" w:eastAsia="Calibri" w:hAnsi="Arial" w:cs="Arial"/>
          <w:color w:val="000000" w:themeColor="text1"/>
          <w:sz w:val="22"/>
        </w:rPr>
        <w:t>Dz. U. z 2023 r. poz. 2048</w:t>
      </w:r>
      <w:r w:rsidRPr="00D011F9">
        <w:rPr>
          <w:rFonts w:ascii="Arial" w:eastAsia="Calibri" w:hAnsi="Arial" w:cs="Arial"/>
          <w:color w:val="000000" w:themeColor="text1"/>
          <w:sz w:val="22"/>
        </w:rPr>
        <w:t>) lub w art. 54 ust. 1-4 ustawy z dnia 12 maja 2011 r. o refundacji leków, środków spożywczych specjalnego przeznaczenia żywieniowego oraz wyrobów medycznych (</w:t>
      </w:r>
      <w:r w:rsidR="00615186" w:rsidRPr="00D011F9">
        <w:rPr>
          <w:rFonts w:ascii="Arial" w:eastAsia="Calibri" w:hAnsi="Arial" w:cs="Arial"/>
          <w:color w:val="000000" w:themeColor="text1"/>
          <w:sz w:val="22"/>
        </w:rPr>
        <w:t>Dz. U. z 2024 r. poz. 930</w:t>
      </w:r>
      <w:r w:rsidRPr="00D011F9">
        <w:rPr>
          <w:rFonts w:ascii="Arial" w:eastAsia="Calibri" w:hAnsi="Arial" w:cs="Arial"/>
          <w:color w:val="000000" w:themeColor="text1"/>
          <w:sz w:val="22"/>
        </w:rPr>
        <w:t xml:space="preserve">),  </w:t>
      </w:r>
    </w:p>
    <w:p w14:paraId="7B017270" w14:textId="77777777" w:rsidR="00615186" w:rsidRPr="00D011F9" w:rsidRDefault="001C63B8" w:rsidP="00615186">
      <w:pPr>
        <w:numPr>
          <w:ilvl w:val="0"/>
          <w:numId w:val="51"/>
        </w:numPr>
        <w:spacing w:after="41"/>
        <w:ind w:right="116"/>
        <w:rPr>
          <w:rFonts w:ascii="Arial" w:hAnsi="Arial" w:cs="Arial"/>
          <w:color w:val="000000" w:themeColor="text1"/>
          <w:sz w:val="22"/>
        </w:rPr>
      </w:pPr>
      <w:r w:rsidRPr="00D011F9">
        <w:rPr>
          <w:rFonts w:ascii="Arial" w:eastAsia="Calibri" w:hAnsi="Arial" w:cs="Arial"/>
          <w:color w:val="000000" w:themeColor="text1"/>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B7C7CA" w14:textId="494519F4" w:rsidR="0024309C" w:rsidRPr="00D011F9" w:rsidRDefault="001C63B8" w:rsidP="00615186">
      <w:pPr>
        <w:numPr>
          <w:ilvl w:val="0"/>
          <w:numId w:val="51"/>
        </w:numPr>
        <w:spacing w:after="41"/>
        <w:ind w:right="116"/>
        <w:rPr>
          <w:rFonts w:ascii="Arial" w:hAnsi="Arial" w:cs="Arial"/>
          <w:color w:val="000000" w:themeColor="text1"/>
          <w:sz w:val="22"/>
        </w:rPr>
      </w:pPr>
      <w:r w:rsidRPr="00D011F9">
        <w:rPr>
          <w:rFonts w:ascii="Arial" w:eastAsia="Calibri" w:hAnsi="Arial" w:cs="Arial"/>
          <w:color w:val="000000" w:themeColor="text1"/>
          <w:sz w:val="22"/>
        </w:rPr>
        <w:t xml:space="preserve">o charakterze terrorystycznym, o którym mowa w art. 115 § 20 Kodeksu karnego, lub mające na celu popełnienie tego przestępstwa,  </w:t>
      </w:r>
    </w:p>
    <w:p w14:paraId="456A548D" w14:textId="26C78EBC" w:rsidR="0024309C" w:rsidRPr="00D011F9" w:rsidRDefault="001C63B8" w:rsidP="00720201">
      <w:pPr>
        <w:numPr>
          <w:ilvl w:val="0"/>
          <w:numId w:val="51"/>
        </w:numPr>
        <w:spacing w:after="0" w:line="277" w:lineRule="auto"/>
        <w:ind w:right="116"/>
        <w:rPr>
          <w:rFonts w:ascii="Arial" w:hAnsi="Arial" w:cs="Arial"/>
          <w:color w:val="000000" w:themeColor="text1"/>
          <w:sz w:val="22"/>
        </w:rPr>
      </w:pPr>
      <w:r w:rsidRPr="00D011F9">
        <w:rPr>
          <w:rFonts w:ascii="Arial" w:eastAsia="Calibri" w:hAnsi="Arial" w:cs="Arial"/>
          <w:color w:val="000000" w:themeColor="text1"/>
          <w:sz w:val="22"/>
        </w:rPr>
        <w:t>powierzenia wykonywania pracy małoletniemu cudzoziemcowi, o którym mowa w art. 9 ust. 2 ustawy z dnia 15 czerwca 2012 r. o skutkach powierzania wykonywania pracy cudzoziemcom przebywającym wbrew przepisom na terytorium Rzeczypospolitej Polskiej (</w:t>
      </w:r>
      <w:r w:rsidR="00615186" w:rsidRPr="00D011F9">
        <w:rPr>
          <w:rFonts w:ascii="Arial" w:eastAsia="Calibri" w:hAnsi="Arial" w:cs="Arial"/>
          <w:color w:val="000000" w:themeColor="text1"/>
          <w:sz w:val="22"/>
        </w:rPr>
        <w:t>(Dz.U. z 2021 r. poz. 1745</w:t>
      </w:r>
      <w:r w:rsidRPr="00D011F9">
        <w:rPr>
          <w:rFonts w:ascii="Arial" w:eastAsia="Calibri" w:hAnsi="Arial" w:cs="Arial"/>
          <w:color w:val="000000" w:themeColor="text1"/>
          <w:sz w:val="22"/>
        </w:rPr>
        <w:t xml:space="preserve">),   </w:t>
      </w:r>
    </w:p>
    <w:p w14:paraId="1B3A7852" w14:textId="77777777" w:rsidR="0024309C" w:rsidRPr="00D011F9" w:rsidRDefault="001C63B8" w:rsidP="00720201">
      <w:pPr>
        <w:numPr>
          <w:ilvl w:val="0"/>
          <w:numId w:val="51"/>
        </w:numPr>
        <w:spacing w:after="40"/>
        <w:ind w:right="116"/>
        <w:rPr>
          <w:rFonts w:ascii="Arial" w:hAnsi="Arial" w:cs="Arial"/>
          <w:color w:val="000000" w:themeColor="text1"/>
          <w:sz w:val="22"/>
        </w:rPr>
      </w:pPr>
      <w:r w:rsidRPr="00D011F9">
        <w:rPr>
          <w:rFonts w:ascii="Arial" w:eastAsia="Calibri" w:hAnsi="Arial" w:cs="Arial"/>
          <w:color w:val="000000" w:themeColor="text1"/>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D26A620" w14:textId="77777777" w:rsidR="0024309C" w:rsidRPr="00D011F9" w:rsidRDefault="001C63B8" w:rsidP="00720201">
      <w:pPr>
        <w:numPr>
          <w:ilvl w:val="0"/>
          <w:numId w:val="51"/>
        </w:numPr>
        <w:spacing w:after="41"/>
        <w:ind w:right="116"/>
        <w:rPr>
          <w:rFonts w:ascii="Arial" w:hAnsi="Arial" w:cs="Arial"/>
          <w:color w:val="000000" w:themeColor="text1"/>
          <w:sz w:val="22"/>
        </w:rPr>
      </w:pPr>
      <w:r w:rsidRPr="00D011F9">
        <w:rPr>
          <w:rFonts w:ascii="Arial" w:eastAsia="Calibri" w:hAnsi="Arial" w:cs="Arial"/>
          <w:color w:val="000000" w:themeColor="text1"/>
          <w:sz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EBFE647" w14:textId="77777777" w:rsidR="0024309C" w:rsidRPr="00D011F9" w:rsidRDefault="001C63B8" w:rsidP="00191915">
      <w:pPr>
        <w:numPr>
          <w:ilvl w:val="0"/>
          <w:numId w:val="2"/>
        </w:numPr>
        <w:spacing w:after="40"/>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F204A9" w14:textId="77777777" w:rsidR="0024309C" w:rsidRPr="00D011F9" w:rsidRDefault="001C63B8" w:rsidP="00191915">
      <w:pPr>
        <w:numPr>
          <w:ilvl w:val="0"/>
          <w:numId w:val="2"/>
        </w:numPr>
        <w:spacing w:after="44"/>
        <w:ind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A9C38C" w14:textId="77777777" w:rsidR="0024309C" w:rsidRPr="00D011F9" w:rsidRDefault="001C63B8" w:rsidP="00191915">
      <w:pPr>
        <w:numPr>
          <w:ilvl w:val="0"/>
          <w:numId w:val="2"/>
        </w:numPr>
        <w:spacing w:after="39"/>
        <w:ind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wobec którego prawomocnie orzeczono zakaz ubiegania się o zamówienia publiczne;  </w:t>
      </w:r>
      <w:r w:rsidRPr="00D011F9">
        <w:rPr>
          <w:rFonts w:ascii="Arial" w:hAnsi="Arial" w:cs="Arial"/>
          <w:color w:val="000000" w:themeColor="text1"/>
          <w:sz w:val="22"/>
        </w:rPr>
        <w:t>5)</w:t>
      </w:r>
      <w:r w:rsidRPr="00D011F9">
        <w:rPr>
          <w:rFonts w:ascii="Arial" w:eastAsia="Arial" w:hAnsi="Arial" w:cs="Arial"/>
          <w:color w:val="000000" w:themeColor="text1"/>
          <w:sz w:val="22"/>
        </w:rPr>
        <w:t xml:space="preserve"> </w:t>
      </w:r>
      <w:r w:rsidRPr="00D011F9">
        <w:rPr>
          <w:rFonts w:ascii="Arial" w:eastAsia="Calibri" w:hAnsi="Arial" w:cs="Arial"/>
          <w:color w:val="000000" w:themeColor="text1"/>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BFD13E" w14:textId="77777777" w:rsidR="0024309C" w:rsidRPr="00D011F9" w:rsidRDefault="001C63B8" w:rsidP="00191915">
      <w:pPr>
        <w:numPr>
          <w:ilvl w:val="0"/>
          <w:numId w:val="3"/>
        </w:numPr>
        <w:spacing w:after="41"/>
        <w:ind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w:t>
      </w:r>
      <w:r w:rsidRPr="00D011F9">
        <w:rPr>
          <w:rFonts w:ascii="Arial" w:eastAsia="Calibri" w:hAnsi="Arial" w:cs="Arial"/>
          <w:color w:val="000000" w:themeColor="text1"/>
          <w:sz w:val="22"/>
        </w:rPr>
        <w:lastRenderedPageBreak/>
        <w:t xml:space="preserve">2007 r. o ochronie konkurencji i konsumentów, chyba że spowodowane tym zakłócenie konkurencji może być wyeliminowane w inny sposób niż przez wykluczenie wykonawcy z udziału w postępowaniu o udzielenie zamówienia.  </w:t>
      </w:r>
    </w:p>
    <w:p w14:paraId="59CAE2E8" w14:textId="77777777" w:rsidR="0024309C" w:rsidRPr="00D011F9" w:rsidRDefault="001C63B8" w:rsidP="00191915">
      <w:pPr>
        <w:numPr>
          <w:ilvl w:val="0"/>
          <w:numId w:val="3"/>
        </w:numPr>
        <w:spacing w:after="43"/>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wykonawcę,  który  udaremnia  lub  utrudnia  stwierdzenie przestępnego pochodzenia pieniędzy lub ukrywa ich pochodzenie,   </w:t>
      </w:r>
    </w:p>
    <w:p w14:paraId="576FBEA4" w14:textId="77777777" w:rsidR="0024309C" w:rsidRPr="00D011F9" w:rsidRDefault="001C63B8" w:rsidP="00191915">
      <w:pPr>
        <w:numPr>
          <w:ilvl w:val="0"/>
          <w:numId w:val="3"/>
        </w:numPr>
        <w:spacing w:after="41"/>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74F16F25" w14:textId="77777777" w:rsidR="0024309C" w:rsidRPr="00D011F9" w:rsidRDefault="001C63B8" w:rsidP="00191915">
      <w:pPr>
        <w:numPr>
          <w:ilvl w:val="0"/>
          <w:numId w:val="3"/>
        </w:numPr>
        <w:spacing w:after="40"/>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D41C8E9" w14:textId="5F273DB4" w:rsidR="0024309C" w:rsidRPr="00D011F9" w:rsidRDefault="001C63B8" w:rsidP="00191915">
      <w:pPr>
        <w:numPr>
          <w:ilvl w:val="0"/>
          <w:numId w:val="3"/>
        </w:numPr>
        <w:spacing w:after="8"/>
        <w:ind w:right="116" w:firstLine="274"/>
        <w:rPr>
          <w:rFonts w:ascii="Arial" w:hAnsi="Arial" w:cs="Arial"/>
          <w:color w:val="000000" w:themeColor="text1"/>
          <w:sz w:val="22"/>
        </w:rPr>
      </w:pPr>
      <w:r w:rsidRPr="00D011F9">
        <w:rPr>
          <w:rFonts w:ascii="Arial" w:eastAsia="Calibri" w:hAnsi="Arial" w:cs="Arial"/>
          <w:color w:val="000000" w:themeColor="text1"/>
          <w:sz w:val="22"/>
        </w:rPr>
        <w:t>ponadto na podstawie art. 7. 1. Ustawy z dnia 13 kwietnia 2022 r. o szczególnych rozwiązaniach w zakresie przeciwdziałania wspieraniu agresji na Ukrainę o służących ochronie bezpieczeństwa narodowego (</w:t>
      </w:r>
      <w:r w:rsidR="00910F3A" w:rsidRPr="00D011F9">
        <w:rPr>
          <w:rFonts w:ascii="Arial" w:eastAsia="Calibri" w:hAnsi="Arial" w:cs="Arial"/>
          <w:color w:val="000000" w:themeColor="text1"/>
          <w:sz w:val="22"/>
        </w:rPr>
        <w:t>Dz. U. z 2024 r. poz. 507</w:t>
      </w:r>
      <w:r w:rsidRPr="00D011F9">
        <w:rPr>
          <w:rFonts w:ascii="Arial" w:eastAsia="Calibri" w:hAnsi="Arial" w:cs="Arial"/>
          <w:color w:val="000000" w:themeColor="text1"/>
          <w:sz w:val="22"/>
        </w:rPr>
        <w:t xml:space="preserve">) z postępowania o udzielenie zamówienia publicznego wyklucza się:  </w:t>
      </w:r>
    </w:p>
    <w:p w14:paraId="0FC59732" w14:textId="63AA93FB" w:rsidR="0024309C" w:rsidRPr="00D011F9" w:rsidRDefault="001C63B8" w:rsidP="00720201">
      <w:pPr>
        <w:numPr>
          <w:ilvl w:val="0"/>
          <w:numId w:val="53"/>
        </w:numPr>
        <w:spacing w:after="8"/>
        <w:ind w:right="116"/>
        <w:rPr>
          <w:rFonts w:ascii="Arial" w:hAnsi="Arial" w:cs="Arial"/>
          <w:color w:val="000000" w:themeColor="text1"/>
          <w:sz w:val="22"/>
        </w:rPr>
      </w:pPr>
      <w:r w:rsidRPr="00D011F9">
        <w:rPr>
          <w:rFonts w:ascii="Arial" w:eastAsia="Calibri" w:hAnsi="Arial" w:cs="Arial"/>
          <w:color w:val="000000" w:themeColor="text1"/>
          <w:sz w:val="22"/>
        </w:rPr>
        <w:t>wykonawcę oraz uczestnika konkursu wymienionego w wykazach określonych  w</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rozporządzeniu Rady (WE) 765/2006 i rozporządzeniu Rady (WE) 269/2014 albo wpisanego na listę na podstawie decyzji w sprawie wpisu na listę rozstrzygającej  o</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zastosowaniu środka, o którym mowa w art. 1 pkt 3 w/w ustawy (Dz. U. z 2022 r. poz. 835);  </w:t>
      </w:r>
    </w:p>
    <w:p w14:paraId="5E3CEBC8" w14:textId="588106D5" w:rsidR="0024309C" w:rsidRPr="00D011F9" w:rsidRDefault="001C63B8" w:rsidP="00720201">
      <w:pPr>
        <w:numPr>
          <w:ilvl w:val="0"/>
          <w:numId w:val="53"/>
        </w:numPr>
        <w:spacing w:after="8"/>
        <w:ind w:right="116"/>
        <w:rPr>
          <w:rFonts w:ascii="Arial" w:hAnsi="Arial" w:cs="Arial"/>
          <w:color w:val="000000" w:themeColor="text1"/>
          <w:sz w:val="22"/>
        </w:rPr>
      </w:pPr>
      <w:r w:rsidRPr="00D011F9">
        <w:rPr>
          <w:rFonts w:ascii="Arial" w:eastAsia="Calibri" w:hAnsi="Arial" w:cs="Arial"/>
          <w:color w:val="000000" w:themeColor="text1"/>
          <w:sz w:val="22"/>
        </w:rPr>
        <w:t>wykonawcę oraz uczestnika konkursu, którego beneficjentem rzeczywistym w</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rozumieniu ustawy z dnia 1 marca 2018 r. </w:t>
      </w:r>
      <w:r w:rsidR="00720201" w:rsidRPr="00D011F9">
        <w:rPr>
          <w:rFonts w:ascii="Arial" w:eastAsia="Calibri" w:hAnsi="Arial" w:cs="Arial"/>
          <w:color w:val="000000" w:themeColor="text1"/>
          <w:sz w:val="22"/>
        </w:rPr>
        <w:t xml:space="preserve">o </w:t>
      </w:r>
      <w:r w:rsidRPr="00D011F9">
        <w:rPr>
          <w:rFonts w:ascii="Arial" w:eastAsia="Calibri" w:hAnsi="Arial" w:cs="Arial"/>
          <w:color w:val="000000" w:themeColor="text1"/>
          <w:sz w:val="22"/>
        </w:rPr>
        <w:t>przeciwdziałaniu praniu pieniędzy oraz finansowaniu terroryzmu (Dz. U. z 2022 r. poz. 593 i 655) jest osoba wymieniona w</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wykazach określonych w rozporządzeniu Rady  (WE) 765/2006 i rozporządzeniu Rady (WE) 269/2014 albo wpisana na listę lub będąca takim beneficjentem rzeczywistym od dnia 24 lutego 2022 r., o ile została wpisana na listę na podstawie decyzji w sprawie wpisu na listę rozstrzygającej o zastosowaniu środka, o którym mowa w art. 1 pkt 3 w/w ustawy (Dz. U. z 2022 r. poz. 835);  </w:t>
      </w:r>
    </w:p>
    <w:p w14:paraId="22139C77" w14:textId="0FC36DE9" w:rsidR="0024309C" w:rsidRPr="00D011F9" w:rsidRDefault="001C63B8" w:rsidP="00720201">
      <w:pPr>
        <w:pStyle w:val="Akapitzlist"/>
        <w:numPr>
          <w:ilvl w:val="0"/>
          <w:numId w:val="53"/>
        </w:numPr>
        <w:spacing w:after="8"/>
        <w:ind w:right="116"/>
        <w:rPr>
          <w:rFonts w:ascii="Arial" w:hAnsi="Arial" w:cs="Arial"/>
          <w:color w:val="000000" w:themeColor="text1"/>
          <w:sz w:val="22"/>
        </w:rPr>
      </w:pPr>
      <w:r w:rsidRPr="00D011F9">
        <w:rPr>
          <w:rFonts w:ascii="Arial" w:eastAsia="Calibri" w:hAnsi="Arial" w:cs="Arial"/>
          <w:color w:val="000000" w:themeColor="text1"/>
          <w:sz w:val="22"/>
        </w:rPr>
        <w:t>wykonawcę oraz uczestnika konkursu, którego jednostką dominującą w rozumieniu art. 3 ust. 1 pkt 37 ustawy z dnia 29 września 1994 r. o rachunkowości (Dz. U. z 2021 r. poz. 217,  2105 i 2106) jest podmiot wymieniony w wykazach określonych w</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rozporządzeniu Rady  (WE) 765/2006 i rozporządzeniu Rady (WE) 269/2014 albo wpisany na listę lub będący taką jednostką dominującą od dnia 24 lutego 2022 r., o ile został wpisany na listę na podstawie decyzji w sprawie wpisu na listę rozstrzygającej o</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zastosowaniu środka, o którym mowa  w art. </w:t>
      </w:r>
      <w:r w:rsidR="00720201" w:rsidRPr="00D011F9">
        <w:rPr>
          <w:rFonts w:ascii="Arial" w:eastAsia="Calibri" w:hAnsi="Arial" w:cs="Arial"/>
          <w:color w:val="000000" w:themeColor="text1"/>
          <w:sz w:val="22"/>
        </w:rPr>
        <w:t xml:space="preserve">1. </w:t>
      </w:r>
      <w:r w:rsidRPr="00D011F9">
        <w:rPr>
          <w:rFonts w:ascii="Arial" w:eastAsia="Calibri" w:hAnsi="Arial" w:cs="Arial"/>
          <w:color w:val="000000" w:themeColor="text1"/>
          <w:sz w:val="22"/>
        </w:rPr>
        <w:t xml:space="preserve">pkt 3 w/w ustawy (Dz. U. z 2022 r. poz. 835).  </w:t>
      </w:r>
    </w:p>
    <w:p w14:paraId="56F7B9A3" w14:textId="77777777" w:rsidR="00191915" w:rsidRPr="00D011F9" w:rsidRDefault="00191915" w:rsidP="00191915">
      <w:pPr>
        <w:spacing w:after="8"/>
        <w:ind w:left="360" w:right="116" w:firstLine="0"/>
        <w:rPr>
          <w:rFonts w:ascii="Arial" w:hAnsi="Arial" w:cs="Arial"/>
          <w:color w:val="000000" w:themeColor="text1"/>
          <w:sz w:val="22"/>
        </w:rPr>
      </w:pPr>
    </w:p>
    <w:p w14:paraId="656643D7" w14:textId="6579C68D"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W związku  z brakiem  możliwości  ustalenia beneficjenta rzeczywistego, w rozumieniu art. 2 ust. 2 pkt 1 ustawy z dnia 1 marca 2018 r. o przeciwdziałaniu praniu pieniędzy oraz finansowaniu terroryzmu (</w:t>
      </w:r>
      <w:r w:rsidR="00910F3A" w:rsidRPr="00D011F9">
        <w:rPr>
          <w:rFonts w:ascii="Arial" w:eastAsia="Calibri" w:hAnsi="Arial" w:cs="Arial"/>
          <w:color w:val="000000" w:themeColor="text1"/>
          <w:sz w:val="22"/>
        </w:rPr>
        <w:t>Dz. U.  z 2023  r.  poz. 1124</w:t>
      </w:r>
      <w:r w:rsidRPr="00D011F9">
        <w:rPr>
          <w:rFonts w:ascii="Arial" w:eastAsia="Calibri" w:hAnsi="Arial" w:cs="Arial"/>
          <w:color w:val="000000" w:themeColor="text1"/>
          <w:sz w:val="22"/>
        </w:rPr>
        <w:t xml:space="preserve">),  </w:t>
      </w:r>
    </w:p>
    <w:p w14:paraId="1F457B4E"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Wykonawca może zostać wykluczony przez zamawiającego na każdym etapie postępowania o udzielenie zamówienia.  </w:t>
      </w:r>
    </w:p>
    <w:p w14:paraId="47981DE7"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lastRenderedPageBreak/>
        <w:t xml:space="preserve">Przepis art. 110 PZP dopuszcza wyjątki od wykluczenia z postępowania pomimo zaistnienia okoliczności, o których mowa powyżej, w przypadku dokonania „samooczyszczenia” przez Wykonawcę.  </w:t>
      </w:r>
    </w:p>
    <w:p w14:paraId="31BFF418" w14:textId="77777777" w:rsidR="00DD1B81"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Podleganie wykluczeniu z postępowania obowiązuje na czas określony w przepisach prawa lub w wyroku sądu albo innego organu na zasadach określonych przepisem art. 111 PZP.  </w:t>
      </w:r>
    </w:p>
    <w:p w14:paraId="2C041A02"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 </w:t>
      </w:r>
    </w:p>
    <w:p w14:paraId="346677AC"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8. Informacja o warunkach udziału w postępowaniu o udzielenie zamówienia  </w:t>
      </w:r>
    </w:p>
    <w:p w14:paraId="402BE400" w14:textId="77777777" w:rsidR="00442288" w:rsidRPr="00D011F9" w:rsidRDefault="0044228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Zamawiający nie przedstawia dodatkowych warunków udziału w postępowaniu</w:t>
      </w:r>
      <w:r w:rsidR="001C63B8" w:rsidRPr="00D011F9">
        <w:rPr>
          <w:rFonts w:ascii="Arial" w:eastAsia="Calibri" w:hAnsi="Arial" w:cs="Arial"/>
          <w:color w:val="000000" w:themeColor="text1"/>
          <w:sz w:val="22"/>
        </w:rPr>
        <w:t>.</w:t>
      </w:r>
    </w:p>
    <w:p w14:paraId="5A09DD1F" w14:textId="199D3CA2"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  </w:t>
      </w:r>
    </w:p>
    <w:p w14:paraId="226DDC39" w14:textId="77777777" w:rsidR="00191915" w:rsidRPr="00D011F9" w:rsidRDefault="00191915">
      <w:pPr>
        <w:spacing w:after="8"/>
        <w:ind w:left="5" w:right="116"/>
        <w:rPr>
          <w:rFonts w:ascii="Arial" w:eastAsia="Calibri" w:hAnsi="Arial" w:cs="Arial"/>
          <w:color w:val="000000" w:themeColor="text1"/>
          <w:sz w:val="22"/>
        </w:rPr>
      </w:pPr>
    </w:p>
    <w:p w14:paraId="65DD22FF" w14:textId="77777777" w:rsidR="00191915" w:rsidRPr="00D011F9" w:rsidRDefault="00191915">
      <w:pPr>
        <w:spacing w:after="8"/>
        <w:ind w:left="5" w:right="116"/>
        <w:rPr>
          <w:rFonts w:ascii="Arial" w:hAnsi="Arial" w:cs="Arial"/>
          <w:color w:val="000000" w:themeColor="text1"/>
          <w:sz w:val="22"/>
        </w:rPr>
      </w:pPr>
    </w:p>
    <w:p w14:paraId="50F79B75" w14:textId="77777777" w:rsidR="00191915" w:rsidRPr="00D011F9" w:rsidRDefault="001C63B8">
      <w:pPr>
        <w:spacing w:after="43"/>
        <w:ind w:left="5" w:right="116"/>
        <w:rPr>
          <w:rFonts w:ascii="Arial" w:eastAsia="Calibri" w:hAnsi="Arial" w:cs="Arial"/>
          <w:b/>
          <w:color w:val="000000" w:themeColor="text1"/>
          <w:sz w:val="22"/>
        </w:rPr>
      </w:pPr>
      <w:r w:rsidRPr="00D011F9">
        <w:rPr>
          <w:rFonts w:ascii="Arial" w:eastAsia="Calibri" w:hAnsi="Arial" w:cs="Arial"/>
          <w:b/>
          <w:color w:val="000000" w:themeColor="text1"/>
          <w:sz w:val="22"/>
        </w:rPr>
        <w:t xml:space="preserve">Rozdział 9. Wykaz podmiotowych środków dowodowych </w:t>
      </w:r>
    </w:p>
    <w:p w14:paraId="4774CDB8" w14:textId="79F1EBFF" w:rsidR="0024309C" w:rsidRPr="00D011F9" w:rsidRDefault="001C63B8">
      <w:pPr>
        <w:spacing w:after="43"/>
        <w:ind w:left="5" w:right="116"/>
        <w:rPr>
          <w:rFonts w:ascii="Arial" w:hAnsi="Arial" w:cs="Arial"/>
          <w:color w:val="000000" w:themeColor="text1"/>
          <w:sz w:val="22"/>
        </w:rPr>
      </w:pPr>
      <w:r w:rsidRPr="00D011F9">
        <w:rPr>
          <w:rFonts w:ascii="Arial" w:eastAsia="Calibri" w:hAnsi="Arial" w:cs="Arial"/>
          <w:color w:val="000000" w:themeColor="text1"/>
          <w:sz w:val="22"/>
        </w:rPr>
        <w:t xml:space="preserve">Wykonawca, którego oferta została najwyżej oceniona w przedmiotowym postępowaniu w celu potwierdzenia braku podstaw do wykluczenia, na wezwanie Zamawiającego w wyznaczonym terminie, nie krótszym niż 10 dni od dnia wezwania, złoży następujące dokumenty:  </w:t>
      </w:r>
    </w:p>
    <w:p w14:paraId="6704F56A" w14:textId="77777777" w:rsidR="0024309C" w:rsidRPr="00D011F9" w:rsidRDefault="001C63B8" w:rsidP="00191915">
      <w:pPr>
        <w:numPr>
          <w:ilvl w:val="0"/>
          <w:numId w:val="5"/>
        </w:numPr>
        <w:spacing w:after="41"/>
        <w:ind w:right="116" w:firstLine="416"/>
        <w:rPr>
          <w:rFonts w:ascii="Arial" w:hAnsi="Arial" w:cs="Arial"/>
          <w:color w:val="000000" w:themeColor="text1"/>
          <w:sz w:val="22"/>
        </w:rPr>
      </w:pPr>
      <w:r w:rsidRPr="00D011F9">
        <w:rPr>
          <w:rFonts w:ascii="Arial" w:eastAsia="Calibri" w:hAnsi="Arial" w:cs="Arial"/>
          <w:color w:val="000000" w:themeColor="text1"/>
          <w:sz w:val="22"/>
        </w:rPr>
        <w:t xml:space="preserve">Odpis lub informacja z Krajowego Rejestru Sądowego lub z Centralnej Ewidencji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i Informacji o Działalności Gospodarczej, w zakresie art. 109 ust. 1 pkt 4 PZP, sporządzony nie wcześniej niż 3 miesiące przed jej złożeniem jeżeli przepisy wymagają wpisu do rejestru lub ewidencji.  Jeżeli wykonawca wskaże dane umożliwiające dostęp tych dokumentów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w bezpłatnych i ogólnodostępnych  bazach danych nie jest obowiązkowe załączenie dokumentu do oferty. W przypadku wykonawcy mającego siedzibę poza terytorium Rzeczypospolitej Polski zamawiający zażąda tłumaczenia dokumentu na język polski.  </w:t>
      </w:r>
    </w:p>
    <w:p w14:paraId="4447E116" w14:textId="77777777" w:rsidR="0024309C" w:rsidRPr="00D011F9" w:rsidRDefault="001C63B8" w:rsidP="00191915">
      <w:pPr>
        <w:numPr>
          <w:ilvl w:val="0"/>
          <w:numId w:val="5"/>
        </w:numPr>
        <w:spacing w:after="46" w:line="268" w:lineRule="auto"/>
        <w:ind w:right="116" w:firstLine="416"/>
        <w:rPr>
          <w:rFonts w:ascii="Arial" w:hAnsi="Arial" w:cs="Arial"/>
          <w:color w:val="000000" w:themeColor="text1"/>
          <w:sz w:val="22"/>
        </w:rPr>
      </w:pPr>
      <w:r w:rsidRPr="00D011F9">
        <w:rPr>
          <w:rFonts w:ascii="Arial" w:eastAsia="Calibri" w:hAnsi="Arial" w:cs="Arial"/>
          <w:color w:val="000000" w:themeColor="text1"/>
          <w:sz w:val="22"/>
        </w:rPr>
        <w:t xml:space="preserve">Informacja z Krajowego Rejestru Karnego w zakresie art. 108 ust. 1 pkt 1 i 2 i art. 108 ust. 1 pkt 4 ustawy z dnia 11 września 2019 r. – Prawo zamówień publicznych.  </w:t>
      </w:r>
    </w:p>
    <w:p w14:paraId="648D3A99" w14:textId="0ADDF6DB" w:rsidR="00DD1B81" w:rsidRPr="00D011F9" w:rsidRDefault="001C63B8" w:rsidP="00191915">
      <w:pPr>
        <w:numPr>
          <w:ilvl w:val="0"/>
          <w:numId w:val="5"/>
        </w:numPr>
        <w:spacing w:after="8"/>
        <w:ind w:right="116" w:firstLine="416"/>
        <w:rPr>
          <w:rFonts w:ascii="Arial" w:hAnsi="Arial" w:cs="Arial"/>
          <w:color w:val="000000" w:themeColor="text1"/>
          <w:sz w:val="22"/>
        </w:rPr>
      </w:pPr>
      <w:r w:rsidRPr="00D011F9">
        <w:rPr>
          <w:rFonts w:ascii="Arial" w:eastAsia="Calibri" w:hAnsi="Arial" w:cs="Arial"/>
          <w:color w:val="000000" w:themeColor="text1"/>
          <w:sz w:val="22"/>
        </w:rPr>
        <w:t>Oświadczenie wykonawcy w zakresie art. 108 ust. 1 pkt 5 PZP o braku przynależności do tej samej grupy kapitałowej w rozumieniu ustawy z dnia 16 lutego 2007 r. o ochronie konkurencji i konsumentów (</w:t>
      </w:r>
      <w:r w:rsidR="00910F3A" w:rsidRPr="00D011F9">
        <w:rPr>
          <w:rFonts w:ascii="Arial" w:eastAsia="Calibri" w:hAnsi="Arial" w:cs="Arial"/>
          <w:color w:val="000000" w:themeColor="text1"/>
          <w:sz w:val="22"/>
        </w:rPr>
        <w:t xml:space="preserve">Dz.U. z 2024 r. poz. 594) </w:t>
      </w:r>
      <w:r w:rsidRPr="00D011F9">
        <w:rPr>
          <w:rFonts w:ascii="Arial" w:eastAsia="Calibri" w:hAnsi="Arial" w:cs="Arial"/>
          <w:color w:val="000000" w:themeColor="text1"/>
          <w:sz w:val="22"/>
        </w:rPr>
        <w:t xml:space="preserve">z innym wykonawcą, który złożył odrębną ofertę, ofertę częściową lub wniosek o dopuszczenie do udziału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w postępowaniu, albo oświadczenie o przynależności do tej samej grupy kapitałowej wraz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z dokumentami lub informacjami potwierdzającymi przygotowanie oferty, oferty częściowej lub wniosku o dopuszczenie do udziału w postępowaniu niezależnie od innego wykonawcy należącego do tej samej grupy kapitałowej – według wzoru na załączniku 6 do SWZ.  </w:t>
      </w:r>
    </w:p>
    <w:p w14:paraId="4565FE5E" w14:textId="1C4139B1" w:rsidR="0024309C" w:rsidRPr="00D011F9" w:rsidRDefault="001C63B8" w:rsidP="009C6106">
      <w:pPr>
        <w:numPr>
          <w:ilvl w:val="0"/>
          <w:numId w:val="5"/>
        </w:numPr>
        <w:spacing w:after="8"/>
        <w:ind w:right="116" w:firstLine="416"/>
        <w:rPr>
          <w:rFonts w:ascii="Arial" w:hAnsi="Arial" w:cs="Arial"/>
          <w:color w:val="000000" w:themeColor="text1"/>
          <w:sz w:val="22"/>
        </w:rPr>
      </w:pPr>
      <w:r w:rsidRPr="00D011F9">
        <w:rPr>
          <w:rFonts w:ascii="Arial" w:eastAsia="Calibri" w:hAnsi="Arial" w:cs="Arial"/>
          <w:color w:val="000000" w:themeColor="text1"/>
          <w:sz w:val="22"/>
        </w:rPr>
        <w:t>Zaświadczenie właściwego naczelnika urzędu skarbowego potwierdzającego, że</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74DC46C5" w14:textId="77777777" w:rsidR="0024309C" w:rsidRPr="00D011F9" w:rsidRDefault="001C63B8">
      <w:pPr>
        <w:spacing w:after="8"/>
        <w:ind w:left="5" w:right="116"/>
        <w:rPr>
          <w:rFonts w:ascii="Arial" w:hAnsi="Arial" w:cs="Arial"/>
          <w:color w:val="000000" w:themeColor="text1"/>
          <w:sz w:val="22"/>
        </w:rPr>
      </w:pPr>
      <w:r w:rsidRPr="00D011F9">
        <w:rPr>
          <w:rFonts w:ascii="Arial" w:hAnsi="Arial" w:cs="Arial"/>
          <w:color w:val="000000" w:themeColor="text1"/>
          <w:sz w:val="22"/>
        </w:rPr>
        <w:t>6.</w:t>
      </w:r>
      <w:r w:rsidRPr="00D011F9">
        <w:rPr>
          <w:rFonts w:ascii="Arial" w:eastAsia="Arial" w:hAnsi="Arial" w:cs="Arial"/>
          <w:color w:val="000000" w:themeColor="text1"/>
          <w:sz w:val="22"/>
        </w:rPr>
        <w:t xml:space="preserve"> </w:t>
      </w:r>
      <w:r w:rsidRPr="00D011F9">
        <w:rPr>
          <w:rFonts w:ascii="Arial" w:eastAsia="Calibri" w:hAnsi="Arial" w:cs="Arial"/>
          <w:color w:val="000000" w:themeColor="text1"/>
          <w:sz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lastRenderedPageBreak/>
        <w:t xml:space="preserve">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690CAF49" w14:textId="25837A3B" w:rsidR="0024309C" w:rsidRPr="00D011F9" w:rsidRDefault="001C63B8" w:rsidP="00191915">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Wykonawcy ubiegający się wspólnie o zamówienie oraz podmioty udostępniające swoje zasoby również zobowiązani są złożyć w/w dokumenty na potwierdzenie braku podstaw do wykluczenia. Wykonawcy mający siedzibę poza granicami Rzeczypospolitej Polskiej zobowiązani są do złożenia dokumentów równoważnych wydanych na postawie prawa obowiązującego w ich miejscu zamieszkania lub siedzibie, z zachowaniem przepisów §</w:t>
      </w:r>
      <w:r w:rsidR="00191915" w:rsidRPr="00D011F9">
        <w:rPr>
          <w:rFonts w:ascii="Arial" w:eastAsia="Calibri" w:hAnsi="Arial" w:cs="Arial"/>
          <w:color w:val="000000" w:themeColor="text1"/>
          <w:sz w:val="22"/>
        </w:rPr>
        <w:t> </w:t>
      </w:r>
      <w:r w:rsidRPr="00D011F9">
        <w:rPr>
          <w:rFonts w:ascii="Arial" w:eastAsia="Calibri" w:hAnsi="Arial" w:cs="Arial"/>
          <w:color w:val="000000" w:themeColor="text1"/>
          <w:sz w:val="22"/>
        </w:rPr>
        <w:t>4</w:t>
      </w:r>
      <w:r w:rsidR="00191915" w:rsidRPr="00D011F9">
        <w:rPr>
          <w:rFonts w:ascii="Arial" w:eastAsia="Calibri" w:hAnsi="Arial" w:cs="Arial"/>
          <w:color w:val="000000" w:themeColor="text1"/>
          <w:sz w:val="22"/>
        </w:rPr>
        <w:t> </w:t>
      </w:r>
      <w:r w:rsidRPr="00D011F9">
        <w:rPr>
          <w:rFonts w:ascii="Arial" w:eastAsia="Calibri" w:hAnsi="Arial" w:cs="Arial"/>
          <w:color w:val="000000" w:themeColor="text1"/>
          <w:sz w:val="22"/>
        </w:rPr>
        <w:t>ust.</w:t>
      </w:r>
      <w:r w:rsidR="00191915" w:rsidRPr="00D011F9">
        <w:rPr>
          <w:rFonts w:ascii="Arial" w:eastAsia="Calibri" w:hAnsi="Arial" w:cs="Arial"/>
          <w:color w:val="000000" w:themeColor="text1"/>
          <w:sz w:val="22"/>
        </w:rPr>
        <w:t> </w:t>
      </w:r>
      <w:r w:rsidRPr="00D011F9">
        <w:rPr>
          <w:rFonts w:ascii="Arial" w:eastAsia="Calibri" w:hAnsi="Arial" w:cs="Arial"/>
          <w:color w:val="000000" w:themeColor="text1"/>
          <w:sz w:val="22"/>
        </w:rPr>
        <w:t>1 Rozporządzenia Ministra Rozwoju, Pracy i Technologii z dnia 23 grudnia 2020 r. (Dz.</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U. z</w:t>
      </w:r>
      <w:r w:rsidR="00191915"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2020 r. poz. 2415).  </w:t>
      </w:r>
    </w:p>
    <w:p w14:paraId="3DA71391" w14:textId="77777777" w:rsidR="00191915" w:rsidRPr="00D011F9" w:rsidRDefault="00191915" w:rsidP="00191915">
      <w:pPr>
        <w:spacing w:after="8"/>
        <w:ind w:left="5" w:right="116"/>
        <w:rPr>
          <w:rFonts w:ascii="Arial" w:hAnsi="Arial" w:cs="Arial"/>
          <w:color w:val="000000" w:themeColor="text1"/>
          <w:sz w:val="22"/>
        </w:rPr>
      </w:pPr>
    </w:p>
    <w:p w14:paraId="26AD82C0" w14:textId="77777777" w:rsidR="0024309C" w:rsidRPr="00D011F9" w:rsidRDefault="001C63B8">
      <w:pPr>
        <w:pStyle w:val="Nagwek3"/>
        <w:spacing w:after="43"/>
        <w:ind w:left="-5" w:right="109"/>
        <w:rPr>
          <w:rFonts w:ascii="Arial" w:hAnsi="Arial" w:cs="Arial"/>
          <w:color w:val="000000" w:themeColor="text1"/>
          <w:sz w:val="22"/>
        </w:rPr>
      </w:pPr>
      <w:r w:rsidRPr="00D011F9">
        <w:rPr>
          <w:rFonts w:ascii="Arial" w:hAnsi="Arial" w:cs="Arial"/>
          <w:color w:val="000000" w:themeColor="text1"/>
          <w:sz w:val="22"/>
        </w:rPr>
        <w:t xml:space="preserve">Rozdział 10.  Informacje o środkach komunikacji elektronicznej, przy użyciu których zamawiający będzie komunikował się z wykonawcami, oraz informacje o wymaganiach technicznych i organizacyjnych sporządzania, wysyłania i odbierania korespondencji elektronicznej   </w:t>
      </w:r>
    </w:p>
    <w:p w14:paraId="697DC38F" w14:textId="77777777" w:rsidR="0024309C" w:rsidRPr="00D011F9" w:rsidRDefault="001C63B8" w:rsidP="00191915">
      <w:pPr>
        <w:numPr>
          <w:ilvl w:val="0"/>
          <w:numId w:val="7"/>
        </w:numPr>
        <w:spacing w:after="43"/>
        <w:ind w:right="116" w:firstLine="416"/>
        <w:rPr>
          <w:rFonts w:ascii="Arial" w:hAnsi="Arial" w:cs="Arial"/>
          <w:color w:val="000000" w:themeColor="text1"/>
          <w:sz w:val="22"/>
        </w:rPr>
      </w:pPr>
      <w:r w:rsidRPr="00D011F9">
        <w:rPr>
          <w:rFonts w:ascii="Arial" w:eastAsia="Calibri" w:hAnsi="Arial" w:cs="Arial"/>
          <w:color w:val="000000" w:themeColor="text1"/>
          <w:sz w:val="22"/>
        </w:rPr>
        <w:t>Postępowanie prowadzone jest w języku polskim za pośrednictwem Platformy zakupowej pod adresem:</w:t>
      </w:r>
      <w:hyperlink r:id="rId11">
        <w:r w:rsidRPr="00D011F9">
          <w:rPr>
            <w:rFonts w:ascii="Arial" w:eastAsia="Calibri" w:hAnsi="Arial" w:cs="Arial"/>
            <w:color w:val="000000" w:themeColor="text1"/>
            <w:sz w:val="22"/>
            <w:u w:val="single" w:color="0000FF"/>
          </w:rPr>
          <w:t xml:space="preserve"> </w:t>
        </w:r>
      </w:hyperlink>
      <w:hyperlink r:id="rId12">
        <w:r w:rsidRPr="00D011F9">
          <w:rPr>
            <w:rFonts w:ascii="Arial" w:eastAsia="Calibri" w:hAnsi="Arial" w:cs="Arial"/>
            <w:color w:val="000000" w:themeColor="text1"/>
            <w:sz w:val="22"/>
            <w:u w:val="single" w:color="0000FF"/>
          </w:rPr>
          <w:t>https://platformazakupowa.pl/pn/swietokrzyska_stra</w:t>
        </w:r>
      </w:hyperlink>
      <w:hyperlink r:id="rId13">
        <w:r w:rsidRPr="00D011F9">
          <w:rPr>
            <w:rFonts w:ascii="Arial" w:eastAsia="Calibri" w:hAnsi="Arial" w:cs="Arial"/>
            <w:color w:val="000000" w:themeColor="text1"/>
            <w:sz w:val="22"/>
            <w:u w:val="single" w:color="0000FF"/>
          </w:rPr>
          <w:t>z</w:t>
        </w:r>
      </w:hyperlink>
      <w:hyperlink r:id="rId14">
        <w:r w:rsidRPr="00D011F9">
          <w:rPr>
            <w:rFonts w:ascii="Arial" w:eastAsia="Calibri" w:hAnsi="Arial" w:cs="Arial"/>
            <w:color w:val="000000" w:themeColor="text1"/>
            <w:sz w:val="22"/>
            <w:u w:val="single" w:color="0000FF"/>
          </w:rPr>
          <w:t>.</w:t>
        </w:r>
      </w:hyperlink>
      <w:hyperlink r:id="rId15">
        <w:r w:rsidRPr="00D011F9">
          <w:rPr>
            <w:rFonts w:ascii="Arial" w:eastAsia="Calibri" w:hAnsi="Arial" w:cs="Arial"/>
            <w:color w:val="000000" w:themeColor="text1"/>
            <w:sz w:val="22"/>
          </w:rPr>
          <w:t xml:space="preserve"> </w:t>
        </w:r>
      </w:hyperlink>
      <w:r w:rsidRPr="00D011F9">
        <w:rPr>
          <w:rFonts w:ascii="Arial" w:eastAsia="Calibri" w:hAnsi="Arial" w:cs="Arial"/>
          <w:color w:val="000000" w:themeColor="text1"/>
          <w:sz w:val="22"/>
        </w:rPr>
        <w:t xml:space="preserve">  </w:t>
      </w:r>
    </w:p>
    <w:p w14:paraId="18C42D8D" w14:textId="77777777" w:rsidR="0024309C" w:rsidRPr="00D011F9" w:rsidRDefault="001C63B8" w:rsidP="00191915">
      <w:pPr>
        <w:numPr>
          <w:ilvl w:val="0"/>
          <w:numId w:val="7"/>
        </w:numPr>
        <w:spacing w:after="8"/>
        <w:ind w:right="116" w:firstLine="416"/>
        <w:rPr>
          <w:rFonts w:ascii="Arial" w:hAnsi="Arial" w:cs="Arial"/>
          <w:color w:val="000000" w:themeColor="text1"/>
          <w:sz w:val="22"/>
        </w:rPr>
      </w:pPr>
      <w:r w:rsidRPr="00D011F9">
        <w:rPr>
          <w:rFonts w:ascii="Arial" w:eastAsia="Calibri" w:hAnsi="Arial" w:cs="Arial"/>
          <w:color w:val="000000" w:themeColor="text1"/>
          <w:sz w:val="22"/>
        </w:rPr>
        <w:t xml:space="preserve">Wykonawca przystępując do niniejszego postępowania o udzielenie zamówienia publicznego akceptuje warunki korzystania z Platformy Zakupowej, określone w Regulaminie zamieszczonym na stronie internetowej pod adresem: </w:t>
      </w:r>
    </w:p>
    <w:p w14:paraId="39144394" w14:textId="77777777" w:rsidR="0024309C" w:rsidRPr="00D011F9" w:rsidRDefault="001C63B8" w:rsidP="00191915">
      <w:pPr>
        <w:spacing w:after="43"/>
        <w:ind w:left="5" w:right="116" w:firstLine="416"/>
        <w:rPr>
          <w:rFonts w:ascii="Arial" w:hAnsi="Arial" w:cs="Arial"/>
          <w:color w:val="000000" w:themeColor="text1"/>
          <w:sz w:val="22"/>
        </w:rPr>
      </w:pPr>
      <w:r w:rsidRPr="00D011F9">
        <w:rPr>
          <w:rFonts w:ascii="Arial" w:eastAsia="Calibri" w:hAnsi="Arial" w:cs="Arial"/>
          <w:color w:val="000000" w:themeColor="text1"/>
          <w:sz w:val="22"/>
        </w:rPr>
        <w:t xml:space="preserve">https://platformazakupowa.pl/strona/1regulamin w zakładce „Regulamin” oraz uznaje go za wiążący.  </w:t>
      </w:r>
    </w:p>
    <w:p w14:paraId="597157EF" w14:textId="77777777" w:rsidR="0024309C" w:rsidRPr="00D011F9" w:rsidRDefault="001C63B8" w:rsidP="00191915">
      <w:pPr>
        <w:numPr>
          <w:ilvl w:val="0"/>
          <w:numId w:val="7"/>
        </w:numPr>
        <w:spacing w:after="44"/>
        <w:ind w:left="5" w:right="116" w:firstLine="416"/>
        <w:rPr>
          <w:rFonts w:ascii="Arial" w:hAnsi="Arial" w:cs="Arial"/>
          <w:color w:val="000000" w:themeColor="text1"/>
          <w:sz w:val="22"/>
        </w:rPr>
      </w:pPr>
      <w:r w:rsidRPr="00D011F9">
        <w:rPr>
          <w:rFonts w:ascii="Arial" w:eastAsia="Calibri" w:hAnsi="Arial" w:cs="Arial"/>
          <w:color w:val="000000" w:themeColor="text1"/>
          <w:sz w:val="22"/>
        </w:rPr>
        <w:t xml:space="preserve">Zamawiający informuje, że wymagania techniczne oraz organizacyjne wysyłania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i odbierania dokumentów elektronicznych, oświadczeń itp. zostały szczegółowo opisane w regulaminie internetowej platformy zakupowej platformazakupowa.pl Open </w:t>
      </w:r>
      <w:proofErr w:type="spellStart"/>
      <w:r w:rsidRPr="00D011F9">
        <w:rPr>
          <w:rFonts w:ascii="Arial" w:eastAsia="Calibri" w:hAnsi="Arial" w:cs="Arial"/>
          <w:color w:val="000000" w:themeColor="text1"/>
          <w:sz w:val="22"/>
        </w:rPr>
        <w:t>Nexus</w:t>
      </w:r>
      <w:proofErr w:type="spellEnd"/>
      <w:r w:rsidRPr="00D011F9">
        <w:rPr>
          <w:rFonts w:ascii="Arial" w:eastAsia="Calibri" w:hAnsi="Arial" w:cs="Arial"/>
          <w:color w:val="000000" w:themeColor="text1"/>
          <w:sz w:val="22"/>
        </w:rPr>
        <w:t xml:space="preserve"> Sp. z o.o. dostępnym na stronie platformy oraz instrukcji dla Wykonawców dostępnej na stronie przedmiotowego postępowania w pozycji: wymagania i specyfikacja. Ponadto wszystkie niezbędne instrukcje potrzebne do użytkowania przedmiotowej platformy znajdują się pod adresem </w:t>
      </w:r>
      <w:hyperlink r:id="rId16" w:history="1">
        <w:r w:rsidR="00DD1B81" w:rsidRPr="00D011F9">
          <w:rPr>
            <w:rStyle w:val="Hipercze"/>
            <w:rFonts w:ascii="Arial" w:eastAsia="Calibri" w:hAnsi="Arial" w:cs="Arial"/>
            <w:color w:val="000000" w:themeColor="text1"/>
            <w:sz w:val="22"/>
          </w:rPr>
          <w:t>https://platformazakupowa.pl/strona/45-instrukcje</w:t>
        </w:r>
      </w:hyperlink>
      <w:r w:rsidR="00DD1B81" w:rsidRPr="00D011F9">
        <w:rPr>
          <w:rFonts w:ascii="Arial" w:eastAsia="Calibri" w:hAnsi="Arial" w:cs="Arial"/>
          <w:color w:val="000000" w:themeColor="text1"/>
          <w:sz w:val="22"/>
        </w:rPr>
        <w:t xml:space="preserve"> </w:t>
      </w:r>
      <w:r w:rsidRPr="00D011F9">
        <w:rPr>
          <w:rFonts w:ascii="Arial" w:eastAsia="Calibri" w:hAnsi="Arial" w:cs="Arial"/>
          <w:color w:val="000000" w:themeColor="text1"/>
          <w:sz w:val="22"/>
        </w:rPr>
        <w:t xml:space="preserve">(zakładka „Instrukcje dla Wykonawców”).  </w:t>
      </w:r>
    </w:p>
    <w:p w14:paraId="6C475D7D" w14:textId="77777777" w:rsidR="0024309C" w:rsidRPr="00D011F9" w:rsidRDefault="001C63B8" w:rsidP="00191915">
      <w:pPr>
        <w:spacing w:after="8"/>
        <w:ind w:left="5" w:right="116" w:firstLine="416"/>
        <w:rPr>
          <w:rFonts w:ascii="Arial" w:hAnsi="Arial" w:cs="Arial"/>
          <w:color w:val="000000" w:themeColor="text1"/>
          <w:sz w:val="22"/>
        </w:rPr>
      </w:pPr>
      <w:r w:rsidRPr="00D011F9">
        <w:rPr>
          <w:rFonts w:ascii="Arial" w:hAnsi="Arial" w:cs="Arial"/>
          <w:color w:val="000000" w:themeColor="text1"/>
          <w:sz w:val="22"/>
        </w:rPr>
        <w:t>4.</w:t>
      </w:r>
      <w:r w:rsidRPr="00D011F9">
        <w:rPr>
          <w:rFonts w:ascii="Arial" w:eastAsia="Arial" w:hAnsi="Arial" w:cs="Arial"/>
          <w:color w:val="000000" w:themeColor="text1"/>
          <w:sz w:val="22"/>
        </w:rPr>
        <w:t xml:space="preserve"> </w:t>
      </w:r>
      <w:r w:rsidRPr="00D011F9">
        <w:rPr>
          <w:rFonts w:ascii="Arial" w:eastAsia="Calibri" w:hAnsi="Arial" w:cs="Arial"/>
          <w:color w:val="000000" w:themeColor="text1"/>
          <w:sz w:val="22"/>
        </w:rPr>
        <w:t xml:space="preserve">Występuje limit objętości plików lub spakowanych folderów w zakresie całej oferty lub wniosku do ilości 10 plików lub spakowanych folderów przy maksymalnej wielkości 150 MB.  </w:t>
      </w:r>
      <w:r w:rsidRPr="00D011F9">
        <w:rPr>
          <w:rFonts w:ascii="Arial" w:hAnsi="Arial" w:cs="Arial"/>
          <w:color w:val="000000" w:themeColor="text1"/>
          <w:sz w:val="22"/>
        </w:rPr>
        <w:t>5.</w:t>
      </w:r>
      <w:r w:rsidRPr="00D011F9">
        <w:rPr>
          <w:rFonts w:ascii="Arial" w:eastAsia="Arial" w:hAnsi="Arial" w:cs="Arial"/>
          <w:color w:val="000000" w:themeColor="text1"/>
          <w:sz w:val="22"/>
        </w:rPr>
        <w:t xml:space="preserve"> </w:t>
      </w:r>
      <w:r w:rsidRPr="00D011F9">
        <w:rPr>
          <w:rFonts w:ascii="Arial" w:eastAsia="Calibri" w:hAnsi="Arial" w:cs="Arial"/>
          <w:color w:val="000000" w:themeColor="text1"/>
          <w:sz w:val="22"/>
        </w:rPr>
        <w:t xml:space="preserve">W sprawach technicznych związanych z obsługą platformy należy kontaktować się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z Centrum Wsparcia Klienta, nr tel. 22 101 02 02, e-mail: cwk@platformazakupowa.pl, które udzieli wszelkich informacji związanych z procesem składania ofert, rejestracji oraz innych aspektów technicznych.  </w:t>
      </w:r>
    </w:p>
    <w:p w14:paraId="08DA734F" w14:textId="77777777" w:rsidR="0024309C" w:rsidRPr="00D011F9" w:rsidRDefault="001C63B8" w:rsidP="00191915">
      <w:pPr>
        <w:spacing w:after="8"/>
        <w:ind w:left="5" w:right="116" w:firstLine="416"/>
        <w:rPr>
          <w:rFonts w:ascii="Arial" w:eastAsia="Calibri" w:hAnsi="Arial" w:cs="Arial"/>
          <w:color w:val="000000" w:themeColor="text1"/>
          <w:sz w:val="22"/>
        </w:rPr>
      </w:pPr>
      <w:r w:rsidRPr="00D011F9">
        <w:rPr>
          <w:rFonts w:ascii="Arial" w:eastAsia="Calibri" w:hAnsi="Arial" w:cs="Arial"/>
          <w:color w:val="000000" w:themeColor="text1"/>
          <w:sz w:val="22"/>
        </w:rPr>
        <w:t xml:space="preserve">W przypadku wystąpienia awarii Platformy zakupowej dopuszczalna jest komunikacja za pośrednictwem poczty e-mail, przy czym korespondencję do KW PSP w Kielcach należy kierować na adres zamowienia@straz.kielce.pl.   </w:t>
      </w:r>
    </w:p>
    <w:p w14:paraId="3F864A95" w14:textId="77777777" w:rsidR="00DD1B81" w:rsidRPr="00D011F9" w:rsidRDefault="00DD1B81">
      <w:pPr>
        <w:spacing w:after="8"/>
        <w:ind w:left="5" w:right="116"/>
        <w:rPr>
          <w:rFonts w:ascii="Arial" w:hAnsi="Arial" w:cs="Arial"/>
          <w:color w:val="000000" w:themeColor="text1"/>
          <w:sz w:val="22"/>
        </w:rPr>
      </w:pPr>
    </w:p>
    <w:p w14:paraId="1DE80867"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11. Informacje o sposobie komunikowania się zamawiającego z wykonawcami w inny sposób niż przy użyciu komunikacji elektronicznej  </w:t>
      </w:r>
    </w:p>
    <w:p w14:paraId="69971BD3"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Komunikacja ustna w postępowaniu o udzielenie zamówienia dopuszczalna jest wyłącznie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w odniesieniu do informacji, które nie są istotne, w szczególności nie dotyczą ogłoszenia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o zamówieniu lub dokumentów zamówienia oraz ofert.   </w:t>
      </w:r>
    </w:p>
    <w:p w14:paraId="651367A2" w14:textId="77777777"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W pozostałych przypadkach przepisy PZP dotyczące zasady równego traktowania Wykonawców nie pozwalają na inny kontakt – zarówno z Zamawiającym jak i osobami </w:t>
      </w:r>
      <w:r w:rsidRPr="00D011F9">
        <w:rPr>
          <w:rFonts w:ascii="Arial" w:eastAsia="Calibri" w:hAnsi="Arial" w:cs="Arial"/>
          <w:color w:val="000000" w:themeColor="text1"/>
          <w:sz w:val="22"/>
        </w:rPr>
        <w:lastRenderedPageBreak/>
        <w:t xml:space="preserve">uprawnionymi do kontaktu  z Wykonawcami – niż przy użyciu środków komunikacji elektronicznej za pomocą Platformy zakupowej, a w przypadku awarii za pośrednictwem poczty elektronicznej.  </w:t>
      </w:r>
    </w:p>
    <w:p w14:paraId="347BA6F7" w14:textId="77777777" w:rsidR="00DD1B81" w:rsidRPr="00D011F9" w:rsidRDefault="00DD1B81">
      <w:pPr>
        <w:spacing w:after="8"/>
        <w:ind w:left="5" w:right="116"/>
        <w:rPr>
          <w:rFonts w:ascii="Arial" w:hAnsi="Arial" w:cs="Arial"/>
          <w:color w:val="000000" w:themeColor="text1"/>
          <w:sz w:val="22"/>
        </w:rPr>
      </w:pPr>
    </w:p>
    <w:p w14:paraId="06C127E7" w14:textId="54C3AB4C"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b/>
          <w:color w:val="000000" w:themeColor="text1"/>
          <w:sz w:val="22"/>
        </w:rPr>
        <w:t xml:space="preserve">Rozdział 12. Wskazanie osoby uprawnionej do komunikowania się z wykonawcami  </w:t>
      </w:r>
      <w:r w:rsidRPr="00D011F9">
        <w:rPr>
          <w:rFonts w:ascii="Arial" w:eastAsia="Calibri" w:hAnsi="Arial" w:cs="Arial"/>
          <w:color w:val="000000" w:themeColor="text1"/>
          <w:sz w:val="22"/>
        </w:rPr>
        <w:t>Osobami uprawnionymi do kontaktu z Wykonawcami są: Naczelnik Wydziału Logistyki KW</w:t>
      </w:r>
      <w:r w:rsidR="00191915"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PSP w Kielcach -  </w:t>
      </w:r>
      <w:r w:rsidR="00DD1B81" w:rsidRPr="00D011F9">
        <w:rPr>
          <w:rFonts w:ascii="Arial" w:eastAsia="Calibri" w:hAnsi="Arial" w:cs="Arial"/>
          <w:color w:val="000000" w:themeColor="text1"/>
          <w:sz w:val="22"/>
        </w:rPr>
        <w:t xml:space="preserve">bryg. </w:t>
      </w:r>
      <w:r w:rsidRPr="00D011F9">
        <w:rPr>
          <w:rFonts w:ascii="Arial" w:eastAsia="Calibri" w:hAnsi="Arial" w:cs="Arial"/>
          <w:color w:val="000000" w:themeColor="text1"/>
          <w:sz w:val="22"/>
        </w:rPr>
        <w:t>Michał Głowacki</w:t>
      </w:r>
      <w:r w:rsidR="00910F3A" w:rsidRPr="00D011F9">
        <w:rPr>
          <w:rFonts w:ascii="Arial" w:eastAsia="Calibri" w:hAnsi="Arial" w:cs="Arial"/>
          <w:color w:val="000000" w:themeColor="text1"/>
          <w:sz w:val="22"/>
        </w:rPr>
        <w:t>,</w:t>
      </w:r>
      <w:r w:rsidRPr="00D011F9">
        <w:rPr>
          <w:rFonts w:ascii="Arial" w:eastAsia="Calibri" w:hAnsi="Arial" w:cs="Arial"/>
          <w:color w:val="000000" w:themeColor="text1"/>
          <w:sz w:val="22"/>
        </w:rPr>
        <w:t xml:space="preserve"> Zastępca Naczelnika Wydziału Logistyki KW PSP  w</w:t>
      </w:r>
      <w:r w:rsidR="00191915"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Kielcach – </w:t>
      </w:r>
      <w:r w:rsidR="00DD1B81" w:rsidRPr="00D011F9">
        <w:rPr>
          <w:rFonts w:ascii="Arial" w:eastAsia="Calibri" w:hAnsi="Arial" w:cs="Arial"/>
          <w:color w:val="000000" w:themeColor="text1"/>
          <w:sz w:val="22"/>
        </w:rPr>
        <w:t xml:space="preserve">bryg. </w:t>
      </w:r>
      <w:r w:rsidRPr="00D011F9">
        <w:rPr>
          <w:rFonts w:ascii="Arial" w:eastAsia="Calibri" w:hAnsi="Arial" w:cs="Arial"/>
          <w:color w:val="000000" w:themeColor="text1"/>
          <w:sz w:val="22"/>
        </w:rPr>
        <w:t>Grzegorz Łochowski</w:t>
      </w:r>
      <w:r w:rsidR="00910F3A" w:rsidRPr="00D011F9">
        <w:rPr>
          <w:rFonts w:ascii="Arial" w:eastAsia="Calibri" w:hAnsi="Arial" w:cs="Arial"/>
          <w:color w:val="000000" w:themeColor="text1"/>
          <w:sz w:val="22"/>
        </w:rPr>
        <w:t xml:space="preserve"> oraz Młodszy Technik – st. str. Oliwia Majewska</w:t>
      </w:r>
    </w:p>
    <w:p w14:paraId="3B24780C" w14:textId="77777777" w:rsidR="00DD1B81" w:rsidRPr="00D011F9" w:rsidRDefault="00DD1B81">
      <w:pPr>
        <w:spacing w:after="8"/>
        <w:ind w:left="5" w:right="116"/>
        <w:rPr>
          <w:rFonts w:ascii="Arial" w:hAnsi="Arial" w:cs="Arial"/>
          <w:color w:val="000000" w:themeColor="text1"/>
          <w:sz w:val="22"/>
        </w:rPr>
      </w:pPr>
    </w:p>
    <w:p w14:paraId="011E47DE"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13. Termin związania ofertą  </w:t>
      </w:r>
    </w:p>
    <w:p w14:paraId="01B7CB85" w14:textId="39CE688A"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Wykonawca będzie związany ofertą </w:t>
      </w:r>
      <w:r w:rsidRPr="00D011F9">
        <w:rPr>
          <w:rFonts w:ascii="Arial" w:eastAsia="Calibri" w:hAnsi="Arial" w:cs="Arial"/>
          <w:b/>
          <w:color w:val="000000" w:themeColor="text1"/>
          <w:sz w:val="22"/>
        </w:rPr>
        <w:t xml:space="preserve">do dnia </w:t>
      </w:r>
      <w:r w:rsidR="00910F3A" w:rsidRPr="00D011F9">
        <w:rPr>
          <w:rFonts w:ascii="Arial" w:eastAsia="Calibri" w:hAnsi="Arial" w:cs="Arial"/>
          <w:b/>
          <w:color w:val="000000" w:themeColor="text1"/>
          <w:sz w:val="22"/>
        </w:rPr>
        <w:t>1</w:t>
      </w:r>
      <w:r w:rsidR="00F72743" w:rsidRPr="00D011F9">
        <w:rPr>
          <w:rFonts w:ascii="Arial" w:eastAsia="Calibri" w:hAnsi="Arial" w:cs="Arial"/>
          <w:b/>
          <w:color w:val="000000" w:themeColor="text1"/>
          <w:sz w:val="22"/>
        </w:rPr>
        <w:t>0</w:t>
      </w:r>
      <w:r w:rsidR="00412FE5" w:rsidRPr="00D011F9">
        <w:rPr>
          <w:rFonts w:ascii="Arial" w:eastAsia="Calibri" w:hAnsi="Arial" w:cs="Arial"/>
          <w:b/>
          <w:color w:val="000000" w:themeColor="text1"/>
          <w:sz w:val="22"/>
        </w:rPr>
        <w:t xml:space="preserve"> </w:t>
      </w:r>
      <w:r w:rsidR="00910F3A" w:rsidRPr="00D011F9">
        <w:rPr>
          <w:rFonts w:ascii="Arial" w:eastAsia="Calibri" w:hAnsi="Arial" w:cs="Arial"/>
          <w:b/>
          <w:color w:val="000000" w:themeColor="text1"/>
          <w:sz w:val="22"/>
        </w:rPr>
        <w:t>września</w:t>
      </w:r>
      <w:r w:rsidRPr="00D011F9">
        <w:rPr>
          <w:rFonts w:ascii="Arial" w:eastAsia="Calibri" w:hAnsi="Arial" w:cs="Arial"/>
          <w:b/>
          <w:color w:val="000000" w:themeColor="text1"/>
          <w:sz w:val="22"/>
        </w:rPr>
        <w:t xml:space="preserve"> 202</w:t>
      </w:r>
      <w:r w:rsidR="00910F3A" w:rsidRPr="00D011F9">
        <w:rPr>
          <w:rFonts w:ascii="Arial" w:eastAsia="Calibri" w:hAnsi="Arial" w:cs="Arial"/>
          <w:b/>
          <w:color w:val="000000" w:themeColor="text1"/>
          <w:sz w:val="22"/>
        </w:rPr>
        <w:t>4</w:t>
      </w:r>
      <w:r w:rsidRPr="00D011F9">
        <w:rPr>
          <w:rFonts w:ascii="Arial" w:eastAsia="Calibri" w:hAnsi="Arial" w:cs="Arial"/>
          <w:b/>
          <w:color w:val="000000" w:themeColor="text1"/>
          <w:sz w:val="22"/>
        </w:rPr>
        <w:t xml:space="preserve"> r.</w:t>
      </w:r>
      <w:r w:rsidRPr="00D011F9">
        <w:rPr>
          <w:rFonts w:ascii="Arial" w:eastAsia="Calibri" w:hAnsi="Arial" w:cs="Arial"/>
          <w:color w:val="000000" w:themeColor="text1"/>
          <w:sz w:val="22"/>
        </w:rPr>
        <w:t xml:space="preserve"> </w:t>
      </w:r>
    </w:p>
    <w:p w14:paraId="030765D1" w14:textId="77777777" w:rsidR="00DD1B81" w:rsidRPr="00D011F9" w:rsidRDefault="00DD1B81">
      <w:pPr>
        <w:spacing w:after="8"/>
        <w:ind w:left="5" w:right="116"/>
        <w:rPr>
          <w:rFonts w:ascii="Arial" w:hAnsi="Arial" w:cs="Arial"/>
          <w:color w:val="000000" w:themeColor="text1"/>
          <w:sz w:val="22"/>
        </w:rPr>
      </w:pPr>
    </w:p>
    <w:p w14:paraId="4DD9C040"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14. Opis sposobu przygotowania oferty  </w:t>
      </w:r>
    </w:p>
    <w:p w14:paraId="35B14717"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Ofertę należy sporządzić w wersji elektronicznej na formularzu załączonym do SWZ.  </w:t>
      </w:r>
    </w:p>
    <w:p w14:paraId="6D01170B" w14:textId="77777777" w:rsidR="0024309C" w:rsidRPr="00D011F9" w:rsidRDefault="001C63B8">
      <w:pPr>
        <w:spacing w:after="13" w:line="268" w:lineRule="auto"/>
        <w:ind w:left="-5" w:right="107"/>
        <w:jc w:val="left"/>
        <w:rPr>
          <w:rFonts w:ascii="Arial" w:hAnsi="Arial" w:cs="Arial"/>
          <w:color w:val="000000" w:themeColor="text1"/>
          <w:sz w:val="22"/>
        </w:rPr>
      </w:pPr>
      <w:r w:rsidRPr="00D011F9">
        <w:rPr>
          <w:rFonts w:ascii="Arial" w:eastAsia="Calibri" w:hAnsi="Arial" w:cs="Arial"/>
          <w:color w:val="000000" w:themeColor="text1"/>
          <w:sz w:val="22"/>
        </w:rPr>
        <w:t xml:space="preserve">Oferta musi być podpisana kwalifikowanym podpisem elektronicznym.  </w:t>
      </w:r>
    </w:p>
    <w:p w14:paraId="5DDDEB1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Wraz z ofertą należy złożyć wypełniony i opatrzony kwalifikowanym podpisem elektronicznym opis przedmiotu zamówienia na formularzu załączonym do SWZ.   </w:t>
      </w:r>
    </w:p>
    <w:p w14:paraId="40EF1F2C" w14:textId="29BBDD7D"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Dopuszczalne jest wypełnienie formularzy, ręcznie lub na maszynie do pisania, zeskanowanie ich oraz opatrzenie skanów kwalifikowanym podpisem elektronicznym.  </w:t>
      </w:r>
    </w:p>
    <w:p w14:paraId="308BADC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Dokumenty stanowiące podmiotowe i przedmiotowe środki dowodowe należy opatrzyć podpisem zaufanym lub podpisem </w:t>
      </w:r>
      <w:r w:rsidRPr="00F07F5F">
        <w:rPr>
          <w:rFonts w:ascii="Arial" w:eastAsia="Calibri" w:hAnsi="Arial" w:cs="Arial"/>
          <w:color w:val="auto"/>
          <w:sz w:val="22"/>
        </w:rPr>
        <w:t xml:space="preserve">osobistym. Dokumenty te można podpisać kwalifikowanym podpisem elektronicznym zamiast podpisem osobistym lub zaufanym. Oferta oraz załączone do niej dokumenty i oświadczenia dla zachowania ważności muszą być podpisane przez osobę uprawnioną do reprezentowania wykonawcy. Zamawiający ustali umocowanie osób podpisujących ofertę i załączniki na podstawie odpisu lub informacji z Krajowego Rejestru Sądowego lub z Centralnej Ewidencji i Informacji o Działalności Gospodarczej albo równoważnego dokumentu wystawionego dla wykonawcy mającego siedzibę zagranicą. Ofertę i załączone do niej dokumenty i oświadczenia mogą być podpisane przez </w:t>
      </w:r>
      <w:r w:rsidRPr="00D011F9">
        <w:rPr>
          <w:rFonts w:ascii="Arial" w:eastAsia="Calibri" w:hAnsi="Arial" w:cs="Arial"/>
          <w:color w:val="000000" w:themeColor="text1"/>
          <w:sz w:val="22"/>
        </w:rPr>
        <w:t xml:space="preserve">pełnomocnika. </w:t>
      </w:r>
    </w:p>
    <w:p w14:paraId="7996A07A" w14:textId="6F3E5347" w:rsidR="0024309C" w:rsidRPr="00D011F9" w:rsidRDefault="0044228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Do oferty należy załączyć:</w:t>
      </w:r>
    </w:p>
    <w:p w14:paraId="0395A83A" w14:textId="5C0B11F8" w:rsidR="00442288" w:rsidRPr="00D011F9" w:rsidRDefault="00442288" w:rsidP="00191915">
      <w:pPr>
        <w:pStyle w:val="Akapitzlist"/>
        <w:numPr>
          <w:ilvl w:val="0"/>
          <w:numId w:val="49"/>
        </w:numPr>
        <w:spacing w:after="8"/>
        <w:ind w:right="116" w:firstLine="274"/>
        <w:rPr>
          <w:rFonts w:ascii="Arial" w:hAnsi="Arial" w:cs="Arial"/>
          <w:color w:val="000000" w:themeColor="text1"/>
          <w:sz w:val="22"/>
        </w:rPr>
      </w:pPr>
      <w:r w:rsidRPr="00D011F9">
        <w:rPr>
          <w:rFonts w:ascii="Arial" w:hAnsi="Arial" w:cs="Arial"/>
          <w:color w:val="000000" w:themeColor="text1"/>
          <w:sz w:val="22"/>
        </w:rPr>
        <w:t>Oświadczenie wykonawcy – zał. 4</w:t>
      </w:r>
    </w:p>
    <w:p w14:paraId="07F41389" w14:textId="5195ABD8" w:rsidR="00442288" w:rsidRPr="00D011F9" w:rsidRDefault="00442288" w:rsidP="00191915">
      <w:pPr>
        <w:pStyle w:val="Akapitzlist"/>
        <w:numPr>
          <w:ilvl w:val="0"/>
          <w:numId w:val="49"/>
        </w:numPr>
        <w:spacing w:after="8"/>
        <w:ind w:right="116" w:firstLine="274"/>
        <w:rPr>
          <w:rFonts w:ascii="Arial" w:hAnsi="Arial" w:cs="Arial"/>
          <w:color w:val="000000" w:themeColor="text1"/>
          <w:sz w:val="22"/>
        </w:rPr>
      </w:pPr>
      <w:r w:rsidRPr="00D011F9">
        <w:rPr>
          <w:rFonts w:ascii="Arial" w:hAnsi="Arial" w:cs="Arial"/>
          <w:color w:val="000000" w:themeColor="text1"/>
          <w:sz w:val="22"/>
        </w:rPr>
        <w:t>Oświadczenie wykonawcy – zał. 5</w:t>
      </w:r>
    </w:p>
    <w:p w14:paraId="3DB88461" w14:textId="7C8E1E6B" w:rsidR="00442288" w:rsidRPr="00D011F9" w:rsidRDefault="00442288" w:rsidP="00442288">
      <w:pPr>
        <w:spacing w:after="8"/>
        <w:ind w:right="116"/>
        <w:rPr>
          <w:rFonts w:ascii="Arial" w:eastAsia="Calibri" w:hAnsi="Arial" w:cs="Arial"/>
          <w:color w:val="000000" w:themeColor="text1"/>
          <w:sz w:val="22"/>
        </w:rPr>
      </w:pPr>
    </w:p>
    <w:p w14:paraId="22976BD2" w14:textId="77777777" w:rsidR="00DD1B81" w:rsidRPr="00D011F9" w:rsidRDefault="00DD1B81">
      <w:pPr>
        <w:spacing w:after="8"/>
        <w:ind w:left="5" w:right="116"/>
        <w:rPr>
          <w:rFonts w:ascii="Arial" w:hAnsi="Arial" w:cs="Arial"/>
          <w:color w:val="000000" w:themeColor="text1"/>
          <w:sz w:val="22"/>
        </w:rPr>
      </w:pPr>
    </w:p>
    <w:p w14:paraId="261028BD"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15. Sposób oraz termin składania ofert  </w:t>
      </w:r>
    </w:p>
    <w:p w14:paraId="54F79F25"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Ofertę można złożyć wyłącznie w formie elektronicznej za pośrednictwem Platformy zakupowej działającej pod adresem: </w:t>
      </w:r>
      <w:hyperlink r:id="rId17">
        <w:r w:rsidRPr="00D011F9">
          <w:rPr>
            <w:rFonts w:ascii="Arial" w:eastAsia="Calibri" w:hAnsi="Arial" w:cs="Arial"/>
            <w:color w:val="000000" w:themeColor="text1"/>
            <w:sz w:val="22"/>
            <w:u w:val="single" w:color="0000FF"/>
          </w:rPr>
          <w:t>https://platformazakupowa.pl/pn/swietokrzyska_stra</w:t>
        </w:r>
      </w:hyperlink>
      <w:hyperlink r:id="rId18">
        <w:r w:rsidRPr="00D011F9">
          <w:rPr>
            <w:rFonts w:ascii="Arial" w:eastAsia="Calibri" w:hAnsi="Arial" w:cs="Arial"/>
            <w:color w:val="000000" w:themeColor="text1"/>
            <w:sz w:val="22"/>
            <w:u w:val="single" w:color="0000FF"/>
          </w:rPr>
          <w:t>z</w:t>
        </w:r>
      </w:hyperlink>
      <w:hyperlink r:id="rId19">
        <w:r w:rsidRPr="00D011F9">
          <w:rPr>
            <w:rFonts w:ascii="Arial" w:eastAsia="Calibri" w:hAnsi="Arial" w:cs="Arial"/>
            <w:color w:val="000000" w:themeColor="text1"/>
            <w:sz w:val="22"/>
          </w:rPr>
          <w:t xml:space="preserve"> </w:t>
        </w:r>
      </w:hyperlink>
      <w:hyperlink r:id="rId20">
        <w:r w:rsidRPr="00D011F9">
          <w:rPr>
            <w:rFonts w:ascii="Arial" w:eastAsia="Calibri" w:hAnsi="Arial" w:cs="Arial"/>
            <w:color w:val="000000" w:themeColor="text1"/>
            <w:sz w:val="22"/>
          </w:rPr>
          <w:t xml:space="preserve"> </w:t>
        </w:r>
      </w:hyperlink>
      <w:r w:rsidRPr="00D011F9">
        <w:rPr>
          <w:rFonts w:ascii="Arial" w:eastAsia="Calibri" w:hAnsi="Arial" w:cs="Arial"/>
          <w:color w:val="000000" w:themeColor="text1"/>
          <w:sz w:val="22"/>
        </w:rPr>
        <w:t xml:space="preserve"> </w:t>
      </w:r>
      <w:r w:rsidR="00DD1B81"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W celu złożenia oferty należy w zarejestrować się na Platformie zakupowej jako wykonawca, a następnie postępować zgodnie ze wskazówkami, które będą zamieszczone na w/w stronie. </w:t>
      </w:r>
    </w:p>
    <w:p w14:paraId="3AA1290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 sposobie obsługi Platformy zakupowej szerzej napisano w rozdziale 10 SWZ.  </w:t>
      </w:r>
    </w:p>
    <w:p w14:paraId="53AFE289" w14:textId="051F2798" w:rsidR="0024309C" w:rsidRPr="00D011F9" w:rsidRDefault="001C63B8">
      <w:pPr>
        <w:spacing w:after="21" w:line="259" w:lineRule="auto"/>
        <w:ind w:left="-5"/>
        <w:jc w:val="left"/>
        <w:rPr>
          <w:rFonts w:ascii="Arial" w:hAnsi="Arial" w:cs="Arial"/>
          <w:color w:val="000000" w:themeColor="text1"/>
          <w:sz w:val="22"/>
        </w:rPr>
      </w:pPr>
      <w:r w:rsidRPr="00D011F9">
        <w:rPr>
          <w:rFonts w:ascii="Arial" w:eastAsia="Calibri" w:hAnsi="Arial" w:cs="Arial"/>
          <w:color w:val="000000" w:themeColor="text1"/>
          <w:sz w:val="22"/>
        </w:rPr>
        <w:t xml:space="preserve">Oferty można składać </w:t>
      </w:r>
      <w:r w:rsidRPr="00D011F9">
        <w:rPr>
          <w:rFonts w:ascii="Arial" w:eastAsia="Calibri" w:hAnsi="Arial" w:cs="Arial"/>
          <w:b/>
          <w:color w:val="000000" w:themeColor="text1"/>
          <w:sz w:val="22"/>
        </w:rPr>
        <w:t xml:space="preserve">do dnia </w:t>
      </w:r>
      <w:r w:rsidR="00910F3A" w:rsidRPr="00D011F9">
        <w:rPr>
          <w:rFonts w:ascii="Arial" w:eastAsia="Calibri" w:hAnsi="Arial" w:cs="Arial"/>
          <w:b/>
          <w:color w:val="000000" w:themeColor="text1"/>
          <w:sz w:val="22"/>
        </w:rPr>
        <w:t>1</w:t>
      </w:r>
      <w:r w:rsidR="00F72743" w:rsidRPr="00D011F9">
        <w:rPr>
          <w:rFonts w:ascii="Arial" w:eastAsia="Calibri" w:hAnsi="Arial" w:cs="Arial"/>
          <w:b/>
          <w:color w:val="000000" w:themeColor="text1"/>
          <w:sz w:val="22"/>
        </w:rPr>
        <w:t>2</w:t>
      </w:r>
      <w:r w:rsidR="00412FE5" w:rsidRPr="00D011F9">
        <w:rPr>
          <w:rFonts w:ascii="Arial" w:eastAsia="Calibri" w:hAnsi="Arial" w:cs="Arial"/>
          <w:b/>
          <w:color w:val="000000" w:themeColor="text1"/>
          <w:sz w:val="22"/>
        </w:rPr>
        <w:t xml:space="preserve"> </w:t>
      </w:r>
      <w:r w:rsidR="00910F3A" w:rsidRPr="00D011F9">
        <w:rPr>
          <w:rFonts w:ascii="Arial" w:eastAsia="Calibri" w:hAnsi="Arial" w:cs="Arial"/>
          <w:b/>
          <w:color w:val="000000" w:themeColor="text1"/>
          <w:sz w:val="22"/>
        </w:rPr>
        <w:t>sierpnia</w:t>
      </w:r>
      <w:r w:rsidRPr="00D011F9">
        <w:rPr>
          <w:rFonts w:ascii="Arial" w:eastAsia="Calibri" w:hAnsi="Arial" w:cs="Arial"/>
          <w:b/>
          <w:color w:val="000000" w:themeColor="text1"/>
          <w:sz w:val="22"/>
        </w:rPr>
        <w:t xml:space="preserve"> 202</w:t>
      </w:r>
      <w:r w:rsidR="00910F3A" w:rsidRPr="00D011F9">
        <w:rPr>
          <w:rFonts w:ascii="Arial" w:eastAsia="Calibri" w:hAnsi="Arial" w:cs="Arial"/>
          <w:b/>
          <w:color w:val="000000" w:themeColor="text1"/>
          <w:sz w:val="22"/>
        </w:rPr>
        <w:t>4</w:t>
      </w:r>
      <w:r w:rsidRPr="00D011F9">
        <w:rPr>
          <w:rFonts w:ascii="Arial" w:eastAsia="Calibri" w:hAnsi="Arial" w:cs="Arial"/>
          <w:b/>
          <w:color w:val="000000" w:themeColor="text1"/>
          <w:sz w:val="22"/>
        </w:rPr>
        <w:t xml:space="preserve"> r. do godziny 10:00. </w:t>
      </w:r>
      <w:r w:rsidRPr="00D011F9">
        <w:rPr>
          <w:rFonts w:ascii="Arial" w:eastAsia="Calibri" w:hAnsi="Arial" w:cs="Arial"/>
          <w:color w:val="000000" w:themeColor="text1"/>
          <w:sz w:val="22"/>
        </w:rPr>
        <w:t xml:space="preserve"> </w:t>
      </w:r>
    </w:p>
    <w:p w14:paraId="1D927850" w14:textId="77777777"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Oferty złożone po terminie nie będą rozpatrywane. Wykonawca może złożyć tylko jedną ofertę. Ofertę można wycofać przed upływem terminu składania ofert.  </w:t>
      </w:r>
    </w:p>
    <w:p w14:paraId="171E6709" w14:textId="77777777" w:rsidR="00DD1B81" w:rsidRPr="00D011F9" w:rsidRDefault="00DD1B81">
      <w:pPr>
        <w:spacing w:after="8"/>
        <w:ind w:left="5" w:right="116"/>
        <w:rPr>
          <w:rFonts w:ascii="Arial" w:hAnsi="Arial" w:cs="Arial"/>
          <w:color w:val="000000" w:themeColor="text1"/>
          <w:sz w:val="22"/>
        </w:rPr>
      </w:pPr>
    </w:p>
    <w:p w14:paraId="0463932C"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16. Termin otwarcia ofert     </w:t>
      </w:r>
    </w:p>
    <w:p w14:paraId="7B11BCB9"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Przed otwarciem ofert zamawiający udostępni na stronie Platformy zakupowej działającej pod adresem: </w:t>
      </w:r>
      <w:hyperlink r:id="rId21">
        <w:r w:rsidRPr="00D011F9">
          <w:rPr>
            <w:rFonts w:ascii="Arial" w:eastAsia="Calibri" w:hAnsi="Arial" w:cs="Arial"/>
            <w:color w:val="000000" w:themeColor="text1"/>
            <w:sz w:val="22"/>
            <w:u w:val="single" w:color="0000FF"/>
          </w:rPr>
          <w:t>https://platformazakupowa.pl/pn/swietokrzyska_stra</w:t>
        </w:r>
      </w:hyperlink>
      <w:hyperlink r:id="rId22">
        <w:r w:rsidRPr="00D011F9">
          <w:rPr>
            <w:rFonts w:ascii="Arial" w:eastAsia="Calibri" w:hAnsi="Arial" w:cs="Arial"/>
            <w:color w:val="000000" w:themeColor="text1"/>
            <w:sz w:val="22"/>
            <w:u w:val="single" w:color="0000FF"/>
          </w:rPr>
          <w:t>z</w:t>
        </w:r>
      </w:hyperlink>
      <w:hyperlink r:id="rId23">
        <w:r w:rsidRPr="00D011F9">
          <w:rPr>
            <w:rFonts w:ascii="Arial" w:eastAsia="Calibri" w:hAnsi="Arial" w:cs="Arial"/>
            <w:color w:val="000000" w:themeColor="text1"/>
            <w:sz w:val="22"/>
            <w:u w:val="single" w:color="0000FF"/>
          </w:rPr>
          <w:t xml:space="preserve"> </w:t>
        </w:r>
      </w:hyperlink>
      <w:hyperlink r:id="rId24">
        <w:r w:rsidRPr="00D011F9">
          <w:rPr>
            <w:rFonts w:ascii="Arial" w:eastAsia="Calibri" w:hAnsi="Arial" w:cs="Arial"/>
            <w:color w:val="000000" w:themeColor="text1"/>
            <w:sz w:val="22"/>
          </w:rPr>
          <w:t>i</w:t>
        </w:r>
      </w:hyperlink>
      <w:r w:rsidRPr="00D011F9">
        <w:rPr>
          <w:rFonts w:ascii="Arial" w:eastAsia="Calibri" w:hAnsi="Arial" w:cs="Arial"/>
          <w:color w:val="000000" w:themeColor="text1"/>
          <w:sz w:val="22"/>
        </w:rPr>
        <w:t xml:space="preserve">nformację o kwocie jaką zamierza przeznaczyć na sfinansowanie zadania.   </w:t>
      </w:r>
    </w:p>
    <w:p w14:paraId="7281F8D2" w14:textId="5C16706D" w:rsidR="0024309C" w:rsidRPr="00D011F9" w:rsidRDefault="001C63B8">
      <w:pPr>
        <w:spacing w:after="21" w:line="259" w:lineRule="auto"/>
        <w:ind w:left="-5"/>
        <w:jc w:val="left"/>
        <w:rPr>
          <w:rFonts w:ascii="Arial" w:hAnsi="Arial" w:cs="Arial"/>
          <w:color w:val="000000" w:themeColor="text1"/>
          <w:sz w:val="22"/>
        </w:rPr>
      </w:pPr>
      <w:r w:rsidRPr="00D011F9">
        <w:rPr>
          <w:rFonts w:ascii="Arial" w:eastAsia="Calibri" w:hAnsi="Arial" w:cs="Arial"/>
          <w:color w:val="000000" w:themeColor="text1"/>
          <w:sz w:val="22"/>
        </w:rPr>
        <w:lastRenderedPageBreak/>
        <w:t xml:space="preserve">Otwarcie ofert nastąpi w dniu </w:t>
      </w:r>
      <w:r w:rsidR="00910F3A" w:rsidRPr="00D011F9">
        <w:rPr>
          <w:rFonts w:ascii="Arial" w:eastAsia="Calibri" w:hAnsi="Arial" w:cs="Arial"/>
          <w:b/>
          <w:color w:val="000000" w:themeColor="text1"/>
          <w:sz w:val="22"/>
        </w:rPr>
        <w:t>1</w:t>
      </w:r>
      <w:r w:rsidR="00F72743" w:rsidRPr="00D011F9">
        <w:rPr>
          <w:rFonts w:ascii="Arial" w:eastAsia="Calibri" w:hAnsi="Arial" w:cs="Arial"/>
          <w:b/>
          <w:color w:val="000000" w:themeColor="text1"/>
          <w:sz w:val="22"/>
        </w:rPr>
        <w:t>2</w:t>
      </w:r>
      <w:r w:rsidR="00910F3A" w:rsidRPr="00D011F9">
        <w:rPr>
          <w:rFonts w:ascii="Arial" w:eastAsia="Calibri" w:hAnsi="Arial" w:cs="Arial"/>
          <w:b/>
          <w:color w:val="000000" w:themeColor="text1"/>
          <w:sz w:val="22"/>
        </w:rPr>
        <w:t xml:space="preserve"> sierpnia 2024 r.</w:t>
      </w:r>
      <w:r w:rsidRPr="00D011F9">
        <w:rPr>
          <w:rFonts w:ascii="Arial" w:eastAsia="Calibri" w:hAnsi="Arial" w:cs="Arial"/>
          <w:b/>
          <w:color w:val="000000" w:themeColor="text1"/>
          <w:sz w:val="22"/>
        </w:rPr>
        <w:t xml:space="preserve"> o godzinie 10:10. </w:t>
      </w:r>
      <w:r w:rsidRPr="00D011F9">
        <w:rPr>
          <w:rFonts w:ascii="Arial" w:eastAsia="Calibri" w:hAnsi="Arial" w:cs="Arial"/>
          <w:color w:val="000000" w:themeColor="text1"/>
          <w:sz w:val="22"/>
        </w:rPr>
        <w:t xml:space="preserve"> </w:t>
      </w:r>
    </w:p>
    <w:p w14:paraId="7F33749D" w14:textId="33838CB4" w:rsidR="0024309C" w:rsidRPr="00D011F9" w:rsidRDefault="001C63B8">
      <w:pPr>
        <w:spacing w:after="47"/>
        <w:ind w:left="5" w:right="116"/>
        <w:rPr>
          <w:rFonts w:ascii="Arial" w:hAnsi="Arial" w:cs="Arial"/>
          <w:color w:val="000000" w:themeColor="text1"/>
          <w:sz w:val="22"/>
        </w:rPr>
      </w:pPr>
      <w:r w:rsidRPr="00D011F9">
        <w:rPr>
          <w:rFonts w:ascii="Arial" w:eastAsia="Calibri" w:hAnsi="Arial" w:cs="Arial"/>
          <w:color w:val="000000" w:themeColor="text1"/>
          <w:sz w:val="22"/>
        </w:rPr>
        <w:t xml:space="preserve">Po otwarciu ofert zamawiający udostępni na Platformie zakupowej informację o:  </w:t>
      </w:r>
    </w:p>
    <w:p w14:paraId="740DB3A0" w14:textId="77777777" w:rsidR="0024309C" w:rsidRPr="00D011F9" w:rsidRDefault="001C63B8" w:rsidP="00191915">
      <w:pPr>
        <w:numPr>
          <w:ilvl w:val="0"/>
          <w:numId w:val="54"/>
        </w:numPr>
        <w:spacing w:after="39"/>
        <w:ind w:right="111" w:hanging="424"/>
        <w:jc w:val="left"/>
        <w:rPr>
          <w:rFonts w:ascii="Arial" w:hAnsi="Arial" w:cs="Arial"/>
          <w:color w:val="000000" w:themeColor="text1"/>
          <w:sz w:val="22"/>
        </w:rPr>
      </w:pPr>
      <w:r w:rsidRPr="00D011F9">
        <w:rPr>
          <w:rFonts w:ascii="Arial" w:eastAsia="Calibri" w:hAnsi="Arial" w:cs="Arial"/>
          <w:color w:val="000000" w:themeColor="text1"/>
          <w:sz w:val="22"/>
        </w:rPr>
        <w:t xml:space="preserve">nazwach albo imionach i nazwiskach oraz siedzibach lub miejscach prowadzonej działalności gospodarczej albo miejscach zamieszkania wykonawców, których oferty zostały otwarte;  </w:t>
      </w:r>
    </w:p>
    <w:p w14:paraId="4CB1066C" w14:textId="77777777" w:rsidR="0024309C" w:rsidRPr="00D011F9" w:rsidRDefault="001C63B8" w:rsidP="00191915">
      <w:pPr>
        <w:numPr>
          <w:ilvl w:val="0"/>
          <w:numId w:val="54"/>
        </w:numPr>
        <w:spacing w:after="11" w:line="268" w:lineRule="auto"/>
        <w:ind w:right="111" w:hanging="424"/>
        <w:jc w:val="left"/>
        <w:rPr>
          <w:rFonts w:ascii="Arial" w:hAnsi="Arial" w:cs="Arial"/>
          <w:color w:val="000000" w:themeColor="text1"/>
          <w:sz w:val="22"/>
        </w:rPr>
      </w:pPr>
      <w:r w:rsidRPr="00D011F9">
        <w:rPr>
          <w:rFonts w:ascii="Arial" w:eastAsia="Calibri" w:hAnsi="Arial" w:cs="Arial"/>
          <w:color w:val="000000" w:themeColor="text1"/>
          <w:sz w:val="22"/>
        </w:rPr>
        <w:t xml:space="preserve">cenach zawartych w ofertach.  </w:t>
      </w:r>
    </w:p>
    <w:p w14:paraId="3E503C78" w14:textId="77777777" w:rsidR="00DD1B81" w:rsidRPr="00D011F9" w:rsidRDefault="00DD1B81" w:rsidP="00DD1B81">
      <w:pPr>
        <w:spacing w:after="11" w:line="268" w:lineRule="auto"/>
        <w:ind w:left="708" w:right="111" w:firstLine="0"/>
        <w:jc w:val="left"/>
        <w:rPr>
          <w:rFonts w:ascii="Arial" w:hAnsi="Arial" w:cs="Arial"/>
          <w:color w:val="000000" w:themeColor="text1"/>
          <w:sz w:val="22"/>
        </w:rPr>
      </w:pPr>
    </w:p>
    <w:p w14:paraId="272C9C44"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17. Sposób obliczenia ceny  </w:t>
      </w:r>
    </w:p>
    <w:p w14:paraId="757399EB"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Pod pojęciem ceny należy rozumieć wartość  wyrażoną  w polskich złotych,  którą  zamawiający będzie zobowiązany zapłacić wykonawcy za realizację przedmiotu zamówienia.  </w:t>
      </w:r>
    </w:p>
    <w:p w14:paraId="6EE4B591"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Cena oferty powinna obejmować wszystkie koszty jakie zamawiający będzie musiał ponieść, w tym podatek od towarów i usług, opłaty i cła.    </w:t>
      </w:r>
    </w:p>
    <w:p w14:paraId="57167CC7" w14:textId="77777777"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W przypadku sprzedaży wewnątrzwspólnotowej wykonawca jest zobowiązany poinformować o tym fakcie w formularzu ofertowym. Do oceny ofert będzie wtedy brany pod uwagę całkowity koszt wynagrodzenia wraz z doliczonym podatkiem od towarów i usług, jaki poniósłby zamawiający, gdyby oferta wykonawcy została wybrana.  </w:t>
      </w:r>
    </w:p>
    <w:p w14:paraId="14BDB6F0" w14:textId="77777777" w:rsidR="00DD1B81" w:rsidRPr="00D011F9" w:rsidRDefault="00DD1B81">
      <w:pPr>
        <w:spacing w:after="8"/>
        <w:ind w:left="5" w:right="116"/>
        <w:rPr>
          <w:rFonts w:ascii="Arial" w:hAnsi="Arial" w:cs="Arial"/>
          <w:color w:val="000000" w:themeColor="text1"/>
          <w:sz w:val="22"/>
        </w:rPr>
      </w:pPr>
    </w:p>
    <w:p w14:paraId="4D1FC418"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18.  Opis kryteriów oceny ofert wraz z podaniem wag tych kryteriów i sposobu oceny ofert   </w:t>
      </w:r>
    </w:p>
    <w:p w14:paraId="56B29B51"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Oferty będą oceniane w oparciu o kryterium ceny i okresu gwarancji.  </w:t>
      </w:r>
    </w:p>
    <w:p w14:paraId="1CFD6106"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Waga kryteriów jest następująca:  </w:t>
      </w:r>
    </w:p>
    <w:p w14:paraId="3F7FDA8D" w14:textId="77777777" w:rsidR="0024309C" w:rsidRPr="00D011F9" w:rsidRDefault="001C63B8">
      <w:pPr>
        <w:spacing w:after="13" w:line="268" w:lineRule="auto"/>
        <w:ind w:left="-5" w:right="107"/>
        <w:jc w:val="left"/>
        <w:rPr>
          <w:rFonts w:ascii="Arial" w:hAnsi="Arial" w:cs="Arial"/>
          <w:color w:val="000000" w:themeColor="text1"/>
          <w:sz w:val="22"/>
        </w:rPr>
      </w:pPr>
      <w:r w:rsidRPr="00D011F9">
        <w:rPr>
          <w:rFonts w:ascii="Arial" w:eastAsia="Calibri" w:hAnsi="Arial" w:cs="Arial"/>
          <w:color w:val="000000" w:themeColor="text1"/>
          <w:sz w:val="22"/>
        </w:rPr>
        <w:t xml:space="preserve">Cena – 60 Pkt   </w:t>
      </w:r>
    </w:p>
    <w:p w14:paraId="26F035FB" w14:textId="77777777" w:rsidR="0024309C" w:rsidRPr="00D011F9" w:rsidRDefault="001C63B8">
      <w:pPr>
        <w:spacing w:after="0" w:line="268" w:lineRule="auto"/>
        <w:ind w:left="-5" w:right="107"/>
        <w:jc w:val="left"/>
        <w:rPr>
          <w:rFonts w:ascii="Arial" w:hAnsi="Arial" w:cs="Arial"/>
          <w:color w:val="000000" w:themeColor="text1"/>
          <w:sz w:val="22"/>
        </w:rPr>
      </w:pPr>
      <w:r w:rsidRPr="00D011F9">
        <w:rPr>
          <w:rFonts w:ascii="Arial" w:eastAsia="Calibri" w:hAnsi="Arial" w:cs="Arial"/>
          <w:color w:val="000000" w:themeColor="text1"/>
          <w:sz w:val="22"/>
        </w:rPr>
        <w:t xml:space="preserve">Okres gwarancji – 40 Pkt  </w:t>
      </w:r>
    </w:p>
    <w:p w14:paraId="6853A11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Sposób oceny ofert w kryterium ceny (C) zostanie dokonany wg wzoru: </w:t>
      </w:r>
      <w:r w:rsidRPr="00D011F9">
        <w:rPr>
          <w:rFonts w:ascii="Arial" w:hAnsi="Arial" w:cs="Arial"/>
          <w:noProof/>
          <w:color w:val="000000" w:themeColor="text1"/>
          <w:sz w:val="22"/>
        </w:rPr>
        <w:drawing>
          <wp:inline distT="0" distB="0" distL="0" distR="0" wp14:anchorId="04C8B478" wp14:editId="22C02308">
            <wp:extent cx="1397381" cy="325755"/>
            <wp:effectExtent l="0" t="0" r="0" b="0"/>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25"/>
                    <a:stretch>
                      <a:fillRect/>
                    </a:stretch>
                  </pic:blipFill>
                  <pic:spPr>
                    <a:xfrm>
                      <a:off x="0" y="0"/>
                      <a:ext cx="1397381" cy="325755"/>
                    </a:xfrm>
                    <a:prstGeom prst="rect">
                      <a:avLst/>
                    </a:prstGeom>
                  </pic:spPr>
                </pic:pic>
              </a:graphicData>
            </a:graphic>
          </wp:inline>
        </w:drawing>
      </w:r>
    </w:p>
    <w:p w14:paraId="6B57F76C" w14:textId="77777777" w:rsidR="0024309C" w:rsidRPr="00D011F9" w:rsidRDefault="001C63B8">
      <w:pPr>
        <w:spacing w:after="10" w:line="268" w:lineRule="auto"/>
        <w:ind w:left="-5" w:right="107"/>
        <w:jc w:val="left"/>
        <w:rPr>
          <w:rFonts w:ascii="Arial" w:hAnsi="Arial" w:cs="Arial"/>
          <w:color w:val="000000" w:themeColor="text1"/>
          <w:sz w:val="22"/>
        </w:rPr>
      </w:pPr>
      <w:r w:rsidRPr="00D011F9">
        <w:rPr>
          <w:rFonts w:ascii="Arial" w:eastAsia="Calibri" w:hAnsi="Arial" w:cs="Arial"/>
          <w:color w:val="000000" w:themeColor="text1"/>
          <w:sz w:val="22"/>
        </w:rPr>
        <w:t xml:space="preserve">,  </w:t>
      </w:r>
    </w:p>
    <w:p w14:paraId="28BBE50B" w14:textId="77777777" w:rsidR="0024309C" w:rsidRPr="00D011F9" w:rsidRDefault="001C63B8">
      <w:pPr>
        <w:spacing w:after="13" w:line="268" w:lineRule="auto"/>
        <w:ind w:left="-5" w:right="107"/>
        <w:jc w:val="left"/>
        <w:rPr>
          <w:rFonts w:ascii="Arial" w:hAnsi="Arial" w:cs="Arial"/>
          <w:color w:val="000000" w:themeColor="text1"/>
          <w:sz w:val="22"/>
        </w:rPr>
      </w:pPr>
      <w:r w:rsidRPr="00D011F9">
        <w:rPr>
          <w:rFonts w:ascii="Arial" w:eastAsia="Calibri" w:hAnsi="Arial" w:cs="Arial"/>
          <w:color w:val="000000" w:themeColor="text1"/>
          <w:sz w:val="22"/>
        </w:rPr>
        <w:t xml:space="preserve">gdzie:  </w:t>
      </w:r>
    </w:p>
    <w:p w14:paraId="4B4EA5BF"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C – liczba punktów w kryterium cena   </w:t>
      </w:r>
    </w:p>
    <w:p w14:paraId="2339668E" w14:textId="77777777" w:rsidR="0024309C" w:rsidRPr="00D011F9" w:rsidRDefault="001C63B8">
      <w:pPr>
        <w:spacing w:after="8"/>
        <w:ind w:left="5" w:right="116"/>
        <w:rPr>
          <w:rFonts w:ascii="Arial" w:hAnsi="Arial" w:cs="Arial"/>
          <w:color w:val="000000" w:themeColor="text1"/>
          <w:sz w:val="22"/>
        </w:rPr>
      </w:pPr>
      <w:proofErr w:type="spellStart"/>
      <w:r w:rsidRPr="00D011F9">
        <w:rPr>
          <w:rFonts w:ascii="Arial" w:eastAsia="Calibri" w:hAnsi="Arial" w:cs="Arial"/>
          <w:color w:val="000000" w:themeColor="text1"/>
          <w:sz w:val="22"/>
        </w:rPr>
        <w:t>Cn</w:t>
      </w:r>
      <w:proofErr w:type="spellEnd"/>
      <w:r w:rsidRPr="00D011F9">
        <w:rPr>
          <w:rFonts w:ascii="Arial" w:eastAsia="Calibri" w:hAnsi="Arial" w:cs="Arial"/>
          <w:color w:val="000000" w:themeColor="text1"/>
          <w:sz w:val="22"/>
        </w:rPr>
        <w:t xml:space="preserve"> – najniższa cena spośród ofert badanych  </w:t>
      </w:r>
    </w:p>
    <w:p w14:paraId="6C202B14" w14:textId="77777777" w:rsidR="0024309C" w:rsidRPr="00D011F9" w:rsidRDefault="001C63B8">
      <w:pPr>
        <w:spacing w:after="46" w:line="268" w:lineRule="auto"/>
        <w:ind w:left="-5" w:right="107"/>
        <w:jc w:val="left"/>
        <w:rPr>
          <w:rFonts w:ascii="Arial" w:hAnsi="Arial" w:cs="Arial"/>
          <w:color w:val="000000" w:themeColor="text1"/>
          <w:sz w:val="22"/>
        </w:rPr>
      </w:pPr>
      <w:proofErr w:type="spellStart"/>
      <w:r w:rsidRPr="00D011F9">
        <w:rPr>
          <w:rFonts w:ascii="Arial" w:eastAsia="Calibri" w:hAnsi="Arial" w:cs="Arial"/>
          <w:color w:val="000000" w:themeColor="text1"/>
          <w:sz w:val="22"/>
        </w:rPr>
        <w:t>Cb</w:t>
      </w:r>
      <w:proofErr w:type="spellEnd"/>
      <w:r w:rsidRPr="00D011F9">
        <w:rPr>
          <w:rFonts w:ascii="Arial" w:eastAsia="Calibri" w:hAnsi="Arial" w:cs="Arial"/>
          <w:color w:val="000000" w:themeColor="text1"/>
          <w:sz w:val="22"/>
        </w:rPr>
        <w:t xml:space="preserve"> – cena oferty badanej   </w:t>
      </w:r>
    </w:p>
    <w:p w14:paraId="292181C6"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Sposób oceny ofert w kryterium okres gwarancji (G) zostanie dokonany poprzez przyznanie punktów za udzielenie podstawowego lub przedłużonego okresu gwarancji za zabudowę pojazdu w następujący sposób: Okres gwarancji 24 miesiące – 20 pkt  </w:t>
      </w:r>
    </w:p>
    <w:p w14:paraId="057C44CD"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Okres gwarancji 36 miesięcy lub więcej – 40 pkt  </w:t>
      </w:r>
    </w:p>
    <w:p w14:paraId="0B6824F9" w14:textId="77777777" w:rsidR="0024309C" w:rsidRPr="00D011F9" w:rsidRDefault="001C63B8">
      <w:pPr>
        <w:spacing w:after="2" w:line="279" w:lineRule="auto"/>
        <w:ind w:left="-5" w:right="112"/>
        <w:jc w:val="left"/>
        <w:rPr>
          <w:rFonts w:ascii="Arial" w:hAnsi="Arial" w:cs="Arial"/>
          <w:color w:val="000000" w:themeColor="text1"/>
          <w:sz w:val="22"/>
        </w:rPr>
      </w:pPr>
      <w:r w:rsidRPr="00D011F9">
        <w:rPr>
          <w:rFonts w:ascii="Arial" w:eastAsia="Calibri" w:hAnsi="Arial" w:cs="Arial"/>
          <w:color w:val="000000" w:themeColor="text1"/>
          <w:sz w:val="22"/>
        </w:rPr>
        <w:t xml:space="preserve">Za najkorzystniejszą zostanie oferta, która otrzyma największą liczbę punktów wyliczoną wg wzoru:  </w:t>
      </w:r>
      <w:r w:rsidRPr="00D011F9">
        <w:rPr>
          <w:rFonts w:ascii="Arial" w:eastAsia="Calibri" w:hAnsi="Arial" w:cs="Arial"/>
          <w:b/>
          <w:color w:val="000000" w:themeColor="text1"/>
          <w:sz w:val="22"/>
        </w:rPr>
        <w:t xml:space="preserve">P=C+G  </w:t>
      </w:r>
      <w:r w:rsidRPr="00D011F9">
        <w:rPr>
          <w:rFonts w:ascii="Arial" w:eastAsia="Calibri" w:hAnsi="Arial" w:cs="Arial"/>
          <w:color w:val="000000" w:themeColor="text1"/>
          <w:sz w:val="22"/>
        </w:rPr>
        <w:t xml:space="preserve">gdzie:  </w:t>
      </w:r>
    </w:p>
    <w:p w14:paraId="355F1649"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P – łączna liczba punktów oferty ocenianej  </w:t>
      </w:r>
    </w:p>
    <w:p w14:paraId="1BE6C05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C – liczba punktów uzyskanych w kryterium cena  </w:t>
      </w:r>
    </w:p>
    <w:p w14:paraId="7E6DB0EE" w14:textId="77777777"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G – liczba punków uzyskanych w kryterium okres gwarancji.  </w:t>
      </w:r>
    </w:p>
    <w:p w14:paraId="512986CE" w14:textId="77777777" w:rsidR="00DD1B81" w:rsidRPr="00D011F9" w:rsidRDefault="00DD1B81">
      <w:pPr>
        <w:spacing w:after="8"/>
        <w:ind w:left="5" w:right="116"/>
        <w:rPr>
          <w:rFonts w:ascii="Arial" w:hAnsi="Arial" w:cs="Arial"/>
          <w:color w:val="000000" w:themeColor="text1"/>
          <w:sz w:val="22"/>
        </w:rPr>
      </w:pPr>
    </w:p>
    <w:p w14:paraId="41257FDA"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19.  Informacje o formalnościach, jakie muszą zostać dopełnione po wyborze oferty w celu zawarcia umowy w sprawie zamówienia publicznego  </w:t>
      </w:r>
    </w:p>
    <w:p w14:paraId="56A6A111"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Osoby reprezentujące Wykonawcę powinny przedstawić dokumenty potwierdzające ich umocowanie do podpisania umowy o ile nie będzie ono wynikać z dokumentów załączonych do oferty.  </w:t>
      </w:r>
    </w:p>
    <w:p w14:paraId="517DDEF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lastRenderedPageBreak/>
        <w:t xml:space="preserve">Wykonawcy wspólnie ubiegający się o zamówienie, których oferta została wybrana zobowiązani będą przed podpisaniem umowy przedstawić kopię umowy regulującej ich współpracę.  </w:t>
      </w:r>
    </w:p>
    <w:p w14:paraId="736768EA" w14:textId="77777777"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Wykonawca, którego oferta została wybrana w postępowaniu powinien podpisać umowę </w:t>
      </w:r>
      <w:r w:rsidR="00F342D4" w:rsidRPr="00D011F9">
        <w:rPr>
          <w:rFonts w:ascii="Arial" w:eastAsia="Calibri" w:hAnsi="Arial" w:cs="Arial"/>
          <w:color w:val="000000" w:themeColor="text1"/>
          <w:sz w:val="22"/>
        </w:rPr>
        <w:br/>
      </w:r>
      <w:r w:rsidRPr="00D011F9">
        <w:rPr>
          <w:rFonts w:ascii="Arial" w:eastAsia="Calibri" w:hAnsi="Arial" w:cs="Arial"/>
          <w:color w:val="000000" w:themeColor="text1"/>
          <w:sz w:val="22"/>
        </w:rPr>
        <w:t>w terminie wyznaczonym przez zamawiającego</w:t>
      </w:r>
      <w:r w:rsidR="00F342D4" w:rsidRPr="00D011F9">
        <w:rPr>
          <w:rFonts w:ascii="Arial" w:eastAsia="Calibri" w:hAnsi="Arial" w:cs="Arial"/>
          <w:color w:val="000000" w:themeColor="text1"/>
          <w:sz w:val="22"/>
        </w:rPr>
        <w:t>.</w:t>
      </w:r>
    </w:p>
    <w:p w14:paraId="6130DFBA" w14:textId="77777777" w:rsidR="00F342D4" w:rsidRPr="00D011F9" w:rsidRDefault="00F342D4">
      <w:pPr>
        <w:spacing w:after="8"/>
        <w:ind w:left="5" w:right="116"/>
        <w:rPr>
          <w:rFonts w:ascii="Arial" w:hAnsi="Arial" w:cs="Arial"/>
          <w:color w:val="000000" w:themeColor="text1"/>
          <w:sz w:val="22"/>
        </w:rPr>
      </w:pPr>
    </w:p>
    <w:p w14:paraId="2B03D330"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20.  Projektowane postanowienia umowy w sprawie zamówienia publicznego, które zostaną wprowadzone do umowy w sprawie zamówienia publicznego  </w:t>
      </w:r>
    </w:p>
    <w:p w14:paraId="4CC9B280" w14:textId="77777777"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Projektowane postanowienia umowy w sprawie zamówienia publicznego zostały zawarte </w:t>
      </w:r>
      <w:r w:rsidR="00F342D4"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w załączniku do SWZ „Wzór umowy”.  </w:t>
      </w:r>
    </w:p>
    <w:p w14:paraId="70D1BF13" w14:textId="77777777" w:rsidR="00F342D4" w:rsidRPr="00D011F9" w:rsidRDefault="00F342D4">
      <w:pPr>
        <w:spacing w:after="8"/>
        <w:ind w:left="5" w:right="116"/>
        <w:rPr>
          <w:rFonts w:ascii="Arial" w:hAnsi="Arial" w:cs="Arial"/>
          <w:color w:val="000000" w:themeColor="text1"/>
          <w:sz w:val="22"/>
        </w:rPr>
      </w:pPr>
    </w:p>
    <w:p w14:paraId="399C2F4B"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21. Pouczenie o środkach ochrony prawnej przysługujących wykonawcy  </w:t>
      </w:r>
    </w:p>
    <w:p w14:paraId="37CF1F99"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Wykonawcy lub innemu podmiotowi, który ma lub miał interes w uzyskaniu zamówienia oraz poniósł lub może ponieść szkodę w wyniku naruszenia przez zamawiającego przepisów ustawy przysługują środki ochrony prawnej określone w dziale IX PZP.  </w:t>
      </w:r>
    </w:p>
    <w:p w14:paraId="1FFBF1C6" w14:textId="77777777" w:rsidR="0024309C" w:rsidRPr="00D011F9" w:rsidRDefault="001C63B8">
      <w:pPr>
        <w:spacing w:after="46" w:line="268" w:lineRule="auto"/>
        <w:ind w:left="-5" w:right="107"/>
        <w:jc w:val="left"/>
        <w:rPr>
          <w:rFonts w:ascii="Arial" w:hAnsi="Arial" w:cs="Arial"/>
          <w:color w:val="000000" w:themeColor="text1"/>
          <w:sz w:val="22"/>
        </w:rPr>
      </w:pPr>
      <w:r w:rsidRPr="00D011F9">
        <w:rPr>
          <w:rFonts w:ascii="Arial" w:eastAsia="Calibri" w:hAnsi="Arial" w:cs="Arial"/>
          <w:color w:val="000000" w:themeColor="text1"/>
          <w:sz w:val="22"/>
        </w:rPr>
        <w:t xml:space="preserve">Na:  </w:t>
      </w:r>
    </w:p>
    <w:p w14:paraId="1F76ED75" w14:textId="77777777" w:rsidR="0024309C" w:rsidRPr="00D011F9" w:rsidRDefault="001C63B8" w:rsidP="00191915">
      <w:pPr>
        <w:numPr>
          <w:ilvl w:val="0"/>
          <w:numId w:val="9"/>
        </w:numPr>
        <w:spacing w:after="41"/>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niezgodną z przepisami ustawy czynność zamawiającego, podjętą w postępowaniu </w:t>
      </w:r>
      <w:r w:rsidR="00F342D4"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o udzielenie zamówienia, o zawarcie umowy ramowej, dynamicznym systemie zakupów, systemie kwalifikowania wykonawców lub konkursie, w tym na projektowane postanowienie umowy;  </w:t>
      </w:r>
    </w:p>
    <w:p w14:paraId="308061A5" w14:textId="77777777" w:rsidR="0024309C" w:rsidRPr="00D011F9" w:rsidRDefault="001C63B8" w:rsidP="00191915">
      <w:pPr>
        <w:numPr>
          <w:ilvl w:val="0"/>
          <w:numId w:val="9"/>
        </w:numPr>
        <w:spacing w:after="8"/>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482EBD00" w14:textId="77777777" w:rsidR="0024309C" w:rsidRPr="00D011F9" w:rsidRDefault="001C63B8" w:rsidP="00191915">
      <w:pPr>
        <w:numPr>
          <w:ilvl w:val="0"/>
          <w:numId w:val="9"/>
        </w:numPr>
        <w:spacing w:after="8"/>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zaniechanie przeprowadzenia postępowania o udzielenie zamówienia lub zorganizowania konkursu na podstawie ustawy, mimo że zamawiający był do tego obowiązany; - przysługuje odwołanie do Prezesa Krajowej Izby Odwoławczej w Warszawie.   </w:t>
      </w:r>
    </w:p>
    <w:p w14:paraId="44157C78"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Odwołanie wnosi się w formie pisemnej albo w postaci elektronicznej.   </w:t>
      </w:r>
    </w:p>
    <w:p w14:paraId="0754EEC6"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Odwołania na piśmie można składać w Kancelarii Urzędu Zamówień Publicznych oraz Krajowej Izby Odwoławczej, ul. Postępu 17a, 02-676 Warszawa  </w:t>
      </w:r>
    </w:p>
    <w:p w14:paraId="6058D9F9" w14:textId="35972D1D"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Odwołania i dokumenty w formie pisemnej wnosi się za pośrednictwem operatora pocztowego, w rozumieniu ustawy z dnia 23 listopada 2012 r. – Prawo pocztowe, osobiście, za</w:t>
      </w:r>
      <w:r w:rsidR="009C6106" w:rsidRPr="00D011F9">
        <w:rPr>
          <w:rFonts w:ascii="Arial" w:eastAsia="Calibri" w:hAnsi="Arial" w:cs="Arial"/>
          <w:color w:val="000000" w:themeColor="text1"/>
          <w:sz w:val="22"/>
        </w:rPr>
        <w:t> </w:t>
      </w:r>
      <w:r w:rsidRPr="00D011F9">
        <w:rPr>
          <w:rFonts w:ascii="Arial" w:eastAsia="Calibri" w:hAnsi="Arial" w:cs="Arial"/>
          <w:color w:val="000000" w:themeColor="text1"/>
          <w:sz w:val="22"/>
        </w:rPr>
        <w:t>pośrednictwem posłańca, a pisma w postaci elektronicznej wnosi się przy użyciu środków komunikacji elektronicznej, a po 01.07.2021 r. również na adres do doręczeń elektronicznych, o którym mowa w art. 2 pkt 1 ustawy z dnia 18 listopada 2020 r. o doręczeniach elektronicznych (</w:t>
      </w:r>
      <w:r w:rsidR="00E15F29" w:rsidRPr="00D011F9">
        <w:rPr>
          <w:rFonts w:ascii="Arial" w:eastAsia="Calibri" w:hAnsi="Arial" w:cs="Arial"/>
          <w:color w:val="000000" w:themeColor="text1"/>
          <w:sz w:val="22"/>
        </w:rPr>
        <w:t>Dz.U. z 2024 r. poz. 1045 ze zm.</w:t>
      </w:r>
      <w:r w:rsidRPr="00D011F9">
        <w:rPr>
          <w:rFonts w:ascii="Arial" w:eastAsia="Calibri" w:hAnsi="Arial" w:cs="Arial"/>
          <w:color w:val="000000" w:themeColor="text1"/>
          <w:sz w:val="22"/>
        </w:rPr>
        <w:t xml:space="preserve">).  </w:t>
      </w:r>
    </w:p>
    <w:p w14:paraId="4BAF2090"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Odwołania oraz przystąpienia wnoszone w formie elektronicznej opatrzonej bezpiecznym podpisem elektronicznym weryfikowanym za pomocą ważnego kwalifikowanego certyfikatu należy przekazywać wyłącznie za pośrednictwem Elektronicznej Skrzynki Podawczej Krajowej Izby Odwoławczej, udostępnionej na stronie internetowej Urzędu Zamówień Publicznych www.uzp.gov.pl., jak i bezpośrednio ze strony internetowej epuap.gov.pl.   </w:t>
      </w:r>
    </w:p>
    <w:p w14:paraId="18811EDD"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C89C300" w14:textId="77777777" w:rsidR="0024309C" w:rsidRPr="00D011F9" w:rsidRDefault="001C63B8">
      <w:pPr>
        <w:spacing w:after="48"/>
        <w:ind w:left="5" w:right="116"/>
        <w:rPr>
          <w:rFonts w:ascii="Arial" w:hAnsi="Arial" w:cs="Arial"/>
          <w:color w:val="000000" w:themeColor="text1"/>
          <w:sz w:val="22"/>
        </w:rPr>
      </w:pPr>
      <w:r w:rsidRPr="00D011F9">
        <w:rPr>
          <w:rFonts w:ascii="Arial" w:eastAsia="Calibri" w:hAnsi="Arial" w:cs="Arial"/>
          <w:color w:val="000000" w:themeColor="text1"/>
          <w:sz w:val="22"/>
        </w:rPr>
        <w:t xml:space="preserve">Odwołanie wnosi się:  </w:t>
      </w:r>
    </w:p>
    <w:p w14:paraId="3C0AB21D" w14:textId="77777777" w:rsidR="0024309C" w:rsidRPr="00D011F9" w:rsidRDefault="001C63B8" w:rsidP="00191915">
      <w:pPr>
        <w:numPr>
          <w:ilvl w:val="0"/>
          <w:numId w:val="10"/>
        </w:numPr>
        <w:spacing w:after="41"/>
        <w:ind w:right="116" w:firstLine="416"/>
        <w:rPr>
          <w:rFonts w:ascii="Arial" w:hAnsi="Arial" w:cs="Arial"/>
          <w:color w:val="000000" w:themeColor="text1"/>
          <w:sz w:val="22"/>
        </w:rPr>
      </w:pPr>
      <w:r w:rsidRPr="00D011F9">
        <w:rPr>
          <w:rFonts w:ascii="Arial" w:eastAsia="Calibri" w:hAnsi="Arial" w:cs="Arial"/>
          <w:color w:val="000000" w:themeColor="text1"/>
          <w:sz w:val="22"/>
        </w:rPr>
        <w:t xml:space="preserve">w terminie 10 dni od dnia przekazania informacji o czynności zamawiającego stanowiącej podstawę jego wniesienia, jeżeli informacja została przekazana przy użyciu środków komunikacji elektronicznej,  </w:t>
      </w:r>
    </w:p>
    <w:p w14:paraId="015FD795" w14:textId="77777777" w:rsidR="0024309C" w:rsidRPr="00D011F9" w:rsidRDefault="001C63B8" w:rsidP="00191915">
      <w:pPr>
        <w:numPr>
          <w:ilvl w:val="0"/>
          <w:numId w:val="10"/>
        </w:numPr>
        <w:spacing w:after="8"/>
        <w:ind w:right="116" w:firstLine="416"/>
        <w:rPr>
          <w:rFonts w:ascii="Arial" w:hAnsi="Arial" w:cs="Arial"/>
          <w:color w:val="000000" w:themeColor="text1"/>
          <w:sz w:val="22"/>
        </w:rPr>
      </w:pPr>
      <w:r w:rsidRPr="00D011F9">
        <w:rPr>
          <w:rFonts w:ascii="Arial" w:eastAsia="Calibri" w:hAnsi="Arial" w:cs="Arial"/>
          <w:color w:val="000000" w:themeColor="text1"/>
          <w:sz w:val="22"/>
        </w:rPr>
        <w:lastRenderedPageBreak/>
        <w:t xml:space="preserve">w terminie 15 dni od dnia przekazania informacji o czynności zamawiającego stanowiącej podstawę jego wniesienia, jeżeli informacja została przekazana w sposób inny niż określony powyżej.  </w:t>
      </w:r>
    </w:p>
    <w:p w14:paraId="54DE28D3" w14:textId="77777777" w:rsidR="00F342D4" w:rsidRPr="00D011F9" w:rsidRDefault="00F342D4" w:rsidP="00191915">
      <w:pPr>
        <w:spacing w:after="8"/>
        <w:ind w:right="116" w:firstLine="0"/>
        <w:rPr>
          <w:rFonts w:ascii="Arial" w:hAnsi="Arial" w:cs="Arial"/>
          <w:color w:val="000000" w:themeColor="text1"/>
          <w:sz w:val="22"/>
        </w:rPr>
      </w:pPr>
    </w:p>
    <w:p w14:paraId="69D0FB3F"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Rozdział 22. Wadium  </w:t>
      </w:r>
    </w:p>
    <w:p w14:paraId="114387F7" w14:textId="77777777" w:rsidR="0024309C" w:rsidRPr="00D011F9" w:rsidRDefault="001C63B8" w:rsidP="00F342D4">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Zamawiający</w:t>
      </w:r>
      <w:r w:rsidR="00F342D4" w:rsidRPr="00D011F9">
        <w:rPr>
          <w:rFonts w:ascii="Arial" w:eastAsia="Calibri" w:hAnsi="Arial" w:cs="Arial"/>
          <w:color w:val="000000" w:themeColor="text1"/>
          <w:sz w:val="22"/>
        </w:rPr>
        <w:t xml:space="preserve"> nie</w:t>
      </w:r>
      <w:r w:rsidRPr="00D011F9">
        <w:rPr>
          <w:rFonts w:ascii="Arial" w:eastAsia="Calibri" w:hAnsi="Arial" w:cs="Arial"/>
          <w:color w:val="000000" w:themeColor="text1"/>
          <w:sz w:val="22"/>
        </w:rPr>
        <w:t xml:space="preserve"> wymaga wniesienia wadium</w:t>
      </w:r>
      <w:r w:rsidR="00F342D4" w:rsidRPr="00D011F9">
        <w:rPr>
          <w:rFonts w:ascii="Arial" w:eastAsia="Calibri" w:hAnsi="Arial" w:cs="Arial"/>
          <w:color w:val="000000" w:themeColor="text1"/>
          <w:sz w:val="22"/>
        </w:rPr>
        <w:t>.</w:t>
      </w:r>
    </w:p>
    <w:p w14:paraId="66C3CDAB" w14:textId="77777777" w:rsidR="00F342D4" w:rsidRPr="00D011F9" w:rsidRDefault="00F342D4" w:rsidP="00F342D4">
      <w:pPr>
        <w:spacing w:after="8"/>
        <w:ind w:left="5" w:right="116"/>
        <w:rPr>
          <w:rFonts w:ascii="Arial" w:hAnsi="Arial" w:cs="Arial"/>
          <w:color w:val="000000" w:themeColor="text1"/>
          <w:sz w:val="22"/>
        </w:rPr>
      </w:pPr>
    </w:p>
    <w:p w14:paraId="00B60925" w14:textId="77777777" w:rsidR="0024309C" w:rsidRPr="00D011F9" w:rsidRDefault="001C63B8">
      <w:pPr>
        <w:pStyle w:val="Nagwek3"/>
        <w:spacing w:after="45"/>
        <w:ind w:left="-5" w:right="109"/>
        <w:rPr>
          <w:rFonts w:ascii="Arial" w:hAnsi="Arial" w:cs="Arial"/>
          <w:color w:val="000000" w:themeColor="text1"/>
          <w:sz w:val="22"/>
        </w:rPr>
      </w:pPr>
      <w:r w:rsidRPr="00D011F9">
        <w:rPr>
          <w:rFonts w:ascii="Arial" w:hAnsi="Arial" w:cs="Arial"/>
          <w:color w:val="000000" w:themeColor="text1"/>
          <w:sz w:val="22"/>
        </w:rPr>
        <w:t xml:space="preserve">Rozdział 23. Polityka dotycząca gromadzenia i przetwarzania danych (RODO)  </w:t>
      </w:r>
    </w:p>
    <w:p w14:paraId="628972C2" w14:textId="77777777" w:rsidR="0024309C" w:rsidRPr="00D011F9" w:rsidRDefault="001C63B8" w:rsidP="00191915">
      <w:pPr>
        <w:numPr>
          <w:ilvl w:val="0"/>
          <w:numId w:val="11"/>
        </w:numPr>
        <w:spacing w:after="14" w:line="268" w:lineRule="auto"/>
        <w:ind w:right="107" w:hanging="424"/>
        <w:jc w:val="left"/>
        <w:rPr>
          <w:rFonts w:ascii="Arial" w:hAnsi="Arial" w:cs="Arial"/>
          <w:color w:val="000000" w:themeColor="text1"/>
          <w:sz w:val="22"/>
        </w:rPr>
      </w:pPr>
      <w:r w:rsidRPr="00D011F9">
        <w:rPr>
          <w:rFonts w:ascii="Arial" w:eastAsia="Calibri" w:hAnsi="Arial" w:cs="Arial"/>
          <w:color w:val="000000" w:themeColor="text1"/>
          <w:sz w:val="22"/>
        </w:rPr>
        <w:t xml:space="preserve">Klauzula informacyjna – RODO  </w:t>
      </w:r>
    </w:p>
    <w:p w14:paraId="4E045DA9"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1.1 Informacja o przetwarzaniu danych osoby, które Komenda Wojewódzka Państwowej Straży Pożarnej w Kielcach  pozyskuje bezpośrednio od niej (osoba fizyczna, osoba fizyczna prowadząca działalność gospodarczą).  </w:t>
      </w:r>
    </w:p>
    <w:p w14:paraId="1889F1E4" w14:textId="77777777"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
    <w:p w14:paraId="7F1174F7" w14:textId="77777777" w:rsidR="0024309C" w:rsidRPr="00D011F9" w:rsidRDefault="001C63B8">
      <w:pPr>
        <w:spacing w:after="46"/>
        <w:ind w:left="5" w:right="116"/>
        <w:rPr>
          <w:rFonts w:ascii="Arial" w:hAnsi="Arial" w:cs="Arial"/>
          <w:color w:val="000000" w:themeColor="text1"/>
          <w:sz w:val="22"/>
        </w:rPr>
      </w:pPr>
      <w:r w:rsidRPr="00D011F9">
        <w:rPr>
          <w:rFonts w:ascii="Arial" w:eastAsia="Calibri" w:hAnsi="Arial" w:cs="Arial"/>
          <w:color w:val="000000" w:themeColor="text1"/>
          <w:sz w:val="22"/>
        </w:rPr>
        <w:t xml:space="preserve">04.05.2016, str. 1, ze zm., zwanego dalej „RODO”, informuje się, że:  </w:t>
      </w:r>
    </w:p>
    <w:p w14:paraId="5BC13053" w14:textId="77777777" w:rsidR="0024309C" w:rsidRPr="00D011F9" w:rsidRDefault="001C63B8" w:rsidP="00191915">
      <w:pPr>
        <w:numPr>
          <w:ilvl w:val="0"/>
          <w:numId w:val="12"/>
        </w:numPr>
        <w:spacing w:after="46" w:line="268" w:lineRule="auto"/>
        <w:ind w:right="111" w:hanging="424"/>
        <w:jc w:val="left"/>
        <w:rPr>
          <w:rFonts w:ascii="Arial" w:hAnsi="Arial" w:cs="Arial"/>
          <w:color w:val="000000" w:themeColor="text1"/>
          <w:sz w:val="22"/>
        </w:rPr>
      </w:pPr>
      <w:r w:rsidRPr="00D011F9">
        <w:rPr>
          <w:rFonts w:ascii="Arial" w:eastAsia="Calibri" w:hAnsi="Arial" w:cs="Arial"/>
          <w:color w:val="000000" w:themeColor="text1"/>
          <w:sz w:val="22"/>
        </w:rPr>
        <w:t xml:space="preserve">Administratorem  </w:t>
      </w:r>
      <w:r w:rsidRPr="00D011F9">
        <w:rPr>
          <w:rFonts w:ascii="Arial" w:eastAsia="Calibri" w:hAnsi="Arial" w:cs="Arial"/>
          <w:color w:val="000000" w:themeColor="text1"/>
          <w:sz w:val="22"/>
        </w:rPr>
        <w:tab/>
        <w:t xml:space="preserve">przetwarzającym  </w:t>
      </w:r>
      <w:r w:rsidRPr="00D011F9">
        <w:rPr>
          <w:rFonts w:ascii="Arial" w:eastAsia="Calibri" w:hAnsi="Arial" w:cs="Arial"/>
          <w:color w:val="000000" w:themeColor="text1"/>
          <w:sz w:val="22"/>
        </w:rPr>
        <w:tab/>
        <w:t xml:space="preserve">Pani/Pana  </w:t>
      </w:r>
      <w:r w:rsidRPr="00D011F9">
        <w:rPr>
          <w:rFonts w:ascii="Arial" w:eastAsia="Calibri" w:hAnsi="Arial" w:cs="Arial"/>
          <w:color w:val="000000" w:themeColor="text1"/>
          <w:sz w:val="22"/>
        </w:rPr>
        <w:tab/>
        <w:t xml:space="preserve">dane  osobowe  </w:t>
      </w:r>
      <w:r w:rsidRPr="00D011F9">
        <w:rPr>
          <w:rFonts w:ascii="Arial" w:eastAsia="Calibri" w:hAnsi="Arial" w:cs="Arial"/>
          <w:color w:val="000000" w:themeColor="text1"/>
          <w:sz w:val="22"/>
        </w:rPr>
        <w:tab/>
        <w:t xml:space="preserve">jest: </w:t>
      </w:r>
    </w:p>
    <w:p w14:paraId="1D67BF17" w14:textId="77777777" w:rsidR="0024309C" w:rsidRPr="00D011F9" w:rsidRDefault="001C63B8" w:rsidP="00F342D4">
      <w:pPr>
        <w:tabs>
          <w:tab w:val="center" w:pos="1366"/>
        </w:tabs>
        <w:spacing w:after="8"/>
        <w:ind w:left="-5"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 </w:t>
      </w:r>
      <w:r w:rsidRPr="00D011F9">
        <w:rPr>
          <w:rFonts w:ascii="Arial" w:eastAsia="Calibri" w:hAnsi="Arial" w:cs="Arial"/>
          <w:color w:val="000000" w:themeColor="text1"/>
          <w:sz w:val="22"/>
        </w:rPr>
        <w:tab/>
        <w:t xml:space="preserve">Świętokrzyski  Komendant Wojewódzki Państwowej Straży Pożarnej </w:t>
      </w:r>
      <w:r w:rsidR="00F342D4"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(25-324 Kielce, ul. Sandomierska 81, tel./fax 41 365 32 05, e-mail: sekretariat@straz.kielce.pl)  </w:t>
      </w:r>
    </w:p>
    <w:p w14:paraId="301A8E27" w14:textId="77777777" w:rsidR="0024309C" w:rsidRPr="00D011F9" w:rsidRDefault="001C63B8" w:rsidP="00191915">
      <w:pPr>
        <w:numPr>
          <w:ilvl w:val="0"/>
          <w:numId w:val="12"/>
        </w:numPr>
        <w:spacing w:after="8"/>
        <w:ind w:right="111" w:hanging="424"/>
        <w:jc w:val="left"/>
        <w:rPr>
          <w:rFonts w:ascii="Arial" w:hAnsi="Arial" w:cs="Arial"/>
          <w:color w:val="000000" w:themeColor="text1"/>
          <w:sz w:val="22"/>
        </w:rPr>
      </w:pPr>
      <w:r w:rsidRPr="00D011F9">
        <w:rPr>
          <w:rFonts w:ascii="Arial" w:eastAsia="Calibri" w:hAnsi="Arial" w:cs="Arial"/>
          <w:color w:val="000000" w:themeColor="text1"/>
          <w:sz w:val="22"/>
        </w:rPr>
        <w:t xml:space="preserve">W Komendzie Wojewódzkiej Państwowej Straży Pożarnej w Kielcach wyznaczony </w:t>
      </w:r>
    </w:p>
    <w:p w14:paraId="05CC3BDF" w14:textId="1A65513D" w:rsidR="0024309C" w:rsidRPr="008C3958" w:rsidRDefault="001C63B8">
      <w:pPr>
        <w:spacing w:after="46" w:line="268" w:lineRule="auto"/>
        <w:ind w:left="-5" w:right="107"/>
        <w:jc w:val="left"/>
        <w:rPr>
          <w:rFonts w:ascii="Arial" w:hAnsi="Arial" w:cs="Arial"/>
          <w:color w:val="000000" w:themeColor="text1"/>
          <w:sz w:val="22"/>
          <w:lang w:val="en-US"/>
        </w:rPr>
      </w:pPr>
      <w:r w:rsidRPr="00D011F9">
        <w:rPr>
          <w:rFonts w:ascii="Arial" w:eastAsia="Calibri" w:hAnsi="Arial" w:cs="Arial"/>
          <w:color w:val="000000" w:themeColor="text1"/>
          <w:sz w:val="22"/>
        </w:rPr>
        <w:t xml:space="preserve">został Inspektor Ochrony Danych, </w:t>
      </w:r>
      <w:r w:rsidR="00F342D4"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(25-324 Kielce, ul. </w:t>
      </w:r>
      <w:r w:rsidRPr="008C3958">
        <w:rPr>
          <w:rFonts w:ascii="Arial" w:eastAsia="Calibri" w:hAnsi="Arial" w:cs="Arial"/>
          <w:color w:val="000000" w:themeColor="text1"/>
          <w:sz w:val="22"/>
          <w:lang w:val="en-US"/>
        </w:rPr>
        <w:t xml:space="preserve">Sandomierska 81, tel./fax 41 365 32 05, e-mail: iod@straz.kielce.pl)  </w:t>
      </w:r>
    </w:p>
    <w:p w14:paraId="07219B5A" w14:textId="77777777" w:rsidR="0024309C" w:rsidRPr="00D011F9" w:rsidRDefault="001C63B8" w:rsidP="00191915">
      <w:pPr>
        <w:numPr>
          <w:ilvl w:val="0"/>
          <w:numId w:val="12"/>
        </w:numPr>
        <w:spacing w:after="40"/>
        <w:ind w:right="111" w:hanging="424"/>
        <w:jc w:val="left"/>
        <w:rPr>
          <w:rFonts w:ascii="Arial" w:hAnsi="Arial" w:cs="Arial"/>
          <w:color w:val="000000" w:themeColor="text1"/>
          <w:sz w:val="22"/>
        </w:rPr>
      </w:pPr>
      <w:r w:rsidRPr="00D011F9">
        <w:rPr>
          <w:rFonts w:ascii="Arial" w:eastAsia="Calibri" w:hAnsi="Arial" w:cs="Arial"/>
          <w:color w:val="000000" w:themeColor="text1"/>
          <w:sz w:val="22"/>
        </w:rPr>
        <w:t xml:space="preserve">Pani/Pana dane osobowe będą przetwarzane na podstawie art. 6 ust. 1 lit. c i f RODO w związku z przepisami ustawy PZP, w celu przeprowadzenia niniejszego postępowania o udzielenie zamówienia publicznego, zawarcia i realizacji umowy </w:t>
      </w:r>
      <w:r w:rsidR="00F342D4"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o zamówienie oraz dochodzenia ewentualnych roszczeń z tytułu realizacji umowy;  </w:t>
      </w:r>
    </w:p>
    <w:p w14:paraId="2F518E28" w14:textId="77777777" w:rsidR="0024309C" w:rsidRPr="00D011F9" w:rsidRDefault="001C63B8" w:rsidP="00191915">
      <w:pPr>
        <w:numPr>
          <w:ilvl w:val="0"/>
          <w:numId w:val="12"/>
        </w:numPr>
        <w:spacing w:after="46" w:line="268" w:lineRule="auto"/>
        <w:ind w:right="111" w:hanging="424"/>
        <w:jc w:val="left"/>
        <w:rPr>
          <w:rFonts w:ascii="Arial" w:hAnsi="Arial" w:cs="Arial"/>
          <w:color w:val="000000" w:themeColor="text1"/>
          <w:sz w:val="22"/>
        </w:rPr>
      </w:pPr>
      <w:r w:rsidRPr="00D011F9">
        <w:rPr>
          <w:rFonts w:ascii="Arial" w:eastAsia="Calibri" w:hAnsi="Arial" w:cs="Arial"/>
          <w:color w:val="000000" w:themeColor="text1"/>
          <w:sz w:val="22"/>
        </w:rPr>
        <w:t xml:space="preserve">Odbiorcami Pani/Pana danych osobowych będą:  </w:t>
      </w:r>
    </w:p>
    <w:p w14:paraId="0C8B9C8F" w14:textId="6C6DF024" w:rsidR="0024309C" w:rsidRPr="00D011F9" w:rsidRDefault="001C63B8" w:rsidP="007E77F6">
      <w:pPr>
        <w:numPr>
          <w:ilvl w:val="0"/>
          <w:numId w:val="14"/>
        </w:numPr>
        <w:spacing w:after="8"/>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osoby lub podmioty, którym udostępniona zostanie dokumentacja postępowania </w:t>
      </w:r>
      <w:r w:rsidR="00F342D4" w:rsidRPr="00D011F9">
        <w:rPr>
          <w:rFonts w:ascii="Arial" w:eastAsia="Calibri" w:hAnsi="Arial" w:cs="Arial"/>
          <w:color w:val="000000" w:themeColor="text1"/>
          <w:sz w:val="22"/>
        </w:rPr>
        <w:br/>
      </w:r>
      <w:r w:rsidRPr="00D011F9">
        <w:rPr>
          <w:rFonts w:ascii="Arial" w:eastAsia="Calibri" w:hAnsi="Arial" w:cs="Arial"/>
          <w:color w:val="000000" w:themeColor="text1"/>
          <w:sz w:val="22"/>
        </w:rPr>
        <w:t xml:space="preserve">w oparciu o art. 8 oraz art. 96 ust. 3 ustawy PZP,  </w:t>
      </w:r>
    </w:p>
    <w:p w14:paraId="6301C003" w14:textId="77777777" w:rsidR="0024309C" w:rsidRPr="00D011F9" w:rsidRDefault="001C63B8" w:rsidP="00191915">
      <w:pPr>
        <w:numPr>
          <w:ilvl w:val="0"/>
          <w:numId w:val="14"/>
        </w:numPr>
        <w:spacing w:after="45"/>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podmioty upoważnione na podstawie przepisów prawa,  </w:t>
      </w:r>
    </w:p>
    <w:p w14:paraId="5530176B" w14:textId="77777777" w:rsidR="0024309C" w:rsidRPr="00D011F9" w:rsidRDefault="001C63B8" w:rsidP="00191915">
      <w:pPr>
        <w:numPr>
          <w:ilvl w:val="0"/>
          <w:numId w:val="14"/>
        </w:numPr>
        <w:spacing w:after="40"/>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podmiot świadczący usługi IT w zakresie serwisowania i usuwania awarii, na rzecz Administratora danych;  </w:t>
      </w:r>
    </w:p>
    <w:p w14:paraId="30FF4607" w14:textId="77777777" w:rsidR="0024309C" w:rsidRPr="00D011F9" w:rsidRDefault="001C63B8" w:rsidP="00191915">
      <w:pPr>
        <w:numPr>
          <w:ilvl w:val="0"/>
          <w:numId w:val="12"/>
        </w:numPr>
        <w:spacing w:after="41"/>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Pani/Pana dane osobowe będą przechowywane, przez okres niezbędny do przeprowadzenia postępowania o udzielenie zamówienia publicznego, a w stosunku do danych osobowych wskazanych przez Wykonawcę, którego oferta została wybrana - przez okres trwania umowy o zamówienie, ale nie krócej niż 4 lata, od dnia zakończenia postępowania o udzielenie zamówienia publicznego oraz do czasu przedawnienia ewentualnych roszczeń wynikających z umowy. Ponadto dane osobowe będą przechowywane przez okres archiwizacji dokumentów wynikający z przepisów powszechnie obowiązujących oraz przepisów wewnętrznych Administratora Danych;  </w:t>
      </w:r>
    </w:p>
    <w:p w14:paraId="4C2E526F" w14:textId="64B5BCF0" w:rsidR="0024309C" w:rsidRPr="00D011F9" w:rsidRDefault="001C63B8" w:rsidP="00191915">
      <w:pPr>
        <w:numPr>
          <w:ilvl w:val="0"/>
          <w:numId w:val="12"/>
        </w:numPr>
        <w:spacing w:after="8"/>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Obowiązek podania danych osobowych przez Panią/Pana jest wymogiem ustawowym określonym w przepisach PZP, związanym z udziałem w postępowaniu o udzielenie zamówienia publicznego, a w przypadku Wykonawcy, którego oferta została wybrana – do zawarcia i realizacji umowy. Konsekwencje niepodania określonych danych wynikają z PZP;   </w:t>
      </w:r>
      <w:r w:rsidRPr="00D011F9">
        <w:rPr>
          <w:rFonts w:ascii="Arial" w:eastAsia="Calibri" w:hAnsi="Arial" w:cs="Arial"/>
          <w:color w:val="000000" w:themeColor="text1"/>
          <w:sz w:val="22"/>
        </w:rPr>
        <w:lastRenderedPageBreak/>
        <w:t xml:space="preserve">W odniesieniu do tych danych osobowych decyzje nie będą podejmowane w sposób zautomatyzowany, stosownie do art. 22 RODO;  </w:t>
      </w:r>
      <w:r w:rsidRPr="00D011F9">
        <w:rPr>
          <w:rFonts w:ascii="Arial" w:hAnsi="Arial" w:cs="Arial"/>
          <w:color w:val="000000" w:themeColor="text1"/>
          <w:sz w:val="22"/>
        </w:rPr>
        <w:t>9.</w:t>
      </w:r>
      <w:r w:rsidRPr="00D011F9">
        <w:rPr>
          <w:rFonts w:ascii="Arial" w:eastAsia="Arial" w:hAnsi="Arial" w:cs="Arial"/>
          <w:color w:val="000000" w:themeColor="text1"/>
          <w:sz w:val="22"/>
        </w:rPr>
        <w:t xml:space="preserve"> </w:t>
      </w:r>
      <w:r w:rsidRPr="00D011F9">
        <w:rPr>
          <w:rFonts w:ascii="Arial" w:eastAsia="Arial" w:hAnsi="Arial" w:cs="Arial"/>
          <w:color w:val="000000" w:themeColor="text1"/>
          <w:sz w:val="22"/>
        </w:rPr>
        <w:tab/>
      </w:r>
      <w:r w:rsidRPr="00D011F9">
        <w:rPr>
          <w:rFonts w:ascii="Arial" w:eastAsia="Calibri" w:hAnsi="Arial" w:cs="Arial"/>
          <w:color w:val="000000" w:themeColor="text1"/>
          <w:sz w:val="22"/>
        </w:rPr>
        <w:t xml:space="preserve">Pani/Pan posiada:  </w:t>
      </w:r>
    </w:p>
    <w:p w14:paraId="281D48A3" w14:textId="77777777" w:rsidR="0024309C" w:rsidRPr="00D011F9" w:rsidRDefault="001C63B8" w:rsidP="00191915">
      <w:pPr>
        <w:numPr>
          <w:ilvl w:val="0"/>
          <w:numId w:val="16"/>
        </w:numPr>
        <w:spacing w:after="41"/>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na podstawie art. 15 RODO prawo dostępu do danych osobowych Pani/Pana dotyczących;  </w:t>
      </w:r>
    </w:p>
    <w:p w14:paraId="067866AA" w14:textId="77777777" w:rsidR="0024309C" w:rsidRPr="00D011F9" w:rsidRDefault="001C63B8" w:rsidP="00191915">
      <w:pPr>
        <w:numPr>
          <w:ilvl w:val="0"/>
          <w:numId w:val="16"/>
        </w:numPr>
        <w:spacing w:after="46" w:line="268" w:lineRule="auto"/>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na podstawie art. 16 RODO prawo do sprostowania swoich danych osobowych;  </w:t>
      </w:r>
    </w:p>
    <w:p w14:paraId="54074C3E" w14:textId="77777777" w:rsidR="0024309C" w:rsidRPr="00D011F9" w:rsidRDefault="001C63B8" w:rsidP="00191915">
      <w:pPr>
        <w:numPr>
          <w:ilvl w:val="0"/>
          <w:numId w:val="16"/>
        </w:numPr>
        <w:spacing w:after="44"/>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na podstawie art. 18 RODO prawo żądania od administratora ograniczenia przetwarzania danych osobowych z zastrzeżeniem przypadków, o których mowa w art. 18 ust. 2 RODO;  </w:t>
      </w:r>
    </w:p>
    <w:p w14:paraId="3704C11D" w14:textId="77777777" w:rsidR="0024309C" w:rsidRPr="00D011F9" w:rsidRDefault="001C63B8" w:rsidP="00191915">
      <w:pPr>
        <w:numPr>
          <w:ilvl w:val="0"/>
          <w:numId w:val="16"/>
        </w:numPr>
        <w:spacing w:after="41"/>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prawo sprzeciwu wobec przetwarzania dotyczących Pani/Pana danych osobowych, na zasadach określonych w art. 21 RODO;  </w:t>
      </w:r>
    </w:p>
    <w:p w14:paraId="4C71402A" w14:textId="77777777" w:rsidR="0024309C" w:rsidRPr="00D011F9" w:rsidRDefault="001C63B8" w:rsidP="00191915">
      <w:pPr>
        <w:numPr>
          <w:ilvl w:val="0"/>
          <w:numId w:val="16"/>
        </w:numPr>
        <w:spacing w:after="43"/>
        <w:ind w:right="116" w:hanging="282"/>
        <w:rPr>
          <w:rFonts w:ascii="Arial" w:hAnsi="Arial" w:cs="Arial"/>
          <w:color w:val="000000" w:themeColor="text1"/>
          <w:sz w:val="22"/>
        </w:rPr>
      </w:pPr>
      <w:r w:rsidRPr="00D011F9">
        <w:rPr>
          <w:rFonts w:ascii="Arial" w:eastAsia="Calibri" w:hAnsi="Arial" w:cs="Arial"/>
          <w:color w:val="000000" w:themeColor="text1"/>
          <w:sz w:val="22"/>
        </w:rPr>
        <w:t xml:space="preserve">prawo do wniesienia skargi do organu nadzorczego, którym w Polsce jest Prezes Urzędu Ochrony Danych Osobowych, gdy Pani/Pan uzna, że przetwarzanie Pani/Pana danych osobowych narusza przepisy o ochronie danych osobowych;  </w:t>
      </w:r>
    </w:p>
    <w:p w14:paraId="2FB761CD" w14:textId="77777777" w:rsidR="0024309C" w:rsidRPr="00D011F9" w:rsidRDefault="001C63B8" w:rsidP="00191915">
      <w:pPr>
        <w:numPr>
          <w:ilvl w:val="0"/>
          <w:numId w:val="12"/>
        </w:numPr>
        <w:spacing w:after="43"/>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Kategoria danych osobowych zebranych przez Wykonawcę i udostępnione przez niego Administratorowi danych jest następująca: dane osobowe osób, których dotyczą, ujawnione KW PSP Kielce w celu udziału Wykonawcy w niniejszym postępowaniu o udzielenie zamówienia publicznego, zawarcia i realizacji umowy o zamówienie oraz dochodzenia ewentualnych roszczeń z tytułu realizacji umowy – w przypadku wyboru oferty Wykonawcy – np. imię i nazwisko.  </w:t>
      </w:r>
    </w:p>
    <w:p w14:paraId="292FC772" w14:textId="6C1886E7" w:rsidR="0024309C" w:rsidRPr="00D011F9" w:rsidRDefault="001C63B8" w:rsidP="00191915">
      <w:pPr>
        <w:numPr>
          <w:ilvl w:val="0"/>
          <w:numId w:val="12"/>
        </w:numPr>
        <w:spacing w:after="40"/>
        <w:ind w:left="0" w:right="116" w:firstLine="284"/>
        <w:rPr>
          <w:rFonts w:ascii="Arial" w:hAnsi="Arial" w:cs="Arial"/>
          <w:color w:val="000000" w:themeColor="text1"/>
          <w:sz w:val="22"/>
        </w:rPr>
      </w:pPr>
      <w:r w:rsidRPr="00D011F9">
        <w:rPr>
          <w:rFonts w:ascii="Arial" w:eastAsia="Calibri" w:hAnsi="Arial" w:cs="Arial"/>
          <w:color w:val="000000" w:themeColor="text1"/>
          <w:sz w:val="22"/>
        </w:rPr>
        <w:t>Dane osobowe mogą być przekazywane podmiotom upoważnionym na podstawie przepisów prawa. Odbiorcą danych może być również podmiot świadczący usługi IT w</w:t>
      </w:r>
      <w:r w:rsidR="00F72743"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zakresie serwisowania i usuwania awarii, na rzecz Administratora danych.  </w:t>
      </w:r>
    </w:p>
    <w:p w14:paraId="29032F51" w14:textId="77777777" w:rsidR="0024309C" w:rsidRPr="00D011F9" w:rsidRDefault="001C63B8" w:rsidP="00191915">
      <w:pPr>
        <w:numPr>
          <w:ilvl w:val="0"/>
          <w:numId w:val="12"/>
        </w:numPr>
        <w:spacing w:after="40"/>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Dane osobowe będą przechowywane, przez okres niezbędny do przeprowadzenia postępowania o udzielenie zamówienia publicznego, a w stosunku do danych osobowych wskazanych przez Wykonawcę, którego oferta została wybrana - przez okres trwania umowy o zamówienie, ale nie krócej niż 4 lata, od dnia zakończenia postępowania o udzielenie zamówienia publicznego oraz do czasu przedawnienia ewentualnych roszczeń wynikających z umowy. Ponadto dane osobowe przechowywane będą przez okres archiwizacji dokumentów wynikający z przepisów powszechnie obowiązujących oraz przepisów wewnętrznych Administratora Danych.  </w:t>
      </w:r>
    </w:p>
    <w:p w14:paraId="7A3AF42A" w14:textId="77777777" w:rsidR="0024309C" w:rsidRPr="00D011F9" w:rsidRDefault="001C63B8" w:rsidP="00191915">
      <w:pPr>
        <w:numPr>
          <w:ilvl w:val="0"/>
          <w:numId w:val="12"/>
        </w:numPr>
        <w:spacing w:after="43"/>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W odniesieniu do danych osobowych przekazanych KW PSP Kielce, decyzje nie będą podejmowane w sposób zautomatyzowany, stosownie do art. 22 RODO.  </w:t>
      </w:r>
    </w:p>
    <w:p w14:paraId="42B5E2DF" w14:textId="77777777" w:rsidR="0024309C" w:rsidRPr="00D011F9" w:rsidRDefault="001C63B8" w:rsidP="00191915">
      <w:pPr>
        <w:numPr>
          <w:ilvl w:val="0"/>
          <w:numId w:val="12"/>
        </w:numPr>
        <w:spacing w:after="38"/>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Osoby, których dane zostaną przekazane KW PSP Kielce, na podstawie art. 15 RODO - mają prawo dostępu do danych osobowych ich dotyczących, a na podstawie art. 16 RODO - prawo do sprostowania tych danych. Osoby, których dane zostaną przekazane KW PSP Kielce, na podstawie art. 18 RODO - mają prawo żądania od administratora ograniczenia przetwarzania danych osobowych.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CD6957" w14:textId="3C1808DF" w:rsidR="0024309C" w:rsidRPr="00D011F9" w:rsidRDefault="001C63B8" w:rsidP="00191915">
      <w:pPr>
        <w:numPr>
          <w:ilvl w:val="0"/>
          <w:numId w:val="12"/>
        </w:numPr>
        <w:spacing w:after="39"/>
        <w:ind w:left="0" w:right="116" w:firstLine="284"/>
        <w:rPr>
          <w:rFonts w:ascii="Arial" w:hAnsi="Arial" w:cs="Arial"/>
          <w:color w:val="000000" w:themeColor="text1"/>
          <w:sz w:val="22"/>
        </w:rPr>
      </w:pPr>
      <w:r w:rsidRPr="00D011F9">
        <w:rPr>
          <w:rFonts w:ascii="Arial" w:eastAsia="Calibri" w:hAnsi="Arial" w:cs="Arial"/>
          <w:color w:val="000000" w:themeColor="text1"/>
          <w:sz w:val="22"/>
        </w:rPr>
        <w:t xml:space="preserve">Osoby, których dane zostaną przekazane KW PSP Kielce mają prawo sprzeciwu wobec przetwarzania dotyczących ich danych osobowych, na zasadach określonych w art. 21 RODO.  </w:t>
      </w:r>
      <w:r w:rsidRPr="00D011F9">
        <w:rPr>
          <w:rFonts w:ascii="Arial" w:hAnsi="Arial" w:cs="Arial"/>
          <w:color w:val="000000" w:themeColor="text1"/>
          <w:sz w:val="22"/>
        </w:rPr>
        <w:t>16.</w:t>
      </w:r>
      <w:r w:rsidRPr="00D011F9">
        <w:rPr>
          <w:rFonts w:ascii="Arial" w:eastAsia="Arial" w:hAnsi="Arial" w:cs="Arial"/>
          <w:color w:val="000000" w:themeColor="text1"/>
          <w:sz w:val="22"/>
        </w:rPr>
        <w:t xml:space="preserve"> </w:t>
      </w:r>
      <w:r w:rsidRPr="00D011F9">
        <w:rPr>
          <w:rFonts w:ascii="Arial" w:eastAsia="Calibri" w:hAnsi="Arial" w:cs="Arial"/>
          <w:color w:val="000000" w:themeColor="text1"/>
          <w:sz w:val="22"/>
        </w:rPr>
        <w:t>Osoby, których dane zostaną przekazane KW PSP Kielce, mają prawo do</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wniesienia skargi do organu nadzorczego, którym w Polsce jest Prezes Urzędu Ochrony Danych Osobowych, gdy przetwarzanie takich danych osobowych narusza przepisy o</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ochronie danych osobowych.  </w:t>
      </w:r>
    </w:p>
    <w:p w14:paraId="214F10C4" w14:textId="77777777" w:rsidR="00F342D4" w:rsidRPr="00D011F9" w:rsidRDefault="001C63B8" w:rsidP="00191915">
      <w:pPr>
        <w:pStyle w:val="Akapitzlist"/>
        <w:numPr>
          <w:ilvl w:val="0"/>
          <w:numId w:val="12"/>
        </w:numPr>
        <w:spacing w:after="8"/>
        <w:ind w:left="0" w:right="116" w:firstLine="284"/>
        <w:rPr>
          <w:rFonts w:ascii="Arial" w:eastAsia="Calibri" w:hAnsi="Arial" w:cs="Arial"/>
          <w:color w:val="000000" w:themeColor="text1"/>
          <w:sz w:val="22"/>
        </w:rPr>
      </w:pPr>
      <w:r w:rsidRPr="00D011F9">
        <w:rPr>
          <w:rFonts w:ascii="Arial" w:eastAsia="Calibri" w:hAnsi="Arial" w:cs="Arial"/>
          <w:color w:val="000000" w:themeColor="text1"/>
          <w:sz w:val="22"/>
        </w:rPr>
        <w:lastRenderedPageBreak/>
        <w:t xml:space="preserve">Osobom, których dane zostaną przekazane KW PSP Kielce nie przysługuje, prawo do usunięcia danych osobowych, w związku z art. 17 ust. 3 lit. b, d lub e RODO, jak również prawo do przenoszenia danych osobowych, o którym mowa w art. 20 RODO. </w:t>
      </w:r>
    </w:p>
    <w:p w14:paraId="7142E0BA" w14:textId="77777777" w:rsidR="0024309C" w:rsidRPr="00D011F9" w:rsidRDefault="001C63B8" w:rsidP="00F342D4">
      <w:pPr>
        <w:pStyle w:val="Akapitzlist"/>
        <w:spacing w:after="8"/>
        <w:ind w:left="10" w:right="116" w:firstLine="0"/>
        <w:rPr>
          <w:rFonts w:ascii="Arial" w:hAnsi="Arial" w:cs="Arial"/>
          <w:color w:val="000000" w:themeColor="text1"/>
          <w:sz w:val="22"/>
        </w:rPr>
      </w:pPr>
      <w:r w:rsidRPr="00D011F9">
        <w:rPr>
          <w:rFonts w:ascii="Arial" w:eastAsia="Calibri" w:hAnsi="Arial" w:cs="Arial"/>
          <w:color w:val="000000" w:themeColor="text1"/>
          <w:sz w:val="22"/>
        </w:rPr>
        <w:t xml:space="preserve"> </w:t>
      </w:r>
    </w:p>
    <w:p w14:paraId="2DB4423F" w14:textId="77777777" w:rsidR="0024309C" w:rsidRPr="00D011F9" w:rsidRDefault="001C63B8">
      <w:pPr>
        <w:pStyle w:val="Nagwek3"/>
        <w:spacing w:after="47"/>
        <w:ind w:left="-5" w:right="109"/>
        <w:rPr>
          <w:rFonts w:ascii="Arial" w:hAnsi="Arial" w:cs="Arial"/>
          <w:color w:val="000000" w:themeColor="text1"/>
          <w:sz w:val="22"/>
        </w:rPr>
      </w:pPr>
      <w:r w:rsidRPr="00D011F9">
        <w:rPr>
          <w:rFonts w:ascii="Arial" w:hAnsi="Arial" w:cs="Arial"/>
          <w:color w:val="000000" w:themeColor="text1"/>
          <w:sz w:val="22"/>
        </w:rPr>
        <w:t xml:space="preserve">Rozdział 24. Informacje dodatkowe  </w:t>
      </w:r>
    </w:p>
    <w:p w14:paraId="775E3C55" w14:textId="2094B0F8" w:rsidR="0024309C" w:rsidRPr="00D011F9" w:rsidRDefault="001C63B8" w:rsidP="00191915">
      <w:pPr>
        <w:numPr>
          <w:ilvl w:val="0"/>
          <w:numId w:val="18"/>
        </w:numPr>
        <w:spacing w:after="40"/>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Do spraw nieuregulowanych w Specyfikacji Warunków Zamówienia mają zastosowanie przepisy ustawy z dnia 11 września 2019 r. Prawo zamówień publicznych (t. j. </w:t>
      </w:r>
      <w:r w:rsidR="00E15F29" w:rsidRPr="00D011F9">
        <w:rPr>
          <w:rFonts w:ascii="Arial" w:eastAsia="Calibri" w:hAnsi="Arial" w:cs="Arial"/>
          <w:color w:val="000000" w:themeColor="text1"/>
          <w:sz w:val="22"/>
        </w:rPr>
        <w:t>Dz.U. z 2023 r. poz. 1605)</w:t>
      </w:r>
      <w:r w:rsidRPr="00D011F9">
        <w:rPr>
          <w:rFonts w:ascii="Arial" w:eastAsia="Calibri" w:hAnsi="Arial" w:cs="Arial"/>
          <w:color w:val="000000" w:themeColor="text1"/>
          <w:sz w:val="22"/>
        </w:rPr>
        <w:t xml:space="preserve"> oraz przepisy wykonawcze wydane na podstawie tej ustawy.  </w:t>
      </w:r>
    </w:p>
    <w:p w14:paraId="753D73B9" w14:textId="6775A702" w:rsidR="0024309C" w:rsidRPr="00D011F9" w:rsidRDefault="001C63B8" w:rsidP="00191915">
      <w:pPr>
        <w:numPr>
          <w:ilvl w:val="0"/>
          <w:numId w:val="18"/>
        </w:numPr>
        <w:spacing w:after="40"/>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Wykonawcy mogą złożyć wniosek o wyjaśnienie treści SWZ nie później niż na 4 dni przed upływem terminu składania ofert i zamawiający udzieli im odpowiedzi w trybie przewidzianym w PZP.  </w:t>
      </w:r>
    </w:p>
    <w:p w14:paraId="518D814F" w14:textId="3C818863" w:rsidR="0024309C" w:rsidRPr="00D011F9" w:rsidRDefault="001C63B8" w:rsidP="00191915">
      <w:pPr>
        <w:numPr>
          <w:ilvl w:val="0"/>
          <w:numId w:val="18"/>
        </w:numPr>
        <w:spacing w:after="40"/>
        <w:ind w:right="116" w:firstLine="274"/>
        <w:rPr>
          <w:rFonts w:ascii="Arial" w:hAnsi="Arial" w:cs="Arial"/>
          <w:color w:val="000000" w:themeColor="text1"/>
          <w:sz w:val="22"/>
        </w:rPr>
      </w:pPr>
      <w:r w:rsidRPr="00D011F9">
        <w:rPr>
          <w:rFonts w:ascii="Arial" w:eastAsia="Calibri" w:hAnsi="Arial" w:cs="Arial"/>
          <w:color w:val="000000" w:themeColor="text1"/>
          <w:sz w:val="22"/>
        </w:rPr>
        <w:t>Zamawiający ma prawo zmienić SWZ w każdym czasie przed otwarciem ofert z</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zachowaniem odpowiednich przepisów.  </w:t>
      </w:r>
    </w:p>
    <w:p w14:paraId="3CA68C57" w14:textId="2A9DDEFE" w:rsidR="0024309C" w:rsidRPr="00D011F9" w:rsidRDefault="001C63B8" w:rsidP="00191915">
      <w:pPr>
        <w:numPr>
          <w:ilvl w:val="0"/>
          <w:numId w:val="18"/>
        </w:numPr>
        <w:spacing w:after="43"/>
        <w:ind w:right="116" w:firstLine="274"/>
        <w:rPr>
          <w:rFonts w:ascii="Arial" w:hAnsi="Arial" w:cs="Arial"/>
          <w:color w:val="000000" w:themeColor="text1"/>
          <w:sz w:val="22"/>
        </w:rPr>
      </w:pPr>
      <w:r w:rsidRPr="00D011F9">
        <w:rPr>
          <w:rFonts w:ascii="Arial" w:eastAsia="Calibri" w:hAnsi="Arial" w:cs="Arial"/>
          <w:color w:val="000000" w:themeColor="text1"/>
          <w:sz w:val="22"/>
        </w:rPr>
        <w:t>Zamawiający zastrzega sobie możliwość unieważnienia przetargu na podstawie art.</w:t>
      </w:r>
      <w:r w:rsidR="00985A9F" w:rsidRPr="00D011F9">
        <w:rPr>
          <w:rFonts w:ascii="Arial" w:eastAsia="Calibri" w:hAnsi="Arial" w:cs="Arial"/>
          <w:color w:val="000000" w:themeColor="text1"/>
          <w:sz w:val="22"/>
        </w:rPr>
        <w:t> </w:t>
      </w:r>
      <w:r w:rsidRPr="00D011F9">
        <w:rPr>
          <w:rFonts w:ascii="Arial" w:eastAsia="Calibri" w:hAnsi="Arial" w:cs="Arial"/>
          <w:color w:val="000000" w:themeColor="text1"/>
          <w:sz w:val="22"/>
        </w:rPr>
        <w:t xml:space="preserve">157 PZP w przypadku nie przyznania całości lub części środków na realizację zamówienia.  </w:t>
      </w:r>
    </w:p>
    <w:p w14:paraId="5C62BADF" w14:textId="77777777" w:rsidR="0024309C" w:rsidRPr="00D011F9" w:rsidRDefault="001C63B8" w:rsidP="00191915">
      <w:pPr>
        <w:numPr>
          <w:ilvl w:val="0"/>
          <w:numId w:val="18"/>
        </w:numPr>
        <w:spacing w:after="43"/>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Nie dopuszcza się składania ofert wariantowych lub w postaci katalogów elektronicznych.  </w:t>
      </w:r>
    </w:p>
    <w:p w14:paraId="52A7F1F9" w14:textId="77777777" w:rsidR="0024309C" w:rsidRPr="00D011F9" w:rsidRDefault="001C63B8" w:rsidP="00191915">
      <w:pPr>
        <w:numPr>
          <w:ilvl w:val="0"/>
          <w:numId w:val="18"/>
        </w:numPr>
        <w:spacing w:after="8"/>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Zamawiający, zgodnie z art. 139 PZP, przewiduje możliwość zastosowania tzw. procedury odwróconej tj. może najpierw dokonać badania i oceny ofert, a następnie dokonać kwalifikacji podmiotowej Wykonawcy, którego oferta została najwyżej oceniona, w zakresie braku podstaw wykluczenia oraz spełniania warunków udziału w postępowaniu.   </w:t>
      </w:r>
    </w:p>
    <w:p w14:paraId="0FFACC0E" w14:textId="77777777" w:rsidR="00F342D4" w:rsidRPr="00D011F9" w:rsidRDefault="001C63B8" w:rsidP="00191915">
      <w:pPr>
        <w:numPr>
          <w:ilvl w:val="0"/>
          <w:numId w:val="18"/>
        </w:numPr>
        <w:spacing w:after="8"/>
        <w:ind w:right="116" w:firstLine="274"/>
        <w:rPr>
          <w:rFonts w:ascii="Arial" w:hAnsi="Arial" w:cs="Arial"/>
          <w:color w:val="000000" w:themeColor="text1"/>
          <w:sz w:val="22"/>
        </w:rPr>
      </w:pPr>
      <w:r w:rsidRPr="00D011F9">
        <w:rPr>
          <w:rFonts w:ascii="Arial" w:eastAsia="Calibri" w:hAnsi="Arial" w:cs="Arial"/>
          <w:color w:val="000000" w:themeColor="text1"/>
          <w:sz w:val="22"/>
        </w:rPr>
        <w:t xml:space="preserve">W granicach przewidzianych przepisami PZP zamawiający przewiduje możliwość poprawy omyłek pisarskich, rachunkowych i innych, które mogą znajdować się w ofertach. </w:t>
      </w:r>
    </w:p>
    <w:p w14:paraId="2372EC76" w14:textId="77777777" w:rsidR="0024309C" w:rsidRPr="00D011F9" w:rsidRDefault="001C63B8" w:rsidP="00F342D4">
      <w:pPr>
        <w:spacing w:after="8"/>
        <w:ind w:right="116" w:firstLine="0"/>
        <w:rPr>
          <w:rFonts w:ascii="Arial" w:hAnsi="Arial" w:cs="Arial"/>
          <w:color w:val="000000" w:themeColor="text1"/>
          <w:sz w:val="22"/>
        </w:rPr>
      </w:pPr>
      <w:r w:rsidRPr="00D011F9">
        <w:rPr>
          <w:rFonts w:ascii="Arial" w:eastAsia="Calibri" w:hAnsi="Arial" w:cs="Arial"/>
          <w:color w:val="000000" w:themeColor="text1"/>
          <w:sz w:val="22"/>
        </w:rPr>
        <w:t xml:space="preserve"> </w:t>
      </w:r>
    </w:p>
    <w:p w14:paraId="0AE62743" w14:textId="77777777" w:rsidR="0024309C" w:rsidRPr="00D011F9" w:rsidRDefault="001C63B8">
      <w:pPr>
        <w:pStyle w:val="Nagwek3"/>
        <w:ind w:left="-5" w:right="109"/>
        <w:rPr>
          <w:rFonts w:ascii="Arial" w:hAnsi="Arial" w:cs="Arial"/>
          <w:color w:val="000000" w:themeColor="text1"/>
          <w:sz w:val="22"/>
        </w:rPr>
      </w:pPr>
      <w:r w:rsidRPr="00D011F9">
        <w:rPr>
          <w:rFonts w:ascii="Arial" w:hAnsi="Arial" w:cs="Arial"/>
          <w:color w:val="000000" w:themeColor="text1"/>
          <w:sz w:val="22"/>
        </w:rPr>
        <w:t xml:space="preserve">Wykaz załączników do SWZ  </w:t>
      </w:r>
    </w:p>
    <w:p w14:paraId="3A7CF840" w14:textId="52E63E5A"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Załącznik 1. Opis przedmiotu zamówienia </w:t>
      </w:r>
      <w:r w:rsidR="00AE79F6" w:rsidRPr="00D011F9">
        <w:rPr>
          <w:rFonts w:ascii="Arial" w:eastAsia="Calibri" w:hAnsi="Arial" w:cs="Arial"/>
          <w:color w:val="000000" w:themeColor="text1"/>
          <w:sz w:val="22"/>
        </w:rPr>
        <w:t xml:space="preserve">– wymagania techniczne dla samochodu </w:t>
      </w:r>
      <w:r w:rsidR="00E15F29" w:rsidRPr="00D011F9">
        <w:rPr>
          <w:rFonts w:ascii="Arial" w:eastAsia="Calibri" w:hAnsi="Arial" w:cs="Arial"/>
          <w:color w:val="000000" w:themeColor="text1"/>
          <w:sz w:val="22"/>
        </w:rPr>
        <w:t>mikrobus do przewozu 9 osób.</w:t>
      </w:r>
    </w:p>
    <w:p w14:paraId="7F61DB72" w14:textId="13F07113"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Załącznik </w:t>
      </w:r>
      <w:r w:rsidR="00B84D76" w:rsidRPr="00D011F9">
        <w:rPr>
          <w:rFonts w:ascii="Arial" w:eastAsia="Calibri" w:hAnsi="Arial" w:cs="Arial"/>
          <w:color w:val="000000" w:themeColor="text1"/>
          <w:sz w:val="22"/>
        </w:rPr>
        <w:t>2</w:t>
      </w:r>
      <w:r w:rsidRPr="00D011F9">
        <w:rPr>
          <w:rFonts w:ascii="Arial" w:eastAsia="Calibri" w:hAnsi="Arial" w:cs="Arial"/>
          <w:color w:val="000000" w:themeColor="text1"/>
          <w:sz w:val="22"/>
        </w:rPr>
        <w:t xml:space="preserve">. Formularz ofertowy  </w:t>
      </w:r>
    </w:p>
    <w:p w14:paraId="682C9973" w14:textId="3965A869" w:rsidR="0024309C" w:rsidRPr="00D011F9" w:rsidRDefault="001C63B8">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Załącznik </w:t>
      </w:r>
      <w:r w:rsidR="00B84D76" w:rsidRPr="00D011F9">
        <w:rPr>
          <w:rFonts w:ascii="Arial" w:eastAsia="Calibri" w:hAnsi="Arial" w:cs="Arial"/>
          <w:color w:val="000000" w:themeColor="text1"/>
          <w:sz w:val="22"/>
        </w:rPr>
        <w:t>3</w:t>
      </w:r>
      <w:r w:rsidRPr="00D011F9">
        <w:rPr>
          <w:rFonts w:ascii="Arial" w:eastAsia="Calibri" w:hAnsi="Arial" w:cs="Arial"/>
          <w:color w:val="000000" w:themeColor="text1"/>
          <w:sz w:val="22"/>
        </w:rPr>
        <w:t xml:space="preserve">. Wzór umowy  </w:t>
      </w:r>
    </w:p>
    <w:p w14:paraId="69378064" w14:textId="4B6FB7B7" w:rsidR="00057ACB" w:rsidRPr="00D011F9" w:rsidRDefault="00057ACB">
      <w:pPr>
        <w:spacing w:after="8"/>
        <w:ind w:left="5" w:right="116"/>
        <w:rPr>
          <w:rFonts w:ascii="Arial" w:eastAsia="Calibri" w:hAnsi="Arial" w:cs="Arial"/>
          <w:color w:val="000000" w:themeColor="text1"/>
          <w:sz w:val="22"/>
        </w:rPr>
      </w:pPr>
      <w:r w:rsidRPr="00D011F9">
        <w:rPr>
          <w:rFonts w:ascii="Arial" w:eastAsia="Calibri" w:hAnsi="Arial" w:cs="Arial"/>
          <w:color w:val="000000" w:themeColor="text1"/>
          <w:sz w:val="22"/>
        </w:rPr>
        <w:t xml:space="preserve">Załącznik 4. </w:t>
      </w:r>
      <w:r w:rsidR="00AE79F6" w:rsidRPr="00D011F9">
        <w:rPr>
          <w:rFonts w:ascii="Arial" w:eastAsia="Calibri" w:hAnsi="Arial" w:cs="Arial"/>
          <w:color w:val="000000" w:themeColor="text1"/>
          <w:sz w:val="22"/>
        </w:rPr>
        <w:t xml:space="preserve">Oświadczenie wykonawcy o braku podstaw do wykluczenia oraz spełnianiu </w:t>
      </w:r>
      <w:r w:rsidR="00D53C1A" w:rsidRPr="00D011F9">
        <w:rPr>
          <w:rFonts w:ascii="Arial" w:eastAsia="Calibri" w:hAnsi="Arial" w:cs="Arial"/>
          <w:color w:val="000000" w:themeColor="text1"/>
          <w:sz w:val="22"/>
        </w:rPr>
        <w:t>warunków udziału w postępowaniu</w:t>
      </w:r>
    </w:p>
    <w:p w14:paraId="1DA55D55" w14:textId="539FC9F9" w:rsidR="00D53C1A" w:rsidRPr="00D011F9" w:rsidRDefault="00D53C1A">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Załącznik 5. Oświadczenie w</w:t>
      </w:r>
      <w:r w:rsidR="00A7471F" w:rsidRPr="00D011F9">
        <w:rPr>
          <w:rFonts w:ascii="Arial" w:eastAsia="Calibri" w:hAnsi="Arial" w:cs="Arial"/>
          <w:color w:val="000000" w:themeColor="text1"/>
          <w:sz w:val="22"/>
        </w:rPr>
        <w:t>ykonawcy o braku podstaw do wykluczenia z postępowania na</w:t>
      </w:r>
      <w:r w:rsidR="00985A9F" w:rsidRPr="00D011F9">
        <w:rPr>
          <w:rFonts w:ascii="Arial" w:eastAsia="Calibri" w:hAnsi="Arial" w:cs="Arial"/>
          <w:color w:val="000000" w:themeColor="text1"/>
          <w:sz w:val="22"/>
        </w:rPr>
        <w:t> </w:t>
      </w:r>
      <w:r w:rsidR="00A7471F" w:rsidRPr="00D011F9">
        <w:rPr>
          <w:rFonts w:ascii="Arial" w:eastAsia="Calibri" w:hAnsi="Arial" w:cs="Arial"/>
          <w:color w:val="000000" w:themeColor="text1"/>
          <w:sz w:val="22"/>
        </w:rPr>
        <w:t>podstawie art. 7 ust. 1 ustawy z dnia 13 kwietnia 2022 r. o szczególnych rozwiązaniach w</w:t>
      </w:r>
      <w:r w:rsidR="00985A9F" w:rsidRPr="00D011F9">
        <w:rPr>
          <w:rFonts w:ascii="Arial" w:eastAsia="Calibri" w:hAnsi="Arial" w:cs="Arial"/>
          <w:color w:val="000000" w:themeColor="text1"/>
          <w:sz w:val="22"/>
        </w:rPr>
        <w:t> </w:t>
      </w:r>
      <w:r w:rsidR="00A7471F" w:rsidRPr="00D011F9">
        <w:rPr>
          <w:rFonts w:ascii="Arial" w:eastAsia="Calibri" w:hAnsi="Arial" w:cs="Arial"/>
          <w:color w:val="000000" w:themeColor="text1"/>
          <w:sz w:val="22"/>
        </w:rPr>
        <w:t>zakresie przeciwdziałania wspieraniu agresji na Ukrainę oraz służących ochronie bezpieczeństwa narodowego</w:t>
      </w:r>
    </w:p>
    <w:p w14:paraId="4F5690F6" w14:textId="16796A98" w:rsidR="0024309C" w:rsidRPr="00D011F9" w:rsidRDefault="001C63B8">
      <w:pPr>
        <w:spacing w:after="8"/>
        <w:ind w:left="5" w:right="116"/>
        <w:rPr>
          <w:rFonts w:ascii="Arial" w:hAnsi="Arial" w:cs="Arial"/>
          <w:color w:val="000000" w:themeColor="text1"/>
          <w:sz w:val="22"/>
        </w:rPr>
      </w:pPr>
      <w:r w:rsidRPr="00D011F9">
        <w:rPr>
          <w:rFonts w:ascii="Arial" w:eastAsia="Calibri" w:hAnsi="Arial" w:cs="Arial"/>
          <w:color w:val="000000" w:themeColor="text1"/>
          <w:sz w:val="22"/>
        </w:rPr>
        <w:t xml:space="preserve">Załącznik </w:t>
      </w:r>
      <w:r w:rsidR="00D53C1A" w:rsidRPr="00D011F9">
        <w:rPr>
          <w:rFonts w:ascii="Arial" w:eastAsia="Calibri" w:hAnsi="Arial" w:cs="Arial"/>
          <w:color w:val="000000" w:themeColor="text1"/>
          <w:sz w:val="22"/>
        </w:rPr>
        <w:t>6</w:t>
      </w:r>
      <w:r w:rsidRPr="00D011F9">
        <w:rPr>
          <w:rFonts w:ascii="Arial" w:eastAsia="Calibri" w:hAnsi="Arial" w:cs="Arial"/>
          <w:color w:val="000000" w:themeColor="text1"/>
          <w:sz w:val="22"/>
        </w:rPr>
        <w:t xml:space="preserve">. Oświadczenie o przynależności do tej samej grupy kapitałowej  </w:t>
      </w:r>
    </w:p>
    <w:p w14:paraId="47040841"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eastAsia="Calibri" w:hAnsi="Arial" w:cs="Arial"/>
          <w:color w:val="000000" w:themeColor="text1"/>
          <w:sz w:val="22"/>
        </w:rPr>
        <w:t xml:space="preserve"> </w:t>
      </w:r>
    </w:p>
    <w:p w14:paraId="00BD8C1F" w14:textId="77777777" w:rsidR="00F342D4" w:rsidRPr="00D011F9" w:rsidRDefault="00F342D4">
      <w:pPr>
        <w:spacing w:after="160" w:line="259" w:lineRule="auto"/>
        <w:ind w:left="0" w:firstLine="0"/>
        <w:jc w:val="left"/>
        <w:rPr>
          <w:rFonts w:ascii="Arial" w:eastAsia="Calibri" w:hAnsi="Arial" w:cs="Arial"/>
          <w:color w:val="000000" w:themeColor="text1"/>
          <w:sz w:val="22"/>
        </w:rPr>
      </w:pPr>
      <w:r w:rsidRPr="00D011F9">
        <w:rPr>
          <w:rFonts w:ascii="Arial" w:eastAsia="Calibri" w:hAnsi="Arial" w:cs="Arial"/>
          <w:color w:val="000000" w:themeColor="text1"/>
          <w:sz w:val="22"/>
        </w:rPr>
        <w:br w:type="page"/>
      </w:r>
    </w:p>
    <w:p w14:paraId="02B520F6" w14:textId="77777777" w:rsidR="00731073" w:rsidRPr="00D011F9" w:rsidRDefault="00731073">
      <w:pPr>
        <w:spacing w:after="0" w:line="259" w:lineRule="auto"/>
        <w:ind w:left="0" w:right="119" w:firstLine="0"/>
        <w:jc w:val="right"/>
        <w:rPr>
          <w:rFonts w:ascii="Arial" w:eastAsia="Calibri" w:hAnsi="Arial" w:cs="Arial"/>
          <w:color w:val="000000" w:themeColor="text1"/>
          <w:sz w:val="22"/>
        </w:rPr>
        <w:sectPr w:rsidR="00731073" w:rsidRPr="00D011F9" w:rsidSect="00191915">
          <w:footerReference w:type="even" r:id="rId26"/>
          <w:footerReference w:type="default" r:id="rId27"/>
          <w:footerReference w:type="first" r:id="rId28"/>
          <w:pgSz w:w="11906" w:h="16838"/>
          <w:pgMar w:top="1421" w:right="1296" w:bottom="1417" w:left="1418" w:header="708" w:footer="706" w:gutter="0"/>
          <w:cols w:space="708"/>
        </w:sectPr>
      </w:pPr>
    </w:p>
    <w:p w14:paraId="26DA1591" w14:textId="1E1A8FDD" w:rsidR="003D1DBE" w:rsidRPr="00D011F9" w:rsidRDefault="003D1DBE" w:rsidP="003D1DBE">
      <w:pPr>
        <w:spacing w:after="0" w:line="259" w:lineRule="auto"/>
        <w:ind w:left="0" w:firstLine="0"/>
        <w:rPr>
          <w:rFonts w:ascii="Arial" w:hAnsi="Arial" w:cs="Arial"/>
          <w:color w:val="000000" w:themeColor="text1"/>
          <w:sz w:val="22"/>
        </w:rPr>
      </w:pPr>
      <w:r w:rsidRPr="00D011F9">
        <w:rPr>
          <w:rFonts w:ascii="Arial" w:hAnsi="Arial" w:cs="Arial"/>
          <w:color w:val="000000" w:themeColor="text1"/>
          <w:sz w:val="22"/>
        </w:rPr>
        <w:lastRenderedPageBreak/>
        <w:t>WL.2370.</w:t>
      </w:r>
      <w:r w:rsidR="00E15F29" w:rsidRPr="00D011F9">
        <w:rPr>
          <w:rFonts w:ascii="Arial" w:hAnsi="Arial" w:cs="Arial"/>
          <w:color w:val="000000" w:themeColor="text1"/>
          <w:sz w:val="22"/>
        </w:rPr>
        <w:t>2</w:t>
      </w:r>
      <w:r w:rsidRPr="00D011F9">
        <w:rPr>
          <w:rFonts w:ascii="Arial" w:hAnsi="Arial" w:cs="Arial"/>
          <w:color w:val="000000" w:themeColor="text1"/>
          <w:sz w:val="22"/>
        </w:rPr>
        <w:t>.202</w:t>
      </w:r>
      <w:r w:rsidR="00E15F29" w:rsidRPr="00D011F9">
        <w:rPr>
          <w:rFonts w:ascii="Arial" w:hAnsi="Arial" w:cs="Arial"/>
          <w:color w:val="000000" w:themeColor="text1"/>
          <w:sz w:val="22"/>
        </w:rPr>
        <w:t>4</w:t>
      </w:r>
    </w:p>
    <w:p w14:paraId="321E1DCB" w14:textId="77777777" w:rsidR="003D1DBE" w:rsidRPr="00D011F9" w:rsidRDefault="003D1DBE" w:rsidP="003D1DBE">
      <w:pPr>
        <w:spacing w:after="0" w:line="259" w:lineRule="auto"/>
        <w:ind w:left="0" w:firstLine="0"/>
        <w:rPr>
          <w:rFonts w:ascii="Arial" w:hAnsi="Arial" w:cs="Arial"/>
          <w:color w:val="000000" w:themeColor="text1"/>
          <w:sz w:val="22"/>
        </w:rPr>
      </w:pPr>
    </w:p>
    <w:p w14:paraId="3AC812AF" w14:textId="77777777" w:rsidR="00B60C8D" w:rsidRPr="00D011F9" w:rsidRDefault="00B60C8D" w:rsidP="00B60C8D">
      <w:pPr>
        <w:spacing w:after="0" w:line="259" w:lineRule="auto"/>
        <w:ind w:left="0" w:firstLine="0"/>
        <w:rPr>
          <w:rFonts w:ascii="Arial" w:hAnsi="Arial" w:cs="Arial"/>
          <w:color w:val="000000" w:themeColor="text1"/>
          <w:sz w:val="22"/>
        </w:rPr>
      </w:pPr>
    </w:p>
    <w:p w14:paraId="28818F07" w14:textId="77777777" w:rsidR="00B60C8D" w:rsidRPr="00D011F9" w:rsidRDefault="00B60C8D" w:rsidP="00B60C8D">
      <w:pPr>
        <w:spacing w:after="0" w:line="259" w:lineRule="auto"/>
        <w:ind w:left="0" w:firstLine="0"/>
        <w:rPr>
          <w:rFonts w:ascii="Arial" w:hAnsi="Arial" w:cs="Arial"/>
          <w:color w:val="000000" w:themeColor="text1"/>
          <w:sz w:val="22"/>
        </w:rPr>
      </w:pPr>
      <w:r w:rsidRPr="00D011F9">
        <w:rPr>
          <w:rFonts w:ascii="Arial" w:hAnsi="Arial" w:cs="Arial"/>
          <w:color w:val="000000" w:themeColor="text1"/>
          <w:sz w:val="22"/>
        </w:rPr>
        <w:t>Załącznik nr 1 do SWZ</w:t>
      </w:r>
    </w:p>
    <w:p w14:paraId="0D58D603" w14:textId="77777777" w:rsidR="00B60C8D" w:rsidRPr="00D011F9" w:rsidRDefault="00B60C8D" w:rsidP="00B60C8D">
      <w:pPr>
        <w:spacing w:after="0" w:line="259" w:lineRule="auto"/>
        <w:ind w:left="0" w:firstLine="0"/>
        <w:rPr>
          <w:rFonts w:ascii="Arial" w:hAnsi="Arial" w:cs="Arial"/>
          <w:color w:val="000000" w:themeColor="text1"/>
          <w:sz w:val="22"/>
        </w:rPr>
      </w:pPr>
    </w:p>
    <w:p w14:paraId="2416FC18" w14:textId="6FCB95BF" w:rsidR="00B60C8D" w:rsidRPr="00D011F9" w:rsidRDefault="00B60C8D" w:rsidP="00B60C8D">
      <w:pPr>
        <w:spacing w:after="0" w:line="259" w:lineRule="auto"/>
        <w:ind w:left="0" w:firstLine="0"/>
        <w:rPr>
          <w:rFonts w:ascii="Arial" w:hAnsi="Arial" w:cs="Arial"/>
          <w:color w:val="000000" w:themeColor="text1"/>
          <w:sz w:val="22"/>
        </w:rPr>
      </w:pPr>
      <w:r w:rsidRPr="00D011F9">
        <w:rPr>
          <w:rFonts w:ascii="Arial" w:hAnsi="Arial" w:cs="Arial"/>
          <w:b/>
          <w:color w:val="000000" w:themeColor="text1"/>
          <w:sz w:val="22"/>
        </w:rPr>
        <w:t xml:space="preserve">Wymagania techniczne dla samochodu </w:t>
      </w:r>
      <w:r w:rsidR="00E15F29" w:rsidRPr="00D011F9">
        <w:rPr>
          <w:rFonts w:ascii="Arial" w:hAnsi="Arial" w:cs="Arial"/>
          <w:b/>
          <w:color w:val="000000" w:themeColor="text1"/>
          <w:sz w:val="22"/>
        </w:rPr>
        <w:t>mikrobus do przewozu 9 osób</w:t>
      </w:r>
    </w:p>
    <w:p w14:paraId="20D1F7BE" w14:textId="77777777" w:rsidR="00B60C8D" w:rsidRPr="00D011F9" w:rsidRDefault="00B60C8D" w:rsidP="00B60C8D">
      <w:pPr>
        <w:spacing w:after="0" w:line="259" w:lineRule="auto"/>
        <w:ind w:left="0" w:firstLine="0"/>
        <w:rPr>
          <w:rFonts w:ascii="Arial" w:hAnsi="Arial" w:cs="Arial"/>
          <w:color w:val="000000" w:themeColor="text1"/>
          <w:sz w:val="22"/>
        </w:rPr>
      </w:pPr>
    </w:p>
    <w:tbl>
      <w:tblPr>
        <w:tblW w:w="15310" w:type="dxa"/>
        <w:tblInd w:w="-7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24"/>
        <w:gridCol w:w="8"/>
        <w:gridCol w:w="19"/>
        <w:gridCol w:w="10773"/>
        <w:gridCol w:w="3686"/>
      </w:tblGrid>
      <w:tr w:rsidR="00581425" w:rsidRPr="00D011F9" w14:paraId="2C6E9372" w14:textId="77777777" w:rsidTr="00EE2FA2">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CC653"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kern w:val="24"/>
                <w:szCs w:val="24"/>
              </w:rPr>
              <w:t>Lp.</w:t>
            </w:r>
          </w:p>
        </w:tc>
        <w:tc>
          <w:tcPr>
            <w:tcW w:w="10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12FBF"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kern w:val="24"/>
                <w:szCs w:val="24"/>
              </w:rPr>
              <w:t>Wymagane parametry techniczno-użytkowe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6B1AB2B" w14:textId="77777777" w:rsidR="00581425" w:rsidRPr="00D011F9" w:rsidRDefault="00581425" w:rsidP="00AC2647">
            <w:pPr>
              <w:spacing w:after="0" w:line="240" w:lineRule="auto"/>
              <w:ind w:left="-70" w:right="-70"/>
              <w:jc w:val="center"/>
              <w:rPr>
                <w:rFonts w:ascii="Arial" w:hAnsi="Arial" w:cs="Arial"/>
                <w:b/>
                <w:kern w:val="24"/>
                <w:szCs w:val="24"/>
              </w:rPr>
            </w:pPr>
            <w:r w:rsidRPr="00D011F9">
              <w:rPr>
                <w:rFonts w:ascii="Arial" w:hAnsi="Arial" w:cs="Arial"/>
                <w:b/>
                <w:kern w:val="24"/>
                <w:szCs w:val="24"/>
              </w:rPr>
              <w:t>Wypełnia Wykonawca podając wymagane informacje lub parametry albo potwierdzając</w:t>
            </w:r>
          </w:p>
          <w:p w14:paraId="49008955" w14:textId="77777777" w:rsidR="00581425" w:rsidRPr="00D011F9" w:rsidRDefault="00581425" w:rsidP="00AC2647">
            <w:pPr>
              <w:spacing w:after="0" w:line="240" w:lineRule="auto"/>
              <w:ind w:left="-70" w:right="-70"/>
              <w:jc w:val="center"/>
              <w:rPr>
                <w:rFonts w:ascii="Arial" w:hAnsi="Arial" w:cs="Arial"/>
                <w:b/>
                <w:kern w:val="24"/>
                <w:szCs w:val="24"/>
              </w:rPr>
            </w:pPr>
            <w:r w:rsidRPr="00D011F9">
              <w:rPr>
                <w:rFonts w:ascii="Arial" w:hAnsi="Arial" w:cs="Arial"/>
                <w:b/>
                <w:kern w:val="24"/>
                <w:szCs w:val="24"/>
              </w:rPr>
              <w:t>spełnienie warunków</w:t>
            </w:r>
          </w:p>
          <w:p w14:paraId="34A14D42" w14:textId="77777777" w:rsidR="00581425" w:rsidRPr="00D011F9" w:rsidRDefault="00581425" w:rsidP="00AC2647">
            <w:pPr>
              <w:spacing w:after="0" w:line="240" w:lineRule="auto"/>
              <w:ind w:left="-70" w:right="-70"/>
              <w:jc w:val="center"/>
              <w:rPr>
                <w:rFonts w:ascii="Arial" w:hAnsi="Arial" w:cs="Arial"/>
                <w:b/>
                <w:kern w:val="24"/>
                <w:szCs w:val="24"/>
              </w:rPr>
            </w:pPr>
          </w:p>
          <w:p w14:paraId="2B1DAC7A" w14:textId="77777777" w:rsidR="00581425" w:rsidRPr="00D011F9" w:rsidRDefault="00581425" w:rsidP="00AC2647">
            <w:pPr>
              <w:spacing w:after="0" w:line="240" w:lineRule="auto"/>
              <w:ind w:left="-70" w:right="-70"/>
              <w:jc w:val="center"/>
              <w:rPr>
                <w:rFonts w:ascii="Arial" w:hAnsi="Arial" w:cs="Arial"/>
                <w:b/>
                <w:kern w:val="24"/>
                <w:szCs w:val="24"/>
              </w:rPr>
            </w:pPr>
            <w:r w:rsidRPr="00D011F9">
              <w:rPr>
                <w:rFonts w:ascii="Arial" w:hAnsi="Arial" w:cs="Arial"/>
                <w:b/>
                <w:kern w:val="24"/>
                <w:szCs w:val="24"/>
              </w:rPr>
              <w:t xml:space="preserve">W przypadku, </w:t>
            </w:r>
            <w:r w:rsidRPr="00D011F9">
              <w:rPr>
                <w:rFonts w:ascii="Arial" w:hAnsi="Arial" w:cs="Arial"/>
                <w:b/>
                <w:kern w:val="24"/>
                <w:szCs w:val="24"/>
                <w:u w:val="single"/>
              </w:rPr>
              <w:t>gdy</w:t>
            </w:r>
            <w:r w:rsidRPr="00D011F9">
              <w:rPr>
                <w:rFonts w:ascii="Arial" w:hAnsi="Arial" w:cs="Arial"/>
                <w:b/>
                <w:kern w:val="24"/>
                <w:szCs w:val="24"/>
              </w:rPr>
              <w:t xml:space="preserve"> zaznaczono, że </w:t>
            </w:r>
            <w:r w:rsidRPr="00D011F9">
              <w:rPr>
                <w:rFonts w:ascii="Arial" w:hAnsi="Arial" w:cs="Arial"/>
                <w:b/>
                <w:kern w:val="24"/>
                <w:szCs w:val="24"/>
                <w:u w:val="single"/>
              </w:rPr>
              <w:t>sprzęt nie wchodzi w zakres</w:t>
            </w:r>
            <w:r w:rsidRPr="00D011F9">
              <w:rPr>
                <w:rFonts w:ascii="Arial" w:hAnsi="Arial" w:cs="Arial"/>
                <w:b/>
                <w:kern w:val="24"/>
                <w:szCs w:val="24"/>
              </w:rPr>
              <w:t xml:space="preserve"> przedmiotu zamówienia </w:t>
            </w:r>
            <w:r w:rsidRPr="00D011F9">
              <w:rPr>
                <w:rFonts w:ascii="Arial" w:hAnsi="Arial" w:cs="Arial"/>
                <w:b/>
                <w:kern w:val="24"/>
                <w:szCs w:val="24"/>
                <w:u w:val="single"/>
              </w:rPr>
              <w:t>należy</w:t>
            </w:r>
            <w:r w:rsidRPr="00D011F9">
              <w:rPr>
                <w:rFonts w:ascii="Arial" w:hAnsi="Arial" w:cs="Arial"/>
                <w:b/>
                <w:kern w:val="24"/>
                <w:szCs w:val="24"/>
              </w:rPr>
              <w:t xml:space="preserve"> dla niego </w:t>
            </w:r>
            <w:r w:rsidRPr="00D011F9">
              <w:rPr>
                <w:rFonts w:ascii="Arial" w:hAnsi="Arial" w:cs="Arial"/>
                <w:b/>
                <w:kern w:val="24"/>
                <w:szCs w:val="24"/>
                <w:u w:val="single"/>
              </w:rPr>
              <w:t>przygotować miejsce</w:t>
            </w:r>
            <w:r w:rsidRPr="00D011F9">
              <w:rPr>
                <w:rFonts w:ascii="Arial" w:hAnsi="Arial" w:cs="Arial"/>
                <w:b/>
                <w:kern w:val="24"/>
                <w:szCs w:val="24"/>
              </w:rPr>
              <w:t xml:space="preserve"> w zabudowie pojazdu i nie należy doliczać jego wartości do ceny samochodu</w:t>
            </w:r>
          </w:p>
        </w:tc>
      </w:tr>
      <w:tr w:rsidR="00581425" w:rsidRPr="00D011F9" w14:paraId="660D9F67" w14:textId="77777777" w:rsidTr="00EE2FA2">
        <w:tc>
          <w:tcPr>
            <w:tcW w:w="832" w:type="dxa"/>
            <w:gridSpan w:val="2"/>
            <w:tcBorders>
              <w:top w:val="single" w:sz="4" w:space="0" w:color="auto"/>
              <w:left w:val="single" w:sz="4" w:space="0" w:color="auto"/>
              <w:bottom w:val="single" w:sz="4" w:space="0" w:color="auto"/>
              <w:right w:val="single" w:sz="4" w:space="0" w:color="auto"/>
            </w:tcBorders>
            <w:shd w:val="clear" w:color="auto" w:fill="auto"/>
          </w:tcPr>
          <w:p w14:paraId="291B4F10"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kern w:val="24"/>
                <w:szCs w:val="24"/>
              </w:rPr>
              <w:t>1</w:t>
            </w:r>
          </w:p>
        </w:tc>
        <w:tc>
          <w:tcPr>
            <w:tcW w:w="10792" w:type="dxa"/>
            <w:gridSpan w:val="2"/>
            <w:tcBorders>
              <w:top w:val="single" w:sz="4" w:space="0" w:color="auto"/>
              <w:left w:val="single" w:sz="4" w:space="0" w:color="auto"/>
              <w:bottom w:val="single" w:sz="4" w:space="0" w:color="auto"/>
              <w:right w:val="single" w:sz="4" w:space="0" w:color="auto"/>
            </w:tcBorders>
            <w:shd w:val="clear" w:color="auto" w:fill="auto"/>
          </w:tcPr>
          <w:p w14:paraId="17B4D9B4"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kern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108D69"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kern w:val="24"/>
                <w:szCs w:val="24"/>
              </w:rPr>
              <w:t>3</w:t>
            </w:r>
          </w:p>
        </w:tc>
      </w:tr>
      <w:tr w:rsidR="00581425" w:rsidRPr="00D011F9" w14:paraId="79D77429" w14:textId="77777777" w:rsidTr="00EE2FA2">
        <w:tc>
          <w:tcPr>
            <w:tcW w:w="15310" w:type="dxa"/>
            <w:gridSpan w:val="5"/>
            <w:tcBorders>
              <w:top w:val="single" w:sz="4" w:space="0" w:color="auto"/>
              <w:left w:val="single" w:sz="4" w:space="0" w:color="auto"/>
              <w:bottom w:val="single" w:sz="4" w:space="0" w:color="auto"/>
              <w:right w:val="single" w:sz="4" w:space="0" w:color="auto"/>
            </w:tcBorders>
          </w:tcPr>
          <w:p w14:paraId="33A91D57" w14:textId="77777777" w:rsidR="00581425" w:rsidRPr="00D011F9" w:rsidRDefault="00581425" w:rsidP="00631912">
            <w:pPr>
              <w:spacing w:after="0" w:line="240" w:lineRule="auto"/>
              <w:jc w:val="center"/>
              <w:rPr>
                <w:rFonts w:ascii="Arial" w:hAnsi="Arial" w:cs="Arial"/>
                <w:b/>
                <w:kern w:val="24"/>
                <w:szCs w:val="24"/>
              </w:rPr>
            </w:pPr>
            <w:r w:rsidRPr="00D011F9">
              <w:rPr>
                <w:rFonts w:ascii="Arial" w:hAnsi="Arial" w:cs="Arial"/>
                <w:b/>
                <w:kern w:val="24"/>
                <w:szCs w:val="24"/>
              </w:rPr>
              <w:t>1. Wymagania ogólne:</w:t>
            </w:r>
          </w:p>
        </w:tc>
      </w:tr>
      <w:tr w:rsidR="00581425" w:rsidRPr="00D011F9" w14:paraId="295C4E1D" w14:textId="77777777" w:rsidTr="00EE2FA2">
        <w:trPr>
          <w:trHeight w:val="1100"/>
        </w:trPr>
        <w:tc>
          <w:tcPr>
            <w:tcW w:w="824" w:type="dxa"/>
            <w:tcBorders>
              <w:top w:val="single" w:sz="4" w:space="0" w:color="auto"/>
              <w:left w:val="single" w:sz="4" w:space="0" w:color="auto"/>
              <w:bottom w:val="single" w:sz="4" w:space="0" w:color="auto"/>
              <w:right w:val="single" w:sz="4" w:space="0" w:color="auto"/>
            </w:tcBorders>
          </w:tcPr>
          <w:p w14:paraId="599035C4"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1.1.</w:t>
            </w:r>
          </w:p>
        </w:tc>
        <w:tc>
          <w:tcPr>
            <w:tcW w:w="10800" w:type="dxa"/>
            <w:gridSpan w:val="3"/>
            <w:tcBorders>
              <w:top w:val="single" w:sz="4" w:space="0" w:color="auto"/>
              <w:left w:val="single" w:sz="4" w:space="0" w:color="auto"/>
              <w:bottom w:val="single" w:sz="4" w:space="0" w:color="auto"/>
              <w:right w:val="single" w:sz="4" w:space="0" w:color="auto"/>
            </w:tcBorders>
          </w:tcPr>
          <w:p w14:paraId="0C6B7733" w14:textId="1D0CD758" w:rsidR="00581425" w:rsidRPr="00D011F9" w:rsidRDefault="00581425" w:rsidP="00AC2647">
            <w:pPr>
              <w:spacing w:after="0" w:line="240" w:lineRule="auto"/>
              <w:rPr>
                <w:rFonts w:ascii="Arial" w:hAnsi="Arial" w:cs="Arial"/>
                <w:i/>
                <w:kern w:val="24"/>
                <w:szCs w:val="24"/>
              </w:rPr>
            </w:pPr>
            <w:r w:rsidRPr="00D011F9">
              <w:rPr>
                <w:rFonts w:ascii="Arial" w:hAnsi="Arial" w:cs="Arial"/>
                <w:szCs w:val="24"/>
              </w:rPr>
              <w:t xml:space="preserve">Pojazd musi spełniać wymagania polskich przepisów o ruchu drogowym, z uwzględnieniem wymagań dotyczących pojazdów uprzywilejowanych, zgodnie z ustawą z dnia 20 czerwca 1997 r. Prawo o ruchu drogowym </w:t>
            </w:r>
            <w:r w:rsidRPr="00D011F9">
              <w:rPr>
                <w:rFonts w:ascii="Arial" w:hAnsi="Arial" w:cs="Arial"/>
                <w:szCs w:val="24"/>
                <w:shd w:val="clear" w:color="auto" w:fill="FFFFFF"/>
              </w:rPr>
              <w:t>(Dz. U. z 202</w:t>
            </w:r>
            <w:r w:rsidR="00631912" w:rsidRPr="00D011F9">
              <w:rPr>
                <w:rFonts w:ascii="Arial" w:hAnsi="Arial" w:cs="Arial"/>
                <w:szCs w:val="24"/>
                <w:shd w:val="clear" w:color="auto" w:fill="FFFFFF"/>
              </w:rPr>
              <w:t>3</w:t>
            </w:r>
            <w:r w:rsidRPr="00D011F9">
              <w:rPr>
                <w:rFonts w:ascii="Arial" w:hAnsi="Arial" w:cs="Arial"/>
                <w:szCs w:val="24"/>
                <w:shd w:val="clear" w:color="auto" w:fill="FFFFFF"/>
              </w:rPr>
              <w:t xml:space="preserve"> r. poz.</w:t>
            </w:r>
            <w:r w:rsidR="00631912" w:rsidRPr="00D011F9">
              <w:rPr>
                <w:rFonts w:ascii="Arial" w:hAnsi="Arial" w:cs="Arial"/>
                <w:szCs w:val="24"/>
                <w:shd w:val="clear" w:color="auto" w:fill="FFFFFF"/>
              </w:rPr>
              <w:t xml:space="preserve"> 1047</w:t>
            </w:r>
            <w:r w:rsidRPr="00D011F9">
              <w:rPr>
                <w:rFonts w:ascii="Arial" w:hAnsi="Arial" w:cs="Arial"/>
                <w:szCs w:val="24"/>
                <w:shd w:val="clear" w:color="auto" w:fill="FFFFFF"/>
              </w:rPr>
              <w:t>) wraz z przepisami wykonawczymi do ustawy</w:t>
            </w:r>
            <w:r w:rsidRPr="00D011F9">
              <w:rPr>
                <w:rFonts w:ascii="Arial" w:hAnsi="Arial" w:cs="Arial"/>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11C88E96"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5612C6AA"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11A4B107" w14:textId="77777777" w:rsidTr="00EE2FA2">
        <w:trPr>
          <w:trHeight w:val="1555"/>
        </w:trPr>
        <w:tc>
          <w:tcPr>
            <w:tcW w:w="824" w:type="dxa"/>
            <w:tcBorders>
              <w:top w:val="single" w:sz="4" w:space="0" w:color="auto"/>
              <w:left w:val="single" w:sz="4" w:space="0" w:color="auto"/>
              <w:bottom w:val="single" w:sz="4" w:space="0" w:color="auto"/>
              <w:right w:val="single" w:sz="4" w:space="0" w:color="auto"/>
            </w:tcBorders>
          </w:tcPr>
          <w:p w14:paraId="552D66A8"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1.2.</w:t>
            </w:r>
          </w:p>
        </w:tc>
        <w:tc>
          <w:tcPr>
            <w:tcW w:w="10800" w:type="dxa"/>
            <w:gridSpan w:val="3"/>
            <w:tcBorders>
              <w:top w:val="single" w:sz="4" w:space="0" w:color="auto"/>
              <w:left w:val="single" w:sz="4" w:space="0" w:color="auto"/>
              <w:bottom w:val="single" w:sz="4" w:space="0" w:color="auto"/>
              <w:right w:val="single" w:sz="4" w:space="0" w:color="auto"/>
            </w:tcBorders>
          </w:tcPr>
          <w:p w14:paraId="49C816BE" w14:textId="25956253"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w:t>
            </w:r>
            <w:r w:rsidR="00631912" w:rsidRPr="00D011F9">
              <w:rPr>
                <w:rFonts w:ascii="Arial" w:hAnsi="Arial" w:cs="Arial"/>
                <w:szCs w:val="24"/>
              </w:rPr>
              <w:t>22</w:t>
            </w:r>
            <w:r w:rsidRPr="00D011F9">
              <w:rPr>
                <w:rFonts w:ascii="Arial" w:hAnsi="Arial" w:cs="Arial"/>
                <w:szCs w:val="24"/>
              </w:rPr>
              <w:t xml:space="preserve"> r. poz. </w:t>
            </w:r>
            <w:r w:rsidR="00631912" w:rsidRPr="00D011F9">
              <w:rPr>
                <w:rFonts w:ascii="Arial" w:hAnsi="Arial" w:cs="Arial"/>
                <w:szCs w:val="24"/>
              </w:rPr>
              <w:t>2282</w:t>
            </w:r>
            <w:r w:rsidRPr="00D011F9">
              <w:rPr>
                <w:rFonts w:ascii="Arial" w:hAnsi="Arial" w:cs="Arial"/>
                <w:szCs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1C1D5D74"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2D96EA3B"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385EC761" w14:textId="77777777" w:rsidTr="00EE2FA2">
        <w:trPr>
          <w:trHeight w:val="274"/>
        </w:trPr>
        <w:tc>
          <w:tcPr>
            <w:tcW w:w="824" w:type="dxa"/>
            <w:tcBorders>
              <w:top w:val="single" w:sz="4" w:space="0" w:color="auto"/>
              <w:left w:val="single" w:sz="4" w:space="0" w:color="auto"/>
              <w:bottom w:val="single" w:sz="4" w:space="0" w:color="auto"/>
              <w:right w:val="single" w:sz="4" w:space="0" w:color="auto"/>
            </w:tcBorders>
          </w:tcPr>
          <w:p w14:paraId="762819FA"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1.3.</w:t>
            </w:r>
          </w:p>
        </w:tc>
        <w:tc>
          <w:tcPr>
            <w:tcW w:w="10800" w:type="dxa"/>
            <w:gridSpan w:val="3"/>
            <w:tcBorders>
              <w:top w:val="single" w:sz="4" w:space="0" w:color="auto"/>
              <w:left w:val="single" w:sz="4" w:space="0" w:color="auto"/>
              <w:bottom w:val="single" w:sz="4" w:space="0" w:color="auto"/>
              <w:right w:val="single" w:sz="4" w:space="0" w:color="auto"/>
            </w:tcBorders>
          </w:tcPr>
          <w:p w14:paraId="7B79941D" w14:textId="77777777" w:rsidR="00581425" w:rsidRPr="00D011F9" w:rsidRDefault="00581425" w:rsidP="00AC2647">
            <w:pPr>
              <w:spacing w:after="0" w:line="240" w:lineRule="auto"/>
              <w:ind w:right="-70"/>
              <w:rPr>
                <w:rFonts w:ascii="Arial" w:hAnsi="Arial" w:cs="Arial"/>
                <w:spacing w:val="-1"/>
                <w:szCs w:val="24"/>
              </w:rPr>
            </w:pPr>
            <w:r w:rsidRPr="00D011F9">
              <w:rPr>
                <w:rFonts w:ascii="Arial" w:hAnsi="Arial" w:cs="Arial"/>
                <w:bCs/>
                <w:iCs/>
                <w:szCs w:val="24"/>
              </w:rPr>
              <w:t xml:space="preserve">Podwozie pojazdu musi posiadać świadectwo </w:t>
            </w:r>
            <w:r w:rsidRPr="00D011F9">
              <w:rPr>
                <w:rFonts w:ascii="Arial" w:hAnsi="Arial" w:cs="Arial"/>
                <w:szCs w:val="24"/>
              </w:rPr>
              <w:t xml:space="preserve">homologacji </w:t>
            </w:r>
            <w:r w:rsidRPr="00D011F9">
              <w:rPr>
                <w:rFonts w:ascii="Arial" w:hAnsi="Arial" w:cs="Arial"/>
                <w:bCs/>
                <w:iCs/>
                <w:szCs w:val="24"/>
              </w:rPr>
              <w:t>typu</w:t>
            </w:r>
            <w:r w:rsidRPr="00D011F9">
              <w:rPr>
                <w:rFonts w:ascii="Arial" w:hAnsi="Arial" w:cs="Arial"/>
                <w:szCs w:val="24"/>
              </w:rPr>
              <w:t xml:space="preserve"> lub świadectwo zgodności WE (COC),</w:t>
            </w:r>
            <w:r w:rsidRPr="00D011F9">
              <w:rPr>
                <w:rFonts w:ascii="Arial" w:hAnsi="Arial" w:cs="Arial"/>
                <w:bCs/>
                <w:iCs/>
                <w:szCs w:val="24"/>
              </w:rPr>
              <w:t xml:space="preserve"> </w:t>
            </w:r>
            <w:r w:rsidRPr="00D011F9">
              <w:rPr>
                <w:rFonts w:ascii="Arial" w:hAnsi="Arial" w:cs="Arial"/>
                <w:szCs w:val="24"/>
              </w:rPr>
              <w:t>potwierdzające deklarowane wartości rejestracyjne przez producenta pojazdu.</w:t>
            </w:r>
          </w:p>
        </w:tc>
        <w:tc>
          <w:tcPr>
            <w:tcW w:w="3686" w:type="dxa"/>
            <w:tcBorders>
              <w:top w:val="single" w:sz="4" w:space="0" w:color="auto"/>
              <w:left w:val="single" w:sz="4" w:space="0" w:color="auto"/>
              <w:bottom w:val="single" w:sz="4" w:space="0" w:color="auto"/>
              <w:right w:val="single" w:sz="4" w:space="0" w:color="auto"/>
            </w:tcBorders>
            <w:vAlign w:val="center"/>
          </w:tcPr>
          <w:p w14:paraId="023405F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20D577B9"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1D02838C" w14:textId="77777777" w:rsidTr="00EE2FA2">
        <w:trPr>
          <w:trHeight w:val="585"/>
        </w:trPr>
        <w:tc>
          <w:tcPr>
            <w:tcW w:w="824" w:type="dxa"/>
            <w:tcBorders>
              <w:top w:val="single" w:sz="4" w:space="0" w:color="auto"/>
              <w:left w:val="single" w:sz="4" w:space="0" w:color="auto"/>
              <w:bottom w:val="single" w:sz="4" w:space="0" w:color="auto"/>
              <w:right w:val="single" w:sz="4" w:space="0" w:color="auto"/>
            </w:tcBorders>
          </w:tcPr>
          <w:p w14:paraId="2713B68C"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lastRenderedPageBreak/>
              <w:t>1.4.</w:t>
            </w:r>
          </w:p>
        </w:tc>
        <w:tc>
          <w:tcPr>
            <w:tcW w:w="10800" w:type="dxa"/>
            <w:gridSpan w:val="3"/>
            <w:tcBorders>
              <w:top w:val="single" w:sz="4" w:space="0" w:color="auto"/>
              <w:left w:val="single" w:sz="4" w:space="0" w:color="auto"/>
              <w:bottom w:val="single" w:sz="4" w:space="0" w:color="auto"/>
              <w:right w:val="single" w:sz="4" w:space="0" w:color="auto"/>
            </w:tcBorders>
          </w:tcPr>
          <w:p w14:paraId="3A4ED853" w14:textId="7755419F" w:rsidR="00581425" w:rsidRPr="00D011F9" w:rsidRDefault="00581425" w:rsidP="00AC2647">
            <w:pPr>
              <w:spacing w:after="0" w:line="240" w:lineRule="auto"/>
              <w:rPr>
                <w:rFonts w:ascii="Arial" w:hAnsi="Arial" w:cs="Arial"/>
                <w:szCs w:val="24"/>
              </w:rPr>
            </w:pPr>
            <w:r w:rsidRPr="00D011F9">
              <w:rPr>
                <w:rFonts w:ascii="Arial" w:hAnsi="Arial" w:cs="Arial"/>
                <w:szCs w:val="24"/>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w:t>
            </w:r>
            <w:r w:rsidR="00631912" w:rsidRPr="00D011F9">
              <w:rPr>
                <w:rFonts w:ascii="Arial" w:hAnsi="Arial" w:cs="Arial"/>
                <w:szCs w:val="24"/>
              </w:rPr>
              <w:t xml:space="preserve">Dz. Urz. KG PSP poz. 3, z </w:t>
            </w:r>
            <w:proofErr w:type="spellStart"/>
            <w:r w:rsidR="00631912" w:rsidRPr="00D011F9">
              <w:rPr>
                <w:rFonts w:ascii="Arial" w:hAnsi="Arial" w:cs="Arial"/>
                <w:szCs w:val="24"/>
              </w:rPr>
              <w:t>późn</w:t>
            </w:r>
            <w:proofErr w:type="spellEnd"/>
            <w:r w:rsidR="00631912" w:rsidRPr="00D011F9">
              <w:rPr>
                <w:rFonts w:ascii="Arial" w:hAnsi="Arial" w:cs="Arial"/>
                <w:szCs w:val="24"/>
              </w:rPr>
              <w:t>. zm.</w:t>
            </w:r>
            <w:r w:rsidRPr="00D011F9">
              <w:rPr>
                <w:rFonts w:ascii="Arial" w:hAnsi="Arial" w:cs="Arial"/>
                <w:szCs w:val="24"/>
              </w:rPr>
              <w:t xml:space="preserve">). </w:t>
            </w:r>
          </w:p>
          <w:p w14:paraId="7DCDBC38" w14:textId="77777777" w:rsidR="00581425" w:rsidRPr="00D011F9" w:rsidRDefault="00581425" w:rsidP="00AC2647">
            <w:pPr>
              <w:spacing w:after="0" w:line="240" w:lineRule="auto"/>
              <w:rPr>
                <w:rFonts w:ascii="Arial" w:hAnsi="Arial" w:cs="Arial"/>
                <w:szCs w:val="24"/>
              </w:rPr>
            </w:pPr>
            <w:r w:rsidRPr="00D011F9">
              <w:rPr>
                <w:rFonts w:ascii="Arial" w:hAnsi="Arial" w:cs="Arial"/>
                <w:szCs w:val="24"/>
              </w:rPr>
              <w:t>Pas wyróżniający o szerokości 15 cm dookoła pojazdu z wyjątkiem pokrywy silnika. Pas powinien być odblaskowy o barwie czerwieni sygnałowej. Pas wyróżniający z tyłu nadwozia powinien być w miarę możliwości kontynuacją pasów umieszczonych po bokach. Krawędzie górne i dolne tych pasów powinny znajdować się w miarę możliwości na tej samej wysokości z uwzględnieniem konieczności ominięcia przetłoczeń nadwozia uniemożliwiających naklejenie folii odblaskowej. Po obu bokach pojazdu na pasie wyróżniającym drzwi przednich powinien znajdować się napis „STRAƵ” z charakterystyczną literą „Ƶ” w kolorze białym odblaskowym o wysokości liter 14 cm.</w:t>
            </w:r>
            <w:r w:rsidRPr="00D011F9">
              <w:rPr>
                <w:rFonts w:ascii="Arial" w:hAnsi="Arial" w:cs="Arial"/>
                <w:color w:val="00B050"/>
                <w:szCs w:val="24"/>
              </w:rPr>
              <w:t xml:space="preserve"> </w:t>
            </w:r>
            <w:r w:rsidRPr="00D011F9">
              <w:rPr>
                <w:rFonts w:ascii="Arial" w:hAnsi="Arial" w:cs="Arial"/>
                <w:szCs w:val="24"/>
              </w:rPr>
              <w:t>Powyższe elementy oznakowania powinny być umieszczone w sposób trwały.</w:t>
            </w:r>
          </w:p>
          <w:p w14:paraId="58BAA8E7" w14:textId="77777777" w:rsidR="00581425" w:rsidRPr="00D011F9" w:rsidRDefault="00581425" w:rsidP="00AC2647">
            <w:pPr>
              <w:spacing w:after="0" w:line="240" w:lineRule="auto"/>
              <w:rPr>
                <w:rFonts w:ascii="Arial" w:hAnsi="Arial" w:cs="Arial"/>
                <w:spacing w:val="-1"/>
                <w:szCs w:val="24"/>
              </w:rPr>
            </w:pPr>
            <w:r w:rsidRPr="00D011F9">
              <w:rPr>
                <w:rFonts w:ascii="Arial" w:hAnsi="Arial" w:cs="Arial"/>
                <w:szCs w:val="24"/>
              </w:rPr>
              <w:t>Na dachu numer operacyjny - wysokość cyfr 20 cm. Miejsce umieszczenia numeru operacyjnego i napisu należy uzgodnić z Zamawiającym. Dane dotyczące oznaczenia zostaną przekazane w trakcie realizacji umowy.</w:t>
            </w:r>
          </w:p>
        </w:tc>
        <w:tc>
          <w:tcPr>
            <w:tcW w:w="3686" w:type="dxa"/>
            <w:tcBorders>
              <w:top w:val="single" w:sz="4" w:space="0" w:color="auto"/>
              <w:left w:val="single" w:sz="4" w:space="0" w:color="auto"/>
              <w:bottom w:val="single" w:sz="4" w:space="0" w:color="auto"/>
              <w:right w:val="single" w:sz="4" w:space="0" w:color="auto"/>
            </w:tcBorders>
            <w:vAlign w:val="center"/>
          </w:tcPr>
          <w:p w14:paraId="0BEE89CD"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592935D1"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2B220A04" w14:textId="77777777" w:rsidTr="00EE2FA2">
        <w:trPr>
          <w:trHeight w:val="274"/>
        </w:trPr>
        <w:tc>
          <w:tcPr>
            <w:tcW w:w="824" w:type="dxa"/>
            <w:tcBorders>
              <w:top w:val="single" w:sz="4" w:space="0" w:color="auto"/>
              <w:left w:val="single" w:sz="4" w:space="0" w:color="auto"/>
              <w:bottom w:val="single" w:sz="4" w:space="0" w:color="auto"/>
              <w:right w:val="single" w:sz="4" w:space="0" w:color="auto"/>
            </w:tcBorders>
          </w:tcPr>
          <w:p w14:paraId="047D4590"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1.5.</w:t>
            </w:r>
          </w:p>
        </w:tc>
        <w:tc>
          <w:tcPr>
            <w:tcW w:w="10800" w:type="dxa"/>
            <w:gridSpan w:val="3"/>
            <w:tcBorders>
              <w:top w:val="single" w:sz="4" w:space="0" w:color="auto"/>
              <w:left w:val="single" w:sz="4" w:space="0" w:color="auto"/>
              <w:bottom w:val="single" w:sz="4" w:space="0" w:color="auto"/>
              <w:right w:val="single" w:sz="4" w:space="0" w:color="auto"/>
            </w:tcBorders>
          </w:tcPr>
          <w:p w14:paraId="54E26586" w14:textId="77777777" w:rsidR="00581425" w:rsidRPr="00D011F9" w:rsidRDefault="00581425" w:rsidP="00AC2647">
            <w:pPr>
              <w:tabs>
                <w:tab w:val="num" w:pos="716"/>
              </w:tabs>
              <w:spacing w:after="0" w:line="240" w:lineRule="auto"/>
              <w:rPr>
                <w:rFonts w:ascii="Arial" w:hAnsi="Arial" w:cs="Arial"/>
                <w:szCs w:val="24"/>
              </w:rPr>
            </w:pPr>
            <w:r w:rsidRPr="00D011F9">
              <w:rPr>
                <w:rFonts w:ascii="Arial" w:hAnsi="Arial" w:cs="Arial"/>
                <w:szCs w:val="24"/>
              </w:rPr>
              <w:t>Zmiany adaptacyjne pojazdu, dotyczące montażu wyposażenia, nie mogą powodować utraty ani ograniczać uprawnień wynikających z fabrycznej gwarancji mechanicznej.</w:t>
            </w:r>
          </w:p>
        </w:tc>
        <w:tc>
          <w:tcPr>
            <w:tcW w:w="3686" w:type="dxa"/>
            <w:tcBorders>
              <w:top w:val="single" w:sz="4" w:space="0" w:color="auto"/>
              <w:left w:val="single" w:sz="4" w:space="0" w:color="auto"/>
              <w:bottom w:val="single" w:sz="4" w:space="0" w:color="auto"/>
              <w:right w:val="single" w:sz="4" w:space="0" w:color="auto"/>
            </w:tcBorders>
            <w:vAlign w:val="center"/>
          </w:tcPr>
          <w:p w14:paraId="0C5DB913"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0291B6E4"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6351051C" w14:textId="77777777" w:rsidTr="00EE2FA2">
        <w:tc>
          <w:tcPr>
            <w:tcW w:w="15310" w:type="dxa"/>
            <w:gridSpan w:val="5"/>
            <w:tcBorders>
              <w:top w:val="single" w:sz="4" w:space="0" w:color="auto"/>
              <w:left w:val="single" w:sz="4" w:space="0" w:color="auto"/>
              <w:bottom w:val="single" w:sz="4" w:space="0" w:color="auto"/>
              <w:right w:val="single" w:sz="4" w:space="0" w:color="auto"/>
            </w:tcBorders>
          </w:tcPr>
          <w:p w14:paraId="53E71658" w14:textId="77777777" w:rsidR="00581425" w:rsidRPr="00D011F9" w:rsidRDefault="00581425" w:rsidP="00AC2647">
            <w:pPr>
              <w:keepNext/>
              <w:tabs>
                <w:tab w:val="left" w:pos="0"/>
              </w:tabs>
              <w:spacing w:after="0" w:line="240" w:lineRule="auto"/>
              <w:ind w:left="72"/>
              <w:outlineLvl w:val="1"/>
              <w:rPr>
                <w:rFonts w:ascii="Arial" w:hAnsi="Arial" w:cs="Arial"/>
                <w:b/>
                <w:kern w:val="24"/>
                <w:szCs w:val="24"/>
              </w:rPr>
            </w:pPr>
            <w:r w:rsidRPr="00D011F9">
              <w:rPr>
                <w:rFonts w:ascii="Arial" w:hAnsi="Arial" w:cs="Arial"/>
                <w:b/>
                <w:kern w:val="24"/>
                <w:szCs w:val="24"/>
              </w:rPr>
              <w:t>2. Nadwozie</w:t>
            </w:r>
          </w:p>
        </w:tc>
      </w:tr>
      <w:tr w:rsidR="00581425" w:rsidRPr="00D011F9" w14:paraId="1D7E105A" w14:textId="77777777" w:rsidTr="00EE2FA2">
        <w:trPr>
          <w:trHeight w:val="616"/>
        </w:trPr>
        <w:tc>
          <w:tcPr>
            <w:tcW w:w="851" w:type="dxa"/>
            <w:gridSpan w:val="3"/>
            <w:tcBorders>
              <w:top w:val="single" w:sz="4" w:space="0" w:color="auto"/>
              <w:left w:val="single" w:sz="4" w:space="0" w:color="auto"/>
              <w:bottom w:val="single" w:sz="4" w:space="0" w:color="auto"/>
              <w:right w:val="single" w:sz="4" w:space="0" w:color="auto"/>
            </w:tcBorders>
          </w:tcPr>
          <w:p w14:paraId="363DE687"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w:t>
            </w:r>
          </w:p>
        </w:tc>
        <w:tc>
          <w:tcPr>
            <w:tcW w:w="10773" w:type="dxa"/>
            <w:tcBorders>
              <w:top w:val="single" w:sz="4" w:space="0" w:color="auto"/>
              <w:left w:val="single" w:sz="4" w:space="0" w:color="auto"/>
              <w:bottom w:val="single" w:sz="4" w:space="0" w:color="auto"/>
              <w:right w:val="single" w:sz="4" w:space="0" w:color="auto"/>
            </w:tcBorders>
          </w:tcPr>
          <w:p w14:paraId="7FC19D55" w14:textId="77777777" w:rsidR="00581425" w:rsidRPr="00D011F9" w:rsidRDefault="00581425" w:rsidP="00AC2647">
            <w:pPr>
              <w:tabs>
                <w:tab w:val="left" w:pos="708"/>
                <w:tab w:val="center" w:pos="4536"/>
                <w:tab w:val="right" w:pos="9072"/>
              </w:tabs>
              <w:spacing w:after="0" w:line="240" w:lineRule="auto"/>
              <w:rPr>
                <w:rFonts w:ascii="Arial" w:hAnsi="Arial" w:cs="Arial"/>
                <w:kern w:val="24"/>
                <w:szCs w:val="24"/>
              </w:rPr>
            </w:pPr>
            <w:r w:rsidRPr="00D011F9">
              <w:rPr>
                <w:rFonts w:ascii="Arial" w:hAnsi="Arial" w:cs="Arial"/>
                <w:kern w:val="24"/>
                <w:szCs w:val="24"/>
              </w:rPr>
              <w:t xml:space="preserve">Pojazd fabrycznie nowy, rok produkcji nie wcześniej niż 2024. </w:t>
            </w:r>
          </w:p>
          <w:p w14:paraId="41BDD358" w14:textId="77777777" w:rsidR="00581425" w:rsidRPr="00D011F9" w:rsidRDefault="00581425" w:rsidP="00AC2647">
            <w:pPr>
              <w:tabs>
                <w:tab w:val="left" w:pos="708"/>
                <w:tab w:val="center" w:pos="4536"/>
                <w:tab w:val="right" w:pos="9072"/>
              </w:tabs>
              <w:spacing w:after="0" w:line="240" w:lineRule="auto"/>
              <w:rPr>
                <w:rFonts w:ascii="Arial" w:hAnsi="Arial" w:cs="Arial"/>
                <w:kern w:val="24"/>
                <w:szCs w:val="24"/>
              </w:rPr>
            </w:pPr>
          </w:p>
        </w:tc>
        <w:tc>
          <w:tcPr>
            <w:tcW w:w="3686" w:type="dxa"/>
            <w:tcBorders>
              <w:top w:val="single" w:sz="4" w:space="0" w:color="auto"/>
              <w:left w:val="single" w:sz="4" w:space="0" w:color="auto"/>
              <w:bottom w:val="single" w:sz="4" w:space="0" w:color="auto"/>
              <w:right w:val="single" w:sz="4" w:space="0" w:color="auto"/>
            </w:tcBorders>
          </w:tcPr>
          <w:p w14:paraId="2A61AE69" w14:textId="77777777" w:rsidR="00581425" w:rsidRPr="00D011F9" w:rsidRDefault="00581425" w:rsidP="00AC2647">
            <w:pPr>
              <w:spacing w:after="0" w:line="240" w:lineRule="auto"/>
              <w:rPr>
                <w:rFonts w:ascii="Arial" w:hAnsi="Arial" w:cs="Arial"/>
                <w:b/>
                <w:kern w:val="24"/>
                <w:szCs w:val="24"/>
              </w:rPr>
            </w:pPr>
            <w:r w:rsidRPr="00D011F9">
              <w:rPr>
                <w:rFonts w:ascii="Arial" w:hAnsi="Arial" w:cs="Arial"/>
                <w:b/>
                <w:kern w:val="24"/>
                <w:szCs w:val="24"/>
              </w:rPr>
              <w:t xml:space="preserve">Podać producenta, typ i model podwozia </w:t>
            </w:r>
          </w:p>
          <w:p w14:paraId="006CCB04" w14:textId="77777777" w:rsidR="00581425" w:rsidRPr="00D011F9" w:rsidRDefault="00581425" w:rsidP="00AC2647">
            <w:pPr>
              <w:spacing w:after="0" w:line="240" w:lineRule="auto"/>
              <w:rPr>
                <w:rFonts w:ascii="Arial" w:hAnsi="Arial" w:cs="Arial"/>
                <w:b/>
                <w:kern w:val="24"/>
                <w:szCs w:val="24"/>
              </w:rPr>
            </w:pPr>
          </w:p>
          <w:p w14:paraId="68B4F5E6" w14:textId="77777777" w:rsidR="00581425" w:rsidRPr="00D011F9" w:rsidRDefault="00581425" w:rsidP="00AC2647">
            <w:pPr>
              <w:spacing w:after="0" w:line="240" w:lineRule="auto"/>
              <w:rPr>
                <w:rFonts w:ascii="Arial" w:hAnsi="Arial" w:cs="Arial"/>
                <w:b/>
                <w:kern w:val="24"/>
                <w:szCs w:val="24"/>
              </w:rPr>
            </w:pPr>
          </w:p>
          <w:p w14:paraId="014A6129" w14:textId="77777777" w:rsidR="00581425" w:rsidRPr="00D011F9" w:rsidRDefault="00581425" w:rsidP="00AC2647">
            <w:pPr>
              <w:spacing w:after="0" w:line="240" w:lineRule="auto"/>
              <w:rPr>
                <w:rFonts w:ascii="Arial" w:hAnsi="Arial" w:cs="Arial"/>
                <w:b/>
                <w:kern w:val="24"/>
                <w:szCs w:val="24"/>
              </w:rPr>
            </w:pPr>
          </w:p>
        </w:tc>
      </w:tr>
      <w:tr w:rsidR="00581425" w:rsidRPr="00D011F9" w14:paraId="2FD81659"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84617DA"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2.2.</w:t>
            </w:r>
          </w:p>
        </w:tc>
        <w:tc>
          <w:tcPr>
            <w:tcW w:w="10773" w:type="dxa"/>
            <w:tcBorders>
              <w:top w:val="single" w:sz="4" w:space="0" w:color="auto"/>
              <w:left w:val="single" w:sz="4" w:space="0" w:color="auto"/>
              <w:bottom w:val="single" w:sz="4" w:space="0" w:color="auto"/>
              <w:right w:val="single" w:sz="4" w:space="0" w:color="auto"/>
            </w:tcBorders>
          </w:tcPr>
          <w:p w14:paraId="040DCC4B" w14:textId="77777777" w:rsidR="00581425" w:rsidRPr="00D011F9" w:rsidRDefault="00581425" w:rsidP="00AC2647">
            <w:pPr>
              <w:tabs>
                <w:tab w:val="left" w:pos="708"/>
                <w:tab w:val="center" w:pos="4536"/>
                <w:tab w:val="right" w:pos="9072"/>
              </w:tabs>
              <w:spacing w:after="0" w:line="240" w:lineRule="auto"/>
              <w:rPr>
                <w:rFonts w:ascii="Arial" w:hAnsi="Arial" w:cs="Arial"/>
                <w:kern w:val="24"/>
                <w:szCs w:val="24"/>
              </w:rPr>
            </w:pPr>
            <w:r w:rsidRPr="00D011F9">
              <w:rPr>
                <w:rFonts w:ascii="Arial" w:hAnsi="Arial" w:cs="Arial"/>
                <w:kern w:val="24"/>
                <w:szCs w:val="24"/>
              </w:rPr>
              <w:t>Kolor nadwozia czerwony, srebrny (szary) lub biały (zderzaki lakierowane w kolorze nadwozia).</w:t>
            </w:r>
          </w:p>
        </w:tc>
        <w:tc>
          <w:tcPr>
            <w:tcW w:w="3686" w:type="dxa"/>
            <w:tcBorders>
              <w:top w:val="single" w:sz="4" w:space="0" w:color="auto"/>
              <w:left w:val="single" w:sz="4" w:space="0" w:color="auto"/>
              <w:bottom w:val="single" w:sz="4" w:space="0" w:color="auto"/>
              <w:right w:val="single" w:sz="4" w:space="0" w:color="auto"/>
            </w:tcBorders>
          </w:tcPr>
          <w:p w14:paraId="155D1AC1" w14:textId="3FC7BF71"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Podać kolor</w:t>
            </w:r>
          </w:p>
        </w:tc>
      </w:tr>
      <w:tr w:rsidR="00581425" w:rsidRPr="00D011F9" w14:paraId="164D4A6D"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FDE2752"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2.3.</w:t>
            </w:r>
          </w:p>
        </w:tc>
        <w:tc>
          <w:tcPr>
            <w:tcW w:w="10773" w:type="dxa"/>
            <w:tcBorders>
              <w:top w:val="single" w:sz="4" w:space="0" w:color="auto"/>
              <w:left w:val="single" w:sz="4" w:space="0" w:color="auto"/>
              <w:bottom w:val="single" w:sz="4" w:space="0" w:color="auto"/>
              <w:right w:val="single" w:sz="4" w:space="0" w:color="auto"/>
            </w:tcBorders>
          </w:tcPr>
          <w:p w14:paraId="58971B7D" w14:textId="77777777" w:rsidR="00581425" w:rsidRPr="00D011F9" w:rsidRDefault="00581425" w:rsidP="00AC2647">
            <w:pPr>
              <w:tabs>
                <w:tab w:val="left" w:pos="708"/>
                <w:tab w:val="center" w:pos="4536"/>
                <w:tab w:val="right" w:pos="9072"/>
              </w:tabs>
              <w:spacing w:after="0" w:line="240" w:lineRule="auto"/>
              <w:rPr>
                <w:rFonts w:ascii="Arial" w:hAnsi="Arial" w:cs="Arial"/>
                <w:kern w:val="24"/>
                <w:szCs w:val="24"/>
              </w:rPr>
            </w:pPr>
            <w:r w:rsidRPr="00D011F9">
              <w:rPr>
                <w:rFonts w:ascii="Arial" w:hAnsi="Arial" w:cs="Arial"/>
                <w:kern w:val="24"/>
                <w:szCs w:val="24"/>
              </w:rPr>
              <w:t xml:space="preserve">Rodzaj nadwozia: </w:t>
            </w:r>
            <w:proofErr w:type="spellStart"/>
            <w:r w:rsidRPr="00D011F9">
              <w:rPr>
                <w:rFonts w:ascii="Arial" w:hAnsi="Arial" w:cs="Arial"/>
                <w:kern w:val="24"/>
                <w:szCs w:val="24"/>
              </w:rPr>
              <w:t>bus</w:t>
            </w:r>
            <w:proofErr w:type="spellEnd"/>
            <w:r w:rsidRPr="00D011F9">
              <w:rPr>
                <w:rFonts w:ascii="Arial" w:hAnsi="Arial" w:cs="Arial"/>
                <w:kern w:val="24"/>
                <w:szCs w:val="24"/>
              </w:rPr>
              <w:t>/mikrobus/minivan, 9 miejscowy wraz z kierowcą.</w:t>
            </w:r>
          </w:p>
        </w:tc>
        <w:tc>
          <w:tcPr>
            <w:tcW w:w="3686" w:type="dxa"/>
            <w:tcBorders>
              <w:top w:val="single" w:sz="4" w:space="0" w:color="auto"/>
              <w:left w:val="single" w:sz="4" w:space="0" w:color="auto"/>
              <w:bottom w:val="single" w:sz="4" w:space="0" w:color="auto"/>
              <w:right w:val="single" w:sz="4" w:space="0" w:color="auto"/>
            </w:tcBorders>
          </w:tcPr>
          <w:p w14:paraId="3806706D"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A13D7DE"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734F0A95"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2E2CE4DB"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2.4.</w:t>
            </w:r>
          </w:p>
        </w:tc>
        <w:tc>
          <w:tcPr>
            <w:tcW w:w="10773" w:type="dxa"/>
            <w:tcBorders>
              <w:top w:val="single" w:sz="4" w:space="0" w:color="auto"/>
              <w:left w:val="single" w:sz="4" w:space="0" w:color="auto"/>
              <w:bottom w:val="single" w:sz="4" w:space="0" w:color="auto"/>
              <w:right w:val="single" w:sz="4" w:space="0" w:color="auto"/>
            </w:tcBorders>
          </w:tcPr>
          <w:p w14:paraId="0B547450" w14:textId="77777777" w:rsidR="00581425" w:rsidRPr="00D011F9" w:rsidRDefault="00581425" w:rsidP="00AC2647">
            <w:pPr>
              <w:tabs>
                <w:tab w:val="left" w:pos="708"/>
                <w:tab w:val="center" w:pos="4536"/>
                <w:tab w:val="right" w:pos="9072"/>
              </w:tabs>
              <w:spacing w:after="0" w:line="240" w:lineRule="auto"/>
              <w:rPr>
                <w:rFonts w:ascii="Arial" w:hAnsi="Arial" w:cs="Arial"/>
                <w:kern w:val="24"/>
                <w:szCs w:val="24"/>
              </w:rPr>
            </w:pPr>
            <w:r w:rsidRPr="00D011F9">
              <w:rPr>
                <w:rFonts w:ascii="Arial" w:hAnsi="Arial" w:cs="Arial"/>
                <w:kern w:val="24"/>
                <w:szCs w:val="24"/>
              </w:rPr>
              <w:t>Przyciemnione szyby w przestrzeni pasażerskiej i bagażowej o stopniu przepuszczalności światła max 20 %</w:t>
            </w:r>
          </w:p>
        </w:tc>
        <w:tc>
          <w:tcPr>
            <w:tcW w:w="3686" w:type="dxa"/>
            <w:tcBorders>
              <w:top w:val="single" w:sz="4" w:space="0" w:color="auto"/>
              <w:left w:val="single" w:sz="4" w:space="0" w:color="auto"/>
              <w:bottom w:val="single" w:sz="4" w:space="0" w:color="auto"/>
              <w:right w:val="single" w:sz="4" w:space="0" w:color="auto"/>
            </w:tcBorders>
          </w:tcPr>
          <w:p w14:paraId="41FED0DE"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79FAA24"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7AC27356" w14:textId="77777777" w:rsidTr="00EE2FA2">
        <w:trPr>
          <w:trHeight w:val="2492"/>
        </w:trPr>
        <w:tc>
          <w:tcPr>
            <w:tcW w:w="851" w:type="dxa"/>
            <w:gridSpan w:val="3"/>
            <w:tcBorders>
              <w:top w:val="single" w:sz="4" w:space="0" w:color="auto"/>
              <w:left w:val="single" w:sz="4" w:space="0" w:color="auto"/>
              <w:bottom w:val="single" w:sz="4" w:space="0" w:color="auto"/>
              <w:right w:val="single" w:sz="4" w:space="0" w:color="auto"/>
            </w:tcBorders>
          </w:tcPr>
          <w:p w14:paraId="3A55D85C"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lastRenderedPageBreak/>
              <w:t>2.5.</w:t>
            </w:r>
          </w:p>
        </w:tc>
        <w:tc>
          <w:tcPr>
            <w:tcW w:w="10773" w:type="dxa"/>
            <w:tcBorders>
              <w:top w:val="single" w:sz="4" w:space="0" w:color="auto"/>
              <w:left w:val="single" w:sz="4" w:space="0" w:color="auto"/>
              <w:bottom w:val="single" w:sz="4" w:space="0" w:color="auto"/>
              <w:right w:val="single" w:sz="4" w:space="0" w:color="auto"/>
            </w:tcBorders>
          </w:tcPr>
          <w:p w14:paraId="0A5A205C" w14:textId="1CDA5AB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Pojazd musi spełniać wymagania dla pojazdu straży pożarnej uprzywilejowanego ruchu drogowym zgodnie z Rozporządzeniem Ministra Infrastruktury z dnia 31 grudnia 2002 r. w sprawie warunków technicznych pojazdów oraz zakresu ich niezbędnego wyposażenia (</w:t>
            </w:r>
            <w:proofErr w:type="spellStart"/>
            <w:r w:rsidRPr="00D011F9">
              <w:rPr>
                <w:rFonts w:ascii="Arial" w:eastAsia="Droid Sans" w:hAnsi="Arial" w:cs="Arial"/>
                <w:kern w:val="3"/>
                <w:szCs w:val="24"/>
                <w:lang w:eastAsia="zh-CN" w:bidi="hi-IN"/>
              </w:rPr>
              <w:t>t.j</w:t>
            </w:r>
            <w:proofErr w:type="spellEnd"/>
            <w:r w:rsidRPr="00D011F9">
              <w:rPr>
                <w:rFonts w:ascii="Arial" w:eastAsia="Droid Sans" w:hAnsi="Arial" w:cs="Arial"/>
                <w:kern w:val="3"/>
                <w:szCs w:val="24"/>
                <w:lang w:eastAsia="zh-CN" w:bidi="hi-IN"/>
              </w:rPr>
              <w:t xml:space="preserve">. Dz.U.2024.502 ze zm.) wraz z przepisami wykonawczymi oraz być wyposażony w:  </w:t>
            </w:r>
          </w:p>
          <w:p w14:paraId="3E982238"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Oświetlenie alarmowe dla pojazdu bez belki sygnałowej.</w:t>
            </w:r>
          </w:p>
          <w:p w14:paraId="6D658C0B" w14:textId="07E7A18C" w:rsidR="00581425" w:rsidRPr="00D011F9" w:rsidRDefault="00EE2FA2" w:rsidP="00EE2FA2">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w:t>
            </w:r>
            <w:r w:rsidR="00581425" w:rsidRPr="00D011F9">
              <w:rPr>
                <w:rFonts w:ascii="Arial" w:eastAsia="Droid Sans" w:hAnsi="Arial" w:cs="Arial"/>
                <w:kern w:val="3"/>
                <w:szCs w:val="24"/>
                <w:lang w:eastAsia="zh-CN" w:bidi="hi-IN"/>
              </w:rPr>
              <w:t>Dwa moduły zamontowane na tylnym podszybiu, po jednym na każdej stronie.</w:t>
            </w:r>
          </w:p>
          <w:p w14:paraId="6BBA69B2" w14:textId="6FB1827B" w:rsidR="00581425" w:rsidRPr="00D011F9" w:rsidRDefault="00EE2FA2" w:rsidP="00EE2FA2">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w:t>
            </w:r>
            <w:r w:rsidR="00581425" w:rsidRPr="00D011F9">
              <w:rPr>
                <w:rFonts w:ascii="Arial" w:eastAsia="Droid Sans" w:hAnsi="Arial" w:cs="Arial"/>
                <w:kern w:val="3"/>
                <w:szCs w:val="24"/>
                <w:lang w:eastAsia="zh-CN" w:bidi="hi-IN"/>
              </w:rPr>
              <w:t>Minimum 4 źródeł światła LED w jednym module, w kolorze niebieskim.</w:t>
            </w:r>
          </w:p>
          <w:p w14:paraId="6975BA7D"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Instalacja elektryczna/okablowanie lamp LED nie może luźno zwisać w pojeździe.</w:t>
            </w:r>
          </w:p>
          <w:p w14:paraId="64802BBE"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Pod maską pojazdu lub w innej lokalizacji przedniego pasa pojazdu, chroniącej przed działaniem bezpośrednich czynników atmosferycznych, zamontowane dwa głośniki o mocy znamionowej min. 100W lub jeden głośnik o mocy znamionowej min. 200W</w:t>
            </w:r>
          </w:p>
          <w:p w14:paraId="241B0C2A"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Miejsce montażu głośników nie może powodować pogorszenia pracy układu chłodzenia silnika poprzez zakrycie powierzchni chłodnicy.</w:t>
            </w:r>
          </w:p>
          <w:p w14:paraId="3CAE6F90"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xml:space="preserve">• Urządzenie akustyczne powinno umożliwiać podawanie komunikatów słownych oraz dźwiękowych wyposażone w kontrolę poziomu głośności. </w:t>
            </w:r>
          </w:p>
          <w:p w14:paraId="0AFACC05"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Urządzenie sterowane pilotem umożliwiającym obsługę świateł, dźwięków. Zamawiający dopuszcza również inne rozwiązania dotyczące obsługi świateł i dźwięków.</w:t>
            </w:r>
          </w:p>
          <w:p w14:paraId="52719416"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Generator winien posiadać minimum 3 dźwięki modulowane przynajmniej przez manipulator.</w:t>
            </w:r>
          </w:p>
          <w:p w14:paraId="6A4AF9A4"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Urządzenie powinno posiadać min. 3 kanały sterowania lampami ostrzegawczymi.</w:t>
            </w:r>
          </w:p>
          <w:p w14:paraId="5957E6C3"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Urządzenie powinno umożliwiać pracę niezależnie od siebie oświetlenia alarmowego i sygnałów akustycznych.</w:t>
            </w:r>
          </w:p>
          <w:p w14:paraId="1C3CAD0B"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xml:space="preserve">• Moc generatora sygnału akustycznego i dwóch głośników (lub jednego) nie mniejsza niż 200W, przy impedancji 11Ω. </w:t>
            </w:r>
          </w:p>
          <w:p w14:paraId="5EC74F8B"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xml:space="preserve">• Wartość ciśnienia akustycznego generowanego przez urządzenie w zakresie od 100 do 120 </w:t>
            </w:r>
            <w:proofErr w:type="spellStart"/>
            <w:r w:rsidRPr="00D011F9">
              <w:rPr>
                <w:rFonts w:ascii="Arial" w:eastAsia="Droid Sans" w:hAnsi="Arial" w:cs="Arial"/>
                <w:kern w:val="3"/>
                <w:szCs w:val="24"/>
                <w:lang w:eastAsia="zh-CN" w:bidi="hi-IN"/>
              </w:rPr>
              <w:t>dB</w:t>
            </w:r>
            <w:proofErr w:type="spellEnd"/>
            <w:r w:rsidRPr="00D011F9">
              <w:rPr>
                <w:rFonts w:ascii="Arial" w:eastAsia="Droid Sans" w:hAnsi="Arial" w:cs="Arial"/>
                <w:kern w:val="3"/>
                <w:szCs w:val="24"/>
                <w:lang w:eastAsia="zh-CN" w:bidi="hi-IN"/>
              </w:rPr>
              <w:t xml:space="preserve">, (mierzona w odległości 7m przed pojazdem, na wysokości 1m od poziomu powierzchni, na której stoi pojazd). Wartość ciśnienia akustycznego w kabinie pojazdu, przy włączonej sygnalizacji dźwiękowej maksymalnie 85 </w:t>
            </w:r>
            <w:proofErr w:type="spellStart"/>
            <w:r w:rsidRPr="00D011F9">
              <w:rPr>
                <w:rFonts w:ascii="Arial" w:eastAsia="Droid Sans" w:hAnsi="Arial" w:cs="Arial"/>
                <w:kern w:val="3"/>
                <w:szCs w:val="24"/>
                <w:lang w:eastAsia="zh-CN" w:bidi="hi-IN"/>
              </w:rPr>
              <w:t>dB</w:t>
            </w:r>
            <w:proofErr w:type="spellEnd"/>
            <w:r w:rsidRPr="00D011F9">
              <w:rPr>
                <w:rFonts w:ascii="Arial" w:eastAsia="Droid Sans" w:hAnsi="Arial" w:cs="Arial"/>
                <w:kern w:val="3"/>
                <w:szCs w:val="24"/>
                <w:lang w:eastAsia="zh-CN" w:bidi="hi-IN"/>
              </w:rPr>
              <w:t>.</w:t>
            </w:r>
          </w:p>
          <w:p w14:paraId="1F436B74"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Praca sygnałów uprzywilejowania nie może zakłócać pracy radiostacji samochodowej pojazdu.</w:t>
            </w:r>
          </w:p>
          <w:p w14:paraId="787E0074"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xml:space="preserve">• Głośniki wykonane w stopniu ochrony nie mniejszej niż IP56. </w:t>
            </w:r>
          </w:p>
          <w:p w14:paraId="14E44EA4"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Całość zestawu zdolna do pracy w zakresie temperatury: min. -20 do +50ºC.</w:t>
            </w:r>
          </w:p>
          <w:p w14:paraId="15A99DA8" w14:textId="77777777" w:rsidR="00581425" w:rsidRPr="00D011F9" w:rsidRDefault="00581425" w:rsidP="00AC2647">
            <w:pPr>
              <w:pStyle w:val="Bezodstpw"/>
              <w:jc w:val="both"/>
              <w:rPr>
                <w:rFonts w:ascii="Arial" w:eastAsia="Droid Sans" w:hAnsi="Arial" w:cs="Arial"/>
                <w:kern w:val="3"/>
                <w:szCs w:val="24"/>
                <w:lang w:eastAsia="zh-CN" w:bidi="hi-IN"/>
              </w:rPr>
            </w:pPr>
          </w:p>
          <w:p w14:paraId="2711F2BA" w14:textId="77777777" w:rsidR="00581425" w:rsidRPr="00D011F9" w:rsidRDefault="00581425" w:rsidP="00AC2647">
            <w:pPr>
              <w:pStyle w:val="Bezodstpw"/>
              <w:jc w:val="both"/>
              <w:rPr>
                <w:rFonts w:ascii="Arial" w:eastAsia="Droid Sans" w:hAnsi="Arial" w:cs="Arial"/>
                <w:color w:val="00B050"/>
                <w:kern w:val="3"/>
                <w:szCs w:val="24"/>
                <w:lang w:eastAsia="zh-CN" w:bidi="hi-IN"/>
              </w:rPr>
            </w:pPr>
          </w:p>
          <w:p w14:paraId="769981FD"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Dodatkowo pojazd bez belki sygnałowej należy doposażyć w 2 sztuki pojedynczej lampy typu LED:</w:t>
            </w:r>
          </w:p>
          <w:p w14:paraId="7A1CBE7E"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lastRenderedPageBreak/>
              <w:t>• Lampa pojedyncza magnetyczna wykonana w technologii LED, świecąca w zakresie 360°.</w:t>
            </w:r>
          </w:p>
          <w:p w14:paraId="3BC4E414"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Jedna lampa świecąca w kolorze niebieskim, jedna lampa świecąca w kolorze czerwonym.</w:t>
            </w:r>
          </w:p>
          <w:p w14:paraId="0B6EBA4C"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Klosz wykonany z wytrzymałego materiału ze wzmocnioną podstawą, zapewniający odporność na uderzenia oraz ciężkie warunki atmosferyczne.</w:t>
            </w:r>
          </w:p>
          <w:p w14:paraId="31ED9FB8"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Napięcie 12V, zasilanie z gniazda zapaliczki umieszczonego po lewej stronie fotela kierowcy.</w:t>
            </w:r>
          </w:p>
          <w:p w14:paraId="041532D5"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Gniazdo zapalniczki umieszczone na słupku „A” lub „B” zintegrowane z generatorem sterującym oświetleniem alarmowym umieszczonym wewnątrz pojazdu.</w:t>
            </w:r>
          </w:p>
          <w:p w14:paraId="3C4BD8D1"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Lampa zgodna z wymaganiami homologacji R65.</w:t>
            </w:r>
          </w:p>
          <w:p w14:paraId="44C98FAF"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Homologacja na prędkość min. 160 km/h.</w:t>
            </w:r>
          </w:p>
          <w:p w14:paraId="039A0A8A"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Wykonana w stopniu ochrony w min. IP56.</w:t>
            </w:r>
          </w:p>
          <w:p w14:paraId="4792FB11"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Nierysująca powierzchnie dachu pojazdu.</w:t>
            </w:r>
          </w:p>
          <w:p w14:paraId="6CB69816"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Całość zestawu zdolna do pracy w zakresie temperatury: min. -20 do +50ºC.</w:t>
            </w:r>
          </w:p>
          <w:p w14:paraId="33F566D3" w14:textId="77777777" w:rsidR="00581425" w:rsidRPr="00D011F9" w:rsidRDefault="00581425" w:rsidP="00AC2647">
            <w:pPr>
              <w:pStyle w:val="Bezodstpw"/>
              <w:jc w:val="both"/>
              <w:rPr>
                <w:rFonts w:ascii="Arial" w:eastAsia="Droid Sans" w:hAnsi="Arial" w:cs="Arial"/>
                <w:kern w:val="3"/>
                <w:szCs w:val="24"/>
                <w:lang w:eastAsia="zh-CN" w:bidi="hi-IN"/>
              </w:rPr>
            </w:pPr>
          </w:p>
          <w:p w14:paraId="6876769B"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 xml:space="preserve">W atrapie przedniej pojazdu lub w zderzaku umieszczone dwie lampy kierunkowe typu LED o niebieskim kolorze świecenia. Każda lampa wyposażona w minimum sześć soczewek. Lampy zintegrowane z instalacją alarmową pojazdu. </w:t>
            </w:r>
          </w:p>
          <w:p w14:paraId="23B0FCDD" w14:textId="77777777" w:rsidR="00581425" w:rsidRPr="00D011F9" w:rsidRDefault="00581425" w:rsidP="00AC2647">
            <w:pPr>
              <w:pStyle w:val="Bezodstpw"/>
              <w:jc w:val="both"/>
              <w:rPr>
                <w:rFonts w:ascii="Arial" w:eastAsia="Droid Sans" w:hAnsi="Arial" w:cs="Arial"/>
                <w:kern w:val="3"/>
                <w:szCs w:val="24"/>
                <w:lang w:eastAsia="zh-CN" w:bidi="hi-IN"/>
              </w:rPr>
            </w:pPr>
            <w:r w:rsidRPr="00D011F9">
              <w:rPr>
                <w:rFonts w:ascii="Arial" w:eastAsia="Droid Sans" w:hAnsi="Arial" w:cs="Arial"/>
                <w:kern w:val="3"/>
                <w:szCs w:val="24"/>
                <w:lang w:eastAsia="zh-CN" w:bidi="hi-IN"/>
              </w:rPr>
              <w:t>Wszystkie zastosowane rozwiązania muszą zostać zaakceptowane przez Zamawiającego.</w:t>
            </w:r>
          </w:p>
        </w:tc>
        <w:tc>
          <w:tcPr>
            <w:tcW w:w="3686" w:type="dxa"/>
            <w:tcBorders>
              <w:top w:val="single" w:sz="4" w:space="0" w:color="auto"/>
              <w:left w:val="single" w:sz="4" w:space="0" w:color="auto"/>
              <w:bottom w:val="single" w:sz="4" w:space="0" w:color="auto"/>
              <w:right w:val="single" w:sz="4" w:space="0" w:color="auto"/>
            </w:tcBorders>
            <w:vAlign w:val="center"/>
          </w:tcPr>
          <w:p w14:paraId="57E17AFB"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lastRenderedPageBreak/>
              <w:t>Spełnia/</w:t>
            </w:r>
          </w:p>
          <w:p w14:paraId="0037E114"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2DBEC789" w14:textId="77777777" w:rsidTr="00EE2FA2">
        <w:trPr>
          <w:trHeight w:val="1603"/>
        </w:trPr>
        <w:tc>
          <w:tcPr>
            <w:tcW w:w="851" w:type="dxa"/>
            <w:gridSpan w:val="3"/>
            <w:tcBorders>
              <w:top w:val="single" w:sz="4" w:space="0" w:color="auto"/>
              <w:left w:val="single" w:sz="4" w:space="0" w:color="auto"/>
              <w:bottom w:val="single" w:sz="4" w:space="0" w:color="auto"/>
              <w:right w:val="single" w:sz="4" w:space="0" w:color="auto"/>
            </w:tcBorders>
          </w:tcPr>
          <w:p w14:paraId="10CF977E"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2.6.</w:t>
            </w:r>
          </w:p>
        </w:tc>
        <w:tc>
          <w:tcPr>
            <w:tcW w:w="10773" w:type="dxa"/>
            <w:tcBorders>
              <w:top w:val="single" w:sz="4" w:space="0" w:color="auto"/>
              <w:left w:val="single" w:sz="4" w:space="0" w:color="auto"/>
              <w:bottom w:val="single" w:sz="4" w:space="0" w:color="auto"/>
              <w:right w:val="single" w:sz="4" w:space="0" w:color="auto"/>
            </w:tcBorders>
          </w:tcPr>
          <w:p w14:paraId="06F37832" w14:textId="77777777" w:rsidR="00581425" w:rsidRPr="00D011F9" w:rsidRDefault="00581425" w:rsidP="00AC2647">
            <w:pPr>
              <w:tabs>
                <w:tab w:val="num" w:pos="1418"/>
              </w:tabs>
              <w:spacing w:after="0" w:line="240" w:lineRule="auto"/>
              <w:rPr>
                <w:rFonts w:ascii="Arial" w:hAnsi="Arial" w:cs="Arial"/>
                <w:szCs w:val="24"/>
              </w:rPr>
            </w:pPr>
            <w:r w:rsidRPr="00D011F9">
              <w:rPr>
                <w:rFonts w:ascii="Arial" w:hAnsi="Arial" w:cs="Arial"/>
                <w:szCs w:val="24"/>
              </w:rPr>
              <w:t xml:space="preserve">Pojazd powinien być wyposażony w integralny układ prostowniczy do ładowania z zewnętrznego źródła </w:t>
            </w:r>
            <w:r w:rsidRPr="00D011F9">
              <w:rPr>
                <w:rFonts w:ascii="Arial" w:hAnsi="Arial" w:cs="Arial"/>
                <w:szCs w:val="24"/>
              </w:rPr>
              <w:br/>
              <w:t xml:space="preserve"> o napięciu ~230V, zintegrowane złącze (gniazdo z wtyczką) prądu elektrycznego o napięciu 230V oraz   szybkozłącze. Urządzenie zabezpieczone przed przeładowaniem akumulatora i dopasowane do typu akumulatora zastosowanego w pojeździe. Wtyczka z przewodem elektrycznym o długości min. 4 m.  </w:t>
            </w:r>
            <w:r w:rsidRPr="00D011F9">
              <w:rPr>
                <w:rFonts w:ascii="Arial" w:hAnsi="Arial" w:cs="Arial"/>
                <w:bCs/>
                <w:iCs/>
                <w:szCs w:val="24"/>
              </w:rPr>
              <w:t>Umiejscowienie gniazda w porozumieniu z zamawiającym.</w:t>
            </w:r>
          </w:p>
        </w:tc>
        <w:tc>
          <w:tcPr>
            <w:tcW w:w="3686" w:type="dxa"/>
            <w:tcBorders>
              <w:top w:val="single" w:sz="4" w:space="0" w:color="auto"/>
              <w:left w:val="single" w:sz="4" w:space="0" w:color="auto"/>
              <w:bottom w:val="single" w:sz="4" w:space="0" w:color="auto"/>
              <w:right w:val="single" w:sz="4" w:space="0" w:color="auto"/>
            </w:tcBorders>
            <w:vAlign w:val="center"/>
          </w:tcPr>
          <w:p w14:paraId="4556CB37" w14:textId="77777777" w:rsidR="00581425" w:rsidRPr="00D011F9" w:rsidRDefault="00581425" w:rsidP="00AC2647">
            <w:pPr>
              <w:spacing w:after="0" w:line="240" w:lineRule="auto"/>
              <w:ind w:left="-105" w:right="-70"/>
              <w:jc w:val="center"/>
              <w:rPr>
                <w:rFonts w:ascii="Arial" w:hAnsi="Arial" w:cs="Arial"/>
                <w:b/>
                <w:szCs w:val="24"/>
              </w:rPr>
            </w:pPr>
          </w:p>
        </w:tc>
      </w:tr>
      <w:tr w:rsidR="00581425" w:rsidRPr="00D011F9" w14:paraId="0009BC82"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AF9A259"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2.7.</w:t>
            </w:r>
          </w:p>
        </w:tc>
        <w:tc>
          <w:tcPr>
            <w:tcW w:w="10773" w:type="dxa"/>
            <w:tcBorders>
              <w:top w:val="single" w:sz="4" w:space="0" w:color="auto"/>
              <w:left w:val="single" w:sz="4" w:space="0" w:color="auto"/>
              <w:bottom w:val="single" w:sz="4" w:space="0" w:color="auto"/>
              <w:right w:val="single" w:sz="4" w:space="0" w:color="auto"/>
            </w:tcBorders>
          </w:tcPr>
          <w:p w14:paraId="25D5E010" w14:textId="77777777" w:rsidR="00581425" w:rsidRPr="00D011F9" w:rsidRDefault="00581425" w:rsidP="00AC2647">
            <w:pPr>
              <w:shd w:val="clear" w:color="auto" w:fill="FFFFFF"/>
              <w:spacing w:after="0" w:line="240" w:lineRule="auto"/>
              <w:rPr>
                <w:rFonts w:ascii="Arial" w:hAnsi="Arial" w:cs="Arial"/>
                <w:szCs w:val="24"/>
              </w:rPr>
            </w:pPr>
            <w:r w:rsidRPr="00D011F9">
              <w:rPr>
                <w:rFonts w:ascii="Arial" w:hAnsi="Arial" w:cs="Arial"/>
                <w:szCs w:val="24"/>
              </w:rPr>
              <w:t>Półka (przykrycie) przestrzeni bagażowej z możliwością łatwego demontażu.</w:t>
            </w:r>
          </w:p>
        </w:tc>
        <w:tc>
          <w:tcPr>
            <w:tcW w:w="3686" w:type="dxa"/>
            <w:tcBorders>
              <w:top w:val="single" w:sz="4" w:space="0" w:color="auto"/>
              <w:left w:val="single" w:sz="4" w:space="0" w:color="auto"/>
              <w:bottom w:val="single" w:sz="4" w:space="0" w:color="auto"/>
              <w:right w:val="single" w:sz="4" w:space="0" w:color="auto"/>
            </w:tcBorders>
            <w:vAlign w:val="center"/>
          </w:tcPr>
          <w:p w14:paraId="1901945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CA48EDE"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b/>
                <w:szCs w:val="24"/>
              </w:rPr>
              <w:t>Nie spełnia</w:t>
            </w:r>
          </w:p>
        </w:tc>
      </w:tr>
      <w:tr w:rsidR="00581425" w:rsidRPr="00D011F9" w14:paraId="4279A90F"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10918366"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2.8.</w:t>
            </w:r>
          </w:p>
        </w:tc>
        <w:tc>
          <w:tcPr>
            <w:tcW w:w="10773" w:type="dxa"/>
            <w:tcBorders>
              <w:top w:val="single" w:sz="4" w:space="0" w:color="auto"/>
              <w:left w:val="single" w:sz="4" w:space="0" w:color="auto"/>
              <w:bottom w:val="single" w:sz="4" w:space="0" w:color="auto"/>
              <w:right w:val="single" w:sz="4" w:space="0" w:color="auto"/>
            </w:tcBorders>
          </w:tcPr>
          <w:p w14:paraId="396A8E10"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Obręcze kół ze stopów lekkich – fabrycznie nowe w rozmiarze min. 17 ‘’ z oponami letnimi. Rok produkcji opon nie wcześniej niż 2023 r.</w:t>
            </w:r>
          </w:p>
        </w:tc>
        <w:tc>
          <w:tcPr>
            <w:tcW w:w="3686" w:type="dxa"/>
            <w:tcBorders>
              <w:top w:val="single" w:sz="4" w:space="0" w:color="auto"/>
              <w:left w:val="single" w:sz="4" w:space="0" w:color="auto"/>
              <w:bottom w:val="single" w:sz="4" w:space="0" w:color="auto"/>
              <w:right w:val="single" w:sz="4" w:space="0" w:color="auto"/>
            </w:tcBorders>
            <w:vAlign w:val="center"/>
          </w:tcPr>
          <w:p w14:paraId="47D8D12D"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3DD790C"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65292B99"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50578D46"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2.9.</w:t>
            </w:r>
          </w:p>
        </w:tc>
        <w:tc>
          <w:tcPr>
            <w:tcW w:w="10773" w:type="dxa"/>
            <w:tcBorders>
              <w:top w:val="single" w:sz="4" w:space="0" w:color="auto"/>
              <w:left w:val="single" w:sz="4" w:space="0" w:color="auto"/>
              <w:bottom w:val="single" w:sz="4" w:space="0" w:color="auto"/>
              <w:right w:val="single" w:sz="4" w:space="0" w:color="auto"/>
            </w:tcBorders>
          </w:tcPr>
          <w:p w14:paraId="49D394B0"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Dodatkowy komplet 4 opon zimowych na felgach stalowych lub aluminiowych przystosowanych do tego pojazdu min. 16 cali, zgodnych z rozmiarem zawartym w homologacji pojazdu. Maksymalna data produkcji nie wcześniej niż 24 miesiące od daty odbioru pojazdu.</w:t>
            </w:r>
          </w:p>
        </w:tc>
        <w:tc>
          <w:tcPr>
            <w:tcW w:w="3686" w:type="dxa"/>
            <w:tcBorders>
              <w:top w:val="single" w:sz="4" w:space="0" w:color="auto"/>
              <w:left w:val="single" w:sz="4" w:space="0" w:color="auto"/>
              <w:bottom w:val="single" w:sz="4" w:space="0" w:color="auto"/>
              <w:right w:val="single" w:sz="4" w:space="0" w:color="auto"/>
            </w:tcBorders>
            <w:vAlign w:val="center"/>
          </w:tcPr>
          <w:p w14:paraId="54FC111B" w14:textId="77777777" w:rsidR="00581425" w:rsidRPr="00D011F9" w:rsidRDefault="00581425" w:rsidP="00AC2647">
            <w:pPr>
              <w:spacing w:after="0" w:line="240" w:lineRule="auto"/>
              <w:ind w:left="-105" w:right="-70"/>
              <w:jc w:val="center"/>
              <w:rPr>
                <w:rFonts w:ascii="Arial" w:hAnsi="Arial" w:cs="Arial"/>
                <w:b/>
                <w:szCs w:val="24"/>
              </w:rPr>
            </w:pPr>
          </w:p>
        </w:tc>
      </w:tr>
      <w:tr w:rsidR="00581425" w:rsidRPr="00D011F9" w14:paraId="0A79FC50"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777A70E8"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2.10.</w:t>
            </w:r>
          </w:p>
        </w:tc>
        <w:tc>
          <w:tcPr>
            <w:tcW w:w="10773" w:type="dxa"/>
            <w:tcBorders>
              <w:top w:val="single" w:sz="4" w:space="0" w:color="auto"/>
              <w:left w:val="single" w:sz="4" w:space="0" w:color="auto"/>
              <w:bottom w:val="single" w:sz="4" w:space="0" w:color="auto"/>
              <w:right w:val="single" w:sz="4" w:space="0" w:color="auto"/>
            </w:tcBorders>
          </w:tcPr>
          <w:p w14:paraId="2F4A7CCD"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Reflektory oraz lampy tylne wykonane w technologii LED</w:t>
            </w:r>
          </w:p>
        </w:tc>
        <w:tc>
          <w:tcPr>
            <w:tcW w:w="3686" w:type="dxa"/>
            <w:tcBorders>
              <w:top w:val="single" w:sz="4" w:space="0" w:color="auto"/>
              <w:left w:val="single" w:sz="4" w:space="0" w:color="auto"/>
              <w:bottom w:val="single" w:sz="4" w:space="0" w:color="auto"/>
              <w:right w:val="single" w:sz="4" w:space="0" w:color="auto"/>
            </w:tcBorders>
            <w:vAlign w:val="center"/>
          </w:tcPr>
          <w:p w14:paraId="57A29C83"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45B37D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27AF638F"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4D14E4D"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2.11.</w:t>
            </w:r>
          </w:p>
        </w:tc>
        <w:tc>
          <w:tcPr>
            <w:tcW w:w="10773" w:type="dxa"/>
            <w:tcBorders>
              <w:top w:val="single" w:sz="4" w:space="0" w:color="auto"/>
              <w:left w:val="single" w:sz="4" w:space="0" w:color="auto"/>
              <w:bottom w:val="single" w:sz="4" w:space="0" w:color="auto"/>
              <w:right w:val="single" w:sz="4" w:space="0" w:color="auto"/>
            </w:tcBorders>
          </w:tcPr>
          <w:p w14:paraId="6CB58D27"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Światła do jazdy dziennej wykonane w technologii LED</w:t>
            </w:r>
          </w:p>
        </w:tc>
        <w:tc>
          <w:tcPr>
            <w:tcW w:w="3686" w:type="dxa"/>
            <w:tcBorders>
              <w:top w:val="single" w:sz="4" w:space="0" w:color="auto"/>
              <w:left w:val="single" w:sz="4" w:space="0" w:color="auto"/>
              <w:bottom w:val="single" w:sz="4" w:space="0" w:color="auto"/>
              <w:right w:val="single" w:sz="4" w:space="0" w:color="auto"/>
            </w:tcBorders>
            <w:vAlign w:val="center"/>
          </w:tcPr>
          <w:p w14:paraId="0BF4FF51"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50F37A80"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lastRenderedPageBreak/>
              <w:t>Nie spełnia</w:t>
            </w:r>
          </w:p>
        </w:tc>
      </w:tr>
      <w:tr w:rsidR="00581425" w:rsidRPr="00D011F9" w14:paraId="284EA10B"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E8B1D60" w14:textId="77777777" w:rsidR="00581425" w:rsidRPr="00D011F9" w:rsidRDefault="00581425" w:rsidP="00AC2647">
            <w:pPr>
              <w:spacing w:after="0" w:line="240" w:lineRule="auto"/>
              <w:ind w:left="72" w:right="-97"/>
              <w:jc w:val="center"/>
              <w:rPr>
                <w:rFonts w:ascii="Arial" w:hAnsi="Arial" w:cs="Arial"/>
                <w:kern w:val="24"/>
                <w:szCs w:val="24"/>
              </w:rPr>
            </w:pPr>
            <w:r w:rsidRPr="00D011F9">
              <w:rPr>
                <w:rFonts w:ascii="Arial" w:hAnsi="Arial" w:cs="Arial"/>
                <w:kern w:val="24"/>
                <w:szCs w:val="24"/>
              </w:rPr>
              <w:lastRenderedPageBreak/>
              <w:t>2.12.</w:t>
            </w:r>
          </w:p>
        </w:tc>
        <w:tc>
          <w:tcPr>
            <w:tcW w:w="10773" w:type="dxa"/>
            <w:tcBorders>
              <w:top w:val="single" w:sz="4" w:space="0" w:color="auto"/>
              <w:left w:val="single" w:sz="4" w:space="0" w:color="auto"/>
              <w:bottom w:val="single" w:sz="4" w:space="0" w:color="auto"/>
              <w:right w:val="single" w:sz="4" w:space="0" w:color="auto"/>
            </w:tcBorders>
          </w:tcPr>
          <w:p w14:paraId="09F296BD"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Przednie światła przeciwmgłowe wykonane w technologii LED</w:t>
            </w:r>
          </w:p>
        </w:tc>
        <w:tc>
          <w:tcPr>
            <w:tcW w:w="3686" w:type="dxa"/>
            <w:tcBorders>
              <w:top w:val="single" w:sz="4" w:space="0" w:color="auto"/>
              <w:left w:val="single" w:sz="4" w:space="0" w:color="auto"/>
              <w:bottom w:val="single" w:sz="4" w:space="0" w:color="auto"/>
              <w:right w:val="single" w:sz="4" w:space="0" w:color="auto"/>
            </w:tcBorders>
            <w:vAlign w:val="center"/>
          </w:tcPr>
          <w:p w14:paraId="3A8D803E"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17D8B1C"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2EEA1B51"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6B84DDBD" w14:textId="77777777" w:rsidR="00581425" w:rsidRPr="00D011F9" w:rsidRDefault="00581425" w:rsidP="00AC2647">
            <w:pPr>
              <w:spacing w:after="0" w:line="240" w:lineRule="auto"/>
              <w:ind w:left="72" w:right="-97"/>
              <w:jc w:val="center"/>
              <w:rPr>
                <w:rFonts w:ascii="Arial" w:hAnsi="Arial" w:cs="Arial"/>
                <w:kern w:val="24"/>
                <w:szCs w:val="24"/>
              </w:rPr>
            </w:pPr>
            <w:r w:rsidRPr="00D011F9">
              <w:rPr>
                <w:rFonts w:ascii="Arial" w:hAnsi="Arial" w:cs="Arial"/>
                <w:kern w:val="24"/>
                <w:szCs w:val="24"/>
              </w:rPr>
              <w:t>2.13.</w:t>
            </w:r>
          </w:p>
        </w:tc>
        <w:tc>
          <w:tcPr>
            <w:tcW w:w="10773" w:type="dxa"/>
            <w:tcBorders>
              <w:top w:val="single" w:sz="4" w:space="0" w:color="auto"/>
              <w:left w:val="single" w:sz="4" w:space="0" w:color="auto"/>
              <w:bottom w:val="single" w:sz="4" w:space="0" w:color="auto"/>
              <w:right w:val="single" w:sz="4" w:space="0" w:color="auto"/>
            </w:tcBorders>
          </w:tcPr>
          <w:p w14:paraId="633B8515"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Lusterka zewnętrzne składane, regulowane i podgrzewane elektrycznie</w:t>
            </w:r>
          </w:p>
        </w:tc>
        <w:tc>
          <w:tcPr>
            <w:tcW w:w="3686" w:type="dxa"/>
            <w:tcBorders>
              <w:top w:val="single" w:sz="4" w:space="0" w:color="auto"/>
              <w:left w:val="single" w:sz="4" w:space="0" w:color="auto"/>
              <w:bottom w:val="single" w:sz="4" w:space="0" w:color="auto"/>
              <w:right w:val="single" w:sz="4" w:space="0" w:color="auto"/>
            </w:tcBorders>
            <w:vAlign w:val="center"/>
          </w:tcPr>
          <w:p w14:paraId="7D6D6658"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8FC3780"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026A929D"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6626C8E4" w14:textId="4BD314B1"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w:t>
            </w:r>
            <w:r w:rsidR="00EE2FA2">
              <w:rPr>
                <w:rFonts w:ascii="Arial" w:hAnsi="Arial" w:cs="Arial"/>
                <w:kern w:val="24"/>
                <w:szCs w:val="24"/>
              </w:rPr>
              <w:t>4</w:t>
            </w:r>
            <w:r w:rsidRPr="00D011F9">
              <w:rPr>
                <w:rFonts w:ascii="Arial" w:hAnsi="Arial" w:cs="Arial"/>
                <w:kern w:val="24"/>
                <w:szCs w:val="24"/>
              </w:rPr>
              <w:t>.</w:t>
            </w:r>
          </w:p>
        </w:tc>
        <w:tc>
          <w:tcPr>
            <w:tcW w:w="10773" w:type="dxa"/>
            <w:tcBorders>
              <w:top w:val="single" w:sz="4" w:space="0" w:color="auto"/>
              <w:left w:val="single" w:sz="4" w:space="0" w:color="auto"/>
              <w:bottom w:val="single" w:sz="4" w:space="0" w:color="auto"/>
              <w:right w:val="single" w:sz="4" w:space="0" w:color="auto"/>
            </w:tcBorders>
          </w:tcPr>
          <w:p w14:paraId="78F5C431"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Elektrycznie sterowane szyby drzwi przednich.</w:t>
            </w:r>
          </w:p>
        </w:tc>
        <w:tc>
          <w:tcPr>
            <w:tcW w:w="3686" w:type="dxa"/>
            <w:tcBorders>
              <w:top w:val="single" w:sz="4" w:space="0" w:color="auto"/>
              <w:left w:val="single" w:sz="4" w:space="0" w:color="auto"/>
              <w:bottom w:val="single" w:sz="4" w:space="0" w:color="auto"/>
              <w:right w:val="single" w:sz="4" w:space="0" w:color="auto"/>
            </w:tcBorders>
            <w:vAlign w:val="center"/>
          </w:tcPr>
          <w:p w14:paraId="07748530"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C263FCE"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27127CEC"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4D873D2B"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2.15.</w:t>
            </w:r>
          </w:p>
        </w:tc>
        <w:tc>
          <w:tcPr>
            <w:tcW w:w="10773" w:type="dxa"/>
            <w:tcBorders>
              <w:top w:val="single" w:sz="4" w:space="0" w:color="auto"/>
              <w:left w:val="single" w:sz="4" w:space="0" w:color="auto"/>
              <w:bottom w:val="single" w:sz="4" w:space="0" w:color="auto"/>
              <w:right w:val="single" w:sz="4" w:space="0" w:color="auto"/>
            </w:tcBorders>
          </w:tcPr>
          <w:p w14:paraId="584273F0"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Czujniki parkowania z przodu i z tyłu pojazdu.</w:t>
            </w:r>
          </w:p>
        </w:tc>
        <w:tc>
          <w:tcPr>
            <w:tcW w:w="3686" w:type="dxa"/>
            <w:tcBorders>
              <w:top w:val="single" w:sz="4" w:space="0" w:color="auto"/>
              <w:left w:val="single" w:sz="4" w:space="0" w:color="auto"/>
              <w:bottom w:val="single" w:sz="4" w:space="0" w:color="auto"/>
              <w:right w:val="single" w:sz="4" w:space="0" w:color="auto"/>
            </w:tcBorders>
            <w:vAlign w:val="center"/>
          </w:tcPr>
          <w:p w14:paraId="08669C73"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38CAE95"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22648951"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B4F27B4"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2.16.</w:t>
            </w:r>
          </w:p>
        </w:tc>
        <w:tc>
          <w:tcPr>
            <w:tcW w:w="10773" w:type="dxa"/>
            <w:tcBorders>
              <w:top w:val="single" w:sz="4" w:space="0" w:color="auto"/>
              <w:left w:val="single" w:sz="4" w:space="0" w:color="auto"/>
              <w:bottom w:val="single" w:sz="4" w:space="0" w:color="auto"/>
              <w:right w:val="single" w:sz="4" w:space="0" w:color="auto"/>
            </w:tcBorders>
          </w:tcPr>
          <w:p w14:paraId="76B2E02E"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Kamera cofania włączająca się automatycznie po włączeniu biegu wstecznego, obraz z kamery wyświetlany na fabrycznym monitorze umiejscowionym w kabinie kierowcy.</w:t>
            </w:r>
          </w:p>
        </w:tc>
        <w:tc>
          <w:tcPr>
            <w:tcW w:w="3686" w:type="dxa"/>
            <w:tcBorders>
              <w:top w:val="single" w:sz="4" w:space="0" w:color="auto"/>
              <w:left w:val="single" w:sz="4" w:space="0" w:color="auto"/>
              <w:bottom w:val="single" w:sz="4" w:space="0" w:color="auto"/>
              <w:right w:val="single" w:sz="4" w:space="0" w:color="auto"/>
            </w:tcBorders>
            <w:vAlign w:val="center"/>
          </w:tcPr>
          <w:p w14:paraId="474F42F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46C8DA1E"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74323AC1"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5F4A8CB"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2.17.</w:t>
            </w:r>
          </w:p>
        </w:tc>
        <w:tc>
          <w:tcPr>
            <w:tcW w:w="10773" w:type="dxa"/>
            <w:tcBorders>
              <w:top w:val="single" w:sz="4" w:space="0" w:color="auto"/>
              <w:left w:val="single" w:sz="4" w:space="0" w:color="auto"/>
              <w:bottom w:val="single" w:sz="4" w:space="0" w:color="auto"/>
              <w:right w:val="single" w:sz="4" w:space="0" w:color="auto"/>
            </w:tcBorders>
          </w:tcPr>
          <w:p w14:paraId="15FC2859"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Tapicerka oraz wykładzina podłogowa w kolorze ciemnym. Siedzenia pokryte materiałem łatwym w utrzymaniu czystości: łatwo zmywalnym, odpornym na rozdarcie i ścieranie.</w:t>
            </w:r>
          </w:p>
        </w:tc>
        <w:tc>
          <w:tcPr>
            <w:tcW w:w="3686" w:type="dxa"/>
            <w:tcBorders>
              <w:top w:val="single" w:sz="4" w:space="0" w:color="auto"/>
              <w:left w:val="single" w:sz="4" w:space="0" w:color="auto"/>
              <w:bottom w:val="single" w:sz="4" w:space="0" w:color="auto"/>
              <w:right w:val="single" w:sz="4" w:space="0" w:color="auto"/>
            </w:tcBorders>
            <w:vAlign w:val="center"/>
          </w:tcPr>
          <w:p w14:paraId="05A4A571"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86BA1FE"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77B1F1B5"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4604E1C5"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2.18</w:t>
            </w:r>
          </w:p>
        </w:tc>
        <w:tc>
          <w:tcPr>
            <w:tcW w:w="10773" w:type="dxa"/>
            <w:tcBorders>
              <w:top w:val="single" w:sz="4" w:space="0" w:color="auto"/>
              <w:left w:val="single" w:sz="4" w:space="0" w:color="auto"/>
              <w:bottom w:val="single" w:sz="4" w:space="0" w:color="auto"/>
              <w:right w:val="single" w:sz="4" w:space="0" w:color="auto"/>
            </w:tcBorders>
          </w:tcPr>
          <w:p w14:paraId="44560C85"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Drzwi przesuwne boczne dla drugiego rzędu siedzeń przeszklone z prawej i lewej strony pojazdu</w:t>
            </w:r>
          </w:p>
        </w:tc>
        <w:tc>
          <w:tcPr>
            <w:tcW w:w="3686" w:type="dxa"/>
            <w:tcBorders>
              <w:top w:val="single" w:sz="4" w:space="0" w:color="auto"/>
              <w:left w:val="single" w:sz="4" w:space="0" w:color="auto"/>
              <w:bottom w:val="single" w:sz="4" w:space="0" w:color="auto"/>
              <w:right w:val="single" w:sz="4" w:space="0" w:color="auto"/>
            </w:tcBorders>
            <w:vAlign w:val="center"/>
          </w:tcPr>
          <w:p w14:paraId="342B2EDF" w14:textId="77777777" w:rsidR="00581425" w:rsidRPr="00D011F9" w:rsidRDefault="00581425" w:rsidP="00AC2647">
            <w:pPr>
              <w:spacing w:after="0" w:line="240" w:lineRule="auto"/>
              <w:ind w:left="-105" w:right="-70"/>
              <w:jc w:val="center"/>
              <w:rPr>
                <w:rFonts w:ascii="Arial" w:hAnsi="Arial" w:cs="Arial"/>
                <w:b/>
                <w:szCs w:val="24"/>
              </w:rPr>
            </w:pPr>
          </w:p>
        </w:tc>
      </w:tr>
      <w:tr w:rsidR="00581425" w:rsidRPr="00D011F9" w14:paraId="30E7E052" w14:textId="77777777" w:rsidTr="00EE2FA2">
        <w:tc>
          <w:tcPr>
            <w:tcW w:w="851" w:type="dxa"/>
            <w:gridSpan w:val="3"/>
            <w:tcBorders>
              <w:top w:val="single" w:sz="4" w:space="0" w:color="auto"/>
              <w:left w:val="single" w:sz="4" w:space="0" w:color="auto"/>
              <w:bottom w:val="single" w:sz="4" w:space="0" w:color="auto"/>
              <w:right w:val="single" w:sz="4" w:space="0" w:color="auto"/>
            </w:tcBorders>
          </w:tcPr>
          <w:p w14:paraId="00929EA6"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2.19.</w:t>
            </w:r>
          </w:p>
        </w:tc>
        <w:tc>
          <w:tcPr>
            <w:tcW w:w="10773" w:type="dxa"/>
            <w:tcBorders>
              <w:top w:val="single" w:sz="4" w:space="0" w:color="auto"/>
              <w:left w:val="single" w:sz="4" w:space="0" w:color="auto"/>
              <w:bottom w:val="single" w:sz="4" w:space="0" w:color="auto"/>
              <w:right w:val="single" w:sz="4" w:space="0" w:color="auto"/>
            </w:tcBorders>
          </w:tcPr>
          <w:p w14:paraId="13DCFD61" w14:textId="77777777" w:rsidR="00581425" w:rsidRPr="00D011F9" w:rsidRDefault="00581425" w:rsidP="00AC2647">
            <w:pPr>
              <w:pStyle w:val="Default"/>
              <w:rPr>
                <w:rFonts w:ascii="Arial" w:hAnsi="Arial" w:cs="Arial"/>
                <w:color w:val="auto"/>
              </w:rPr>
            </w:pPr>
            <w:r w:rsidRPr="00D011F9">
              <w:rPr>
                <w:rFonts w:ascii="Arial" w:hAnsi="Arial" w:cs="Arial"/>
                <w:color w:val="auto"/>
              </w:rPr>
              <w:t>Wymiary, masy i pojemności pojazdu:</w:t>
            </w:r>
          </w:p>
          <w:p w14:paraId="1FF13920" w14:textId="77777777" w:rsidR="00581425" w:rsidRPr="00D011F9" w:rsidRDefault="00581425" w:rsidP="00AC2647">
            <w:pPr>
              <w:pStyle w:val="Default"/>
              <w:rPr>
                <w:rFonts w:ascii="Arial" w:hAnsi="Arial" w:cs="Arial"/>
                <w:color w:val="auto"/>
              </w:rPr>
            </w:pPr>
            <w:r w:rsidRPr="00D011F9">
              <w:rPr>
                <w:rFonts w:ascii="Arial" w:hAnsi="Arial" w:cs="Arial"/>
                <w:color w:val="auto"/>
              </w:rPr>
              <w:t>- długość całkowita – min. 5300 mm</w:t>
            </w:r>
          </w:p>
          <w:p w14:paraId="0429392A" w14:textId="77777777" w:rsidR="00581425" w:rsidRPr="00D011F9" w:rsidRDefault="00581425" w:rsidP="00AC2647">
            <w:pPr>
              <w:pStyle w:val="Default"/>
              <w:rPr>
                <w:rFonts w:ascii="Arial" w:hAnsi="Arial" w:cs="Arial"/>
                <w:color w:val="auto"/>
              </w:rPr>
            </w:pPr>
            <w:r w:rsidRPr="00D011F9">
              <w:rPr>
                <w:rFonts w:ascii="Arial" w:hAnsi="Arial" w:cs="Arial"/>
                <w:color w:val="auto"/>
              </w:rPr>
              <w:t>- rozstaw osi – min. 3270 mm</w:t>
            </w:r>
          </w:p>
          <w:p w14:paraId="3C82A263" w14:textId="77777777" w:rsidR="00581425" w:rsidRPr="00D011F9" w:rsidRDefault="00581425" w:rsidP="00AC2647">
            <w:pPr>
              <w:pStyle w:val="Default"/>
              <w:rPr>
                <w:rFonts w:ascii="Arial" w:hAnsi="Arial" w:cs="Arial"/>
                <w:color w:val="auto"/>
              </w:rPr>
            </w:pPr>
            <w:r w:rsidRPr="00D011F9">
              <w:rPr>
                <w:rFonts w:ascii="Arial" w:hAnsi="Arial" w:cs="Arial"/>
                <w:color w:val="auto"/>
              </w:rPr>
              <w:t>- wysokość całkowita (bez sygnałów świetlnych, anten i relingów dachowych) – max 2000 mm</w:t>
            </w:r>
          </w:p>
          <w:p w14:paraId="7A9C92E8" w14:textId="77777777" w:rsidR="00581425" w:rsidRPr="00D011F9" w:rsidRDefault="00581425" w:rsidP="00AC2647">
            <w:pPr>
              <w:pStyle w:val="Default"/>
              <w:rPr>
                <w:rFonts w:ascii="Arial" w:hAnsi="Arial" w:cs="Arial"/>
                <w:color w:val="auto"/>
              </w:rPr>
            </w:pPr>
            <w:r w:rsidRPr="00D011F9">
              <w:rPr>
                <w:rFonts w:ascii="Arial" w:hAnsi="Arial" w:cs="Arial"/>
                <w:color w:val="auto"/>
              </w:rPr>
              <w:t>- maksymalna objętość bagażnika bez 2 i 3 rzędu siedzeń do wysokości foteli co najmniej 3300 litrów</w:t>
            </w:r>
          </w:p>
          <w:p w14:paraId="63BCB5D5" w14:textId="77777777" w:rsidR="00581425" w:rsidRPr="00D011F9" w:rsidRDefault="00581425" w:rsidP="00AC2647">
            <w:pPr>
              <w:pStyle w:val="Default"/>
              <w:rPr>
                <w:rFonts w:ascii="Arial" w:hAnsi="Arial" w:cs="Arial"/>
                <w:color w:val="auto"/>
              </w:rPr>
            </w:pPr>
            <w:r w:rsidRPr="00D011F9">
              <w:rPr>
                <w:rFonts w:ascii="Arial" w:hAnsi="Arial" w:cs="Arial"/>
                <w:color w:val="auto"/>
              </w:rPr>
              <w:t>- szerokość całkowita – max. 2400 mm.</w:t>
            </w:r>
          </w:p>
          <w:p w14:paraId="5998876A"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 maksymalna masa całkowita pojazdu – do 3500 kg</w:t>
            </w:r>
          </w:p>
          <w:p w14:paraId="4B8FE1F2" w14:textId="77777777" w:rsidR="00581425" w:rsidRPr="00D011F9" w:rsidRDefault="00581425" w:rsidP="00AC2647">
            <w:pPr>
              <w:autoSpaceDE w:val="0"/>
              <w:autoSpaceDN w:val="0"/>
              <w:adjustRightInd w:val="0"/>
              <w:spacing w:after="0" w:line="240" w:lineRule="auto"/>
              <w:rPr>
                <w:rFonts w:ascii="Arial" w:hAnsi="Arial" w:cs="Arial"/>
                <w:szCs w:val="24"/>
              </w:rPr>
            </w:pPr>
            <w:r w:rsidRPr="00D011F9">
              <w:rPr>
                <w:rFonts w:ascii="Arial" w:hAnsi="Arial" w:cs="Arial"/>
                <w:szCs w:val="24"/>
              </w:rPr>
              <w:t>- pojemność zbiornika paliwa – min. 70 litrów</w:t>
            </w:r>
          </w:p>
        </w:tc>
        <w:tc>
          <w:tcPr>
            <w:tcW w:w="3686" w:type="dxa"/>
            <w:tcBorders>
              <w:top w:val="single" w:sz="4" w:space="0" w:color="auto"/>
              <w:left w:val="single" w:sz="4" w:space="0" w:color="auto"/>
              <w:bottom w:val="single" w:sz="4" w:space="0" w:color="auto"/>
              <w:right w:val="single" w:sz="4" w:space="0" w:color="auto"/>
            </w:tcBorders>
            <w:vAlign w:val="center"/>
          </w:tcPr>
          <w:p w14:paraId="69DBE51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33F09DF0"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6529A62F" w14:textId="77777777" w:rsidTr="00EE2FA2">
        <w:tc>
          <w:tcPr>
            <w:tcW w:w="15310" w:type="dxa"/>
            <w:gridSpan w:val="5"/>
            <w:tcBorders>
              <w:top w:val="single" w:sz="4" w:space="0" w:color="auto"/>
              <w:left w:val="single" w:sz="4" w:space="0" w:color="auto"/>
              <w:bottom w:val="single" w:sz="4" w:space="0" w:color="auto"/>
              <w:right w:val="single" w:sz="4" w:space="0" w:color="auto"/>
            </w:tcBorders>
          </w:tcPr>
          <w:p w14:paraId="4A95855A" w14:textId="77777777" w:rsidR="00581425" w:rsidRPr="00D011F9" w:rsidRDefault="00581425" w:rsidP="00AC2647">
            <w:pPr>
              <w:spacing w:after="0" w:line="240" w:lineRule="auto"/>
              <w:ind w:left="72"/>
              <w:rPr>
                <w:rFonts w:ascii="Arial" w:hAnsi="Arial" w:cs="Arial"/>
                <w:b/>
                <w:kern w:val="24"/>
                <w:szCs w:val="24"/>
              </w:rPr>
            </w:pPr>
            <w:r w:rsidRPr="00D011F9">
              <w:rPr>
                <w:rFonts w:ascii="Arial" w:hAnsi="Arial" w:cs="Arial"/>
                <w:b/>
                <w:kern w:val="24"/>
                <w:szCs w:val="24"/>
              </w:rPr>
              <w:t xml:space="preserve">3. </w:t>
            </w:r>
            <w:r w:rsidRPr="00D011F9">
              <w:rPr>
                <w:rFonts w:ascii="Arial" w:hAnsi="Arial" w:cs="Arial"/>
                <w:b/>
                <w:szCs w:val="24"/>
              </w:rPr>
              <w:t>Silnik i układ napędowy</w:t>
            </w:r>
          </w:p>
        </w:tc>
      </w:tr>
      <w:tr w:rsidR="00581425" w:rsidRPr="00D011F9" w14:paraId="760CAA6E" w14:textId="77777777" w:rsidTr="00EE2FA2">
        <w:tc>
          <w:tcPr>
            <w:tcW w:w="824" w:type="dxa"/>
            <w:tcBorders>
              <w:top w:val="single" w:sz="4" w:space="0" w:color="auto"/>
              <w:left w:val="single" w:sz="4" w:space="0" w:color="auto"/>
              <w:bottom w:val="single" w:sz="4" w:space="0" w:color="auto"/>
              <w:right w:val="single" w:sz="4" w:space="0" w:color="auto"/>
            </w:tcBorders>
          </w:tcPr>
          <w:p w14:paraId="09D946C6" w14:textId="77777777" w:rsidR="00581425" w:rsidRPr="00D011F9" w:rsidRDefault="00581425" w:rsidP="00AC2647">
            <w:pPr>
              <w:spacing w:after="0" w:line="240" w:lineRule="auto"/>
              <w:ind w:left="72"/>
              <w:jc w:val="center"/>
              <w:rPr>
                <w:rFonts w:ascii="Arial" w:hAnsi="Arial" w:cs="Arial"/>
                <w:kern w:val="24"/>
                <w:szCs w:val="24"/>
              </w:rPr>
            </w:pPr>
            <w:r w:rsidRPr="00D011F9">
              <w:rPr>
                <w:rFonts w:ascii="Arial" w:hAnsi="Arial" w:cs="Arial"/>
                <w:kern w:val="24"/>
                <w:szCs w:val="24"/>
              </w:rPr>
              <w:t>3.1.</w:t>
            </w:r>
          </w:p>
        </w:tc>
        <w:tc>
          <w:tcPr>
            <w:tcW w:w="10800" w:type="dxa"/>
            <w:gridSpan w:val="3"/>
            <w:tcBorders>
              <w:top w:val="single" w:sz="4" w:space="0" w:color="auto"/>
              <w:left w:val="single" w:sz="4" w:space="0" w:color="auto"/>
              <w:bottom w:val="single" w:sz="4" w:space="0" w:color="auto"/>
              <w:right w:val="single" w:sz="4" w:space="0" w:color="auto"/>
            </w:tcBorders>
          </w:tcPr>
          <w:p w14:paraId="6F7CCA68" w14:textId="77777777" w:rsidR="00581425" w:rsidRPr="00D011F9" w:rsidRDefault="00581425" w:rsidP="00AC2647">
            <w:pPr>
              <w:spacing w:after="0" w:line="240" w:lineRule="auto"/>
              <w:rPr>
                <w:rFonts w:ascii="Arial" w:hAnsi="Arial" w:cs="Arial"/>
                <w:b/>
                <w:kern w:val="24"/>
                <w:szCs w:val="24"/>
              </w:rPr>
            </w:pPr>
            <w:r w:rsidRPr="00D011F9">
              <w:rPr>
                <w:rFonts w:ascii="Arial" w:hAnsi="Arial" w:cs="Arial"/>
                <w:kern w:val="24"/>
                <w:szCs w:val="24"/>
              </w:rPr>
              <w:t xml:space="preserve">Silnik o zapłonie  samoczynnym produkowany seryjnie bez przeróbek, spełniający w dniu odbioru normy czystości spalin min. EURO VI </w:t>
            </w:r>
            <w:r w:rsidRPr="00D011F9">
              <w:rPr>
                <w:rFonts w:ascii="Arial" w:hAnsi="Arial" w:cs="Arial"/>
                <w:szCs w:val="24"/>
              </w:rPr>
              <w:t>o mocy nie mniejszej niż 170 KM, o pojemności skokowej min. 1980 cm3 i momencie obrotowym min. 370 Nm.</w:t>
            </w:r>
            <w:r w:rsidRPr="00D011F9">
              <w:rPr>
                <w:rFonts w:ascii="Arial" w:hAnsi="Arial" w:cs="Arial"/>
                <w:b/>
                <w:szCs w:val="24"/>
              </w:rPr>
              <w:t xml:space="preserve"> </w:t>
            </w:r>
            <w:r w:rsidRPr="00D011F9">
              <w:rPr>
                <w:rFonts w:ascii="Arial" w:hAnsi="Arial" w:cs="Arial"/>
                <w:szCs w:val="24"/>
              </w:rPr>
              <w:t>Należy podać konkretne parametry dla zaoferowanego silnika.</w:t>
            </w:r>
            <w:r w:rsidRPr="00D011F9">
              <w:rPr>
                <w:rFonts w:ascii="Arial" w:hAnsi="Arial" w:cs="Arial"/>
                <w:kern w:val="24"/>
                <w:szCs w:val="24"/>
              </w:rPr>
              <w:t xml:space="preserve"> </w:t>
            </w:r>
            <w:r w:rsidRPr="00D011F9">
              <w:rPr>
                <w:rFonts w:ascii="Arial" w:hAnsi="Arial" w:cs="Arial"/>
                <w:iCs/>
                <w:szCs w:val="24"/>
              </w:rPr>
              <w:t>W przypadku stosowania</w:t>
            </w:r>
            <w:r w:rsidRPr="00D011F9">
              <w:rPr>
                <w:rFonts w:ascii="Arial" w:hAnsi="Arial" w:cs="Arial"/>
                <w:szCs w:val="24"/>
              </w:rPr>
              <w:t xml:space="preserve"> dodatkowego środka w celu redukcji emisji spalin (np. </w:t>
            </w:r>
            <w:proofErr w:type="spellStart"/>
            <w:r w:rsidRPr="00D011F9">
              <w:rPr>
                <w:rFonts w:ascii="Arial" w:hAnsi="Arial" w:cs="Arial"/>
                <w:szCs w:val="24"/>
              </w:rPr>
              <w:t>AdBlue</w:t>
            </w:r>
            <w:proofErr w:type="spellEnd"/>
            <w:r w:rsidRPr="00D011F9">
              <w:rPr>
                <w:rFonts w:ascii="Arial" w:hAnsi="Arial" w:cs="Arial"/>
                <w:szCs w:val="24"/>
              </w:rPr>
              <w:t>), nie może nastąpić redukcja momentu obrotowego silnika w przypadku braku tego środka.</w:t>
            </w:r>
          </w:p>
        </w:tc>
        <w:tc>
          <w:tcPr>
            <w:tcW w:w="3686" w:type="dxa"/>
            <w:tcBorders>
              <w:top w:val="single" w:sz="4" w:space="0" w:color="auto"/>
              <w:left w:val="single" w:sz="4" w:space="0" w:color="auto"/>
              <w:bottom w:val="single" w:sz="4" w:space="0" w:color="auto"/>
              <w:right w:val="single" w:sz="4" w:space="0" w:color="auto"/>
            </w:tcBorders>
            <w:vAlign w:val="center"/>
          </w:tcPr>
          <w:p w14:paraId="216DE5A1" w14:textId="77777777" w:rsidR="00581425" w:rsidRPr="00D011F9" w:rsidRDefault="00581425" w:rsidP="00AC2647">
            <w:pPr>
              <w:spacing w:after="0" w:line="240" w:lineRule="auto"/>
              <w:contextualSpacing/>
              <w:jc w:val="center"/>
              <w:rPr>
                <w:rFonts w:ascii="Arial" w:hAnsi="Arial" w:cs="Arial"/>
                <w:b/>
                <w:szCs w:val="24"/>
              </w:rPr>
            </w:pPr>
            <w:r w:rsidRPr="00D011F9">
              <w:rPr>
                <w:rFonts w:ascii="Arial" w:hAnsi="Arial" w:cs="Arial"/>
                <w:b/>
                <w:szCs w:val="24"/>
              </w:rPr>
              <w:t>Podać parametry silnika:</w:t>
            </w:r>
          </w:p>
          <w:p w14:paraId="100F100F" w14:textId="77777777" w:rsidR="00581425" w:rsidRPr="00D011F9" w:rsidRDefault="00581425" w:rsidP="00581425">
            <w:pPr>
              <w:pStyle w:val="Akapitzlist"/>
              <w:numPr>
                <w:ilvl w:val="0"/>
                <w:numId w:val="58"/>
              </w:numPr>
              <w:spacing w:after="0" w:line="240" w:lineRule="auto"/>
              <w:jc w:val="left"/>
              <w:rPr>
                <w:rFonts w:ascii="Arial" w:hAnsi="Arial" w:cs="Arial"/>
                <w:b/>
              </w:rPr>
            </w:pPr>
            <w:r w:rsidRPr="00D011F9">
              <w:rPr>
                <w:rFonts w:ascii="Arial" w:hAnsi="Arial" w:cs="Arial"/>
                <w:b/>
              </w:rPr>
              <w:t>pojemność skokowa</w:t>
            </w:r>
          </w:p>
          <w:p w14:paraId="2CE7B643" w14:textId="77777777" w:rsidR="00581425" w:rsidRPr="00D011F9" w:rsidRDefault="00581425" w:rsidP="00581425">
            <w:pPr>
              <w:pStyle w:val="Akapitzlist"/>
              <w:numPr>
                <w:ilvl w:val="0"/>
                <w:numId w:val="58"/>
              </w:numPr>
              <w:spacing w:after="0" w:line="240" w:lineRule="auto"/>
              <w:jc w:val="left"/>
              <w:rPr>
                <w:rFonts w:ascii="Arial" w:hAnsi="Arial" w:cs="Arial"/>
                <w:b/>
              </w:rPr>
            </w:pPr>
            <w:r w:rsidRPr="00D011F9">
              <w:rPr>
                <w:rFonts w:ascii="Arial" w:hAnsi="Arial" w:cs="Arial"/>
                <w:b/>
              </w:rPr>
              <w:t>moc</w:t>
            </w:r>
          </w:p>
          <w:p w14:paraId="504805A0" w14:textId="77777777" w:rsidR="00581425" w:rsidRPr="00D011F9" w:rsidRDefault="00581425" w:rsidP="00581425">
            <w:pPr>
              <w:pStyle w:val="Akapitzlist"/>
              <w:numPr>
                <w:ilvl w:val="0"/>
                <w:numId w:val="58"/>
              </w:numPr>
              <w:spacing w:after="0" w:line="240" w:lineRule="auto"/>
              <w:jc w:val="left"/>
              <w:rPr>
                <w:rFonts w:ascii="Arial" w:hAnsi="Arial" w:cs="Arial"/>
                <w:b/>
              </w:rPr>
            </w:pPr>
            <w:r w:rsidRPr="00D011F9">
              <w:rPr>
                <w:rFonts w:ascii="Arial" w:hAnsi="Arial" w:cs="Arial"/>
                <w:b/>
              </w:rPr>
              <w:t>moment obrotowy</w:t>
            </w:r>
          </w:p>
        </w:tc>
      </w:tr>
      <w:tr w:rsidR="00581425" w:rsidRPr="00D011F9" w14:paraId="6F8D760B" w14:textId="77777777" w:rsidTr="00EE2FA2">
        <w:tc>
          <w:tcPr>
            <w:tcW w:w="824" w:type="dxa"/>
            <w:tcBorders>
              <w:top w:val="single" w:sz="4" w:space="0" w:color="auto"/>
              <w:left w:val="single" w:sz="4" w:space="0" w:color="auto"/>
              <w:bottom w:val="single" w:sz="4" w:space="0" w:color="auto"/>
              <w:right w:val="single" w:sz="4" w:space="0" w:color="auto"/>
            </w:tcBorders>
          </w:tcPr>
          <w:p w14:paraId="5EF33FF6" w14:textId="77777777" w:rsidR="00581425" w:rsidRPr="00D011F9" w:rsidRDefault="00581425" w:rsidP="00AC2647">
            <w:pPr>
              <w:tabs>
                <w:tab w:val="left" w:pos="708"/>
                <w:tab w:val="center" w:pos="4536"/>
                <w:tab w:val="right" w:pos="9072"/>
              </w:tabs>
              <w:spacing w:after="0" w:line="240" w:lineRule="auto"/>
              <w:jc w:val="center"/>
              <w:rPr>
                <w:rFonts w:ascii="Arial" w:hAnsi="Arial" w:cs="Arial"/>
                <w:kern w:val="24"/>
                <w:szCs w:val="24"/>
              </w:rPr>
            </w:pPr>
            <w:r w:rsidRPr="00D011F9">
              <w:rPr>
                <w:rFonts w:ascii="Arial" w:hAnsi="Arial" w:cs="Arial"/>
                <w:kern w:val="24"/>
                <w:szCs w:val="24"/>
              </w:rPr>
              <w:t>3.2.</w:t>
            </w:r>
          </w:p>
        </w:tc>
        <w:tc>
          <w:tcPr>
            <w:tcW w:w="10800" w:type="dxa"/>
            <w:gridSpan w:val="3"/>
            <w:tcBorders>
              <w:top w:val="single" w:sz="4" w:space="0" w:color="auto"/>
              <w:left w:val="single" w:sz="4" w:space="0" w:color="auto"/>
              <w:bottom w:val="single" w:sz="4" w:space="0" w:color="auto"/>
              <w:right w:val="single" w:sz="4" w:space="0" w:color="auto"/>
            </w:tcBorders>
          </w:tcPr>
          <w:p w14:paraId="34E99FE7" w14:textId="77777777" w:rsidR="00581425" w:rsidRPr="00D011F9" w:rsidRDefault="00581425" w:rsidP="00AC2647">
            <w:pPr>
              <w:tabs>
                <w:tab w:val="left" w:pos="708"/>
                <w:tab w:val="center" w:pos="4536"/>
                <w:tab w:val="right" w:pos="9072"/>
              </w:tabs>
              <w:spacing w:after="0" w:line="240" w:lineRule="auto"/>
              <w:rPr>
                <w:rFonts w:ascii="Arial" w:hAnsi="Arial" w:cs="Arial"/>
                <w:bCs/>
                <w:kern w:val="24"/>
                <w:szCs w:val="24"/>
              </w:rPr>
            </w:pPr>
            <w:r w:rsidRPr="00D011F9">
              <w:rPr>
                <w:rFonts w:ascii="Arial" w:hAnsi="Arial" w:cs="Arial"/>
                <w:kern w:val="24"/>
                <w:szCs w:val="24"/>
              </w:rPr>
              <w:t>Skrzynia biegów automatyczna.</w:t>
            </w:r>
          </w:p>
        </w:tc>
        <w:tc>
          <w:tcPr>
            <w:tcW w:w="3686" w:type="dxa"/>
            <w:tcBorders>
              <w:top w:val="single" w:sz="4" w:space="0" w:color="auto"/>
              <w:left w:val="single" w:sz="4" w:space="0" w:color="auto"/>
              <w:bottom w:val="single" w:sz="4" w:space="0" w:color="auto"/>
              <w:right w:val="single" w:sz="4" w:space="0" w:color="auto"/>
            </w:tcBorders>
            <w:vAlign w:val="center"/>
          </w:tcPr>
          <w:p w14:paraId="01A82B1A"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2B8A312E"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2BF9BD39" w14:textId="77777777" w:rsidTr="00EE2FA2">
        <w:tc>
          <w:tcPr>
            <w:tcW w:w="15310" w:type="dxa"/>
            <w:gridSpan w:val="5"/>
            <w:tcBorders>
              <w:top w:val="single" w:sz="4" w:space="0" w:color="auto"/>
              <w:left w:val="single" w:sz="4" w:space="0" w:color="auto"/>
              <w:bottom w:val="single" w:sz="4" w:space="0" w:color="auto"/>
              <w:right w:val="single" w:sz="4" w:space="0" w:color="auto"/>
            </w:tcBorders>
          </w:tcPr>
          <w:p w14:paraId="20F68284" w14:textId="77777777" w:rsidR="00581425" w:rsidRPr="00D011F9" w:rsidRDefault="00581425" w:rsidP="00AC2647">
            <w:pPr>
              <w:spacing w:after="0" w:line="240" w:lineRule="auto"/>
              <w:ind w:left="72"/>
              <w:rPr>
                <w:rFonts w:ascii="Arial" w:hAnsi="Arial" w:cs="Arial"/>
                <w:b/>
                <w:kern w:val="24"/>
                <w:szCs w:val="24"/>
              </w:rPr>
            </w:pPr>
            <w:r w:rsidRPr="00D011F9">
              <w:rPr>
                <w:rFonts w:ascii="Arial" w:hAnsi="Arial" w:cs="Arial"/>
                <w:b/>
                <w:kern w:val="24"/>
                <w:szCs w:val="24"/>
              </w:rPr>
              <w:lastRenderedPageBreak/>
              <w:t>4. Wyposażenie:</w:t>
            </w:r>
          </w:p>
        </w:tc>
      </w:tr>
      <w:tr w:rsidR="00581425" w:rsidRPr="00D011F9" w14:paraId="1D14E21D" w14:textId="77777777" w:rsidTr="00EE2FA2">
        <w:tc>
          <w:tcPr>
            <w:tcW w:w="824" w:type="dxa"/>
            <w:tcBorders>
              <w:top w:val="single" w:sz="4" w:space="0" w:color="auto"/>
              <w:left w:val="single" w:sz="4" w:space="0" w:color="auto"/>
              <w:bottom w:val="single" w:sz="4" w:space="0" w:color="auto"/>
              <w:right w:val="single" w:sz="4" w:space="0" w:color="auto"/>
            </w:tcBorders>
          </w:tcPr>
          <w:p w14:paraId="26DD012F"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w:t>
            </w:r>
          </w:p>
        </w:tc>
        <w:tc>
          <w:tcPr>
            <w:tcW w:w="10800" w:type="dxa"/>
            <w:gridSpan w:val="3"/>
            <w:tcBorders>
              <w:top w:val="single" w:sz="4" w:space="0" w:color="auto"/>
              <w:left w:val="single" w:sz="4" w:space="0" w:color="auto"/>
              <w:bottom w:val="single" w:sz="4" w:space="0" w:color="auto"/>
              <w:right w:val="single" w:sz="4" w:space="0" w:color="auto"/>
            </w:tcBorders>
          </w:tcPr>
          <w:p w14:paraId="07833AE0" w14:textId="77777777" w:rsidR="00581425" w:rsidRPr="00D011F9" w:rsidRDefault="00581425" w:rsidP="00AC2647">
            <w:pPr>
              <w:tabs>
                <w:tab w:val="center" w:pos="451"/>
                <w:tab w:val="left" w:pos="907"/>
                <w:tab w:val="left" w:pos="6499"/>
                <w:tab w:val="left" w:pos="8534"/>
                <w:tab w:val="left" w:pos="14706"/>
              </w:tabs>
              <w:spacing w:after="0" w:line="240" w:lineRule="auto"/>
              <w:rPr>
                <w:rFonts w:ascii="Arial" w:hAnsi="Arial" w:cs="Arial"/>
                <w:szCs w:val="24"/>
              </w:rPr>
            </w:pPr>
            <w:r w:rsidRPr="00D011F9">
              <w:rPr>
                <w:rFonts w:ascii="Arial" w:hAnsi="Arial" w:cs="Arial"/>
                <w:szCs w:val="24"/>
              </w:rPr>
              <w:t>Pojazd wyposażony w system zapobiegania poślizgowi kół podczas hamowania ABS lub równoważny.</w:t>
            </w:r>
          </w:p>
        </w:tc>
        <w:tc>
          <w:tcPr>
            <w:tcW w:w="3686" w:type="dxa"/>
            <w:tcBorders>
              <w:top w:val="single" w:sz="4" w:space="0" w:color="auto"/>
              <w:left w:val="single" w:sz="4" w:space="0" w:color="auto"/>
              <w:bottom w:val="single" w:sz="4" w:space="0" w:color="auto"/>
              <w:right w:val="single" w:sz="4" w:space="0" w:color="auto"/>
            </w:tcBorders>
            <w:vAlign w:val="center"/>
          </w:tcPr>
          <w:p w14:paraId="50764BD6"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5482DE0"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35724798" w14:textId="77777777" w:rsidTr="00EE2FA2">
        <w:tc>
          <w:tcPr>
            <w:tcW w:w="824" w:type="dxa"/>
            <w:tcBorders>
              <w:top w:val="single" w:sz="4" w:space="0" w:color="auto"/>
              <w:left w:val="single" w:sz="4" w:space="0" w:color="auto"/>
              <w:bottom w:val="single" w:sz="4" w:space="0" w:color="auto"/>
              <w:right w:val="single" w:sz="4" w:space="0" w:color="auto"/>
            </w:tcBorders>
          </w:tcPr>
          <w:p w14:paraId="4533300D"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4.2.</w:t>
            </w:r>
          </w:p>
        </w:tc>
        <w:tc>
          <w:tcPr>
            <w:tcW w:w="10800" w:type="dxa"/>
            <w:gridSpan w:val="3"/>
            <w:tcBorders>
              <w:top w:val="single" w:sz="4" w:space="0" w:color="auto"/>
              <w:left w:val="single" w:sz="4" w:space="0" w:color="auto"/>
              <w:bottom w:val="single" w:sz="4" w:space="0" w:color="auto"/>
              <w:right w:val="single" w:sz="4" w:space="0" w:color="auto"/>
            </w:tcBorders>
          </w:tcPr>
          <w:p w14:paraId="57C7416E" w14:textId="77777777" w:rsidR="00581425" w:rsidRPr="00D011F9" w:rsidRDefault="00581425" w:rsidP="00AC2647">
            <w:pPr>
              <w:tabs>
                <w:tab w:val="center" w:pos="451"/>
                <w:tab w:val="left" w:pos="907"/>
                <w:tab w:val="left" w:pos="6499"/>
                <w:tab w:val="left" w:pos="8534"/>
                <w:tab w:val="left" w:pos="14706"/>
              </w:tabs>
              <w:spacing w:after="0" w:line="240" w:lineRule="auto"/>
              <w:rPr>
                <w:rFonts w:ascii="Arial" w:hAnsi="Arial" w:cs="Arial"/>
                <w:szCs w:val="24"/>
              </w:rPr>
            </w:pPr>
            <w:r w:rsidRPr="00D011F9">
              <w:rPr>
                <w:rFonts w:ascii="Arial" w:hAnsi="Arial" w:cs="Arial"/>
                <w:szCs w:val="24"/>
              </w:rPr>
              <w:t>Minimum jedno zabezpieczenie antykradzieżowe (np. immobiliser, alarm).</w:t>
            </w:r>
          </w:p>
        </w:tc>
        <w:tc>
          <w:tcPr>
            <w:tcW w:w="3686" w:type="dxa"/>
            <w:tcBorders>
              <w:top w:val="single" w:sz="4" w:space="0" w:color="auto"/>
              <w:left w:val="single" w:sz="4" w:space="0" w:color="auto"/>
              <w:bottom w:val="single" w:sz="4" w:space="0" w:color="auto"/>
              <w:right w:val="single" w:sz="4" w:space="0" w:color="auto"/>
            </w:tcBorders>
            <w:vAlign w:val="center"/>
          </w:tcPr>
          <w:p w14:paraId="12260995"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584A4CD4"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595E1DBC" w14:textId="77777777" w:rsidTr="00EE2FA2">
        <w:tc>
          <w:tcPr>
            <w:tcW w:w="824" w:type="dxa"/>
            <w:tcBorders>
              <w:top w:val="single" w:sz="4" w:space="0" w:color="auto"/>
              <w:left w:val="single" w:sz="4" w:space="0" w:color="auto"/>
              <w:bottom w:val="single" w:sz="4" w:space="0" w:color="auto"/>
              <w:right w:val="single" w:sz="4" w:space="0" w:color="auto"/>
            </w:tcBorders>
          </w:tcPr>
          <w:p w14:paraId="7C315F3E"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4.3.</w:t>
            </w:r>
          </w:p>
        </w:tc>
        <w:tc>
          <w:tcPr>
            <w:tcW w:w="10800" w:type="dxa"/>
            <w:gridSpan w:val="3"/>
            <w:tcBorders>
              <w:top w:val="single" w:sz="4" w:space="0" w:color="auto"/>
              <w:left w:val="single" w:sz="4" w:space="0" w:color="auto"/>
              <w:bottom w:val="single" w:sz="4" w:space="0" w:color="auto"/>
              <w:right w:val="single" w:sz="4" w:space="0" w:color="auto"/>
            </w:tcBorders>
          </w:tcPr>
          <w:p w14:paraId="0D1FC33D"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Koło zapasowe pełnowymiarowe.</w:t>
            </w:r>
          </w:p>
        </w:tc>
        <w:tc>
          <w:tcPr>
            <w:tcW w:w="3686" w:type="dxa"/>
            <w:tcBorders>
              <w:top w:val="single" w:sz="4" w:space="0" w:color="auto"/>
              <w:left w:val="single" w:sz="4" w:space="0" w:color="auto"/>
              <w:bottom w:val="single" w:sz="4" w:space="0" w:color="auto"/>
              <w:right w:val="single" w:sz="4" w:space="0" w:color="auto"/>
            </w:tcBorders>
            <w:vAlign w:val="center"/>
          </w:tcPr>
          <w:p w14:paraId="1691BC6D" w14:textId="77777777" w:rsidR="00581425" w:rsidRPr="00D011F9" w:rsidRDefault="00581425" w:rsidP="00AC2647">
            <w:pPr>
              <w:spacing w:after="0" w:line="240" w:lineRule="auto"/>
              <w:ind w:right="-70"/>
              <w:jc w:val="center"/>
              <w:rPr>
                <w:rFonts w:ascii="Arial" w:hAnsi="Arial" w:cs="Arial"/>
                <w:b/>
                <w:szCs w:val="24"/>
              </w:rPr>
            </w:pPr>
            <w:r w:rsidRPr="00D011F9">
              <w:rPr>
                <w:rFonts w:ascii="Arial" w:hAnsi="Arial" w:cs="Arial"/>
                <w:b/>
                <w:szCs w:val="24"/>
              </w:rPr>
              <w:t>Spełnia/</w:t>
            </w:r>
          </w:p>
          <w:p w14:paraId="6FF65D17"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2E885216" w14:textId="77777777" w:rsidTr="00EE2FA2">
        <w:tc>
          <w:tcPr>
            <w:tcW w:w="824" w:type="dxa"/>
            <w:tcBorders>
              <w:top w:val="single" w:sz="4" w:space="0" w:color="auto"/>
              <w:left w:val="single" w:sz="4" w:space="0" w:color="auto"/>
              <w:bottom w:val="single" w:sz="4" w:space="0" w:color="auto"/>
              <w:right w:val="single" w:sz="4" w:space="0" w:color="auto"/>
            </w:tcBorders>
          </w:tcPr>
          <w:p w14:paraId="0AA7A22C"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4.4.</w:t>
            </w:r>
          </w:p>
        </w:tc>
        <w:tc>
          <w:tcPr>
            <w:tcW w:w="10800" w:type="dxa"/>
            <w:gridSpan w:val="3"/>
            <w:tcBorders>
              <w:top w:val="single" w:sz="4" w:space="0" w:color="auto"/>
              <w:left w:val="single" w:sz="4" w:space="0" w:color="auto"/>
              <w:bottom w:val="single" w:sz="4" w:space="0" w:color="auto"/>
              <w:right w:val="single" w:sz="4" w:space="0" w:color="auto"/>
            </w:tcBorders>
          </w:tcPr>
          <w:p w14:paraId="5C052289" w14:textId="77777777" w:rsidR="00581425" w:rsidRPr="00D011F9" w:rsidRDefault="00581425" w:rsidP="00AC2647">
            <w:pPr>
              <w:pStyle w:val="Standard"/>
              <w:snapToGrid w:val="0"/>
              <w:rPr>
                <w:rFonts w:ascii="Arial" w:hAnsi="Arial" w:cs="Arial"/>
                <w:bCs/>
              </w:rPr>
            </w:pPr>
            <w:r w:rsidRPr="00D011F9">
              <w:rPr>
                <w:rFonts w:ascii="Arial" w:hAnsi="Arial" w:cs="Arial"/>
                <w:bCs/>
              </w:rPr>
              <w:t>Fotel kierowcy z regulacją wysokości, pochylenia oparcia oraz możliwość przesunięcia do przodu i do tyłu. Wszystkie siedzenia przodem do kierunku jazdy. Min. fotel kierowcy wyposażony w podłokietnik.</w:t>
            </w:r>
          </w:p>
          <w:p w14:paraId="4C0AD695" w14:textId="77777777" w:rsidR="00581425" w:rsidRPr="00D011F9" w:rsidRDefault="00581425" w:rsidP="00AC2647">
            <w:pPr>
              <w:pStyle w:val="Standard"/>
              <w:snapToGrid w:val="0"/>
              <w:rPr>
                <w:rFonts w:ascii="Arial" w:hAnsi="Arial" w:cs="Arial"/>
                <w:bCs/>
              </w:rPr>
            </w:pPr>
            <w:r w:rsidRPr="00D011F9">
              <w:rPr>
                <w:rFonts w:ascii="Arial" w:hAnsi="Arial" w:cs="Arial"/>
                <w:bCs/>
              </w:rPr>
              <w:t>Wszystkie fotele wyposażone w zagłówki z regulacją wysokości</w:t>
            </w:r>
          </w:p>
          <w:p w14:paraId="56D6F2C9" w14:textId="77777777" w:rsidR="00581425" w:rsidRPr="00D011F9" w:rsidRDefault="00581425" w:rsidP="00AC2647">
            <w:pPr>
              <w:pStyle w:val="Standard"/>
              <w:snapToGrid w:val="0"/>
              <w:rPr>
                <w:rFonts w:ascii="Arial" w:hAnsi="Arial" w:cs="Arial"/>
                <w:bCs/>
              </w:rPr>
            </w:pPr>
            <w:r w:rsidRPr="00D011F9">
              <w:rPr>
                <w:rFonts w:ascii="Arial" w:hAnsi="Arial" w:cs="Arial"/>
                <w:bCs/>
              </w:rPr>
              <w:t>- trzy niezależne fotele lub trzymiejscowa kanapa w drugim rzędzie,</w:t>
            </w:r>
          </w:p>
          <w:p w14:paraId="0F2CEF00" w14:textId="77777777" w:rsidR="00581425" w:rsidRPr="00D011F9" w:rsidRDefault="00581425" w:rsidP="00AC2647">
            <w:pPr>
              <w:pStyle w:val="Standard"/>
              <w:snapToGrid w:val="0"/>
              <w:rPr>
                <w:rFonts w:ascii="Arial" w:hAnsi="Arial" w:cs="Arial"/>
                <w:bCs/>
              </w:rPr>
            </w:pPr>
            <w:r w:rsidRPr="00D011F9">
              <w:rPr>
                <w:rFonts w:ascii="Arial" w:hAnsi="Arial" w:cs="Arial"/>
                <w:bCs/>
              </w:rPr>
              <w:t xml:space="preserve">- trzy niezależne fotele lub trzymiejscowa kanapa w trzecim rzędzie, </w:t>
            </w:r>
          </w:p>
          <w:p w14:paraId="49D98EA5"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bCs/>
                <w:szCs w:val="24"/>
              </w:rPr>
              <w:t>- fotele/kanapy w drugim i trzecim rzędzie montowane do podłogi w sposób umożliwiający szybkie wypięcie bez konieczności odkręcania.</w:t>
            </w:r>
          </w:p>
        </w:tc>
        <w:tc>
          <w:tcPr>
            <w:tcW w:w="3686" w:type="dxa"/>
            <w:tcBorders>
              <w:top w:val="single" w:sz="4" w:space="0" w:color="auto"/>
              <w:left w:val="single" w:sz="4" w:space="0" w:color="auto"/>
              <w:bottom w:val="single" w:sz="4" w:space="0" w:color="auto"/>
              <w:right w:val="single" w:sz="4" w:space="0" w:color="auto"/>
            </w:tcBorders>
            <w:vAlign w:val="center"/>
          </w:tcPr>
          <w:p w14:paraId="3A4219E5"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4E84AC0" w14:textId="77777777" w:rsidR="00581425" w:rsidRPr="00D011F9" w:rsidRDefault="00581425" w:rsidP="00AC2647">
            <w:pPr>
              <w:spacing w:after="0" w:line="240" w:lineRule="auto"/>
              <w:jc w:val="center"/>
              <w:rPr>
                <w:rFonts w:ascii="Arial" w:hAnsi="Arial" w:cs="Arial"/>
                <w:b/>
                <w:bCs/>
                <w:szCs w:val="24"/>
              </w:rPr>
            </w:pPr>
            <w:r w:rsidRPr="00D011F9">
              <w:rPr>
                <w:rFonts w:ascii="Arial" w:hAnsi="Arial" w:cs="Arial"/>
                <w:b/>
                <w:szCs w:val="24"/>
              </w:rPr>
              <w:t>Nie spełnia</w:t>
            </w:r>
          </w:p>
        </w:tc>
      </w:tr>
      <w:tr w:rsidR="00581425" w:rsidRPr="00D011F9" w14:paraId="4F471F1D" w14:textId="77777777" w:rsidTr="00EE2FA2">
        <w:tc>
          <w:tcPr>
            <w:tcW w:w="824" w:type="dxa"/>
            <w:tcBorders>
              <w:top w:val="single" w:sz="4" w:space="0" w:color="auto"/>
              <w:left w:val="single" w:sz="4" w:space="0" w:color="auto"/>
              <w:bottom w:val="single" w:sz="4" w:space="0" w:color="auto"/>
              <w:right w:val="single" w:sz="4" w:space="0" w:color="auto"/>
            </w:tcBorders>
          </w:tcPr>
          <w:p w14:paraId="3EC1E185"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4.5.</w:t>
            </w:r>
          </w:p>
        </w:tc>
        <w:tc>
          <w:tcPr>
            <w:tcW w:w="10800" w:type="dxa"/>
            <w:gridSpan w:val="3"/>
            <w:tcBorders>
              <w:top w:val="single" w:sz="4" w:space="0" w:color="auto"/>
              <w:left w:val="single" w:sz="4" w:space="0" w:color="auto"/>
              <w:bottom w:val="single" w:sz="4" w:space="0" w:color="auto"/>
              <w:right w:val="single" w:sz="4" w:space="0" w:color="auto"/>
            </w:tcBorders>
          </w:tcPr>
          <w:p w14:paraId="2EF588C1"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Wszystkie fotele wyposażone w trzypunktowe bezwładnościowe pasy bezpieczeństwa i zagłówki.</w:t>
            </w:r>
          </w:p>
        </w:tc>
        <w:tc>
          <w:tcPr>
            <w:tcW w:w="3686" w:type="dxa"/>
            <w:tcBorders>
              <w:top w:val="single" w:sz="4" w:space="0" w:color="auto"/>
              <w:left w:val="single" w:sz="4" w:space="0" w:color="auto"/>
              <w:bottom w:val="single" w:sz="4" w:space="0" w:color="auto"/>
              <w:right w:val="single" w:sz="4" w:space="0" w:color="auto"/>
            </w:tcBorders>
            <w:vAlign w:val="center"/>
          </w:tcPr>
          <w:p w14:paraId="1C8C1AFF"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45F47C08"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2FAD2CA9" w14:textId="77777777" w:rsidTr="00EE2FA2">
        <w:trPr>
          <w:trHeight w:val="618"/>
        </w:trPr>
        <w:tc>
          <w:tcPr>
            <w:tcW w:w="824" w:type="dxa"/>
            <w:tcBorders>
              <w:top w:val="single" w:sz="4" w:space="0" w:color="auto"/>
              <w:left w:val="single" w:sz="4" w:space="0" w:color="auto"/>
              <w:bottom w:val="single" w:sz="4" w:space="0" w:color="auto"/>
              <w:right w:val="single" w:sz="4" w:space="0" w:color="auto"/>
            </w:tcBorders>
          </w:tcPr>
          <w:p w14:paraId="76817E10"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4.6.</w:t>
            </w:r>
          </w:p>
        </w:tc>
        <w:tc>
          <w:tcPr>
            <w:tcW w:w="10800" w:type="dxa"/>
            <w:gridSpan w:val="3"/>
            <w:tcBorders>
              <w:top w:val="single" w:sz="4" w:space="0" w:color="auto"/>
              <w:left w:val="single" w:sz="4" w:space="0" w:color="auto"/>
              <w:bottom w:val="single" w:sz="4" w:space="0" w:color="auto"/>
              <w:right w:val="single" w:sz="4" w:space="0" w:color="auto"/>
            </w:tcBorders>
          </w:tcPr>
          <w:p w14:paraId="60CE268B"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 xml:space="preserve">Pojazd wyposażony w </w:t>
            </w:r>
            <w:r w:rsidRPr="00D011F9">
              <w:rPr>
                <w:rFonts w:ascii="Arial" w:hAnsi="Arial" w:cs="Arial"/>
              </w:rPr>
              <w:t xml:space="preserve">hak holowniczy kulowy, homologowany z instalacją elektryczną i gniazdem 13 – </w:t>
            </w:r>
            <w:proofErr w:type="spellStart"/>
            <w:r w:rsidRPr="00D011F9">
              <w:rPr>
                <w:rFonts w:ascii="Arial" w:hAnsi="Arial" w:cs="Arial"/>
              </w:rPr>
              <w:t>pinowym</w:t>
            </w:r>
            <w:proofErr w:type="spellEnd"/>
            <w:r w:rsidRPr="00D011F9">
              <w:rPr>
                <w:rFonts w:ascii="Arial" w:hAnsi="Arial" w:cs="Arial"/>
              </w:rPr>
              <w:t xml:space="preserve"> do podłączenia przyczepy + przejściówka na gniazdo 7 </w:t>
            </w:r>
            <w:proofErr w:type="spellStart"/>
            <w:r w:rsidRPr="00D011F9">
              <w:rPr>
                <w:rFonts w:ascii="Arial" w:hAnsi="Arial" w:cs="Arial"/>
              </w:rPr>
              <w:t>pinowe</w:t>
            </w:r>
            <w:proofErr w:type="spellEnd"/>
            <w:r w:rsidRPr="00D011F9">
              <w:rPr>
                <w:rFonts w:ascii="Arial" w:hAnsi="Arial" w:cs="Arial"/>
              </w:rPr>
              <w:t>.</w:t>
            </w:r>
          </w:p>
        </w:tc>
        <w:tc>
          <w:tcPr>
            <w:tcW w:w="3686" w:type="dxa"/>
            <w:tcBorders>
              <w:top w:val="single" w:sz="4" w:space="0" w:color="auto"/>
              <w:left w:val="single" w:sz="4" w:space="0" w:color="auto"/>
              <w:bottom w:val="single" w:sz="4" w:space="0" w:color="auto"/>
              <w:right w:val="single" w:sz="4" w:space="0" w:color="auto"/>
            </w:tcBorders>
            <w:vAlign w:val="center"/>
          </w:tcPr>
          <w:p w14:paraId="5FA990B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07219DBE"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31DDA58C" w14:textId="77777777" w:rsidTr="00EE2FA2">
        <w:trPr>
          <w:trHeight w:val="712"/>
        </w:trPr>
        <w:tc>
          <w:tcPr>
            <w:tcW w:w="824" w:type="dxa"/>
            <w:tcBorders>
              <w:top w:val="single" w:sz="4" w:space="0" w:color="auto"/>
              <w:left w:val="single" w:sz="4" w:space="0" w:color="auto"/>
              <w:bottom w:val="single" w:sz="4" w:space="0" w:color="auto"/>
              <w:right w:val="single" w:sz="4" w:space="0" w:color="auto"/>
            </w:tcBorders>
          </w:tcPr>
          <w:p w14:paraId="2197106F"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4.7.</w:t>
            </w:r>
          </w:p>
        </w:tc>
        <w:tc>
          <w:tcPr>
            <w:tcW w:w="10800" w:type="dxa"/>
            <w:gridSpan w:val="3"/>
            <w:tcBorders>
              <w:top w:val="single" w:sz="4" w:space="0" w:color="auto"/>
              <w:left w:val="single" w:sz="4" w:space="0" w:color="auto"/>
              <w:bottom w:val="single" w:sz="4" w:space="0" w:color="auto"/>
              <w:right w:val="single" w:sz="4" w:space="0" w:color="auto"/>
            </w:tcBorders>
          </w:tcPr>
          <w:p w14:paraId="3B5E3F47"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Kierownica po lewej obszyta skórą z możliwością sterowania min. radia i telefonu, regulowana w dwóch płaszczyznach.</w:t>
            </w:r>
          </w:p>
        </w:tc>
        <w:tc>
          <w:tcPr>
            <w:tcW w:w="3686" w:type="dxa"/>
            <w:tcBorders>
              <w:top w:val="single" w:sz="4" w:space="0" w:color="auto"/>
              <w:left w:val="single" w:sz="4" w:space="0" w:color="auto"/>
              <w:bottom w:val="single" w:sz="4" w:space="0" w:color="auto"/>
              <w:right w:val="single" w:sz="4" w:space="0" w:color="auto"/>
            </w:tcBorders>
            <w:vAlign w:val="center"/>
          </w:tcPr>
          <w:p w14:paraId="29AE4F2D"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F2036A9"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5003136A" w14:textId="77777777" w:rsidTr="00EE2FA2">
        <w:trPr>
          <w:trHeight w:val="1201"/>
        </w:trPr>
        <w:tc>
          <w:tcPr>
            <w:tcW w:w="824" w:type="dxa"/>
            <w:tcBorders>
              <w:top w:val="single" w:sz="4" w:space="0" w:color="auto"/>
              <w:left w:val="single" w:sz="4" w:space="0" w:color="auto"/>
              <w:bottom w:val="single" w:sz="4" w:space="0" w:color="auto"/>
              <w:right w:val="single" w:sz="4" w:space="0" w:color="auto"/>
            </w:tcBorders>
          </w:tcPr>
          <w:p w14:paraId="1F24AF86"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4.8.</w:t>
            </w:r>
          </w:p>
        </w:tc>
        <w:tc>
          <w:tcPr>
            <w:tcW w:w="10800" w:type="dxa"/>
            <w:gridSpan w:val="3"/>
            <w:tcBorders>
              <w:top w:val="single" w:sz="4" w:space="0" w:color="auto"/>
              <w:left w:val="single" w:sz="4" w:space="0" w:color="auto"/>
              <w:bottom w:val="single" w:sz="4" w:space="0" w:color="auto"/>
              <w:right w:val="single" w:sz="4" w:space="0" w:color="auto"/>
            </w:tcBorders>
          </w:tcPr>
          <w:p w14:paraId="5D6E5BFA" w14:textId="77777777" w:rsidR="00581425" w:rsidRPr="00D011F9" w:rsidRDefault="00581425" w:rsidP="00AC2647">
            <w:pPr>
              <w:pStyle w:val="Standard"/>
              <w:snapToGrid w:val="0"/>
              <w:rPr>
                <w:rFonts w:ascii="Arial" w:hAnsi="Arial" w:cs="Arial"/>
              </w:rPr>
            </w:pPr>
            <w:r w:rsidRPr="00D011F9">
              <w:rPr>
                <w:rFonts w:ascii="Arial" w:hAnsi="Arial" w:cs="Arial"/>
              </w:rPr>
              <w:t xml:space="preserve">Klimatyzacja automatyczna lub manualna w przedniej części pojazdu, montowana fabrycznie przez producenta pojazdu, dodatkowa klimatyzacja w tylnej części pojazdu. </w:t>
            </w:r>
          </w:p>
          <w:p w14:paraId="6DCB7DC7"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szCs w:val="24"/>
              </w:rPr>
              <w:t>Zamawiający wymaga, aby pojazd był wyposażony w nawiewy powietrza dla co najmniej pierwszego i drugiego rzędu siedzeń.</w:t>
            </w:r>
          </w:p>
        </w:tc>
        <w:tc>
          <w:tcPr>
            <w:tcW w:w="3686" w:type="dxa"/>
            <w:tcBorders>
              <w:top w:val="single" w:sz="4" w:space="0" w:color="auto"/>
              <w:left w:val="single" w:sz="4" w:space="0" w:color="auto"/>
              <w:bottom w:val="single" w:sz="4" w:space="0" w:color="auto"/>
              <w:right w:val="single" w:sz="4" w:space="0" w:color="auto"/>
            </w:tcBorders>
            <w:vAlign w:val="center"/>
          </w:tcPr>
          <w:p w14:paraId="32A53414"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06CBB59E"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0E4D4050" w14:textId="77777777" w:rsidTr="00EE2FA2">
        <w:tc>
          <w:tcPr>
            <w:tcW w:w="824" w:type="dxa"/>
            <w:tcBorders>
              <w:top w:val="single" w:sz="4" w:space="0" w:color="auto"/>
              <w:left w:val="single" w:sz="4" w:space="0" w:color="auto"/>
              <w:bottom w:val="single" w:sz="4" w:space="0" w:color="auto"/>
              <w:right w:val="single" w:sz="4" w:space="0" w:color="auto"/>
            </w:tcBorders>
          </w:tcPr>
          <w:p w14:paraId="210C9902"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4.9.</w:t>
            </w:r>
          </w:p>
        </w:tc>
        <w:tc>
          <w:tcPr>
            <w:tcW w:w="10800" w:type="dxa"/>
            <w:gridSpan w:val="3"/>
            <w:tcBorders>
              <w:top w:val="single" w:sz="4" w:space="0" w:color="auto"/>
              <w:left w:val="single" w:sz="4" w:space="0" w:color="auto"/>
              <w:bottom w:val="single" w:sz="4" w:space="0" w:color="auto"/>
              <w:right w:val="single" w:sz="4" w:space="0" w:color="auto"/>
            </w:tcBorders>
            <w:vAlign w:val="center"/>
          </w:tcPr>
          <w:p w14:paraId="7B56B0D9" w14:textId="77777777" w:rsidR="00581425" w:rsidRPr="00D011F9" w:rsidRDefault="00581425" w:rsidP="00EE2FA2">
            <w:pPr>
              <w:spacing w:after="0" w:line="240" w:lineRule="auto"/>
              <w:jc w:val="left"/>
              <w:rPr>
                <w:rFonts w:ascii="Arial" w:hAnsi="Arial" w:cs="Arial"/>
                <w:kern w:val="24"/>
                <w:szCs w:val="24"/>
              </w:rPr>
            </w:pPr>
            <w:r w:rsidRPr="00D011F9">
              <w:rPr>
                <w:rFonts w:ascii="Arial" w:hAnsi="Arial" w:cs="Arial"/>
                <w:kern w:val="24"/>
                <w:szCs w:val="24"/>
              </w:rPr>
              <w:t>Lusterko wsteczne.</w:t>
            </w:r>
          </w:p>
        </w:tc>
        <w:tc>
          <w:tcPr>
            <w:tcW w:w="3686" w:type="dxa"/>
            <w:tcBorders>
              <w:top w:val="single" w:sz="4" w:space="0" w:color="auto"/>
              <w:left w:val="single" w:sz="4" w:space="0" w:color="auto"/>
              <w:bottom w:val="single" w:sz="4" w:space="0" w:color="auto"/>
              <w:right w:val="single" w:sz="4" w:space="0" w:color="auto"/>
            </w:tcBorders>
            <w:vAlign w:val="center"/>
          </w:tcPr>
          <w:p w14:paraId="47CB6DD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241B86E" w14:textId="77777777" w:rsidR="00581425" w:rsidRPr="00D011F9" w:rsidRDefault="00581425" w:rsidP="00AC2647">
            <w:pPr>
              <w:spacing w:after="0" w:line="240" w:lineRule="auto"/>
              <w:jc w:val="center"/>
              <w:rPr>
                <w:rFonts w:ascii="Arial" w:hAnsi="Arial" w:cs="Arial"/>
                <w:b/>
                <w:i/>
                <w:szCs w:val="24"/>
              </w:rPr>
            </w:pPr>
            <w:r w:rsidRPr="00D011F9">
              <w:rPr>
                <w:rFonts w:ascii="Arial" w:hAnsi="Arial" w:cs="Arial"/>
                <w:b/>
                <w:szCs w:val="24"/>
              </w:rPr>
              <w:t>Nie spełnia</w:t>
            </w:r>
          </w:p>
        </w:tc>
      </w:tr>
      <w:tr w:rsidR="00581425" w:rsidRPr="00D011F9" w14:paraId="517275D4" w14:textId="77777777" w:rsidTr="00EE2FA2">
        <w:tc>
          <w:tcPr>
            <w:tcW w:w="824" w:type="dxa"/>
            <w:tcBorders>
              <w:top w:val="single" w:sz="4" w:space="0" w:color="auto"/>
              <w:left w:val="single" w:sz="4" w:space="0" w:color="auto"/>
              <w:bottom w:val="single" w:sz="4" w:space="0" w:color="auto"/>
              <w:right w:val="single" w:sz="4" w:space="0" w:color="auto"/>
            </w:tcBorders>
          </w:tcPr>
          <w:p w14:paraId="44A8E333"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4.10.</w:t>
            </w:r>
          </w:p>
        </w:tc>
        <w:tc>
          <w:tcPr>
            <w:tcW w:w="10800" w:type="dxa"/>
            <w:gridSpan w:val="3"/>
            <w:tcBorders>
              <w:top w:val="single" w:sz="4" w:space="0" w:color="auto"/>
              <w:left w:val="single" w:sz="4" w:space="0" w:color="auto"/>
              <w:bottom w:val="single" w:sz="4" w:space="0" w:color="auto"/>
              <w:right w:val="single" w:sz="4" w:space="0" w:color="auto"/>
            </w:tcBorders>
            <w:vAlign w:val="center"/>
          </w:tcPr>
          <w:p w14:paraId="1E2106D4" w14:textId="77777777" w:rsidR="00581425" w:rsidRPr="00D011F9" w:rsidRDefault="00581425" w:rsidP="00EE2FA2">
            <w:pPr>
              <w:spacing w:after="0" w:line="240" w:lineRule="auto"/>
              <w:jc w:val="left"/>
              <w:rPr>
                <w:rFonts w:ascii="Arial" w:hAnsi="Arial" w:cs="Arial"/>
                <w:kern w:val="24"/>
                <w:szCs w:val="24"/>
              </w:rPr>
            </w:pPr>
            <w:r w:rsidRPr="00D011F9">
              <w:rPr>
                <w:rFonts w:ascii="Arial" w:hAnsi="Arial" w:cs="Arial"/>
                <w:kern w:val="24"/>
                <w:szCs w:val="24"/>
              </w:rPr>
              <w:t>Czujnik deszczu.</w:t>
            </w:r>
          </w:p>
        </w:tc>
        <w:tc>
          <w:tcPr>
            <w:tcW w:w="3686" w:type="dxa"/>
            <w:tcBorders>
              <w:top w:val="single" w:sz="4" w:space="0" w:color="auto"/>
              <w:left w:val="single" w:sz="4" w:space="0" w:color="auto"/>
              <w:bottom w:val="single" w:sz="4" w:space="0" w:color="auto"/>
              <w:right w:val="single" w:sz="4" w:space="0" w:color="auto"/>
            </w:tcBorders>
            <w:vAlign w:val="center"/>
          </w:tcPr>
          <w:p w14:paraId="740FAAAF"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813FA35"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1CD41140" w14:textId="77777777" w:rsidTr="00EE2FA2">
        <w:tc>
          <w:tcPr>
            <w:tcW w:w="824" w:type="dxa"/>
            <w:tcBorders>
              <w:top w:val="single" w:sz="4" w:space="0" w:color="auto"/>
              <w:left w:val="single" w:sz="4" w:space="0" w:color="auto"/>
              <w:bottom w:val="single" w:sz="4" w:space="0" w:color="auto"/>
              <w:right w:val="single" w:sz="4" w:space="0" w:color="auto"/>
            </w:tcBorders>
            <w:vAlign w:val="center"/>
          </w:tcPr>
          <w:p w14:paraId="2F1F3729"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4.11.</w:t>
            </w:r>
          </w:p>
        </w:tc>
        <w:tc>
          <w:tcPr>
            <w:tcW w:w="10800" w:type="dxa"/>
            <w:gridSpan w:val="3"/>
            <w:tcBorders>
              <w:top w:val="single" w:sz="4" w:space="0" w:color="auto"/>
              <w:left w:val="single" w:sz="4" w:space="0" w:color="auto"/>
              <w:bottom w:val="single" w:sz="4" w:space="0" w:color="auto"/>
              <w:right w:val="single" w:sz="4" w:space="0" w:color="auto"/>
            </w:tcBorders>
            <w:vAlign w:val="center"/>
          </w:tcPr>
          <w:p w14:paraId="5B93DE02" w14:textId="77777777" w:rsidR="00581425" w:rsidRPr="00D011F9" w:rsidRDefault="00581425" w:rsidP="00EE2FA2">
            <w:pPr>
              <w:spacing w:after="0" w:line="240" w:lineRule="auto"/>
              <w:jc w:val="left"/>
              <w:rPr>
                <w:rFonts w:ascii="Arial" w:hAnsi="Arial" w:cs="Arial"/>
                <w:kern w:val="24"/>
                <w:szCs w:val="24"/>
              </w:rPr>
            </w:pPr>
            <w:r w:rsidRPr="00D011F9">
              <w:rPr>
                <w:rFonts w:ascii="Arial" w:hAnsi="Arial" w:cs="Arial"/>
                <w:kern w:val="24"/>
                <w:szCs w:val="24"/>
              </w:rPr>
              <w:t>Czujnik zmierzchu.</w:t>
            </w:r>
          </w:p>
        </w:tc>
        <w:tc>
          <w:tcPr>
            <w:tcW w:w="3686" w:type="dxa"/>
            <w:tcBorders>
              <w:top w:val="single" w:sz="4" w:space="0" w:color="auto"/>
              <w:left w:val="single" w:sz="4" w:space="0" w:color="auto"/>
              <w:bottom w:val="single" w:sz="4" w:space="0" w:color="auto"/>
              <w:right w:val="single" w:sz="4" w:space="0" w:color="auto"/>
            </w:tcBorders>
            <w:vAlign w:val="center"/>
          </w:tcPr>
          <w:p w14:paraId="52B8E2D2"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9E261F1"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40E95277" w14:textId="77777777" w:rsidTr="00EE2FA2">
        <w:tc>
          <w:tcPr>
            <w:tcW w:w="824" w:type="dxa"/>
            <w:tcBorders>
              <w:top w:val="single" w:sz="4" w:space="0" w:color="auto"/>
              <w:left w:val="single" w:sz="4" w:space="0" w:color="auto"/>
              <w:bottom w:val="single" w:sz="4" w:space="0" w:color="auto"/>
              <w:right w:val="single" w:sz="4" w:space="0" w:color="auto"/>
            </w:tcBorders>
          </w:tcPr>
          <w:p w14:paraId="0EA68EA8"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lastRenderedPageBreak/>
              <w:t>4.12.</w:t>
            </w:r>
          </w:p>
        </w:tc>
        <w:tc>
          <w:tcPr>
            <w:tcW w:w="10800" w:type="dxa"/>
            <w:gridSpan w:val="3"/>
            <w:tcBorders>
              <w:top w:val="single" w:sz="4" w:space="0" w:color="auto"/>
              <w:left w:val="single" w:sz="4" w:space="0" w:color="auto"/>
              <w:bottom w:val="single" w:sz="4" w:space="0" w:color="auto"/>
              <w:right w:val="single" w:sz="4" w:space="0" w:color="auto"/>
            </w:tcBorders>
          </w:tcPr>
          <w:p w14:paraId="26BB84AC"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Dywaniki podłogowe dla I, II i III rzędu siedzeń gumowe lub welurowe dedykowane do danego typu pojazdu.</w:t>
            </w:r>
          </w:p>
        </w:tc>
        <w:tc>
          <w:tcPr>
            <w:tcW w:w="3686" w:type="dxa"/>
            <w:tcBorders>
              <w:top w:val="single" w:sz="4" w:space="0" w:color="auto"/>
              <w:left w:val="single" w:sz="4" w:space="0" w:color="auto"/>
              <w:bottom w:val="single" w:sz="4" w:space="0" w:color="auto"/>
              <w:right w:val="single" w:sz="4" w:space="0" w:color="auto"/>
            </w:tcBorders>
            <w:vAlign w:val="center"/>
          </w:tcPr>
          <w:p w14:paraId="02DD7276"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047CC049"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04873143" w14:textId="77777777" w:rsidTr="00EE2FA2">
        <w:tc>
          <w:tcPr>
            <w:tcW w:w="824" w:type="dxa"/>
            <w:tcBorders>
              <w:top w:val="single" w:sz="4" w:space="0" w:color="auto"/>
              <w:left w:val="single" w:sz="4" w:space="0" w:color="auto"/>
              <w:bottom w:val="single" w:sz="4" w:space="0" w:color="auto"/>
              <w:right w:val="single" w:sz="4" w:space="0" w:color="auto"/>
            </w:tcBorders>
          </w:tcPr>
          <w:p w14:paraId="520D7490"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4.13.</w:t>
            </w:r>
          </w:p>
        </w:tc>
        <w:tc>
          <w:tcPr>
            <w:tcW w:w="10800" w:type="dxa"/>
            <w:gridSpan w:val="3"/>
            <w:tcBorders>
              <w:top w:val="single" w:sz="4" w:space="0" w:color="auto"/>
              <w:left w:val="single" w:sz="4" w:space="0" w:color="auto"/>
              <w:bottom w:val="single" w:sz="4" w:space="0" w:color="auto"/>
              <w:right w:val="single" w:sz="4" w:space="0" w:color="auto"/>
            </w:tcBorders>
          </w:tcPr>
          <w:p w14:paraId="693DA4F5"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Centralny zamek sterowany zdalnie.</w:t>
            </w:r>
          </w:p>
        </w:tc>
        <w:tc>
          <w:tcPr>
            <w:tcW w:w="3686" w:type="dxa"/>
            <w:tcBorders>
              <w:top w:val="single" w:sz="4" w:space="0" w:color="auto"/>
              <w:left w:val="single" w:sz="4" w:space="0" w:color="auto"/>
              <w:bottom w:val="single" w:sz="4" w:space="0" w:color="auto"/>
              <w:right w:val="single" w:sz="4" w:space="0" w:color="auto"/>
            </w:tcBorders>
            <w:vAlign w:val="center"/>
          </w:tcPr>
          <w:p w14:paraId="7CEE3360"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5935EB0D"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7CB8E634" w14:textId="77777777" w:rsidTr="00EE2FA2">
        <w:tc>
          <w:tcPr>
            <w:tcW w:w="824" w:type="dxa"/>
            <w:tcBorders>
              <w:top w:val="single" w:sz="4" w:space="0" w:color="auto"/>
              <w:left w:val="single" w:sz="4" w:space="0" w:color="auto"/>
              <w:bottom w:val="single" w:sz="4" w:space="0" w:color="auto"/>
              <w:right w:val="single" w:sz="4" w:space="0" w:color="auto"/>
            </w:tcBorders>
          </w:tcPr>
          <w:p w14:paraId="51797B28"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4.14.</w:t>
            </w:r>
          </w:p>
        </w:tc>
        <w:tc>
          <w:tcPr>
            <w:tcW w:w="10800" w:type="dxa"/>
            <w:gridSpan w:val="3"/>
            <w:tcBorders>
              <w:top w:val="single" w:sz="4" w:space="0" w:color="auto"/>
              <w:left w:val="single" w:sz="4" w:space="0" w:color="auto"/>
              <w:bottom w:val="single" w:sz="4" w:space="0" w:color="auto"/>
              <w:right w:val="single" w:sz="4" w:space="0" w:color="auto"/>
            </w:tcBorders>
          </w:tcPr>
          <w:p w14:paraId="3C7680A1"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szCs w:val="24"/>
              </w:rPr>
              <w:t>Oświetlenie 1, 2 oraz 3 rzędu siedzeń. Dopuszcza się wspólne oświetlenie dla 2 i 3 rzędu siedzeń.</w:t>
            </w:r>
          </w:p>
        </w:tc>
        <w:tc>
          <w:tcPr>
            <w:tcW w:w="3686" w:type="dxa"/>
            <w:tcBorders>
              <w:top w:val="single" w:sz="4" w:space="0" w:color="auto"/>
              <w:left w:val="single" w:sz="4" w:space="0" w:color="auto"/>
              <w:bottom w:val="single" w:sz="4" w:space="0" w:color="auto"/>
              <w:right w:val="single" w:sz="4" w:space="0" w:color="auto"/>
            </w:tcBorders>
            <w:vAlign w:val="center"/>
          </w:tcPr>
          <w:p w14:paraId="293164D3"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6F5BF4D"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7F0ECAA4" w14:textId="77777777" w:rsidTr="00EE2FA2">
        <w:tc>
          <w:tcPr>
            <w:tcW w:w="824" w:type="dxa"/>
            <w:tcBorders>
              <w:top w:val="single" w:sz="4" w:space="0" w:color="auto"/>
              <w:left w:val="single" w:sz="4" w:space="0" w:color="auto"/>
              <w:bottom w:val="single" w:sz="4" w:space="0" w:color="auto"/>
              <w:right w:val="single" w:sz="4" w:space="0" w:color="auto"/>
            </w:tcBorders>
          </w:tcPr>
          <w:p w14:paraId="5C64550C"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4.15.</w:t>
            </w:r>
          </w:p>
        </w:tc>
        <w:tc>
          <w:tcPr>
            <w:tcW w:w="10800" w:type="dxa"/>
            <w:gridSpan w:val="3"/>
            <w:tcBorders>
              <w:top w:val="single" w:sz="4" w:space="0" w:color="auto"/>
              <w:left w:val="single" w:sz="4" w:space="0" w:color="auto"/>
              <w:bottom w:val="single" w:sz="4" w:space="0" w:color="auto"/>
              <w:right w:val="single" w:sz="4" w:space="0" w:color="auto"/>
            </w:tcBorders>
          </w:tcPr>
          <w:p w14:paraId="101F8674" w14:textId="77777777" w:rsidR="00581425" w:rsidRPr="00D011F9" w:rsidRDefault="00581425" w:rsidP="00AC2647">
            <w:pPr>
              <w:widowControl w:val="0"/>
              <w:suppressAutoHyphens/>
              <w:snapToGrid w:val="0"/>
              <w:rPr>
                <w:rFonts w:ascii="Arial" w:hAnsi="Arial" w:cs="Arial"/>
                <w:szCs w:val="24"/>
                <w:lang w:eastAsia="zh-CN"/>
              </w:rPr>
            </w:pPr>
            <w:r w:rsidRPr="00D011F9">
              <w:rPr>
                <w:rFonts w:ascii="Arial" w:hAnsi="Arial" w:cs="Arial"/>
                <w:szCs w:val="24"/>
                <w:lang w:eastAsia="zh-CN"/>
              </w:rPr>
              <w:t xml:space="preserve">W kabinie kierowcy zainstalowany radiotelefon przewoźny przystosowany do pracy w sieci radiowej PSP posiadający wyświetlacz LCD, przystosowany do pracy na kanałach analogowych i cyfrowych (dla kanału analogowego: praca w trybie simpleks i </w:t>
            </w:r>
            <w:proofErr w:type="spellStart"/>
            <w:r w:rsidRPr="00D011F9">
              <w:rPr>
                <w:rFonts w:ascii="Arial" w:hAnsi="Arial" w:cs="Arial"/>
                <w:szCs w:val="24"/>
                <w:lang w:eastAsia="zh-CN"/>
              </w:rPr>
              <w:t>duosimpleks</w:t>
            </w:r>
            <w:proofErr w:type="spellEnd"/>
            <w:r w:rsidRPr="00D011F9">
              <w:rPr>
                <w:rFonts w:ascii="Arial" w:hAnsi="Arial" w:cs="Arial"/>
                <w:szCs w:val="24"/>
                <w:lang w:eastAsia="zh-CN"/>
              </w:rPr>
              <w:t>, dla kanału cyfrowego: modulacja dwu szczelinowa TDMA na kanale 12,5 kHz zgodnie z normą ETSI TS 102 361 1,2,3) wbudowane moduły Select 5, wyposażony w mikrofon zewnętrzny. Radiotelefon podłączony od zasilania pojazdu po stacyjce. Samochód wyposażony w zestrojoną instalację antenową na pasmo radiowe PSP wraz z anteną 5/8 lambda z podstawą ze sprężyną oraz możliwością zmiany położenia tzw. motylek. Antena zainstalowana w miejscu uzgodnionym z ZAMAWIAJĄCYM.</w:t>
            </w:r>
          </w:p>
          <w:p w14:paraId="2475C27F" w14:textId="77777777" w:rsidR="00581425" w:rsidRPr="00D011F9" w:rsidRDefault="00581425" w:rsidP="00AC2647">
            <w:pPr>
              <w:spacing w:after="0" w:line="240" w:lineRule="auto"/>
              <w:rPr>
                <w:rFonts w:ascii="Arial" w:eastAsia="Calibri" w:hAnsi="Arial" w:cs="Arial"/>
                <w:szCs w:val="24"/>
              </w:rPr>
            </w:pPr>
            <w:r w:rsidRPr="00D011F9">
              <w:rPr>
                <w:rFonts w:ascii="Arial" w:hAnsi="Arial" w:cs="Arial"/>
                <w:szCs w:val="24"/>
                <w:lang w:eastAsia="zh-CN"/>
              </w:rPr>
              <w:t>Radiotelefon z minimum 250 programowalnych kanałów. Klasa odporności min. IP 54.  Temperatura pracy – zakres nie mniejszy niż: -30°C - +60°C.</w:t>
            </w:r>
          </w:p>
        </w:tc>
        <w:tc>
          <w:tcPr>
            <w:tcW w:w="3686" w:type="dxa"/>
            <w:tcBorders>
              <w:top w:val="single" w:sz="4" w:space="0" w:color="auto"/>
              <w:left w:val="single" w:sz="4" w:space="0" w:color="auto"/>
              <w:bottom w:val="single" w:sz="4" w:space="0" w:color="auto"/>
              <w:right w:val="single" w:sz="4" w:space="0" w:color="auto"/>
            </w:tcBorders>
            <w:vAlign w:val="center"/>
          </w:tcPr>
          <w:p w14:paraId="54B33802"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7A789591"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67DB1528" w14:textId="77777777" w:rsidTr="00EE2FA2">
        <w:tc>
          <w:tcPr>
            <w:tcW w:w="824" w:type="dxa"/>
            <w:tcBorders>
              <w:top w:val="single" w:sz="4" w:space="0" w:color="auto"/>
              <w:left w:val="single" w:sz="4" w:space="0" w:color="auto"/>
              <w:bottom w:val="single" w:sz="4" w:space="0" w:color="auto"/>
              <w:right w:val="single" w:sz="4" w:space="0" w:color="auto"/>
            </w:tcBorders>
          </w:tcPr>
          <w:p w14:paraId="7580F63A"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4.16.</w:t>
            </w:r>
          </w:p>
        </w:tc>
        <w:tc>
          <w:tcPr>
            <w:tcW w:w="10800" w:type="dxa"/>
            <w:gridSpan w:val="3"/>
            <w:tcBorders>
              <w:top w:val="single" w:sz="4" w:space="0" w:color="auto"/>
              <w:left w:val="single" w:sz="4" w:space="0" w:color="auto"/>
              <w:bottom w:val="single" w:sz="4" w:space="0" w:color="auto"/>
              <w:right w:val="single" w:sz="4" w:space="0" w:color="auto"/>
            </w:tcBorders>
          </w:tcPr>
          <w:p w14:paraId="6F730AA0"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Gniazdo 12 V w konsoli przedniej.</w:t>
            </w:r>
          </w:p>
        </w:tc>
        <w:tc>
          <w:tcPr>
            <w:tcW w:w="3686" w:type="dxa"/>
            <w:tcBorders>
              <w:top w:val="single" w:sz="4" w:space="0" w:color="auto"/>
              <w:left w:val="single" w:sz="4" w:space="0" w:color="auto"/>
              <w:bottom w:val="single" w:sz="4" w:space="0" w:color="auto"/>
              <w:right w:val="single" w:sz="4" w:space="0" w:color="auto"/>
            </w:tcBorders>
            <w:vAlign w:val="center"/>
          </w:tcPr>
          <w:p w14:paraId="2B6B8A32"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57A1738F"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4345350F" w14:textId="77777777" w:rsidTr="00EE2FA2">
        <w:tc>
          <w:tcPr>
            <w:tcW w:w="824" w:type="dxa"/>
            <w:tcBorders>
              <w:top w:val="single" w:sz="4" w:space="0" w:color="auto"/>
              <w:left w:val="single" w:sz="4" w:space="0" w:color="auto"/>
              <w:bottom w:val="single" w:sz="4" w:space="0" w:color="auto"/>
              <w:right w:val="single" w:sz="4" w:space="0" w:color="auto"/>
            </w:tcBorders>
          </w:tcPr>
          <w:p w14:paraId="5AC78210"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4.17.</w:t>
            </w:r>
          </w:p>
        </w:tc>
        <w:tc>
          <w:tcPr>
            <w:tcW w:w="10800" w:type="dxa"/>
            <w:gridSpan w:val="3"/>
            <w:tcBorders>
              <w:top w:val="single" w:sz="4" w:space="0" w:color="auto"/>
              <w:left w:val="single" w:sz="4" w:space="0" w:color="auto"/>
              <w:bottom w:val="single" w:sz="4" w:space="0" w:color="auto"/>
              <w:right w:val="single" w:sz="4" w:space="0" w:color="auto"/>
            </w:tcBorders>
          </w:tcPr>
          <w:p w14:paraId="32D5742F"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Gniazdo 12 V w przestrzeni pasażerskiej.</w:t>
            </w:r>
          </w:p>
        </w:tc>
        <w:tc>
          <w:tcPr>
            <w:tcW w:w="3686" w:type="dxa"/>
            <w:tcBorders>
              <w:top w:val="single" w:sz="4" w:space="0" w:color="auto"/>
              <w:left w:val="single" w:sz="4" w:space="0" w:color="auto"/>
              <w:bottom w:val="single" w:sz="4" w:space="0" w:color="auto"/>
              <w:right w:val="single" w:sz="4" w:space="0" w:color="auto"/>
            </w:tcBorders>
            <w:vAlign w:val="center"/>
          </w:tcPr>
          <w:p w14:paraId="41D6F6C8"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EC629F9" w14:textId="77777777" w:rsidR="00581425" w:rsidRPr="00D011F9" w:rsidRDefault="00581425" w:rsidP="00AC2647">
            <w:pPr>
              <w:spacing w:after="0" w:line="240" w:lineRule="auto"/>
              <w:jc w:val="center"/>
              <w:rPr>
                <w:rFonts w:ascii="Arial" w:hAnsi="Arial" w:cs="Arial"/>
                <w:b/>
                <w:kern w:val="24"/>
                <w:szCs w:val="24"/>
              </w:rPr>
            </w:pPr>
            <w:r w:rsidRPr="00D011F9">
              <w:rPr>
                <w:rFonts w:ascii="Arial" w:hAnsi="Arial" w:cs="Arial"/>
                <w:b/>
                <w:szCs w:val="24"/>
              </w:rPr>
              <w:t>Nie spełnia</w:t>
            </w:r>
          </w:p>
        </w:tc>
      </w:tr>
      <w:tr w:rsidR="00581425" w:rsidRPr="00D011F9" w14:paraId="1D237E95" w14:textId="77777777" w:rsidTr="00EE2FA2">
        <w:tc>
          <w:tcPr>
            <w:tcW w:w="824" w:type="dxa"/>
            <w:tcBorders>
              <w:top w:val="single" w:sz="4" w:space="0" w:color="auto"/>
              <w:left w:val="single" w:sz="4" w:space="0" w:color="auto"/>
              <w:bottom w:val="single" w:sz="4" w:space="0" w:color="auto"/>
              <w:right w:val="single" w:sz="4" w:space="0" w:color="auto"/>
            </w:tcBorders>
          </w:tcPr>
          <w:p w14:paraId="5111672D"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4.18.</w:t>
            </w:r>
          </w:p>
        </w:tc>
        <w:tc>
          <w:tcPr>
            <w:tcW w:w="10800" w:type="dxa"/>
            <w:gridSpan w:val="3"/>
            <w:tcBorders>
              <w:top w:val="single" w:sz="4" w:space="0" w:color="auto"/>
              <w:left w:val="single" w:sz="4" w:space="0" w:color="auto"/>
              <w:bottom w:val="single" w:sz="4" w:space="0" w:color="auto"/>
              <w:right w:val="single" w:sz="4" w:space="0" w:color="auto"/>
            </w:tcBorders>
          </w:tcPr>
          <w:p w14:paraId="23B00450"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kern w:val="24"/>
                <w:szCs w:val="24"/>
              </w:rPr>
              <w:t>Fabrycznie montowane radio z systemem Bluetooth i gniazdem USB z kolorowym ekranem dotykowym z możliwością wyświetlania systemu nawigacji oraz kompletem głośników.</w:t>
            </w:r>
          </w:p>
        </w:tc>
        <w:tc>
          <w:tcPr>
            <w:tcW w:w="3686" w:type="dxa"/>
            <w:tcBorders>
              <w:top w:val="single" w:sz="4" w:space="0" w:color="auto"/>
              <w:left w:val="single" w:sz="4" w:space="0" w:color="auto"/>
              <w:bottom w:val="single" w:sz="4" w:space="0" w:color="auto"/>
              <w:right w:val="single" w:sz="4" w:space="0" w:color="auto"/>
            </w:tcBorders>
            <w:vAlign w:val="center"/>
          </w:tcPr>
          <w:p w14:paraId="32A2382C"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1451B1ED"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29D52679" w14:textId="77777777" w:rsidTr="00EE2FA2">
        <w:tc>
          <w:tcPr>
            <w:tcW w:w="824" w:type="dxa"/>
            <w:tcBorders>
              <w:top w:val="single" w:sz="4" w:space="0" w:color="auto"/>
              <w:left w:val="single" w:sz="4" w:space="0" w:color="auto"/>
              <w:bottom w:val="single" w:sz="4" w:space="0" w:color="auto"/>
              <w:right w:val="single" w:sz="4" w:space="0" w:color="auto"/>
            </w:tcBorders>
          </w:tcPr>
          <w:p w14:paraId="75BBD76B"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4.19.</w:t>
            </w:r>
          </w:p>
        </w:tc>
        <w:tc>
          <w:tcPr>
            <w:tcW w:w="10800" w:type="dxa"/>
            <w:gridSpan w:val="3"/>
            <w:tcBorders>
              <w:top w:val="single" w:sz="4" w:space="0" w:color="auto"/>
              <w:left w:val="single" w:sz="4" w:space="0" w:color="auto"/>
              <w:bottom w:val="single" w:sz="4" w:space="0" w:color="auto"/>
              <w:right w:val="single" w:sz="4" w:space="0" w:color="auto"/>
            </w:tcBorders>
          </w:tcPr>
          <w:p w14:paraId="4244140A" w14:textId="77777777" w:rsidR="00581425" w:rsidRPr="00D011F9" w:rsidRDefault="00581425" w:rsidP="00AC2647">
            <w:pPr>
              <w:spacing w:after="0" w:line="240" w:lineRule="auto"/>
              <w:rPr>
                <w:rFonts w:ascii="Arial" w:hAnsi="Arial" w:cs="Arial"/>
                <w:kern w:val="24"/>
                <w:szCs w:val="24"/>
              </w:rPr>
            </w:pPr>
            <w:r w:rsidRPr="00D011F9">
              <w:rPr>
                <w:rFonts w:ascii="Arial" w:hAnsi="Arial" w:cs="Arial"/>
                <w:szCs w:val="24"/>
              </w:rPr>
              <w:t>Poduszki powietrzne w kabinie kierowcy: min. przednie i boczne dla kierowcy i pasażera, przednie kurtyny boczne.</w:t>
            </w:r>
          </w:p>
        </w:tc>
        <w:tc>
          <w:tcPr>
            <w:tcW w:w="3686" w:type="dxa"/>
            <w:tcBorders>
              <w:top w:val="single" w:sz="4" w:space="0" w:color="auto"/>
              <w:left w:val="single" w:sz="4" w:space="0" w:color="auto"/>
              <w:bottom w:val="single" w:sz="4" w:space="0" w:color="auto"/>
              <w:right w:val="single" w:sz="4" w:space="0" w:color="auto"/>
            </w:tcBorders>
            <w:vAlign w:val="center"/>
          </w:tcPr>
          <w:p w14:paraId="48C19A53"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464A420F" w14:textId="77777777" w:rsidR="00581425" w:rsidRPr="00D011F9" w:rsidRDefault="00581425" w:rsidP="00AC2647">
            <w:pPr>
              <w:spacing w:after="0" w:line="240" w:lineRule="auto"/>
              <w:jc w:val="center"/>
              <w:rPr>
                <w:rFonts w:ascii="Arial" w:hAnsi="Arial" w:cs="Arial"/>
                <w:b/>
                <w:szCs w:val="24"/>
              </w:rPr>
            </w:pPr>
            <w:r w:rsidRPr="00D011F9">
              <w:rPr>
                <w:rFonts w:ascii="Arial" w:hAnsi="Arial" w:cs="Arial"/>
                <w:b/>
                <w:szCs w:val="24"/>
              </w:rPr>
              <w:t>Nie spełnia</w:t>
            </w:r>
          </w:p>
        </w:tc>
      </w:tr>
      <w:tr w:rsidR="00581425" w:rsidRPr="00D011F9" w14:paraId="3B2EC98A" w14:textId="77777777" w:rsidTr="00EE2FA2">
        <w:tc>
          <w:tcPr>
            <w:tcW w:w="824" w:type="dxa"/>
            <w:tcBorders>
              <w:top w:val="single" w:sz="4" w:space="0" w:color="auto"/>
              <w:left w:val="single" w:sz="4" w:space="0" w:color="auto"/>
              <w:bottom w:val="single" w:sz="4" w:space="0" w:color="auto"/>
              <w:right w:val="single" w:sz="4" w:space="0" w:color="auto"/>
            </w:tcBorders>
          </w:tcPr>
          <w:p w14:paraId="7131AE72"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4.20.</w:t>
            </w:r>
          </w:p>
        </w:tc>
        <w:tc>
          <w:tcPr>
            <w:tcW w:w="10800" w:type="dxa"/>
            <w:gridSpan w:val="3"/>
            <w:tcBorders>
              <w:top w:val="single" w:sz="4" w:space="0" w:color="auto"/>
              <w:left w:val="single" w:sz="4" w:space="0" w:color="auto"/>
              <w:bottom w:val="single" w:sz="4" w:space="0" w:color="auto"/>
              <w:right w:val="single" w:sz="4" w:space="0" w:color="auto"/>
            </w:tcBorders>
          </w:tcPr>
          <w:p w14:paraId="19FE37FD" w14:textId="77777777" w:rsidR="00581425" w:rsidRPr="00D011F9" w:rsidRDefault="00581425" w:rsidP="00AC2647">
            <w:pPr>
              <w:spacing w:after="0" w:line="240" w:lineRule="auto"/>
              <w:rPr>
                <w:rFonts w:ascii="Arial" w:hAnsi="Arial" w:cs="Arial"/>
                <w:szCs w:val="24"/>
              </w:rPr>
            </w:pPr>
            <w:r w:rsidRPr="00D011F9">
              <w:rPr>
                <w:rFonts w:ascii="Arial" w:hAnsi="Arial" w:cs="Arial"/>
                <w:szCs w:val="24"/>
              </w:rPr>
              <w:t>Na wyposażeniu pojazdu powinny się znajdować:</w:t>
            </w:r>
          </w:p>
          <w:p w14:paraId="48B6A007" w14:textId="77777777" w:rsidR="00581425" w:rsidRPr="00D011F9" w:rsidRDefault="00581425" w:rsidP="00AC2647">
            <w:pPr>
              <w:spacing w:after="0" w:line="240" w:lineRule="auto"/>
              <w:rPr>
                <w:rFonts w:ascii="Arial" w:hAnsi="Arial" w:cs="Arial"/>
                <w:szCs w:val="24"/>
              </w:rPr>
            </w:pPr>
            <w:r w:rsidRPr="00D011F9">
              <w:rPr>
                <w:rFonts w:ascii="Arial" w:hAnsi="Arial" w:cs="Arial"/>
                <w:szCs w:val="24"/>
              </w:rPr>
              <w:t>- fabryczny zestaw narzędzi przewidzianych do wyposażenia pojazdu przez producenta podwozia (klucz do kół, podnośnik itd.)</w:t>
            </w:r>
          </w:p>
          <w:p w14:paraId="21261273" w14:textId="77777777" w:rsidR="00581425" w:rsidRPr="00D011F9" w:rsidRDefault="00581425" w:rsidP="00AC2647">
            <w:pPr>
              <w:spacing w:after="0" w:line="240" w:lineRule="auto"/>
              <w:rPr>
                <w:rFonts w:ascii="Arial" w:hAnsi="Arial" w:cs="Arial"/>
                <w:szCs w:val="24"/>
              </w:rPr>
            </w:pPr>
            <w:r w:rsidRPr="00D011F9">
              <w:rPr>
                <w:rFonts w:ascii="Arial" w:hAnsi="Arial" w:cs="Arial"/>
                <w:szCs w:val="24"/>
              </w:rPr>
              <w:t>- dwie kamizelki ostrzegawcze</w:t>
            </w:r>
          </w:p>
          <w:p w14:paraId="4C9E7A74" w14:textId="77777777" w:rsidR="00581425" w:rsidRPr="00D011F9" w:rsidRDefault="00581425" w:rsidP="00AC2647">
            <w:pPr>
              <w:spacing w:after="0" w:line="240" w:lineRule="auto"/>
              <w:rPr>
                <w:rFonts w:ascii="Arial" w:hAnsi="Arial" w:cs="Arial"/>
                <w:szCs w:val="24"/>
              </w:rPr>
            </w:pPr>
            <w:r w:rsidRPr="00D011F9">
              <w:rPr>
                <w:rFonts w:ascii="Arial" w:hAnsi="Arial" w:cs="Arial"/>
                <w:szCs w:val="24"/>
              </w:rPr>
              <w:t>- trójkąt ostrzegawczy</w:t>
            </w:r>
          </w:p>
          <w:p w14:paraId="76CC8236" w14:textId="77777777" w:rsidR="00581425" w:rsidRPr="00D011F9" w:rsidRDefault="00581425" w:rsidP="00AC2647">
            <w:pPr>
              <w:spacing w:after="0" w:line="240" w:lineRule="auto"/>
              <w:rPr>
                <w:rFonts w:ascii="Arial" w:hAnsi="Arial" w:cs="Arial"/>
                <w:szCs w:val="24"/>
              </w:rPr>
            </w:pPr>
            <w:r w:rsidRPr="00D011F9">
              <w:rPr>
                <w:rFonts w:ascii="Arial" w:hAnsi="Arial" w:cs="Arial"/>
                <w:szCs w:val="24"/>
              </w:rPr>
              <w:t>- apteczka</w:t>
            </w:r>
          </w:p>
          <w:p w14:paraId="1EAC5C29" w14:textId="77777777" w:rsidR="00581425" w:rsidRPr="00D011F9" w:rsidRDefault="00581425" w:rsidP="00581425">
            <w:pPr>
              <w:pStyle w:val="Akapitzlist"/>
              <w:numPr>
                <w:ilvl w:val="0"/>
                <w:numId w:val="56"/>
              </w:numPr>
              <w:spacing w:after="0" w:line="240" w:lineRule="auto"/>
              <w:ind w:left="148" w:hanging="142"/>
              <w:rPr>
                <w:rFonts w:ascii="Arial" w:hAnsi="Arial" w:cs="Arial"/>
              </w:rPr>
            </w:pPr>
            <w:r w:rsidRPr="00D011F9">
              <w:rPr>
                <w:rFonts w:ascii="Arial" w:hAnsi="Arial" w:cs="Arial"/>
                <w:bCs/>
              </w:rPr>
              <w:t>gaśnica proszkowa ABC o masie środka gaśniczego min. 2 kg – przewożone w pojeździe</w:t>
            </w:r>
          </w:p>
        </w:tc>
        <w:tc>
          <w:tcPr>
            <w:tcW w:w="3686" w:type="dxa"/>
            <w:tcBorders>
              <w:top w:val="single" w:sz="4" w:space="0" w:color="auto"/>
              <w:left w:val="single" w:sz="4" w:space="0" w:color="auto"/>
              <w:bottom w:val="single" w:sz="4" w:space="0" w:color="auto"/>
              <w:right w:val="single" w:sz="4" w:space="0" w:color="auto"/>
            </w:tcBorders>
            <w:vAlign w:val="center"/>
          </w:tcPr>
          <w:p w14:paraId="55586530" w14:textId="77777777" w:rsidR="00581425" w:rsidRPr="00D011F9" w:rsidRDefault="00581425" w:rsidP="00AC2647">
            <w:pPr>
              <w:spacing w:after="0" w:line="240" w:lineRule="auto"/>
              <w:ind w:left="-105" w:right="-70"/>
              <w:jc w:val="center"/>
              <w:rPr>
                <w:rFonts w:ascii="Arial" w:hAnsi="Arial" w:cs="Arial"/>
                <w:b/>
                <w:szCs w:val="24"/>
              </w:rPr>
            </w:pPr>
          </w:p>
        </w:tc>
      </w:tr>
      <w:tr w:rsidR="00581425" w:rsidRPr="00D011F9" w14:paraId="692F0244" w14:textId="77777777" w:rsidTr="00EE2FA2">
        <w:tc>
          <w:tcPr>
            <w:tcW w:w="15310" w:type="dxa"/>
            <w:gridSpan w:val="5"/>
            <w:tcBorders>
              <w:top w:val="single" w:sz="4" w:space="0" w:color="auto"/>
              <w:left w:val="single" w:sz="4" w:space="0" w:color="auto"/>
              <w:bottom w:val="single" w:sz="4" w:space="0" w:color="auto"/>
              <w:right w:val="single" w:sz="4" w:space="0" w:color="auto"/>
            </w:tcBorders>
            <w:vAlign w:val="center"/>
          </w:tcPr>
          <w:p w14:paraId="0CF68A94" w14:textId="77777777" w:rsidR="00581425" w:rsidRPr="00D011F9" w:rsidRDefault="00581425" w:rsidP="00AC2647">
            <w:pPr>
              <w:spacing w:after="0" w:line="240" w:lineRule="auto"/>
              <w:rPr>
                <w:rFonts w:ascii="Arial" w:hAnsi="Arial" w:cs="Arial"/>
                <w:b/>
                <w:kern w:val="24"/>
                <w:szCs w:val="24"/>
              </w:rPr>
            </w:pPr>
            <w:r w:rsidRPr="00D011F9">
              <w:rPr>
                <w:rFonts w:ascii="Arial" w:hAnsi="Arial" w:cs="Arial"/>
                <w:b/>
                <w:kern w:val="24"/>
                <w:szCs w:val="24"/>
              </w:rPr>
              <w:lastRenderedPageBreak/>
              <w:t>5. Wymagania dodatkowe</w:t>
            </w:r>
          </w:p>
        </w:tc>
      </w:tr>
      <w:tr w:rsidR="00581425" w:rsidRPr="00D011F9" w14:paraId="0936179F" w14:textId="77777777" w:rsidTr="00EE2FA2">
        <w:trPr>
          <w:trHeight w:val="770"/>
        </w:trPr>
        <w:tc>
          <w:tcPr>
            <w:tcW w:w="832" w:type="dxa"/>
            <w:gridSpan w:val="2"/>
            <w:tcBorders>
              <w:top w:val="single" w:sz="4" w:space="0" w:color="auto"/>
              <w:left w:val="single" w:sz="4" w:space="0" w:color="auto"/>
              <w:bottom w:val="single" w:sz="4" w:space="0" w:color="auto"/>
              <w:right w:val="single" w:sz="4" w:space="0" w:color="auto"/>
            </w:tcBorders>
          </w:tcPr>
          <w:p w14:paraId="4B76D4E0" w14:textId="77777777" w:rsidR="00581425" w:rsidRPr="00D011F9" w:rsidRDefault="00581425" w:rsidP="00AC2647">
            <w:pPr>
              <w:spacing w:after="0" w:line="240" w:lineRule="auto"/>
              <w:jc w:val="center"/>
              <w:rPr>
                <w:rFonts w:ascii="Arial" w:hAnsi="Arial" w:cs="Arial"/>
                <w:szCs w:val="24"/>
              </w:rPr>
            </w:pPr>
            <w:r w:rsidRPr="00D011F9">
              <w:rPr>
                <w:rFonts w:ascii="Arial" w:hAnsi="Arial" w:cs="Arial"/>
                <w:kern w:val="24"/>
                <w:szCs w:val="24"/>
              </w:rPr>
              <w:t>5.1.</w:t>
            </w:r>
          </w:p>
        </w:tc>
        <w:tc>
          <w:tcPr>
            <w:tcW w:w="10792" w:type="dxa"/>
            <w:gridSpan w:val="2"/>
            <w:tcBorders>
              <w:top w:val="single" w:sz="4" w:space="0" w:color="auto"/>
              <w:left w:val="single" w:sz="4" w:space="0" w:color="auto"/>
              <w:bottom w:val="single" w:sz="4" w:space="0" w:color="auto"/>
              <w:right w:val="single" w:sz="4" w:space="0" w:color="auto"/>
            </w:tcBorders>
          </w:tcPr>
          <w:p w14:paraId="28D17DFA" w14:textId="77777777" w:rsidR="00581425" w:rsidRPr="00D011F9" w:rsidRDefault="00581425" w:rsidP="00AC2647">
            <w:pPr>
              <w:spacing w:line="240" w:lineRule="auto"/>
              <w:rPr>
                <w:rFonts w:ascii="Arial" w:hAnsi="Arial" w:cs="Arial"/>
              </w:rPr>
            </w:pPr>
            <w:r w:rsidRPr="00D011F9">
              <w:rPr>
                <w:rFonts w:ascii="Arial" w:hAnsi="Arial" w:cs="Arial"/>
                <w:szCs w:val="24"/>
              </w:rPr>
              <w:t>Wykonawca obowiązany jest do dostarczenia wraz z samochodem  dokumentacji niezbędnej do zarejestrowania samochodu jako pojazd uprzywilejowany.</w:t>
            </w:r>
          </w:p>
        </w:tc>
        <w:tc>
          <w:tcPr>
            <w:tcW w:w="3686" w:type="dxa"/>
            <w:tcBorders>
              <w:top w:val="single" w:sz="4" w:space="0" w:color="auto"/>
              <w:left w:val="single" w:sz="4" w:space="0" w:color="auto"/>
              <w:bottom w:val="single" w:sz="4" w:space="0" w:color="auto"/>
              <w:right w:val="single" w:sz="4" w:space="0" w:color="auto"/>
            </w:tcBorders>
            <w:vAlign w:val="center"/>
          </w:tcPr>
          <w:p w14:paraId="07DAA92E"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6A98F684" w14:textId="77777777" w:rsidR="00581425" w:rsidRPr="00D011F9" w:rsidRDefault="00581425" w:rsidP="00AC2647">
            <w:pPr>
              <w:spacing w:after="0" w:line="240" w:lineRule="auto"/>
              <w:jc w:val="center"/>
              <w:rPr>
                <w:rFonts w:ascii="Arial" w:hAnsi="Arial" w:cs="Arial"/>
                <w:b/>
                <w:i/>
                <w:kern w:val="24"/>
                <w:szCs w:val="24"/>
              </w:rPr>
            </w:pPr>
            <w:r w:rsidRPr="00D011F9">
              <w:rPr>
                <w:rFonts w:ascii="Arial" w:hAnsi="Arial" w:cs="Arial"/>
                <w:b/>
                <w:szCs w:val="24"/>
              </w:rPr>
              <w:t>Nie spełnia</w:t>
            </w:r>
          </w:p>
        </w:tc>
      </w:tr>
      <w:tr w:rsidR="00581425" w:rsidRPr="00D011F9" w14:paraId="507A5E14" w14:textId="77777777" w:rsidTr="00EE2FA2">
        <w:trPr>
          <w:trHeight w:val="820"/>
        </w:trPr>
        <w:tc>
          <w:tcPr>
            <w:tcW w:w="832" w:type="dxa"/>
            <w:gridSpan w:val="2"/>
            <w:tcBorders>
              <w:top w:val="single" w:sz="4" w:space="0" w:color="auto"/>
              <w:left w:val="single" w:sz="4" w:space="0" w:color="auto"/>
              <w:bottom w:val="single" w:sz="4" w:space="0" w:color="auto"/>
              <w:right w:val="single" w:sz="4" w:space="0" w:color="auto"/>
            </w:tcBorders>
          </w:tcPr>
          <w:p w14:paraId="7B34F74A" w14:textId="77777777" w:rsidR="00581425" w:rsidRPr="00D011F9" w:rsidRDefault="00581425" w:rsidP="00AC2647">
            <w:pPr>
              <w:spacing w:after="0" w:line="240" w:lineRule="auto"/>
              <w:jc w:val="center"/>
              <w:rPr>
                <w:rFonts w:ascii="Arial" w:hAnsi="Arial" w:cs="Arial"/>
                <w:kern w:val="24"/>
                <w:szCs w:val="24"/>
              </w:rPr>
            </w:pPr>
            <w:r w:rsidRPr="00D011F9">
              <w:rPr>
                <w:rFonts w:ascii="Arial" w:hAnsi="Arial" w:cs="Arial"/>
                <w:kern w:val="24"/>
                <w:szCs w:val="24"/>
              </w:rPr>
              <w:t>5.2.</w:t>
            </w:r>
          </w:p>
        </w:tc>
        <w:tc>
          <w:tcPr>
            <w:tcW w:w="10792" w:type="dxa"/>
            <w:gridSpan w:val="2"/>
            <w:tcBorders>
              <w:top w:val="single" w:sz="4" w:space="0" w:color="auto"/>
              <w:left w:val="single" w:sz="4" w:space="0" w:color="auto"/>
              <w:bottom w:val="single" w:sz="4" w:space="0" w:color="auto"/>
              <w:right w:val="single" w:sz="4" w:space="0" w:color="auto"/>
            </w:tcBorders>
          </w:tcPr>
          <w:p w14:paraId="39FFCB7E" w14:textId="77777777" w:rsidR="00581425" w:rsidRPr="00D011F9" w:rsidRDefault="00581425" w:rsidP="00AC2647">
            <w:pPr>
              <w:spacing w:after="0" w:line="240" w:lineRule="auto"/>
              <w:rPr>
                <w:rFonts w:ascii="Arial" w:hAnsi="Arial" w:cs="Arial"/>
                <w:szCs w:val="24"/>
              </w:rPr>
            </w:pPr>
            <w:r w:rsidRPr="00D011F9">
              <w:rPr>
                <w:rFonts w:ascii="Arial" w:hAnsi="Arial" w:cs="Arial"/>
                <w:szCs w:val="24"/>
              </w:rPr>
              <w:t>Wraz z przedmiotem zamówienia Wykonawca powinien dostarczyć instrukcję obsługi w języku polskim.</w:t>
            </w:r>
          </w:p>
        </w:tc>
        <w:tc>
          <w:tcPr>
            <w:tcW w:w="3686" w:type="dxa"/>
            <w:tcBorders>
              <w:top w:val="single" w:sz="4" w:space="0" w:color="auto"/>
              <w:left w:val="single" w:sz="4" w:space="0" w:color="auto"/>
              <w:bottom w:val="single" w:sz="4" w:space="0" w:color="auto"/>
              <w:right w:val="single" w:sz="4" w:space="0" w:color="auto"/>
            </w:tcBorders>
            <w:vAlign w:val="center"/>
          </w:tcPr>
          <w:p w14:paraId="252E731F"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Spełnia/</w:t>
            </w:r>
          </w:p>
          <w:p w14:paraId="020337A5"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Nie spełnia</w:t>
            </w:r>
          </w:p>
        </w:tc>
      </w:tr>
      <w:tr w:rsidR="00581425" w:rsidRPr="00D011F9" w14:paraId="71E789F9" w14:textId="77777777" w:rsidTr="00EE2FA2">
        <w:tc>
          <w:tcPr>
            <w:tcW w:w="15310" w:type="dxa"/>
            <w:gridSpan w:val="5"/>
            <w:tcBorders>
              <w:top w:val="single" w:sz="4" w:space="0" w:color="auto"/>
              <w:left w:val="single" w:sz="4" w:space="0" w:color="auto"/>
              <w:bottom w:val="single" w:sz="4" w:space="0" w:color="auto"/>
              <w:right w:val="single" w:sz="4" w:space="0" w:color="auto"/>
            </w:tcBorders>
          </w:tcPr>
          <w:p w14:paraId="0177F465" w14:textId="77777777" w:rsidR="00581425" w:rsidRPr="00D011F9" w:rsidRDefault="00581425" w:rsidP="00AC2647">
            <w:pPr>
              <w:spacing w:after="0" w:line="240" w:lineRule="auto"/>
              <w:ind w:left="-105" w:right="-70"/>
              <w:rPr>
                <w:rFonts w:ascii="Arial" w:hAnsi="Arial" w:cs="Arial"/>
                <w:b/>
                <w:szCs w:val="24"/>
              </w:rPr>
            </w:pPr>
            <w:r w:rsidRPr="00D011F9">
              <w:rPr>
                <w:rFonts w:ascii="Arial" w:hAnsi="Arial" w:cs="Arial"/>
                <w:b/>
                <w:szCs w:val="24"/>
              </w:rPr>
              <w:t xml:space="preserve">  6. Gwarancja</w:t>
            </w:r>
          </w:p>
        </w:tc>
      </w:tr>
      <w:tr w:rsidR="00581425" w:rsidRPr="00D011F9" w14:paraId="5E89F8B6" w14:textId="77777777" w:rsidTr="00EE2FA2">
        <w:trPr>
          <w:trHeight w:val="716"/>
        </w:trPr>
        <w:tc>
          <w:tcPr>
            <w:tcW w:w="851" w:type="dxa"/>
            <w:gridSpan w:val="3"/>
            <w:tcBorders>
              <w:top w:val="single" w:sz="4" w:space="0" w:color="auto"/>
              <w:left w:val="single" w:sz="4" w:space="0" w:color="auto"/>
              <w:bottom w:val="single" w:sz="4" w:space="0" w:color="auto"/>
              <w:right w:val="single" w:sz="4" w:space="0" w:color="auto"/>
            </w:tcBorders>
          </w:tcPr>
          <w:p w14:paraId="5AA51A01" w14:textId="77777777" w:rsidR="00581425" w:rsidRPr="00D011F9" w:rsidRDefault="00581425" w:rsidP="00AC2647">
            <w:pPr>
              <w:spacing w:after="0" w:line="240" w:lineRule="auto"/>
              <w:ind w:left="-105" w:right="-70"/>
              <w:jc w:val="center"/>
              <w:rPr>
                <w:rFonts w:ascii="Arial" w:hAnsi="Arial" w:cs="Arial"/>
                <w:szCs w:val="24"/>
              </w:rPr>
            </w:pPr>
            <w:r w:rsidRPr="00D011F9">
              <w:rPr>
                <w:rFonts w:ascii="Arial" w:hAnsi="Arial" w:cs="Arial"/>
                <w:szCs w:val="24"/>
              </w:rPr>
              <w:t>6.1.</w:t>
            </w:r>
          </w:p>
        </w:tc>
        <w:tc>
          <w:tcPr>
            <w:tcW w:w="10773" w:type="dxa"/>
            <w:tcBorders>
              <w:top w:val="single" w:sz="4" w:space="0" w:color="auto"/>
              <w:left w:val="single" w:sz="4" w:space="0" w:color="auto"/>
              <w:bottom w:val="single" w:sz="4" w:space="0" w:color="auto"/>
              <w:right w:val="single" w:sz="4" w:space="0" w:color="auto"/>
            </w:tcBorders>
          </w:tcPr>
          <w:p w14:paraId="0AE38A2F" w14:textId="77777777" w:rsidR="00581425" w:rsidRPr="00D011F9" w:rsidRDefault="00581425" w:rsidP="00AC2647">
            <w:pPr>
              <w:spacing w:after="0" w:line="240" w:lineRule="auto"/>
              <w:ind w:left="-105" w:right="-70"/>
              <w:rPr>
                <w:rFonts w:ascii="Arial" w:hAnsi="Arial" w:cs="Arial"/>
                <w:szCs w:val="24"/>
              </w:rPr>
            </w:pPr>
            <w:r w:rsidRPr="00D011F9">
              <w:rPr>
                <w:rFonts w:ascii="Arial" w:hAnsi="Arial" w:cs="Arial"/>
                <w:b/>
                <w:szCs w:val="24"/>
              </w:rPr>
              <w:t xml:space="preserve"> </w:t>
            </w:r>
            <w:r w:rsidRPr="00D011F9">
              <w:rPr>
                <w:rFonts w:ascii="Arial" w:hAnsi="Arial" w:cs="Arial"/>
                <w:szCs w:val="24"/>
              </w:rPr>
              <w:t>Gwarancja mechaniczna na pojazd – min. 24 miesiące.</w:t>
            </w:r>
          </w:p>
        </w:tc>
        <w:tc>
          <w:tcPr>
            <w:tcW w:w="3686" w:type="dxa"/>
            <w:tcBorders>
              <w:top w:val="single" w:sz="4" w:space="0" w:color="auto"/>
              <w:left w:val="single" w:sz="4" w:space="0" w:color="auto"/>
              <w:bottom w:val="single" w:sz="4" w:space="0" w:color="auto"/>
              <w:right w:val="single" w:sz="4" w:space="0" w:color="auto"/>
            </w:tcBorders>
          </w:tcPr>
          <w:p w14:paraId="5638DD2D"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Podać długość okresu gwarancji</w:t>
            </w:r>
          </w:p>
        </w:tc>
      </w:tr>
      <w:tr w:rsidR="00581425" w:rsidRPr="00D011F9" w14:paraId="27CA809F" w14:textId="77777777" w:rsidTr="00EE2FA2">
        <w:trPr>
          <w:trHeight w:val="685"/>
        </w:trPr>
        <w:tc>
          <w:tcPr>
            <w:tcW w:w="851" w:type="dxa"/>
            <w:gridSpan w:val="3"/>
            <w:tcBorders>
              <w:top w:val="single" w:sz="4" w:space="0" w:color="auto"/>
              <w:left w:val="single" w:sz="4" w:space="0" w:color="auto"/>
              <w:bottom w:val="single" w:sz="4" w:space="0" w:color="auto"/>
              <w:right w:val="single" w:sz="4" w:space="0" w:color="auto"/>
            </w:tcBorders>
          </w:tcPr>
          <w:p w14:paraId="6E175780" w14:textId="77777777" w:rsidR="00581425" w:rsidRPr="00D011F9" w:rsidRDefault="00581425" w:rsidP="00AC2647">
            <w:pPr>
              <w:spacing w:after="0" w:line="240" w:lineRule="auto"/>
              <w:ind w:left="-105" w:right="-70"/>
              <w:jc w:val="center"/>
              <w:rPr>
                <w:rFonts w:ascii="Arial" w:hAnsi="Arial" w:cs="Arial"/>
                <w:szCs w:val="24"/>
              </w:rPr>
            </w:pPr>
            <w:r w:rsidRPr="00D011F9">
              <w:rPr>
                <w:rFonts w:ascii="Arial" w:hAnsi="Arial" w:cs="Arial"/>
                <w:szCs w:val="24"/>
              </w:rPr>
              <w:t>6.2.</w:t>
            </w:r>
          </w:p>
        </w:tc>
        <w:tc>
          <w:tcPr>
            <w:tcW w:w="10773" w:type="dxa"/>
            <w:tcBorders>
              <w:top w:val="single" w:sz="4" w:space="0" w:color="auto"/>
              <w:left w:val="single" w:sz="4" w:space="0" w:color="auto"/>
              <w:bottom w:val="single" w:sz="4" w:space="0" w:color="auto"/>
              <w:right w:val="single" w:sz="4" w:space="0" w:color="auto"/>
            </w:tcBorders>
          </w:tcPr>
          <w:p w14:paraId="1084AD3C" w14:textId="77777777" w:rsidR="00581425" w:rsidRPr="00D011F9" w:rsidRDefault="00581425" w:rsidP="00AC2647">
            <w:pPr>
              <w:spacing w:after="0" w:line="240" w:lineRule="auto"/>
              <w:ind w:left="-105" w:right="-70"/>
              <w:rPr>
                <w:rFonts w:ascii="Arial" w:hAnsi="Arial" w:cs="Arial"/>
                <w:szCs w:val="24"/>
              </w:rPr>
            </w:pPr>
            <w:r w:rsidRPr="00D011F9">
              <w:rPr>
                <w:rFonts w:ascii="Arial" w:hAnsi="Arial" w:cs="Arial"/>
                <w:szCs w:val="24"/>
              </w:rPr>
              <w:t xml:space="preserve"> Gwarancja na sprzęt i wyposażenie dostarczone wraz z pojazdem – min. 24 miesiące.</w:t>
            </w:r>
          </w:p>
        </w:tc>
        <w:tc>
          <w:tcPr>
            <w:tcW w:w="3686" w:type="dxa"/>
            <w:tcBorders>
              <w:top w:val="single" w:sz="4" w:space="0" w:color="auto"/>
              <w:left w:val="single" w:sz="4" w:space="0" w:color="auto"/>
              <w:bottom w:val="single" w:sz="4" w:space="0" w:color="auto"/>
              <w:right w:val="single" w:sz="4" w:space="0" w:color="auto"/>
            </w:tcBorders>
          </w:tcPr>
          <w:p w14:paraId="4CF68148"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Podać długość okresu gwarancji</w:t>
            </w:r>
          </w:p>
        </w:tc>
      </w:tr>
      <w:tr w:rsidR="00581425" w:rsidRPr="00D011F9" w14:paraId="7CCA0308" w14:textId="77777777" w:rsidTr="00EE2FA2">
        <w:trPr>
          <w:trHeight w:val="678"/>
        </w:trPr>
        <w:tc>
          <w:tcPr>
            <w:tcW w:w="851" w:type="dxa"/>
            <w:gridSpan w:val="3"/>
            <w:tcBorders>
              <w:top w:val="single" w:sz="4" w:space="0" w:color="auto"/>
              <w:left w:val="single" w:sz="4" w:space="0" w:color="auto"/>
              <w:bottom w:val="single" w:sz="4" w:space="0" w:color="auto"/>
              <w:right w:val="single" w:sz="4" w:space="0" w:color="auto"/>
            </w:tcBorders>
          </w:tcPr>
          <w:p w14:paraId="1EB528F5" w14:textId="77777777" w:rsidR="00581425" w:rsidRPr="00D011F9" w:rsidRDefault="00581425" w:rsidP="00AC2647">
            <w:pPr>
              <w:spacing w:after="0" w:line="240" w:lineRule="auto"/>
              <w:ind w:left="-105" w:right="-70"/>
              <w:jc w:val="center"/>
              <w:rPr>
                <w:rFonts w:ascii="Arial" w:hAnsi="Arial" w:cs="Arial"/>
                <w:szCs w:val="24"/>
              </w:rPr>
            </w:pPr>
            <w:r w:rsidRPr="00D011F9">
              <w:rPr>
                <w:rFonts w:ascii="Arial" w:hAnsi="Arial" w:cs="Arial"/>
                <w:szCs w:val="24"/>
              </w:rPr>
              <w:t>6.3.</w:t>
            </w:r>
          </w:p>
        </w:tc>
        <w:tc>
          <w:tcPr>
            <w:tcW w:w="10773" w:type="dxa"/>
            <w:tcBorders>
              <w:top w:val="single" w:sz="4" w:space="0" w:color="auto"/>
              <w:left w:val="single" w:sz="4" w:space="0" w:color="auto"/>
              <w:bottom w:val="single" w:sz="4" w:space="0" w:color="auto"/>
              <w:right w:val="single" w:sz="4" w:space="0" w:color="auto"/>
            </w:tcBorders>
          </w:tcPr>
          <w:p w14:paraId="26F106A3" w14:textId="77777777" w:rsidR="00581425" w:rsidRPr="00D011F9" w:rsidRDefault="00581425" w:rsidP="00AC2647">
            <w:pPr>
              <w:spacing w:after="0" w:line="240" w:lineRule="auto"/>
              <w:ind w:left="-105" w:right="-70"/>
              <w:rPr>
                <w:rFonts w:ascii="Arial" w:hAnsi="Arial" w:cs="Arial"/>
                <w:szCs w:val="24"/>
              </w:rPr>
            </w:pPr>
            <w:r w:rsidRPr="00D011F9">
              <w:rPr>
                <w:rFonts w:ascii="Arial" w:hAnsi="Arial" w:cs="Arial"/>
                <w:szCs w:val="24"/>
              </w:rPr>
              <w:t xml:space="preserve"> Gwarancja na powłokę lakierniczą – min. 24 miesiące.</w:t>
            </w:r>
          </w:p>
        </w:tc>
        <w:tc>
          <w:tcPr>
            <w:tcW w:w="3686" w:type="dxa"/>
            <w:tcBorders>
              <w:top w:val="single" w:sz="4" w:space="0" w:color="auto"/>
              <w:left w:val="single" w:sz="4" w:space="0" w:color="auto"/>
              <w:bottom w:val="single" w:sz="4" w:space="0" w:color="auto"/>
              <w:right w:val="single" w:sz="4" w:space="0" w:color="auto"/>
            </w:tcBorders>
          </w:tcPr>
          <w:p w14:paraId="07986792"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Podać długość okresu gwarancji</w:t>
            </w:r>
          </w:p>
        </w:tc>
      </w:tr>
      <w:tr w:rsidR="00581425" w:rsidRPr="00D011F9" w14:paraId="7F5CD990" w14:textId="77777777" w:rsidTr="00EE2FA2">
        <w:trPr>
          <w:trHeight w:val="701"/>
        </w:trPr>
        <w:tc>
          <w:tcPr>
            <w:tcW w:w="851" w:type="dxa"/>
            <w:gridSpan w:val="3"/>
            <w:tcBorders>
              <w:top w:val="single" w:sz="4" w:space="0" w:color="auto"/>
              <w:left w:val="single" w:sz="4" w:space="0" w:color="auto"/>
              <w:bottom w:val="single" w:sz="4" w:space="0" w:color="auto"/>
              <w:right w:val="single" w:sz="4" w:space="0" w:color="auto"/>
            </w:tcBorders>
          </w:tcPr>
          <w:p w14:paraId="6CE3568B" w14:textId="77777777" w:rsidR="00581425" w:rsidRPr="00D011F9" w:rsidRDefault="00581425" w:rsidP="00AC2647">
            <w:pPr>
              <w:spacing w:after="0" w:line="240" w:lineRule="auto"/>
              <w:ind w:left="-105" w:right="-70"/>
              <w:jc w:val="center"/>
              <w:rPr>
                <w:rFonts w:ascii="Arial" w:hAnsi="Arial" w:cs="Arial"/>
                <w:szCs w:val="24"/>
              </w:rPr>
            </w:pPr>
            <w:r w:rsidRPr="00D011F9">
              <w:rPr>
                <w:rFonts w:ascii="Arial" w:hAnsi="Arial" w:cs="Arial"/>
                <w:szCs w:val="24"/>
              </w:rPr>
              <w:t>6.4.</w:t>
            </w:r>
          </w:p>
        </w:tc>
        <w:tc>
          <w:tcPr>
            <w:tcW w:w="10773" w:type="dxa"/>
            <w:tcBorders>
              <w:top w:val="single" w:sz="4" w:space="0" w:color="auto"/>
              <w:left w:val="single" w:sz="4" w:space="0" w:color="auto"/>
              <w:bottom w:val="single" w:sz="4" w:space="0" w:color="auto"/>
              <w:right w:val="single" w:sz="4" w:space="0" w:color="auto"/>
            </w:tcBorders>
          </w:tcPr>
          <w:p w14:paraId="687C1073" w14:textId="77777777" w:rsidR="00581425" w:rsidRPr="00D011F9" w:rsidRDefault="00581425" w:rsidP="00AC2647">
            <w:pPr>
              <w:spacing w:after="0" w:line="240" w:lineRule="auto"/>
              <w:ind w:left="-105" w:right="-70"/>
              <w:rPr>
                <w:rFonts w:ascii="Arial" w:hAnsi="Arial" w:cs="Arial"/>
                <w:szCs w:val="24"/>
              </w:rPr>
            </w:pPr>
            <w:r w:rsidRPr="00D011F9">
              <w:rPr>
                <w:rFonts w:ascii="Arial" w:hAnsi="Arial" w:cs="Arial"/>
                <w:szCs w:val="24"/>
              </w:rPr>
              <w:t xml:space="preserve"> Gwarancja na perforację nadwozia – min. 10 lat.</w:t>
            </w:r>
          </w:p>
        </w:tc>
        <w:tc>
          <w:tcPr>
            <w:tcW w:w="3686" w:type="dxa"/>
            <w:tcBorders>
              <w:top w:val="single" w:sz="4" w:space="0" w:color="auto"/>
              <w:left w:val="single" w:sz="4" w:space="0" w:color="auto"/>
              <w:bottom w:val="single" w:sz="4" w:space="0" w:color="auto"/>
              <w:right w:val="single" w:sz="4" w:space="0" w:color="auto"/>
            </w:tcBorders>
          </w:tcPr>
          <w:p w14:paraId="7A8FF2A7"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Podać długość okresu gwarancji</w:t>
            </w:r>
          </w:p>
        </w:tc>
      </w:tr>
      <w:tr w:rsidR="00581425" w:rsidRPr="00D011F9" w14:paraId="545F73E3" w14:textId="77777777" w:rsidTr="00EE2FA2">
        <w:trPr>
          <w:trHeight w:val="696"/>
        </w:trPr>
        <w:tc>
          <w:tcPr>
            <w:tcW w:w="851" w:type="dxa"/>
            <w:gridSpan w:val="3"/>
            <w:tcBorders>
              <w:top w:val="single" w:sz="4" w:space="0" w:color="auto"/>
              <w:left w:val="single" w:sz="4" w:space="0" w:color="auto"/>
              <w:bottom w:val="single" w:sz="4" w:space="0" w:color="auto"/>
              <w:right w:val="single" w:sz="4" w:space="0" w:color="auto"/>
            </w:tcBorders>
          </w:tcPr>
          <w:p w14:paraId="281374E8" w14:textId="77777777" w:rsidR="00581425" w:rsidRPr="00D011F9" w:rsidRDefault="00581425" w:rsidP="00AC2647">
            <w:pPr>
              <w:spacing w:after="0" w:line="240" w:lineRule="auto"/>
              <w:ind w:left="-105" w:right="-70"/>
              <w:jc w:val="center"/>
              <w:rPr>
                <w:rFonts w:ascii="Arial" w:hAnsi="Arial" w:cs="Arial"/>
                <w:szCs w:val="24"/>
              </w:rPr>
            </w:pPr>
            <w:r w:rsidRPr="00D011F9">
              <w:rPr>
                <w:rFonts w:ascii="Arial" w:hAnsi="Arial" w:cs="Arial"/>
                <w:szCs w:val="24"/>
              </w:rPr>
              <w:t>6.5.</w:t>
            </w:r>
          </w:p>
        </w:tc>
        <w:tc>
          <w:tcPr>
            <w:tcW w:w="10773" w:type="dxa"/>
            <w:tcBorders>
              <w:top w:val="single" w:sz="4" w:space="0" w:color="auto"/>
              <w:left w:val="single" w:sz="4" w:space="0" w:color="auto"/>
              <w:bottom w:val="single" w:sz="4" w:space="0" w:color="auto"/>
              <w:right w:val="single" w:sz="4" w:space="0" w:color="auto"/>
            </w:tcBorders>
          </w:tcPr>
          <w:p w14:paraId="0D78AB0C" w14:textId="2F5FD176" w:rsidR="00581425" w:rsidRPr="00D011F9" w:rsidRDefault="00581425" w:rsidP="00AC2647">
            <w:pPr>
              <w:spacing w:after="0" w:line="240" w:lineRule="auto"/>
              <w:ind w:right="-70"/>
              <w:rPr>
                <w:rFonts w:ascii="Arial" w:hAnsi="Arial" w:cs="Arial"/>
                <w:szCs w:val="24"/>
              </w:rPr>
            </w:pPr>
            <w:r w:rsidRPr="00D011F9">
              <w:rPr>
                <w:rFonts w:ascii="Arial" w:hAnsi="Arial" w:cs="Arial"/>
                <w:szCs w:val="24"/>
              </w:rPr>
              <w:t>Przeszkolenie w zakresie obsługi pojazdu dla trzech osób wyznaczonych przez Zamawiającego w</w:t>
            </w:r>
            <w:r w:rsidR="00EE2FA2">
              <w:rPr>
                <w:rFonts w:ascii="Arial" w:hAnsi="Arial" w:cs="Arial"/>
                <w:szCs w:val="24"/>
              </w:rPr>
              <w:t> </w:t>
            </w:r>
            <w:r w:rsidRPr="00D011F9">
              <w:rPr>
                <w:rFonts w:ascii="Arial" w:hAnsi="Arial" w:cs="Arial"/>
                <w:szCs w:val="24"/>
              </w:rPr>
              <w:t>dniu odbioru pojazdu na koszt Wykonawcy.</w:t>
            </w:r>
          </w:p>
        </w:tc>
        <w:tc>
          <w:tcPr>
            <w:tcW w:w="3686" w:type="dxa"/>
            <w:tcBorders>
              <w:top w:val="single" w:sz="4" w:space="0" w:color="auto"/>
              <w:left w:val="single" w:sz="4" w:space="0" w:color="auto"/>
              <w:bottom w:val="single" w:sz="4" w:space="0" w:color="auto"/>
              <w:right w:val="single" w:sz="4" w:space="0" w:color="auto"/>
            </w:tcBorders>
            <w:vAlign w:val="center"/>
          </w:tcPr>
          <w:p w14:paraId="694698C4" w14:textId="77777777" w:rsidR="00581425" w:rsidRPr="00D011F9" w:rsidRDefault="00581425" w:rsidP="00AC2647">
            <w:pPr>
              <w:spacing w:after="0" w:line="240" w:lineRule="auto"/>
              <w:ind w:left="-105" w:right="-70"/>
              <w:jc w:val="center"/>
              <w:rPr>
                <w:rFonts w:ascii="Arial" w:hAnsi="Arial" w:cs="Arial"/>
                <w:b/>
                <w:szCs w:val="24"/>
              </w:rPr>
            </w:pPr>
          </w:p>
        </w:tc>
      </w:tr>
      <w:tr w:rsidR="00581425" w:rsidRPr="00D011F9" w14:paraId="137DDDA6" w14:textId="77777777" w:rsidTr="00EE2FA2">
        <w:trPr>
          <w:trHeight w:val="692"/>
        </w:trPr>
        <w:tc>
          <w:tcPr>
            <w:tcW w:w="851" w:type="dxa"/>
            <w:gridSpan w:val="3"/>
            <w:tcBorders>
              <w:top w:val="single" w:sz="4" w:space="0" w:color="auto"/>
              <w:left w:val="single" w:sz="4" w:space="0" w:color="auto"/>
              <w:bottom w:val="single" w:sz="4" w:space="0" w:color="auto"/>
              <w:right w:val="single" w:sz="4" w:space="0" w:color="auto"/>
            </w:tcBorders>
          </w:tcPr>
          <w:p w14:paraId="6CEDBFC0" w14:textId="77777777" w:rsidR="00581425" w:rsidRPr="00D011F9" w:rsidRDefault="00581425" w:rsidP="00AC2647">
            <w:pPr>
              <w:spacing w:after="0" w:line="240" w:lineRule="auto"/>
              <w:ind w:left="-105" w:right="-70"/>
              <w:jc w:val="center"/>
              <w:rPr>
                <w:rFonts w:ascii="Arial" w:hAnsi="Arial" w:cs="Arial"/>
                <w:szCs w:val="24"/>
              </w:rPr>
            </w:pPr>
            <w:r w:rsidRPr="00D011F9">
              <w:rPr>
                <w:rFonts w:ascii="Arial" w:hAnsi="Arial" w:cs="Arial"/>
                <w:szCs w:val="24"/>
              </w:rPr>
              <w:t>6.6.</w:t>
            </w:r>
          </w:p>
        </w:tc>
        <w:tc>
          <w:tcPr>
            <w:tcW w:w="10773" w:type="dxa"/>
            <w:tcBorders>
              <w:top w:val="single" w:sz="4" w:space="0" w:color="auto"/>
              <w:left w:val="single" w:sz="4" w:space="0" w:color="auto"/>
              <w:bottom w:val="single" w:sz="4" w:space="0" w:color="auto"/>
              <w:right w:val="single" w:sz="4" w:space="0" w:color="auto"/>
            </w:tcBorders>
          </w:tcPr>
          <w:p w14:paraId="77E2255A" w14:textId="77777777" w:rsidR="00581425" w:rsidRPr="00D011F9" w:rsidRDefault="00581425" w:rsidP="00AC2647">
            <w:pPr>
              <w:spacing w:after="0" w:line="240" w:lineRule="auto"/>
              <w:ind w:right="-70"/>
              <w:rPr>
                <w:rFonts w:ascii="Arial" w:hAnsi="Arial" w:cs="Arial"/>
                <w:szCs w:val="24"/>
              </w:rPr>
            </w:pPr>
            <w:r w:rsidRPr="00D011F9">
              <w:rPr>
                <w:rFonts w:ascii="Arial" w:hAnsi="Arial" w:cs="Arial"/>
                <w:szCs w:val="24"/>
              </w:rPr>
              <w:t>Serwis gwarancyjny i pogwarancyjny w autoryzowanej stacji w odległości max. 100 km od siedziby Zamawiającego – wskazać najbliższy serwis.</w:t>
            </w:r>
          </w:p>
        </w:tc>
        <w:tc>
          <w:tcPr>
            <w:tcW w:w="3686" w:type="dxa"/>
            <w:tcBorders>
              <w:top w:val="single" w:sz="4" w:space="0" w:color="auto"/>
              <w:left w:val="single" w:sz="4" w:space="0" w:color="auto"/>
              <w:bottom w:val="single" w:sz="4" w:space="0" w:color="auto"/>
              <w:right w:val="single" w:sz="4" w:space="0" w:color="auto"/>
            </w:tcBorders>
          </w:tcPr>
          <w:p w14:paraId="39BFF099" w14:textId="77777777" w:rsidR="00581425" w:rsidRPr="00D011F9" w:rsidRDefault="00581425" w:rsidP="00AC2647">
            <w:pPr>
              <w:spacing w:after="0" w:line="240" w:lineRule="auto"/>
              <w:ind w:left="-105" w:right="-70"/>
              <w:jc w:val="center"/>
              <w:rPr>
                <w:rFonts w:ascii="Arial" w:hAnsi="Arial" w:cs="Arial"/>
                <w:b/>
                <w:szCs w:val="24"/>
              </w:rPr>
            </w:pPr>
            <w:r w:rsidRPr="00D011F9">
              <w:rPr>
                <w:rFonts w:ascii="Arial" w:hAnsi="Arial" w:cs="Arial"/>
                <w:b/>
                <w:szCs w:val="24"/>
              </w:rPr>
              <w:t>Podać adres serwisu</w:t>
            </w:r>
          </w:p>
        </w:tc>
      </w:tr>
    </w:tbl>
    <w:p w14:paraId="76E30CC4" w14:textId="77777777" w:rsidR="00B60C8D" w:rsidRPr="00D011F9" w:rsidRDefault="00B60C8D" w:rsidP="00B60C8D">
      <w:pPr>
        <w:spacing w:after="0" w:line="259" w:lineRule="auto"/>
        <w:ind w:left="0" w:firstLine="0"/>
        <w:rPr>
          <w:rFonts w:ascii="Arial" w:hAnsi="Arial" w:cs="Arial"/>
          <w:b/>
          <w:color w:val="000000" w:themeColor="text1"/>
          <w:sz w:val="22"/>
        </w:rPr>
      </w:pPr>
    </w:p>
    <w:p w14:paraId="7F6DB076" w14:textId="77777777" w:rsidR="00B60C8D" w:rsidRPr="00D011F9" w:rsidRDefault="00B60C8D" w:rsidP="00B60C8D">
      <w:pPr>
        <w:spacing w:after="0" w:line="259" w:lineRule="auto"/>
        <w:ind w:left="0" w:firstLine="0"/>
        <w:rPr>
          <w:rFonts w:ascii="Arial" w:hAnsi="Arial" w:cs="Arial"/>
          <w:color w:val="000000" w:themeColor="text1"/>
          <w:sz w:val="22"/>
        </w:rPr>
      </w:pPr>
      <w:r w:rsidRPr="00D011F9">
        <w:rPr>
          <w:rFonts w:ascii="Arial" w:hAnsi="Arial" w:cs="Arial"/>
          <w:b/>
          <w:color w:val="000000" w:themeColor="text1"/>
          <w:sz w:val="22"/>
        </w:rPr>
        <w:t>Uwaga:</w:t>
      </w:r>
      <w:r w:rsidRPr="00D011F9">
        <w:rPr>
          <w:rFonts w:ascii="Arial" w:hAnsi="Arial" w:cs="Arial"/>
          <w:color w:val="000000" w:themeColor="text1"/>
          <w:sz w:val="22"/>
        </w:rPr>
        <w:t xml:space="preserve"> W kolumnie nr 3. „Spełnienie wymagań” wypełnia Wykonawca – wpisuje „tak” lub „spełnia”, a tam gdzie jest to wymagane podaje konkretną wartość lub inne wymagane informacje.</w:t>
      </w:r>
    </w:p>
    <w:p w14:paraId="53757969" w14:textId="3C8C6FDC" w:rsidR="00731073" w:rsidRPr="00D011F9" w:rsidRDefault="00B60C8D" w:rsidP="00675094">
      <w:pPr>
        <w:spacing w:after="0" w:line="259" w:lineRule="auto"/>
        <w:ind w:left="0" w:firstLine="0"/>
        <w:rPr>
          <w:rFonts w:ascii="Arial" w:hAnsi="Arial" w:cs="Arial"/>
          <w:b/>
          <w:bCs/>
          <w:color w:val="000000" w:themeColor="text1"/>
          <w:sz w:val="22"/>
        </w:rPr>
        <w:sectPr w:rsidR="00731073" w:rsidRPr="00D011F9" w:rsidSect="00731073">
          <w:pgSz w:w="16838" w:h="11906" w:orient="landscape"/>
          <w:pgMar w:top="1418" w:right="1423" w:bottom="1298" w:left="1418" w:header="709" w:footer="709" w:gutter="0"/>
          <w:cols w:space="708"/>
        </w:sectPr>
      </w:pPr>
      <w:r w:rsidRPr="00D011F9">
        <w:rPr>
          <w:rFonts w:ascii="Arial" w:hAnsi="Arial" w:cs="Arial"/>
          <w:b/>
          <w:bCs/>
          <w:color w:val="000000" w:themeColor="text1"/>
          <w:sz w:val="22"/>
        </w:rPr>
        <w:t>Dokument należy wypełnić i podpisać kwalifikowanym podpisem elektronicznym lub podpisem zaufanym lub podpisem osobistym</w:t>
      </w:r>
    </w:p>
    <w:p w14:paraId="2E5CD9A7" w14:textId="2458A364" w:rsidR="0024309C" w:rsidRPr="00D011F9" w:rsidRDefault="0024309C">
      <w:pPr>
        <w:spacing w:after="0" w:line="259" w:lineRule="auto"/>
        <w:ind w:left="0" w:firstLine="0"/>
        <w:jc w:val="left"/>
        <w:rPr>
          <w:rFonts w:ascii="Arial" w:hAnsi="Arial" w:cs="Arial"/>
          <w:color w:val="000000" w:themeColor="text1"/>
          <w:sz w:val="22"/>
        </w:rPr>
      </w:pPr>
    </w:p>
    <w:p w14:paraId="6B036875" w14:textId="7C0B0F74" w:rsidR="003D1DBE" w:rsidRPr="00D011F9" w:rsidRDefault="003D1DBE" w:rsidP="003D1DBE">
      <w:pPr>
        <w:spacing w:after="18" w:line="259" w:lineRule="auto"/>
        <w:ind w:right="108"/>
        <w:jc w:val="right"/>
        <w:rPr>
          <w:rFonts w:ascii="Arial" w:hAnsi="Arial" w:cs="Arial"/>
          <w:color w:val="000000" w:themeColor="text1"/>
          <w:sz w:val="22"/>
        </w:rPr>
      </w:pPr>
      <w:r w:rsidRPr="00D011F9">
        <w:rPr>
          <w:rFonts w:ascii="Arial" w:hAnsi="Arial" w:cs="Arial"/>
          <w:color w:val="000000" w:themeColor="text1"/>
          <w:sz w:val="22"/>
        </w:rPr>
        <w:t>WL.2370.</w:t>
      </w:r>
      <w:r w:rsidR="00E15F29" w:rsidRPr="00D011F9">
        <w:rPr>
          <w:rFonts w:ascii="Arial" w:hAnsi="Arial" w:cs="Arial"/>
          <w:color w:val="000000" w:themeColor="text1"/>
          <w:sz w:val="22"/>
        </w:rPr>
        <w:t>2</w:t>
      </w:r>
      <w:r w:rsidRPr="00D011F9">
        <w:rPr>
          <w:rFonts w:ascii="Arial" w:hAnsi="Arial" w:cs="Arial"/>
          <w:color w:val="000000" w:themeColor="text1"/>
          <w:sz w:val="22"/>
        </w:rPr>
        <w:t>.202</w:t>
      </w:r>
      <w:r w:rsidR="00E15F29" w:rsidRPr="00D011F9">
        <w:rPr>
          <w:rFonts w:ascii="Arial" w:hAnsi="Arial" w:cs="Arial"/>
          <w:color w:val="000000" w:themeColor="text1"/>
          <w:sz w:val="22"/>
        </w:rPr>
        <w:t>4</w:t>
      </w:r>
      <w:r w:rsidRPr="00D011F9">
        <w:rPr>
          <w:rFonts w:ascii="Arial" w:hAnsi="Arial" w:cs="Arial"/>
          <w:color w:val="000000" w:themeColor="text1"/>
          <w:sz w:val="22"/>
        </w:rPr>
        <w:t xml:space="preserve">  </w:t>
      </w:r>
    </w:p>
    <w:p w14:paraId="3B16AD91" w14:textId="1BF0DBA5" w:rsidR="0024309C" w:rsidRPr="00D011F9" w:rsidRDefault="001C63B8">
      <w:pPr>
        <w:spacing w:after="18" w:line="259" w:lineRule="auto"/>
        <w:ind w:right="108"/>
        <w:jc w:val="right"/>
        <w:rPr>
          <w:rFonts w:ascii="Arial" w:hAnsi="Arial" w:cs="Arial"/>
          <w:color w:val="000000" w:themeColor="text1"/>
          <w:sz w:val="22"/>
        </w:rPr>
      </w:pPr>
      <w:r w:rsidRPr="00D011F9">
        <w:rPr>
          <w:rFonts w:ascii="Arial" w:hAnsi="Arial" w:cs="Arial"/>
          <w:color w:val="000000" w:themeColor="text1"/>
          <w:sz w:val="22"/>
        </w:rPr>
        <w:t xml:space="preserve">Załącznik nr </w:t>
      </w:r>
      <w:r w:rsidR="003D1DBE" w:rsidRPr="00D011F9">
        <w:rPr>
          <w:rFonts w:ascii="Arial" w:hAnsi="Arial" w:cs="Arial"/>
          <w:color w:val="000000" w:themeColor="text1"/>
          <w:sz w:val="22"/>
        </w:rPr>
        <w:t>2</w:t>
      </w:r>
      <w:r w:rsidRPr="00D011F9">
        <w:rPr>
          <w:rFonts w:ascii="Arial" w:hAnsi="Arial" w:cs="Arial"/>
          <w:color w:val="000000" w:themeColor="text1"/>
          <w:sz w:val="22"/>
        </w:rPr>
        <w:t xml:space="preserve"> do SWZ  </w:t>
      </w:r>
    </w:p>
    <w:p w14:paraId="4B803189" w14:textId="77777777" w:rsidR="0024309C" w:rsidRPr="00D011F9" w:rsidRDefault="001C63B8">
      <w:pPr>
        <w:spacing w:after="16" w:line="259" w:lineRule="auto"/>
        <w:ind w:left="0" w:firstLine="0"/>
        <w:jc w:val="right"/>
        <w:rPr>
          <w:rFonts w:ascii="Arial" w:hAnsi="Arial" w:cs="Arial"/>
          <w:color w:val="000000" w:themeColor="text1"/>
          <w:sz w:val="22"/>
        </w:rPr>
      </w:pPr>
      <w:r w:rsidRPr="00D011F9">
        <w:rPr>
          <w:rFonts w:ascii="Arial" w:hAnsi="Arial" w:cs="Arial"/>
          <w:color w:val="000000" w:themeColor="text1"/>
          <w:sz w:val="22"/>
        </w:rPr>
        <w:t xml:space="preserve">  </w:t>
      </w:r>
    </w:p>
    <w:p w14:paraId="0FF921B9" w14:textId="77777777" w:rsidR="0024309C" w:rsidRPr="00D011F9" w:rsidRDefault="001C63B8">
      <w:pPr>
        <w:pStyle w:val="Nagwek3"/>
        <w:spacing w:after="9" w:line="267" w:lineRule="auto"/>
        <w:ind w:left="-5" w:right="110"/>
        <w:jc w:val="left"/>
        <w:rPr>
          <w:rFonts w:ascii="Arial" w:hAnsi="Arial" w:cs="Arial"/>
          <w:color w:val="000000" w:themeColor="text1"/>
          <w:sz w:val="22"/>
        </w:rPr>
      </w:pPr>
      <w:r w:rsidRPr="00D011F9">
        <w:rPr>
          <w:rFonts w:ascii="Arial" w:eastAsia="Times New Roman" w:hAnsi="Arial" w:cs="Arial"/>
          <w:color w:val="000000" w:themeColor="text1"/>
          <w:sz w:val="22"/>
        </w:rPr>
        <w:t xml:space="preserve">FORMULARZ OFERTOWY  </w:t>
      </w:r>
    </w:p>
    <w:p w14:paraId="638F7E96" w14:textId="77777777" w:rsidR="0024309C" w:rsidRPr="00D011F9" w:rsidRDefault="001C63B8">
      <w:pPr>
        <w:spacing w:after="27"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12F82C2B" w14:textId="77777777" w:rsidR="0024309C" w:rsidRPr="00D011F9" w:rsidRDefault="001C63B8">
      <w:pPr>
        <w:tabs>
          <w:tab w:val="center" w:pos="808"/>
          <w:tab w:val="center" w:pos="2617"/>
          <w:tab w:val="center" w:pos="4422"/>
        </w:tabs>
        <w:spacing w:after="52"/>
        <w:ind w:left="-15" w:firstLine="0"/>
        <w:jc w:val="left"/>
        <w:rPr>
          <w:rFonts w:ascii="Arial" w:hAnsi="Arial" w:cs="Arial"/>
          <w:color w:val="000000" w:themeColor="text1"/>
          <w:sz w:val="22"/>
        </w:rPr>
      </w:pPr>
      <w:r w:rsidRPr="00D011F9">
        <w:rPr>
          <w:rFonts w:ascii="Arial" w:hAnsi="Arial" w:cs="Arial"/>
          <w:color w:val="000000" w:themeColor="text1"/>
          <w:sz w:val="22"/>
        </w:rPr>
        <w:t xml:space="preserve"> </w:t>
      </w:r>
      <w:r w:rsidRPr="00D011F9">
        <w:rPr>
          <w:rFonts w:ascii="Arial" w:hAnsi="Arial" w:cs="Arial"/>
          <w:color w:val="000000" w:themeColor="text1"/>
          <w:sz w:val="22"/>
        </w:rPr>
        <w:tab/>
        <w:t xml:space="preserve">Ja  (my),  niżej  podpisany(ni)  </w:t>
      </w:r>
    </w:p>
    <w:p w14:paraId="55C321C5" w14:textId="77777777" w:rsidR="0024309C" w:rsidRPr="00D011F9" w:rsidRDefault="001C63B8">
      <w:pPr>
        <w:spacing w:after="43"/>
        <w:ind w:left="-5" w:right="114"/>
        <w:rPr>
          <w:rFonts w:ascii="Arial" w:hAnsi="Arial" w:cs="Arial"/>
          <w:color w:val="000000" w:themeColor="text1"/>
          <w:sz w:val="22"/>
        </w:rPr>
      </w:pPr>
      <w:r w:rsidRPr="00D011F9">
        <w:rPr>
          <w:rFonts w:ascii="Arial" w:hAnsi="Arial" w:cs="Arial"/>
          <w:color w:val="000000" w:themeColor="text1"/>
          <w:sz w:val="22"/>
        </w:rPr>
        <w:t xml:space="preserve">…............................................................................................................................................... działając w imieniu i na rzecz :  </w:t>
      </w:r>
    </w:p>
    <w:p w14:paraId="39F36C97" w14:textId="77777777" w:rsidR="0024309C" w:rsidRPr="00D011F9" w:rsidRDefault="001C63B8">
      <w:pPr>
        <w:spacing w:after="54"/>
        <w:ind w:left="-5" w:right="114"/>
        <w:rPr>
          <w:rFonts w:ascii="Arial" w:hAnsi="Arial" w:cs="Arial"/>
          <w:color w:val="000000" w:themeColor="text1"/>
          <w:sz w:val="22"/>
        </w:rPr>
      </w:pPr>
      <w:r w:rsidRPr="00D011F9">
        <w:rPr>
          <w:rFonts w:ascii="Arial" w:hAnsi="Arial" w:cs="Arial"/>
          <w:color w:val="000000" w:themeColor="text1"/>
          <w:sz w:val="22"/>
        </w:rPr>
        <w:t xml:space="preserve">……...............................................................................................................................................  </w:t>
      </w:r>
    </w:p>
    <w:p w14:paraId="4A99B785" w14:textId="77777777" w:rsidR="0024309C" w:rsidRPr="00D011F9" w:rsidRDefault="001C63B8">
      <w:pPr>
        <w:spacing w:after="45"/>
        <w:ind w:left="-5" w:right="114"/>
        <w:rPr>
          <w:rFonts w:ascii="Arial" w:hAnsi="Arial" w:cs="Arial"/>
          <w:color w:val="000000" w:themeColor="text1"/>
          <w:sz w:val="22"/>
        </w:rPr>
      </w:pPr>
      <w:r w:rsidRPr="00D011F9">
        <w:rPr>
          <w:rFonts w:ascii="Arial" w:hAnsi="Arial" w:cs="Arial"/>
          <w:color w:val="000000" w:themeColor="text1"/>
          <w:sz w:val="22"/>
        </w:rPr>
        <w:t xml:space="preserve">(pełna nazwa wykonawcy)  </w:t>
      </w:r>
    </w:p>
    <w:p w14:paraId="06223AEB" w14:textId="7777777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w:t>
      </w:r>
      <w:r w:rsidR="00BF2C3B" w:rsidRPr="00D011F9">
        <w:rPr>
          <w:rFonts w:ascii="Arial" w:hAnsi="Arial" w:cs="Arial"/>
          <w:color w:val="000000" w:themeColor="text1"/>
          <w:sz w:val="22"/>
        </w:rPr>
        <w:t>..................................................................................................................................................</w:t>
      </w:r>
      <w:r w:rsidRPr="00D011F9">
        <w:rPr>
          <w:rFonts w:ascii="Arial" w:hAnsi="Arial" w:cs="Arial"/>
          <w:color w:val="000000" w:themeColor="text1"/>
          <w:sz w:val="22"/>
        </w:rPr>
        <w:t xml:space="preserve">  </w:t>
      </w:r>
    </w:p>
    <w:p w14:paraId="6A3AF56D" w14:textId="77777777" w:rsidR="0024309C" w:rsidRPr="00D011F9" w:rsidRDefault="001C63B8">
      <w:pPr>
        <w:spacing w:after="52"/>
        <w:ind w:left="-5" w:right="114"/>
        <w:rPr>
          <w:rFonts w:ascii="Arial" w:hAnsi="Arial" w:cs="Arial"/>
          <w:color w:val="000000" w:themeColor="text1"/>
          <w:sz w:val="22"/>
        </w:rPr>
      </w:pPr>
      <w:r w:rsidRPr="00D011F9">
        <w:rPr>
          <w:rFonts w:ascii="Arial" w:hAnsi="Arial" w:cs="Arial"/>
          <w:color w:val="000000" w:themeColor="text1"/>
          <w:sz w:val="22"/>
        </w:rPr>
        <w:t xml:space="preserve">(adres siedziby wykonawcy)  </w:t>
      </w:r>
    </w:p>
    <w:p w14:paraId="72E64F4E" w14:textId="77777777" w:rsidR="0024309C" w:rsidRPr="00D011F9" w:rsidRDefault="001C63B8">
      <w:pPr>
        <w:spacing w:after="54"/>
        <w:ind w:left="-5" w:right="114"/>
        <w:rPr>
          <w:rFonts w:ascii="Arial" w:hAnsi="Arial" w:cs="Arial"/>
          <w:color w:val="000000" w:themeColor="text1"/>
          <w:sz w:val="22"/>
        </w:rPr>
      </w:pPr>
      <w:r w:rsidRPr="00D011F9">
        <w:rPr>
          <w:rFonts w:ascii="Arial" w:hAnsi="Arial" w:cs="Arial"/>
          <w:color w:val="000000" w:themeColor="text1"/>
          <w:sz w:val="22"/>
        </w:rPr>
        <w:t xml:space="preserve">Nr NIP  ……....................................................................  </w:t>
      </w:r>
    </w:p>
    <w:p w14:paraId="087D5515" w14:textId="460B23D5"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nr telefonu ……................. e-mail  …….............................................  </w:t>
      </w:r>
    </w:p>
    <w:p w14:paraId="4B35AFEA" w14:textId="77777777" w:rsidR="0024309C" w:rsidRPr="00D011F9" w:rsidRDefault="001C63B8">
      <w:pPr>
        <w:spacing w:after="63"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65AA8111" w14:textId="6A5D7B5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w odpowiedzi na ogłoszenie </w:t>
      </w:r>
      <w:r w:rsidR="003D1DBE" w:rsidRPr="00D011F9">
        <w:rPr>
          <w:rFonts w:ascii="Arial" w:hAnsi="Arial" w:cs="Arial"/>
          <w:color w:val="000000" w:themeColor="text1"/>
          <w:sz w:val="22"/>
        </w:rPr>
        <w:t>w postępowaniu w trybie podstawowym</w:t>
      </w:r>
      <w:r w:rsidRPr="00D011F9">
        <w:rPr>
          <w:rFonts w:ascii="Arial" w:hAnsi="Arial" w:cs="Arial"/>
          <w:color w:val="000000" w:themeColor="text1"/>
          <w:sz w:val="22"/>
        </w:rPr>
        <w:t xml:space="preserve"> na:   </w:t>
      </w:r>
    </w:p>
    <w:p w14:paraId="592659F1" w14:textId="77777777" w:rsidR="0024309C" w:rsidRPr="00D011F9" w:rsidRDefault="001C63B8">
      <w:pPr>
        <w:spacing w:after="48"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2F555A8D" w14:textId="36FD080D" w:rsidR="00BF2C3B" w:rsidRPr="00D011F9" w:rsidRDefault="00BF2C3B">
      <w:pPr>
        <w:spacing w:after="59" w:line="259" w:lineRule="auto"/>
        <w:ind w:left="0" w:firstLine="0"/>
        <w:jc w:val="left"/>
        <w:rPr>
          <w:rFonts w:ascii="Arial" w:hAnsi="Arial" w:cs="Arial"/>
          <w:b/>
          <w:color w:val="000000" w:themeColor="text1"/>
          <w:sz w:val="22"/>
        </w:rPr>
      </w:pPr>
      <w:r w:rsidRPr="00D011F9">
        <w:rPr>
          <w:rFonts w:ascii="Arial" w:hAnsi="Arial" w:cs="Arial"/>
          <w:b/>
          <w:color w:val="000000" w:themeColor="text1"/>
          <w:sz w:val="22"/>
        </w:rPr>
        <w:t>„</w:t>
      </w:r>
      <w:r w:rsidR="00E15F29" w:rsidRPr="00D011F9">
        <w:rPr>
          <w:rFonts w:ascii="Arial" w:hAnsi="Arial" w:cs="Arial"/>
          <w:b/>
          <w:color w:val="000000" w:themeColor="text1"/>
          <w:sz w:val="22"/>
        </w:rPr>
        <w:t>Zakup mikrobusa do przewozu 9 osób</w:t>
      </w:r>
      <w:r w:rsidRPr="00D011F9">
        <w:rPr>
          <w:rFonts w:ascii="Arial" w:hAnsi="Arial" w:cs="Arial"/>
          <w:b/>
          <w:color w:val="000000" w:themeColor="text1"/>
          <w:sz w:val="22"/>
        </w:rPr>
        <w:t>”</w:t>
      </w:r>
    </w:p>
    <w:p w14:paraId="787FB18E" w14:textId="77777777" w:rsidR="0024309C" w:rsidRPr="00D011F9" w:rsidRDefault="001C63B8">
      <w:pPr>
        <w:spacing w:after="59"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55CB88B9" w14:textId="77777777" w:rsidR="0024309C" w:rsidRPr="00D011F9" w:rsidRDefault="001C63B8">
      <w:pPr>
        <w:spacing w:after="52"/>
        <w:ind w:left="-5" w:right="114"/>
        <w:rPr>
          <w:rFonts w:ascii="Arial" w:hAnsi="Arial" w:cs="Arial"/>
          <w:color w:val="000000" w:themeColor="text1"/>
          <w:sz w:val="22"/>
        </w:rPr>
      </w:pPr>
      <w:r w:rsidRPr="00D011F9">
        <w:rPr>
          <w:rFonts w:ascii="Arial" w:hAnsi="Arial" w:cs="Arial"/>
          <w:color w:val="000000" w:themeColor="text1"/>
          <w:sz w:val="22"/>
        </w:rPr>
        <w:t xml:space="preserve">1. Składam niniejszą ofertę:   </w:t>
      </w:r>
    </w:p>
    <w:p w14:paraId="7C491006" w14:textId="2CF39847" w:rsidR="0024309C" w:rsidRPr="00D011F9" w:rsidRDefault="001C63B8" w:rsidP="00BF2C3B">
      <w:pPr>
        <w:spacing w:after="39"/>
        <w:ind w:left="-5" w:right="114"/>
        <w:rPr>
          <w:rFonts w:ascii="Arial" w:hAnsi="Arial" w:cs="Arial"/>
          <w:color w:val="000000" w:themeColor="text1"/>
          <w:sz w:val="22"/>
        </w:rPr>
      </w:pPr>
      <w:r w:rsidRPr="00D011F9">
        <w:rPr>
          <w:rFonts w:ascii="Arial" w:hAnsi="Arial" w:cs="Arial"/>
          <w:color w:val="000000" w:themeColor="text1"/>
          <w:sz w:val="22"/>
        </w:rPr>
        <w:t xml:space="preserve">Oferuję wykonanie zamówienia </w:t>
      </w:r>
      <w:r w:rsidR="003D1DBE" w:rsidRPr="00D011F9">
        <w:rPr>
          <w:rFonts w:ascii="Arial" w:hAnsi="Arial" w:cs="Arial"/>
          <w:bCs/>
          <w:color w:val="000000" w:themeColor="text1"/>
          <w:sz w:val="22"/>
        </w:rPr>
        <w:t>„</w:t>
      </w:r>
      <w:r w:rsidR="00E15F29" w:rsidRPr="00D011F9">
        <w:rPr>
          <w:rFonts w:ascii="Arial" w:hAnsi="Arial" w:cs="Arial"/>
          <w:bCs/>
          <w:color w:val="000000" w:themeColor="text1"/>
          <w:sz w:val="22"/>
        </w:rPr>
        <w:t>Zakup mikrobusa do przewozu 9 osób</w:t>
      </w:r>
      <w:r w:rsidR="003D1DBE" w:rsidRPr="00D011F9">
        <w:rPr>
          <w:rFonts w:ascii="Arial" w:hAnsi="Arial" w:cs="Arial"/>
          <w:bCs/>
          <w:color w:val="000000" w:themeColor="text1"/>
          <w:sz w:val="22"/>
        </w:rPr>
        <w:t>”</w:t>
      </w:r>
      <w:r w:rsidRPr="00D011F9">
        <w:rPr>
          <w:rFonts w:ascii="Arial" w:hAnsi="Arial" w:cs="Arial"/>
          <w:bCs/>
          <w:color w:val="000000" w:themeColor="text1"/>
          <w:sz w:val="22"/>
        </w:rPr>
        <w:t>,</w:t>
      </w:r>
      <w:r w:rsidRPr="00D011F9">
        <w:rPr>
          <w:rFonts w:ascii="Arial" w:hAnsi="Arial" w:cs="Arial"/>
          <w:b/>
          <w:color w:val="000000" w:themeColor="text1"/>
          <w:sz w:val="22"/>
        </w:rPr>
        <w:t xml:space="preserve"> </w:t>
      </w:r>
      <w:r w:rsidRPr="00D011F9">
        <w:rPr>
          <w:rFonts w:ascii="Arial" w:hAnsi="Arial" w:cs="Arial"/>
          <w:color w:val="000000" w:themeColor="text1"/>
          <w:sz w:val="22"/>
        </w:rPr>
        <w:t>marka i model pojazdu ………………………………………………………..,</w:t>
      </w:r>
      <w:r w:rsidR="00BF2C3B" w:rsidRPr="00D011F9">
        <w:rPr>
          <w:rFonts w:ascii="Arial" w:hAnsi="Arial" w:cs="Arial"/>
          <w:color w:val="000000" w:themeColor="text1"/>
          <w:sz w:val="22"/>
        </w:rPr>
        <w:t xml:space="preserve"> </w:t>
      </w:r>
      <w:r w:rsidRPr="00D011F9">
        <w:rPr>
          <w:rFonts w:ascii="Arial" w:hAnsi="Arial" w:cs="Arial"/>
          <w:color w:val="000000" w:themeColor="text1"/>
          <w:sz w:val="22"/>
        </w:rPr>
        <w:t xml:space="preserve">zgodnie z opisem przedmiotu zamówienia i na warunkach określonych w SWZ za cenę:   </w:t>
      </w:r>
    </w:p>
    <w:p w14:paraId="19F8A8D3" w14:textId="77777777" w:rsidR="0024309C" w:rsidRPr="00D011F9" w:rsidRDefault="001C63B8">
      <w:pPr>
        <w:spacing w:after="52"/>
        <w:ind w:left="-5" w:right="114"/>
        <w:rPr>
          <w:rFonts w:ascii="Arial" w:hAnsi="Arial" w:cs="Arial"/>
          <w:color w:val="000000" w:themeColor="text1"/>
          <w:sz w:val="22"/>
        </w:rPr>
      </w:pPr>
      <w:r w:rsidRPr="00D011F9">
        <w:rPr>
          <w:rFonts w:ascii="Arial" w:hAnsi="Arial" w:cs="Arial"/>
          <w:color w:val="000000" w:themeColor="text1"/>
          <w:sz w:val="22"/>
        </w:rPr>
        <w:t xml:space="preserve">Cena netto wynosi ..................................… zł  </w:t>
      </w:r>
    </w:p>
    <w:p w14:paraId="737156D4" w14:textId="7777777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 słownie....................................................................................................................... zł)  </w:t>
      </w:r>
    </w:p>
    <w:p w14:paraId="5E1CFB59" w14:textId="77777777" w:rsidR="0024309C" w:rsidRPr="00D011F9" w:rsidRDefault="001C63B8">
      <w:pPr>
        <w:spacing w:after="50"/>
        <w:ind w:left="-5" w:right="114"/>
        <w:rPr>
          <w:rFonts w:ascii="Arial" w:hAnsi="Arial" w:cs="Arial"/>
          <w:color w:val="000000" w:themeColor="text1"/>
          <w:sz w:val="22"/>
        </w:rPr>
      </w:pPr>
      <w:r w:rsidRPr="00D011F9">
        <w:rPr>
          <w:rFonts w:ascii="Arial" w:hAnsi="Arial" w:cs="Arial"/>
          <w:color w:val="000000" w:themeColor="text1"/>
          <w:sz w:val="22"/>
        </w:rPr>
        <w:t xml:space="preserve">Cena brutto wynosi ..................................… zł w tym  podatek VAT w wysokości ........ %, co </w:t>
      </w:r>
    </w:p>
    <w:p w14:paraId="18E37ABF" w14:textId="77777777" w:rsidR="0024309C" w:rsidRPr="00D011F9" w:rsidRDefault="001C63B8">
      <w:pPr>
        <w:spacing w:after="52"/>
        <w:ind w:left="-5" w:right="114"/>
        <w:rPr>
          <w:rFonts w:ascii="Arial" w:hAnsi="Arial" w:cs="Arial"/>
          <w:color w:val="000000" w:themeColor="text1"/>
          <w:sz w:val="22"/>
        </w:rPr>
      </w:pPr>
      <w:r w:rsidRPr="00D011F9">
        <w:rPr>
          <w:rFonts w:ascii="Arial" w:hAnsi="Arial" w:cs="Arial"/>
          <w:color w:val="000000" w:themeColor="text1"/>
          <w:sz w:val="22"/>
        </w:rPr>
        <w:t xml:space="preserve">stanowi kwotę  .................................... zł  </w:t>
      </w:r>
    </w:p>
    <w:p w14:paraId="69E8BD10" w14:textId="7777777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 słownie  ................................................................................................................ zł)  </w:t>
      </w:r>
    </w:p>
    <w:p w14:paraId="20A9FA30" w14:textId="7777777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Oświadczam, że okres gwarancji podlegający ocenie zgodnie z wymaganiami i metodologią pomiaru przedstawioną SWZ wynosi:  </w:t>
      </w:r>
    </w:p>
    <w:tbl>
      <w:tblPr>
        <w:tblStyle w:val="TableGrid"/>
        <w:tblW w:w="8865" w:type="dxa"/>
        <w:tblInd w:w="324" w:type="dxa"/>
        <w:tblCellMar>
          <w:top w:w="103" w:type="dxa"/>
          <w:left w:w="108" w:type="dxa"/>
          <w:right w:w="115" w:type="dxa"/>
        </w:tblCellMar>
        <w:tblLook w:val="04A0" w:firstRow="1" w:lastRow="0" w:firstColumn="1" w:lastColumn="0" w:noHBand="0" w:noVBand="1"/>
      </w:tblPr>
      <w:tblGrid>
        <w:gridCol w:w="5048"/>
        <w:gridCol w:w="3817"/>
      </w:tblGrid>
      <w:tr w:rsidR="00CE0B20" w:rsidRPr="00D011F9" w14:paraId="50A78E4F" w14:textId="77777777">
        <w:trPr>
          <w:trHeight w:val="430"/>
        </w:trPr>
        <w:tc>
          <w:tcPr>
            <w:tcW w:w="5048" w:type="dxa"/>
            <w:tcBorders>
              <w:top w:val="single" w:sz="4" w:space="0" w:color="000000"/>
              <w:left w:val="single" w:sz="4" w:space="0" w:color="000000"/>
              <w:bottom w:val="single" w:sz="4" w:space="0" w:color="000000"/>
              <w:right w:val="single" w:sz="4" w:space="0" w:color="000000"/>
            </w:tcBorders>
          </w:tcPr>
          <w:p w14:paraId="33EFC214"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Kryterium  </w:t>
            </w:r>
          </w:p>
        </w:tc>
        <w:tc>
          <w:tcPr>
            <w:tcW w:w="3817" w:type="dxa"/>
            <w:tcBorders>
              <w:top w:val="single" w:sz="4" w:space="0" w:color="000000"/>
              <w:left w:val="single" w:sz="4" w:space="0" w:color="000000"/>
              <w:bottom w:val="single" w:sz="4" w:space="0" w:color="000000"/>
              <w:right w:val="single" w:sz="4" w:space="0" w:color="000000"/>
            </w:tcBorders>
          </w:tcPr>
          <w:p w14:paraId="0FF54D6A"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color w:val="000000" w:themeColor="text1"/>
                <w:sz w:val="22"/>
              </w:rPr>
              <w:t xml:space="preserve">Oferowana wartość  </w:t>
            </w:r>
          </w:p>
        </w:tc>
      </w:tr>
      <w:tr w:rsidR="00CE0B20" w:rsidRPr="00D011F9" w14:paraId="5D2D14B2" w14:textId="77777777">
        <w:trPr>
          <w:trHeight w:val="427"/>
        </w:trPr>
        <w:tc>
          <w:tcPr>
            <w:tcW w:w="5048" w:type="dxa"/>
            <w:tcBorders>
              <w:top w:val="single" w:sz="4" w:space="0" w:color="000000"/>
              <w:left w:val="single" w:sz="4" w:space="0" w:color="000000"/>
              <w:bottom w:val="single" w:sz="4" w:space="0" w:color="000000"/>
              <w:right w:val="single" w:sz="4" w:space="0" w:color="000000"/>
            </w:tcBorders>
          </w:tcPr>
          <w:p w14:paraId="470B4C62"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Gwarancja (min. 24 miesiące)  </w:t>
            </w:r>
          </w:p>
        </w:tc>
        <w:tc>
          <w:tcPr>
            <w:tcW w:w="3817" w:type="dxa"/>
            <w:tcBorders>
              <w:top w:val="single" w:sz="4" w:space="0" w:color="000000"/>
              <w:left w:val="single" w:sz="4" w:space="0" w:color="000000"/>
              <w:bottom w:val="single" w:sz="4" w:space="0" w:color="000000"/>
              <w:right w:val="single" w:sz="4" w:space="0" w:color="000000"/>
            </w:tcBorders>
          </w:tcPr>
          <w:p w14:paraId="177E23B8"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color w:val="000000" w:themeColor="text1"/>
                <w:sz w:val="22"/>
              </w:rPr>
              <w:t xml:space="preserve">  </w:t>
            </w:r>
          </w:p>
        </w:tc>
      </w:tr>
    </w:tbl>
    <w:p w14:paraId="257FDC1D" w14:textId="77777777" w:rsidR="0024309C" w:rsidRPr="00D011F9" w:rsidRDefault="001C63B8">
      <w:pPr>
        <w:spacing w:after="69"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352C0A25" w14:textId="77777777" w:rsidR="0024309C" w:rsidRPr="00D011F9" w:rsidRDefault="001C63B8" w:rsidP="004952CF">
      <w:pPr>
        <w:numPr>
          <w:ilvl w:val="0"/>
          <w:numId w:val="22"/>
        </w:numPr>
        <w:spacing w:after="61"/>
        <w:ind w:left="426" w:right="114" w:hanging="284"/>
        <w:rPr>
          <w:rFonts w:ascii="Arial" w:hAnsi="Arial" w:cs="Arial"/>
          <w:color w:val="000000" w:themeColor="text1"/>
          <w:sz w:val="22"/>
        </w:rPr>
      </w:pPr>
      <w:r w:rsidRPr="00D011F9">
        <w:rPr>
          <w:rFonts w:ascii="Arial" w:hAnsi="Arial" w:cs="Arial"/>
          <w:color w:val="000000" w:themeColor="text1"/>
          <w:sz w:val="22"/>
        </w:rPr>
        <w:t xml:space="preserve">Oświadczam, że przedmiot zamówienia zrealizujemy w terminie określonym w SWZ.  </w:t>
      </w:r>
    </w:p>
    <w:p w14:paraId="758DFD76" w14:textId="77777777" w:rsidR="0024309C" w:rsidRPr="00D011F9" w:rsidRDefault="001C63B8" w:rsidP="004952CF">
      <w:pPr>
        <w:numPr>
          <w:ilvl w:val="0"/>
          <w:numId w:val="22"/>
        </w:numPr>
        <w:spacing w:after="43"/>
        <w:ind w:left="426" w:right="114" w:hanging="284"/>
        <w:rPr>
          <w:rFonts w:ascii="Arial" w:hAnsi="Arial" w:cs="Arial"/>
          <w:color w:val="000000" w:themeColor="text1"/>
          <w:sz w:val="22"/>
        </w:rPr>
      </w:pPr>
      <w:r w:rsidRPr="00D011F9">
        <w:rPr>
          <w:rFonts w:ascii="Arial" w:hAnsi="Arial" w:cs="Arial"/>
          <w:color w:val="000000" w:themeColor="text1"/>
          <w:sz w:val="22"/>
        </w:rPr>
        <w:t xml:space="preserve">Oświadczam, że w cenie oferty zostały uwzględnione wszystkie koszty wykonania zamówienia i realizacji przyszłego świadczenia umownego.  </w:t>
      </w:r>
    </w:p>
    <w:p w14:paraId="634197C5" w14:textId="4C7E896F" w:rsidR="0024309C" w:rsidRPr="00D011F9" w:rsidRDefault="001C63B8" w:rsidP="004952CF">
      <w:pPr>
        <w:numPr>
          <w:ilvl w:val="0"/>
          <w:numId w:val="22"/>
        </w:numPr>
        <w:spacing w:after="63"/>
        <w:ind w:left="426" w:right="114" w:hanging="284"/>
        <w:rPr>
          <w:rFonts w:ascii="Arial" w:hAnsi="Arial" w:cs="Arial"/>
          <w:color w:val="000000" w:themeColor="text1"/>
          <w:sz w:val="22"/>
        </w:rPr>
      </w:pPr>
      <w:r w:rsidRPr="00D011F9">
        <w:rPr>
          <w:rFonts w:ascii="Arial" w:hAnsi="Arial" w:cs="Arial"/>
          <w:color w:val="000000" w:themeColor="text1"/>
          <w:sz w:val="22"/>
        </w:rPr>
        <w:t xml:space="preserve">Oświadczam, że jesteśmy związani niniejszą ofertą </w:t>
      </w:r>
      <w:r w:rsidRPr="00D011F9">
        <w:rPr>
          <w:rFonts w:ascii="Arial" w:hAnsi="Arial" w:cs="Arial"/>
          <w:b/>
          <w:color w:val="000000" w:themeColor="text1"/>
          <w:sz w:val="22"/>
        </w:rPr>
        <w:t xml:space="preserve">do dnia </w:t>
      </w:r>
      <w:r w:rsidR="00E15F29" w:rsidRPr="00D011F9">
        <w:rPr>
          <w:rFonts w:ascii="Arial" w:hAnsi="Arial" w:cs="Arial"/>
          <w:b/>
          <w:color w:val="000000" w:themeColor="text1"/>
          <w:sz w:val="22"/>
        </w:rPr>
        <w:t>1</w:t>
      </w:r>
      <w:r w:rsidR="00F72743" w:rsidRPr="00D011F9">
        <w:rPr>
          <w:rFonts w:ascii="Arial" w:hAnsi="Arial" w:cs="Arial"/>
          <w:b/>
          <w:color w:val="000000" w:themeColor="text1"/>
          <w:sz w:val="22"/>
        </w:rPr>
        <w:t>0</w:t>
      </w:r>
      <w:r w:rsidR="003D1DBE" w:rsidRPr="00D011F9">
        <w:rPr>
          <w:rFonts w:ascii="Arial" w:hAnsi="Arial" w:cs="Arial"/>
          <w:b/>
          <w:color w:val="000000" w:themeColor="text1"/>
          <w:sz w:val="22"/>
        </w:rPr>
        <w:t xml:space="preserve"> </w:t>
      </w:r>
      <w:r w:rsidR="00E15F29" w:rsidRPr="00D011F9">
        <w:rPr>
          <w:rFonts w:ascii="Arial" w:hAnsi="Arial" w:cs="Arial"/>
          <w:b/>
          <w:color w:val="000000" w:themeColor="text1"/>
          <w:sz w:val="22"/>
        </w:rPr>
        <w:t>września</w:t>
      </w:r>
      <w:r w:rsidRPr="00D011F9">
        <w:rPr>
          <w:rFonts w:ascii="Arial" w:hAnsi="Arial" w:cs="Arial"/>
          <w:b/>
          <w:color w:val="000000" w:themeColor="text1"/>
          <w:sz w:val="22"/>
        </w:rPr>
        <w:t xml:space="preserve"> 202</w:t>
      </w:r>
      <w:r w:rsidR="00E15F29" w:rsidRPr="00D011F9">
        <w:rPr>
          <w:rFonts w:ascii="Arial" w:hAnsi="Arial" w:cs="Arial"/>
          <w:b/>
          <w:color w:val="000000" w:themeColor="text1"/>
          <w:sz w:val="22"/>
        </w:rPr>
        <w:t>4</w:t>
      </w:r>
      <w:r w:rsidRPr="00D011F9">
        <w:rPr>
          <w:rFonts w:ascii="Arial" w:hAnsi="Arial" w:cs="Arial"/>
          <w:b/>
          <w:color w:val="000000" w:themeColor="text1"/>
          <w:sz w:val="22"/>
        </w:rPr>
        <w:t xml:space="preserve"> r.</w:t>
      </w:r>
      <w:r w:rsidRPr="00D011F9">
        <w:rPr>
          <w:rFonts w:ascii="Arial" w:hAnsi="Arial" w:cs="Arial"/>
          <w:color w:val="000000" w:themeColor="text1"/>
          <w:sz w:val="22"/>
        </w:rPr>
        <w:t xml:space="preserve">  </w:t>
      </w:r>
    </w:p>
    <w:p w14:paraId="66683CCD" w14:textId="72AC2954" w:rsidR="0024309C" w:rsidRPr="00D011F9" w:rsidRDefault="001C63B8" w:rsidP="004952CF">
      <w:pPr>
        <w:numPr>
          <w:ilvl w:val="0"/>
          <w:numId w:val="22"/>
        </w:numPr>
        <w:spacing w:after="48"/>
        <w:ind w:left="426" w:right="114" w:hanging="284"/>
        <w:rPr>
          <w:rFonts w:ascii="Arial" w:hAnsi="Arial" w:cs="Arial"/>
          <w:color w:val="000000" w:themeColor="text1"/>
          <w:sz w:val="22"/>
        </w:rPr>
      </w:pPr>
      <w:r w:rsidRPr="00D011F9">
        <w:rPr>
          <w:rFonts w:ascii="Arial" w:hAnsi="Arial" w:cs="Arial"/>
          <w:color w:val="000000" w:themeColor="text1"/>
          <w:sz w:val="22"/>
        </w:rPr>
        <w:t xml:space="preserve">Oświadczam, że przypadku wyboru naszej oferty zobowiązujemy się do zawarcia umowy, zgodnie z zapisami projektu umowy, stanowiącego załącznik do </w:t>
      </w:r>
      <w:r w:rsidR="00BF2C3B" w:rsidRPr="00D011F9">
        <w:rPr>
          <w:rFonts w:ascii="Arial" w:hAnsi="Arial" w:cs="Arial"/>
          <w:color w:val="000000" w:themeColor="text1"/>
          <w:sz w:val="22"/>
        </w:rPr>
        <w:t>SWZ</w:t>
      </w:r>
      <w:r w:rsidRPr="00D011F9">
        <w:rPr>
          <w:rFonts w:ascii="Arial" w:hAnsi="Arial" w:cs="Arial"/>
          <w:color w:val="000000" w:themeColor="text1"/>
          <w:sz w:val="22"/>
        </w:rPr>
        <w:t xml:space="preserve">, </w:t>
      </w:r>
      <w:r w:rsidR="00BF2C3B" w:rsidRPr="00D011F9">
        <w:rPr>
          <w:rFonts w:ascii="Arial" w:hAnsi="Arial" w:cs="Arial"/>
          <w:color w:val="000000" w:themeColor="text1"/>
          <w:sz w:val="22"/>
        </w:rPr>
        <w:br/>
      </w:r>
      <w:r w:rsidRPr="00D011F9">
        <w:rPr>
          <w:rFonts w:ascii="Arial" w:hAnsi="Arial" w:cs="Arial"/>
          <w:color w:val="000000" w:themeColor="text1"/>
          <w:sz w:val="22"/>
        </w:rPr>
        <w:t xml:space="preserve">w terminie zaproponowanym przez zamawiającego.  </w:t>
      </w:r>
    </w:p>
    <w:p w14:paraId="47F17551" w14:textId="77777777" w:rsidR="0024309C" w:rsidRPr="00D011F9" w:rsidRDefault="001C63B8" w:rsidP="004952CF">
      <w:pPr>
        <w:numPr>
          <w:ilvl w:val="0"/>
          <w:numId w:val="22"/>
        </w:numPr>
        <w:spacing w:after="45"/>
        <w:ind w:left="426" w:right="114" w:hanging="283"/>
        <w:rPr>
          <w:rFonts w:ascii="Arial" w:hAnsi="Arial" w:cs="Arial"/>
          <w:color w:val="000000" w:themeColor="text1"/>
          <w:sz w:val="22"/>
        </w:rPr>
      </w:pPr>
      <w:r w:rsidRPr="00D011F9">
        <w:rPr>
          <w:rFonts w:ascii="Arial" w:hAnsi="Arial" w:cs="Arial"/>
          <w:color w:val="000000" w:themeColor="text1"/>
          <w:sz w:val="22"/>
        </w:rPr>
        <w:lastRenderedPageBreak/>
        <w:t xml:space="preserve">Oświadczam, że powierzymy niżej wymienionym podwykonawcom wykonanie niżej wskazanych części zamówienia:   </w:t>
      </w:r>
    </w:p>
    <w:tbl>
      <w:tblPr>
        <w:tblStyle w:val="TableGrid"/>
        <w:tblW w:w="9724" w:type="dxa"/>
        <w:tblInd w:w="-319" w:type="dxa"/>
        <w:tblCellMar>
          <w:top w:w="26" w:type="dxa"/>
          <w:left w:w="158" w:type="dxa"/>
          <w:right w:w="36" w:type="dxa"/>
        </w:tblCellMar>
        <w:tblLook w:val="04A0" w:firstRow="1" w:lastRow="0" w:firstColumn="1" w:lastColumn="0" w:noHBand="0" w:noVBand="1"/>
      </w:tblPr>
      <w:tblGrid>
        <w:gridCol w:w="670"/>
        <w:gridCol w:w="4419"/>
        <w:gridCol w:w="4635"/>
      </w:tblGrid>
      <w:tr w:rsidR="00CE0B20" w:rsidRPr="00D011F9" w14:paraId="5E36C44A" w14:textId="77777777">
        <w:trPr>
          <w:trHeight w:val="341"/>
        </w:trPr>
        <w:tc>
          <w:tcPr>
            <w:tcW w:w="670" w:type="dxa"/>
            <w:tcBorders>
              <w:top w:val="single" w:sz="4" w:space="0" w:color="000000"/>
              <w:left w:val="single" w:sz="4" w:space="0" w:color="000000"/>
              <w:bottom w:val="single" w:sz="4" w:space="0" w:color="000000"/>
              <w:right w:val="single" w:sz="4" w:space="0" w:color="000000"/>
            </w:tcBorders>
          </w:tcPr>
          <w:p w14:paraId="152E6D09"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b/>
                <w:color w:val="000000" w:themeColor="text1"/>
                <w:sz w:val="22"/>
              </w:rPr>
              <w:t xml:space="preserve">Lp. </w:t>
            </w:r>
            <w:r w:rsidRPr="00D011F9">
              <w:rPr>
                <w:rFonts w:ascii="Arial" w:hAnsi="Arial" w:cs="Arial"/>
                <w:color w:val="000000" w:themeColor="text1"/>
                <w:sz w:val="22"/>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3119A61F"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b/>
                <w:color w:val="000000" w:themeColor="text1"/>
                <w:sz w:val="22"/>
              </w:rPr>
              <w:t xml:space="preserve">Firma (nazwa) podwykonawcy </w:t>
            </w:r>
            <w:r w:rsidRPr="00D011F9">
              <w:rPr>
                <w:rFonts w:ascii="Arial" w:hAnsi="Arial" w:cs="Arial"/>
                <w:color w:val="000000" w:themeColor="text1"/>
                <w:sz w:val="22"/>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4006C16A"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Część (zakres) zamówienia </w:t>
            </w:r>
            <w:r w:rsidRPr="00D011F9">
              <w:rPr>
                <w:rFonts w:ascii="Arial" w:hAnsi="Arial" w:cs="Arial"/>
                <w:color w:val="000000" w:themeColor="text1"/>
                <w:sz w:val="22"/>
              </w:rPr>
              <w:t xml:space="preserve"> </w:t>
            </w:r>
          </w:p>
        </w:tc>
      </w:tr>
      <w:tr w:rsidR="00CE0B20" w:rsidRPr="00D011F9" w14:paraId="05A228AD" w14:textId="77777777">
        <w:trPr>
          <w:trHeight w:val="338"/>
        </w:trPr>
        <w:tc>
          <w:tcPr>
            <w:tcW w:w="670" w:type="dxa"/>
            <w:tcBorders>
              <w:top w:val="single" w:sz="4" w:space="0" w:color="000000"/>
              <w:left w:val="single" w:sz="4" w:space="0" w:color="000000"/>
              <w:bottom w:val="single" w:sz="4" w:space="0" w:color="000000"/>
              <w:right w:val="single" w:sz="4" w:space="0" w:color="000000"/>
            </w:tcBorders>
          </w:tcPr>
          <w:p w14:paraId="76154157" w14:textId="77777777" w:rsidR="0024309C" w:rsidRPr="00D011F9" w:rsidRDefault="001C63B8">
            <w:pPr>
              <w:spacing w:after="0" w:line="259" w:lineRule="auto"/>
              <w:ind w:left="0" w:right="290" w:firstLine="0"/>
              <w:jc w:val="center"/>
              <w:rPr>
                <w:rFonts w:ascii="Arial" w:hAnsi="Arial" w:cs="Arial"/>
                <w:color w:val="000000" w:themeColor="text1"/>
                <w:sz w:val="22"/>
              </w:rPr>
            </w:pPr>
            <w:r w:rsidRPr="00D011F9">
              <w:rPr>
                <w:rFonts w:ascii="Arial" w:hAnsi="Arial" w:cs="Arial"/>
                <w:b/>
                <w:color w:val="000000" w:themeColor="text1"/>
                <w:sz w:val="22"/>
              </w:rPr>
              <w:t xml:space="preserve">1. </w:t>
            </w:r>
            <w:r w:rsidRPr="00D011F9">
              <w:rPr>
                <w:rFonts w:ascii="Arial" w:hAnsi="Arial" w:cs="Arial"/>
                <w:color w:val="000000" w:themeColor="text1"/>
                <w:sz w:val="22"/>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2878AD7A"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38A3F95D"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r>
      <w:tr w:rsidR="00CE0B20" w:rsidRPr="00D011F9" w14:paraId="0EE55036" w14:textId="77777777">
        <w:trPr>
          <w:trHeight w:val="341"/>
        </w:trPr>
        <w:tc>
          <w:tcPr>
            <w:tcW w:w="670" w:type="dxa"/>
            <w:tcBorders>
              <w:top w:val="single" w:sz="4" w:space="0" w:color="000000"/>
              <w:left w:val="single" w:sz="4" w:space="0" w:color="000000"/>
              <w:bottom w:val="single" w:sz="4" w:space="0" w:color="000000"/>
              <w:right w:val="single" w:sz="4" w:space="0" w:color="000000"/>
            </w:tcBorders>
          </w:tcPr>
          <w:p w14:paraId="38FF17B1" w14:textId="77777777" w:rsidR="0024309C" w:rsidRPr="00D011F9" w:rsidRDefault="001C63B8">
            <w:pPr>
              <w:spacing w:after="0" w:line="259" w:lineRule="auto"/>
              <w:ind w:left="0" w:right="290" w:firstLine="0"/>
              <w:jc w:val="center"/>
              <w:rPr>
                <w:rFonts w:ascii="Arial" w:hAnsi="Arial" w:cs="Arial"/>
                <w:color w:val="000000" w:themeColor="text1"/>
                <w:sz w:val="22"/>
              </w:rPr>
            </w:pPr>
            <w:r w:rsidRPr="00D011F9">
              <w:rPr>
                <w:rFonts w:ascii="Arial" w:hAnsi="Arial" w:cs="Arial"/>
                <w:b/>
                <w:color w:val="000000" w:themeColor="text1"/>
                <w:sz w:val="22"/>
              </w:rPr>
              <w:t xml:space="preserve">2. </w:t>
            </w:r>
            <w:r w:rsidRPr="00D011F9">
              <w:rPr>
                <w:rFonts w:ascii="Arial" w:hAnsi="Arial" w:cs="Arial"/>
                <w:color w:val="000000" w:themeColor="text1"/>
                <w:sz w:val="22"/>
              </w:rPr>
              <w:t xml:space="preserve"> </w:t>
            </w:r>
          </w:p>
        </w:tc>
        <w:tc>
          <w:tcPr>
            <w:tcW w:w="4419" w:type="dxa"/>
            <w:tcBorders>
              <w:top w:val="single" w:sz="4" w:space="0" w:color="000000"/>
              <w:left w:val="single" w:sz="4" w:space="0" w:color="000000"/>
              <w:bottom w:val="single" w:sz="4" w:space="0" w:color="000000"/>
              <w:right w:val="single" w:sz="4" w:space="0" w:color="000000"/>
            </w:tcBorders>
          </w:tcPr>
          <w:p w14:paraId="2D3CA689"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0ACDA951"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r>
    </w:tbl>
    <w:p w14:paraId="0E42DB8C" w14:textId="7777777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(należy wypełnić, jeżeli wykonawca przewiduje udział podwykonawców).  </w:t>
      </w:r>
    </w:p>
    <w:p w14:paraId="35ED389E" w14:textId="77777777" w:rsidR="0024309C" w:rsidRPr="00D011F9" w:rsidRDefault="001C63B8">
      <w:pPr>
        <w:spacing w:after="6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68A1C60F" w14:textId="77777777" w:rsidR="0024309C" w:rsidRPr="00D011F9" w:rsidRDefault="001C63B8" w:rsidP="004952CF">
      <w:pPr>
        <w:numPr>
          <w:ilvl w:val="0"/>
          <w:numId w:val="22"/>
        </w:numPr>
        <w:spacing w:after="37"/>
        <w:ind w:left="426" w:right="114" w:hanging="284"/>
        <w:rPr>
          <w:rFonts w:ascii="Arial" w:hAnsi="Arial" w:cs="Arial"/>
          <w:color w:val="000000" w:themeColor="text1"/>
          <w:sz w:val="22"/>
        </w:rPr>
      </w:pPr>
      <w:r w:rsidRPr="00D011F9">
        <w:rPr>
          <w:rFonts w:ascii="Arial" w:hAnsi="Arial" w:cs="Arial"/>
          <w:color w:val="000000" w:themeColor="text1"/>
          <w:sz w:val="22"/>
        </w:rPr>
        <w:t xml:space="preserve">Oświadczam, że w celu potwierdzenia spełniania warunków udziału w postępowaniu, będziemy polegać na zdolnościach </w:t>
      </w:r>
      <w:r w:rsidRPr="00D011F9">
        <w:rPr>
          <w:rFonts w:ascii="Arial" w:hAnsi="Arial" w:cs="Arial"/>
          <w:color w:val="000000" w:themeColor="text1"/>
          <w:sz w:val="22"/>
          <w:u w:val="single" w:color="000000"/>
        </w:rPr>
        <w:t>technicznych</w:t>
      </w:r>
      <w:r w:rsidRPr="00D011F9">
        <w:rPr>
          <w:rFonts w:ascii="Arial" w:hAnsi="Arial" w:cs="Arial"/>
          <w:color w:val="000000" w:themeColor="text1"/>
          <w:sz w:val="22"/>
        </w:rPr>
        <w:t xml:space="preserve"> lub zawodowych oraz zdolności finansowej lub </w:t>
      </w:r>
      <w:r w:rsidRPr="00D011F9">
        <w:rPr>
          <w:rFonts w:ascii="Arial" w:hAnsi="Arial" w:cs="Arial"/>
          <w:color w:val="000000" w:themeColor="text1"/>
          <w:sz w:val="22"/>
          <w:u w:val="single" w:color="000000"/>
        </w:rPr>
        <w:t>ekonomicznej</w:t>
      </w:r>
      <w:r w:rsidRPr="00D011F9">
        <w:rPr>
          <w:rFonts w:ascii="Arial" w:hAnsi="Arial" w:cs="Arial"/>
          <w:color w:val="000000" w:themeColor="text1"/>
          <w:sz w:val="22"/>
        </w:rPr>
        <w:t xml:space="preserve"> innych, niżej wymienionych podmiotów (podmioty trzecie):  </w:t>
      </w:r>
    </w:p>
    <w:p w14:paraId="2138244A"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tbl>
      <w:tblPr>
        <w:tblStyle w:val="TableGrid"/>
        <w:tblW w:w="9717" w:type="dxa"/>
        <w:tblInd w:w="-317" w:type="dxa"/>
        <w:tblCellMar>
          <w:top w:w="26" w:type="dxa"/>
          <w:left w:w="132" w:type="dxa"/>
          <w:right w:w="12" w:type="dxa"/>
        </w:tblCellMar>
        <w:tblLook w:val="04A0" w:firstRow="1" w:lastRow="0" w:firstColumn="1" w:lastColumn="0" w:noHBand="0" w:noVBand="1"/>
      </w:tblPr>
      <w:tblGrid>
        <w:gridCol w:w="617"/>
        <w:gridCol w:w="4177"/>
        <w:gridCol w:w="4923"/>
      </w:tblGrid>
      <w:tr w:rsidR="00CE0B20" w:rsidRPr="00D011F9" w14:paraId="4D66B2EA" w14:textId="77777777">
        <w:trPr>
          <w:trHeight w:val="341"/>
        </w:trPr>
        <w:tc>
          <w:tcPr>
            <w:tcW w:w="617" w:type="dxa"/>
            <w:tcBorders>
              <w:top w:val="single" w:sz="4" w:space="0" w:color="000000"/>
              <w:left w:val="single" w:sz="4" w:space="0" w:color="000000"/>
              <w:bottom w:val="single" w:sz="4" w:space="0" w:color="000000"/>
              <w:right w:val="single" w:sz="4" w:space="0" w:color="000000"/>
            </w:tcBorders>
          </w:tcPr>
          <w:p w14:paraId="01D4E182"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Lp. </w:t>
            </w:r>
            <w:r w:rsidRPr="00D011F9">
              <w:rPr>
                <w:rFonts w:ascii="Arial" w:hAnsi="Arial" w:cs="Arial"/>
                <w:color w:val="000000" w:themeColor="text1"/>
                <w:sz w:val="22"/>
              </w:rPr>
              <w:t xml:space="preserve"> </w:t>
            </w:r>
          </w:p>
        </w:tc>
        <w:tc>
          <w:tcPr>
            <w:tcW w:w="4177" w:type="dxa"/>
            <w:tcBorders>
              <w:top w:val="single" w:sz="4" w:space="0" w:color="000000"/>
              <w:left w:val="single" w:sz="4" w:space="0" w:color="000000"/>
              <w:bottom w:val="single" w:sz="4" w:space="0" w:color="000000"/>
              <w:right w:val="single" w:sz="4" w:space="0" w:color="000000"/>
            </w:tcBorders>
          </w:tcPr>
          <w:p w14:paraId="5EDBFBA9"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Firma (nazwa) podmiotu trzeciego </w:t>
            </w:r>
            <w:r w:rsidRPr="00D011F9">
              <w:rPr>
                <w:rFonts w:ascii="Arial" w:hAnsi="Arial" w:cs="Arial"/>
                <w:color w:val="000000" w:themeColor="text1"/>
                <w:sz w:val="22"/>
              </w:rPr>
              <w:t xml:space="preserve"> </w:t>
            </w:r>
          </w:p>
        </w:tc>
        <w:tc>
          <w:tcPr>
            <w:tcW w:w="4923" w:type="dxa"/>
            <w:tcBorders>
              <w:top w:val="single" w:sz="4" w:space="0" w:color="000000"/>
              <w:left w:val="single" w:sz="4" w:space="0" w:color="000000"/>
              <w:bottom w:val="single" w:sz="4" w:space="0" w:color="000000"/>
              <w:right w:val="single" w:sz="4" w:space="0" w:color="000000"/>
            </w:tcBorders>
          </w:tcPr>
          <w:p w14:paraId="38526E85"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b/>
                <w:color w:val="000000" w:themeColor="text1"/>
                <w:sz w:val="22"/>
              </w:rPr>
              <w:t xml:space="preserve">Udostępniany potencjał </w:t>
            </w:r>
            <w:r w:rsidRPr="00D011F9">
              <w:rPr>
                <w:rFonts w:ascii="Arial" w:hAnsi="Arial" w:cs="Arial"/>
                <w:color w:val="000000" w:themeColor="text1"/>
                <w:sz w:val="22"/>
              </w:rPr>
              <w:t xml:space="preserve"> </w:t>
            </w:r>
          </w:p>
        </w:tc>
      </w:tr>
      <w:tr w:rsidR="00CE0B20" w:rsidRPr="00D011F9" w14:paraId="5E7C53E0" w14:textId="77777777">
        <w:trPr>
          <w:trHeight w:val="338"/>
        </w:trPr>
        <w:tc>
          <w:tcPr>
            <w:tcW w:w="617" w:type="dxa"/>
            <w:tcBorders>
              <w:top w:val="single" w:sz="4" w:space="0" w:color="000000"/>
              <w:left w:val="single" w:sz="4" w:space="0" w:color="000000"/>
              <w:bottom w:val="single" w:sz="4" w:space="0" w:color="000000"/>
              <w:right w:val="single" w:sz="4" w:space="0" w:color="000000"/>
            </w:tcBorders>
          </w:tcPr>
          <w:p w14:paraId="77EAA999"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1. </w:t>
            </w:r>
            <w:r w:rsidRPr="00D011F9">
              <w:rPr>
                <w:rFonts w:ascii="Arial" w:hAnsi="Arial" w:cs="Arial"/>
                <w:color w:val="000000" w:themeColor="text1"/>
                <w:sz w:val="22"/>
              </w:rPr>
              <w:t xml:space="preserve"> </w:t>
            </w:r>
          </w:p>
        </w:tc>
        <w:tc>
          <w:tcPr>
            <w:tcW w:w="4177" w:type="dxa"/>
            <w:tcBorders>
              <w:top w:val="single" w:sz="4" w:space="0" w:color="000000"/>
              <w:left w:val="single" w:sz="4" w:space="0" w:color="000000"/>
              <w:bottom w:val="single" w:sz="4" w:space="0" w:color="000000"/>
              <w:right w:val="single" w:sz="4" w:space="0" w:color="000000"/>
            </w:tcBorders>
          </w:tcPr>
          <w:p w14:paraId="007956AF"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c>
          <w:tcPr>
            <w:tcW w:w="4923" w:type="dxa"/>
            <w:tcBorders>
              <w:top w:val="single" w:sz="4" w:space="0" w:color="000000"/>
              <w:left w:val="single" w:sz="4" w:space="0" w:color="000000"/>
              <w:bottom w:val="single" w:sz="4" w:space="0" w:color="000000"/>
              <w:right w:val="single" w:sz="4" w:space="0" w:color="000000"/>
            </w:tcBorders>
          </w:tcPr>
          <w:p w14:paraId="49FF340B"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r>
      <w:tr w:rsidR="00CE0B20" w:rsidRPr="00D011F9" w14:paraId="3A95A7D6" w14:textId="77777777">
        <w:trPr>
          <w:trHeight w:val="341"/>
        </w:trPr>
        <w:tc>
          <w:tcPr>
            <w:tcW w:w="617" w:type="dxa"/>
            <w:tcBorders>
              <w:top w:val="single" w:sz="4" w:space="0" w:color="000000"/>
              <w:left w:val="single" w:sz="4" w:space="0" w:color="000000"/>
              <w:bottom w:val="single" w:sz="4" w:space="0" w:color="000000"/>
              <w:right w:val="single" w:sz="4" w:space="0" w:color="000000"/>
            </w:tcBorders>
          </w:tcPr>
          <w:p w14:paraId="62AAA16C"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2. </w:t>
            </w:r>
            <w:r w:rsidRPr="00D011F9">
              <w:rPr>
                <w:rFonts w:ascii="Arial" w:hAnsi="Arial" w:cs="Arial"/>
                <w:color w:val="000000" w:themeColor="text1"/>
                <w:sz w:val="22"/>
              </w:rPr>
              <w:t xml:space="preserve"> </w:t>
            </w:r>
          </w:p>
        </w:tc>
        <w:tc>
          <w:tcPr>
            <w:tcW w:w="4177" w:type="dxa"/>
            <w:tcBorders>
              <w:top w:val="single" w:sz="4" w:space="0" w:color="000000"/>
              <w:left w:val="single" w:sz="4" w:space="0" w:color="000000"/>
              <w:bottom w:val="single" w:sz="4" w:space="0" w:color="000000"/>
              <w:right w:val="single" w:sz="4" w:space="0" w:color="000000"/>
            </w:tcBorders>
          </w:tcPr>
          <w:p w14:paraId="46FF9F66"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c>
          <w:tcPr>
            <w:tcW w:w="4923" w:type="dxa"/>
            <w:tcBorders>
              <w:top w:val="single" w:sz="4" w:space="0" w:color="000000"/>
              <w:left w:val="single" w:sz="4" w:space="0" w:color="000000"/>
              <w:bottom w:val="single" w:sz="4" w:space="0" w:color="000000"/>
              <w:right w:val="single" w:sz="4" w:space="0" w:color="000000"/>
            </w:tcBorders>
          </w:tcPr>
          <w:p w14:paraId="5792ECDC" w14:textId="77777777" w:rsidR="0024309C" w:rsidRPr="00D011F9" w:rsidRDefault="001C63B8">
            <w:pPr>
              <w:spacing w:after="0" w:line="259" w:lineRule="auto"/>
              <w:ind w:left="2" w:firstLine="0"/>
              <w:jc w:val="left"/>
              <w:rPr>
                <w:rFonts w:ascii="Arial" w:hAnsi="Arial" w:cs="Arial"/>
                <w:color w:val="000000" w:themeColor="text1"/>
                <w:sz w:val="22"/>
              </w:rPr>
            </w:pPr>
            <w:r w:rsidRPr="00D011F9">
              <w:rPr>
                <w:rFonts w:ascii="Arial" w:hAnsi="Arial" w:cs="Arial"/>
                <w:b/>
                <w:color w:val="000000" w:themeColor="text1"/>
                <w:sz w:val="22"/>
              </w:rPr>
              <w:t xml:space="preserve"> </w:t>
            </w:r>
            <w:r w:rsidRPr="00D011F9">
              <w:rPr>
                <w:rFonts w:ascii="Arial" w:hAnsi="Arial" w:cs="Arial"/>
                <w:color w:val="000000" w:themeColor="text1"/>
                <w:sz w:val="22"/>
              </w:rPr>
              <w:t xml:space="preserve"> </w:t>
            </w:r>
          </w:p>
        </w:tc>
      </w:tr>
    </w:tbl>
    <w:p w14:paraId="1A549682" w14:textId="7777777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(należy wypełnić, jeżeli wykonawca przewiduje udział podmiotów trzecich)  </w:t>
      </w:r>
    </w:p>
    <w:p w14:paraId="3A1EC3EE" w14:textId="77777777" w:rsidR="0024309C" w:rsidRPr="00D011F9" w:rsidRDefault="001C63B8">
      <w:pPr>
        <w:spacing w:after="6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494F5EF9" w14:textId="77777777" w:rsidR="0024309C" w:rsidRPr="00D011F9" w:rsidRDefault="001C63B8" w:rsidP="004952CF">
      <w:pPr>
        <w:numPr>
          <w:ilvl w:val="0"/>
          <w:numId w:val="22"/>
        </w:numPr>
        <w:ind w:left="426" w:right="114" w:hanging="284"/>
        <w:rPr>
          <w:rFonts w:ascii="Arial" w:hAnsi="Arial" w:cs="Arial"/>
          <w:color w:val="000000" w:themeColor="text1"/>
          <w:sz w:val="22"/>
        </w:rPr>
      </w:pPr>
      <w:r w:rsidRPr="00D011F9">
        <w:rPr>
          <w:rFonts w:ascii="Arial" w:hAnsi="Arial" w:cs="Arial"/>
          <w:color w:val="000000" w:themeColor="text1"/>
          <w:sz w:val="22"/>
        </w:rPr>
        <w:t xml:space="preserve">Oświadczam, że oferta nie zawiera/zawiera (właściwe podkreślić) informacji stanowiących tajemnicę przedsiębiorstwa w rozumieniu przepisów o zwalczaniu nieuczciwej konkurencji. Informacje takie zawarte są w następujących dokumentach:  </w:t>
      </w:r>
    </w:p>
    <w:p w14:paraId="04FB4450" w14:textId="77777777" w:rsidR="0024309C" w:rsidRPr="00D011F9" w:rsidRDefault="001C63B8">
      <w:pPr>
        <w:ind w:left="-5" w:right="114"/>
        <w:rPr>
          <w:rFonts w:ascii="Arial" w:hAnsi="Arial" w:cs="Arial"/>
          <w:color w:val="000000" w:themeColor="text1"/>
          <w:sz w:val="22"/>
        </w:rPr>
      </w:pPr>
      <w:r w:rsidRPr="00D011F9">
        <w:rPr>
          <w:rFonts w:ascii="Arial" w:hAnsi="Arial" w:cs="Arial"/>
          <w:color w:val="000000" w:themeColor="text1"/>
          <w:sz w:val="22"/>
        </w:rPr>
        <w:t xml:space="preserve">................................................................................. </w:t>
      </w:r>
    </w:p>
    <w:p w14:paraId="367859F9" w14:textId="77777777" w:rsidR="0024309C" w:rsidRPr="00D011F9" w:rsidRDefault="001C63B8">
      <w:pPr>
        <w:spacing w:after="52"/>
        <w:ind w:left="-5" w:right="114"/>
        <w:rPr>
          <w:rFonts w:ascii="Arial" w:hAnsi="Arial" w:cs="Arial"/>
          <w:color w:val="000000" w:themeColor="text1"/>
          <w:sz w:val="22"/>
        </w:rPr>
      </w:pPr>
      <w:r w:rsidRPr="00D011F9">
        <w:rPr>
          <w:rFonts w:ascii="Arial" w:hAnsi="Arial" w:cs="Arial"/>
          <w:color w:val="000000" w:themeColor="text1"/>
          <w:sz w:val="22"/>
        </w:rPr>
        <w:t xml:space="preserve">.................................................................................   </w:t>
      </w:r>
    </w:p>
    <w:p w14:paraId="4220860A" w14:textId="77777777" w:rsidR="0024309C" w:rsidRPr="00D011F9" w:rsidRDefault="001C63B8">
      <w:pPr>
        <w:spacing w:after="54"/>
        <w:ind w:left="-5" w:right="114"/>
        <w:rPr>
          <w:rFonts w:ascii="Arial" w:hAnsi="Arial" w:cs="Arial"/>
          <w:color w:val="000000" w:themeColor="text1"/>
          <w:sz w:val="22"/>
        </w:rPr>
      </w:pPr>
      <w:r w:rsidRPr="00D011F9">
        <w:rPr>
          <w:rFonts w:ascii="Arial" w:hAnsi="Arial" w:cs="Arial"/>
          <w:color w:val="000000" w:themeColor="text1"/>
          <w:sz w:val="22"/>
        </w:rPr>
        <w:t xml:space="preserve">Ofertę składamy na ................................ kolejno ponumerowanych stronach.  </w:t>
      </w:r>
    </w:p>
    <w:p w14:paraId="74C30CA4" w14:textId="77777777" w:rsidR="0024309C" w:rsidRPr="00D011F9" w:rsidRDefault="001C63B8">
      <w:pPr>
        <w:spacing w:after="54"/>
        <w:ind w:left="-5" w:right="114"/>
        <w:rPr>
          <w:rFonts w:ascii="Arial" w:hAnsi="Arial" w:cs="Arial"/>
          <w:color w:val="000000" w:themeColor="text1"/>
          <w:sz w:val="22"/>
        </w:rPr>
      </w:pPr>
      <w:r w:rsidRPr="00D011F9">
        <w:rPr>
          <w:rFonts w:ascii="Arial" w:hAnsi="Arial" w:cs="Arial"/>
          <w:color w:val="000000" w:themeColor="text1"/>
          <w:sz w:val="22"/>
        </w:rPr>
        <w:t xml:space="preserve">Na ofertę składają się następujące dokumenty/oświadczenia:  </w:t>
      </w:r>
    </w:p>
    <w:p w14:paraId="79C8D5B4" w14:textId="77777777" w:rsidR="00BF2C3B" w:rsidRPr="00D011F9" w:rsidRDefault="001C63B8">
      <w:pPr>
        <w:spacing w:after="32" w:line="289" w:lineRule="auto"/>
        <w:ind w:left="-5" w:right="1164"/>
        <w:jc w:val="left"/>
        <w:rPr>
          <w:rFonts w:ascii="Arial" w:hAnsi="Arial" w:cs="Arial"/>
          <w:color w:val="000000" w:themeColor="text1"/>
          <w:sz w:val="22"/>
        </w:rPr>
      </w:pPr>
      <w:r w:rsidRPr="00D011F9">
        <w:rPr>
          <w:rFonts w:ascii="Arial" w:hAnsi="Arial" w:cs="Arial"/>
          <w:color w:val="000000" w:themeColor="text1"/>
          <w:sz w:val="22"/>
        </w:rPr>
        <w:t>1.</w:t>
      </w:r>
      <w:r w:rsidRPr="00D011F9">
        <w:rPr>
          <w:rFonts w:ascii="Arial" w:eastAsia="Arial" w:hAnsi="Arial" w:cs="Arial"/>
          <w:color w:val="000000" w:themeColor="text1"/>
          <w:sz w:val="22"/>
        </w:rPr>
        <w:t xml:space="preserve"> </w:t>
      </w:r>
      <w:r w:rsidRPr="00D011F9">
        <w:rPr>
          <w:rFonts w:ascii="Arial" w:eastAsia="Arial" w:hAnsi="Arial" w:cs="Arial"/>
          <w:color w:val="000000" w:themeColor="text1"/>
          <w:sz w:val="22"/>
        </w:rPr>
        <w:tab/>
      </w:r>
      <w:r w:rsidRPr="00D011F9">
        <w:rPr>
          <w:rFonts w:ascii="Arial" w:hAnsi="Arial" w:cs="Arial"/>
          <w:color w:val="000000" w:themeColor="text1"/>
          <w:sz w:val="22"/>
        </w:rPr>
        <w:t xml:space="preserve">…………………………………………………………………………….  </w:t>
      </w:r>
    </w:p>
    <w:p w14:paraId="28BB4A69" w14:textId="77777777" w:rsidR="00BF2C3B" w:rsidRPr="00D011F9" w:rsidRDefault="001C63B8">
      <w:pPr>
        <w:spacing w:after="32" w:line="289" w:lineRule="auto"/>
        <w:ind w:left="-5" w:right="1164"/>
        <w:jc w:val="left"/>
        <w:rPr>
          <w:rFonts w:ascii="Arial" w:hAnsi="Arial" w:cs="Arial"/>
          <w:color w:val="000000" w:themeColor="text1"/>
          <w:sz w:val="22"/>
        </w:rPr>
      </w:pPr>
      <w:r w:rsidRPr="00D011F9">
        <w:rPr>
          <w:rFonts w:ascii="Arial" w:hAnsi="Arial" w:cs="Arial"/>
          <w:color w:val="000000" w:themeColor="text1"/>
          <w:sz w:val="22"/>
        </w:rPr>
        <w:t>2.</w:t>
      </w:r>
      <w:r w:rsidRPr="00D011F9">
        <w:rPr>
          <w:rFonts w:ascii="Arial" w:eastAsia="Arial" w:hAnsi="Arial" w:cs="Arial"/>
          <w:color w:val="000000" w:themeColor="text1"/>
          <w:sz w:val="22"/>
        </w:rPr>
        <w:t xml:space="preserve"> </w:t>
      </w:r>
      <w:r w:rsidRPr="00D011F9">
        <w:rPr>
          <w:rFonts w:ascii="Arial" w:eastAsia="Arial" w:hAnsi="Arial" w:cs="Arial"/>
          <w:color w:val="000000" w:themeColor="text1"/>
          <w:sz w:val="22"/>
        </w:rPr>
        <w:tab/>
      </w:r>
      <w:r w:rsidRPr="00D011F9">
        <w:rPr>
          <w:rFonts w:ascii="Arial" w:hAnsi="Arial" w:cs="Arial"/>
          <w:color w:val="000000" w:themeColor="text1"/>
          <w:sz w:val="22"/>
        </w:rPr>
        <w:t xml:space="preserve">…………………………………………………………………………….  </w:t>
      </w:r>
    </w:p>
    <w:p w14:paraId="342266E7" w14:textId="77777777" w:rsidR="0024309C" w:rsidRPr="00D011F9" w:rsidRDefault="001C63B8">
      <w:pPr>
        <w:spacing w:after="32" w:line="289" w:lineRule="auto"/>
        <w:ind w:left="-5" w:right="1164"/>
        <w:jc w:val="left"/>
        <w:rPr>
          <w:rFonts w:ascii="Arial" w:hAnsi="Arial" w:cs="Arial"/>
          <w:color w:val="000000" w:themeColor="text1"/>
          <w:sz w:val="22"/>
        </w:rPr>
      </w:pPr>
      <w:r w:rsidRPr="00D011F9">
        <w:rPr>
          <w:rFonts w:ascii="Arial" w:hAnsi="Arial" w:cs="Arial"/>
          <w:color w:val="000000" w:themeColor="text1"/>
          <w:sz w:val="22"/>
        </w:rPr>
        <w:t>3.</w:t>
      </w:r>
      <w:r w:rsidRPr="00D011F9">
        <w:rPr>
          <w:rFonts w:ascii="Arial" w:eastAsia="Arial" w:hAnsi="Arial" w:cs="Arial"/>
          <w:color w:val="000000" w:themeColor="text1"/>
          <w:sz w:val="22"/>
        </w:rPr>
        <w:t xml:space="preserve"> </w:t>
      </w:r>
      <w:r w:rsidRPr="00D011F9">
        <w:rPr>
          <w:rFonts w:ascii="Arial" w:eastAsia="Arial" w:hAnsi="Arial" w:cs="Arial"/>
          <w:color w:val="000000" w:themeColor="text1"/>
          <w:sz w:val="22"/>
        </w:rPr>
        <w:tab/>
      </w:r>
      <w:r w:rsidRPr="00D011F9">
        <w:rPr>
          <w:rFonts w:ascii="Arial" w:hAnsi="Arial" w:cs="Arial"/>
          <w:color w:val="000000" w:themeColor="text1"/>
          <w:sz w:val="22"/>
        </w:rPr>
        <w:t xml:space="preserve">…………………………………………………………………………….  </w:t>
      </w:r>
    </w:p>
    <w:p w14:paraId="26D26DB5" w14:textId="77777777" w:rsidR="0024309C" w:rsidRPr="00D011F9" w:rsidRDefault="001C63B8">
      <w:pPr>
        <w:tabs>
          <w:tab w:val="center" w:pos="4218"/>
        </w:tabs>
        <w:ind w:left="-15" w:firstLine="0"/>
        <w:jc w:val="left"/>
        <w:rPr>
          <w:rFonts w:ascii="Arial" w:hAnsi="Arial" w:cs="Arial"/>
          <w:color w:val="000000" w:themeColor="text1"/>
          <w:sz w:val="22"/>
        </w:rPr>
      </w:pPr>
      <w:r w:rsidRPr="00D011F9">
        <w:rPr>
          <w:rFonts w:ascii="Arial" w:hAnsi="Arial" w:cs="Arial"/>
          <w:color w:val="000000" w:themeColor="text1"/>
          <w:sz w:val="22"/>
        </w:rPr>
        <w:t>4.</w:t>
      </w:r>
      <w:r w:rsidRPr="00D011F9">
        <w:rPr>
          <w:rFonts w:ascii="Arial" w:eastAsia="Arial" w:hAnsi="Arial" w:cs="Arial"/>
          <w:color w:val="000000" w:themeColor="text1"/>
          <w:sz w:val="22"/>
        </w:rPr>
        <w:t xml:space="preserve"> </w:t>
      </w:r>
      <w:r w:rsidR="00BF2C3B" w:rsidRPr="00D011F9">
        <w:rPr>
          <w:rFonts w:ascii="Arial" w:eastAsia="Arial" w:hAnsi="Arial" w:cs="Arial"/>
          <w:color w:val="000000" w:themeColor="text1"/>
          <w:sz w:val="22"/>
        </w:rPr>
        <w:t xml:space="preserve">        </w:t>
      </w:r>
      <w:r w:rsidRPr="00D011F9">
        <w:rPr>
          <w:rFonts w:ascii="Arial" w:hAnsi="Arial" w:cs="Arial"/>
          <w:color w:val="000000" w:themeColor="text1"/>
          <w:sz w:val="22"/>
        </w:rPr>
        <w:t xml:space="preserve">…………………………………………………………………………….  </w:t>
      </w:r>
    </w:p>
    <w:p w14:paraId="71C77EA9" w14:textId="77777777" w:rsidR="0024309C" w:rsidRPr="00D011F9" w:rsidRDefault="001C63B8">
      <w:pPr>
        <w:spacing w:after="1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0D53054B" w14:textId="77777777" w:rsidR="0024309C" w:rsidRPr="00D011F9" w:rsidRDefault="001C63B8">
      <w:pPr>
        <w:spacing w:after="16"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44FED74D" w14:textId="77777777" w:rsidR="0024309C" w:rsidRPr="00D011F9" w:rsidRDefault="001C63B8">
      <w:pPr>
        <w:tabs>
          <w:tab w:val="center" w:pos="4957"/>
        </w:tabs>
        <w:ind w:left="-15" w:firstLine="0"/>
        <w:jc w:val="left"/>
        <w:rPr>
          <w:rFonts w:ascii="Arial" w:hAnsi="Arial" w:cs="Arial"/>
          <w:color w:val="000000" w:themeColor="text1"/>
          <w:sz w:val="22"/>
        </w:rPr>
      </w:pPr>
      <w:r w:rsidRPr="00D011F9">
        <w:rPr>
          <w:rFonts w:ascii="Arial" w:hAnsi="Arial" w:cs="Arial"/>
          <w:color w:val="000000" w:themeColor="text1"/>
          <w:sz w:val="22"/>
        </w:rPr>
        <w:t xml:space="preserve">..............................., dn. ...............................   </w:t>
      </w:r>
      <w:r w:rsidRPr="00D011F9">
        <w:rPr>
          <w:rFonts w:ascii="Arial" w:hAnsi="Arial" w:cs="Arial"/>
          <w:color w:val="000000" w:themeColor="text1"/>
          <w:sz w:val="22"/>
        </w:rPr>
        <w:tab/>
        <w:t xml:space="preserve">   </w:t>
      </w:r>
    </w:p>
    <w:p w14:paraId="4C1E5CA3" w14:textId="1D75AE07" w:rsidR="0024309C" w:rsidRPr="00D011F9" w:rsidRDefault="001C63B8" w:rsidP="00985A9F">
      <w:pPr>
        <w:spacing w:after="39"/>
        <w:ind w:left="-5" w:right="114"/>
        <w:rPr>
          <w:rFonts w:ascii="Arial" w:hAnsi="Arial" w:cs="Arial"/>
          <w:color w:val="000000" w:themeColor="text1"/>
          <w:sz w:val="22"/>
        </w:rPr>
      </w:pPr>
      <w:r w:rsidRPr="00D011F9">
        <w:rPr>
          <w:rFonts w:ascii="Arial" w:hAnsi="Arial" w:cs="Arial"/>
          <w:color w:val="000000" w:themeColor="text1"/>
          <w:sz w:val="22"/>
        </w:rPr>
        <w:t>Kwalifikowany podpis elektroniczny osoby uprawnionej do reprezentacji wykonawcy, w</w:t>
      </w:r>
      <w:r w:rsidR="00985A9F" w:rsidRPr="00D011F9">
        <w:rPr>
          <w:rFonts w:ascii="Arial" w:hAnsi="Arial" w:cs="Arial"/>
          <w:color w:val="000000" w:themeColor="text1"/>
          <w:sz w:val="22"/>
        </w:rPr>
        <w:t> </w:t>
      </w:r>
      <w:r w:rsidRPr="00D011F9">
        <w:rPr>
          <w:rFonts w:ascii="Arial" w:hAnsi="Arial" w:cs="Arial"/>
          <w:color w:val="000000" w:themeColor="text1"/>
          <w:sz w:val="22"/>
        </w:rPr>
        <w:t xml:space="preserve">przypadku oferty  wspólnej  -  podpis pełnomocnika wykonawców  </w:t>
      </w:r>
    </w:p>
    <w:p w14:paraId="43D4C6AF"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r w:rsidRPr="00D011F9">
        <w:rPr>
          <w:rFonts w:ascii="Arial" w:hAnsi="Arial" w:cs="Arial"/>
          <w:color w:val="000000" w:themeColor="text1"/>
          <w:sz w:val="22"/>
        </w:rPr>
        <w:tab/>
        <w:t xml:space="preserve"> </w:t>
      </w:r>
    </w:p>
    <w:p w14:paraId="54D70FE0" w14:textId="77777777" w:rsidR="007F5FB0" w:rsidRPr="00D011F9" w:rsidRDefault="007F5FB0">
      <w:pPr>
        <w:spacing w:after="16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br w:type="page"/>
      </w:r>
    </w:p>
    <w:p w14:paraId="5988D838" w14:textId="40CC7F5A" w:rsidR="0024309C" w:rsidRPr="00D011F9" w:rsidRDefault="001C63B8">
      <w:pPr>
        <w:spacing w:after="18" w:line="259" w:lineRule="auto"/>
        <w:ind w:right="108"/>
        <w:jc w:val="right"/>
        <w:rPr>
          <w:rFonts w:ascii="Arial" w:hAnsi="Arial" w:cs="Arial"/>
          <w:color w:val="000000" w:themeColor="text1"/>
          <w:sz w:val="22"/>
        </w:rPr>
      </w:pPr>
      <w:r w:rsidRPr="00D011F9">
        <w:rPr>
          <w:rFonts w:ascii="Arial" w:hAnsi="Arial" w:cs="Arial"/>
          <w:color w:val="000000" w:themeColor="text1"/>
          <w:sz w:val="22"/>
        </w:rPr>
        <w:lastRenderedPageBreak/>
        <w:t xml:space="preserve">Załącznik nr </w:t>
      </w:r>
      <w:r w:rsidR="00C25C0F" w:rsidRPr="00D011F9">
        <w:rPr>
          <w:rFonts w:ascii="Arial" w:hAnsi="Arial" w:cs="Arial"/>
          <w:color w:val="000000" w:themeColor="text1"/>
          <w:sz w:val="22"/>
        </w:rPr>
        <w:t>3</w:t>
      </w:r>
      <w:r w:rsidRPr="00D011F9">
        <w:rPr>
          <w:rFonts w:ascii="Arial" w:hAnsi="Arial" w:cs="Arial"/>
          <w:color w:val="000000" w:themeColor="text1"/>
          <w:sz w:val="22"/>
        </w:rPr>
        <w:t xml:space="preserve"> do SWZ </w:t>
      </w:r>
    </w:p>
    <w:p w14:paraId="71DBBFFF" w14:textId="77777777" w:rsidR="0024309C" w:rsidRPr="00D011F9" w:rsidRDefault="001C63B8">
      <w:pPr>
        <w:spacing w:after="67" w:line="259" w:lineRule="auto"/>
        <w:ind w:right="108"/>
        <w:jc w:val="right"/>
        <w:rPr>
          <w:rFonts w:ascii="Arial" w:hAnsi="Arial" w:cs="Arial"/>
          <w:color w:val="000000" w:themeColor="text1"/>
          <w:sz w:val="22"/>
        </w:rPr>
      </w:pPr>
      <w:r w:rsidRPr="00D011F9">
        <w:rPr>
          <w:rFonts w:ascii="Arial" w:hAnsi="Arial" w:cs="Arial"/>
          <w:color w:val="000000" w:themeColor="text1"/>
          <w:sz w:val="22"/>
        </w:rPr>
        <w:t xml:space="preserve">Wzór umowy </w:t>
      </w:r>
    </w:p>
    <w:p w14:paraId="166189CF" w14:textId="77777777" w:rsidR="0024309C" w:rsidRPr="00D011F9" w:rsidRDefault="001C63B8">
      <w:pPr>
        <w:pStyle w:val="Nagwek3"/>
        <w:spacing w:after="9" w:line="267" w:lineRule="auto"/>
        <w:ind w:left="2595" w:right="110"/>
        <w:jc w:val="left"/>
        <w:rPr>
          <w:rFonts w:ascii="Arial" w:hAnsi="Arial" w:cs="Arial"/>
          <w:color w:val="000000" w:themeColor="text1"/>
          <w:sz w:val="22"/>
        </w:rPr>
      </w:pPr>
      <w:r w:rsidRPr="00D011F9">
        <w:rPr>
          <w:rFonts w:ascii="Arial" w:eastAsia="Times New Roman" w:hAnsi="Arial" w:cs="Arial"/>
          <w:color w:val="000000" w:themeColor="text1"/>
          <w:sz w:val="22"/>
        </w:rPr>
        <w:t xml:space="preserve">UMOWA DOSTAWY Nr …………… </w:t>
      </w:r>
    </w:p>
    <w:p w14:paraId="36F07A87" w14:textId="77777777" w:rsidR="0024309C" w:rsidRPr="00D011F9" w:rsidRDefault="001C63B8">
      <w:pPr>
        <w:spacing w:after="104" w:line="259" w:lineRule="auto"/>
        <w:ind w:left="0" w:right="60" w:firstLine="0"/>
        <w:jc w:val="center"/>
        <w:rPr>
          <w:rFonts w:ascii="Arial" w:hAnsi="Arial" w:cs="Arial"/>
          <w:color w:val="000000" w:themeColor="text1"/>
          <w:sz w:val="22"/>
        </w:rPr>
      </w:pPr>
      <w:r w:rsidRPr="00D011F9">
        <w:rPr>
          <w:rFonts w:ascii="Arial" w:hAnsi="Arial" w:cs="Arial"/>
          <w:color w:val="000000" w:themeColor="text1"/>
          <w:sz w:val="22"/>
        </w:rPr>
        <w:t xml:space="preserve"> </w:t>
      </w:r>
    </w:p>
    <w:p w14:paraId="42996CF4" w14:textId="77777777" w:rsidR="0024309C" w:rsidRPr="00D011F9" w:rsidRDefault="001C63B8">
      <w:pPr>
        <w:spacing w:after="95"/>
        <w:ind w:left="1342" w:right="114"/>
        <w:rPr>
          <w:rFonts w:ascii="Arial" w:hAnsi="Arial" w:cs="Arial"/>
          <w:color w:val="000000" w:themeColor="text1"/>
          <w:sz w:val="22"/>
        </w:rPr>
      </w:pPr>
      <w:r w:rsidRPr="00D011F9">
        <w:rPr>
          <w:rFonts w:ascii="Arial" w:hAnsi="Arial" w:cs="Arial"/>
          <w:color w:val="000000" w:themeColor="text1"/>
          <w:sz w:val="22"/>
        </w:rPr>
        <w:t xml:space="preserve">zawarta w dniu  ………………………… r. w Kielcach pomiędzy: </w:t>
      </w:r>
    </w:p>
    <w:p w14:paraId="12F5934D" w14:textId="77777777" w:rsidR="0024309C" w:rsidRPr="00D011F9" w:rsidRDefault="001C63B8">
      <w:pPr>
        <w:spacing w:after="93"/>
        <w:ind w:left="-5" w:right="114"/>
        <w:rPr>
          <w:rFonts w:ascii="Arial" w:hAnsi="Arial" w:cs="Arial"/>
          <w:color w:val="000000" w:themeColor="text1"/>
          <w:sz w:val="22"/>
        </w:rPr>
      </w:pPr>
      <w:r w:rsidRPr="00D011F9">
        <w:rPr>
          <w:rFonts w:ascii="Arial" w:hAnsi="Arial" w:cs="Arial"/>
          <w:color w:val="000000" w:themeColor="text1"/>
          <w:sz w:val="22"/>
        </w:rPr>
        <w:t xml:space="preserve">…………………….……………………………………………..reprezentowanym przez: </w:t>
      </w:r>
    </w:p>
    <w:p w14:paraId="7220AF76" w14:textId="77777777" w:rsidR="0024309C" w:rsidRPr="00D011F9" w:rsidRDefault="001C63B8">
      <w:pPr>
        <w:spacing w:after="95"/>
        <w:ind w:left="-5" w:right="114"/>
        <w:rPr>
          <w:rFonts w:ascii="Arial" w:hAnsi="Arial" w:cs="Arial"/>
          <w:color w:val="000000" w:themeColor="text1"/>
          <w:sz w:val="22"/>
        </w:rPr>
      </w:pPr>
      <w:r w:rsidRPr="00D011F9">
        <w:rPr>
          <w:rFonts w:ascii="Arial" w:hAnsi="Arial" w:cs="Arial"/>
          <w:color w:val="000000" w:themeColor="text1"/>
          <w:sz w:val="22"/>
        </w:rPr>
        <w:t xml:space="preserve">………………………………………………………………………………….………., </w:t>
      </w:r>
    </w:p>
    <w:p w14:paraId="6AF82E70" w14:textId="77777777" w:rsidR="0024309C" w:rsidRPr="00D011F9" w:rsidRDefault="001C63B8">
      <w:pPr>
        <w:spacing w:after="87"/>
        <w:ind w:left="-5" w:right="3994"/>
        <w:rPr>
          <w:rFonts w:ascii="Arial" w:hAnsi="Arial" w:cs="Arial"/>
          <w:color w:val="000000" w:themeColor="text1"/>
          <w:sz w:val="22"/>
        </w:rPr>
      </w:pPr>
      <w:r w:rsidRPr="00D011F9">
        <w:rPr>
          <w:rFonts w:ascii="Arial" w:hAnsi="Arial" w:cs="Arial"/>
          <w:color w:val="000000" w:themeColor="text1"/>
          <w:sz w:val="22"/>
        </w:rPr>
        <w:t xml:space="preserve">zwanym w dalszej części umowy WYKONAWCĄ,  a </w:t>
      </w:r>
    </w:p>
    <w:p w14:paraId="4E1A602B" w14:textId="32758EA1" w:rsidR="0024309C" w:rsidRPr="00D011F9" w:rsidRDefault="001C63B8">
      <w:pPr>
        <w:spacing w:line="336" w:lineRule="auto"/>
        <w:ind w:left="-5" w:right="114"/>
        <w:rPr>
          <w:rFonts w:ascii="Arial" w:hAnsi="Arial" w:cs="Arial"/>
          <w:color w:val="000000" w:themeColor="text1"/>
          <w:sz w:val="22"/>
        </w:rPr>
      </w:pPr>
      <w:r w:rsidRPr="00D011F9">
        <w:rPr>
          <w:rFonts w:ascii="Arial" w:hAnsi="Arial" w:cs="Arial"/>
          <w:color w:val="000000" w:themeColor="text1"/>
          <w:sz w:val="22"/>
        </w:rPr>
        <w:t>Skarbem Państwa - Komendą Wojewódzką Państwowej Straży Pożarnej w Kielcach, ul.</w:t>
      </w:r>
      <w:r w:rsidR="00EE2FA2">
        <w:rPr>
          <w:rFonts w:ascii="Arial" w:hAnsi="Arial" w:cs="Arial"/>
          <w:color w:val="000000" w:themeColor="text1"/>
          <w:sz w:val="22"/>
        </w:rPr>
        <w:t> </w:t>
      </w:r>
      <w:r w:rsidRPr="00D011F9">
        <w:rPr>
          <w:rFonts w:ascii="Arial" w:hAnsi="Arial" w:cs="Arial"/>
          <w:color w:val="000000" w:themeColor="text1"/>
          <w:sz w:val="22"/>
        </w:rPr>
        <w:t>Sandomierska 81, 25-324 Kielce, NIP: 657-17-41-483 REGON: 000173657, zwanym w</w:t>
      </w:r>
      <w:r w:rsidR="00EE2FA2">
        <w:rPr>
          <w:rFonts w:ascii="Arial" w:hAnsi="Arial" w:cs="Arial"/>
          <w:color w:val="000000" w:themeColor="text1"/>
          <w:sz w:val="22"/>
        </w:rPr>
        <w:t> </w:t>
      </w:r>
      <w:r w:rsidRPr="00D011F9">
        <w:rPr>
          <w:rFonts w:ascii="Arial" w:hAnsi="Arial" w:cs="Arial"/>
          <w:color w:val="000000" w:themeColor="text1"/>
          <w:sz w:val="22"/>
        </w:rPr>
        <w:t xml:space="preserve">dalszej części umowy ZAMAWIAJĄCYM, reprezentowanym przez: Świętokrzyskiego Komendanta Wojewódzkiego Państwowej Straży Pożarnej     </w:t>
      </w:r>
    </w:p>
    <w:p w14:paraId="64E83799" w14:textId="77777777" w:rsidR="0024309C" w:rsidRPr="00D011F9" w:rsidRDefault="001C63B8">
      <w:pPr>
        <w:spacing w:after="88"/>
        <w:ind w:left="-5" w:right="114"/>
        <w:rPr>
          <w:rFonts w:ascii="Arial" w:hAnsi="Arial" w:cs="Arial"/>
          <w:color w:val="000000" w:themeColor="text1"/>
          <w:sz w:val="22"/>
        </w:rPr>
      </w:pPr>
      <w:r w:rsidRPr="00D011F9">
        <w:rPr>
          <w:rFonts w:ascii="Arial" w:hAnsi="Arial" w:cs="Arial"/>
          <w:color w:val="000000" w:themeColor="text1"/>
          <w:sz w:val="22"/>
        </w:rPr>
        <w:t xml:space="preserve">W wyniku wyboru przez ZAMAWIAJĄCEGO oferty WYKONAWCY w postępowaniu </w:t>
      </w:r>
    </w:p>
    <w:p w14:paraId="3BA9CA97" w14:textId="5033DACC" w:rsidR="0024309C" w:rsidRPr="00D011F9" w:rsidRDefault="001C63B8">
      <w:pPr>
        <w:spacing w:line="330" w:lineRule="auto"/>
        <w:ind w:left="-5" w:right="114"/>
        <w:rPr>
          <w:rFonts w:ascii="Arial" w:hAnsi="Arial" w:cs="Arial"/>
          <w:color w:val="000000" w:themeColor="text1"/>
          <w:sz w:val="22"/>
        </w:rPr>
      </w:pPr>
      <w:r w:rsidRPr="00D011F9">
        <w:rPr>
          <w:rFonts w:ascii="Arial" w:hAnsi="Arial" w:cs="Arial"/>
          <w:color w:val="000000" w:themeColor="text1"/>
          <w:sz w:val="22"/>
        </w:rPr>
        <w:t xml:space="preserve">o udzielenie zamówienia publicznego w trybie </w:t>
      </w:r>
      <w:r w:rsidR="00C25C0F" w:rsidRPr="00D011F9">
        <w:rPr>
          <w:rFonts w:ascii="Arial" w:hAnsi="Arial" w:cs="Arial"/>
          <w:color w:val="000000" w:themeColor="text1"/>
          <w:sz w:val="22"/>
        </w:rPr>
        <w:t>podstawowym</w:t>
      </w:r>
      <w:r w:rsidRPr="00D011F9">
        <w:rPr>
          <w:rFonts w:ascii="Arial" w:hAnsi="Arial" w:cs="Arial"/>
          <w:color w:val="000000" w:themeColor="text1"/>
          <w:sz w:val="22"/>
        </w:rPr>
        <w:t xml:space="preserve"> zgodnie z ustawą</w:t>
      </w:r>
      <w:r w:rsidR="00C25C0F" w:rsidRPr="00D011F9">
        <w:rPr>
          <w:rFonts w:ascii="Arial" w:hAnsi="Arial" w:cs="Arial"/>
          <w:color w:val="000000" w:themeColor="text1"/>
          <w:sz w:val="22"/>
        </w:rPr>
        <w:t xml:space="preserve"> </w:t>
      </w:r>
      <w:r w:rsidRPr="00D011F9">
        <w:rPr>
          <w:rFonts w:ascii="Arial" w:hAnsi="Arial" w:cs="Arial"/>
          <w:color w:val="000000" w:themeColor="text1"/>
          <w:sz w:val="22"/>
        </w:rPr>
        <w:t xml:space="preserve">z dnia </w:t>
      </w:r>
      <w:r w:rsidR="00C25C0F" w:rsidRPr="00D011F9">
        <w:rPr>
          <w:rFonts w:ascii="Arial" w:hAnsi="Arial" w:cs="Arial"/>
          <w:color w:val="000000" w:themeColor="text1"/>
          <w:sz w:val="22"/>
        </w:rPr>
        <w:br/>
      </w:r>
      <w:r w:rsidRPr="00D011F9">
        <w:rPr>
          <w:rFonts w:ascii="Arial" w:hAnsi="Arial" w:cs="Arial"/>
          <w:color w:val="000000" w:themeColor="text1"/>
          <w:sz w:val="22"/>
        </w:rPr>
        <w:t>11 września 2019 r. Prawo zamówień publicznych (t.</w:t>
      </w:r>
      <w:r w:rsidR="00985A9F" w:rsidRPr="00D011F9">
        <w:rPr>
          <w:rFonts w:ascii="Arial" w:hAnsi="Arial" w:cs="Arial"/>
          <w:color w:val="000000" w:themeColor="text1"/>
          <w:sz w:val="22"/>
        </w:rPr>
        <w:t xml:space="preserve"> </w:t>
      </w:r>
      <w:r w:rsidRPr="00D011F9">
        <w:rPr>
          <w:rFonts w:ascii="Arial" w:hAnsi="Arial" w:cs="Arial"/>
          <w:color w:val="000000" w:themeColor="text1"/>
          <w:sz w:val="22"/>
        </w:rPr>
        <w:t xml:space="preserve">j. </w:t>
      </w:r>
      <w:r w:rsidR="00E15F29" w:rsidRPr="00D011F9">
        <w:rPr>
          <w:rFonts w:ascii="Arial" w:hAnsi="Arial" w:cs="Arial"/>
          <w:color w:val="000000" w:themeColor="text1"/>
          <w:sz w:val="22"/>
        </w:rPr>
        <w:t xml:space="preserve">Dz.U. z 2023 r. poz. 1605) </w:t>
      </w:r>
      <w:r w:rsidRPr="00D011F9">
        <w:rPr>
          <w:rFonts w:ascii="Arial" w:hAnsi="Arial" w:cs="Arial"/>
          <w:color w:val="000000" w:themeColor="text1"/>
          <w:sz w:val="22"/>
        </w:rPr>
        <w:t xml:space="preserve">strony zawierają umowę o następującej treści: </w:t>
      </w:r>
    </w:p>
    <w:p w14:paraId="1822D782" w14:textId="77777777" w:rsidR="00C25C0F" w:rsidRPr="00D011F9" w:rsidRDefault="00C25C0F">
      <w:pPr>
        <w:spacing w:after="92"/>
        <w:ind w:left="3169" w:right="114"/>
        <w:rPr>
          <w:rFonts w:ascii="Arial" w:hAnsi="Arial" w:cs="Arial"/>
          <w:color w:val="000000" w:themeColor="text1"/>
          <w:sz w:val="22"/>
        </w:rPr>
      </w:pPr>
    </w:p>
    <w:p w14:paraId="7BCDCCCE" w14:textId="32B6568B" w:rsidR="0024309C" w:rsidRPr="00D011F9" w:rsidRDefault="001C63B8">
      <w:pPr>
        <w:spacing w:after="92"/>
        <w:ind w:left="3169" w:right="114"/>
        <w:rPr>
          <w:rFonts w:ascii="Arial" w:hAnsi="Arial" w:cs="Arial"/>
          <w:color w:val="000000" w:themeColor="text1"/>
          <w:sz w:val="22"/>
        </w:rPr>
      </w:pPr>
      <w:r w:rsidRPr="00D011F9">
        <w:rPr>
          <w:rFonts w:ascii="Arial" w:hAnsi="Arial" w:cs="Arial"/>
          <w:color w:val="000000" w:themeColor="text1"/>
          <w:sz w:val="22"/>
        </w:rPr>
        <w:t xml:space="preserve">§ 1 PRZEDMIOT UMOWY </w:t>
      </w:r>
    </w:p>
    <w:p w14:paraId="213705C1" w14:textId="5ADCFBA0" w:rsidR="0024309C" w:rsidRPr="00D011F9" w:rsidRDefault="001C63B8" w:rsidP="00EE2FA2">
      <w:pPr>
        <w:numPr>
          <w:ilvl w:val="0"/>
          <w:numId w:val="23"/>
        </w:numPr>
        <w:spacing w:line="350" w:lineRule="auto"/>
        <w:ind w:right="112" w:firstLine="416"/>
        <w:rPr>
          <w:rFonts w:ascii="Arial" w:hAnsi="Arial" w:cs="Arial"/>
          <w:color w:val="000000" w:themeColor="text1"/>
          <w:sz w:val="22"/>
        </w:rPr>
      </w:pPr>
      <w:r w:rsidRPr="00D011F9">
        <w:rPr>
          <w:rFonts w:ascii="Arial" w:hAnsi="Arial" w:cs="Arial"/>
          <w:color w:val="000000" w:themeColor="text1"/>
          <w:sz w:val="22"/>
        </w:rPr>
        <w:t xml:space="preserve">WYKONAWCA zobowiązuje się wytworzyć, przenieść na własność ZAMAWIAJĄCEGO i wydać ze swojej siedziby fabrycznie nowy i nie używany </w:t>
      </w:r>
      <w:r w:rsidR="00C25C0F" w:rsidRPr="00D011F9">
        <w:rPr>
          <w:rFonts w:ascii="Arial" w:hAnsi="Arial" w:cs="Arial"/>
          <w:color w:val="000000" w:themeColor="text1"/>
          <w:sz w:val="22"/>
        </w:rPr>
        <w:t xml:space="preserve">samochód </w:t>
      </w:r>
      <w:r w:rsidR="00E15F29" w:rsidRPr="00D011F9">
        <w:rPr>
          <w:rFonts w:ascii="Arial" w:hAnsi="Arial" w:cs="Arial"/>
          <w:color w:val="000000" w:themeColor="text1"/>
          <w:sz w:val="22"/>
        </w:rPr>
        <w:t>mikrobus do przewozu 9 osób</w:t>
      </w:r>
      <w:r w:rsidRPr="00D011F9">
        <w:rPr>
          <w:rFonts w:ascii="Arial" w:hAnsi="Arial" w:cs="Arial"/>
          <w:color w:val="000000" w:themeColor="text1"/>
          <w:sz w:val="22"/>
        </w:rPr>
        <w:t>, spełniający wymagania techniczne i użytkowe</w:t>
      </w:r>
      <w:r w:rsidR="00EE2FA2">
        <w:rPr>
          <w:rFonts w:ascii="Arial" w:hAnsi="Arial" w:cs="Arial"/>
          <w:color w:val="000000" w:themeColor="text1"/>
          <w:sz w:val="22"/>
        </w:rPr>
        <w:t xml:space="preserve"> </w:t>
      </w:r>
      <w:r w:rsidRPr="00D011F9">
        <w:rPr>
          <w:rFonts w:ascii="Arial" w:hAnsi="Arial" w:cs="Arial"/>
          <w:color w:val="000000" w:themeColor="text1"/>
          <w:sz w:val="22"/>
        </w:rPr>
        <w:t xml:space="preserve">wyszczególnione w załączniku nr 1 do SWZ. Załącznik nr 1 do SWZ podpisany elektronicznie przez Wykonawcę dotyczący wymagań </w:t>
      </w:r>
      <w:proofErr w:type="spellStart"/>
      <w:r w:rsidRPr="00D011F9">
        <w:rPr>
          <w:rFonts w:ascii="Arial" w:hAnsi="Arial" w:cs="Arial"/>
          <w:color w:val="000000" w:themeColor="text1"/>
          <w:sz w:val="22"/>
        </w:rPr>
        <w:t>techniczno</w:t>
      </w:r>
      <w:proofErr w:type="spellEnd"/>
      <w:r w:rsidRPr="00D011F9">
        <w:rPr>
          <w:rFonts w:ascii="Arial" w:hAnsi="Arial" w:cs="Arial"/>
          <w:color w:val="000000" w:themeColor="text1"/>
          <w:sz w:val="22"/>
        </w:rPr>
        <w:t xml:space="preserve"> – użytkowych samochodu stanowi jednocześnie załącznik nr 1 do umowy i jest jej integralną częścią.    </w:t>
      </w:r>
    </w:p>
    <w:p w14:paraId="536E9CCB" w14:textId="77777777" w:rsidR="00C25C0F" w:rsidRPr="00D011F9" w:rsidRDefault="00C25C0F" w:rsidP="006B1ACE">
      <w:pPr>
        <w:spacing w:after="3" w:line="349" w:lineRule="auto"/>
        <w:ind w:right="112" w:firstLine="0"/>
        <w:jc w:val="center"/>
        <w:rPr>
          <w:rFonts w:ascii="Arial" w:hAnsi="Arial" w:cs="Arial"/>
          <w:color w:val="000000" w:themeColor="text1"/>
          <w:sz w:val="22"/>
        </w:rPr>
      </w:pPr>
    </w:p>
    <w:p w14:paraId="56E48DF6" w14:textId="0BB254DF" w:rsidR="0024309C" w:rsidRPr="00D011F9" w:rsidRDefault="001C63B8" w:rsidP="006B1ACE">
      <w:pPr>
        <w:spacing w:after="3" w:line="349" w:lineRule="auto"/>
        <w:ind w:right="112" w:firstLine="0"/>
        <w:jc w:val="center"/>
        <w:rPr>
          <w:rFonts w:ascii="Arial" w:hAnsi="Arial" w:cs="Arial"/>
          <w:color w:val="000000" w:themeColor="text1"/>
          <w:sz w:val="22"/>
        </w:rPr>
      </w:pPr>
      <w:r w:rsidRPr="00D011F9">
        <w:rPr>
          <w:rFonts w:ascii="Arial" w:hAnsi="Arial" w:cs="Arial"/>
          <w:color w:val="000000" w:themeColor="text1"/>
          <w:sz w:val="22"/>
        </w:rPr>
        <w:t>§ 2 CENA</w:t>
      </w:r>
    </w:p>
    <w:p w14:paraId="1926EFD6" w14:textId="77777777" w:rsidR="0024309C" w:rsidRPr="00D011F9" w:rsidRDefault="001C63B8">
      <w:pPr>
        <w:spacing w:after="40"/>
        <w:ind w:left="-5" w:right="114"/>
        <w:rPr>
          <w:rFonts w:ascii="Arial" w:hAnsi="Arial" w:cs="Arial"/>
          <w:color w:val="000000" w:themeColor="text1"/>
          <w:sz w:val="22"/>
        </w:rPr>
      </w:pPr>
      <w:r w:rsidRPr="00D011F9">
        <w:rPr>
          <w:rFonts w:ascii="Arial" w:hAnsi="Arial" w:cs="Arial"/>
          <w:color w:val="000000" w:themeColor="text1"/>
          <w:sz w:val="22"/>
        </w:rPr>
        <w:t xml:space="preserve">ZAMAWIAJĄCY zobowiązuje się do odebrania przedmiotu umowy i zapłacenia WYKONAWCY wynagrodzenia. </w:t>
      </w:r>
    </w:p>
    <w:p w14:paraId="05CB9394" w14:textId="77777777" w:rsidR="006B1ACE" w:rsidRPr="00D011F9" w:rsidRDefault="001C63B8">
      <w:pPr>
        <w:spacing w:line="330" w:lineRule="auto"/>
        <w:ind w:left="-5" w:right="114"/>
        <w:rPr>
          <w:rFonts w:ascii="Arial" w:hAnsi="Arial" w:cs="Arial"/>
          <w:color w:val="000000" w:themeColor="text1"/>
          <w:sz w:val="22"/>
        </w:rPr>
      </w:pPr>
      <w:r w:rsidRPr="00D011F9">
        <w:rPr>
          <w:rFonts w:ascii="Arial" w:hAnsi="Arial" w:cs="Arial"/>
          <w:color w:val="000000" w:themeColor="text1"/>
          <w:sz w:val="22"/>
        </w:rPr>
        <w:t>Cena brutto za samochód wynosi ……………</w:t>
      </w:r>
      <w:r w:rsidR="006B1ACE" w:rsidRPr="00D011F9">
        <w:rPr>
          <w:rFonts w:ascii="Arial" w:hAnsi="Arial" w:cs="Arial"/>
          <w:color w:val="000000" w:themeColor="text1"/>
          <w:sz w:val="22"/>
        </w:rPr>
        <w:t>……………..</w:t>
      </w:r>
      <w:r w:rsidRPr="00D011F9">
        <w:rPr>
          <w:rFonts w:ascii="Arial" w:hAnsi="Arial" w:cs="Arial"/>
          <w:color w:val="000000" w:themeColor="text1"/>
          <w:sz w:val="22"/>
        </w:rPr>
        <w:t xml:space="preserve">…. zł </w:t>
      </w:r>
    </w:p>
    <w:p w14:paraId="6DE93608" w14:textId="77777777" w:rsidR="006B1ACE" w:rsidRPr="00D011F9" w:rsidRDefault="001C63B8">
      <w:pPr>
        <w:spacing w:line="330" w:lineRule="auto"/>
        <w:ind w:left="-5" w:right="114"/>
        <w:rPr>
          <w:rFonts w:ascii="Arial" w:hAnsi="Arial" w:cs="Arial"/>
          <w:color w:val="000000" w:themeColor="text1"/>
          <w:sz w:val="22"/>
        </w:rPr>
      </w:pPr>
      <w:r w:rsidRPr="00D011F9">
        <w:rPr>
          <w:rFonts w:ascii="Arial" w:hAnsi="Arial" w:cs="Arial"/>
          <w:color w:val="000000" w:themeColor="text1"/>
          <w:sz w:val="22"/>
        </w:rPr>
        <w:t>(słownie: …………………</w:t>
      </w:r>
      <w:r w:rsidR="006B1ACE" w:rsidRPr="00D011F9">
        <w:rPr>
          <w:rFonts w:ascii="Arial" w:hAnsi="Arial" w:cs="Arial"/>
          <w:color w:val="000000" w:themeColor="text1"/>
          <w:sz w:val="22"/>
        </w:rPr>
        <w:t>………………………………..……………..</w:t>
      </w:r>
      <w:r w:rsidRPr="00D011F9">
        <w:rPr>
          <w:rFonts w:ascii="Arial" w:hAnsi="Arial" w:cs="Arial"/>
          <w:color w:val="000000" w:themeColor="text1"/>
          <w:sz w:val="22"/>
        </w:rPr>
        <w:t xml:space="preserve"> złotych i …………. groszy), </w:t>
      </w:r>
    </w:p>
    <w:p w14:paraId="26CAC3A0" w14:textId="77777777" w:rsidR="006B1ACE" w:rsidRPr="00D011F9" w:rsidRDefault="001C63B8">
      <w:pPr>
        <w:spacing w:line="330" w:lineRule="auto"/>
        <w:ind w:left="-5" w:right="114"/>
        <w:rPr>
          <w:rFonts w:ascii="Arial" w:hAnsi="Arial" w:cs="Arial"/>
          <w:color w:val="000000" w:themeColor="text1"/>
          <w:sz w:val="22"/>
        </w:rPr>
      </w:pPr>
      <w:r w:rsidRPr="00D011F9">
        <w:rPr>
          <w:rFonts w:ascii="Arial" w:hAnsi="Arial" w:cs="Arial"/>
          <w:color w:val="000000" w:themeColor="text1"/>
          <w:sz w:val="22"/>
        </w:rPr>
        <w:t>w tym cena netto: ………</w:t>
      </w:r>
      <w:r w:rsidR="006B1ACE" w:rsidRPr="00D011F9">
        <w:rPr>
          <w:rFonts w:ascii="Arial" w:hAnsi="Arial" w:cs="Arial"/>
          <w:color w:val="000000" w:themeColor="text1"/>
          <w:sz w:val="22"/>
        </w:rPr>
        <w:t>…………………………………….</w:t>
      </w:r>
      <w:r w:rsidRPr="00D011F9">
        <w:rPr>
          <w:rFonts w:ascii="Arial" w:hAnsi="Arial" w:cs="Arial"/>
          <w:color w:val="000000" w:themeColor="text1"/>
          <w:sz w:val="22"/>
        </w:rPr>
        <w:t xml:space="preserve">…. zł </w:t>
      </w:r>
    </w:p>
    <w:p w14:paraId="4BBF8832" w14:textId="77777777" w:rsidR="006B1ACE" w:rsidRPr="00D011F9" w:rsidRDefault="001C63B8">
      <w:pPr>
        <w:spacing w:line="330" w:lineRule="auto"/>
        <w:ind w:left="-5" w:right="114"/>
        <w:rPr>
          <w:rFonts w:ascii="Arial" w:hAnsi="Arial" w:cs="Arial"/>
          <w:color w:val="000000" w:themeColor="text1"/>
          <w:sz w:val="22"/>
        </w:rPr>
      </w:pPr>
      <w:r w:rsidRPr="00D011F9">
        <w:rPr>
          <w:rFonts w:ascii="Arial" w:hAnsi="Arial" w:cs="Arial"/>
          <w:color w:val="000000" w:themeColor="text1"/>
          <w:sz w:val="22"/>
        </w:rPr>
        <w:t>(słownie: ………………</w:t>
      </w:r>
      <w:r w:rsidR="006B1ACE" w:rsidRPr="00D011F9">
        <w:rPr>
          <w:rFonts w:ascii="Arial" w:hAnsi="Arial" w:cs="Arial"/>
          <w:color w:val="000000" w:themeColor="text1"/>
          <w:sz w:val="22"/>
        </w:rPr>
        <w:t>…………………………………………..</w:t>
      </w:r>
      <w:r w:rsidRPr="00D011F9">
        <w:rPr>
          <w:rFonts w:ascii="Arial" w:hAnsi="Arial" w:cs="Arial"/>
          <w:color w:val="000000" w:themeColor="text1"/>
          <w:sz w:val="22"/>
        </w:rPr>
        <w:t xml:space="preserve">…… złotych i …………… groszy) </w:t>
      </w:r>
    </w:p>
    <w:p w14:paraId="0DD8D36A" w14:textId="77777777" w:rsidR="006B1ACE" w:rsidRPr="00D011F9" w:rsidRDefault="001C63B8">
      <w:pPr>
        <w:spacing w:line="330" w:lineRule="auto"/>
        <w:ind w:left="-5" w:right="114"/>
        <w:rPr>
          <w:rFonts w:ascii="Arial" w:hAnsi="Arial" w:cs="Arial"/>
          <w:color w:val="000000" w:themeColor="text1"/>
          <w:sz w:val="22"/>
        </w:rPr>
      </w:pPr>
      <w:r w:rsidRPr="00D011F9">
        <w:rPr>
          <w:rFonts w:ascii="Arial" w:hAnsi="Arial" w:cs="Arial"/>
          <w:color w:val="000000" w:themeColor="text1"/>
          <w:sz w:val="22"/>
        </w:rPr>
        <w:t>i podatek od towarów i usług VAT wynosi: ……</w:t>
      </w:r>
      <w:r w:rsidR="006B1ACE" w:rsidRPr="00D011F9">
        <w:rPr>
          <w:rFonts w:ascii="Arial" w:hAnsi="Arial" w:cs="Arial"/>
          <w:color w:val="000000" w:themeColor="text1"/>
          <w:sz w:val="22"/>
        </w:rPr>
        <w:t>….</w:t>
      </w:r>
      <w:r w:rsidRPr="00D011F9">
        <w:rPr>
          <w:rFonts w:ascii="Arial" w:hAnsi="Arial" w:cs="Arial"/>
          <w:color w:val="000000" w:themeColor="text1"/>
          <w:sz w:val="22"/>
        </w:rPr>
        <w:t xml:space="preserve">………. zł </w:t>
      </w:r>
    </w:p>
    <w:p w14:paraId="5233368A" w14:textId="77777777" w:rsidR="0024309C" w:rsidRPr="00D011F9" w:rsidRDefault="001C63B8" w:rsidP="006B1ACE">
      <w:pPr>
        <w:spacing w:line="330" w:lineRule="auto"/>
        <w:ind w:left="-5" w:right="114"/>
        <w:rPr>
          <w:rFonts w:ascii="Arial" w:hAnsi="Arial" w:cs="Arial"/>
          <w:color w:val="000000" w:themeColor="text1"/>
          <w:sz w:val="22"/>
        </w:rPr>
      </w:pPr>
      <w:r w:rsidRPr="00D011F9">
        <w:rPr>
          <w:rFonts w:ascii="Arial" w:hAnsi="Arial" w:cs="Arial"/>
          <w:color w:val="000000" w:themeColor="text1"/>
          <w:sz w:val="22"/>
        </w:rPr>
        <w:t>(słownie: …………</w:t>
      </w:r>
      <w:r w:rsidR="006B1ACE" w:rsidRPr="00D011F9">
        <w:rPr>
          <w:rFonts w:ascii="Arial" w:hAnsi="Arial" w:cs="Arial"/>
          <w:color w:val="000000" w:themeColor="text1"/>
          <w:sz w:val="22"/>
        </w:rPr>
        <w:t>………………………………………………</w:t>
      </w:r>
      <w:r w:rsidRPr="00D011F9">
        <w:rPr>
          <w:rFonts w:ascii="Arial" w:hAnsi="Arial" w:cs="Arial"/>
          <w:color w:val="000000" w:themeColor="text1"/>
          <w:sz w:val="22"/>
        </w:rPr>
        <w:t xml:space="preserve">…… złotych i ……………. groszy). </w:t>
      </w:r>
    </w:p>
    <w:p w14:paraId="7503FA53" w14:textId="77777777" w:rsidR="00C25C0F" w:rsidRPr="00D011F9" w:rsidRDefault="00C25C0F">
      <w:pPr>
        <w:spacing w:after="86"/>
        <w:ind w:left="3095" w:right="114"/>
        <w:rPr>
          <w:rFonts w:ascii="Arial" w:hAnsi="Arial" w:cs="Arial"/>
          <w:color w:val="000000" w:themeColor="text1"/>
          <w:sz w:val="22"/>
        </w:rPr>
      </w:pPr>
    </w:p>
    <w:p w14:paraId="11C02C58" w14:textId="5581F0E9" w:rsidR="0024309C" w:rsidRPr="00D011F9" w:rsidRDefault="001C63B8">
      <w:pPr>
        <w:spacing w:after="86"/>
        <w:ind w:left="3095" w:right="114"/>
        <w:rPr>
          <w:rFonts w:ascii="Arial" w:hAnsi="Arial" w:cs="Arial"/>
          <w:color w:val="000000" w:themeColor="text1"/>
          <w:sz w:val="22"/>
        </w:rPr>
      </w:pPr>
      <w:r w:rsidRPr="00D011F9">
        <w:rPr>
          <w:rFonts w:ascii="Arial" w:hAnsi="Arial" w:cs="Arial"/>
          <w:color w:val="000000" w:themeColor="text1"/>
          <w:sz w:val="22"/>
        </w:rPr>
        <w:t xml:space="preserve">§ 3 WARUNKI PŁATNOŚCI </w:t>
      </w:r>
    </w:p>
    <w:p w14:paraId="1471E824" w14:textId="77777777" w:rsidR="0024309C" w:rsidRPr="00D011F9" w:rsidRDefault="001C63B8" w:rsidP="004952CF">
      <w:pPr>
        <w:numPr>
          <w:ilvl w:val="0"/>
          <w:numId w:val="24"/>
        </w:numPr>
        <w:spacing w:after="40"/>
        <w:ind w:right="114" w:hanging="282"/>
        <w:rPr>
          <w:rFonts w:ascii="Arial" w:hAnsi="Arial" w:cs="Arial"/>
          <w:color w:val="000000" w:themeColor="text1"/>
          <w:sz w:val="22"/>
        </w:rPr>
      </w:pPr>
      <w:r w:rsidRPr="00D011F9">
        <w:rPr>
          <w:rFonts w:ascii="Arial" w:hAnsi="Arial" w:cs="Arial"/>
          <w:color w:val="000000" w:themeColor="text1"/>
          <w:sz w:val="22"/>
        </w:rPr>
        <w:t xml:space="preserve">WYKONAWCA wystawi fakturę na ZAMAWIAJĄCEGO. Podstawą do wystawienia faktury jest dokonanie odbioru  faktycznego samochodu </w:t>
      </w:r>
      <w:r w:rsidR="006B1ACE" w:rsidRPr="00D011F9">
        <w:rPr>
          <w:rFonts w:ascii="Arial" w:hAnsi="Arial" w:cs="Arial"/>
          <w:color w:val="000000" w:themeColor="text1"/>
          <w:sz w:val="22"/>
        </w:rPr>
        <w:t>będącego przedmiotem umowy.</w:t>
      </w:r>
    </w:p>
    <w:p w14:paraId="70E35B15" w14:textId="77777777" w:rsidR="0024309C" w:rsidRPr="00D011F9" w:rsidRDefault="001C63B8" w:rsidP="004952CF">
      <w:pPr>
        <w:numPr>
          <w:ilvl w:val="0"/>
          <w:numId w:val="24"/>
        </w:numPr>
        <w:spacing w:line="338" w:lineRule="auto"/>
        <w:ind w:right="114" w:hanging="282"/>
        <w:rPr>
          <w:rFonts w:ascii="Arial" w:hAnsi="Arial" w:cs="Arial"/>
          <w:color w:val="000000" w:themeColor="text1"/>
          <w:sz w:val="22"/>
        </w:rPr>
      </w:pPr>
      <w:r w:rsidRPr="00D011F9">
        <w:rPr>
          <w:rFonts w:ascii="Arial" w:hAnsi="Arial" w:cs="Arial"/>
          <w:color w:val="000000" w:themeColor="text1"/>
          <w:sz w:val="22"/>
        </w:rPr>
        <w:lastRenderedPageBreak/>
        <w:t xml:space="preserve">ZAMAWIAJĄCY zapłaci WYKONAWCY cenę brutto przedmiotu umowy przelewem </w:t>
      </w:r>
      <w:r w:rsidR="006B1ACE" w:rsidRPr="00D011F9">
        <w:rPr>
          <w:rFonts w:ascii="Arial" w:hAnsi="Arial" w:cs="Arial"/>
          <w:color w:val="000000" w:themeColor="text1"/>
          <w:sz w:val="22"/>
        </w:rPr>
        <w:br/>
      </w:r>
      <w:r w:rsidRPr="00D011F9">
        <w:rPr>
          <w:rFonts w:ascii="Arial" w:hAnsi="Arial" w:cs="Arial"/>
          <w:color w:val="000000" w:themeColor="text1"/>
          <w:sz w:val="22"/>
        </w:rPr>
        <w:t xml:space="preserve">w ciągu 30 dni od daty otrzymania faktury wystawionej po dokonaniu odbioru faktycznego przedmiotu umowy potwierdzonego protokołem odbioru. </w:t>
      </w:r>
    </w:p>
    <w:p w14:paraId="5D2A22B2" w14:textId="77777777" w:rsidR="0024309C" w:rsidRPr="00D011F9" w:rsidRDefault="001C63B8" w:rsidP="004952CF">
      <w:pPr>
        <w:numPr>
          <w:ilvl w:val="0"/>
          <w:numId w:val="24"/>
        </w:numPr>
        <w:spacing w:after="98"/>
        <w:ind w:right="114" w:hanging="282"/>
        <w:rPr>
          <w:rFonts w:ascii="Arial" w:hAnsi="Arial" w:cs="Arial"/>
          <w:color w:val="000000" w:themeColor="text1"/>
          <w:sz w:val="22"/>
        </w:rPr>
      </w:pPr>
      <w:r w:rsidRPr="00D011F9">
        <w:rPr>
          <w:rFonts w:ascii="Arial" w:hAnsi="Arial" w:cs="Arial"/>
          <w:color w:val="000000" w:themeColor="text1"/>
          <w:sz w:val="22"/>
        </w:rPr>
        <w:t xml:space="preserve">Płatność dokonana będzie na rachunek bankowy wskazany przez WYKONAWCĘ. </w:t>
      </w:r>
    </w:p>
    <w:p w14:paraId="0F6751B5" w14:textId="77777777" w:rsidR="00C25C0F" w:rsidRPr="00D011F9" w:rsidRDefault="00C25C0F">
      <w:pPr>
        <w:spacing w:after="83"/>
        <w:ind w:left="2168" w:right="114"/>
        <w:rPr>
          <w:rFonts w:ascii="Arial" w:hAnsi="Arial" w:cs="Arial"/>
          <w:color w:val="000000" w:themeColor="text1"/>
          <w:sz w:val="22"/>
        </w:rPr>
      </w:pPr>
    </w:p>
    <w:p w14:paraId="33315C71" w14:textId="09B651D7" w:rsidR="0024309C" w:rsidRPr="00D011F9" w:rsidRDefault="001C63B8" w:rsidP="00C25C0F">
      <w:pPr>
        <w:spacing w:after="57"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07B42CE0" w14:textId="3507508F" w:rsidR="0024309C" w:rsidRPr="00D011F9" w:rsidRDefault="001C63B8">
      <w:pPr>
        <w:spacing w:after="92"/>
        <w:ind w:left="1976" w:right="114"/>
        <w:rPr>
          <w:rFonts w:ascii="Arial" w:hAnsi="Arial" w:cs="Arial"/>
          <w:color w:val="000000" w:themeColor="text1"/>
          <w:sz w:val="22"/>
        </w:rPr>
      </w:pPr>
      <w:r w:rsidRPr="00D011F9">
        <w:rPr>
          <w:rFonts w:ascii="Arial" w:hAnsi="Arial" w:cs="Arial"/>
          <w:color w:val="000000" w:themeColor="text1"/>
          <w:sz w:val="22"/>
        </w:rPr>
        <w:t xml:space="preserve">§ </w:t>
      </w:r>
      <w:r w:rsidR="000B68BE" w:rsidRPr="00D011F9">
        <w:rPr>
          <w:rFonts w:ascii="Arial" w:hAnsi="Arial" w:cs="Arial"/>
          <w:color w:val="000000" w:themeColor="text1"/>
          <w:sz w:val="22"/>
        </w:rPr>
        <w:t>4</w:t>
      </w:r>
      <w:r w:rsidRPr="00D011F9">
        <w:rPr>
          <w:rFonts w:ascii="Arial" w:hAnsi="Arial" w:cs="Arial"/>
          <w:color w:val="000000" w:themeColor="text1"/>
          <w:sz w:val="22"/>
        </w:rPr>
        <w:t xml:space="preserve"> TERMIN WYDANIA PRZEDMIOTU UMOWY </w:t>
      </w:r>
    </w:p>
    <w:p w14:paraId="262A4E57" w14:textId="298D2B8A" w:rsidR="0024309C" w:rsidRPr="00D011F9" w:rsidRDefault="001C63B8">
      <w:pPr>
        <w:spacing w:after="48"/>
        <w:ind w:left="-5" w:right="114"/>
        <w:rPr>
          <w:rFonts w:ascii="Arial" w:hAnsi="Arial" w:cs="Arial"/>
          <w:color w:val="000000" w:themeColor="text1"/>
          <w:sz w:val="22"/>
        </w:rPr>
      </w:pPr>
      <w:r w:rsidRPr="00D011F9">
        <w:rPr>
          <w:rFonts w:ascii="Arial" w:hAnsi="Arial" w:cs="Arial"/>
          <w:color w:val="000000" w:themeColor="text1"/>
          <w:sz w:val="22"/>
        </w:rPr>
        <w:t>WYKONAWCA zobowiązuje się wydać przedmiot umowy w terminie do ……</w:t>
      </w:r>
      <w:r w:rsidR="003B275B" w:rsidRPr="00D011F9">
        <w:rPr>
          <w:rFonts w:ascii="Arial" w:hAnsi="Arial" w:cs="Arial"/>
          <w:color w:val="000000" w:themeColor="text1"/>
          <w:sz w:val="22"/>
        </w:rPr>
        <w:t>……..</w:t>
      </w:r>
      <w:r w:rsidRPr="00D011F9">
        <w:rPr>
          <w:rFonts w:ascii="Arial" w:hAnsi="Arial" w:cs="Arial"/>
          <w:color w:val="000000" w:themeColor="text1"/>
          <w:sz w:val="22"/>
        </w:rPr>
        <w:t>… 202</w:t>
      </w:r>
      <w:r w:rsidR="00E15F29" w:rsidRPr="00D011F9">
        <w:rPr>
          <w:rFonts w:ascii="Arial" w:hAnsi="Arial" w:cs="Arial"/>
          <w:color w:val="000000" w:themeColor="text1"/>
          <w:sz w:val="22"/>
        </w:rPr>
        <w:t>4</w:t>
      </w:r>
      <w:r w:rsidRPr="00D011F9">
        <w:rPr>
          <w:rFonts w:ascii="Arial" w:hAnsi="Arial" w:cs="Arial"/>
          <w:color w:val="000000" w:themeColor="text1"/>
          <w:sz w:val="22"/>
        </w:rPr>
        <w:t xml:space="preserve"> r. </w:t>
      </w:r>
    </w:p>
    <w:p w14:paraId="400C2597" w14:textId="77777777" w:rsidR="0024309C" w:rsidRPr="00D011F9" w:rsidRDefault="001C63B8">
      <w:pPr>
        <w:spacing w:after="69" w:line="259" w:lineRule="auto"/>
        <w:ind w:left="4537"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2D0ADE5C" w14:textId="42B7F76E" w:rsidR="0024309C" w:rsidRPr="00D011F9" w:rsidRDefault="001C63B8">
      <w:pPr>
        <w:spacing w:after="93"/>
        <w:ind w:left="1921" w:right="114"/>
        <w:rPr>
          <w:rFonts w:ascii="Arial" w:hAnsi="Arial" w:cs="Arial"/>
          <w:color w:val="000000" w:themeColor="text1"/>
          <w:sz w:val="22"/>
        </w:rPr>
      </w:pPr>
      <w:r w:rsidRPr="00D011F9">
        <w:rPr>
          <w:rFonts w:ascii="Arial" w:hAnsi="Arial" w:cs="Arial"/>
          <w:color w:val="000000" w:themeColor="text1"/>
          <w:sz w:val="22"/>
        </w:rPr>
        <w:t xml:space="preserve">§ </w:t>
      </w:r>
      <w:r w:rsidR="000B68BE" w:rsidRPr="00D011F9">
        <w:rPr>
          <w:rFonts w:ascii="Arial" w:hAnsi="Arial" w:cs="Arial"/>
          <w:color w:val="000000" w:themeColor="text1"/>
          <w:sz w:val="22"/>
        </w:rPr>
        <w:t>5</w:t>
      </w:r>
      <w:r w:rsidRPr="00D011F9">
        <w:rPr>
          <w:rFonts w:ascii="Arial" w:hAnsi="Arial" w:cs="Arial"/>
          <w:color w:val="000000" w:themeColor="text1"/>
          <w:sz w:val="22"/>
        </w:rPr>
        <w:t xml:space="preserve"> ODBIÓR FAKTYCZY PRZEDMIOTU UMOWY </w:t>
      </w:r>
    </w:p>
    <w:p w14:paraId="62CDD7B1" w14:textId="77777777" w:rsidR="00E15F29" w:rsidRPr="00D011F9" w:rsidRDefault="001C63B8" w:rsidP="004952CF">
      <w:pPr>
        <w:pStyle w:val="Akapitzlist"/>
        <w:numPr>
          <w:ilvl w:val="0"/>
          <w:numId w:val="50"/>
        </w:numPr>
        <w:spacing w:after="80"/>
        <w:ind w:left="142" w:right="114" w:firstLine="284"/>
        <w:rPr>
          <w:rFonts w:ascii="Arial" w:hAnsi="Arial" w:cs="Arial"/>
          <w:color w:val="000000" w:themeColor="text1"/>
          <w:sz w:val="22"/>
        </w:rPr>
      </w:pPr>
      <w:r w:rsidRPr="00D011F9">
        <w:rPr>
          <w:rFonts w:ascii="Arial" w:hAnsi="Arial" w:cs="Arial"/>
          <w:color w:val="000000" w:themeColor="text1"/>
          <w:sz w:val="22"/>
        </w:rPr>
        <w:t xml:space="preserve">Odbiór przedmiotu umowy odbędzie się w siedzibie Wykonawcy.  </w:t>
      </w:r>
    </w:p>
    <w:p w14:paraId="6A426517" w14:textId="05DF4E5C" w:rsidR="0024309C" w:rsidRPr="00D011F9" w:rsidRDefault="001C63B8" w:rsidP="004952CF">
      <w:pPr>
        <w:pStyle w:val="Akapitzlist"/>
        <w:numPr>
          <w:ilvl w:val="0"/>
          <w:numId w:val="50"/>
        </w:numPr>
        <w:spacing w:after="80"/>
        <w:ind w:left="142" w:right="114" w:firstLine="284"/>
        <w:rPr>
          <w:rFonts w:ascii="Arial" w:hAnsi="Arial" w:cs="Arial"/>
          <w:color w:val="000000" w:themeColor="text1"/>
          <w:sz w:val="22"/>
        </w:rPr>
      </w:pPr>
      <w:r w:rsidRPr="00D011F9">
        <w:rPr>
          <w:rFonts w:ascii="Arial" w:hAnsi="Arial" w:cs="Arial"/>
          <w:color w:val="000000" w:themeColor="text1"/>
          <w:sz w:val="22"/>
        </w:rPr>
        <w:t xml:space="preserve">WYKONAWCA zawiadomi ZAMAWIAJĄCEGO z  przynajmniej 3 - dniowym wyprzedzeniem o dacie odbioru faktycznego przedmiotu umowy. </w:t>
      </w:r>
    </w:p>
    <w:p w14:paraId="102D21FD" w14:textId="72031EFD" w:rsidR="0024309C" w:rsidRPr="00D011F9" w:rsidRDefault="001C63B8" w:rsidP="004952CF">
      <w:pPr>
        <w:pStyle w:val="Akapitzlist"/>
        <w:numPr>
          <w:ilvl w:val="0"/>
          <w:numId w:val="50"/>
        </w:numPr>
        <w:spacing w:line="350" w:lineRule="auto"/>
        <w:ind w:left="142" w:right="114" w:firstLine="284"/>
        <w:rPr>
          <w:rFonts w:ascii="Arial" w:hAnsi="Arial" w:cs="Arial"/>
          <w:color w:val="000000" w:themeColor="text1"/>
          <w:sz w:val="22"/>
        </w:rPr>
      </w:pPr>
      <w:r w:rsidRPr="00D011F9">
        <w:rPr>
          <w:rFonts w:ascii="Arial" w:hAnsi="Arial" w:cs="Arial"/>
          <w:color w:val="000000" w:themeColor="text1"/>
          <w:sz w:val="22"/>
        </w:rPr>
        <w:t xml:space="preserve">W czasie odbioru ZAMAWIAJĄCY dokona sprawdzenia dokumentacji przedmiotu umowy, zgodności jego wykonania z umową, jakości wykonania, funkcjonowania jego poszczególnych elementów oraz zgodności ilościowej wyposażenia.  </w:t>
      </w:r>
    </w:p>
    <w:p w14:paraId="2E7D9957" w14:textId="1C8DC3FE" w:rsidR="0024309C" w:rsidRPr="00D011F9" w:rsidRDefault="001C63B8" w:rsidP="004952CF">
      <w:pPr>
        <w:numPr>
          <w:ilvl w:val="0"/>
          <w:numId w:val="50"/>
        </w:numPr>
        <w:spacing w:line="329" w:lineRule="auto"/>
        <w:ind w:left="142" w:right="114" w:firstLine="284"/>
        <w:rPr>
          <w:rFonts w:ascii="Arial" w:hAnsi="Arial" w:cs="Arial"/>
          <w:color w:val="000000" w:themeColor="text1"/>
          <w:sz w:val="22"/>
        </w:rPr>
      </w:pPr>
      <w:r w:rsidRPr="00D011F9">
        <w:rPr>
          <w:rFonts w:ascii="Arial" w:hAnsi="Arial" w:cs="Arial"/>
          <w:color w:val="000000" w:themeColor="text1"/>
          <w:sz w:val="22"/>
        </w:rPr>
        <w:t>W przypadku stwierdzenia, że przedstawiony do odbioru przedmiot umowy nie odpowiada opisowi zawartemu w załączniku nr 1 do niniejszej umowy, WYKONAWCA zobowiązuje się do niezwłocznego dokonania zmian zgodnie z opisem (Załącznik nr 1).  W</w:t>
      </w:r>
      <w:r w:rsidR="00E15F29" w:rsidRPr="00D011F9">
        <w:rPr>
          <w:rFonts w:ascii="Arial" w:hAnsi="Arial" w:cs="Arial"/>
          <w:color w:val="000000" w:themeColor="text1"/>
          <w:sz w:val="22"/>
        </w:rPr>
        <w:t> </w:t>
      </w:r>
      <w:r w:rsidRPr="00D011F9">
        <w:rPr>
          <w:rFonts w:ascii="Arial" w:hAnsi="Arial" w:cs="Arial"/>
          <w:color w:val="000000" w:themeColor="text1"/>
          <w:sz w:val="22"/>
        </w:rPr>
        <w:t>takim przypadku zostanie sporządzony protokół o stwierdzonych niezgodnościach w</w:t>
      </w:r>
      <w:r w:rsidR="00E15F29" w:rsidRPr="00D011F9">
        <w:rPr>
          <w:rFonts w:ascii="Arial" w:hAnsi="Arial" w:cs="Arial"/>
          <w:color w:val="000000" w:themeColor="text1"/>
          <w:sz w:val="22"/>
        </w:rPr>
        <w:t> </w:t>
      </w:r>
      <w:r w:rsidRPr="00D011F9">
        <w:rPr>
          <w:rFonts w:ascii="Arial" w:hAnsi="Arial" w:cs="Arial"/>
          <w:color w:val="000000" w:themeColor="text1"/>
          <w:sz w:val="22"/>
        </w:rPr>
        <w:t>2</w:t>
      </w:r>
      <w:r w:rsidR="00E15F29" w:rsidRPr="00D011F9">
        <w:rPr>
          <w:rFonts w:ascii="Arial" w:hAnsi="Arial" w:cs="Arial"/>
          <w:color w:val="000000" w:themeColor="text1"/>
          <w:sz w:val="22"/>
        </w:rPr>
        <w:t> </w:t>
      </w:r>
      <w:r w:rsidRPr="00D011F9">
        <w:rPr>
          <w:rFonts w:ascii="Arial" w:hAnsi="Arial" w:cs="Arial"/>
          <w:color w:val="000000" w:themeColor="text1"/>
          <w:sz w:val="22"/>
        </w:rPr>
        <w:t xml:space="preserve">egzemplarzach, po 1 egzemplarzu dla ZAMAWIAJĄCEGO i WYKONAWCY oraz  zostanie podpisany przez przedstawicieli stron. Przepis ten nie narusza postanowień dotyczących kar umownych i odstąpienia od umowy. </w:t>
      </w:r>
    </w:p>
    <w:p w14:paraId="23705B73" w14:textId="5FC2B47C" w:rsidR="0024309C" w:rsidRPr="00D011F9" w:rsidRDefault="001C63B8" w:rsidP="004952CF">
      <w:pPr>
        <w:numPr>
          <w:ilvl w:val="0"/>
          <w:numId w:val="50"/>
        </w:numPr>
        <w:spacing w:line="345" w:lineRule="auto"/>
        <w:ind w:left="142" w:right="114" w:firstLine="284"/>
        <w:rPr>
          <w:rFonts w:ascii="Arial" w:hAnsi="Arial" w:cs="Arial"/>
          <w:color w:val="000000" w:themeColor="text1"/>
          <w:sz w:val="22"/>
        </w:rPr>
      </w:pPr>
      <w:r w:rsidRPr="00D011F9">
        <w:rPr>
          <w:rFonts w:ascii="Arial" w:hAnsi="Arial" w:cs="Arial"/>
          <w:color w:val="000000" w:themeColor="text1"/>
          <w:sz w:val="22"/>
        </w:rPr>
        <w:t>W przypadku stwierdzenia podczas odbioru usterek, WYKONAWCA zobowiązuje się do ich niezwłocznego usunięcia lub wymiany przedmiotu zamówienia na wolny od usterek.  W takim przypadku zostanie sporządzony protokół o stwierdzonych usterkach w</w:t>
      </w:r>
      <w:r w:rsidR="00E15F29" w:rsidRPr="00D011F9">
        <w:rPr>
          <w:rFonts w:ascii="Arial" w:hAnsi="Arial" w:cs="Arial"/>
          <w:color w:val="000000" w:themeColor="text1"/>
          <w:sz w:val="22"/>
        </w:rPr>
        <w:t> </w:t>
      </w:r>
      <w:r w:rsidRPr="00D011F9">
        <w:rPr>
          <w:rFonts w:ascii="Arial" w:hAnsi="Arial" w:cs="Arial"/>
          <w:color w:val="000000" w:themeColor="text1"/>
          <w:sz w:val="22"/>
        </w:rPr>
        <w:t>2</w:t>
      </w:r>
      <w:r w:rsidR="00E15F29" w:rsidRPr="00D011F9">
        <w:rPr>
          <w:rFonts w:ascii="Arial" w:hAnsi="Arial" w:cs="Arial"/>
          <w:color w:val="000000" w:themeColor="text1"/>
          <w:sz w:val="22"/>
        </w:rPr>
        <w:t> </w:t>
      </w:r>
      <w:r w:rsidRPr="00D011F9">
        <w:rPr>
          <w:rFonts w:ascii="Arial" w:hAnsi="Arial" w:cs="Arial"/>
          <w:color w:val="000000" w:themeColor="text1"/>
          <w:sz w:val="22"/>
        </w:rPr>
        <w:t xml:space="preserve">egzemplarzach, po 1 egzemplarzu dla ZAMAWIAJĄCEGO i WYKONAWCY oraz  zostanie podpisany przez przedstawicieli stron. Przepis ten nie narusza postanowień dotyczących kar umownych  i odstąpienia od umowy. </w:t>
      </w:r>
    </w:p>
    <w:p w14:paraId="28711123" w14:textId="4C7117D1" w:rsidR="0024309C" w:rsidRPr="00D011F9" w:rsidRDefault="001C63B8" w:rsidP="004952CF">
      <w:pPr>
        <w:numPr>
          <w:ilvl w:val="0"/>
          <w:numId w:val="50"/>
        </w:numPr>
        <w:spacing w:line="330" w:lineRule="auto"/>
        <w:ind w:left="142" w:right="114" w:firstLine="284"/>
        <w:rPr>
          <w:rFonts w:ascii="Arial" w:hAnsi="Arial" w:cs="Arial"/>
          <w:color w:val="000000" w:themeColor="text1"/>
          <w:sz w:val="22"/>
        </w:rPr>
      </w:pPr>
      <w:r w:rsidRPr="00D011F9">
        <w:rPr>
          <w:rFonts w:ascii="Arial" w:hAnsi="Arial" w:cs="Arial"/>
          <w:color w:val="000000" w:themeColor="text1"/>
          <w:sz w:val="22"/>
        </w:rPr>
        <w:t xml:space="preserve">Odbioru przedmiotu umowy dokona komisja, w skład której będzie wchodził                        co najmniej </w:t>
      </w:r>
      <w:r w:rsidR="000B68BE" w:rsidRPr="00D011F9">
        <w:rPr>
          <w:rFonts w:ascii="Arial" w:hAnsi="Arial" w:cs="Arial"/>
          <w:color w:val="000000" w:themeColor="text1"/>
          <w:sz w:val="22"/>
        </w:rPr>
        <w:t>2</w:t>
      </w:r>
      <w:r w:rsidRPr="00D011F9">
        <w:rPr>
          <w:rFonts w:ascii="Arial" w:hAnsi="Arial" w:cs="Arial"/>
          <w:color w:val="000000" w:themeColor="text1"/>
          <w:sz w:val="22"/>
        </w:rPr>
        <w:t xml:space="preserve"> przedstawicieli ZAMAWIAJĄCEGO. Odbiór zostanie przeprowadzony                        w obecności co najmniej 1 przedstawiciela WYKONAWCY.  </w:t>
      </w:r>
    </w:p>
    <w:p w14:paraId="14AB34B3" w14:textId="77777777" w:rsidR="0024309C" w:rsidRPr="00D011F9" w:rsidRDefault="001C63B8" w:rsidP="004952CF">
      <w:pPr>
        <w:numPr>
          <w:ilvl w:val="0"/>
          <w:numId w:val="50"/>
        </w:numPr>
        <w:spacing w:line="351" w:lineRule="auto"/>
        <w:ind w:left="142" w:right="114" w:firstLine="284"/>
        <w:rPr>
          <w:rFonts w:ascii="Arial" w:hAnsi="Arial" w:cs="Arial"/>
          <w:color w:val="000000" w:themeColor="text1"/>
          <w:sz w:val="22"/>
        </w:rPr>
      </w:pPr>
      <w:r w:rsidRPr="00D011F9">
        <w:rPr>
          <w:rFonts w:ascii="Arial" w:hAnsi="Arial" w:cs="Arial"/>
          <w:color w:val="000000" w:themeColor="text1"/>
          <w:sz w:val="22"/>
        </w:rPr>
        <w:t xml:space="preserve">Protokół odbioru zostanie sporządzony w 2 egzemplarzach, każdy na prawach oryginału, po 1 egzemplarzu dla WYKONAWCY i ZAMAWIAJĄCEGO. </w:t>
      </w:r>
    </w:p>
    <w:p w14:paraId="0711675C" w14:textId="47B4C31B" w:rsidR="0024309C" w:rsidRPr="00D011F9" w:rsidRDefault="001C63B8" w:rsidP="004952CF">
      <w:pPr>
        <w:numPr>
          <w:ilvl w:val="0"/>
          <w:numId w:val="50"/>
        </w:numPr>
        <w:spacing w:after="49" w:line="289" w:lineRule="auto"/>
        <w:ind w:left="142" w:right="114" w:firstLine="284"/>
        <w:rPr>
          <w:rFonts w:ascii="Arial" w:hAnsi="Arial" w:cs="Arial"/>
          <w:color w:val="000000" w:themeColor="text1"/>
          <w:sz w:val="22"/>
        </w:rPr>
      </w:pPr>
      <w:r w:rsidRPr="00D011F9">
        <w:rPr>
          <w:rFonts w:ascii="Arial" w:hAnsi="Arial" w:cs="Arial"/>
          <w:color w:val="000000" w:themeColor="text1"/>
          <w:sz w:val="22"/>
        </w:rPr>
        <w:t xml:space="preserve">WYKONAWCA w dniu odbioru udzieli instruktażu z zakresu obsługi podstawowej przedmiotu umowy dla min. </w:t>
      </w:r>
      <w:r w:rsidR="000B68BE" w:rsidRPr="00D011F9">
        <w:rPr>
          <w:rFonts w:ascii="Arial" w:hAnsi="Arial" w:cs="Arial"/>
          <w:color w:val="000000" w:themeColor="text1"/>
          <w:sz w:val="22"/>
        </w:rPr>
        <w:t>2</w:t>
      </w:r>
      <w:r w:rsidRPr="00D011F9">
        <w:rPr>
          <w:rFonts w:ascii="Arial" w:hAnsi="Arial" w:cs="Arial"/>
          <w:color w:val="000000" w:themeColor="text1"/>
          <w:sz w:val="22"/>
        </w:rPr>
        <w:t xml:space="preserve"> przedstawicieli ZAMAWIAJĄCEGO. </w:t>
      </w:r>
      <w:r w:rsidRPr="00D011F9">
        <w:rPr>
          <w:rFonts w:ascii="Arial" w:hAnsi="Arial" w:cs="Arial"/>
          <w:color w:val="000000" w:themeColor="text1"/>
          <w:sz w:val="22"/>
        </w:rPr>
        <w:tab/>
      </w:r>
      <w:r w:rsidR="003B275B" w:rsidRPr="00D011F9">
        <w:rPr>
          <w:rFonts w:ascii="Arial" w:hAnsi="Arial" w:cs="Arial"/>
          <w:color w:val="000000" w:themeColor="text1"/>
          <w:sz w:val="22"/>
        </w:rPr>
        <w:br/>
      </w:r>
      <w:r w:rsidRPr="00D011F9">
        <w:rPr>
          <w:rFonts w:ascii="Arial" w:hAnsi="Arial" w:cs="Arial"/>
          <w:color w:val="000000" w:themeColor="text1"/>
          <w:sz w:val="22"/>
        </w:rPr>
        <w:t>Protokół</w:t>
      </w:r>
      <w:r w:rsidR="003B275B" w:rsidRPr="00D011F9">
        <w:rPr>
          <w:rFonts w:ascii="Arial" w:hAnsi="Arial" w:cs="Arial"/>
          <w:color w:val="000000" w:themeColor="text1"/>
          <w:sz w:val="22"/>
        </w:rPr>
        <w:t xml:space="preserve"> </w:t>
      </w:r>
      <w:r w:rsidRPr="00D011F9">
        <w:rPr>
          <w:rFonts w:ascii="Arial" w:hAnsi="Arial" w:cs="Arial"/>
          <w:color w:val="000000" w:themeColor="text1"/>
          <w:sz w:val="22"/>
        </w:rPr>
        <w:t>z</w:t>
      </w:r>
      <w:r w:rsidR="003B275B" w:rsidRPr="00D011F9">
        <w:rPr>
          <w:rFonts w:ascii="Arial" w:hAnsi="Arial" w:cs="Arial"/>
          <w:color w:val="000000" w:themeColor="text1"/>
          <w:sz w:val="22"/>
        </w:rPr>
        <w:t xml:space="preserve"> </w:t>
      </w:r>
      <w:r w:rsidRPr="00D011F9">
        <w:rPr>
          <w:rFonts w:ascii="Arial" w:hAnsi="Arial" w:cs="Arial"/>
          <w:color w:val="000000" w:themeColor="text1"/>
          <w:sz w:val="22"/>
        </w:rPr>
        <w:t xml:space="preserve">przeprowadzonego instruktażu wraz z wykazem uczestników zostanie sporządzony w 2 egzemplarzach po 1 egzemplarzu dla WYKONAWCY i ZAMAWIAJĄCEGO.  </w:t>
      </w:r>
    </w:p>
    <w:p w14:paraId="026AD0A7" w14:textId="77777777" w:rsidR="00AE7C85" w:rsidRPr="00D011F9" w:rsidRDefault="00AE7C85">
      <w:pPr>
        <w:spacing w:line="349" w:lineRule="auto"/>
        <w:ind w:left="-15" w:right="2340" w:firstLine="2573"/>
        <w:rPr>
          <w:rFonts w:ascii="Arial" w:hAnsi="Arial" w:cs="Arial"/>
          <w:color w:val="000000" w:themeColor="text1"/>
          <w:sz w:val="22"/>
        </w:rPr>
      </w:pPr>
    </w:p>
    <w:p w14:paraId="03E152D5" w14:textId="77777777" w:rsidR="00AE7C85" w:rsidRPr="00D011F9" w:rsidRDefault="00AE7C85">
      <w:pPr>
        <w:spacing w:line="349" w:lineRule="auto"/>
        <w:ind w:left="-15" w:right="2340" w:firstLine="2573"/>
        <w:rPr>
          <w:rFonts w:ascii="Arial" w:hAnsi="Arial" w:cs="Arial"/>
          <w:color w:val="000000" w:themeColor="text1"/>
          <w:sz w:val="22"/>
        </w:rPr>
      </w:pPr>
    </w:p>
    <w:p w14:paraId="7699505B" w14:textId="56D35143" w:rsidR="003B275B" w:rsidRPr="00D011F9" w:rsidRDefault="001C63B8">
      <w:pPr>
        <w:spacing w:line="349" w:lineRule="auto"/>
        <w:ind w:left="-15" w:right="2340" w:firstLine="2573"/>
        <w:rPr>
          <w:rFonts w:ascii="Arial" w:hAnsi="Arial" w:cs="Arial"/>
          <w:color w:val="000000" w:themeColor="text1"/>
          <w:sz w:val="22"/>
        </w:rPr>
      </w:pPr>
      <w:r w:rsidRPr="00D011F9">
        <w:rPr>
          <w:rFonts w:ascii="Arial" w:hAnsi="Arial" w:cs="Arial"/>
          <w:color w:val="000000" w:themeColor="text1"/>
          <w:sz w:val="22"/>
        </w:rPr>
        <w:lastRenderedPageBreak/>
        <w:t xml:space="preserve">§ </w:t>
      </w:r>
      <w:r w:rsidR="000B68BE" w:rsidRPr="00D011F9">
        <w:rPr>
          <w:rFonts w:ascii="Arial" w:hAnsi="Arial" w:cs="Arial"/>
          <w:color w:val="000000" w:themeColor="text1"/>
          <w:sz w:val="22"/>
        </w:rPr>
        <w:t>6</w:t>
      </w:r>
      <w:r w:rsidRPr="00D011F9">
        <w:rPr>
          <w:rFonts w:ascii="Arial" w:hAnsi="Arial" w:cs="Arial"/>
          <w:color w:val="000000" w:themeColor="text1"/>
          <w:sz w:val="22"/>
        </w:rPr>
        <w:t xml:space="preserve"> DOKUMENTACJA TECHNICZNA </w:t>
      </w:r>
    </w:p>
    <w:p w14:paraId="72ACB85A" w14:textId="77777777" w:rsidR="0024309C" w:rsidRPr="00D011F9" w:rsidRDefault="001C63B8" w:rsidP="003B275B">
      <w:pPr>
        <w:spacing w:line="349" w:lineRule="auto"/>
        <w:ind w:left="-15" w:right="2340" w:firstLine="0"/>
        <w:rPr>
          <w:rFonts w:ascii="Arial" w:hAnsi="Arial" w:cs="Arial"/>
          <w:color w:val="000000" w:themeColor="text1"/>
          <w:sz w:val="22"/>
        </w:rPr>
      </w:pPr>
      <w:r w:rsidRPr="00D011F9">
        <w:rPr>
          <w:rFonts w:ascii="Arial" w:hAnsi="Arial" w:cs="Arial"/>
          <w:color w:val="000000" w:themeColor="text1"/>
          <w:sz w:val="22"/>
        </w:rPr>
        <w:t>Do pojazdu WYKONAWCA zobowiązuje się</w:t>
      </w:r>
      <w:r w:rsidR="003B275B" w:rsidRPr="00D011F9">
        <w:rPr>
          <w:rFonts w:ascii="Arial" w:hAnsi="Arial" w:cs="Arial"/>
          <w:color w:val="000000" w:themeColor="text1"/>
          <w:sz w:val="22"/>
        </w:rPr>
        <w:t xml:space="preserve"> d</w:t>
      </w:r>
      <w:r w:rsidRPr="00D011F9">
        <w:rPr>
          <w:rFonts w:ascii="Arial" w:hAnsi="Arial" w:cs="Arial"/>
          <w:color w:val="000000" w:themeColor="text1"/>
          <w:sz w:val="22"/>
        </w:rPr>
        <w:t xml:space="preserve">ołączyć:  </w:t>
      </w:r>
    </w:p>
    <w:p w14:paraId="67295A4A" w14:textId="77777777" w:rsidR="0024309C" w:rsidRPr="00D011F9" w:rsidRDefault="001C63B8" w:rsidP="004952CF">
      <w:pPr>
        <w:numPr>
          <w:ilvl w:val="0"/>
          <w:numId w:val="26"/>
        </w:numPr>
        <w:spacing w:line="348" w:lineRule="auto"/>
        <w:ind w:right="114" w:hanging="294"/>
        <w:rPr>
          <w:rFonts w:ascii="Arial" w:hAnsi="Arial" w:cs="Arial"/>
          <w:color w:val="000000" w:themeColor="text1"/>
          <w:sz w:val="22"/>
        </w:rPr>
      </w:pPr>
      <w:r w:rsidRPr="00D011F9">
        <w:rPr>
          <w:rFonts w:ascii="Arial" w:hAnsi="Arial" w:cs="Arial"/>
          <w:color w:val="000000" w:themeColor="text1"/>
          <w:sz w:val="22"/>
        </w:rPr>
        <w:t xml:space="preserve">instrukcje obsługi i konserwacji wyposażenia znajdującego się w samochodzie </w:t>
      </w:r>
      <w:r w:rsidR="003B275B" w:rsidRPr="00D011F9">
        <w:rPr>
          <w:rFonts w:ascii="Arial" w:hAnsi="Arial" w:cs="Arial"/>
          <w:color w:val="000000" w:themeColor="text1"/>
          <w:sz w:val="22"/>
        </w:rPr>
        <w:br/>
      </w:r>
      <w:r w:rsidRPr="00D011F9">
        <w:rPr>
          <w:rFonts w:ascii="Arial" w:hAnsi="Arial" w:cs="Arial"/>
          <w:color w:val="000000" w:themeColor="text1"/>
          <w:sz w:val="22"/>
        </w:rPr>
        <w:t xml:space="preserve">w języku polskim dla każdego egzemplarza przedmiotu umowy, </w:t>
      </w:r>
    </w:p>
    <w:p w14:paraId="3879C3FE" w14:textId="77777777" w:rsidR="0024309C" w:rsidRPr="00D011F9" w:rsidRDefault="001C63B8" w:rsidP="004952CF">
      <w:pPr>
        <w:numPr>
          <w:ilvl w:val="0"/>
          <w:numId w:val="26"/>
        </w:numPr>
        <w:spacing w:after="101"/>
        <w:ind w:right="114" w:hanging="294"/>
        <w:rPr>
          <w:rFonts w:ascii="Arial" w:hAnsi="Arial" w:cs="Arial"/>
          <w:color w:val="000000" w:themeColor="text1"/>
          <w:sz w:val="22"/>
        </w:rPr>
      </w:pPr>
      <w:r w:rsidRPr="00D011F9">
        <w:rPr>
          <w:rFonts w:ascii="Arial" w:hAnsi="Arial" w:cs="Arial"/>
          <w:color w:val="000000" w:themeColor="text1"/>
          <w:sz w:val="22"/>
        </w:rPr>
        <w:t xml:space="preserve">książkę gwarancyjną w języku polskim dla każdego egzemplarza przedmiotu umowy, </w:t>
      </w:r>
    </w:p>
    <w:p w14:paraId="3260AB76" w14:textId="29FD4B5B" w:rsidR="0024309C" w:rsidRPr="00D011F9" w:rsidRDefault="001C63B8" w:rsidP="004952CF">
      <w:pPr>
        <w:numPr>
          <w:ilvl w:val="0"/>
          <w:numId w:val="26"/>
        </w:numPr>
        <w:spacing w:after="101"/>
        <w:ind w:right="114" w:hanging="294"/>
        <w:rPr>
          <w:rFonts w:ascii="Arial" w:hAnsi="Arial" w:cs="Arial"/>
          <w:color w:val="000000" w:themeColor="text1"/>
          <w:sz w:val="22"/>
        </w:rPr>
      </w:pPr>
      <w:r w:rsidRPr="00D011F9">
        <w:rPr>
          <w:rFonts w:ascii="Arial" w:hAnsi="Arial" w:cs="Arial"/>
          <w:color w:val="000000" w:themeColor="text1"/>
          <w:sz w:val="22"/>
        </w:rPr>
        <w:t xml:space="preserve">dokumentację do rejestracji pojazdu jako pojazd </w:t>
      </w:r>
      <w:r w:rsidR="00AE7C85" w:rsidRPr="00D011F9">
        <w:rPr>
          <w:rFonts w:ascii="Arial" w:hAnsi="Arial" w:cs="Arial"/>
          <w:color w:val="000000" w:themeColor="text1"/>
          <w:sz w:val="22"/>
        </w:rPr>
        <w:t>uprzywilejowany</w:t>
      </w:r>
      <w:r w:rsidRPr="00D011F9">
        <w:rPr>
          <w:rFonts w:ascii="Arial" w:hAnsi="Arial" w:cs="Arial"/>
          <w:color w:val="000000" w:themeColor="text1"/>
          <w:sz w:val="22"/>
        </w:rPr>
        <w:t xml:space="preserve">, </w:t>
      </w:r>
    </w:p>
    <w:p w14:paraId="419E8C95" w14:textId="77777777" w:rsidR="0024309C" w:rsidRPr="00D011F9" w:rsidRDefault="001C63B8" w:rsidP="004952CF">
      <w:pPr>
        <w:numPr>
          <w:ilvl w:val="0"/>
          <w:numId w:val="26"/>
        </w:numPr>
        <w:spacing w:after="55"/>
        <w:ind w:right="114" w:hanging="294"/>
        <w:rPr>
          <w:rFonts w:ascii="Arial" w:hAnsi="Arial" w:cs="Arial"/>
          <w:color w:val="000000" w:themeColor="text1"/>
          <w:sz w:val="22"/>
        </w:rPr>
      </w:pPr>
      <w:r w:rsidRPr="00D011F9">
        <w:rPr>
          <w:rFonts w:ascii="Arial" w:hAnsi="Arial" w:cs="Arial"/>
          <w:color w:val="000000" w:themeColor="text1"/>
          <w:sz w:val="22"/>
        </w:rPr>
        <w:t xml:space="preserve">wykaz punktów serwisowych na terenie Rzeczypospolitej Polskiej. </w:t>
      </w:r>
    </w:p>
    <w:p w14:paraId="7A840B3D" w14:textId="77777777" w:rsidR="0024309C" w:rsidRPr="00D011F9" w:rsidRDefault="001C63B8">
      <w:pPr>
        <w:spacing w:after="104"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36B01E91" w14:textId="52F28018" w:rsidR="0024309C" w:rsidRPr="00D011F9" w:rsidRDefault="001C63B8">
      <w:pPr>
        <w:pStyle w:val="Nagwek3"/>
        <w:spacing w:after="97"/>
        <w:ind w:right="128"/>
        <w:jc w:val="center"/>
        <w:rPr>
          <w:rFonts w:ascii="Arial" w:hAnsi="Arial" w:cs="Arial"/>
          <w:color w:val="000000" w:themeColor="text1"/>
          <w:sz w:val="22"/>
        </w:rPr>
      </w:pPr>
      <w:r w:rsidRPr="00D011F9">
        <w:rPr>
          <w:rFonts w:ascii="Arial" w:eastAsia="Times New Roman" w:hAnsi="Arial" w:cs="Arial"/>
          <w:b w:val="0"/>
          <w:color w:val="000000" w:themeColor="text1"/>
          <w:sz w:val="22"/>
        </w:rPr>
        <w:t xml:space="preserve">§ </w:t>
      </w:r>
      <w:r w:rsidR="000B68BE" w:rsidRPr="00D011F9">
        <w:rPr>
          <w:rFonts w:ascii="Arial" w:eastAsia="Times New Roman" w:hAnsi="Arial" w:cs="Arial"/>
          <w:b w:val="0"/>
          <w:color w:val="000000" w:themeColor="text1"/>
          <w:sz w:val="22"/>
        </w:rPr>
        <w:t>7</w:t>
      </w:r>
      <w:r w:rsidRPr="00D011F9">
        <w:rPr>
          <w:rFonts w:ascii="Arial" w:eastAsia="Times New Roman" w:hAnsi="Arial" w:cs="Arial"/>
          <w:b w:val="0"/>
          <w:color w:val="000000" w:themeColor="text1"/>
          <w:sz w:val="22"/>
        </w:rPr>
        <w:t xml:space="preserve">  GWARANCJA I SERWIS </w:t>
      </w:r>
    </w:p>
    <w:p w14:paraId="1D9180D0" w14:textId="77777777" w:rsidR="0024309C" w:rsidRPr="00D011F9" w:rsidRDefault="001C63B8" w:rsidP="004952CF">
      <w:pPr>
        <w:numPr>
          <w:ilvl w:val="0"/>
          <w:numId w:val="27"/>
        </w:numPr>
        <w:spacing w:after="27" w:line="329" w:lineRule="auto"/>
        <w:ind w:right="114" w:hanging="294"/>
        <w:rPr>
          <w:rFonts w:ascii="Arial" w:hAnsi="Arial" w:cs="Arial"/>
          <w:color w:val="000000" w:themeColor="text1"/>
          <w:sz w:val="22"/>
        </w:rPr>
      </w:pPr>
      <w:r w:rsidRPr="00D011F9">
        <w:rPr>
          <w:rFonts w:ascii="Arial" w:hAnsi="Arial" w:cs="Arial"/>
          <w:color w:val="000000" w:themeColor="text1"/>
          <w:sz w:val="22"/>
        </w:rPr>
        <w:t>WYKONAWCA udziela na pojazd  ……</w:t>
      </w:r>
      <w:r w:rsidR="003B275B" w:rsidRPr="00D011F9">
        <w:rPr>
          <w:rFonts w:ascii="Arial" w:hAnsi="Arial" w:cs="Arial"/>
          <w:color w:val="000000" w:themeColor="text1"/>
          <w:sz w:val="22"/>
        </w:rPr>
        <w:t>…..</w:t>
      </w:r>
      <w:r w:rsidRPr="00D011F9">
        <w:rPr>
          <w:rFonts w:ascii="Arial" w:hAnsi="Arial" w:cs="Arial"/>
          <w:color w:val="000000" w:themeColor="text1"/>
          <w:sz w:val="22"/>
        </w:rPr>
        <w:t xml:space="preserve">….. miesięcy gwarancji zgodnie ze złożoną ofertą oraz 12 miesięcy gwarancji na dostarczone wyposażenie pojazdu, </w:t>
      </w:r>
      <w:r w:rsidR="003B275B" w:rsidRPr="00D011F9">
        <w:rPr>
          <w:rFonts w:ascii="Arial" w:hAnsi="Arial" w:cs="Arial"/>
          <w:color w:val="000000" w:themeColor="text1"/>
          <w:sz w:val="22"/>
        </w:rPr>
        <w:br/>
      </w:r>
      <w:r w:rsidRPr="00D011F9">
        <w:rPr>
          <w:rFonts w:ascii="Arial" w:hAnsi="Arial" w:cs="Arial"/>
          <w:color w:val="000000" w:themeColor="text1"/>
          <w:sz w:val="22"/>
        </w:rPr>
        <w:t xml:space="preserve">a w przypadku gdy producenci wyposażenia udzielają gwarancji na dłuższy okres obowiązuje gwarancja udzielona przez producentów.  </w:t>
      </w:r>
    </w:p>
    <w:p w14:paraId="720760C2" w14:textId="77777777" w:rsidR="0024309C" w:rsidRPr="00D011F9" w:rsidRDefault="001C63B8" w:rsidP="004952CF">
      <w:pPr>
        <w:numPr>
          <w:ilvl w:val="0"/>
          <w:numId w:val="27"/>
        </w:numPr>
        <w:spacing w:after="55"/>
        <w:ind w:right="114" w:hanging="294"/>
        <w:rPr>
          <w:rFonts w:ascii="Arial" w:hAnsi="Arial" w:cs="Arial"/>
          <w:color w:val="000000" w:themeColor="text1"/>
          <w:sz w:val="22"/>
        </w:rPr>
      </w:pPr>
      <w:r w:rsidRPr="00D011F9">
        <w:rPr>
          <w:rFonts w:ascii="Arial" w:hAnsi="Arial" w:cs="Arial"/>
          <w:color w:val="000000" w:themeColor="text1"/>
          <w:sz w:val="22"/>
        </w:rPr>
        <w:t xml:space="preserve">Okres gwarancji liczy się od dnia protokolarnego przekazania przedmiotu umowy.  </w:t>
      </w:r>
    </w:p>
    <w:p w14:paraId="2017F155" w14:textId="77777777" w:rsidR="0024309C" w:rsidRPr="00D011F9" w:rsidRDefault="001C63B8" w:rsidP="004952CF">
      <w:pPr>
        <w:numPr>
          <w:ilvl w:val="0"/>
          <w:numId w:val="27"/>
        </w:numPr>
        <w:spacing w:after="33" w:line="323" w:lineRule="auto"/>
        <w:ind w:right="114" w:hanging="294"/>
        <w:rPr>
          <w:rFonts w:ascii="Arial" w:hAnsi="Arial" w:cs="Arial"/>
          <w:color w:val="000000" w:themeColor="text1"/>
          <w:sz w:val="22"/>
        </w:rPr>
      </w:pPr>
      <w:r w:rsidRPr="00D011F9">
        <w:rPr>
          <w:rFonts w:ascii="Arial" w:hAnsi="Arial" w:cs="Arial"/>
          <w:color w:val="000000" w:themeColor="text1"/>
          <w:sz w:val="22"/>
        </w:rPr>
        <w:t xml:space="preserve">W przypadku zaistnienia w okresie gwarancji awarii przedmiotu umowy oraz konieczności przemieszczenia przedmiotu umowy w związku ze stwierdzeniem usterek, których nie można usunąć w siedzibie UŻYTKOWNIKA, przemieszczania pojazdu na własny koszt dokonuje WYKONAWCA. </w:t>
      </w:r>
    </w:p>
    <w:p w14:paraId="51921149" w14:textId="77777777" w:rsidR="0024309C" w:rsidRPr="00D011F9" w:rsidRDefault="001C63B8" w:rsidP="004952CF">
      <w:pPr>
        <w:numPr>
          <w:ilvl w:val="0"/>
          <w:numId w:val="27"/>
        </w:numPr>
        <w:spacing w:line="337" w:lineRule="auto"/>
        <w:ind w:right="114" w:hanging="294"/>
        <w:rPr>
          <w:rFonts w:ascii="Arial" w:hAnsi="Arial" w:cs="Arial"/>
          <w:color w:val="000000" w:themeColor="text1"/>
          <w:sz w:val="22"/>
        </w:rPr>
      </w:pPr>
      <w:r w:rsidRPr="00D011F9">
        <w:rPr>
          <w:rFonts w:ascii="Arial" w:hAnsi="Arial" w:cs="Arial"/>
          <w:color w:val="000000" w:themeColor="text1"/>
          <w:sz w:val="22"/>
        </w:rPr>
        <w:t xml:space="preserve">Naprawy i przeglądy gwarancyjne dokonywane będą w ciągu 72 godzin od daty zgłoszenia przedmiotu umowy do przeglądu lub naprawy przez UŻYTKOWNIKA. Do okresu naprawy nie wlicza się dni ustawowo wolnych od pracy obowiązujących </w:t>
      </w:r>
      <w:r w:rsidR="003B275B" w:rsidRPr="00D011F9">
        <w:rPr>
          <w:rFonts w:ascii="Arial" w:hAnsi="Arial" w:cs="Arial"/>
          <w:color w:val="000000" w:themeColor="text1"/>
          <w:sz w:val="22"/>
        </w:rPr>
        <w:br/>
      </w:r>
      <w:r w:rsidRPr="00D011F9">
        <w:rPr>
          <w:rFonts w:ascii="Arial" w:hAnsi="Arial" w:cs="Arial"/>
          <w:color w:val="000000" w:themeColor="text1"/>
          <w:sz w:val="22"/>
        </w:rPr>
        <w:t xml:space="preserve">w Polsce. Strony dopuszczają zgłoszenie przedmiotu umowy do przeglądu lub zgłoszenie usterki w formie komunikacji elektronicznej. </w:t>
      </w:r>
    </w:p>
    <w:p w14:paraId="6BADFB54" w14:textId="77777777" w:rsidR="0024309C" w:rsidRPr="00D011F9" w:rsidRDefault="001C63B8" w:rsidP="004952CF">
      <w:pPr>
        <w:numPr>
          <w:ilvl w:val="0"/>
          <w:numId w:val="27"/>
        </w:numPr>
        <w:spacing w:after="84"/>
        <w:ind w:right="114" w:hanging="294"/>
        <w:rPr>
          <w:rFonts w:ascii="Arial" w:hAnsi="Arial" w:cs="Arial"/>
          <w:color w:val="000000" w:themeColor="text1"/>
          <w:sz w:val="22"/>
        </w:rPr>
      </w:pPr>
      <w:r w:rsidRPr="00D011F9">
        <w:rPr>
          <w:rFonts w:ascii="Arial" w:hAnsi="Arial" w:cs="Arial"/>
          <w:color w:val="000000" w:themeColor="text1"/>
          <w:sz w:val="22"/>
        </w:rPr>
        <w:t xml:space="preserve">W okresie gwarancji wszystkie przeglądy gwarancyjne przeprowadzane będą przez autoryzowany serwis na koszt WYKONAWCY.  </w:t>
      </w:r>
    </w:p>
    <w:p w14:paraId="0C8FAF3E" w14:textId="77777777" w:rsidR="0024309C" w:rsidRPr="00D011F9" w:rsidRDefault="001C63B8" w:rsidP="004952CF">
      <w:pPr>
        <w:numPr>
          <w:ilvl w:val="0"/>
          <w:numId w:val="27"/>
        </w:numPr>
        <w:spacing w:line="349" w:lineRule="auto"/>
        <w:ind w:right="114" w:hanging="294"/>
        <w:rPr>
          <w:rFonts w:ascii="Arial" w:hAnsi="Arial" w:cs="Arial"/>
          <w:color w:val="000000" w:themeColor="text1"/>
          <w:sz w:val="22"/>
        </w:rPr>
      </w:pPr>
      <w:r w:rsidRPr="00D011F9">
        <w:rPr>
          <w:rFonts w:ascii="Arial" w:hAnsi="Arial" w:cs="Arial"/>
          <w:color w:val="000000" w:themeColor="text1"/>
          <w:sz w:val="22"/>
        </w:rPr>
        <w:t xml:space="preserve">Po okresie gwarancji serwis będzie prowadzony przez WYKONAWCĘ na podstawie indywidualnych zleceń Zamawiającego.  </w:t>
      </w:r>
    </w:p>
    <w:p w14:paraId="7F429C62" w14:textId="77777777" w:rsidR="0024309C" w:rsidRPr="00D011F9" w:rsidRDefault="001C63B8" w:rsidP="004952CF">
      <w:pPr>
        <w:numPr>
          <w:ilvl w:val="0"/>
          <w:numId w:val="27"/>
        </w:numPr>
        <w:spacing w:after="85"/>
        <w:ind w:right="114" w:hanging="294"/>
        <w:rPr>
          <w:rFonts w:ascii="Arial" w:hAnsi="Arial" w:cs="Arial"/>
          <w:color w:val="000000" w:themeColor="text1"/>
          <w:sz w:val="22"/>
        </w:rPr>
      </w:pPr>
      <w:r w:rsidRPr="00D011F9">
        <w:rPr>
          <w:rFonts w:ascii="Arial" w:hAnsi="Arial" w:cs="Arial"/>
          <w:color w:val="000000" w:themeColor="text1"/>
          <w:sz w:val="22"/>
        </w:rPr>
        <w:t xml:space="preserve">WYKONAWCA zobowiązuje się, że w okresie gwarancyjnym będzie posiadał przynajmniej 1 punkt serwisowy na terenie Rzeczypospolitej Polskiej. </w:t>
      </w:r>
    </w:p>
    <w:p w14:paraId="39766B04" w14:textId="77777777" w:rsidR="0024309C" w:rsidRPr="00D011F9" w:rsidRDefault="001C63B8" w:rsidP="004952CF">
      <w:pPr>
        <w:numPr>
          <w:ilvl w:val="0"/>
          <w:numId w:val="27"/>
        </w:numPr>
        <w:spacing w:after="40"/>
        <w:ind w:right="114" w:hanging="294"/>
        <w:rPr>
          <w:rFonts w:ascii="Arial" w:hAnsi="Arial" w:cs="Arial"/>
          <w:color w:val="000000" w:themeColor="text1"/>
          <w:sz w:val="22"/>
        </w:rPr>
      </w:pPr>
      <w:r w:rsidRPr="00D011F9">
        <w:rPr>
          <w:rFonts w:ascii="Arial" w:hAnsi="Arial" w:cs="Arial"/>
          <w:color w:val="000000" w:themeColor="text1"/>
          <w:sz w:val="22"/>
        </w:rPr>
        <w:t xml:space="preserve">WYKONAWCA gwarantuje dostawę części zamiennych w okresie 10 lat od odbioru przedmiotu umowy. </w:t>
      </w:r>
    </w:p>
    <w:p w14:paraId="0EF44568" w14:textId="77777777" w:rsidR="0024309C" w:rsidRPr="00D011F9" w:rsidRDefault="001C63B8">
      <w:pPr>
        <w:spacing w:after="57" w:line="259" w:lineRule="auto"/>
        <w:ind w:left="0" w:right="60" w:firstLine="0"/>
        <w:jc w:val="center"/>
        <w:rPr>
          <w:rFonts w:ascii="Arial" w:hAnsi="Arial" w:cs="Arial"/>
          <w:color w:val="000000" w:themeColor="text1"/>
          <w:sz w:val="22"/>
        </w:rPr>
      </w:pPr>
      <w:r w:rsidRPr="00D011F9">
        <w:rPr>
          <w:rFonts w:ascii="Arial" w:hAnsi="Arial" w:cs="Arial"/>
          <w:color w:val="000000" w:themeColor="text1"/>
          <w:sz w:val="22"/>
        </w:rPr>
        <w:t xml:space="preserve"> </w:t>
      </w:r>
    </w:p>
    <w:p w14:paraId="4C176F29" w14:textId="77777777" w:rsidR="0024309C" w:rsidRPr="00D011F9" w:rsidRDefault="001C63B8">
      <w:pPr>
        <w:spacing w:after="106" w:line="259" w:lineRule="auto"/>
        <w:ind w:left="0" w:right="60" w:firstLine="0"/>
        <w:jc w:val="center"/>
        <w:rPr>
          <w:rFonts w:ascii="Arial" w:hAnsi="Arial" w:cs="Arial"/>
          <w:color w:val="000000" w:themeColor="text1"/>
          <w:sz w:val="22"/>
        </w:rPr>
      </w:pPr>
      <w:r w:rsidRPr="00D011F9">
        <w:rPr>
          <w:rFonts w:ascii="Arial" w:hAnsi="Arial" w:cs="Arial"/>
          <w:color w:val="000000" w:themeColor="text1"/>
          <w:sz w:val="22"/>
        </w:rPr>
        <w:t xml:space="preserve"> </w:t>
      </w:r>
    </w:p>
    <w:p w14:paraId="3A106391" w14:textId="0D2A0461" w:rsidR="0024309C" w:rsidRPr="00D011F9" w:rsidRDefault="001C63B8">
      <w:pPr>
        <w:pStyle w:val="Nagwek3"/>
        <w:spacing w:after="97"/>
        <w:ind w:right="124"/>
        <w:jc w:val="center"/>
        <w:rPr>
          <w:rFonts w:ascii="Arial" w:hAnsi="Arial" w:cs="Arial"/>
          <w:color w:val="000000" w:themeColor="text1"/>
          <w:sz w:val="22"/>
        </w:rPr>
      </w:pPr>
      <w:r w:rsidRPr="00D011F9">
        <w:rPr>
          <w:rFonts w:ascii="Arial" w:eastAsia="Times New Roman" w:hAnsi="Arial" w:cs="Arial"/>
          <w:b w:val="0"/>
          <w:color w:val="000000" w:themeColor="text1"/>
          <w:sz w:val="22"/>
        </w:rPr>
        <w:t xml:space="preserve">§ </w:t>
      </w:r>
      <w:r w:rsidR="000B68BE" w:rsidRPr="00D011F9">
        <w:rPr>
          <w:rFonts w:ascii="Arial" w:eastAsia="Times New Roman" w:hAnsi="Arial" w:cs="Arial"/>
          <w:b w:val="0"/>
          <w:color w:val="000000" w:themeColor="text1"/>
          <w:sz w:val="22"/>
        </w:rPr>
        <w:t>8</w:t>
      </w:r>
      <w:r w:rsidRPr="00D011F9">
        <w:rPr>
          <w:rFonts w:ascii="Arial" w:eastAsia="Times New Roman" w:hAnsi="Arial" w:cs="Arial"/>
          <w:b w:val="0"/>
          <w:color w:val="000000" w:themeColor="text1"/>
          <w:sz w:val="22"/>
        </w:rPr>
        <w:t xml:space="preserve"> ODSTĄPIENIE OD UMOWY </w:t>
      </w:r>
    </w:p>
    <w:p w14:paraId="21C88C31" w14:textId="5F5BA9D2" w:rsidR="0024309C" w:rsidRPr="00D011F9" w:rsidRDefault="001C63B8">
      <w:pPr>
        <w:spacing w:line="351" w:lineRule="auto"/>
        <w:ind w:left="-5" w:right="114"/>
        <w:rPr>
          <w:rFonts w:ascii="Arial" w:hAnsi="Arial" w:cs="Arial"/>
          <w:color w:val="000000" w:themeColor="text1"/>
          <w:sz w:val="22"/>
        </w:rPr>
      </w:pPr>
      <w:r w:rsidRPr="00D011F9">
        <w:rPr>
          <w:rFonts w:ascii="Arial" w:hAnsi="Arial" w:cs="Arial"/>
          <w:color w:val="000000" w:themeColor="text1"/>
          <w:sz w:val="22"/>
        </w:rPr>
        <w:t>ZAMAWIAJĄCY informuje, że środki finansowe przeznaczone na realizację zamówienia wygasają z końcem 202</w:t>
      </w:r>
      <w:r w:rsidR="00E15F29" w:rsidRPr="00D011F9">
        <w:rPr>
          <w:rFonts w:ascii="Arial" w:hAnsi="Arial" w:cs="Arial"/>
          <w:color w:val="000000" w:themeColor="text1"/>
          <w:sz w:val="22"/>
        </w:rPr>
        <w:t>4</w:t>
      </w:r>
      <w:r w:rsidRPr="00D011F9">
        <w:rPr>
          <w:rFonts w:ascii="Arial" w:hAnsi="Arial" w:cs="Arial"/>
          <w:color w:val="000000" w:themeColor="text1"/>
          <w:sz w:val="22"/>
        </w:rPr>
        <w:t xml:space="preserve"> r.  </w:t>
      </w:r>
    </w:p>
    <w:p w14:paraId="25B6F777" w14:textId="1AAAB347" w:rsidR="0024309C" w:rsidRPr="00D011F9" w:rsidRDefault="001C63B8" w:rsidP="003B275B">
      <w:pPr>
        <w:spacing w:after="40"/>
        <w:ind w:left="-5" w:right="114"/>
        <w:rPr>
          <w:rFonts w:ascii="Arial" w:hAnsi="Arial" w:cs="Arial"/>
          <w:color w:val="auto"/>
          <w:sz w:val="22"/>
        </w:rPr>
      </w:pPr>
      <w:r w:rsidRPr="00D011F9">
        <w:rPr>
          <w:rFonts w:ascii="Arial" w:hAnsi="Arial" w:cs="Arial"/>
          <w:color w:val="auto"/>
          <w:sz w:val="22"/>
        </w:rPr>
        <w:t xml:space="preserve">W związku z powyższym w przypadku niedostarczenia samochodu w terminie umożliwiającym zapłatę do </w:t>
      </w:r>
      <w:r w:rsidR="00083AAE" w:rsidRPr="00D011F9">
        <w:rPr>
          <w:rFonts w:ascii="Arial" w:hAnsi="Arial" w:cs="Arial"/>
          <w:color w:val="auto"/>
          <w:sz w:val="22"/>
        </w:rPr>
        <w:t>31</w:t>
      </w:r>
      <w:r w:rsidRPr="00D011F9">
        <w:rPr>
          <w:rFonts w:ascii="Arial" w:hAnsi="Arial" w:cs="Arial"/>
          <w:color w:val="auto"/>
          <w:sz w:val="22"/>
        </w:rPr>
        <w:t xml:space="preserve"> grudnia 202</w:t>
      </w:r>
      <w:r w:rsidR="00E15F29" w:rsidRPr="00D011F9">
        <w:rPr>
          <w:rFonts w:ascii="Arial" w:hAnsi="Arial" w:cs="Arial"/>
          <w:color w:val="auto"/>
          <w:sz w:val="22"/>
        </w:rPr>
        <w:t>4</w:t>
      </w:r>
      <w:r w:rsidRPr="00D011F9">
        <w:rPr>
          <w:rFonts w:ascii="Arial" w:hAnsi="Arial" w:cs="Arial"/>
          <w:color w:val="auto"/>
          <w:sz w:val="22"/>
        </w:rPr>
        <w:t xml:space="preserve"> r. ZAMAWIAJĄCY ma prawo odstąpić od umowy i żądać od</w:t>
      </w:r>
      <w:r w:rsidR="00C33CBD" w:rsidRPr="00D011F9">
        <w:rPr>
          <w:rFonts w:ascii="Arial" w:hAnsi="Arial" w:cs="Arial"/>
          <w:color w:val="auto"/>
          <w:sz w:val="22"/>
        </w:rPr>
        <w:t> </w:t>
      </w:r>
      <w:r w:rsidRPr="00D011F9">
        <w:rPr>
          <w:rFonts w:ascii="Arial" w:hAnsi="Arial" w:cs="Arial"/>
          <w:color w:val="auto"/>
          <w:sz w:val="22"/>
        </w:rPr>
        <w:t xml:space="preserve">WYKONAWCY zapłaty kar umownych i odszkodowania.  </w:t>
      </w:r>
    </w:p>
    <w:p w14:paraId="77404487" w14:textId="70CFF028" w:rsidR="0024309C" w:rsidRPr="00D011F9" w:rsidRDefault="001C63B8">
      <w:pPr>
        <w:spacing w:line="349" w:lineRule="auto"/>
        <w:ind w:left="-5" w:right="114"/>
        <w:rPr>
          <w:rFonts w:ascii="Arial" w:hAnsi="Arial" w:cs="Arial"/>
          <w:color w:val="000000" w:themeColor="text1"/>
          <w:sz w:val="22"/>
        </w:rPr>
      </w:pPr>
      <w:r w:rsidRPr="00D011F9">
        <w:rPr>
          <w:rFonts w:ascii="Arial" w:hAnsi="Arial" w:cs="Arial"/>
          <w:color w:val="000000" w:themeColor="text1"/>
          <w:sz w:val="22"/>
        </w:rPr>
        <w:lastRenderedPageBreak/>
        <w:t xml:space="preserve">Oświadczenie o ewentualnym odstąpieniu od umowy ZAMAWIAJĄCY może złożyć  najpóźniej do dnia </w:t>
      </w:r>
      <w:r w:rsidR="00083AAE" w:rsidRPr="00D011F9">
        <w:rPr>
          <w:rFonts w:ascii="Arial" w:hAnsi="Arial" w:cs="Arial"/>
          <w:color w:val="000000" w:themeColor="text1"/>
          <w:sz w:val="22"/>
        </w:rPr>
        <w:t>27 grudnia</w:t>
      </w:r>
      <w:r w:rsidRPr="00D011F9">
        <w:rPr>
          <w:rFonts w:ascii="Arial" w:hAnsi="Arial" w:cs="Arial"/>
          <w:color w:val="000000" w:themeColor="text1"/>
          <w:sz w:val="22"/>
        </w:rPr>
        <w:t xml:space="preserve"> 2024 r. </w:t>
      </w:r>
    </w:p>
    <w:p w14:paraId="7791E700" w14:textId="5630EACA" w:rsidR="0024309C" w:rsidRPr="00D011F9" w:rsidRDefault="001C63B8">
      <w:pPr>
        <w:pStyle w:val="Nagwek3"/>
        <w:spacing w:after="97"/>
        <w:ind w:right="125"/>
        <w:jc w:val="center"/>
        <w:rPr>
          <w:rFonts w:ascii="Arial" w:hAnsi="Arial" w:cs="Arial"/>
          <w:color w:val="000000" w:themeColor="text1"/>
          <w:sz w:val="22"/>
        </w:rPr>
      </w:pPr>
      <w:r w:rsidRPr="00D011F9">
        <w:rPr>
          <w:rFonts w:ascii="Arial" w:eastAsia="Times New Roman" w:hAnsi="Arial" w:cs="Arial"/>
          <w:b w:val="0"/>
          <w:color w:val="000000" w:themeColor="text1"/>
          <w:sz w:val="22"/>
        </w:rPr>
        <w:t xml:space="preserve">§ </w:t>
      </w:r>
      <w:r w:rsidR="000B68BE" w:rsidRPr="00D011F9">
        <w:rPr>
          <w:rFonts w:ascii="Arial" w:eastAsia="Times New Roman" w:hAnsi="Arial" w:cs="Arial"/>
          <w:b w:val="0"/>
          <w:color w:val="000000" w:themeColor="text1"/>
          <w:sz w:val="22"/>
        </w:rPr>
        <w:t>9</w:t>
      </w:r>
      <w:r w:rsidRPr="00D011F9">
        <w:rPr>
          <w:rFonts w:ascii="Arial" w:eastAsia="Times New Roman" w:hAnsi="Arial" w:cs="Arial"/>
          <w:b w:val="0"/>
          <w:color w:val="000000" w:themeColor="text1"/>
          <w:sz w:val="22"/>
        </w:rPr>
        <w:t xml:space="preserve"> KARY UMOWNE </w:t>
      </w:r>
    </w:p>
    <w:p w14:paraId="3357E3DC" w14:textId="77777777" w:rsidR="0024309C" w:rsidRPr="00D011F9" w:rsidRDefault="001C63B8" w:rsidP="004952CF">
      <w:pPr>
        <w:numPr>
          <w:ilvl w:val="0"/>
          <w:numId w:val="28"/>
        </w:numPr>
        <w:spacing w:line="339" w:lineRule="auto"/>
        <w:ind w:right="114" w:firstLine="416"/>
        <w:rPr>
          <w:rFonts w:ascii="Arial" w:hAnsi="Arial" w:cs="Arial"/>
          <w:color w:val="000000" w:themeColor="text1"/>
          <w:sz w:val="22"/>
        </w:rPr>
      </w:pPr>
      <w:r w:rsidRPr="00D011F9">
        <w:rPr>
          <w:rFonts w:ascii="Arial" w:hAnsi="Arial" w:cs="Arial"/>
          <w:color w:val="000000" w:themeColor="text1"/>
          <w:sz w:val="22"/>
        </w:rPr>
        <w:t xml:space="preserve">Jeżeli WYKONAWCA, z powodu okoliczności, za które odpowiada, dopuści się zwłoki w dostawie, w stosunku do terminu ustalonego w § 4 niniejszej umowy, zapłaci Zamawiającemu za każdy dzień zwłoki karę umowną w wysokości 0,1% wartości przedmiotu zamówienia, jednakże nie więcej niż 10% jego wartości, na podstawie noty obciążającej wystawionej przez właściwego Zamawiającego. </w:t>
      </w:r>
    </w:p>
    <w:p w14:paraId="4DCD4850" w14:textId="77777777" w:rsidR="0024309C" w:rsidRPr="00D011F9" w:rsidRDefault="001C63B8" w:rsidP="004952CF">
      <w:pPr>
        <w:spacing w:after="61" w:line="259" w:lineRule="auto"/>
        <w:ind w:left="0" w:firstLine="416"/>
        <w:jc w:val="left"/>
        <w:rPr>
          <w:rFonts w:ascii="Arial" w:hAnsi="Arial" w:cs="Arial"/>
          <w:color w:val="000000" w:themeColor="text1"/>
          <w:sz w:val="22"/>
        </w:rPr>
      </w:pPr>
      <w:r w:rsidRPr="00D011F9">
        <w:rPr>
          <w:rFonts w:ascii="Arial" w:hAnsi="Arial" w:cs="Arial"/>
          <w:color w:val="000000" w:themeColor="text1"/>
          <w:sz w:val="22"/>
        </w:rPr>
        <w:t xml:space="preserve"> </w:t>
      </w:r>
    </w:p>
    <w:p w14:paraId="575BF349" w14:textId="77777777" w:rsidR="0024309C" w:rsidRPr="00D011F9" w:rsidRDefault="001C63B8" w:rsidP="004952CF">
      <w:pPr>
        <w:numPr>
          <w:ilvl w:val="0"/>
          <w:numId w:val="28"/>
        </w:numPr>
        <w:spacing w:after="28" w:line="329" w:lineRule="auto"/>
        <w:ind w:right="114" w:firstLine="416"/>
        <w:rPr>
          <w:rFonts w:ascii="Arial" w:hAnsi="Arial" w:cs="Arial"/>
          <w:color w:val="000000" w:themeColor="text1"/>
          <w:sz w:val="22"/>
        </w:rPr>
      </w:pPr>
      <w:r w:rsidRPr="00D011F9">
        <w:rPr>
          <w:rFonts w:ascii="Arial" w:hAnsi="Arial" w:cs="Arial"/>
          <w:color w:val="000000" w:themeColor="text1"/>
          <w:sz w:val="22"/>
        </w:rPr>
        <w:t xml:space="preserve">W przypadku, gdy WYKONAWCA nie dokona naprawy przedmiotu umowy w  terminie określonym w §  8 ust. 4, zapłaci ZAMAWIAJĄCEMU karę umowną za każdy dzień zwłoki </w:t>
      </w:r>
      <w:r w:rsidR="003B275B" w:rsidRPr="00D011F9">
        <w:rPr>
          <w:rFonts w:ascii="Arial" w:hAnsi="Arial" w:cs="Arial"/>
          <w:color w:val="000000" w:themeColor="text1"/>
          <w:sz w:val="22"/>
        </w:rPr>
        <w:br/>
      </w:r>
      <w:r w:rsidRPr="00D011F9">
        <w:rPr>
          <w:rFonts w:ascii="Arial" w:hAnsi="Arial" w:cs="Arial"/>
          <w:color w:val="000000" w:themeColor="text1"/>
          <w:sz w:val="22"/>
        </w:rPr>
        <w:t xml:space="preserve">w wysokości 0,1% wartości przedmiotu zamówienia, którego naprawa dotyczy, na podstawie noty obciążającej wystawionej przez ZAMAWIAJĄCEGO, na kwotę zgodną z warunkami niniejszej umowy. </w:t>
      </w:r>
    </w:p>
    <w:p w14:paraId="7D9129A2" w14:textId="77777777" w:rsidR="0024309C" w:rsidRPr="00D011F9" w:rsidRDefault="001C63B8" w:rsidP="004952CF">
      <w:pPr>
        <w:numPr>
          <w:ilvl w:val="0"/>
          <w:numId w:val="28"/>
        </w:numPr>
        <w:spacing w:line="346" w:lineRule="auto"/>
        <w:ind w:right="114" w:firstLine="416"/>
        <w:rPr>
          <w:rFonts w:ascii="Arial" w:hAnsi="Arial" w:cs="Arial"/>
          <w:color w:val="000000" w:themeColor="text1"/>
          <w:sz w:val="22"/>
        </w:rPr>
      </w:pPr>
      <w:r w:rsidRPr="00D011F9">
        <w:rPr>
          <w:rFonts w:ascii="Arial" w:hAnsi="Arial" w:cs="Arial"/>
          <w:color w:val="000000" w:themeColor="text1"/>
          <w:sz w:val="22"/>
        </w:rPr>
        <w:t xml:space="preserve">Postanowienia niniejszego paragrafu nie wyłączają prawa ZAMAWIAJĄCEGO do dochodzenia od WYKONAWCY odszkodowania uzupełniającego na zasadach ogólnych, jeżeli wartość powstałej szkody przekroczy wysokość kar umownych. </w:t>
      </w:r>
    </w:p>
    <w:p w14:paraId="44F71E31" w14:textId="77777777" w:rsidR="0024309C" w:rsidRPr="00D011F9" w:rsidRDefault="001C63B8">
      <w:pPr>
        <w:spacing w:after="107"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574E1ED5" w14:textId="40A2CC72" w:rsidR="0024309C" w:rsidRPr="00D011F9" w:rsidRDefault="001C63B8">
      <w:pPr>
        <w:pStyle w:val="Nagwek3"/>
        <w:spacing w:after="97"/>
        <w:ind w:right="124"/>
        <w:jc w:val="center"/>
        <w:rPr>
          <w:rFonts w:ascii="Arial" w:hAnsi="Arial" w:cs="Arial"/>
          <w:color w:val="000000" w:themeColor="text1"/>
          <w:sz w:val="22"/>
        </w:rPr>
      </w:pPr>
      <w:r w:rsidRPr="00D011F9">
        <w:rPr>
          <w:rFonts w:ascii="Arial" w:eastAsia="Times New Roman" w:hAnsi="Arial" w:cs="Arial"/>
          <w:b w:val="0"/>
          <w:color w:val="000000" w:themeColor="text1"/>
          <w:sz w:val="22"/>
        </w:rPr>
        <w:t>§ 1</w:t>
      </w:r>
      <w:r w:rsidR="000B68BE" w:rsidRPr="00D011F9">
        <w:rPr>
          <w:rFonts w:ascii="Arial" w:eastAsia="Times New Roman" w:hAnsi="Arial" w:cs="Arial"/>
          <w:b w:val="0"/>
          <w:color w:val="000000" w:themeColor="text1"/>
          <w:sz w:val="22"/>
        </w:rPr>
        <w:t>0</w:t>
      </w:r>
      <w:r w:rsidRPr="00D011F9">
        <w:rPr>
          <w:rFonts w:ascii="Arial" w:eastAsia="Times New Roman" w:hAnsi="Arial" w:cs="Arial"/>
          <w:b w:val="0"/>
          <w:color w:val="000000" w:themeColor="text1"/>
          <w:sz w:val="22"/>
        </w:rPr>
        <w:t xml:space="preserve"> ROZSTRZYGANIE SPORÓW I OBOWIĄZUJĄCE PRAWO </w:t>
      </w:r>
    </w:p>
    <w:p w14:paraId="6B01B3D5" w14:textId="77777777" w:rsidR="0024309C" w:rsidRPr="00D011F9" w:rsidRDefault="001C63B8" w:rsidP="004952CF">
      <w:pPr>
        <w:numPr>
          <w:ilvl w:val="0"/>
          <w:numId w:val="29"/>
        </w:numPr>
        <w:spacing w:after="28" w:line="330" w:lineRule="auto"/>
        <w:ind w:right="114" w:firstLine="416"/>
        <w:rPr>
          <w:rFonts w:ascii="Arial" w:hAnsi="Arial" w:cs="Arial"/>
          <w:color w:val="000000" w:themeColor="text1"/>
          <w:sz w:val="22"/>
        </w:rPr>
      </w:pPr>
      <w:r w:rsidRPr="00D011F9">
        <w:rPr>
          <w:rFonts w:ascii="Arial" w:hAnsi="Arial" w:cs="Arial"/>
          <w:color w:val="000000" w:themeColor="text1"/>
          <w:sz w:val="22"/>
        </w:rPr>
        <w:t xml:space="preserve">Strony umowy zgodnie oświadczają, że w przypadku powstania sporu na tle realizacji niniejszej umowy poddają się rozstrzygnięciu przez Sąd właściwy dla siedziby ZAMAWIAJĄCEGO. </w:t>
      </w:r>
    </w:p>
    <w:p w14:paraId="3B5CE625" w14:textId="77777777" w:rsidR="0024309C" w:rsidRPr="00D011F9" w:rsidRDefault="001C63B8" w:rsidP="004952CF">
      <w:pPr>
        <w:numPr>
          <w:ilvl w:val="0"/>
          <w:numId w:val="29"/>
        </w:numPr>
        <w:spacing w:line="330" w:lineRule="auto"/>
        <w:ind w:right="114" w:firstLine="416"/>
        <w:rPr>
          <w:rFonts w:ascii="Arial" w:hAnsi="Arial" w:cs="Arial"/>
          <w:color w:val="000000" w:themeColor="text1"/>
          <w:sz w:val="22"/>
        </w:rPr>
      </w:pPr>
      <w:r w:rsidRPr="00D011F9">
        <w:rPr>
          <w:rFonts w:ascii="Arial" w:hAnsi="Arial" w:cs="Arial"/>
          <w:color w:val="000000" w:themeColor="text1"/>
          <w:sz w:val="22"/>
        </w:rPr>
        <w:t xml:space="preserve">W sprawach nie objętych umową będą miały zastosowanie przepisy polskiego kodeksu cywilnego i ustawy Prawo zamówień publicznych oraz inne obowiązujące przepisy prawa odnoszące się do przedmiotu umowy. </w:t>
      </w:r>
    </w:p>
    <w:p w14:paraId="48F0F65E" w14:textId="32BE5573" w:rsidR="0024309C" w:rsidRPr="00D011F9" w:rsidRDefault="001C63B8" w:rsidP="00E15F29">
      <w:pPr>
        <w:spacing w:after="6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5F2849B7" w14:textId="0C48BDFE" w:rsidR="0024309C" w:rsidRPr="00D011F9" w:rsidRDefault="001C63B8">
      <w:pPr>
        <w:pStyle w:val="Nagwek3"/>
        <w:spacing w:after="97"/>
        <w:ind w:right="123"/>
        <w:jc w:val="center"/>
        <w:rPr>
          <w:rFonts w:ascii="Arial" w:hAnsi="Arial" w:cs="Arial"/>
          <w:color w:val="000000" w:themeColor="text1"/>
          <w:sz w:val="22"/>
        </w:rPr>
      </w:pPr>
      <w:r w:rsidRPr="00D011F9">
        <w:rPr>
          <w:rFonts w:ascii="Arial" w:eastAsia="Times New Roman" w:hAnsi="Arial" w:cs="Arial"/>
          <w:b w:val="0"/>
          <w:color w:val="000000" w:themeColor="text1"/>
          <w:sz w:val="22"/>
        </w:rPr>
        <w:t>§ 1</w:t>
      </w:r>
      <w:r w:rsidR="000B68BE" w:rsidRPr="00D011F9">
        <w:rPr>
          <w:rFonts w:ascii="Arial" w:eastAsia="Times New Roman" w:hAnsi="Arial" w:cs="Arial"/>
          <w:b w:val="0"/>
          <w:color w:val="000000" w:themeColor="text1"/>
          <w:sz w:val="22"/>
        </w:rPr>
        <w:t>1</w:t>
      </w:r>
      <w:r w:rsidRPr="00D011F9">
        <w:rPr>
          <w:rFonts w:ascii="Arial" w:eastAsia="Times New Roman" w:hAnsi="Arial" w:cs="Arial"/>
          <w:b w:val="0"/>
          <w:color w:val="000000" w:themeColor="text1"/>
          <w:sz w:val="22"/>
        </w:rPr>
        <w:t xml:space="preserve"> PODWYKONAWSTWO </w:t>
      </w:r>
    </w:p>
    <w:p w14:paraId="27A0DBF5" w14:textId="62ED81CB" w:rsidR="0024309C" w:rsidRPr="00D011F9" w:rsidRDefault="001C63B8" w:rsidP="004952CF">
      <w:pPr>
        <w:numPr>
          <w:ilvl w:val="0"/>
          <w:numId w:val="30"/>
        </w:numPr>
        <w:spacing w:after="43"/>
        <w:ind w:right="114" w:firstLine="274"/>
        <w:rPr>
          <w:rFonts w:ascii="Arial" w:hAnsi="Arial" w:cs="Arial"/>
          <w:color w:val="000000" w:themeColor="text1"/>
          <w:sz w:val="22"/>
        </w:rPr>
      </w:pPr>
      <w:r w:rsidRPr="00D011F9">
        <w:rPr>
          <w:rFonts w:ascii="Arial" w:hAnsi="Arial" w:cs="Arial"/>
          <w:color w:val="000000" w:themeColor="text1"/>
          <w:sz w:val="22"/>
        </w:rPr>
        <w:t xml:space="preserve">Wykonawca </w:t>
      </w:r>
      <w:r w:rsidRPr="00D011F9">
        <w:rPr>
          <w:rFonts w:ascii="Arial" w:hAnsi="Arial" w:cs="Arial"/>
          <w:color w:val="000000" w:themeColor="text1"/>
          <w:sz w:val="22"/>
        </w:rPr>
        <w:tab/>
        <w:t xml:space="preserve">może </w:t>
      </w:r>
      <w:r w:rsidRPr="00D011F9">
        <w:rPr>
          <w:rFonts w:ascii="Arial" w:hAnsi="Arial" w:cs="Arial"/>
          <w:color w:val="000000" w:themeColor="text1"/>
          <w:sz w:val="22"/>
        </w:rPr>
        <w:tab/>
        <w:t xml:space="preserve">powierzyć </w:t>
      </w:r>
      <w:r w:rsidRPr="00D011F9">
        <w:rPr>
          <w:rFonts w:ascii="Arial" w:hAnsi="Arial" w:cs="Arial"/>
          <w:color w:val="000000" w:themeColor="text1"/>
          <w:sz w:val="22"/>
        </w:rPr>
        <w:tab/>
        <w:t xml:space="preserve">wykonanie </w:t>
      </w:r>
      <w:r w:rsidRPr="00D011F9">
        <w:rPr>
          <w:rFonts w:ascii="Arial" w:hAnsi="Arial" w:cs="Arial"/>
          <w:color w:val="000000" w:themeColor="text1"/>
          <w:sz w:val="22"/>
        </w:rPr>
        <w:tab/>
        <w:t xml:space="preserve">części </w:t>
      </w:r>
      <w:r w:rsidRPr="00D011F9">
        <w:rPr>
          <w:rFonts w:ascii="Arial" w:hAnsi="Arial" w:cs="Arial"/>
          <w:color w:val="000000" w:themeColor="text1"/>
          <w:sz w:val="22"/>
        </w:rPr>
        <w:tab/>
        <w:t xml:space="preserve">zamówienia podwykonawcy (podwykonawcom).  </w:t>
      </w:r>
    </w:p>
    <w:p w14:paraId="6122FDC0" w14:textId="77777777" w:rsidR="0024309C" w:rsidRPr="00D011F9" w:rsidRDefault="001C63B8" w:rsidP="004952CF">
      <w:pPr>
        <w:numPr>
          <w:ilvl w:val="0"/>
          <w:numId w:val="30"/>
        </w:numPr>
        <w:spacing w:after="26" w:line="327" w:lineRule="auto"/>
        <w:ind w:right="114" w:firstLine="274"/>
        <w:rPr>
          <w:rFonts w:ascii="Arial" w:hAnsi="Arial" w:cs="Arial"/>
          <w:color w:val="000000" w:themeColor="text1"/>
          <w:sz w:val="22"/>
        </w:rPr>
      </w:pPr>
      <w:r w:rsidRPr="00D011F9">
        <w:rPr>
          <w:rFonts w:ascii="Arial" w:hAnsi="Arial" w:cs="Arial"/>
          <w:color w:val="000000" w:themeColor="text1"/>
          <w:sz w:val="22"/>
        </w:rPr>
        <w:t xml:space="preserve">Zamawiający wymaga, aby w przypadku powierzenia części zamówienia podwykonawcom, Wykonawca wskazał części zamówienia, których wykonanie zamierza powierzyć podwykonawcom oraz podał nazwy podwykonawców. </w:t>
      </w:r>
    </w:p>
    <w:p w14:paraId="166D8DFD" w14:textId="77777777" w:rsidR="0024309C" w:rsidRPr="00D011F9" w:rsidRDefault="001C63B8" w:rsidP="004952CF">
      <w:pPr>
        <w:numPr>
          <w:ilvl w:val="0"/>
          <w:numId w:val="30"/>
        </w:numPr>
        <w:spacing w:line="351" w:lineRule="auto"/>
        <w:ind w:right="114" w:firstLine="274"/>
        <w:rPr>
          <w:rFonts w:ascii="Arial" w:hAnsi="Arial" w:cs="Arial"/>
          <w:color w:val="000000" w:themeColor="text1"/>
          <w:sz w:val="22"/>
        </w:rPr>
      </w:pPr>
      <w:r w:rsidRPr="00D011F9">
        <w:rPr>
          <w:rFonts w:ascii="Arial" w:hAnsi="Arial" w:cs="Arial"/>
          <w:color w:val="000000" w:themeColor="text1"/>
          <w:sz w:val="22"/>
        </w:rPr>
        <w:t xml:space="preserve">Powierzenie części zamówienia podwykonawcom nie zwalnia Wykonawcy  </w:t>
      </w:r>
      <w:r w:rsidR="003B275B" w:rsidRPr="00D011F9">
        <w:rPr>
          <w:rFonts w:ascii="Arial" w:hAnsi="Arial" w:cs="Arial"/>
          <w:color w:val="000000" w:themeColor="text1"/>
          <w:sz w:val="22"/>
        </w:rPr>
        <w:br/>
      </w:r>
      <w:r w:rsidRPr="00D011F9">
        <w:rPr>
          <w:rFonts w:ascii="Arial" w:hAnsi="Arial" w:cs="Arial"/>
          <w:color w:val="000000" w:themeColor="text1"/>
          <w:sz w:val="22"/>
        </w:rPr>
        <w:t xml:space="preserve">z odpowiedzialności za należyte wykonanie zamówienia. </w:t>
      </w:r>
    </w:p>
    <w:p w14:paraId="03ECD138" w14:textId="77777777" w:rsidR="0024309C" w:rsidRPr="00D011F9" w:rsidRDefault="001C63B8" w:rsidP="004952CF">
      <w:pPr>
        <w:numPr>
          <w:ilvl w:val="0"/>
          <w:numId w:val="30"/>
        </w:numPr>
        <w:spacing w:line="321" w:lineRule="auto"/>
        <w:ind w:right="114" w:firstLine="274"/>
        <w:rPr>
          <w:rFonts w:ascii="Arial" w:hAnsi="Arial" w:cs="Arial"/>
          <w:color w:val="000000" w:themeColor="text1"/>
          <w:sz w:val="22"/>
        </w:rPr>
      </w:pPr>
      <w:r w:rsidRPr="00D011F9">
        <w:rPr>
          <w:rFonts w:ascii="Arial" w:hAnsi="Arial" w:cs="Arial"/>
          <w:color w:val="000000" w:themeColor="text1"/>
          <w:sz w:val="22"/>
        </w:rPr>
        <w:t xml:space="preserve">Zamawiający nie będzie żądał przedstawienia podmiotowych środków dowodowych  od podwykonawców. </w:t>
      </w:r>
    </w:p>
    <w:p w14:paraId="2F230E90" w14:textId="77777777" w:rsidR="0024309C" w:rsidRPr="00D011F9" w:rsidRDefault="001C63B8">
      <w:pPr>
        <w:spacing w:after="104" w:line="259" w:lineRule="auto"/>
        <w:ind w:left="0" w:right="60" w:firstLine="0"/>
        <w:jc w:val="center"/>
        <w:rPr>
          <w:rFonts w:ascii="Arial" w:hAnsi="Arial" w:cs="Arial"/>
          <w:color w:val="000000" w:themeColor="text1"/>
          <w:sz w:val="22"/>
        </w:rPr>
      </w:pPr>
      <w:r w:rsidRPr="00D011F9">
        <w:rPr>
          <w:rFonts w:ascii="Arial" w:hAnsi="Arial" w:cs="Arial"/>
          <w:color w:val="000000" w:themeColor="text1"/>
          <w:sz w:val="22"/>
        </w:rPr>
        <w:t xml:space="preserve"> </w:t>
      </w:r>
    </w:p>
    <w:p w14:paraId="6EF26D25" w14:textId="63CCB56B" w:rsidR="0024309C" w:rsidRPr="00D011F9" w:rsidRDefault="001C63B8">
      <w:pPr>
        <w:pStyle w:val="Nagwek3"/>
        <w:spacing w:after="51"/>
        <w:ind w:right="124"/>
        <w:jc w:val="center"/>
        <w:rPr>
          <w:rFonts w:ascii="Arial" w:hAnsi="Arial" w:cs="Arial"/>
          <w:color w:val="000000" w:themeColor="text1"/>
          <w:sz w:val="22"/>
        </w:rPr>
      </w:pPr>
      <w:r w:rsidRPr="00D011F9">
        <w:rPr>
          <w:rFonts w:ascii="Arial" w:eastAsia="Times New Roman" w:hAnsi="Arial" w:cs="Arial"/>
          <w:b w:val="0"/>
          <w:color w:val="000000" w:themeColor="text1"/>
          <w:sz w:val="22"/>
        </w:rPr>
        <w:lastRenderedPageBreak/>
        <w:t>§ 1</w:t>
      </w:r>
      <w:r w:rsidR="000B68BE" w:rsidRPr="00D011F9">
        <w:rPr>
          <w:rFonts w:ascii="Arial" w:eastAsia="Times New Roman" w:hAnsi="Arial" w:cs="Arial"/>
          <w:b w:val="0"/>
          <w:color w:val="000000" w:themeColor="text1"/>
          <w:sz w:val="22"/>
        </w:rPr>
        <w:t>2</w:t>
      </w:r>
      <w:r w:rsidRPr="00D011F9">
        <w:rPr>
          <w:rFonts w:ascii="Arial" w:eastAsia="Times New Roman" w:hAnsi="Arial" w:cs="Arial"/>
          <w:b w:val="0"/>
          <w:color w:val="000000" w:themeColor="text1"/>
          <w:sz w:val="22"/>
        </w:rPr>
        <w:t xml:space="preserve"> KLAUZULA DOTYCZĄCA OCHRONY DANYCH OSOBOWYCH </w:t>
      </w:r>
    </w:p>
    <w:p w14:paraId="6552258A" w14:textId="2AAB1C56" w:rsidR="0024309C" w:rsidRPr="00D011F9" w:rsidRDefault="001C63B8">
      <w:pPr>
        <w:spacing w:after="30" w:line="330" w:lineRule="auto"/>
        <w:ind w:left="-5" w:right="114"/>
        <w:rPr>
          <w:rFonts w:ascii="Arial" w:hAnsi="Arial" w:cs="Arial"/>
          <w:color w:val="000000" w:themeColor="text1"/>
          <w:sz w:val="22"/>
        </w:rPr>
      </w:pPr>
      <w:r w:rsidRPr="00D011F9">
        <w:rPr>
          <w:rFonts w:ascii="Arial" w:hAnsi="Arial" w:cs="Arial"/>
          <w:color w:val="000000" w:themeColor="text1"/>
          <w:sz w:val="22"/>
        </w:rPr>
        <w:t>Strony oświadczają, że wypełniły obowiązek informacyjny określony w art. 13 i 14 rozporządzenia Parlamentu Europejskiego i Rady (EU) 2016/697 z dnia 27 kwietnia 2016 r. i</w:t>
      </w:r>
      <w:r w:rsidR="004952CF" w:rsidRPr="00D011F9">
        <w:rPr>
          <w:rFonts w:ascii="Arial" w:hAnsi="Arial" w:cs="Arial"/>
          <w:color w:val="000000" w:themeColor="text1"/>
          <w:sz w:val="22"/>
        </w:rPr>
        <w:t> </w:t>
      </w:r>
      <w:r w:rsidRPr="00D011F9">
        <w:rPr>
          <w:rFonts w:ascii="Arial" w:hAnsi="Arial" w:cs="Arial"/>
          <w:color w:val="000000" w:themeColor="text1"/>
          <w:sz w:val="22"/>
        </w:rPr>
        <w:t>poinformowały swoich pracowników (przedstawicieli lub osoby, którymi się posługują przy wykonywaniu umowy) uczestniczących przy wykonywaniu niniejszej 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w:t>
      </w:r>
      <w:r w:rsidR="00EE2FA2">
        <w:rPr>
          <w:rFonts w:ascii="Arial" w:hAnsi="Arial" w:cs="Arial"/>
          <w:color w:val="000000" w:themeColor="text1"/>
          <w:sz w:val="22"/>
        </w:rPr>
        <w:t> </w:t>
      </w:r>
      <w:r w:rsidRPr="00D011F9">
        <w:rPr>
          <w:rFonts w:ascii="Arial" w:hAnsi="Arial" w:cs="Arial"/>
          <w:color w:val="000000" w:themeColor="text1"/>
          <w:sz w:val="22"/>
        </w:rPr>
        <w:t xml:space="preserve">otrzymanych od drugiej strony danych osobowych w celu należytego wykonania umowy. </w:t>
      </w:r>
    </w:p>
    <w:p w14:paraId="1B771E24" w14:textId="77777777" w:rsidR="003B275B" w:rsidRPr="00D011F9" w:rsidRDefault="003B275B">
      <w:pPr>
        <w:spacing w:after="30" w:line="330" w:lineRule="auto"/>
        <w:ind w:left="-5" w:right="114"/>
        <w:rPr>
          <w:rFonts w:ascii="Arial" w:hAnsi="Arial" w:cs="Arial"/>
          <w:color w:val="000000" w:themeColor="text1"/>
          <w:sz w:val="22"/>
        </w:rPr>
      </w:pPr>
    </w:p>
    <w:p w14:paraId="43CBF9FC" w14:textId="46EF0A64" w:rsidR="0024309C" w:rsidRPr="00D011F9" w:rsidRDefault="001C63B8">
      <w:pPr>
        <w:pStyle w:val="Nagwek3"/>
        <w:spacing w:after="97"/>
        <w:ind w:right="124"/>
        <w:jc w:val="center"/>
        <w:rPr>
          <w:rFonts w:ascii="Arial" w:hAnsi="Arial" w:cs="Arial"/>
          <w:color w:val="000000" w:themeColor="text1"/>
          <w:sz w:val="22"/>
        </w:rPr>
      </w:pPr>
      <w:r w:rsidRPr="00D011F9">
        <w:rPr>
          <w:rFonts w:ascii="Arial" w:eastAsia="Times New Roman" w:hAnsi="Arial" w:cs="Arial"/>
          <w:b w:val="0"/>
          <w:color w:val="000000" w:themeColor="text1"/>
          <w:sz w:val="22"/>
        </w:rPr>
        <w:t>§ 1</w:t>
      </w:r>
      <w:r w:rsidR="000B68BE" w:rsidRPr="00D011F9">
        <w:rPr>
          <w:rFonts w:ascii="Arial" w:eastAsia="Times New Roman" w:hAnsi="Arial" w:cs="Arial"/>
          <w:b w:val="0"/>
          <w:color w:val="000000" w:themeColor="text1"/>
          <w:sz w:val="22"/>
        </w:rPr>
        <w:t>3</w:t>
      </w:r>
      <w:r w:rsidRPr="00D011F9">
        <w:rPr>
          <w:rFonts w:ascii="Arial" w:eastAsia="Times New Roman" w:hAnsi="Arial" w:cs="Arial"/>
          <w:b w:val="0"/>
          <w:color w:val="000000" w:themeColor="text1"/>
          <w:sz w:val="22"/>
        </w:rPr>
        <w:t xml:space="preserve"> POSTANOWIENIA KOŃCOWE </w:t>
      </w:r>
    </w:p>
    <w:p w14:paraId="03420727" w14:textId="77777777" w:rsidR="0024309C" w:rsidRPr="00D011F9" w:rsidRDefault="001C63B8" w:rsidP="00E933C4">
      <w:pPr>
        <w:numPr>
          <w:ilvl w:val="0"/>
          <w:numId w:val="31"/>
        </w:numPr>
        <w:spacing w:after="102"/>
        <w:ind w:right="114" w:hanging="720"/>
        <w:rPr>
          <w:rFonts w:ascii="Arial" w:hAnsi="Arial" w:cs="Arial"/>
          <w:color w:val="000000" w:themeColor="text1"/>
          <w:sz w:val="22"/>
        </w:rPr>
      </w:pPr>
      <w:r w:rsidRPr="00D011F9">
        <w:rPr>
          <w:rFonts w:ascii="Arial" w:hAnsi="Arial" w:cs="Arial"/>
          <w:color w:val="000000" w:themeColor="text1"/>
          <w:sz w:val="22"/>
        </w:rPr>
        <w:t xml:space="preserve">Umowa wchodzi w życie z dniem podpisania przez obie strony. </w:t>
      </w:r>
    </w:p>
    <w:p w14:paraId="1719050A" w14:textId="7C79E7F0" w:rsidR="0024309C" w:rsidRPr="00D011F9" w:rsidRDefault="001C63B8" w:rsidP="00E933C4">
      <w:pPr>
        <w:numPr>
          <w:ilvl w:val="0"/>
          <w:numId w:val="31"/>
        </w:numPr>
        <w:spacing w:line="336" w:lineRule="auto"/>
        <w:ind w:right="114" w:hanging="720"/>
        <w:rPr>
          <w:rFonts w:ascii="Arial" w:hAnsi="Arial" w:cs="Arial"/>
          <w:color w:val="000000" w:themeColor="text1"/>
          <w:sz w:val="22"/>
        </w:rPr>
      </w:pPr>
      <w:r w:rsidRPr="00D011F9">
        <w:rPr>
          <w:rFonts w:ascii="Arial" w:hAnsi="Arial" w:cs="Arial"/>
          <w:color w:val="000000" w:themeColor="text1"/>
          <w:sz w:val="22"/>
        </w:rPr>
        <w:t>ZAMAWIAJĄCY dopuszcza możliwość dokonania zmiany istotnych postanowień zawartej umowy, w stosunku do treści oferty, w zakresie terminu realizacji przedmiotu zamówienia – gdy zaistnieją okoliczności mające wpływ na prawidłową realizację umowy, w szczególności jeżeli zmiana terminu realizacji będzie zmianą korzystną dla ZAMAWIAJĄCEGO z uwagi na zagrożenie terminowego realizowania płatności z</w:t>
      </w:r>
      <w:r w:rsidR="00EE2FA2">
        <w:rPr>
          <w:rFonts w:ascii="Arial" w:hAnsi="Arial" w:cs="Arial"/>
          <w:color w:val="000000" w:themeColor="text1"/>
          <w:sz w:val="22"/>
        </w:rPr>
        <w:t> </w:t>
      </w:r>
      <w:r w:rsidRPr="00D011F9">
        <w:rPr>
          <w:rFonts w:ascii="Arial" w:hAnsi="Arial" w:cs="Arial"/>
          <w:color w:val="000000" w:themeColor="text1"/>
          <w:sz w:val="22"/>
        </w:rPr>
        <w:t xml:space="preserve">powodu ograniczonych zasileń budżetowych otrzymywanych od dysponenta nadrzędnego, lub w przypadku zaistnienia siły wyższej. Ponadto zmiany umowy mogą dotyczyć: zmiany sposobu spełnienia świadczenia spowodowane niedostępnością na rynku urządzeń wskazanych w SWZ lub w ofercie albo pojawieniem się na rynku urządzeń nowszej generacji pozwalających na zaoszczędzenie czasu i kosztów wykonania lub kosztów eksploatacji przedmiotu umowy. Ewentualne zmiany w umowie nie mogą powodować pogorszenia jakości przedmiotu zamówienia i ograniczać jego funkcjonalności. Zmiany umowy nie mogą powodować podwyższenia ceny przedmiotu zamówienia, z wyjątkiem zmian w przepisach o podatku od towarów i usług. </w:t>
      </w:r>
    </w:p>
    <w:p w14:paraId="35E30802" w14:textId="77777777" w:rsidR="0024309C" w:rsidRPr="00D011F9" w:rsidRDefault="001C63B8" w:rsidP="00E933C4">
      <w:pPr>
        <w:numPr>
          <w:ilvl w:val="0"/>
          <w:numId w:val="31"/>
        </w:numPr>
        <w:spacing w:line="351" w:lineRule="auto"/>
        <w:ind w:right="114" w:hanging="720"/>
        <w:rPr>
          <w:rFonts w:ascii="Arial" w:hAnsi="Arial" w:cs="Arial"/>
          <w:color w:val="000000" w:themeColor="text1"/>
          <w:sz w:val="22"/>
        </w:rPr>
      </w:pPr>
      <w:r w:rsidRPr="00D011F9">
        <w:rPr>
          <w:rFonts w:ascii="Arial" w:hAnsi="Arial" w:cs="Arial"/>
          <w:color w:val="000000" w:themeColor="text1"/>
          <w:sz w:val="22"/>
        </w:rPr>
        <w:t xml:space="preserve">Zmiana umowy wymaga formy pisemnej pod rygorem nieważności i sporządzona będzie w formie aneksu. </w:t>
      </w:r>
    </w:p>
    <w:p w14:paraId="61B7081F" w14:textId="77777777" w:rsidR="0024309C" w:rsidRPr="00D011F9" w:rsidRDefault="001C63B8" w:rsidP="00E933C4">
      <w:pPr>
        <w:numPr>
          <w:ilvl w:val="0"/>
          <w:numId w:val="31"/>
        </w:numPr>
        <w:spacing w:line="338" w:lineRule="auto"/>
        <w:ind w:right="114" w:hanging="720"/>
        <w:rPr>
          <w:rFonts w:ascii="Arial" w:hAnsi="Arial" w:cs="Arial"/>
          <w:color w:val="000000" w:themeColor="text1"/>
          <w:sz w:val="22"/>
        </w:rPr>
      </w:pPr>
      <w:r w:rsidRPr="00D011F9">
        <w:rPr>
          <w:rFonts w:ascii="Arial" w:hAnsi="Arial" w:cs="Arial"/>
          <w:color w:val="000000" w:themeColor="text1"/>
          <w:sz w:val="22"/>
        </w:rPr>
        <w:t xml:space="preserve">Umowę sporządzono w 2 jednobrzmiących egzemplarzach w języku polskim, po jednym egzemplarzu dla każdej ze stron. </w:t>
      </w:r>
    </w:p>
    <w:p w14:paraId="45BF6D78" w14:textId="77777777" w:rsidR="0024309C" w:rsidRPr="00D011F9" w:rsidRDefault="001C63B8">
      <w:pPr>
        <w:spacing w:after="61"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5BD77720" w14:textId="77777777" w:rsidR="0024309C" w:rsidRPr="00D011F9" w:rsidRDefault="001C63B8">
      <w:pPr>
        <w:spacing w:after="56"/>
        <w:ind w:left="-5" w:right="114"/>
        <w:rPr>
          <w:rFonts w:ascii="Arial" w:hAnsi="Arial" w:cs="Arial"/>
          <w:color w:val="000000" w:themeColor="text1"/>
          <w:sz w:val="22"/>
        </w:rPr>
      </w:pPr>
      <w:r w:rsidRPr="00D011F9">
        <w:rPr>
          <w:rFonts w:ascii="Arial" w:hAnsi="Arial" w:cs="Arial"/>
          <w:color w:val="000000" w:themeColor="text1"/>
          <w:sz w:val="22"/>
        </w:rPr>
        <w:t xml:space="preserve">Załączniki: </w:t>
      </w:r>
    </w:p>
    <w:p w14:paraId="7401DAFE" w14:textId="77777777" w:rsidR="0024309C" w:rsidRPr="00D011F9" w:rsidRDefault="001C63B8" w:rsidP="00E933C4">
      <w:pPr>
        <w:numPr>
          <w:ilvl w:val="0"/>
          <w:numId w:val="32"/>
        </w:numPr>
        <w:ind w:right="114" w:hanging="708"/>
        <w:rPr>
          <w:rFonts w:ascii="Arial" w:hAnsi="Arial" w:cs="Arial"/>
          <w:color w:val="000000" w:themeColor="text1"/>
          <w:sz w:val="22"/>
        </w:rPr>
      </w:pPr>
      <w:r w:rsidRPr="00D011F9">
        <w:rPr>
          <w:rFonts w:ascii="Arial" w:hAnsi="Arial" w:cs="Arial"/>
          <w:color w:val="000000" w:themeColor="text1"/>
          <w:sz w:val="22"/>
        </w:rPr>
        <w:t xml:space="preserve">Opis przedmiotu zamówienia – podpisany przez Wykonawcę załącznik nr 1 do SWZ </w:t>
      </w:r>
    </w:p>
    <w:p w14:paraId="063B3059" w14:textId="77777777" w:rsidR="0024309C" w:rsidRPr="00D011F9" w:rsidRDefault="001C63B8" w:rsidP="00E933C4">
      <w:pPr>
        <w:numPr>
          <w:ilvl w:val="0"/>
          <w:numId w:val="32"/>
        </w:numPr>
        <w:ind w:right="114" w:hanging="708"/>
        <w:rPr>
          <w:rFonts w:ascii="Arial" w:hAnsi="Arial" w:cs="Arial"/>
          <w:color w:val="000000" w:themeColor="text1"/>
          <w:sz w:val="22"/>
        </w:rPr>
      </w:pPr>
      <w:r w:rsidRPr="00D011F9">
        <w:rPr>
          <w:rFonts w:ascii="Arial" w:hAnsi="Arial" w:cs="Arial"/>
          <w:color w:val="000000" w:themeColor="text1"/>
          <w:sz w:val="22"/>
        </w:rPr>
        <w:t xml:space="preserve">Oferta Wykonawcy  </w:t>
      </w:r>
    </w:p>
    <w:p w14:paraId="27BA735E" w14:textId="77777777" w:rsidR="0024309C" w:rsidRPr="00D011F9" w:rsidRDefault="001C63B8">
      <w:pPr>
        <w:spacing w:after="0"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36E896FE" w14:textId="77777777" w:rsidR="0024309C" w:rsidRPr="00D011F9" w:rsidRDefault="001C63B8">
      <w:pPr>
        <w:spacing w:after="64" w:line="259" w:lineRule="auto"/>
        <w:ind w:left="0" w:firstLine="0"/>
        <w:jc w:val="left"/>
        <w:rPr>
          <w:rFonts w:ascii="Arial" w:hAnsi="Arial" w:cs="Arial"/>
          <w:color w:val="000000" w:themeColor="text1"/>
          <w:sz w:val="22"/>
        </w:rPr>
      </w:pPr>
      <w:r w:rsidRPr="00D011F9">
        <w:rPr>
          <w:rFonts w:ascii="Arial" w:hAnsi="Arial" w:cs="Arial"/>
          <w:color w:val="000000" w:themeColor="text1"/>
          <w:sz w:val="22"/>
        </w:rPr>
        <w:t xml:space="preserve"> </w:t>
      </w:r>
    </w:p>
    <w:p w14:paraId="49F56334" w14:textId="393C8C34" w:rsidR="003B275B" w:rsidRPr="00D011F9" w:rsidRDefault="001C63B8" w:rsidP="00A7471F">
      <w:pPr>
        <w:spacing w:after="8" w:line="268" w:lineRule="auto"/>
        <w:ind w:right="127"/>
        <w:jc w:val="center"/>
        <w:rPr>
          <w:rFonts w:ascii="Arial" w:hAnsi="Arial" w:cs="Arial"/>
          <w:color w:val="000000" w:themeColor="text1"/>
          <w:sz w:val="22"/>
        </w:rPr>
      </w:pPr>
      <w:r w:rsidRPr="00D011F9">
        <w:rPr>
          <w:rFonts w:ascii="Arial" w:hAnsi="Arial" w:cs="Arial"/>
          <w:color w:val="000000" w:themeColor="text1"/>
          <w:sz w:val="22"/>
        </w:rPr>
        <w:t xml:space="preserve">ZAMAWIAJĄCY                                                                                  WYKONAWCA </w:t>
      </w:r>
      <w:r w:rsidR="003B275B" w:rsidRPr="00D011F9">
        <w:rPr>
          <w:rFonts w:ascii="Arial" w:hAnsi="Arial" w:cs="Arial"/>
          <w:color w:val="000000" w:themeColor="text1"/>
          <w:sz w:val="22"/>
        </w:rPr>
        <w:br w:type="page"/>
      </w:r>
    </w:p>
    <w:p w14:paraId="0669C369" w14:textId="77777777" w:rsidR="003D1DBE" w:rsidRPr="00D011F9" w:rsidRDefault="003D1DBE" w:rsidP="003D1DBE">
      <w:pPr>
        <w:spacing w:after="0" w:line="240" w:lineRule="auto"/>
        <w:ind w:left="0" w:firstLine="0"/>
        <w:jc w:val="right"/>
        <w:rPr>
          <w:rFonts w:ascii="Arial" w:hAnsi="Arial" w:cs="Arial"/>
          <w:b/>
          <w:bCs/>
          <w:color w:val="000000" w:themeColor="text1"/>
          <w:kern w:val="0"/>
          <w:sz w:val="22"/>
          <w14:ligatures w14:val="none"/>
        </w:rPr>
      </w:pPr>
      <w:r w:rsidRPr="00D011F9">
        <w:rPr>
          <w:rFonts w:ascii="Arial" w:hAnsi="Arial" w:cs="Arial"/>
          <w:b/>
          <w:bCs/>
          <w:color w:val="000000" w:themeColor="text1"/>
          <w:kern w:val="0"/>
          <w:sz w:val="22"/>
          <w14:ligatures w14:val="none"/>
        </w:rPr>
        <w:lastRenderedPageBreak/>
        <w:t>Załącznik nr 4</w:t>
      </w:r>
    </w:p>
    <w:p w14:paraId="227A5622" w14:textId="77777777" w:rsidR="003D1DBE" w:rsidRPr="00D011F9" w:rsidRDefault="003D1DBE" w:rsidP="003D1DBE">
      <w:pPr>
        <w:spacing w:after="120" w:line="276" w:lineRule="auto"/>
        <w:ind w:left="0" w:firstLine="0"/>
        <w:jc w:val="left"/>
        <w:rPr>
          <w:rFonts w:ascii="Arial" w:eastAsia="Calibri" w:hAnsi="Arial" w:cs="Arial"/>
          <w:b/>
          <w:color w:val="000000" w:themeColor="text1"/>
          <w:kern w:val="0"/>
          <w:sz w:val="22"/>
          <w:lang w:eastAsia="en-US"/>
          <w14:ligatures w14:val="none"/>
        </w:rPr>
      </w:pPr>
    </w:p>
    <w:p w14:paraId="4A4718AA" w14:textId="77777777" w:rsidR="003D1DBE" w:rsidRPr="00D011F9" w:rsidRDefault="003D1DBE" w:rsidP="003D1DBE">
      <w:pPr>
        <w:spacing w:after="120" w:line="276" w:lineRule="auto"/>
        <w:ind w:left="0" w:firstLine="0"/>
        <w:jc w:val="center"/>
        <w:rPr>
          <w:rFonts w:ascii="Arial" w:eastAsia="Calibri" w:hAnsi="Arial" w:cs="Arial"/>
          <w:b/>
          <w:color w:val="000000" w:themeColor="text1"/>
          <w:kern w:val="0"/>
          <w:sz w:val="22"/>
          <w:lang w:eastAsia="en-US"/>
          <w14:ligatures w14:val="none"/>
        </w:rPr>
      </w:pPr>
      <w:r w:rsidRPr="00D011F9">
        <w:rPr>
          <w:rFonts w:ascii="Arial" w:eastAsia="Calibri" w:hAnsi="Arial" w:cs="Arial"/>
          <w:b/>
          <w:color w:val="000000" w:themeColor="text1"/>
          <w:kern w:val="0"/>
          <w:sz w:val="22"/>
          <w:lang w:eastAsia="en-US"/>
          <w14:ligatures w14:val="none"/>
        </w:rPr>
        <w:t>OŚWIADCZENIE WYKONAWCY</w:t>
      </w:r>
    </w:p>
    <w:p w14:paraId="248A0215" w14:textId="77777777" w:rsidR="003D1DBE" w:rsidRPr="00D011F9" w:rsidRDefault="003D1DBE" w:rsidP="003D1DBE">
      <w:pPr>
        <w:spacing w:after="120" w:line="276" w:lineRule="auto"/>
        <w:ind w:left="0" w:right="5953" w:firstLine="0"/>
        <w:jc w:val="left"/>
        <w:rPr>
          <w:rFonts w:ascii="Arial" w:eastAsia="Calibri" w:hAnsi="Arial" w:cs="Arial"/>
          <w:b/>
          <w:i/>
          <w:color w:val="000000" w:themeColor="text1"/>
          <w:kern w:val="0"/>
          <w:sz w:val="22"/>
          <w:lang w:eastAsia="en-US"/>
          <w14:ligatures w14:val="none"/>
        </w:rPr>
      </w:pPr>
    </w:p>
    <w:p w14:paraId="5D7EAEAD" w14:textId="42102E32" w:rsidR="003D1DBE" w:rsidRPr="00D011F9" w:rsidRDefault="003D1DBE" w:rsidP="003D1DBE">
      <w:pPr>
        <w:spacing w:after="120" w:line="276" w:lineRule="auto"/>
        <w:ind w:left="0" w:firstLine="0"/>
        <w:jc w:val="center"/>
        <w:rPr>
          <w:rFonts w:ascii="Arial" w:hAnsi="Arial" w:cs="Arial"/>
          <w:b/>
          <w:color w:val="000000" w:themeColor="text1"/>
          <w:kern w:val="0"/>
          <w:sz w:val="22"/>
          <w14:ligatures w14:val="none"/>
        </w:rPr>
      </w:pPr>
      <w:r w:rsidRPr="00D011F9">
        <w:rPr>
          <w:rFonts w:ascii="Arial" w:hAnsi="Arial" w:cs="Arial"/>
          <w:b/>
          <w:color w:val="000000" w:themeColor="text1"/>
          <w:kern w:val="0"/>
          <w:sz w:val="22"/>
          <w14:ligatures w14:val="none"/>
        </w:rPr>
        <w:t xml:space="preserve">składane na podstawie art. 125 ust. 1 ustawy z dnia 11 września 2019 roku Prawo zamówień publicznych </w:t>
      </w:r>
      <w:r w:rsidRPr="00D011F9">
        <w:rPr>
          <w:rFonts w:ascii="Arial" w:hAnsi="Arial" w:cs="Arial"/>
          <w:b/>
          <w:iCs/>
          <w:color w:val="000000" w:themeColor="text1"/>
          <w:kern w:val="0"/>
          <w:sz w:val="22"/>
          <w:lang w:eastAsia="ar-SA"/>
          <w14:ligatures w14:val="none"/>
        </w:rPr>
        <w:t>(</w:t>
      </w:r>
      <w:proofErr w:type="spellStart"/>
      <w:r w:rsidRPr="00D011F9">
        <w:rPr>
          <w:rFonts w:ascii="Arial" w:hAnsi="Arial" w:cs="Arial"/>
          <w:b/>
          <w:iCs/>
          <w:color w:val="000000" w:themeColor="text1"/>
          <w:kern w:val="0"/>
          <w:sz w:val="22"/>
          <w:lang w:eastAsia="ar-SA"/>
          <w14:ligatures w14:val="none"/>
        </w:rPr>
        <w:t>t.j</w:t>
      </w:r>
      <w:proofErr w:type="spellEnd"/>
      <w:r w:rsidRPr="00D011F9">
        <w:rPr>
          <w:rFonts w:ascii="Arial" w:hAnsi="Arial" w:cs="Arial"/>
          <w:b/>
          <w:iCs/>
          <w:color w:val="000000" w:themeColor="text1"/>
          <w:kern w:val="0"/>
          <w:sz w:val="22"/>
          <w:lang w:eastAsia="ar-SA"/>
          <w14:ligatures w14:val="none"/>
        </w:rPr>
        <w:t xml:space="preserve">. </w:t>
      </w:r>
      <w:r w:rsidR="00E15F29" w:rsidRPr="00D011F9">
        <w:rPr>
          <w:rFonts w:ascii="Arial" w:hAnsi="Arial" w:cs="Arial"/>
          <w:b/>
          <w:iCs/>
          <w:color w:val="000000" w:themeColor="text1"/>
          <w:kern w:val="0"/>
          <w:sz w:val="22"/>
          <w:lang w:eastAsia="ar-SA"/>
          <w14:ligatures w14:val="none"/>
        </w:rPr>
        <w:t>Dz.U. z 2023 r. poz. 1605</w:t>
      </w:r>
      <w:r w:rsidRPr="00D011F9">
        <w:rPr>
          <w:rFonts w:ascii="Arial" w:hAnsi="Arial" w:cs="Arial"/>
          <w:b/>
          <w:color w:val="000000" w:themeColor="text1"/>
          <w:kern w:val="0"/>
          <w:sz w:val="22"/>
          <w14:ligatures w14:val="none"/>
        </w:rPr>
        <w:t xml:space="preserve">, dalej „ustawa </w:t>
      </w:r>
      <w:proofErr w:type="spellStart"/>
      <w:r w:rsidRPr="00D011F9">
        <w:rPr>
          <w:rFonts w:ascii="Arial" w:hAnsi="Arial" w:cs="Arial"/>
          <w:b/>
          <w:color w:val="000000" w:themeColor="text1"/>
          <w:kern w:val="0"/>
          <w:sz w:val="22"/>
          <w14:ligatures w14:val="none"/>
        </w:rPr>
        <w:t>Pzp</w:t>
      </w:r>
      <w:proofErr w:type="spellEnd"/>
      <w:r w:rsidRPr="00D011F9">
        <w:rPr>
          <w:rFonts w:ascii="Arial" w:hAnsi="Arial" w:cs="Arial"/>
          <w:b/>
          <w:color w:val="000000" w:themeColor="text1"/>
          <w:kern w:val="0"/>
          <w:sz w:val="22"/>
          <w14:ligatures w14:val="none"/>
        </w:rPr>
        <w:t>”)</w:t>
      </w:r>
    </w:p>
    <w:p w14:paraId="600014E3" w14:textId="77777777" w:rsidR="003D1DBE" w:rsidRPr="00D011F9" w:rsidRDefault="003D1DBE" w:rsidP="003D1DBE">
      <w:pPr>
        <w:spacing w:after="120" w:line="276" w:lineRule="auto"/>
        <w:ind w:left="0" w:firstLine="0"/>
        <w:jc w:val="center"/>
        <w:outlineLvl w:val="8"/>
        <w:rPr>
          <w:rFonts w:ascii="Arial" w:hAnsi="Arial" w:cs="Arial"/>
          <w:b/>
          <w:color w:val="000000" w:themeColor="text1"/>
          <w:kern w:val="0"/>
          <w:sz w:val="22"/>
          <w:u w:val="single"/>
          <w14:ligatures w14:val="none"/>
        </w:rPr>
      </w:pPr>
      <w:r w:rsidRPr="00D011F9">
        <w:rPr>
          <w:rFonts w:ascii="Arial" w:hAnsi="Arial" w:cs="Arial"/>
          <w:b/>
          <w:color w:val="000000" w:themeColor="text1"/>
          <w:kern w:val="0"/>
          <w:sz w:val="22"/>
          <w:u w:val="single"/>
          <w14:ligatures w14:val="none"/>
        </w:rPr>
        <w:t xml:space="preserve">o braku podstaw do wykluczenia </w:t>
      </w:r>
    </w:p>
    <w:p w14:paraId="7E2E33D5" w14:textId="77777777" w:rsidR="003D1DBE" w:rsidRPr="00D011F9" w:rsidRDefault="003D1DBE" w:rsidP="003D1DBE">
      <w:pPr>
        <w:spacing w:after="120" w:line="276" w:lineRule="auto"/>
        <w:ind w:left="0" w:firstLine="0"/>
        <w:jc w:val="center"/>
        <w:outlineLvl w:val="8"/>
        <w:rPr>
          <w:rFonts w:ascii="Arial" w:hAnsi="Arial" w:cs="Arial"/>
          <w:b/>
          <w:color w:val="000000" w:themeColor="text1"/>
          <w:kern w:val="0"/>
          <w:sz w:val="22"/>
          <w:lang w:eastAsia="ar-SA"/>
          <w14:ligatures w14:val="none"/>
        </w:rPr>
      </w:pPr>
      <w:r w:rsidRPr="00D011F9">
        <w:rPr>
          <w:rFonts w:ascii="Arial" w:hAnsi="Arial" w:cs="Arial"/>
          <w:b/>
          <w:color w:val="000000" w:themeColor="text1"/>
          <w:kern w:val="0"/>
          <w:sz w:val="22"/>
          <w:u w:val="single"/>
          <w14:ligatures w14:val="none"/>
        </w:rPr>
        <w:t>oraz spełnieniu warunków udziału w postępowaniu</w:t>
      </w:r>
    </w:p>
    <w:p w14:paraId="4D877DBF" w14:textId="77777777" w:rsidR="003D1DBE" w:rsidRPr="00D011F9" w:rsidRDefault="003D1DBE" w:rsidP="003D1DBE">
      <w:pPr>
        <w:spacing w:after="120" w:line="276" w:lineRule="auto"/>
        <w:ind w:left="0" w:firstLine="0"/>
        <w:jc w:val="left"/>
        <w:rPr>
          <w:rFonts w:ascii="Arial" w:eastAsia="Calibri" w:hAnsi="Arial" w:cs="Arial"/>
          <w:i/>
          <w:color w:val="000000" w:themeColor="text1"/>
          <w:kern w:val="0"/>
          <w:sz w:val="22"/>
          <w:lang w:eastAsia="en-US"/>
          <w14:ligatures w14:val="none"/>
        </w:rPr>
      </w:pPr>
    </w:p>
    <w:p w14:paraId="61EFDC88" w14:textId="77777777" w:rsidR="003D1DBE" w:rsidRPr="00D011F9" w:rsidRDefault="003D1DBE" w:rsidP="003D1DBE">
      <w:pPr>
        <w:spacing w:after="120" w:line="276" w:lineRule="auto"/>
        <w:ind w:left="0" w:firstLine="0"/>
        <w:jc w:val="left"/>
        <w:rPr>
          <w:rFonts w:ascii="Arial" w:eastAsia="Calibri" w:hAnsi="Arial" w:cs="Arial"/>
          <w:i/>
          <w:color w:val="000000" w:themeColor="text1"/>
          <w:kern w:val="0"/>
          <w:sz w:val="22"/>
          <w:lang w:eastAsia="en-US"/>
          <w14:ligatures w14:val="none"/>
        </w:rPr>
      </w:pPr>
    </w:p>
    <w:p w14:paraId="49EC2692" w14:textId="77777777" w:rsidR="003D1DBE" w:rsidRPr="00D011F9" w:rsidRDefault="003D1DBE" w:rsidP="003D1DBE">
      <w:pPr>
        <w:spacing w:after="0" w:line="360"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Nazwa Wykonawcy........................................................................................................</w:t>
      </w:r>
    </w:p>
    <w:p w14:paraId="03908EBA" w14:textId="77777777" w:rsidR="003D1DBE" w:rsidRPr="00D011F9" w:rsidRDefault="003D1DBE" w:rsidP="003D1DBE">
      <w:pPr>
        <w:spacing w:after="0" w:line="360" w:lineRule="auto"/>
        <w:ind w:left="0" w:firstLine="0"/>
        <w:rPr>
          <w:rFonts w:ascii="Arial" w:hAnsi="Arial" w:cs="Arial"/>
          <w:color w:val="000000" w:themeColor="text1"/>
          <w:kern w:val="0"/>
          <w:sz w:val="22"/>
          <w14:ligatures w14:val="none"/>
        </w:rPr>
      </w:pPr>
    </w:p>
    <w:p w14:paraId="5BC02752" w14:textId="77777777" w:rsidR="003D1DBE" w:rsidRPr="00D011F9" w:rsidRDefault="003D1DBE" w:rsidP="003D1DBE">
      <w:pPr>
        <w:spacing w:after="0" w:line="360"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Adres: ............................................................................................................................</w:t>
      </w:r>
    </w:p>
    <w:p w14:paraId="75B16601" w14:textId="77777777" w:rsidR="003D1DBE" w:rsidRPr="00D011F9" w:rsidRDefault="003D1DBE" w:rsidP="003D1DBE">
      <w:pPr>
        <w:spacing w:after="120" w:line="276" w:lineRule="auto"/>
        <w:ind w:left="0" w:firstLine="0"/>
        <w:jc w:val="center"/>
        <w:rPr>
          <w:rFonts w:ascii="Arial" w:eastAsia="Calibri" w:hAnsi="Arial" w:cs="Arial"/>
          <w:i/>
          <w:color w:val="000000" w:themeColor="text1"/>
          <w:kern w:val="0"/>
          <w:sz w:val="22"/>
          <w:lang w:eastAsia="en-US"/>
          <w14:ligatures w14:val="none"/>
        </w:rPr>
      </w:pPr>
    </w:p>
    <w:p w14:paraId="31A31FD0" w14:textId="0E2CF6E3" w:rsidR="003D1DBE" w:rsidRPr="00D011F9" w:rsidRDefault="003D1DBE" w:rsidP="003D1DBE">
      <w:pPr>
        <w:widowControl w:val="0"/>
        <w:autoSpaceDE w:val="0"/>
        <w:autoSpaceDN w:val="0"/>
        <w:adjustRightInd w:val="0"/>
        <w:spacing w:after="120" w:line="276" w:lineRule="auto"/>
        <w:ind w:left="0" w:firstLine="0"/>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t>W związku z ubieganiem się o udzielenie zamówienia publicznego w postępowaniu prowadzonym w trybie podstawowym na:</w:t>
      </w:r>
      <w:bookmarkStart w:id="0" w:name="_Hlk74169278"/>
    </w:p>
    <w:p w14:paraId="5A083452" w14:textId="6553780D" w:rsidR="003D1DBE" w:rsidRPr="00D011F9" w:rsidRDefault="00E15F29" w:rsidP="003D1DBE">
      <w:pPr>
        <w:spacing w:after="0" w:line="360" w:lineRule="auto"/>
        <w:ind w:left="0" w:firstLine="0"/>
        <w:jc w:val="center"/>
        <w:rPr>
          <w:rFonts w:ascii="Arial" w:hAnsi="Arial" w:cs="Arial"/>
          <w:b/>
          <w:color w:val="000000" w:themeColor="text1"/>
          <w:kern w:val="0"/>
          <w:sz w:val="22"/>
          <w14:ligatures w14:val="none"/>
        </w:rPr>
      </w:pPr>
      <w:bookmarkStart w:id="1" w:name="_Hlk69045128"/>
      <w:bookmarkEnd w:id="0"/>
      <w:r w:rsidRPr="00D011F9">
        <w:rPr>
          <w:rFonts w:ascii="Arial" w:hAnsi="Arial" w:cs="Arial"/>
          <w:b/>
          <w:bCs/>
          <w:color w:val="000000" w:themeColor="text1"/>
          <w:kern w:val="0"/>
          <w:sz w:val="22"/>
          <w14:ligatures w14:val="none"/>
        </w:rPr>
        <w:t>Zakup mikrobusa do przewozu 9 osób</w:t>
      </w:r>
    </w:p>
    <w:p w14:paraId="07CC0BC1" w14:textId="77777777" w:rsidR="003D1DBE" w:rsidRPr="00D011F9" w:rsidRDefault="003D1DBE" w:rsidP="003D1DBE">
      <w:pPr>
        <w:autoSpaceDE w:val="0"/>
        <w:autoSpaceDN w:val="0"/>
        <w:adjustRightInd w:val="0"/>
        <w:spacing w:after="0" w:line="276" w:lineRule="auto"/>
        <w:ind w:left="0" w:firstLine="0"/>
        <w:jc w:val="center"/>
        <w:rPr>
          <w:rFonts w:ascii="Arial" w:hAnsi="Arial" w:cs="Arial"/>
          <w:b/>
          <w:color w:val="000000" w:themeColor="text1"/>
          <w:kern w:val="0"/>
          <w:sz w:val="22"/>
          <w14:ligatures w14:val="none"/>
        </w:rPr>
      </w:pPr>
    </w:p>
    <w:p w14:paraId="39EB960C" w14:textId="77777777" w:rsidR="003D1DBE" w:rsidRPr="00D011F9" w:rsidRDefault="003D1DBE" w:rsidP="003D1DBE">
      <w:pPr>
        <w:tabs>
          <w:tab w:val="center" w:pos="4536"/>
          <w:tab w:val="right" w:pos="9072"/>
        </w:tabs>
        <w:spacing w:after="0" w:line="240" w:lineRule="auto"/>
        <w:ind w:left="0" w:firstLine="0"/>
        <w:jc w:val="center"/>
        <w:rPr>
          <w:rFonts w:ascii="Arial" w:eastAsia="Calibri" w:hAnsi="Arial" w:cs="Arial"/>
          <w:color w:val="000000" w:themeColor="text1"/>
          <w:kern w:val="0"/>
          <w:sz w:val="22"/>
          <w:lang w:eastAsia="en-US"/>
          <w14:ligatures w14:val="none"/>
        </w:rPr>
      </w:pPr>
    </w:p>
    <w:bookmarkEnd w:id="1"/>
    <w:p w14:paraId="1DE82746" w14:textId="77777777" w:rsidR="003D1DBE" w:rsidRPr="00D011F9" w:rsidRDefault="003D1DBE" w:rsidP="003D1DBE">
      <w:pPr>
        <w:widowControl w:val="0"/>
        <w:autoSpaceDE w:val="0"/>
        <w:autoSpaceDN w:val="0"/>
        <w:adjustRightInd w:val="0"/>
        <w:spacing w:after="120" w:line="276" w:lineRule="auto"/>
        <w:ind w:left="0" w:firstLine="0"/>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t>OŚWIADCZAM, że:</w:t>
      </w:r>
    </w:p>
    <w:p w14:paraId="6E3764E5" w14:textId="77777777" w:rsidR="003D1DBE" w:rsidRPr="00D011F9" w:rsidRDefault="003D1DBE" w:rsidP="003D1DBE">
      <w:pPr>
        <w:numPr>
          <w:ilvl w:val="0"/>
          <w:numId w:val="45"/>
        </w:numPr>
        <w:spacing w:after="0" w:line="240" w:lineRule="auto"/>
        <w:jc w:val="left"/>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t>Nie podlegam wykluczeniu z postępowania na podstawie art. 108 ust. 1 ustawy Pzp.*</w:t>
      </w:r>
    </w:p>
    <w:p w14:paraId="5E26956F" w14:textId="77777777" w:rsidR="003D1DBE" w:rsidRPr="00D011F9" w:rsidRDefault="003D1DBE" w:rsidP="003D1DBE">
      <w:pPr>
        <w:numPr>
          <w:ilvl w:val="0"/>
          <w:numId w:val="45"/>
        </w:numPr>
        <w:spacing w:after="0" w:line="240" w:lineRule="auto"/>
        <w:jc w:val="left"/>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t>Nie podlegam wykluczeniu z postępowania na podstawie art. 109 ust. 1 pkt 4), 7) – 10) ustawy PZP.*</w:t>
      </w:r>
    </w:p>
    <w:p w14:paraId="093FA110" w14:textId="77777777" w:rsidR="003D1DBE" w:rsidRPr="00D011F9" w:rsidRDefault="003D1DBE" w:rsidP="003D1DBE">
      <w:pPr>
        <w:spacing w:after="0" w:line="240" w:lineRule="auto"/>
        <w:ind w:left="720" w:firstLine="0"/>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t>W stosunku do mnie zachodzą podstawy wykluczenia z postępowania, o których mowa w art. …………. ustawy PZP (podać mającą zastosowanie podstawę wykluczenia spośród wymienionych w art. 108 ust. 1 pkt 1), 2) i 5) lub art. 109 ust. 1 pkt 4)ustawy PZP)*.</w:t>
      </w:r>
    </w:p>
    <w:p w14:paraId="69129F34" w14:textId="77777777" w:rsidR="003D1DBE" w:rsidRPr="00D011F9" w:rsidRDefault="003D1DBE" w:rsidP="003D1DBE">
      <w:pPr>
        <w:numPr>
          <w:ilvl w:val="0"/>
          <w:numId w:val="45"/>
        </w:numPr>
        <w:spacing w:after="0" w:line="240" w:lineRule="auto"/>
        <w:jc w:val="left"/>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t>Oświadczam, że spełniam warunki udziału w postępowaniu określone przez Zamawiającego w Specyfikacji Warunków Zamówienia oraz ogłoszeniu o zamówieniu.</w:t>
      </w:r>
    </w:p>
    <w:p w14:paraId="0A72772B" w14:textId="39131E73" w:rsidR="003D1DBE" w:rsidRPr="00D011F9" w:rsidRDefault="003D1DBE" w:rsidP="003D1DBE">
      <w:pPr>
        <w:suppressAutoHyphens/>
        <w:spacing w:after="120" w:line="276" w:lineRule="auto"/>
        <w:ind w:left="567" w:firstLine="0"/>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br/>
        <w:t>Jednocześnie oświadczam, że w związku z ww. okolicznością, na podstawie art.</w:t>
      </w:r>
      <w:r w:rsidR="00083AAE" w:rsidRPr="00D011F9">
        <w:rPr>
          <w:rFonts w:ascii="Arial" w:eastAsia="Calibri" w:hAnsi="Arial" w:cs="Arial"/>
          <w:color w:val="000000" w:themeColor="text1"/>
          <w:kern w:val="0"/>
          <w:sz w:val="22"/>
          <w:lang w:eastAsia="en-US"/>
          <w14:ligatures w14:val="none"/>
        </w:rPr>
        <w:t> </w:t>
      </w:r>
      <w:r w:rsidRPr="00D011F9">
        <w:rPr>
          <w:rFonts w:ascii="Arial" w:eastAsia="Calibri" w:hAnsi="Arial" w:cs="Arial"/>
          <w:color w:val="000000" w:themeColor="text1"/>
          <w:kern w:val="0"/>
          <w:sz w:val="22"/>
          <w:lang w:eastAsia="en-US"/>
          <w14:ligatures w14:val="none"/>
        </w:rPr>
        <w:t>110</w:t>
      </w:r>
      <w:r w:rsidR="00083AAE" w:rsidRPr="00D011F9">
        <w:rPr>
          <w:rFonts w:ascii="Arial" w:eastAsia="Calibri" w:hAnsi="Arial" w:cs="Arial"/>
          <w:color w:val="000000" w:themeColor="text1"/>
          <w:kern w:val="0"/>
          <w:sz w:val="22"/>
          <w:lang w:eastAsia="en-US"/>
          <w14:ligatures w14:val="none"/>
        </w:rPr>
        <w:t> </w:t>
      </w:r>
      <w:r w:rsidRPr="00D011F9">
        <w:rPr>
          <w:rFonts w:ascii="Arial" w:eastAsia="Calibri" w:hAnsi="Arial" w:cs="Arial"/>
          <w:color w:val="000000" w:themeColor="text1"/>
          <w:kern w:val="0"/>
          <w:sz w:val="22"/>
          <w:lang w:eastAsia="en-US"/>
          <w14:ligatures w14:val="none"/>
        </w:rPr>
        <w:t>ust.</w:t>
      </w:r>
      <w:r w:rsidR="00083AAE" w:rsidRPr="00D011F9">
        <w:rPr>
          <w:rFonts w:ascii="Arial" w:eastAsia="Calibri" w:hAnsi="Arial" w:cs="Arial"/>
          <w:color w:val="000000" w:themeColor="text1"/>
          <w:kern w:val="0"/>
          <w:sz w:val="22"/>
          <w:lang w:eastAsia="en-US"/>
          <w14:ligatures w14:val="none"/>
        </w:rPr>
        <w:t> </w:t>
      </w:r>
      <w:r w:rsidRPr="00D011F9">
        <w:rPr>
          <w:rFonts w:ascii="Arial" w:eastAsia="Calibri" w:hAnsi="Arial" w:cs="Arial"/>
          <w:color w:val="000000" w:themeColor="text1"/>
          <w:kern w:val="0"/>
          <w:sz w:val="22"/>
          <w:lang w:eastAsia="en-US"/>
          <w14:ligatures w14:val="none"/>
        </w:rPr>
        <w:t xml:space="preserve">2 ustawy </w:t>
      </w:r>
      <w:proofErr w:type="spellStart"/>
      <w:r w:rsidRPr="00D011F9">
        <w:rPr>
          <w:rFonts w:ascii="Arial" w:eastAsia="Calibri" w:hAnsi="Arial" w:cs="Arial"/>
          <w:color w:val="000000" w:themeColor="text1"/>
          <w:kern w:val="0"/>
          <w:sz w:val="22"/>
          <w:lang w:eastAsia="en-US"/>
          <w14:ligatures w14:val="none"/>
        </w:rPr>
        <w:t>Pzp</w:t>
      </w:r>
      <w:proofErr w:type="spellEnd"/>
      <w:r w:rsidRPr="00D011F9">
        <w:rPr>
          <w:rFonts w:ascii="Arial" w:eastAsia="Calibri" w:hAnsi="Arial" w:cs="Arial"/>
          <w:color w:val="000000" w:themeColor="text1"/>
          <w:kern w:val="0"/>
          <w:sz w:val="22"/>
          <w:lang w:eastAsia="en-US"/>
          <w14:ligatures w14:val="none"/>
        </w:rPr>
        <w:t xml:space="preserve"> Wykonawca podjął następujące środki naprawcze:</w:t>
      </w:r>
    </w:p>
    <w:p w14:paraId="645267F6" w14:textId="77777777" w:rsidR="003D1DBE" w:rsidRPr="00D011F9" w:rsidRDefault="003D1DBE" w:rsidP="003D1DBE">
      <w:pPr>
        <w:suppressAutoHyphens/>
        <w:spacing w:after="120" w:line="276" w:lineRule="auto"/>
        <w:ind w:left="567" w:firstLine="0"/>
        <w:rPr>
          <w:rFonts w:ascii="Arial" w:eastAsia="Calibri" w:hAnsi="Arial" w:cs="Arial"/>
          <w:color w:val="000000" w:themeColor="text1"/>
          <w:kern w:val="0"/>
          <w:sz w:val="22"/>
          <w:lang w:eastAsia="en-US"/>
          <w14:ligatures w14:val="none"/>
        </w:rPr>
      </w:pPr>
      <w:r w:rsidRPr="00D011F9">
        <w:rPr>
          <w:rFonts w:ascii="Arial" w:eastAsia="Calibri" w:hAnsi="Arial" w:cs="Arial"/>
          <w:color w:val="000000" w:themeColor="text1"/>
          <w:kern w:val="0"/>
          <w:sz w:val="22"/>
          <w:lang w:eastAsia="en-US"/>
          <w14:ligatures w14:val="none"/>
        </w:rPr>
        <w:t>…..……………………………………………………………………………………………………………………………..…………………............………………………………………………………………………………………………………………………</w:t>
      </w:r>
    </w:p>
    <w:p w14:paraId="486B432D" w14:textId="77777777" w:rsidR="003D1DBE" w:rsidRPr="00D011F9" w:rsidRDefault="003D1DBE" w:rsidP="003D1DBE">
      <w:pPr>
        <w:spacing w:after="120" w:line="276" w:lineRule="auto"/>
        <w:ind w:left="0" w:firstLine="0"/>
        <w:rPr>
          <w:rFonts w:ascii="Arial" w:hAnsi="Arial" w:cs="Arial"/>
          <w:b/>
          <w:color w:val="000000" w:themeColor="text1"/>
          <w:kern w:val="0"/>
          <w:sz w:val="22"/>
          <w14:ligatures w14:val="none"/>
        </w:rPr>
      </w:pPr>
      <w:r w:rsidRPr="00D011F9">
        <w:rPr>
          <w:rFonts w:ascii="Arial" w:eastAsia="Calibri" w:hAnsi="Arial" w:cs="Arial"/>
          <w:i/>
          <w:color w:val="000000" w:themeColor="text1"/>
          <w:kern w:val="0"/>
          <w:sz w:val="22"/>
          <w:lang w:eastAsia="en-US"/>
          <w14:ligatures w14:val="none"/>
        </w:rPr>
        <w:t>*Niepotrzebne skreślić</w:t>
      </w:r>
    </w:p>
    <w:p w14:paraId="3BEAFD03" w14:textId="77777777" w:rsidR="008576E2" w:rsidRPr="00D011F9" w:rsidRDefault="008576E2" w:rsidP="003D1DBE">
      <w:pPr>
        <w:keepNext/>
        <w:spacing w:before="240" w:after="60" w:line="240" w:lineRule="auto"/>
        <w:ind w:left="0" w:firstLine="0"/>
        <w:jc w:val="right"/>
        <w:outlineLvl w:val="0"/>
        <w:rPr>
          <w:rFonts w:ascii="Arial" w:hAnsi="Arial" w:cs="Arial"/>
          <w:b/>
          <w:bCs/>
          <w:color w:val="000000" w:themeColor="text1"/>
          <w:kern w:val="32"/>
          <w:sz w:val="22"/>
          <w14:ligatures w14:val="none"/>
        </w:rPr>
      </w:pPr>
    </w:p>
    <w:p w14:paraId="3406D817" w14:textId="77777777" w:rsidR="008576E2" w:rsidRPr="00D011F9" w:rsidRDefault="008576E2" w:rsidP="003D1DBE">
      <w:pPr>
        <w:keepNext/>
        <w:spacing w:before="240" w:after="60" w:line="240" w:lineRule="auto"/>
        <w:ind w:left="0" w:firstLine="0"/>
        <w:jc w:val="right"/>
        <w:outlineLvl w:val="0"/>
        <w:rPr>
          <w:rFonts w:ascii="Arial" w:hAnsi="Arial" w:cs="Arial"/>
          <w:b/>
          <w:bCs/>
          <w:color w:val="000000" w:themeColor="text1"/>
          <w:kern w:val="32"/>
          <w:sz w:val="22"/>
          <w14:ligatures w14:val="none"/>
        </w:rPr>
      </w:pPr>
    </w:p>
    <w:p w14:paraId="68F77127" w14:textId="77777777" w:rsidR="008576E2" w:rsidRPr="00D011F9" w:rsidRDefault="008576E2" w:rsidP="003D1DBE">
      <w:pPr>
        <w:keepNext/>
        <w:spacing w:before="240" w:after="60" w:line="240" w:lineRule="auto"/>
        <w:ind w:left="0" w:firstLine="0"/>
        <w:jc w:val="right"/>
        <w:outlineLvl w:val="0"/>
        <w:rPr>
          <w:rFonts w:ascii="Arial" w:hAnsi="Arial" w:cs="Arial"/>
          <w:b/>
          <w:bCs/>
          <w:color w:val="000000" w:themeColor="text1"/>
          <w:kern w:val="32"/>
          <w:sz w:val="22"/>
          <w14:ligatures w14:val="none"/>
        </w:rPr>
      </w:pPr>
    </w:p>
    <w:p w14:paraId="623B86A4" w14:textId="77777777" w:rsidR="003D1DBE" w:rsidRPr="00D011F9" w:rsidRDefault="003D1DBE" w:rsidP="003D1DBE">
      <w:pPr>
        <w:spacing w:before="120" w:after="120" w:line="360" w:lineRule="auto"/>
        <w:ind w:left="0" w:firstLine="0"/>
        <w:rPr>
          <w:rFonts w:ascii="Arial" w:hAnsi="Arial" w:cs="Arial"/>
          <w:color w:val="000000" w:themeColor="text1"/>
          <w:kern w:val="0"/>
          <w:sz w:val="22"/>
          <w14:ligatures w14:val="none"/>
        </w:rPr>
      </w:pPr>
    </w:p>
    <w:p w14:paraId="17E5EBFD" w14:textId="77777777" w:rsidR="003D1DBE" w:rsidRPr="00D011F9" w:rsidRDefault="003D1DBE" w:rsidP="003D1DBE">
      <w:pPr>
        <w:spacing w:before="120" w:after="120" w:line="360" w:lineRule="auto"/>
        <w:ind w:left="0" w:firstLine="0"/>
        <w:jc w:val="left"/>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lastRenderedPageBreak/>
        <w:t>Data:..................................</w:t>
      </w:r>
    </w:p>
    <w:p w14:paraId="6A9AF6D7" w14:textId="327726E0" w:rsidR="003D1DBE" w:rsidRPr="00D011F9" w:rsidRDefault="003D1DBE" w:rsidP="003D1DBE">
      <w:pPr>
        <w:keepNext/>
        <w:spacing w:before="240" w:after="60" w:line="240" w:lineRule="auto"/>
        <w:ind w:left="0" w:firstLine="0"/>
        <w:jc w:val="right"/>
        <w:outlineLvl w:val="0"/>
        <w:rPr>
          <w:rFonts w:ascii="Arial" w:hAnsi="Arial" w:cs="Arial"/>
          <w:b/>
          <w:bCs/>
          <w:color w:val="000000" w:themeColor="text1"/>
          <w:kern w:val="32"/>
          <w:sz w:val="22"/>
          <w14:ligatures w14:val="none"/>
        </w:rPr>
      </w:pPr>
      <w:r w:rsidRPr="00D011F9">
        <w:rPr>
          <w:rFonts w:ascii="Arial" w:hAnsi="Arial" w:cs="Arial"/>
          <w:b/>
          <w:bCs/>
          <w:color w:val="000000" w:themeColor="text1"/>
          <w:kern w:val="32"/>
          <w:sz w:val="22"/>
          <w14:ligatures w14:val="none"/>
        </w:rPr>
        <w:t xml:space="preserve">Załącznik nr </w:t>
      </w:r>
      <w:r w:rsidR="00D53C1A" w:rsidRPr="00D011F9">
        <w:rPr>
          <w:rFonts w:ascii="Arial" w:hAnsi="Arial" w:cs="Arial"/>
          <w:b/>
          <w:bCs/>
          <w:color w:val="000000" w:themeColor="text1"/>
          <w:kern w:val="32"/>
          <w:sz w:val="22"/>
          <w14:ligatures w14:val="none"/>
        </w:rPr>
        <w:t>5</w:t>
      </w:r>
    </w:p>
    <w:p w14:paraId="55FC7D35" w14:textId="77777777" w:rsidR="003D1DBE" w:rsidRPr="00D011F9" w:rsidRDefault="003D1DBE" w:rsidP="00F72743">
      <w:pPr>
        <w:autoSpaceDE w:val="0"/>
        <w:autoSpaceDN w:val="0"/>
        <w:adjustRightInd w:val="0"/>
        <w:spacing w:after="0" w:line="240" w:lineRule="auto"/>
        <w:rPr>
          <w:rFonts w:ascii="Arial" w:hAnsi="Arial" w:cs="Arial"/>
          <w:color w:val="000000" w:themeColor="text1"/>
          <w:kern w:val="0"/>
          <w:sz w:val="22"/>
          <w14:ligatures w14:val="none"/>
        </w:rPr>
      </w:pPr>
    </w:p>
    <w:p w14:paraId="35EB5288" w14:textId="77777777" w:rsidR="003D1DBE" w:rsidRPr="00D011F9" w:rsidRDefault="003D1DBE" w:rsidP="00F72743">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p>
    <w:p w14:paraId="1FC9EF38" w14:textId="77777777"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r w:rsidRPr="00D011F9">
        <w:rPr>
          <w:rFonts w:ascii="Arial" w:hAnsi="Arial" w:cs="Arial"/>
          <w:b/>
          <w:bCs/>
          <w:color w:val="000000" w:themeColor="text1"/>
          <w:kern w:val="0"/>
          <w:sz w:val="22"/>
          <w14:ligatures w14:val="none"/>
        </w:rPr>
        <w:t>Oświadczenie Wykonawcy</w:t>
      </w:r>
    </w:p>
    <w:p w14:paraId="20EAF995" w14:textId="77777777"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p>
    <w:p w14:paraId="7175927B" w14:textId="77777777"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r w:rsidRPr="00D011F9">
        <w:rPr>
          <w:rFonts w:ascii="Arial" w:hAnsi="Arial" w:cs="Arial"/>
          <w:b/>
          <w:bCs/>
          <w:color w:val="000000" w:themeColor="text1"/>
          <w:kern w:val="0"/>
          <w:sz w:val="22"/>
          <w14:ligatures w14:val="none"/>
        </w:rPr>
        <w:t>dotyczące braku podstaw do wykluczenia z postępowania</w:t>
      </w:r>
    </w:p>
    <w:p w14:paraId="46817238" w14:textId="5A633532"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r w:rsidRPr="00D011F9">
        <w:rPr>
          <w:rFonts w:ascii="Arial" w:hAnsi="Arial" w:cs="Arial"/>
          <w:b/>
          <w:bCs/>
          <w:color w:val="000000" w:themeColor="text1"/>
          <w:kern w:val="0"/>
          <w:sz w:val="22"/>
          <w14:ligatures w14:val="none"/>
        </w:rPr>
        <w:t>na podstawie art. 7 ust. 1 ustawy z dnia 13 kwietnia 2022 r. o szczególnych rozwiązaniach w zakresie przeciwdziałania wspieraniu agresji na Ukrainę oraz</w:t>
      </w:r>
      <w:r w:rsidR="004952CF" w:rsidRPr="00D011F9">
        <w:rPr>
          <w:rFonts w:ascii="Arial" w:hAnsi="Arial" w:cs="Arial"/>
          <w:b/>
          <w:bCs/>
          <w:color w:val="000000" w:themeColor="text1"/>
          <w:kern w:val="0"/>
          <w:sz w:val="22"/>
          <w14:ligatures w14:val="none"/>
        </w:rPr>
        <w:t> </w:t>
      </w:r>
      <w:r w:rsidRPr="00D011F9">
        <w:rPr>
          <w:rFonts w:ascii="Arial" w:hAnsi="Arial" w:cs="Arial"/>
          <w:b/>
          <w:bCs/>
          <w:color w:val="000000" w:themeColor="text1"/>
          <w:kern w:val="0"/>
          <w:sz w:val="22"/>
          <w14:ligatures w14:val="none"/>
        </w:rPr>
        <w:t>służących ochronie bezpieczeństwa narodowego</w:t>
      </w:r>
    </w:p>
    <w:p w14:paraId="6F0799CB" w14:textId="662E43D4"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r w:rsidRPr="00D011F9">
        <w:rPr>
          <w:rFonts w:ascii="Arial" w:hAnsi="Arial" w:cs="Arial"/>
          <w:b/>
          <w:bCs/>
          <w:color w:val="000000" w:themeColor="text1"/>
          <w:kern w:val="0"/>
          <w:sz w:val="22"/>
          <w14:ligatures w14:val="none"/>
        </w:rPr>
        <w:t>(</w:t>
      </w:r>
      <w:r w:rsidR="00E15F29" w:rsidRPr="00D011F9">
        <w:rPr>
          <w:rFonts w:ascii="Arial" w:hAnsi="Arial" w:cs="Arial"/>
          <w:b/>
          <w:bCs/>
          <w:color w:val="000000" w:themeColor="text1"/>
          <w:kern w:val="0"/>
          <w:sz w:val="22"/>
          <w14:ligatures w14:val="none"/>
        </w:rPr>
        <w:t>Dz.U. z 2024 r. poz. 507)</w:t>
      </w:r>
    </w:p>
    <w:p w14:paraId="11A3FD94" w14:textId="77777777"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p>
    <w:p w14:paraId="5B43E1EB"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w postępowaniu zmierzającym do udzielenia zamówienia publicznego na:</w:t>
      </w:r>
    </w:p>
    <w:p w14:paraId="563ED554"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p>
    <w:p w14:paraId="438AD301" w14:textId="77777777"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p>
    <w:p w14:paraId="4E5535EB" w14:textId="05C4F855" w:rsidR="003D1DBE" w:rsidRPr="00D011F9" w:rsidRDefault="00E15F29"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r w:rsidRPr="00D011F9">
        <w:rPr>
          <w:rFonts w:ascii="Arial" w:hAnsi="Arial" w:cs="Arial"/>
          <w:b/>
          <w:bCs/>
          <w:color w:val="000000" w:themeColor="text1"/>
          <w:kern w:val="0"/>
          <w:sz w:val="22"/>
          <w14:ligatures w14:val="none"/>
        </w:rPr>
        <w:t>Zakup mikrobusa do przewozu 9 osób</w:t>
      </w:r>
    </w:p>
    <w:p w14:paraId="36024ED7" w14:textId="77777777" w:rsidR="003D1DBE" w:rsidRPr="00D011F9" w:rsidRDefault="003D1DBE" w:rsidP="003D1DBE">
      <w:pPr>
        <w:autoSpaceDE w:val="0"/>
        <w:autoSpaceDN w:val="0"/>
        <w:adjustRightInd w:val="0"/>
        <w:spacing w:after="0" w:line="240" w:lineRule="auto"/>
        <w:ind w:left="0" w:firstLine="0"/>
        <w:jc w:val="center"/>
        <w:rPr>
          <w:rFonts w:ascii="Arial" w:hAnsi="Arial" w:cs="Arial"/>
          <w:b/>
          <w:bCs/>
          <w:color w:val="000000" w:themeColor="text1"/>
          <w:kern w:val="0"/>
          <w:sz w:val="22"/>
          <w14:ligatures w14:val="none"/>
        </w:rPr>
      </w:pPr>
    </w:p>
    <w:p w14:paraId="1197591D"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u w:val="single"/>
          <w14:ligatures w14:val="none"/>
        </w:rPr>
      </w:pPr>
      <w:r w:rsidRPr="00D011F9">
        <w:rPr>
          <w:rFonts w:ascii="Arial" w:hAnsi="Arial" w:cs="Arial"/>
          <w:color w:val="000000" w:themeColor="text1"/>
          <w:kern w:val="0"/>
          <w:sz w:val="22"/>
          <w:u w:val="single"/>
          <w14:ligatures w14:val="none"/>
        </w:rPr>
        <w:t>Wykonawca:</w:t>
      </w:r>
    </w:p>
    <w:p w14:paraId="76425A30"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p>
    <w:p w14:paraId="6A8AED87"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w:t>
      </w:r>
    </w:p>
    <w:p w14:paraId="6EC74B40" w14:textId="77777777" w:rsidR="003D1DBE" w:rsidRPr="00D011F9" w:rsidRDefault="003D1DBE" w:rsidP="003D1DBE">
      <w:pPr>
        <w:autoSpaceDE w:val="0"/>
        <w:autoSpaceDN w:val="0"/>
        <w:adjustRightInd w:val="0"/>
        <w:spacing w:after="0" w:line="240" w:lineRule="auto"/>
        <w:ind w:left="0" w:firstLine="0"/>
        <w:jc w:val="left"/>
        <w:rPr>
          <w:rFonts w:ascii="Arial" w:hAnsi="Arial" w:cs="Arial"/>
          <w:i/>
          <w:iCs/>
          <w:color w:val="000000" w:themeColor="text1"/>
          <w:kern w:val="0"/>
          <w:sz w:val="22"/>
          <w14:ligatures w14:val="none"/>
        </w:rPr>
      </w:pPr>
      <w:r w:rsidRPr="00D011F9">
        <w:rPr>
          <w:rFonts w:ascii="Arial" w:hAnsi="Arial" w:cs="Arial"/>
          <w:i/>
          <w:iCs/>
          <w:color w:val="000000" w:themeColor="text1"/>
          <w:kern w:val="0"/>
          <w:sz w:val="22"/>
          <w14:ligatures w14:val="none"/>
        </w:rPr>
        <w:t>(pełna nazwa/firma/nazwisko, adres)</w:t>
      </w:r>
    </w:p>
    <w:p w14:paraId="6E9ED613" w14:textId="77777777" w:rsidR="003D1DBE" w:rsidRPr="00D011F9" w:rsidRDefault="003D1DBE" w:rsidP="003D1DBE">
      <w:pPr>
        <w:autoSpaceDE w:val="0"/>
        <w:autoSpaceDN w:val="0"/>
        <w:adjustRightInd w:val="0"/>
        <w:spacing w:after="0" w:line="240" w:lineRule="auto"/>
        <w:ind w:left="0" w:firstLine="0"/>
        <w:jc w:val="left"/>
        <w:rPr>
          <w:rFonts w:ascii="Arial" w:hAnsi="Arial" w:cs="Arial"/>
          <w:i/>
          <w:iCs/>
          <w:color w:val="000000" w:themeColor="text1"/>
          <w:kern w:val="0"/>
          <w:sz w:val="22"/>
          <w14:ligatures w14:val="none"/>
        </w:rPr>
      </w:pPr>
    </w:p>
    <w:p w14:paraId="5E87929B"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p>
    <w:p w14:paraId="12104051"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u w:val="single"/>
          <w14:ligatures w14:val="none"/>
        </w:rPr>
      </w:pPr>
      <w:r w:rsidRPr="00D011F9">
        <w:rPr>
          <w:rFonts w:ascii="Arial" w:hAnsi="Arial" w:cs="Arial"/>
          <w:color w:val="000000" w:themeColor="text1"/>
          <w:kern w:val="0"/>
          <w:sz w:val="22"/>
          <w:u w:val="single"/>
          <w14:ligatures w14:val="none"/>
        </w:rPr>
        <w:t>reprezentowany przez:</w:t>
      </w:r>
    </w:p>
    <w:p w14:paraId="14802E82"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p>
    <w:p w14:paraId="1484E4DB"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w:t>
      </w:r>
    </w:p>
    <w:p w14:paraId="494C5ECE" w14:textId="77777777" w:rsidR="003D1DBE" w:rsidRPr="00D011F9" w:rsidRDefault="003D1DBE" w:rsidP="003D1DBE">
      <w:pPr>
        <w:autoSpaceDE w:val="0"/>
        <w:autoSpaceDN w:val="0"/>
        <w:adjustRightInd w:val="0"/>
        <w:spacing w:after="0" w:line="240" w:lineRule="auto"/>
        <w:ind w:left="0" w:firstLine="0"/>
        <w:jc w:val="left"/>
        <w:rPr>
          <w:rFonts w:ascii="Arial" w:hAnsi="Arial" w:cs="Arial"/>
          <w:i/>
          <w:iCs/>
          <w:color w:val="000000" w:themeColor="text1"/>
          <w:kern w:val="0"/>
          <w:sz w:val="22"/>
          <w14:ligatures w14:val="none"/>
        </w:rPr>
      </w:pPr>
      <w:r w:rsidRPr="00D011F9">
        <w:rPr>
          <w:rFonts w:ascii="Arial" w:hAnsi="Arial" w:cs="Arial"/>
          <w:i/>
          <w:iCs/>
          <w:color w:val="000000" w:themeColor="text1"/>
          <w:kern w:val="0"/>
          <w:sz w:val="22"/>
          <w14:ligatures w14:val="none"/>
        </w:rPr>
        <w:t>(imię, nazwisko, stanowisko/podstawa do reprezentacji)</w:t>
      </w:r>
    </w:p>
    <w:p w14:paraId="11DDD5FD" w14:textId="77777777" w:rsidR="003D1DBE" w:rsidRPr="00D011F9" w:rsidRDefault="003D1DBE" w:rsidP="003D1DBE">
      <w:pPr>
        <w:autoSpaceDE w:val="0"/>
        <w:autoSpaceDN w:val="0"/>
        <w:adjustRightInd w:val="0"/>
        <w:spacing w:after="0" w:line="240" w:lineRule="auto"/>
        <w:ind w:left="0" w:firstLine="0"/>
        <w:jc w:val="left"/>
        <w:rPr>
          <w:rFonts w:ascii="Arial" w:hAnsi="Arial" w:cs="Arial"/>
          <w:i/>
          <w:iCs/>
          <w:color w:val="000000" w:themeColor="text1"/>
          <w:kern w:val="0"/>
          <w:sz w:val="22"/>
          <w14:ligatures w14:val="none"/>
        </w:rPr>
      </w:pPr>
    </w:p>
    <w:p w14:paraId="0666F386" w14:textId="77777777" w:rsidR="003D1DBE" w:rsidRPr="00D011F9" w:rsidRDefault="003D1DBE" w:rsidP="003D1DBE">
      <w:pPr>
        <w:autoSpaceDE w:val="0"/>
        <w:autoSpaceDN w:val="0"/>
        <w:adjustRightInd w:val="0"/>
        <w:spacing w:after="0" w:line="240" w:lineRule="auto"/>
        <w:ind w:left="0" w:firstLine="0"/>
        <w:rPr>
          <w:rFonts w:ascii="Arial" w:hAnsi="Arial" w:cs="Arial"/>
          <w:color w:val="000000" w:themeColor="text1"/>
          <w:kern w:val="0"/>
          <w:sz w:val="22"/>
          <w14:ligatures w14:val="none"/>
        </w:rPr>
      </w:pPr>
    </w:p>
    <w:p w14:paraId="36992064" w14:textId="7AADC246" w:rsidR="003D1DBE" w:rsidRPr="00D011F9" w:rsidRDefault="003D1DBE" w:rsidP="003D1DBE">
      <w:pPr>
        <w:autoSpaceDE w:val="0"/>
        <w:autoSpaceDN w:val="0"/>
        <w:adjustRightInd w:val="0"/>
        <w:spacing w:after="0" w:line="240"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Z pełną świadomością konsekwencji wprowadzenia Zamawiającego w błąd</w:t>
      </w:r>
      <w:r w:rsidRPr="00D011F9">
        <w:rPr>
          <w:rFonts w:ascii="Arial" w:hAnsi="Arial" w:cs="Arial"/>
          <w:color w:val="000000" w:themeColor="text1"/>
          <w:kern w:val="0"/>
          <w:sz w:val="22"/>
          <w:vertAlign w:val="superscript"/>
          <w14:ligatures w14:val="none"/>
        </w:rPr>
        <w:t>1</w:t>
      </w:r>
      <w:r w:rsidRPr="00D011F9">
        <w:rPr>
          <w:rFonts w:ascii="Arial" w:hAnsi="Arial" w:cs="Arial"/>
          <w:color w:val="000000" w:themeColor="text1"/>
          <w:kern w:val="0"/>
          <w:sz w:val="22"/>
          <w14:ligatures w14:val="none"/>
        </w:rPr>
        <w:t xml:space="preserve"> oświadczam, że nie podlegam wykluczeniu z postępowania na podstawie art. 7 ust. 1 ustawy z dnia13 kwietnia 2022 r. o szczególnych rozwiązaniach w zakresie przeciwdziałania wspieraniu agresji na Ukrainę oraz służących ochronie bezpieczeństwa narodowego (</w:t>
      </w:r>
      <w:r w:rsidR="00E15F29" w:rsidRPr="00D011F9">
        <w:rPr>
          <w:rFonts w:ascii="Arial" w:hAnsi="Arial" w:cs="Arial"/>
          <w:color w:val="000000" w:themeColor="text1"/>
          <w:kern w:val="0"/>
          <w:sz w:val="22"/>
          <w14:ligatures w14:val="none"/>
        </w:rPr>
        <w:t>Dz.U. z 2024 r. poz. 507</w:t>
      </w:r>
      <w:r w:rsidRPr="00D011F9">
        <w:rPr>
          <w:rFonts w:ascii="Arial" w:hAnsi="Arial" w:cs="Arial"/>
          <w:color w:val="000000" w:themeColor="text1"/>
          <w:kern w:val="0"/>
          <w:sz w:val="22"/>
          <w14:ligatures w14:val="none"/>
        </w:rPr>
        <w:t>).</w:t>
      </w:r>
    </w:p>
    <w:p w14:paraId="2B7C6576" w14:textId="77777777" w:rsidR="003D1DBE" w:rsidRPr="00D011F9" w:rsidRDefault="003D1DBE" w:rsidP="003D1DBE">
      <w:pPr>
        <w:autoSpaceDE w:val="0"/>
        <w:autoSpaceDN w:val="0"/>
        <w:adjustRightInd w:val="0"/>
        <w:spacing w:after="0" w:line="240" w:lineRule="auto"/>
        <w:ind w:left="0" w:firstLine="0"/>
        <w:jc w:val="left"/>
        <w:rPr>
          <w:rFonts w:ascii="Arial" w:hAnsi="Arial" w:cs="Arial"/>
          <w:strike/>
          <w:color w:val="000000" w:themeColor="text1"/>
          <w:kern w:val="0"/>
          <w:sz w:val="22"/>
          <w:u w:val="single"/>
          <w14:ligatures w14:val="none"/>
        </w:rPr>
      </w:pPr>
    </w:p>
    <w:p w14:paraId="5E4D1E22" w14:textId="77777777" w:rsidR="003D1DBE" w:rsidRPr="00D011F9" w:rsidRDefault="003D1DBE" w:rsidP="003D1DBE">
      <w:pPr>
        <w:autoSpaceDE w:val="0"/>
        <w:autoSpaceDN w:val="0"/>
        <w:adjustRightInd w:val="0"/>
        <w:spacing w:after="0" w:line="240" w:lineRule="auto"/>
        <w:ind w:left="0" w:firstLine="0"/>
        <w:jc w:val="left"/>
        <w:rPr>
          <w:rFonts w:ascii="Arial" w:hAnsi="Arial" w:cs="Arial"/>
          <w:strike/>
          <w:color w:val="000000" w:themeColor="text1"/>
          <w:kern w:val="0"/>
          <w:sz w:val="22"/>
          <w:u w:val="single"/>
          <w14:ligatures w14:val="none"/>
        </w:rPr>
      </w:pPr>
    </w:p>
    <w:p w14:paraId="4F89D604" w14:textId="77777777" w:rsidR="003D1DBE" w:rsidRPr="00D011F9" w:rsidRDefault="003D1DBE" w:rsidP="003D1DBE">
      <w:pPr>
        <w:autoSpaceDE w:val="0"/>
        <w:autoSpaceDN w:val="0"/>
        <w:adjustRightInd w:val="0"/>
        <w:spacing w:after="0" w:line="240" w:lineRule="auto"/>
        <w:ind w:left="0" w:firstLine="0"/>
        <w:jc w:val="left"/>
        <w:rPr>
          <w:rFonts w:ascii="Arial" w:hAnsi="Arial" w:cs="Arial"/>
          <w:strike/>
          <w:color w:val="000000" w:themeColor="text1"/>
          <w:kern w:val="0"/>
          <w:sz w:val="22"/>
          <w:u w:val="single"/>
          <w14:ligatures w14:val="none"/>
        </w:rPr>
      </w:pPr>
    </w:p>
    <w:p w14:paraId="75E44538" w14:textId="77777777" w:rsidR="003D1DBE" w:rsidRPr="00D011F9" w:rsidRDefault="003D1DBE" w:rsidP="003D1DBE">
      <w:pPr>
        <w:autoSpaceDE w:val="0"/>
        <w:autoSpaceDN w:val="0"/>
        <w:adjustRightInd w:val="0"/>
        <w:spacing w:after="0" w:line="240" w:lineRule="auto"/>
        <w:ind w:left="5664" w:firstLine="708"/>
        <w:jc w:val="left"/>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w:t>
      </w:r>
    </w:p>
    <w:p w14:paraId="51407984" w14:textId="77777777" w:rsidR="003D1DBE" w:rsidRPr="00D011F9" w:rsidRDefault="003D1DBE" w:rsidP="003D1DBE">
      <w:pPr>
        <w:autoSpaceDE w:val="0"/>
        <w:autoSpaceDN w:val="0"/>
        <w:adjustRightInd w:val="0"/>
        <w:spacing w:after="0" w:line="240" w:lineRule="auto"/>
        <w:ind w:left="6372" w:firstLine="708"/>
        <w:jc w:val="left"/>
        <w:rPr>
          <w:rFonts w:ascii="Arial" w:hAnsi="Arial" w:cs="Arial"/>
          <w:i/>
          <w:iCs/>
          <w:color w:val="000000" w:themeColor="text1"/>
          <w:kern w:val="0"/>
          <w:sz w:val="22"/>
          <w14:ligatures w14:val="none"/>
        </w:rPr>
      </w:pPr>
      <w:r w:rsidRPr="00D011F9">
        <w:rPr>
          <w:rFonts w:ascii="Arial" w:hAnsi="Arial" w:cs="Arial"/>
          <w:i/>
          <w:iCs/>
          <w:color w:val="000000" w:themeColor="text1"/>
          <w:kern w:val="0"/>
          <w:sz w:val="22"/>
          <w14:ligatures w14:val="none"/>
        </w:rPr>
        <w:t>(podpis)</w:t>
      </w:r>
    </w:p>
    <w:p w14:paraId="3182A6AE" w14:textId="77777777" w:rsidR="003D1DBE" w:rsidRPr="00D011F9" w:rsidRDefault="003D1DBE" w:rsidP="003D1DBE">
      <w:pPr>
        <w:autoSpaceDE w:val="0"/>
        <w:autoSpaceDN w:val="0"/>
        <w:adjustRightInd w:val="0"/>
        <w:spacing w:after="0" w:line="240" w:lineRule="auto"/>
        <w:ind w:left="0" w:firstLine="0"/>
        <w:jc w:val="left"/>
        <w:rPr>
          <w:rFonts w:ascii="Arial" w:hAnsi="Arial" w:cs="Arial"/>
          <w:strike/>
          <w:color w:val="000000" w:themeColor="text1"/>
          <w:kern w:val="0"/>
          <w:sz w:val="22"/>
          <w:u w:val="single"/>
          <w14:ligatures w14:val="none"/>
        </w:rPr>
      </w:pPr>
    </w:p>
    <w:p w14:paraId="69758214" w14:textId="77777777" w:rsidR="003D1DBE" w:rsidRPr="00D011F9" w:rsidRDefault="003D1DBE" w:rsidP="003D1DBE">
      <w:pPr>
        <w:autoSpaceDE w:val="0"/>
        <w:autoSpaceDN w:val="0"/>
        <w:adjustRightInd w:val="0"/>
        <w:spacing w:after="0" w:line="240" w:lineRule="auto"/>
        <w:ind w:left="0" w:firstLine="0"/>
        <w:jc w:val="left"/>
        <w:rPr>
          <w:rFonts w:ascii="Arial" w:hAnsi="Arial" w:cs="Arial"/>
          <w:color w:val="000000" w:themeColor="text1"/>
          <w:kern w:val="0"/>
          <w:sz w:val="22"/>
          <w:vertAlign w:val="superscript"/>
          <w14:ligatures w14:val="none"/>
        </w:rPr>
      </w:pPr>
    </w:p>
    <w:p w14:paraId="5C0C30A0" w14:textId="3F679C8E" w:rsidR="003D1DBE" w:rsidRPr="00D011F9" w:rsidRDefault="003D1DBE" w:rsidP="003D1DBE">
      <w:pPr>
        <w:autoSpaceDE w:val="0"/>
        <w:autoSpaceDN w:val="0"/>
        <w:adjustRightInd w:val="0"/>
        <w:spacing w:after="0" w:line="240" w:lineRule="auto"/>
        <w:ind w:left="0" w:firstLine="0"/>
        <w:rPr>
          <w:rFonts w:ascii="Arial" w:hAnsi="Arial" w:cs="Arial"/>
          <w:i/>
          <w:iCs/>
          <w:color w:val="000000" w:themeColor="text1"/>
          <w:kern w:val="0"/>
          <w:sz w:val="22"/>
          <w14:ligatures w14:val="none"/>
        </w:rPr>
      </w:pPr>
      <w:r w:rsidRPr="00D011F9">
        <w:rPr>
          <w:rFonts w:ascii="Arial" w:hAnsi="Arial" w:cs="Arial"/>
          <w:color w:val="000000" w:themeColor="text1"/>
          <w:kern w:val="0"/>
          <w:sz w:val="22"/>
          <w:vertAlign w:val="superscript"/>
          <w14:ligatures w14:val="none"/>
        </w:rPr>
        <w:t>1</w:t>
      </w:r>
      <w:r w:rsidRPr="00D011F9">
        <w:rPr>
          <w:rFonts w:ascii="Arial" w:hAnsi="Arial" w:cs="Arial"/>
          <w:color w:val="000000" w:themeColor="text1"/>
          <w:kern w:val="0"/>
          <w:sz w:val="22"/>
          <w14:ligatures w14:val="none"/>
        </w:rPr>
        <w:t xml:space="preserve"> </w:t>
      </w:r>
      <w:r w:rsidRPr="00D011F9">
        <w:rPr>
          <w:rFonts w:ascii="Arial" w:hAnsi="Arial" w:cs="Arial"/>
          <w:i/>
          <w:iCs/>
          <w:color w:val="000000" w:themeColor="text1"/>
          <w:kern w:val="0"/>
          <w:sz w:val="22"/>
          <w14:ligatures w14:val="none"/>
        </w:rPr>
        <w:t>Zgodnie z art. 7 ust. 6 ustawy o szczególnych rozwiązaniach w zakresie przeciwdziałania wspieraniu agresji na Ukrainę oraz służących ochronie bezpieczeństwa narodowego (</w:t>
      </w:r>
      <w:r w:rsidR="00E15F29" w:rsidRPr="00D011F9">
        <w:rPr>
          <w:rFonts w:ascii="Arial" w:hAnsi="Arial" w:cs="Arial"/>
          <w:i/>
          <w:iCs/>
          <w:color w:val="000000" w:themeColor="text1"/>
          <w:kern w:val="0"/>
          <w:sz w:val="22"/>
          <w14:ligatures w14:val="none"/>
        </w:rPr>
        <w:t>Dz.U. z 2024 r. poz. 507</w:t>
      </w:r>
      <w:r w:rsidRPr="00D011F9">
        <w:rPr>
          <w:rFonts w:ascii="Arial" w:hAnsi="Arial" w:cs="Arial"/>
          <w:i/>
          <w:iCs/>
          <w:color w:val="000000" w:themeColor="text1"/>
          <w:kern w:val="0"/>
          <w:sz w:val="22"/>
          <w14:ligatures w14:val="none"/>
        </w:rPr>
        <w:t>)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w:t>
      </w:r>
    </w:p>
    <w:p w14:paraId="01430326" w14:textId="77777777" w:rsidR="00F72743" w:rsidRPr="00D011F9" w:rsidRDefault="00F72743" w:rsidP="003D1DBE">
      <w:pPr>
        <w:autoSpaceDE w:val="0"/>
        <w:autoSpaceDN w:val="0"/>
        <w:adjustRightInd w:val="0"/>
        <w:spacing w:after="0" w:line="240" w:lineRule="auto"/>
        <w:ind w:left="0" w:firstLine="0"/>
        <w:rPr>
          <w:rFonts w:ascii="Arial" w:hAnsi="Arial" w:cs="Arial"/>
          <w:i/>
          <w:iCs/>
          <w:color w:val="000000" w:themeColor="text1"/>
          <w:kern w:val="0"/>
          <w:sz w:val="22"/>
          <w14:ligatures w14:val="none"/>
        </w:rPr>
      </w:pPr>
    </w:p>
    <w:p w14:paraId="2FFEEE03" w14:textId="77777777" w:rsidR="00F72743" w:rsidRPr="00D011F9" w:rsidRDefault="00F72743" w:rsidP="003D1DBE">
      <w:pPr>
        <w:autoSpaceDE w:val="0"/>
        <w:autoSpaceDN w:val="0"/>
        <w:adjustRightInd w:val="0"/>
        <w:spacing w:after="0" w:line="240" w:lineRule="auto"/>
        <w:ind w:left="0" w:firstLine="0"/>
        <w:rPr>
          <w:rFonts w:ascii="Arial" w:hAnsi="Arial" w:cs="Arial"/>
          <w:i/>
          <w:iCs/>
          <w:color w:val="000000" w:themeColor="text1"/>
          <w:kern w:val="0"/>
          <w:sz w:val="22"/>
          <w14:ligatures w14:val="none"/>
        </w:rPr>
      </w:pPr>
    </w:p>
    <w:p w14:paraId="5B7760CF" w14:textId="77777777" w:rsidR="00F72743" w:rsidRPr="00D011F9" w:rsidRDefault="00F72743" w:rsidP="003D1DBE">
      <w:pPr>
        <w:autoSpaceDE w:val="0"/>
        <w:autoSpaceDN w:val="0"/>
        <w:adjustRightInd w:val="0"/>
        <w:spacing w:after="0" w:line="240" w:lineRule="auto"/>
        <w:ind w:left="0" w:firstLine="0"/>
        <w:rPr>
          <w:rFonts w:ascii="Arial" w:hAnsi="Arial" w:cs="Arial"/>
          <w:i/>
          <w:iCs/>
          <w:color w:val="000000" w:themeColor="text1"/>
          <w:kern w:val="0"/>
          <w:sz w:val="22"/>
          <w14:ligatures w14:val="none"/>
        </w:rPr>
      </w:pPr>
    </w:p>
    <w:p w14:paraId="5AB25186" w14:textId="28170480" w:rsidR="003D1DBE" w:rsidRPr="00D011F9" w:rsidRDefault="003D1DBE" w:rsidP="003D1DBE">
      <w:pPr>
        <w:keepNext/>
        <w:spacing w:before="240" w:after="60" w:line="240" w:lineRule="auto"/>
        <w:ind w:left="0" w:firstLine="0"/>
        <w:jc w:val="right"/>
        <w:outlineLvl w:val="0"/>
        <w:rPr>
          <w:rFonts w:ascii="Arial" w:hAnsi="Arial" w:cs="Arial"/>
          <w:b/>
          <w:bCs/>
          <w:color w:val="000000" w:themeColor="text1"/>
          <w:kern w:val="32"/>
          <w:sz w:val="22"/>
          <w14:ligatures w14:val="none"/>
        </w:rPr>
      </w:pPr>
      <w:r w:rsidRPr="00D011F9">
        <w:rPr>
          <w:rFonts w:ascii="Arial" w:hAnsi="Arial" w:cs="Arial"/>
          <w:b/>
          <w:bCs/>
          <w:color w:val="000000" w:themeColor="text1"/>
          <w:kern w:val="32"/>
          <w:sz w:val="22"/>
          <w14:ligatures w14:val="none"/>
        </w:rPr>
        <w:lastRenderedPageBreak/>
        <w:t xml:space="preserve">Załącznik nr </w:t>
      </w:r>
      <w:r w:rsidR="00D53C1A" w:rsidRPr="00D011F9">
        <w:rPr>
          <w:rFonts w:ascii="Arial" w:hAnsi="Arial" w:cs="Arial"/>
          <w:b/>
          <w:bCs/>
          <w:color w:val="000000" w:themeColor="text1"/>
          <w:kern w:val="32"/>
          <w:sz w:val="22"/>
          <w14:ligatures w14:val="none"/>
        </w:rPr>
        <w:t>6</w:t>
      </w:r>
    </w:p>
    <w:p w14:paraId="05EE7500" w14:textId="513FDC0A" w:rsidR="003D1DBE" w:rsidRPr="00D011F9" w:rsidRDefault="00E61355" w:rsidP="003D1DBE">
      <w:pPr>
        <w:autoSpaceDE w:val="0"/>
        <w:autoSpaceDN w:val="0"/>
        <w:adjustRightInd w:val="0"/>
        <w:spacing w:after="0" w:line="240" w:lineRule="auto"/>
        <w:ind w:left="6372"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(wykonawca składa po otwarciu ofert gdy w postępowaniu wpłynęła więcej niż 1 oferta)</w:t>
      </w:r>
    </w:p>
    <w:p w14:paraId="280B2305" w14:textId="77777777" w:rsidR="003D1DBE" w:rsidRPr="00D011F9" w:rsidRDefault="003D1DBE" w:rsidP="003D1DBE">
      <w:pPr>
        <w:keepNext/>
        <w:spacing w:before="240" w:after="60" w:line="240" w:lineRule="auto"/>
        <w:ind w:left="0" w:firstLine="0"/>
        <w:jc w:val="right"/>
        <w:outlineLvl w:val="0"/>
        <w:rPr>
          <w:rFonts w:ascii="Arial" w:hAnsi="Arial" w:cs="Arial"/>
          <w:b/>
          <w:bCs/>
          <w:color w:val="000000" w:themeColor="text1"/>
          <w:kern w:val="32"/>
          <w:sz w:val="22"/>
          <w14:ligatures w14:val="none"/>
        </w:rPr>
      </w:pPr>
    </w:p>
    <w:p w14:paraId="4E4B3C20" w14:textId="023F829E" w:rsidR="003D1DBE" w:rsidRPr="00D011F9" w:rsidRDefault="003D1DBE" w:rsidP="003D1DBE">
      <w:pPr>
        <w:overflowPunct w:val="0"/>
        <w:autoSpaceDE w:val="0"/>
        <w:autoSpaceDN w:val="0"/>
        <w:adjustRightInd w:val="0"/>
        <w:spacing w:after="0" w:line="240" w:lineRule="auto"/>
        <w:ind w:left="0" w:firstLine="0"/>
        <w:jc w:val="center"/>
        <w:textAlignment w:val="baseline"/>
        <w:rPr>
          <w:rFonts w:ascii="Arial" w:hAnsi="Arial" w:cs="Arial"/>
          <w:b/>
          <w:color w:val="000000" w:themeColor="text1"/>
          <w:kern w:val="0"/>
          <w:sz w:val="22"/>
          <w14:ligatures w14:val="none"/>
        </w:rPr>
      </w:pPr>
      <w:r w:rsidRPr="00D011F9">
        <w:rPr>
          <w:rFonts w:ascii="Arial" w:hAnsi="Arial" w:cs="Arial"/>
          <w:b/>
          <w:color w:val="000000" w:themeColor="text1"/>
          <w:kern w:val="0"/>
          <w:sz w:val="22"/>
          <w14:ligatures w14:val="none"/>
        </w:rPr>
        <w:t>Informacja o przynależności do tej samej grupy kapitałowej w rozumieniu ustawy</w:t>
      </w:r>
      <w:r w:rsidR="00F72743" w:rsidRPr="00D011F9">
        <w:rPr>
          <w:rFonts w:ascii="Arial" w:hAnsi="Arial" w:cs="Arial"/>
          <w:b/>
          <w:color w:val="000000" w:themeColor="text1"/>
          <w:kern w:val="0"/>
          <w:sz w:val="22"/>
          <w14:ligatures w14:val="none"/>
        </w:rPr>
        <w:t> </w:t>
      </w:r>
      <w:r w:rsidRPr="00D011F9">
        <w:rPr>
          <w:rFonts w:ascii="Arial" w:hAnsi="Arial" w:cs="Arial"/>
          <w:b/>
          <w:color w:val="000000" w:themeColor="text1"/>
          <w:kern w:val="0"/>
          <w:sz w:val="22"/>
          <w14:ligatures w14:val="none"/>
        </w:rPr>
        <w:t>z dnia</w:t>
      </w:r>
      <w:r w:rsidR="00F72743" w:rsidRPr="00D011F9">
        <w:rPr>
          <w:rFonts w:ascii="Arial" w:hAnsi="Arial" w:cs="Arial"/>
          <w:b/>
          <w:color w:val="000000" w:themeColor="text1"/>
          <w:kern w:val="0"/>
          <w:sz w:val="22"/>
          <w14:ligatures w14:val="none"/>
        </w:rPr>
        <w:t> </w:t>
      </w:r>
      <w:r w:rsidRPr="00D011F9">
        <w:rPr>
          <w:rFonts w:ascii="Arial" w:hAnsi="Arial" w:cs="Arial"/>
          <w:b/>
          <w:color w:val="000000" w:themeColor="text1"/>
          <w:kern w:val="0"/>
          <w:sz w:val="22"/>
          <w14:ligatures w14:val="none"/>
        </w:rPr>
        <w:t xml:space="preserve">16 lutego 2007 r. o ochronie konkurencji i konsumentów </w:t>
      </w:r>
    </w:p>
    <w:p w14:paraId="374E7224" w14:textId="5DA42818" w:rsidR="003D1DBE" w:rsidRPr="00D011F9" w:rsidRDefault="003D1DBE" w:rsidP="003D1DBE">
      <w:pPr>
        <w:overflowPunct w:val="0"/>
        <w:autoSpaceDE w:val="0"/>
        <w:autoSpaceDN w:val="0"/>
        <w:adjustRightInd w:val="0"/>
        <w:spacing w:after="0" w:line="240" w:lineRule="auto"/>
        <w:ind w:left="0" w:firstLine="0"/>
        <w:jc w:val="center"/>
        <w:textAlignment w:val="baseline"/>
        <w:rPr>
          <w:rFonts w:ascii="Arial" w:hAnsi="Arial" w:cs="Arial"/>
          <w:b/>
          <w:color w:val="000000" w:themeColor="text1"/>
          <w:kern w:val="0"/>
          <w:sz w:val="22"/>
          <w14:ligatures w14:val="none"/>
        </w:rPr>
      </w:pPr>
      <w:r w:rsidRPr="00D011F9">
        <w:rPr>
          <w:rFonts w:ascii="Arial" w:hAnsi="Arial" w:cs="Arial"/>
          <w:b/>
          <w:color w:val="000000" w:themeColor="text1"/>
          <w:kern w:val="0"/>
          <w:sz w:val="22"/>
          <w14:ligatures w14:val="none"/>
        </w:rPr>
        <w:t>(</w:t>
      </w:r>
      <w:r w:rsidR="00E15F29" w:rsidRPr="00D011F9">
        <w:rPr>
          <w:rFonts w:ascii="Arial" w:hAnsi="Arial" w:cs="Arial"/>
          <w:b/>
          <w:color w:val="000000" w:themeColor="text1"/>
          <w:kern w:val="0"/>
          <w:sz w:val="22"/>
          <w14:ligatures w14:val="none"/>
        </w:rPr>
        <w:t>Dz.U. z 2024 r. poz. 594</w:t>
      </w:r>
      <w:r w:rsidRPr="00D011F9">
        <w:rPr>
          <w:rFonts w:ascii="Arial" w:hAnsi="Arial" w:cs="Arial"/>
          <w:b/>
          <w:color w:val="000000" w:themeColor="text1"/>
          <w:kern w:val="0"/>
          <w:sz w:val="22"/>
          <w14:ligatures w14:val="none"/>
        </w:rPr>
        <w:t xml:space="preserve">),  o której mowa w art. 85 ust. 1   </w:t>
      </w:r>
    </w:p>
    <w:p w14:paraId="577D92BD" w14:textId="77777777" w:rsidR="003D1DBE" w:rsidRPr="00D011F9" w:rsidRDefault="003D1DBE" w:rsidP="003D1DBE">
      <w:pPr>
        <w:overflowPunct w:val="0"/>
        <w:autoSpaceDE w:val="0"/>
        <w:autoSpaceDN w:val="0"/>
        <w:adjustRightInd w:val="0"/>
        <w:spacing w:after="0" w:line="240" w:lineRule="auto"/>
        <w:ind w:left="0" w:firstLine="0"/>
        <w:jc w:val="center"/>
        <w:textAlignment w:val="baseline"/>
        <w:rPr>
          <w:rFonts w:ascii="Arial" w:hAnsi="Arial" w:cs="Arial"/>
          <w:b/>
          <w:color w:val="000000" w:themeColor="text1"/>
          <w:kern w:val="0"/>
          <w:sz w:val="22"/>
          <w14:ligatures w14:val="none"/>
        </w:rPr>
      </w:pPr>
      <w:r w:rsidRPr="00D011F9">
        <w:rPr>
          <w:rFonts w:ascii="Arial" w:hAnsi="Arial" w:cs="Arial"/>
          <w:b/>
          <w:color w:val="000000" w:themeColor="text1"/>
          <w:kern w:val="0"/>
          <w:sz w:val="22"/>
          <w14:ligatures w14:val="none"/>
        </w:rPr>
        <w:t xml:space="preserve">ustawy Prawo zamówień publicznych </w:t>
      </w:r>
    </w:p>
    <w:p w14:paraId="07733754" w14:textId="77777777" w:rsidR="003D1DBE" w:rsidRPr="00D011F9" w:rsidRDefault="003D1DBE" w:rsidP="003D1DBE">
      <w:pPr>
        <w:spacing w:after="0" w:line="240" w:lineRule="auto"/>
        <w:ind w:left="0" w:firstLine="0"/>
        <w:jc w:val="center"/>
        <w:rPr>
          <w:rFonts w:ascii="Arial" w:hAnsi="Arial" w:cs="Arial"/>
          <w:bCs/>
          <w:color w:val="000000" w:themeColor="text1"/>
          <w:kern w:val="0"/>
          <w:sz w:val="22"/>
          <w14:ligatures w14:val="none"/>
        </w:rPr>
      </w:pPr>
    </w:p>
    <w:p w14:paraId="6A1E3CBF" w14:textId="77777777" w:rsidR="003D1DBE" w:rsidRPr="00D011F9" w:rsidRDefault="003D1DBE" w:rsidP="003D1DBE">
      <w:pPr>
        <w:spacing w:after="0" w:line="240" w:lineRule="auto"/>
        <w:ind w:left="0" w:right="-6" w:hanging="180"/>
        <w:rPr>
          <w:rFonts w:ascii="Arial" w:eastAsia="Arial" w:hAnsi="Arial" w:cs="Arial"/>
          <w:bCs/>
          <w:color w:val="000000" w:themeColor="text1"/>
          <w:kern w:val="0"/>
          <w:sz w:val="22"/>
          <w14:ligatures w14:val="none"/>
        </w:rPr>
      </w:pPr>
      <w:r w:rsidRPr="00D011F9">
        <w:rPr>
          <w:rFonts w:ascii="Arial" w:eastAsia="Arial" w:hAnsi="Arial" w:cs="Arial"/>
          <w:bCs/>
          <w:color w:val="000000" w:themeColor="text1"/>
          <w:kern w:val="0"/>
          <w:sz w:val="22"/>
          <w14:ligatures w14:val="none"/>
        </w:rPr>
        <w:t xml:space="preserve">  </w:t>
      </w:r>
    </w:p>
    <w:p w14:paraId="250D642C" w14:textId="77777777" w:rsidR="003D1DBE" w:rsidRPr="00D011F9" w:rsidRDefault="003D1DBE" w:rsidP="003D1DBE">
      <w:pPr>
        <w:spacing w:after="0" w:line="240" w:lineRule="auto"/>
        <w:ind w:left="0" w:right="-6" w:hanging="180"/>
        <w:rPr>
          <w:rFonts w:ascii="Arial" w:hAnsi="Arial" w:cs="Arial"/>
          <w:bCs/>
          <w:color w:val="000000" w:themeColor="text1"/>
          <w:kern w:val="0"/>
          <w:sz w:val="22"/>
          <w14:ligatures w14:val="none"/>
        </w:rPr>
      </w:pPr>
    </w:p>
    <w:p w14:paraId="0DC8BE55" w14:textId="77777777" w:rsidR="003D1DBE" w:rsidRPr="00D011F9" w:rsidRDefault="003D1DBE" w:rsidP="003D1DBE">
      <w:pPr>
        <w:spacing w:after="0" w:line="360"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Nazwa Wykonawcy........................................................................................................</w:t>
      </w:r>
    </w:p>
    <w:p w14:paraId="693A8E41" w14:textId="77777777" w:rsidR="003D1DBE" w:rsidRPr="00D011F9" w:rsidRDefault="003D1DBE" w:rsidP="003D1DBE">
      <w:pPr>
        <w:spacing w:after="0" w:line="360" w:lineRule="auto"/>
        <w:ind w:left="0" w:firstLine="0"/>
        <w:rPr>
          <w:rFonts w:ascii="Arial" w:hAnsi="Arial" w:cs="Arial"/>
          <w:color w:val="000000" w:themeColor="text1"/>
          <w:kern w:val="0"/>
          <w:sz w:val="22"/>
          <w14:ligatures w14:val="none"/>
        </w:rPr>
      </w:pPr>
    </w:p>
    <w:p w14:paraId="0670497B" w14:textId="77777777" w:rsidR="003D1DBE" w:rsidRPr="00D011F9" w:rsidRDefault="003D1DBE" w:rsidP="003D1DBE">
      <w:pPr>
        <w:spacing w:after="0" w:line="360"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Adres: ............................................................................................................................</w:t>
      </w:r>
    </w:p>
    <w:p w14:paraId="1CBF9C72"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p>
    <w:p w14:paraId="7DE1940E"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Przystępując do udziału w postępowaniu o zamówienie publiczne na:</w:t>
      </w:r>
    </w:p>
    <w:p w14:paraId="51F9EAB3"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 xml:space="preserve"> </w:t>
      </w:r>
    </w:p>
    <w:p w14:paraId="52DAB825" w14:textId="31BCD2E7" w:rsidR="003D1DBE" w:rsidRPr="00D011F9" w:rsidRDefault="00E15F29" w:rsidP="003D1DBE">
      <w:pPr>
        <w:spacing w:after="0" w:line="276" w:lineRule="auto"/>
        <w:ind w:left="0" w:firstLine="0"/>
        <w:jc w:val="center"/>
        <w:rPr>
          <w:rFonts w:ascii="Arial" w:hAnsi="Arial" w:cs="Arial"/>
          <w:color w:val="000000" w:themeColor="text1"/>
          <w:kern w:val="0"/>
          <w:sz w:val="22"/>
          <w14:ligatures w14:val="none"/>
        </w:rPr>
      </w:pPr>
      <w:r w:rsidRPr="00D011F9">
        <w:rPr>
          <w:rFonts w:ascii="Arial" w:hAnsi="Arial" w:cs="Arial"/>
          <w:b/>
          <w:bCs/>
          <w:color w:val="000000" w:themeColor="text1"/>
          <w:kern w:val="0"/>
          <w:sz w:val="22"/>
          <w14:ligatures w14:val="none"/>
        </w:rPr>
        <w:t>Zakup mikrobusa do przewozu 9 osób</w:t>
      </w:r>
    </w:p>
    <w:p w14:paraId="2BD74646" w14:textId="77777777" w:rsidR="003D1DBE" w:rsidRPr="00D011F9" w:rsidRDefault="003D1DBE" w:rsidP="003D1DBE">
      <w:pPr>
        <w:spacing w:after="0" w:line="276" w:lineRule="auto"/>
        <w:ind w:left="0" w:firstLine="0"/>
        <w:jc w:val="center"/>
        <w:rPr>
          <w:rFonts w:ascii="Arial" w:hAnsi="Arial" w:cs="Arial"/>
          <w:color w:val="000000" w:themeColor="text1"/>
          <w:kern w:val="0"/>
          <w:sz w:val="22"/>
          <w14:ligatures w14:val="none"/>
        </w:rPr>
      </w:pPr>
    </w:p>
    <w:p w14:paraId="7CAFB54E" w14:textId="236F95C0" w:rsidR="003D1DBE" w:rsidRPr="00D011F9" w:rsidRDefault="003D1DBE" w:rsidP="003D1DBE">
      <w:pPr>
        <w:spacing w:after="0" w:line="276"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 xml:space="preserve">w trybie  podstawowym z możliwością negocjacji,  oświadczam,  że podmiot który reprezentuję należy/nie należy* do tej samej grupy kapitałowej w rozumieniu ustawy z dnia 16 lutego 2007 r. o ochronie konkurencji i konsumentów ( </w:t>
      </w:r>
      <w:proofErr w:type="spellStart"/>
      <w:r w:rsidRPr="00D011F9">
        <w:rPr>
          <w:rFonts w:ascii="Arial" w:hAnsi="Arial" w:cs="Arial"/>
          <w:color w:val="000000" w:themeColor="text1"/>
          <w:kern w:val="0"/>
          <w:sz w:val="22"/>
          <w14:ligatures w14:val="none"/>
        </w:rPr>
        <w:t>t.j</w:t>
      </w:r>
      <w:proofErr w:type="spellEnd"/>
      <w:r w:rsidRPr="00D011F9">
        <w:rPr>
          <w:rFonts w:ascii="Arial" w:hAnsi="Arial" w:cs="Arial"/>
          <w:color w:val="000000" w:themeColor="text1"/>
          <w:kern w:val="0"/>
          <w:sz w:val="22"/>
          <w14:ligatures w14:val="none"/>
        </w:rPr>
        <w:t xml:space="preserve">. </w:t>
      </w:r>
      <w:r w:rsidR="00E15F29" w:rsidRPr="00D011F9">
        <w:rPr>
          <w:rFonts w:ascii="Arial" w:hAnsi="Arial" w:cs="Arial"/>
          <w:color w:val="000000" w:themeColor="text1"/>
          <w:kern w:val="0"/>
          <w:sz w:val="22"/>
          <w14:ligatures w14:val="none"/>
        </w:rPr>
        <w:t>Dz.U. z 2024 r. poz. 594)</w:t>
      </w:r>
      <w:r w:rsidRPr="00D011F9">
        <w:rPr>
          <w:rFonts w:ascii="Arial" w:hAnsi="Arial" w:cs="Arial"/>
          <w:color w:val="000000" w:themeColor="text1"/>
          <w:kern w:val="0"/>
          <w:sz w:val="22"/>
          <w14:ligatures w14:val="none"/>
        </w:rPr>
        <w:t xml:space="preserve"> z innymi Wykonawcami biorącymi udział w postępowaniu.</w:t>
      </w:r>
    </w:p>
    <w:p w14:paraId="7BCB7548" w14:textId="77777777" w:rsidR="003D1DBE" w:rsidRPr="00D011F9" w:rsidRDefault="003D1DBE" w:rsidP="003D1DBE">
      <w:pPr>
        <w:spacing w:after="0" w:line="276" w:lineRule="auto"/>
        <w:ind w:left="0" w:firstLine="0"/>
        <w:rPr>
          <w:rFonts w:ascii="Arial" w:hAnsi="Arial" w:cs="Arial"/>
          <w:b/>
          <w:bCs/>
          <w:color w:val="000000" w:themeColor="text1"/>
          <w:kern w:val="0"/>
          <w:sz w:val="22"/>
          <w14:ligatures w14:val="none"/>
        </w:rPr>
      </w:pPr>
    </w:p>
    <w:p w14:paraId="475F466A"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2D1D22B5"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p>
    <w:p w14:paraId="51C93732" w14:textId="412D4DFC" w:rsidR="003D1DBE" w:rsidRPr="00D011F9" w:rsidRDefault="003D1DBE" w:rsidP="003D1DBE">
      <w:pPr>
        <w:tabs>
          <w:tab w:val="left" w:pos="0"/>
        </w:tabs>
        <w:spacing w:after="0" w:line="240"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Przedstawiam w załączeniu następujące dowody, że powiązania z Wykonawcą (nazwa adres)………………………………………………….... nie prowadzą do zakłócenia konkurencji w</w:t>
      </w:r>
      <w:r w:rsidR="009C6106" w:rsidRPr="00D011F9">
        <w:rPr>
          <w:rFonts w:ascii="Arial" w:hAnsi="Arial" w:cs="Arial"/>
          <w:color w:val="000000" w:themeColor="text1"/>
          <w:kern w:val="0"/>
          <w:sz w:val="22"/>
          <w14:ligatures w14:val="none"/>
        </w:rPr>
        <w:t> </w:t>
      </w:r>
      <w:r w:rsidRPr="00D011F9">
        <w:rPr>
          <w:rFonts w:ascii="Arial" w:hAnsi="Arial" w:cs="Arial"/>
          <w:color w:val="000000" w:themeColor="text1"/>
          <w:kern w:val="0"/>
          <w:sz w:val="22"/>
          <w14:ligatures w14:val="none"/>
        </w:rPr>
        <w:t>postępowaniu o udzielenie zamówienia.</w:t>
      </w:r>
    </w:p>
    <w:p w14:paraId="2F5750E8"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p>
    <w:p w14:paraId="43C7A2A8" w14:textId="77777777" w:rsidR="003D1DBE" w:rsidRPr="00D011F9" w:rsidRDefault="003D1DBE" w:rsidP="003D1DBE">
      <w:pPr>
        <w:spacing w:after="0" w:line="276" w:lineRule="auto"/>
        <w:ind w:left="0" w:firstLine="0"/>
        <w:rPr>
          <w:rFonts w:ascii="Arial" w:hAnsi="Arial" w:cs="Arial"/>
          <w:i/>
          <w:iCs/>
          <w:color w:val="000000" w:themeColor="text1"/>
          <w:kern w:val="0"/>
          <w:sz w:val="22"/>
          <w14:ligatures w14:val="none"/>
        </w:rPr>
      </w:pPr>
    </w:p>
    <w:p w14:paraId="5CB7E0B8"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UWAGA!</w:t>
      </w:r>
    </w:p>
    <w:p w14:paraId="1534DCF2"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Jeśli zachodzą przesłanki określone w art. 108 ust. 1 pkt 5 lub 6 Wykonawca podlega wykluczeniu.</w:t>
      </w:r>
    </w:p>
    <w:p w14:paraId="280CEB2F"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p>
    <w:p w14:paraId="12A7378E" w14:textId="77777777" w:rsidR="003D1DBE" w:rsidRPr="00D011F9" w:rsidRDefault="003D1DBE" w:rsidP="003D1DBE">
      <w:pPr>
        <w:tabs>
          <w:tab w:val="left" w:pos="0"/>
        </w:tabs>
        <w:spacing w:after="0" w:line="240" w:lineRule="auto"/>
        <w:ind w:left="0" w:firstLine="0"/>
        <w:rPr>
          <w:rFonts w:ascii="Arial" w:hAnsi="Arial" w:cs="Arial"/>
          <w:color w:val="000000" w:themeColor="text1"/>
          <w:kern w:val="0"/>
          <w:sz w:val="22"/>
          <w14:ligatures w14:val="none"/>
        </w:rPr>
      </w:pPr>
    </w:p>
    <w:p w14:paraId="340AEF05" w14:textId="77777777" w:rsidR="003D1DBE" w:rsidRPr="00D011F9" w:rsidRDefault="003D1DBE" w:rsidP="003D1DBE">
      <w:pPr>
        <w:spacing w:after="0" w:line="276" w:lineRule="auto"/>
        <w:ind w:left="0" w:firstLine="0"/>
        <w:rPr>
          <w:rFonts w:ascii="Arial" w:hAnsi="Arial" w:cs="Arial"/>
          <w:color w:val="000000" w:themeColor="text1"/>
          <w:kern w:val="0"/>
          <w:sz w:val="22"/>
          <w14:ligatures w14:val="none"/>
        </w:rPr>
      </w:pPr>
      <w:r w:rsidRPr="00D011F9">
        <w:rPr>
          <w:rFonts w:ascii="Arial" w:hAnsi="Arial" w:cs="Arial"/>
          <w:color w:val="000000" w:themeColor="text1"/>
          <w:kern w:val="0"/>
          <w:sz w:val="22"/>
          <w14:ligatures w14:val="none"/>
        </w:rPr>
        <w:t>*) niepotrzebne skreślić</w:t>
      </w:r>
    </w:p>
    <w:p w14:paraId="228061A5" w14:textId="77777777" w:rsidR="003D1DBE" w:rsidRPr="00D011F9" w:rsidRDefault="003D1DBE" w:rsidP="003D1DBE">
      <w:pPr>
        <w:spacing w:after="0" w:line="240" w:lineRule="auto"/>
        <w:ind w:left="0" w:firstLine="0"/>
        <w:jc w:val="right"/>
        <w:rPr>
          <w:rFonts w:ascii="Arial" w:hAnsi="Arial" w:cs="Arial"/>
          <w:b/>
          <w:bCs/>
          <w:color w:val="000000" w:themeColor="text1"/>
          <w:kern w:val="0"/>
          <w:sz w:val="22"/>
          <w14:ligatures w14:val="none"/>
        </w:rPr>
      </w:pPr>
    </w:p>
    <w:p w14:paraId="1DE567B8" w14:textId="77777777" w:rsidR="0024309C" w:rsidRPr="00CE0B20" w:rsidRDefault="001C63B8">
      <w:pPr>
        <w:spacing w:after="0" w:line="259" w:lineRule="auto"/>
        <w:ind w:left="0" w:right="60" w:firstLine="0"/>
        <w:jc w:val="right"/>
        <w:rPr>
          <w:rFonts w:ascii="Arial" w:hAnsi="Arial" w:cs="Arial"/>
          <w:color w:val="000000" w:themeColor="text1"/>
          <w:sz w:val="22"/>
        </w:rPr>
      </w:pPr>
      <w:r w:rsidRPr="00D011F9">
        <w:rPr>
          <w:rFonts w:ascii="Arial" w:hAnsi="Arial" w:cs="Arial"/>
          <w:color w:val="000000" w:themeColor="text1"/>
          <w:sz w:val="22"/>
        </w:rPr>
        <w:t xml:space="preserve"> </w:t>
      </w:r>
    </w:p>
    <w:sectPr w:rsidR="0024309C" w:rsidRPr="00CE0B20" w:rsidSect="00731073">
      <w:pgSz w:w="11906" w:h="16838"/>
      <w:pgMar w:top="1423" w:right="129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B5BA0" w14:textId="77777777" w:rsidR="005938A8" w:rsidRPr="00D011F9" w:rsidRDefault="005938A8">
      <w:pPr>
        <w:spacing w:after="0" w:line="240" w:lineRule="auto"/>
      </w:pPr>
      <w:r w:rsidRPr="00D011F9">
        <w:separator/>
      </w:r>
    </w:p>
  </w:endnote>
  <w:endnote w:type="continuationSeparator" w:id="0">
    <w:p w14:paraId="4CAF1FF9" w14:textId="77777777" w:rsidR="005938A8" w:rsidRPr="00D011F9" w:rsidRDefault="005938A8">
      <w:pPr>
        <w:spacing w:after="0" w:line="240" w:lineRule="auto"/>
      </w:pPr>
      <w:r w:rsidRPr="00D011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roid Sans">
    <w:altName w:val="Yu Goth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75BB" w14:textId="77777777" w:rsidR="001C63B8" w:rsidRPr="00D011F9" w:rsidRDefault="001C63B8">
    <w:pPr>
      <w:spacing w:after="0" w:line="259" w:lineRule="auto"/>
      <w:ind w:left="0" w:right="119" w:firstLine="0"/>
      <w:jc w:val="center"/>
    </w:pPr>
    <w:r w:rsidRPr="00D011F9">
      <w:fldChar w:fldCharType="begin"/>
    </w:r>
    <w:r w:rsidRPr="00D011F9">
      <w:instrText xml:space="preserve"> PAGE   \* MERGEFORMAT </w:instrText>
    </w:r>
    <w:r w:rsidRPr="00D011F9">
      <w:fldChar w:fldCharType="separate"/>
    </w:r>
    <w:r w:rsidRPr="00D011F9">
      <w:rPr>
        <w:rFonts w:ascii="Calibri" w:eastAsia="Calibri" w:hAnsi="Calibri" w:cs="Calibri"/>
        <w:sz w:val="22"/>
      </w:rPr>
      <w:t>1</w:t>
    </w:r>
    <w:r w:rsidRPr="00D011F9">
      <w:rPr>
        <w:rFonts w:ascii="Calibri" w:eastAsia="Calibri" w:hAnsi="Calibri" w:cs="Calibri"/>
        <w:sz w:val="22"/>
      </w:rPr>
      <w:fldChar w:fldCharType="end"/>
    </w:r>
    <w:r w:rsidRPr="00D011F9">
      <w:rPr>
        <w:rFonts w:ascii="Calibri" w:eastAsia="Calibri" w:hAnsi="Calibri" w:cs="Calibri"/>
        <w:sz w:val="22"/>
      </w:rPr>
      <w:t xml:space="preserve"> </w:t>
    </w:r>
  </w:p>
  <w:p w14:paraId="3DEE419A" w14:textId="77777777" w:rsidR="001C63B8" w:rsidRPr="00D011F9" w:rsidRDefault="001C63B8">
    <w:pPr>
      <w:spacing w:after="0" w:line="259" w:lineRule="auto"/>
      <w:ind w:left="0" w:firstLine="0"/>
      <w:jc w:val="left"/>
    </w:pPr>
    <w:r w:rsidRPr="00D011F9">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A3D1" w14:textId="77777777" w:rsidR="001C63B8" w:rsidRPr="00D011F9" w:rsidRDefault="001C63B8">
    <w:pPr>
      <w:spacing w:after="0" w:line="259" w:lineRule="auto"/>
      <w:ind w:left="0" w:right="119" w:firstLine="0"/>
      <w:jc w:val="center"/>
    </w:pPr>
    <w:r w:rsidRPr="00D011F9">
      <w:fldChar w:fldCharType="begin"/>
    </w:r>
    <w:r w:rsidRPr="00D011F9">
      <w:instrText xml:space="preserve"> PAGE   \* MERGEFORMAT </w:instrText>
    </w:r>
    <w:r w:rsidRPr="00D011F9">
      <w:fldChar w:fldCharType="separate"/>
    </w:r>
    <w:r w:rsidR="00675094" w:rsidRPr="00D011F9">
      <w:rPr>
        <w:rFonts w:ascii="Calibri" w:eastAsia="Calibri" w:hAnsi="Calibri" w:cs="Calibri"/>
        <w:sz w:val="22"/>
      </w:rPr>
      <w:t>1</w:t>
    </w:r>
    <w:r w:rsidRPr="00D011F9">
      <w:rPr>
        <w:rFonts w:ascii="Calibri" w:eastAsia="Calibri" w:hAnsi="Calibri" w:cs="Calibri"/>
        <w:sz w:val="22"/>
      </w:rPr>
      <w:fldChar w:fldCharType="end"/>
    </w:r>
    <w:r w:rsidRPr="00D011F9">
      <w:rPr>
        <w:rFonts w:ascii="Calibri" w:eastAsia="Calibri" w:hAnsi="Calibri" w:cs="Calibri"/>
        <w:sz w:val="22"/>
      </w:rPr>
      <w:t xml:space="preserve"> </w:t>
    </w:r>
  </w:p>
  <w:p w14:paraId="769F7B30" w14:textId="77777777" w:rsidR="001C63B8" w:rsidRPr="00D011F9" w:rsidRDefault="001C63B8">
    <w:pPr>
      <w:spacing w:after="0" w:line="259" w:lineRule="auto"/>
      <w:ind w:left="0" w:firstLine="0"/>
      <w:jc w:val="left"/>
    </w:pPr>
    <w:r w:rsidRPr="00D011F9">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A520" w14:textId="77777777" w:rsidR="001C63B8" w:rsidRPr="00D011F9" w:rsidRDefault="001C63B8">
    <w:pPr>
      <w:spacing w:after="0" w:line="259" w:lineRule="auto"/>
      <w:ind w:left="0" w:right="119" w:firstLine="0"/>
      <w:jc w:val="center"/>
    </w:pPr>
    <w:r w:rsidRPr="00D011F9">
      <w:fldChar w:fldCharType="begin"/>
    </w:r>
    <w:r w:rsidRPr="00D011F9">
      <w:instrText xml:space="preserve"> PAGE   \* MERGEFORMAT </w:instrText>
    </w:r>
    <w:r w:rsidRPr="00D011F9">
      <w:fldChar w:fldCharType="separate"/>
    </w:r>
    <w:r w:rsidRPr="00D011F9">
      <w:rPr>
        <w:rFonts w:ascii="Calibri" w:eastAsia="Calibri" w:hAnsi="Calibri" w:cs="Calibri"/>
        <w:sz w:val="22"/>
      </w:rPr>
      <w:t>1</w:t>
    </w:r>
    <w:r w:rsidRPr="00D011F9">
      <w:rPr>
        <w:rFonts w:ascii="Calibri" w:eastAsia="Calibri" w:hAnsi="Calibri" w:cs="Calibri"/>
        <w:sz w:val="22"/>
      </w:rPr>
      <w:fldChar w:fldCharType="end"/>
    </w:r>
    <w:r w:rsidRPr="00D011F9">
      <w:rPr>
        <w:rFonts w:ascii="Calibri" w:eastAsia="Calibri" w:hAnsi="Calibri" w:cs="Calibri"/>
        <w:sz w:val="22"/>
      </w:rPr>
      <w:t xml:space="preserve"> </w:t>
    </w:r>
  </w:p>
  <w:p w14:paraId="772D6B87" w14:textId="77777777" w:rsidR="001C63B8" w:rsidRPr="00D011F9" w:rsidRDefault="001C63B8">
    <w:pPr>
      <w:spacing w:after="0" w:line="259" w:lineRule="auto"/>
      <w:ind w:left="0" w:firstLine="0"/>
      <w:jc w:val="left"/>
    </w:pPr>
    <w:r w:rsidRPr="00D011F9">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9FE8" w14:textId="77777777" w:rsidR="005938A8" w:rsidRPr="00D011F9" w:rsidRDefault="005938A8">
      <w:pPr>
        <w:spacing w:after="0" w:line="240" w:lineRule="auto"/>
      </w:pPr>
      <w:r w:rsidRPr="00D011F9">
        <w:separator/>
      </w:r>
    </w:p>
  </w:footnote>
  <w:footnote w:type="continuationSeparator" w:id="0">
    <w:p w14:paraId="49B21C99" w14:textId="77777777" w:rsidR="005938A8" w:rsidRPr="00D011F9" w:rsidRDefault="005938A8">
      <w:pPr>
        <w:spacing w:after="0" w:line="240" w:lineRule="auto"/>
      </w:pPr>
      <w:r w:rsidRPr="00D011F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2EC8"/>
    <w:multiLevelType w:val="hybridMultilevel"/>
    <w:tmpl w:val="C6F0816C"/>
    <w:lvl w:ilvl="0" w:tplc="A936FE6A">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2209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EAB9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0034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3E4F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B6E5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3AD7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8863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3086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7240A"/>
    <w:multiLevelType w:val="hybridMultilevel"/>
    <w:tmpl w:val="914468BC"/>
    <w:lvl w:ilvl="0" w:tplc="86561406">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1AEA7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086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85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88C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AF4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6F3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221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895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0069C0"/>
    <w:multiLevelType w:val="hybridMultilevel"/>
    <w:tmpl w:val="708036B4"/>
    <w:lvl w:ilvl="0" w:tplc="E10635A2">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E6E29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4C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0D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AB2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4E3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C6B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6B8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8D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56711"/>
    <w:multiLevelType w:val="hybridMultilevel"/>
    <w:tmpl w:val="8F0EA70C"/>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303EF6"/>
    <w:multiLevelType w:val="hybridMultilevel"/>
    <w:tmpl w:val="68642D0A"/>
    <w:lvl w:ilvl="0" w:tplc="1DD6EF8E">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8F3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01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C1D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4AA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1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A8E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AF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EFC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4E98"/>
    <w:multiLevelType w:val="hybridMultilevel"/>
    <w:tmpl w:val="2C02B426"/>
    <w:lvl w:ilvl="0" w:tplc="A40616E4">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A8A0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805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EEE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86A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CF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82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2A1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49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CF6F92"/>
    <w:multiLevelType w:val="hybridMultilevel"/>
    <w:tmpl w:val="72F21208"/>
    <w:lvl w:ilvl="0" w:tplc="120E1D9C">
      <w:start w:val="1"/>
      <w:numFmt w:val="lowerLetter"/>
      <w:lvlText w:val="%1)"/>
      <w:lvlJc w:val="left"/>
      <w:pPr>
        <w:ind w:left="355" w:hanging="360"/>
      </w:pPr>
      <w:rPr>
        <w:rFonts w:eastAsia="Calibri"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7" w15:restartNumberingAfterBreak="0">
    <w:nsid w:val="11FC1258"/>
    <w:multiLevelType w:val="hybridMultilevel"/>
    <w:tmpl w:val="66A895BC"/>
    <w:lvl w:ilvl="0" w:tplc="16A2B9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21265FB"/>
    <w:multiLevelType w:val="hybridMultilevel"/>
    <w:tmpl w:val="287A188C"/>
    <w:lvl w:ilvl="0" w:tplc="92F0ACFC">
      <w:start w:val="1"/>
      <w:numFmt w:val="bullet"/>
      <w:lvlText w:val="-"/>
      <w:lvlJc w:val="left"/>
      <w:pPr>
        <w:ind w:left="360" w:hanging="360"/>
      </w:pPr>
      <w:rPr>
        <w:rFonts w:ascii="Garamond" w:hAnsi="Garamond"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6FD24B1"/>
    <w:multiLevelType w:val="hybridMultilevel"/>
    <w:tmpl w:val="A774996C"/>
    <w:lvl w:ilvl="0" w:tplc="E95886E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C09D1"/>
    <w:multiLevelType w:val="hybridMultilevel"/>
    <w:tmpl w:val="F33ABB94"/>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B6928E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86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0DB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6A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046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622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6C4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1640EB"/>
    <w:multiLevelType w:val="hybridMultilevel"/>
    <w:tmpl w:val="9182D132"/>
    <w:lvl w:ilvl="0" w:tplc="03D8C5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023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4AF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EFC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A97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4B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E5C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E66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8CB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521A06"/>
    <w:multiLevelType w:val="hybridMultilevel"/>
    <w:tmpl w:val="C0A63AA8"/>
    <w:lvl w:ilvl="0" w:tplc="04150011">
      <w:start w:val="1"/>
      <w:numFmt w:val="decimal"/>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947F88"/>
    <w:multiLevelType w:val="hybridMultilevel"/>
    <w:tmpl w:val="B0B6D424"/>
    <w:lvl w:ilvl="0" w:tplc="F982A43A">
      <w:start w:val="1"/>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B46B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4E88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CC7F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BEE8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3284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E043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CE9C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2E71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7071B4"/>
    <w:multiLevelType w:val="hybridMultilevel"/>
    <w:tmpl w:val="47D4E612"/>
    <w:lvl w:ilvl="0" w:tplc="D94A8776">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C7C44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CCB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A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64E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AB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6FD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E3C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8B9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D93DE2"/>
    <w:multiLevelType w:val="hybridMultilevel"/>
    <w:tmpl w:val="CDEEAA22"/>
    <w:lvl w:ilvl="0" w:tplc="B7B2D7C6">
      <w:start w:val="1"/>
      <w:numFmt w:val="decimal"/>
      <w:lvlText w:val="%1)"/>
      <w:lvlJc w:val="left"/>
      <w:pPr>
        <w:ind w:left="720" w:hanging="360"/>
      </w:pPr>
    </w:lvl>
    <w:lvl w:ilvl="1" w:tplc="538ECEB0" w:tentative="1">
      <w:start w:val="1"/>
      <w:numFmt w:val="lowerLetter"/>
      <w:lvlText w:val="%2."/>
      <w:lvlJc w:val="left"/>
      <w:pPr>
        <w:ind w:left="1440" w:hanging="360"/>
      </w:pPr>
    </w:lvl>
    <w:lvl w:ilvl="2" w:tplc="EA3801FA" w:tentative="1">
      <w:start w:val="1"/>
      <w:numFmt w:val="lowerRoman"/>
      <w:lvlText w:val="%3."/>
      <w:lvlJc w:val="right"/>
      <w:pPr>
        <w:ind w:left="2160" w:hanging="180"/>
      </w:pPr>
    </w:lvl>
    <w:lvl w:ilvl="3" w:tplc="4F3AFB82" w:tentative="1">
      <w:start w:val="1"/>
      <w:numFmt w:val="decimal"/>
      <w:lvlText w:val="%4."/>
      <w:lvlJc w:val="left"/>
      <w:pPr>
        <w:ind w:left="2880" w:hanging="360"/>
      </w:pPr>
    </w:lvl>
    <w:lvl w:ilvl="4" w:tplc="6FB0198A" w:tentative="1">
      <w:start w:val="1"/>
      <w:numFmt w:val="lowerLetter"/>
      <w:lvlText w:val="%5."/>
      <w:lvlJc w:val="left"/>
      <w:pPr>
        <w:ind w:left="3600" w:hanging="360"/>
      </w:pPr>
    </w:lvl>
    <w:lvl w:ilvl="5" w:tplc="11D6A15E" w:tentative="1">
      <w:start w:val="1"/>
      <w:numFmt w:val="lowerRoman"/>
      <w:lvlText w:val="%6."/>
      <w:lvlJc w:val="right"/>
      <w:pPr>
        <w:ind w:left="4320" w:hanging="180"/>
      </w:pPr>
    </w:lvl>
    <w:lvl w:ilvl="6" w:tplc="423A166C" w:tentative="1">
      <w:start w:val="1"/>
      <w:numFmt w:val="decimal"/>
      <w:lvlText w:val="%7."/>
      <w:lvlJc w:val="left"/>
      <w:pPr>
        <w:ind w:left="5040" w:hanging="360"/>
      </w:pPr>
    </w:lvl>
    <w:lvl w:ilvl="7" w:tplc="76B44A54" w:tentative="1">
      <w:start w:val="1"/>
      <w:numFmt w:val="lowerLetter"/>
      <w:lvlText w:val="%8."/>
      <w:lvlJc w:val="left"/>
      <w:pPr>
        <w:ind w:left="5760" w:hanging="360"/>
      </w:pPr>
    </w:lvl>
    <w:lvl w:ilvl="8" w:tplc="0512C0BC" w:tentative="1">
      <w:start w:val="1"/>
      <w:numFmt w:val="lowerRoman"/>
      <w:lvlText w:val="%9."/>
      <w:lvlJc w:val="right"/>
      <w:pPr>
        <w:ind w:left="6480" w:hanging="180"/>
      </w:pPr>
    </w:lvl>
  </w:abstractNum>
  <w:abstractNum w:abstractNumId="16" w15:restartNumberingAfterBreak="0">
    <w:nsid w:val="23454D6F"/>
    <w:multiLevelType w:val="hybridMultilevel"/>
    <w:tmpl w:val="DF80CD7A"/>
    <w:lvl w:ilvl="0" w:tplc="3C9C98B4">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A6A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2E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46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E7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AAD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677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03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004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529500C"/>
    <w:multiLevelType w:val="hybridMultilevel"/>
    <w:tmpl w:val="B44C804A"/>
    <w:lvl w:ilvl="0" w:tplc="04150019">
      <w:start w:val="1"/>
      <w:numFmt w:val="lowerLetter"/>
      <w:lvlText w:val="%1."/>
      <w:lvlJc w:val="left"/>
      <w:pPr>
        <w:ind w:left="720" w:hanging="360"/>
      </w:pPr>
    </w:lvl>
    <w:lvl w:ilvl="1" w:tplc="3056DD20">
      <w:start w:val="1"/>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850B98"/>
    <w:multiLevelType w:val="hybridMultilevel"/>
    <w:tmpl w:val="EEC0D020"/>
    <w:lvl w:ilvl="0" w:tplc="DB561194">
      <w:start w:val="3"/>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E82C6A">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9027D2">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604FEC">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F6036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041C7E">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042B8A">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CCD082">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E6657A">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203329"/>
    <w:multiLevelType w:val="multilevel"/>
    <w:tmpl w:val="8F6A71A6"/>
    <w:styleLink w:val="Biecalista1"/>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BB7452"/>
    <w:multiLevelType w:val="hybridMultilevel"/>
    <w:tmpl w:val="6A3CDBB8"/>
    <w:lvl w:ilvl="0" w:tplc="DCB6BB4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29A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291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235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4D2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8DB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E14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AD6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AF5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1D006B"/>
    <w:multiLevelType w:val="hybridMultilevel"/>
    <w:tmpl w:val="7D2C623C"/>
    <w:lvl w:ilvl="0" w:tplc="1400C5F2">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40875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69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01D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4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C9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62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EEB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AA4DD4"/>
    <w:multiLevelType w:val="hybridMultilevel"/>
    <w:tmpl w:val="914C83BE"/>
    <w:lvl w:ilvl="0" w:tplc="1AA0CE94">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3" w15:restartNumberingAfterBreak="0">
    <w:nsid w:val="2CED38CD"/>
    <w:multiLevelType w:val="hybridMultilevel"/>
    <w:tmpl w:val="A3048318"/>
    <w:lvl w:ilvl="0" w:tplc="94725A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24B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684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E4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4EE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42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8A6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03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397EC0"/>
    <w:multiLevelType w:val="hybridMultilevel"/>
    <w:tmpl w:val="A4BE9E24"/>
    <w:lvl w:ilvl="0" w:tplc="6F963FB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6E9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E3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67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84A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8EA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E5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6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04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1B80F15"/>
    <w:multiLevelType w:val="hybridMultilevel"/>
    <w:tmpl w:val="F12CCC5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3B03492"/>
    <w:multiLevelType w:val="hybridMultilevel"/>
    <w:tmpl w:val="F7B23368"/>
    <w:lvl w:ilvl="0" w:tplc="75501D98">
      <w:start w:val="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68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02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CC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6D3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2C2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CB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E44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6A7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A26F3E"/>
    <w:multiLevelType w:val="hybridMultilevel"/>
    <w:tmpl w:val="E3724590"/>
    <w:lvl w:ilvl="0" w:tplc="F68AC1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80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E0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056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68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4BD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E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4D0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E9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59B4B22"/>
    <w:multiLevelType w:val="hybridMultilevel"/>
    <w:tmpl w:val="EB862294"/>
    <w:lvl w:ilvl="0" w:tplc="04441958">
      <w:start w:val="2"/>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B7231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012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4F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297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8C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40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81B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C22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6226F35"/>
    <w:multiLevelType w:val="hybridMultilevel"/>
    <w:tmpl w:val="58842F9E"/>
    <w:lvl w:ilvl="0" w:tplc="1778BBB2">
      <w:start w:val="1"/>
      <w:numFmt w:val="decimal"/>
      <w:lvlText w:val="%1."/>
      <w:lvlJc w:val="left"/>
      <w:pPr>
        <w:ind w:left="7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D749C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23C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895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21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245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4B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23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E3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6424490"/>
    <w:multiLevelType w:val="hybridMultilevel"/>
    <w:tmpl w:val="CDEEAA22"/>
    <w:lvl w:ilvl="0" w:tplc="ECB6A926">
      <w:start w:val="1"/>
      <w:numFmt w:val="decimal"/>
      <w:lvlText w:val="%1)"/>
      <w:lvlJc w:val="left"/>
      <w:pPr>
        <w:ind w:left="720" w:hanging="360"/>
      </w:pPr>
    </w:lvl>
    <w:lvl w:ilvl="1" w:tplc="8A04592E" w:tentative="1">
      <w:start w:val="1"/>
      <w:numFmt w:val="lowerLetter"/>
      <w:lvlText w:val="%2."/>
      <w:lvlJc w:val="left"/>
      <w:pPr>
        <w:ind w:left="1440" w:hanging="360"/>
      </w:pPr>
    </w:lvl>
    <w:lvl w:ilvl="2" w:tplc="C0145B6C" w:tentative="1">
      <w:start w:val="1"/>
      <w:numFmt w:val="lowerRoman"/>
      <w:lvlText w:val="%3."/>
      <w:lvlJc w:val="right"/>
      <w:pPr>
        <w:ind w:left="2160" w:hanging="180"/>
      </w:pPr>
    </w:lvl>
    <w:lvl w:ilvl="3" w:tplc="A95A93F2" w:tentative="1">
      <w:start w:val="1"/>
      <w:numFmt w:val="decimal"/>
      <w:lvlText w:val="%4."/>
      <w:lvlJc w:val="left"/>
      <w:pPr>
        <w:ind w:left="2880" w:hanging="360"/>
      </w:pPr>
    </w:lvl>
    <w:lvl w:ilvl="4" w:tplc="3E4AEDAE" w:tentative="1">
      <w:start w:val="1"/>
      <w:numFmt w:val="lowerLetter"/>
      <w:lvlText w:val="%5."/>
      <w:lvlJc w:val="left"/>
      <w:pPr>
        <w:ind w:left="3600" w:hanging="360"/>
      </w:pPr>
    </w:lvl>
    <w:lvl w:ilvl="5" w:tplc="B704B29A" w:tentative="1">
      <w:start w:val="1"/>
      <w:numFmt w:val="lowerRoman"/>
      <w:lvlText w:val="%6."/>
      <w:lvlJc w:val="right"/>
      <w:pPr>
        <w:ind w:left="4320" w:hanging="180"/>
      </w:pPr>
    </w:lvl>
    <w:lvl w:ilvl="6" w:tplc="69847C66" w:tentative="1">
      <w:start w:val="1"/>
      <w:numFmt w:val="decimal"/>
      <w:lvlText w:val="%7."/>
      <w:lvlJc w:val="left"/>
      <w:pPr>
        <w:ind w:left="5040" w:hanging="360"/>
      </w:pPr>
    </w:lvl>
    <w:lvl w:ilvl="7" w:tplc="E452E3B2" w:tentative="1">
      <w:start w:val="1"/>
      <w:numFmt w:val="lowerLetter"/>
      <w:lvlText w:val="%8."/>
      <w:lvlJc w:val="left"/>
      <w:pPr>
        <w:ind w:left="5760" w:hanging="360"/>
      </w:pPr>
    </w:lvl>
    <w:lvl w:ilvl="8" w:tplc="A40CE6BA" w:tentative="1">
      <w:start w:val="1"/>
      <w:numFmt w:val="lowerRoman"/>
      <w:lvlText w:val="%9."/>
      <w:lvlJc w:val="right"/>
      <w:pPr>
        <w:ind w:left="6480" w:hanging="180"/>
      </w:pPr>
    </w:lvl>
  </w:abstractNum>
  <w:abstractNum w:abstractNumId="31" w15:restartNumberingAfterBreak="0">
    <w:nsid w:val="3B235F8A"/>
    <w:multiLevelType w:val="hybridMultilevel"/>
    <w:tmpl w:val="1812AF04"/>
    <w:lvl w:ilvl="0" w:tplc="9F8A003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21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CF7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0A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26B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6DE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E90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2CD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E4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DBB5E90"/>
    <w:multiLevelType w:val="hybridMultilevel"/>
    <w:tmpl w:val="03AE62DE"/>
    <w:lvl w:ilvl="0" w:tplc="61489C7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2E5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69E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29D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A72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8E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C3E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82F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C53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0A418E4"/>
    <w:multiLevelType w:val="hybridMultilevel"/>
    <w:tmpl w:val="3CF4E758"/>
    <w:lvl w:ilvl="0" w:tplc="DCB6BB4A">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2347F01"/>
    <w:multiLevelType w:val="hybridMultilevel"/>
    <w:tmpl w:val="5C2EB1A4"/>
    <w:lvl w:ilvl="0" w:tplc="6F0ED94C">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62B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A52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CC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AB0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409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83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6E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E0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243B97"/>
    <w:multiLevelType w:val="hybridMultilevel"/>
    <w:tmpl w:val="C186E41C"/>
    <w:lvl w:ilvl="0" w:tplc="92F0ACFC">
      <w:start w:val="1"/>
      <w:numFmt w:val="bullet"/>
      <w:lvlText w:val="-"/>
      <w:lvlJc w:val="left"/>
      <w:pPr>
        <w:ind w:left="360" w:hanging="360"/>
      </w:pPr>
      <w:rPr>
        <w:rFonts w:ascii="Garamond" w:hAnsi="Garamond"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5F34F4E"/>
    <w:multiLevelType w:val="hybridMultilevel"/>
    <w:tmpl w:val="28CC6998"/>
    <w:lvl w:ilvl="0" w:tplc="6A56DD3C">
      <w:start w:val="1"/>
      <w:numFmt w:val="decimal"/>
      <w:lvlText w:val="%1)"/>
      <w:lvlJc w:val="left"/>
      <w:pPr>
        <w:ind w:left="7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4A23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000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E62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275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EC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A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28E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45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78914EB"/>
    <w:multiLevelType w:val="hybridMultilevel"/>
    <w:tmpl w:val="788E6FA2"/>
    <w:lvl w:ilvl="0" w:tplc="92F0ACFC">
      <w:start w:val="1"/>
      <w:numFmt w:val="bullet"/>
      <w:lvlText w:val="-"/>
      <w:lvlJc w:val="left"/>
      <w:pPr>
        <w:ind w:left="360" w:hanging="360"/>
      </w:pPr>
      <w:rPr>
        <w:rFonts w:ascii="Garamond" w:hAnsi="Garamond"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81E673E"/>
    <w:multiLevelType w:val="hybridMultilevel"/>
    <w:tmpl w:val="FA24BC78"/>
    <w:lvl w:ilvl="0" w:tplc="92F0ACFC">
      <w:start w:val="1"/>
      <w:numFmt w:val="bullet"/>
      <w:lvlText w:val="-"/>
      <w:lvlJc w:val="left"/>
      <w:pPr>
        <w:ind w:left="360" w:hanging="360"/>
      </w:pPr>
      <w:rPr>
        <w:rFonts w:ascii="Garamond" w:hAnsi="Garamond"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9D24817"/>
    <w:multiLevelType w:val="hybridMultilevel"/>
    <w:tmpl w:val="27C06C22"/>
    <w:lvl w:ilvl="0" w:tplc="AEF45FB8">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3C0E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043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AA1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07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07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A2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A86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66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DC65A05"/>
    <w:multiLevelType w:val="hybridMultilevel"/>
    <w:tmpl w:val="9BE2A282"/>
    <w:lvl w:ilvl="0" w:tplc="92F0ACFC">
      <w:start w:val="1"/>
      <w:numFmt w:val="bullet"/>
      <w:lvlText w:val="-"/>
      <w:lvlJc w:val="left"/>
      <w:pPr>
        <w:ind w:left="360" w:hanging="360"/>
      </w:pPr>
      <w:rPr>
        <w:rFonts w:ascii="Garamond" w:hAnsi="Garamond"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EAE3D78"/>
    <w:multiLevelType w:val="hybridMultilevel"/>
    <w:tmpl w:val="CF8828F8"/>
    <w:lvl w:ilvl="0" w:tplc="119E60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C0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8A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870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AC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C7B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22B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405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AC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B9294E"/>
    <w:multiLevelType w:val="hybridMultilevel"/>
    <w:tmpl w:val="86BE9EFC"/>
    <w:lvl w:ilvl="0" w:tplc="9C90AE2E">
      <w:start w:val="3"/>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A26A6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929F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66BB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E011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06E9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D4CA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8AE4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54AD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1EC193C"/>
    <w:multiLevelType w:val="hybridMultilevel"/>
    <w:tmpl w:val="4D54E10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EF71A3"/>
    <w:multiLevelType w:val="hybridMultilevel"/>
    <w:tmpl w:val="54B64418"/>
    <w:lvl w:ilvl="0" w:tplc="92F0ACFC">
      <w:start w:val="1"/>
      <w:numFmt w:val="bullet"/>
      <w:lvlText w:val="-"/>
      <w:lvlJc w:val="left"/>
      <w:pPr>
        <w:ind w:left="720" w:hanging="360"/>
      </w:pPr>
      <w:rPr>
        <w:rFonts w:ascii="Garamond" w:hAnsi="Garamon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3301590"/>
    <w:multiLevelType w:val="hybridMultilevel"/>
    <w:tmpl w:val="CDEEAA22"/>
    <w:lvl w:ilvl="0" w:tplc="EA38F76A">
      <w:start w:val="1"/>
      <w:numFmt w:val="decimal"/>
      <w:lvlText w:val="%1)"/>
      <w:lvlJc w:val="left"/>
      <w:pPr>
        <w:ind w:left="720" w:hanging="360"/>
      </w:pPr>
    </w:lvl>
    <w:lvl w:ilvl="1" w:tplc="4FE219E8" w:tentative="1">
      <w:start w:val="1"/>
      <w:numFmt w:val="lowerLetter"/>
      <w:lvlText w:val="%2."/>
      <w:lvlJc w:val="left"/>
      <w:pPr>
        <w:ind w:left="1440" w:hanging="360"/>
      </w:pPr>
    </w:lvl>
    <w:lvl w:ilvl="2" w:tplc="3D0A2790" w:tentative="1">
      <w:start w:val="1"/>
      <w:numFmt w:val="lowerRoman"/>
      <w:lvlText w:val="%3."/>
      <w:lvlJc w:val="right"/>
      <w:pPr>
        <w:ind w:left="2160" w:hanging="180"/>
      </w:pPr>
    </w:lvl>
    <w:lvl w:ilvl="3" w:tplc="25F8E79C" w:tentative="1">
      <w:start w:val="1"/>
      <w:numFmt w:val="decimal"/>
      <w:lvlText w:val="%4."/>
      <w:lvlJc w:val="left"/>
      <w:pPr>
        <w:ind w:left="2880" w:hanging="360"/>
      </w:pPr>
    </w:lvl>
    <w:lvl w:ilvl="4" w:tplc="DBBC3AEE" w:tentative="1">
      <w:start w:val="1"/>
      <w:numFmt w:val="lowerLetter"/>
      <w:lvlText w:val="%5."/>
      <w:lvlJc w:val="left"/>
      <w:pPr>
        <w:ind w:left="3600" w:hanging="360"/>
      </w:pPr>
    </w:lvl>
    <w:lvl w:ilvl="5" w:tplc="3F18F0FE" w:tentative="1">
      <w:start w:val="1"/>
      <w:numFmt w:val="lowerRoman"/>
      <w:lvlText w:val="%6."/>
      <w:lvlJc w:val="right"/>
      <w:pPr>
        <w:ind w:left="4320" w:hanging="180"/>
      </w:pPr>
    </w:lvl>
    <w:lvl w:ilvl="6" w:tplc="03A88686" w:tentative="1">
      <w:start w:val="1"/>
      <w:numFmt w:val="decimal"/>
      <w:lvlText w:val="%7."/>
      <w:lvlJc w:val="left"/>
      <w:pPr>
        <w:ind w:left="5040" w:hanging="360"/>
      </w:pPr>
    </w:lvl>
    <w:lvl w:ilvl="7" w:tplc="2D56AC08" w:tentative="1">
      <w:start w:val="1"/>
      <w:numFmt w:val="lowerLetter"/>
      <w:lvlText w:val="%8."/>
      <w:lvlJc w:val="left"/>
      <w:pPr>
        <w:ind w:left="5760" w:hanging="360"/>
      </w:pPr>
    </w:lvl>
    <w:lvl w:ilvl="8" w:tplc="3274D520" w:tentative="1">
      <w:start w:val="1"/>
      <w:numFmt w:val="lowerRoman"/>
      <w:lvlText w:val="%9."/>
      <w:lvlJc w:val="right"/>
      <w:pPr>
        <w:ind w:left="6480" w:hanging="180"/>
      </w:pPr>
    </w:lvl>
  </w:abstractNum>
  <w:abstractNum w:abstractNumId="46" w15:restartNumberingAfterBreak="0">
    <w:nsid w:val="571C0360"/>
    <w:multiLevelType w:val="hybridMultilevel"/>
    <w:tmpl w:val="0DC45CB4"/>
    <w:lvl w:ilvl="0" w:tplc="00E25CE6">
      <w:start w:val="1"/>
      <w:numFmt w:val="decimal"/>
      <w:lvlText w:val="%1."/>
      <w:lvlJc w:val="left"/>
      <w:pPr>
        <w:ind w:left="1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A6219B6"/>
    <w:multiLevelType w:val="hybridMultilevel"/>
    <w:tmpl w:val="058E5102"/>
    <w:lvl w:ilvl="0" w:tplc="2AC89A42">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B88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E3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048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EBF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C8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29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4F3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B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F5803F8"/>
    <w:multiLevelType w:val="hybridMultilevel"/>
    <w:tmpl w:val="C26AEBE0"/>
    <w:lvl w:ilvl="0" w:tplc="B39C0E3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EB3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E6B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AB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A20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8DB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B2C0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409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89E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0DB0313"/>
    <w:multiLevelType w:val="hybridMultilevel"/>
    <w:tmpl w:val="25E059F4"/>
    <w:lvl w:ilvl="0" w:tplc="6A12A12C">
      <w:start w:val="1"/>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9C6AB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AEA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45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EC9C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0F8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22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43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80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681413C"/>
    <w:multiLevelType w:val="hybridMultilevel"/>
    <w:tmpl w:val="61764A66"/>
    <w:lvl w:ilvl="0" w:tplc="99DE8786">
      <w:start w:val="6"/>
      <w:numFmt w:val="decimal"/>
      <w:lvlText w:val="%1)"/>
      <w:lvlJc w:val="left"/>
      <w:pPr>
        <w:ind w:left="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9A492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043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E6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E2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AD6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C9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B7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6C9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B9B6AA7"/>
    <w:multiLevelType w:val="hybridMultilevel"/>
    <w:tmpl w:val="8F2ADF0A"/>
    <w:lvl w:ilvl="0" w:tplc="92F0ACFC">
      <w:start w:val="1"/>
      <w:numFmt w:val="bullet"/>
      <w:lvlText w:val="-"/>
      <w:lvlJc w:val="left"/>
      <w:pPr>
        <w:ind w:left="360" w:hanging="360"/>
      </w:pPr>
      <w:rPr>
        <w:rFonts w:ascii="Garamond" w:hAnsi="Garamond"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CF53869"/>
    <w:multiLevelType w:val="hybridMultilevel"/>
    <w:tmpl w:val="A29CBC68"/>
    <w:lvl w:ilvl="0" w:tplc="8C82ED7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0FD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EF0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CC6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E5F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AA8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C1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4CE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45F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DC56A92"/>
    <w:multiLevelType w:val="hybridMultilevel"/>
    <w:tmpl w:val="15467F20"/>
    <w:lvl w:ilvl="0" w:tplc="5D8093F4">
      <w:start w:val="1"/>
      <w:numFmt w:val="decimal"/>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4C23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24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AD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44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0D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4F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2E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22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6E56F92"/>
    <w:multiLevelType w:val="hybridMultilevel"/>
    <w:tmpl w:val="182EF02A"/>
    <w:lvl w:ilvl="0" w:tplc="3C363A50">
      <w:start w:val="1"/>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7854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506C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E00D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FC8C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2472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D2AE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1252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60C0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8C037BB"/>
    <w:multiLevelType w:val="hybridMultilevel"/>
    <w:tmpl w:val="F4B8F11E"/>
    <w:lvl w:ilvl="0" w:tplc="D59AFA00">
      <w:start w:val="1"/>
      <w:numFmt w:val="decimal"/>
      <w:lvlText w:val="%1."/>
      <w:lvlJc w:val="left"/>
      <w:pPr>
        <w:ind w:left="7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6166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E37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A48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8CB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C6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64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09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2F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9A45CF0"/>
    <w:multiLevelType w:val="hybridMultilevel"/>
    <w:tmpl w:val="A7224700"/>
    <w:lvl w:ilvl="0" w:tplc="D14016B6">
      <w:start w:val="3"/>
      <w:numFmt w:val="lowerLetter"/>
      <w:lvlText w:val="%1)"/>
      <w:lvlJc w:val="left"/>
      <w:pPr>
        <w:ind w:left="370" w:hanging="360"/>
      </w:pPr>
      <w:rPr>
        <w:rFonts w:eastAsia="Calibri"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7" w15:restartNumberingAfterBreak="0">
    <w:nsid w:val="7E821887"/>
    <w:multiLevelType w:val="hybridMultilevel"/>
    <w:tmpl w:val="5E6EFE26"/>
    <w:lvl w:ilvl="0" w:tplc="7DD2747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61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44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AD3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20E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EB8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C7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2E0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86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22292560">
    <w:abstractNumId w:val="18"/>
  </w:num>
  <w:num w:numId="2" w16cid:durableId="1321273969">
    <w:abstractNumId w:val="28"/>
  </w:num>
  <w:num w:numId="3" w16cid:durableId="1524325897">
    <w:abstractNumId w:val="50"/>
  </w:num>
  <w:num w:numId="4" w16cid:durableId="633365160">
    <w:abstractNumId w:val="0"/>
  </w:num>
  <w:num w:numId="5" w16cid:durableId="893084867">
    <w:abstractNumId w:val="14"/>
  </w:num>
  <w:num w:numId="6" w16cid:durableId="2143886399">
    <w:abstractNumId w:val="23"/>
  </w:num>
  <w:num w:numId="7" w16cid:durableId="352417510">
    <w:abstractNumId w:val="21"/>
  </w:num>
  <w:num w:numId="8" w16cid:durableId="748425886">
    <w:abstractNumId w:val="57"/>
  </w:num>
  <w:num w:numId="9" w16cid:durableId="580680989">
    <w:abstractNumId w:val="2"/>
  </w:num>
  <w:num w:numId="10" w16cid:durableId="1300038371">
    <w:abstractNumId w:val="20"/>
  </w:num>
  <w:num w:numId="11" w16cid:durableId="794299049">
    <w:abstractNumId w:val="29"/>
  </w:num>
  <w:num w:numId="12" w16cid:durableId="581453104">
    <w:abstractNumId w:val="36"/>
  </w:num>
  <w:num w:numId="13" w16cid:durableId="1410887613">
    <w:abstractNumId w:val="32"/>
  </w:num>
  <w:num w:numId="14" w16cid:durableId="497038625">
    <w:abstractNumId w:val="52"/>
  </w:num>
  <w:num w:numId="15" w16cid:durableId="47995763">
    <w:abstractNumId w:val="16"/>
  </w:num>
  <w:num w:numId="16" w16cid:durableId="70589511">
    <w:abstractNumId w:val="11"/>
  </w:num>
  <w:num w:numId="17" w16cid:durableId="1837761442">
    <w:abstractNumId w:val="4"/>
  </w:num>
  <w:num w:numId="18" w16cid:durableId="176695647">
    <w:abstractNumId w:val="47"/>
  </w:num>
  <w:num w:numId="19" w16cid:durableId="333999005">
    <w:abstractNumId w:val="54"/>
  </w:num>
  <w:num w:numId="20" w16cid:durableId="806779290">
    <w:abstractNumId w:val="13"/>
  </w:num>
  <w:num w:numId="21" w16cid:durableId="1819228348">
    <w:abstractNumId w:val="42"/>
  </w:num>
  <w:num w:numId="22" w16cid:durableId="1905723083">
    <w:abstractNumId w:val="34"/>
  </w:num>
  <w:num w:numId="23" w16cid:durableId="1310088033">
    <w:abstractNumId w:val="49"/>
  </w:num>
  <w:num w:numId="24" w16cid:durableId="1450928620">
    <w:abstractNumId w:val="55"/>
  </w:num>
  <w:num w:numId="25" w16cid:durableId="296765988">
    <w:abstractNumId w:val="26"/>
  </w:num>
  <w:num w:numId="26" w16cid:durableId="1441147388">
    <w:abstractNumId w:val="10"/>
  </w:num>
  <w:num w:numId="27" w16cid:durableId="296182252">
    <w:abstractNumId w:val="53"/>
  </w:num>
  <w:num w:numId="28" w16cid:durableId="1756705667">
    <w:abstractNumId w:val="1"/>
  </w:num>
  <w:num w:numId="29" w16cid:durableId="1181509301">
    <w:abstractNumId w:val="5"/>
  </w:num>
  <w:num w:numId="30" w16cid:durableId="1913465423">
    <w:abstractNumId w:val="39"/>
  </w:num>
  <w:num w:numId="31" w16cid:durableId="747926234">
    <w:abstractNumId w:val="41"/>
  </w:num>
  <w:num w:numId="32" w16cid:durableId="2086953101">
    <w:abstractNumId w:val="24"/>
  </w:num>
  <w:num w:numId="33" w16cid:durableId="396437333">
    <w:abstractNumId w:val="31"/>
  </w:num>
  <w:num w:numId="34" w16cid:durableId="1711025811">
    <w:abstractNumId w:val="27"/>
  </w:num>
  <w:num w:numId="35" w16cid:durableId="663556074">
    <w:abstractNumId w:val="48"/>
  </w:num>
  <w:num w:numId="36" w16cid:durableId="1677028825">
    <w:abstractNumId w:val="56"/>
  </w:num>
  <w:num w:numId="37" w16cid:durableId="640697306">
    <w:abstractNumId w:val="19"/>
  </w:num>
  <w:num w:numId="38" w16cid:durableId="1792821904">
    <w:abstractNumId w:val="37"/>
  </w:num>
  <w:num w:numId="39" w16cid:durableId="822044046">
    <w:abstractNumId w:val="8"/>
  </w:num>
  <w:num w:numId="40" w16cid:durableId="1290936663">
    <w:abstractNumId w:val="35"/>
  </w:num>
  <w:num w:numId="41" w16cid:durableId="355620408">
    <w:abstractNumId w:val="51"/>
  </w:num>
  <w:num w:numId="42" w16cid:durableId="1447969186">
    <w:abstractNumId w:val="38"/>
  </w:num>
  <w:num w:numId="43" w16cid:durableId="1041438178">
    <w:abstractNumId w:val="40"/>
  </w:num>
  <w:num w:numId="44" w16cid:durableId="1264800139">
    <w:abstractNumId w:val="33"/>
  </w:num>
  <w:num w:numId="45" w16cid:durableId="118227152">
    <w:abstractNumId w:val="15"/>
  </w:num>
  <w:num w:numId="46" w16cid:durableId="1060708342">
    <w:abstractNumId w:val="45"/>
  </w:num>
  <w:num w:numId="47" w16cid:durableId="2041122421">
    <w:abstractNumId w:val="30"/>
  </w:num>
  <w:num w:numId="48" w16cid:durableId="748890671">
    <w:abstractNumId w:val="22"/>
  </w:num>
  <w:num w:numId="49" w16cid:durableId="827751878">
    <w:abstractNumId w:val="46"/>
  </w:num>
  <w:num w:numId="50" w16cid:durableId="868377553">
    <w:abstractNumId w:val="7"/>
  </w:num>
  <w:num w:numId="51" w16cid:durableId="106975215">
    <w:abstractNumId w:val="43"/>
  </w:num>
  <w:num w:numId="52" w16cid:durableId="1323587489">
    <w:abstractNumId w:val="6"/>
  </w:num>
  <w:num w:numId="53" w16cid:durableId="516964486">
    <w:abstractNumId w:val="17"/>
  </w:num>
  <w:num w:numId="54" w16cid:durableId="2137916681">
    <w:abstractNumId w:val="12"/>
  </w:num>
  <w:num w:numId="55" w16cid:durableId="193231355">
    <w:abstractNumId w:val="9"/>
  </w:num>
  <w:num w:numId="56" w16cid:durableId="989558464">
    <w:abstractNumId w:val="44"/>
  </w:num>
  <w:num w:numId="57" w16cid:durableId="1661735108">
    <w:abstractNumId w:val="25"/>
  </w:num>
  <w:num w:numId="58" w16cid:durableId="1618945509">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9C"/>
    <w:rsid w:val="00012196"/>
    <w:rsid w:val="00031F1F"/>
    <w:rsid w:val="000360EF"/>
    <w:rsid w:val="00057ACB"/>
    <w:rsid w:val="00083AAE"/>
    <w:rsid w:val="000B68BE"/>
    <w:rsid w:val="00106825"/>
    <w:rsid w:val="00165618"/>
    <w:rsid w:val="00191915"/>
    <w:rsid w:val="001C63B8"/>
    <w:rsid w:val="001F08FA"/>
    <w:rsid w:val="002271C3"/>
    <w:rsid w:val="00241922"/>
    <w:rsid w:val="0024309C"/>
    <w:rsid w:val="00296401"/>
    <w:rsid w:val="00320107"/>
    <w:rsid w:val="003B275B"/>
    <w:rsid w:val="003D1DBE"/>
    <w:rsid w:val="00403C7A"/>
    <w:rsid w:val="00410228"/>
    <w:rsid w:val="00412FE5"/>
    <w:rsid w:val="00442288"/>
    <w:rsid w:val="004952CF"/>
    <w:rsid w:val="004D7590"/>
    <w:rsid w:val="004E7659"/>
    <w:rsid w:val="004F302B"/>
    <w:rsid w:val="00511284"/>
    <w:rsid w:val="00570371"/>
    <w:rsid w:val="00571CF7"/>
    <w:rsid w:val="00581425"/>
    <w:rsid w:val="005938A8"/>
    <w:rsid w:val="005E02F7"/>
    <w:rsid w:val="00615186"/>
    <w:rsid w:val="00631912"/>
    <w:rsid w:val="00675094"/>
    <w:rsid w:val="006B1ACE"/>
    <w:rsid w:val="006B5F28"/>
    <w:rsid w:val="00705E49"/>
    <w:rsid w:val="00710380"/>
    <w:rsid w:val="00720201"/>
    <w:rsid w:val="00731073"/>
    <w:rsid w:val="00766575"/>
    <w:rsid w:val="00785B35"/>
    <w:rsid w:val="0079142A"/>
    <w:rsid w:val="007E77F6"/>
    <w:rsid w:val="007F5FB0"/>
    <w:rsid w:val="008576E2"/>
    <w:rsid w:val="008B4B1B"/>
    <w:rsid w:val="008C3958"/>
    <w:rsid w:val="008F736A"/>
    <w:rsid w:val="00910F3A"/>
    <w:rsid w:val="0097136F"/>
    <w:rsid w:val="00985A9F"/>
    <w:rsid w:val="009C6106"/>
    <w:rsid w:val="00A7471F"/>
    <w:rsid w:val="00A84246"/>
    <w:rsid w:val="00AE79F6"/>
    <w:rsid w:val="00AE7C85"/>
    <w:rsid w:val="00B60C8D"/>
    <w:rsid w:val="00B6250D"/>
    <w:rsid w:val="00B725CD"/>
    <w:rsid w:val="00B84D76"/>
    <w:rsid w:val="00B971D7"/>
    <w:rsid w:val="00BA7EB1"/>
    <w:rsid w:val="00BE02C3"/>
    <w:rsid w:val="00BF2C3B"/>
    <w:rsid w:val="00C25C0F"/>
    <w:rsid w:val="00C2795A"/>
    <w:rsid w:val="00C33CBD"/>
    <w:rsid w:val="00CB7740"/>
    <w:rsid w:val="00CC6C35"/>
    <w:rsid w:val="00CE0B20"/>
    <w:rsid w:val="00D011F9"/>
    <w:rsid w:val="00D53C1A"/>
    <w:rsid w:val="00D75C16"/>
    <w:rsid w:val="00DA7627"/>
    <w:rsid w:val="00DD1B81"/>
    <w:rsid w:val="00E15F29"/>
    <w:rsid w:val="00E21152"/>
    <w:rsid w:val="00E61355"/>
    <w:rsid w:val="00E643A5"/>
    <w:rsid w:val="00E933C4"/>
    <w:rsid w:val="00EE2FA2"/>
    <w:rsid w:val="00F07F5F"/>
    <w:rsid w:val="00F342D4"/>
    <w:rsid w:val="00F72743"/>
    <w:rsid w:val="00F96E3F"/>
    <w:rsid w:val="00FF5024"/>
    <w:rsid w:val="00FF6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624F"/>
  <w15:docId w15:val="{A94DF131-7C9F-45D9-902C-D64CA5B4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71"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202"/>
      <w:outlineLvl w:val="0"/>
    </w:pPr>
    <w:rPr>
      <w:rFonts w:ascii="Times New Roman" w:eastAsia="Times New Roman" w:hAnsi="Times New Roman" w:cs="Times New Roman"/>
      <w:b/>
      <w:color w:val="000000"/>
      <w:sz w:val="40"/>
    </w:rPr>
  </w:style>
  <w:style w:type="paragraph" w:styleId="Nagwek2">
    <w:name w:val="heading 2"/>
    <w:next w:val="Normalny"/>
    <w:link w:val="Nagwek2Znak"/>
    <w:uiPriority w:val="9"/>
    <w:unhideWhenUsed/>
    <w:qFormat/>
    <w:pPr>
      <w:keepNext/>
      <w:keepLines/>
      <w:spacing w:after="97" w:line="268" w:lineRule="auto"/>
      <w:ind w:left="10" w:hanging="10"/>
      <w:jc w:val="center"/>
      <w:outlineLvl w:val="1"/>
    </w:pPr>
    <w:rPr>
      <w:rFonts w:ascii="Times New Roman" w:eastAsia="Times New Roman" w:hAnsi="Times New Roman" w:cs="Times New Roman"/>
      <w:color w:val="000000"/>
      <w:sz w:val="24"/>
    </w:rPr>
  </w:style>
  <w:style w:type="paragraph" w:styleId="Nagwek3">
    <w:name w:val="heading 3"/>
    <w:next w:val="Normalny"/>
    <w:link w:val="Nagwek3Znak"/>
    <w:uiPriority w:val="9"/>
    <w:unhideWhenUsed/>
    <w:qFormat/>
    <w:pPr>
      <w:keepNext/>
      <w:keepLines/>
      <w:spacing w:after="10" w:line="268" w:lineRule="auto"/>
      <w:ind w:left="10" w:hanging="10"/>
      <w:jc w:val="both"/>
      <w:outlineLvl w:val="2"/>
    </w:pPr>
    <w:rPr>
      <w:rFonts w:ascii="Calibri" w:eastAsia="Calibri" w:hAnsi="Calibri" w:cs="Calibri"/>
      <w:b/>
      <w:color w:val="000000"/>
      <w:sz w:val="24"/>
    </w:rPr>
  </w:style>
  <w:style w:type="paragraph" w:styleId="Nagwek4">
    <w:name w:val="heading 4"/>
    <w:next w:val="Normalny"/>
    <w:link w:val="Nagwek4Znak"/>
    <w:uiPriority w:val="9"/>
    <w:unhideWhenUsed/>
    <w:qFormat/>
    <w:pPr>
      <w:keepNext/>
      <w:keepLines/>
      <w:spacing w:after="9" w:line="267" w:lineRule="auto"/>
      <w:ind w:left="10" w:right="126" w:hanging="10"/>
      <w:outlineLvl w:val="3"/>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1Znak">
    <w:name w:val="Nagłówek 1 Znak"/>
    <w:link w:val="Nagwek1"/>
    <w:rPr>
      <w:rFonts w:ascii="Times New Roman" w:eastAsia="Times New Roman" w:hAnsi="Times New Roman" w:cs="Times New Roman"/>
      <w:b/>
      <w:color w:val="000000"/>
      <w:sz w:val="40"/>
    </w:rPr>
  </w:style>
  <w:style w:type="character" w:customStyle="1" w:styleId="Nagwek4Znak">
    <w:name w:val="Nagłówek 4 Znak"/>
    <w:link w:val="Nagwek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Nagłowek 3,Numerowanie,L1,Preambuła,Akapit z listą BS,Dot pt,F5 List Paragraph,Recommendation,List Paragraph11,lp1,maz_wyliczenie,opis dzialania,K-P_odwolanie,A_wyliczenie,Akapit z listą 1,CW_Lista,Podsis rysunk"/>
    <w:basedOn w:val="Normalny"/>
    <w:link w:val="AkapitzlistZnak"/>
    <w:qFormat/>
    <w:rsid w:val="00A84246"/>
    <w:pPr>
      <w:ind w:left="720"/>
      <w:contextualSpacing/>
    </w:pPr>
  </w:style>
  <w:style w:type="character" w:styleId="Hipercze">
    <w:name w:val="Hyperlink"/>
    <w:basedOn w:val="Domylnaczcionkaakapitu"/>
    <w:uiPriority w:val="99"/>
    <w:unhideWhenUsed/>
    <w:rsid w:val="00DD1B81"/>
    <w:rPr>
      <w:color w:val="0563C1" w:themeColor="hyperlink"/>
      <w:u w:val="single"/>
    </w:rPr>
  </w:style>
  <w:style w:type="character" w:customStyle="1" w:styleId="Nierozpoznanawzmianka1">
    <w:name w:val="Nierozpoznana wzmianka1"/>
    <w:basedOn w:val="Domylnaczcionkaakapitu"/>
    <w:uiPriority w:val="99"/>
    <w:semiHidden/>
    <w:unhideWhenUsed/>
    <w:rsid w:val="00DD1B81"/>
    <w:rPr>
      <w:color w:val="605E5C"/>
      <w:shd w:val="clear" w:color="auto" w:fill="E1DFDD"/>
    </w:rPr>
  </w:style>
  <w:style w:type="numbering" w:customStyle="1" w:styleId="Biecalista1">
    <w:name w:val="Bieżąca lista1"/>
    <w:uiPriority w:val="99"/>
    <w:rsid w:val="003B275B"/>
    <w:pPr>
      <w:numPr>
        <w:numId w:val="37"/>
      </w:numPr>
    </w:pPr>
  </w:style>
  <w:style w:type="paragraph" w:styleId="Tekstdymka">
    <w:name w:val="Balloon Text"/>
    <w:basedOn w:val="Normalny"/>
    <w:link w:val="TekstdymkaZnak"/>
    <w:uiPriority w:val="99"/>
    <w:semiHidden/>
    <w:unhideWhenUsed/>
    <w:rsid w:val="001C63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3B8"/>
    <w:rPr>
      <w:rFonts w:ascii="Tahoma" w:eastAsia="Times New Roman" w:hAnsi="Tahoma" w:cs="Tahoma"/>
      <w:color w:val="000000"/>
      <w:sz w:val="16"/>
      <w:szCs w:val="16"/>
    </w:rPr>
  </w:style>
  <w:style w:type="character" w:styleId="Nierozpoznanawzmianka">
    <w:name w:val="Unresolved Mention"/>
    <w:basedOn w:val="Domylnaczcionkaakapitu"/>
    <w:uiPriority w:val="99"/>
    <w:semiHidden/>
    <w:unhideWhenUsed/>
    <w:rsid w:val="00615186"/>
    <w:rPr>
      <w:color w:val="605E5C"/>
      <w:shd w:val="clear" w:color="auto" w:fill="E1DFDD"/>
    </w:rPr>
  </w:style>
  <w:style w:type="paragraph" w:styleId="Bezodstpw">
    <w:name w:val="No Spacing"/>
    <w:qFormat/>
    <w:rsid w:val="00581425"/>
    <w:pPr>
      <w:spacing w:after="0" w:line="240" w:lineRule="auto"/>
    </w:pPr>
    <w:rPr>
      <w:rFonts w:ascii="Times New Roman" w:eastAsia="Times New Roman" w:hAnsi="Times New Roman" w:cs="Times New Roman"/>
      <w:kern w:val="0"/>
      <w:sz w:val="24"/>
      <w:szCs w:val="20"/>
      <w14:ligatures w14:val="none"/>
    </w:rPr>
  </w:style>
  <w:style w:type="paragraph" w:customStyle="1" w:styleId="Standard">
    <w:name w:val="Standard"/>
    <w:qFormat/>
    <w:rsid w:val="00581425"/>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14:ligatures w14:val="none"/>
    </w:rPr>
  </w:style>
  <w:style w:type="paragraph" w:customStyle="1" w:styleId="Default">
    <w:name w:val="Default"/>
    <w:rsid w:val="0058142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AkapitzlistZnak">
    <w:name w:val="Akapit z listą Znak"/>
    <w:aliases w:val="Nagłowek 3 Znak,Numerowanie Znak,L1 Znak,Preambuła Znak,Akapit z listą BS Znak,Dot pt Znak,F5 List Paragraph Znak,Recommendation Znak,List Paragraph11 Znak,lp1 Znak,maz_wyliczenie Znak,opis dzialania Znak,K-P_odwolanie Znak"/>
    <w:link w:val="Akapitzlist"/>
    <w:qFormat/>
    <w:locked/>
    <w:rsid w:val="0058142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wietokrzyska_straz" TargetMode="External"/><Relationship Id="rId13" Type="http://schemas.openxmlformats.org/officeDocument/2006/relationships/hyperlink" Target="https://platformazakupowa.pl/pn/swietokrzyska_straz" TargetMode="External"/><Relationship Id="rId18" Type="http://schemas.openxmlformats.org/officeDocument/2006/relationships/hyperlink" Target="https://platformazakupowa.pl/pn/swietokrzyska_straz"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pn/swietokrzyska_straz" TargetMode="External"/><Relationship Id="rId7" Type="http://schemas.openxmlformats.org/officeDocument/2006/relationships/hyperlink" Target="https://platformazakupowa.pl/pn/swietokrzyska_straz" TargetMode="External"/><Relationship Id="rId12" Type="http://schemas.openxmlformats.org/officeDocument/2006/relationships/hyperlink" Target="https://platformazakupowa.pl/pn/swietokrzyska_straz" TargetMode="External"/><Relationship Id="rId17" Type="http://schemas.openxmlformats.org/officeDocument/2006/relationships/hyperlink" Target="https://platformazakupowa.pl/pn/swietokrzyska_straz"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wietokrzyska_stra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wietokrzyska_straz" TargetMode="External"/><Relationship Id="rId24" Type="http://schemas.openxmlformats.org/officeDocument/2006/relationships/hyperlink" Target="https://platformazakupowa.pl/pn/swietokrzyska_straz" TargetMode="External"/><Relationship Id="rId5" Type="http://schemas.openxmlformats.org/officeDocument/2006/relationships/footnotes" Target="footnotes.xml"/><Relationship Id="rId15" Type="http://schemas.openxmlformats.org/officeDocument/2006/relationships/hyperlink" Target="https://platformazakupowa.pl/pn/swietokrzyska_straz" TargetMode="External"/><Relationship Id="rId23" Type="http://schemas.openxmlformats.org/officeDocument/2006/relationships/hyperlink" Target="https://platformazakupowa.pl/pn/swietokrzyska_straz" TargetMode="External"/><Relationship Id="rId28" Type="http://schemas.openxmlformats.org/officeDocument/2006/relationships/footer" Target="footer3.xml"/><Relationship Id="rId10" Type="http://schemas.openxmlformats.org/officeDocument/2006/relationships/hyperlink" Target="https://platformazakupowa.pl/pn/swietokrzyska_straz" TargetMode="External"/><Relationship Id="rId19" Type="http://schemas.openxmlformats.org/officeDocument/2006/relationships/hyperlink" Target="https://platformazakupowa.pl/pn/swietokrzyska_straz" TargetMode="External"/><Relationship Id="rId4" Type="http://schemas.openxmlformats.org/officeDocument/2006/relationships/webSettings" Target="webSettings.xml"/><Relationship Id="rId9" Type="http://schemas.openxmlformats.org/officeDocument/2006/relationships/hyperlink" Target="https://platformazakupowa.pl/pn/swietokrzyska_straz" TargetMode="External"/><Relationship Id="rId14" Type="http://schemas.openxmlformats.org/officeDocument/2006/relationships/hyperlink" Target="https://platformazakupowa.pl/pn/swietokrzyska_straz" TargetMode="External"/><Relationship Id="rId22" Type="http://schemas.openxmlformats.org/officeDocument/2006/relationships/hyperlink" Target="https://platformazakupowa.pl/pn/swietokrzyska_straz"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31</Pages>
  <Words>10216</Words>
  <Characters>61298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Żelazny</dc:creator>
  <cp:keywords/>
  <dc:description/>
  <cp:lastModifiedBy>Oliwia Majewska</cp:lastModifiedBy>
  <cp:revision>5</cp:revision>
  <cp:lastPrinted>2024-08-02T10:36:00Z</cp:lastPrinted>
  <dcterms:created xsi:type="dcterms:W3CDTF">2024-08-02T09:44:00Z</dcterms:created>
  <dcterms:modified xsi:type="dcterms:W3CDTF">2024-08-02T10:40:00Z</dcterms:modified>
</cp:coreProperties>
</file>