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07" w:rsidRDefault="00835A07">
      <w:pPr>
        <w:rPr>
          <w:rFonts w:ascii="Poppins" w:eastAsia="Poppins" w:hAnsi="Poppins" w:cs="Poppins"/>
        </w:rPr>
      </w:pPr>
      <w:bookmarkStart w:id="0" w:name="_GoBack"/>
      <w:bookmarkEnd w:id="0"/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835A0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61-701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08.03.2022</w:t>
            </w:r>
          </w:p>
        </w:tc>
      </w:tr>
    </w:tbl>
    <w:p w:rsidR="00835A07" w:rsidRDefault="00835A07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835A0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835A0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Uniwersytet Medyczny im. Karola Marcinkowskiego w Poznaniu Marcin Baraniak</w:t>
            </w:r>
          </w:p>
        </w:tc>
      </w:tr>
      <w:tr w:rsidR="00835A0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Fredry 10</w:t>
            </w:r>
          </w:p>
        </w:tc>
      </w:tr>
      <w:tr w:rsidR="00835A0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61-701 Poznań</w:t>
            </w:r>
          </w:p>
        </w:tc>
      </w:tr>
    </w:tbl>
    <w:p w:rsidR="00835A07" w:rsidRDefault="00835A07">
      <w:pPr>
        <w:rPr>
          <w:rFonts w:ascii="Poppins" w:eastAsia="Poppins" w:hAnsi="Poppins" w:cs="Poppins"/>
        </w:rPr>
      </w:pPr>
    </w:p>
    <w:p w:rsidR="00835A07" w:rsidRDefault="00766727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835A07" w:rsidRDefault="00835A07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835A0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foteli do chemioterapii</w:t>
            </w:r>
          </w:p>
        </w:tc>
      </w:tr>
      <w:tr w:rsidR="00835A0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132581</w:t>
            </w:r>
          </w:p>
        </w:tc>
      </w:tr>
      <w:tr w:rsidR="00835A0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835A0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https://platformazakupowa.pl/transakcja/572167</w:t>
            </w:r>
          </w:p>
        </w:tc>
      </w:tr>
    </w:tbl>
    <w:p w:rsidR="00835A07" w:rsidRDefault="00835A07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835A0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:rsidR="00835A07" w:rsidRDefault="00835A07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835A0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17-02-2022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10:10:00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DOZ, Grunwaldzka 6, Poznań</w:t>
            </w:r>
          </w:p>
        </w:tc>
      </w:tr>
      <w:tr w:rsidR="00835A0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835A0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foteli do chemioterapii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 BRUTTO PLN</w:t>
            </w:r>
          </w:p>
        </w:tc>
      </w:tr>
      <w:tr w:rsidR="00835A0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83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35A07" w:rsidRDefault="00835A07">
      <w:pPr>
        <w:widowControl w:val="0"/>
        <w:spacing w:line="240" w:lineRule="auto"/>
        <w:rPr>
          <w:rFonts w:ascii="Poppins" w:eastAsia="Poppins" w:hAnsi="Poppins" w:cs="Poppins"/>
        </w:rPr>
      </w:pPr>
    </w:p>
    <w:p w:rsidR="00835A07" w:rsidRDefault="00766727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Dostawa foteli do chemioterapii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9"/>
        <w:gridCol w:w="4134"/>
        <w:gridCol w:w="3165"/>
        <w:gridCol w:w="3645"/>
        <w:gridCol w:w="3645"/>
      </w:tblGrid>
      <w:tr w:rsidR="00835A0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Warunki płatności</w:t>
            </w:r>
          </w:p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dostawy, maksymalny termin dostawy 5 tygodni od dnia podpisania umowy</w:t>
            </w:r>
          </w:p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835A0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MW MEDICAL SPÓŁKA Z OGRANICZONĄ ODPOWIEDZIALNOŚCIĄ</w:t>
            </w:r>
          </w:p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.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60 393.60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:rsidR="00835A07" w:rsidRDefault="0083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tygodni od podpisania umowy</w:t>
            </w:r>
          </w:p>
          <w:p w:rsidR="00835A07" w:rsidRDefault="0083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835A0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Aesculap Chifa Spółka z ograniczoną odpowiedzialnością Natalia Pawlik</w:t>
            </w:r>
          </w:p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Tysiąclecia 14</w:t>
            </w:r>
          </w:p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64-300 Nowy Tomyśl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42 768.00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Akceptuję </w:t>
            </w:r>
          </w:p>
          <w:p w:rsidR="00835A07" w:rsidRDefault="0083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maksymalnie do 5 tygodni </w:t>
            </w:r>
          </w:p>
          <w:p w:rsidR="00835A07" w:rsidRDefault="0083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835A0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F.H.U. Euro-Medical Maciej Świda Mateusz Marszałek</w:t>
            </w:r>
          </w:p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40 176.00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:rsidR="00835A07" w:rsidRDefault="0083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5 tygodni</w:t>
            </w:r>
          </w:p>
          <w:p w:rsidR="00835A07" w:rsidRDefault="0083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835A0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Usługi Branży Metalowej Katarzyna Kotasińska Katarzyna Dąbkiewicz</w:t>
            </w:r>
          </w:p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38 249.28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:rsidR="00835A07" w:rsidRDefault="0083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5 tygodni</w:t>
            </w:r>
          </w:p>
          <w:p w:rsidR="00835A07" w:rsidRDefault="0083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835A0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P.H.U. ProMedical Arkadiusz Kułak</w:t>
            </w:r>
          </w:p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35 985.60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:rsidR="00835A07" w:rsidRDefault="0083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tygodni</w:t>
            </w:r>
          </w:p>
          <w:p w:rsidR="00835A07" w:rsidRDefault="0083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835A0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"K L A S T M E D" GRZEGORZ ŻUCHNIK</w:t>
            </w:r>
          </w:p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75 954.24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:rsidR="00835A07" w:rsidRDefault="0083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 tygodni</w:t>
            </w:r>
          </w:p>
          <w:p w:rsidR="00835A07" w:rsidRDefault="0083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35A07" w:rsidRDefault="00835A07">
      <w:pPr>
        <w:rPr>
          <w:rFonts w:ascii="Poppins" w:eastAsia="Poppins" w:hAnsi="Poppins" w:cs="Poppins"/>
        </w:rPr>
      </w:pPr>
    </w:p>
    <w:p w:rsidR="00835A07" w:rsidRDefault="00835A07">
      <w:pPr>
        <w:rPr>
          <w:rFonts w:ascii="Poppins" w:eastAsia="Poppins" w:hAnsi="Poppins" w:cs="Poppins"/>
          <w:sz w:val="18"/>
          <w:szCs w:val="18"/>
        </w:rPr>
      </w:pPr>
    </w:p>
    <w:p w:rsidR="00835A07" w:rsidRDefault="00835A07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835A0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835A07" w:rsidRDefault="00835A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835A0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835A07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A07" w:rsidRDefault="0076672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Marcin Baraniak</w:t>
            </w:r>
          </w:p>
        </w:tc>
      </w:tr>
    </w:tbl>
    <w:p w:rsidR="00835A07" w:rsidRDefault="00835A07">
      <w:pPr>
        <w:rPr>
          <w:rFonts w:ascii="Poppins" w:eastAsia="Poppins" w:hAnsi="Poppins" w:cs="Poppins"/>
        </w:rPr>
      </w:pPr>
    </w:p>
    <w:p w:rsidR="00835A07" w:rsidRDefault="00835A07">
      <w:pPr>
        <w:rPr>
          <w:rFonts w:ascii="Poppins" w:eastAsia="Poppins" w:hAnsi="Poppins" w:cs="Poppins"/>
        </w:rPr>
      </w:pPr>
    </w:p>
    <w:p w:rsidR="00835A07" w:rsidRDefault="00766727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835A07" w:rsidRDefault="00835A07">
      <w:pPr>
        <w:rPr>
          <w:rFonts w:ascii="Poppins" w:eastAsia="Poppins" w:hAnsi="Poppins" w:cs="Poppins"/>
        </w:rPr>
      </w:pPr>
    </w:p>
    <w:p w:rsidR="00835A07" w:rsidRDefault="00835A07">
      <w:pPr>
        <w:rPr>
          <w:rFonts w:ascii="Poppins" w:eastAsia="Poppins" w:hAnsi="Poppins" w:cs="Poppins"/>
          <w:sz w:val="18"/>
          <w:szCs w:val="18"/>
        </w:rPr>
      </w:pPr>
    </w:p>
    <w:sectPr w:rsidR="00835A07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27" w:rsidRDefault="00766727">
      <w:pPr>
        <w:spacing w:line="240" w:lineRule="auto"/>
      </w:pPr>
      <w:r>
        <w:separator/>
      </w:r>
    </w:p>
  </w:endnote>
  <w:endnote w:type="continuationSeparator" w:id="0">
    <w:p w:rsidR="00766727" w:rsidRDefault="00766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07" w:rsidRDefault="00835A07"/>
  <w:p w:rsidR="00835A07" w:rsidRDefault="00835A07">
    <w:pPr>
      <w:jc w:val="right"/>
    </w:pPr>
  </w:p>
  <w:p w:rsidR="00835A07" w:rsidRDefault="00766727">
    <w:pPr>
      <w:jc w:val="right"/>
    </w:pPr>
    <w:r>
      <w:t xml:space="preserve">strona </w:t>
    </w:r>
    <w:r>
      <w:fldChar w:fldCharType="begin"/>
    </w:r>
    <w:r>
      <w:instrText>PAGE</w:instrText>
    </w:r>
    <w:r w:rsidR="004A5F96">
      <w:fldChar w:fldCharType="separate"/>
    </w:r>
    <w:r w:rsidR="004A5F9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27" w:rsidRDefault="00766727">
      <w:pPr>
        <w:spacing w:line="240" w:lineRule="auto"/>
      </w:pPr>
      <w:r>
        <w:separator/>
      </w:r>
    </w:p>
  </w:footnote>
  <w:footnote w:type="continuationSeparator" w:id="0">
    <w:p w:rsidR="00766727" w:rsidRDefault="007667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07" w:rsidRDefault="00835A07"/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835A0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35A07" w:rsidRDefault="00766727">
          <w:r>
            <w:rPr>
              <w:noProof/>
              <w:lang w:val="pl-PL"/>
            </w:rPr>
            <w:drawing>
              <wp:inline distT="19050" distB="19050" distL="19050" distR="19050">
                <wp:extent cx="1197338" cy="1494198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338" cy="14941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35A07" w:rsidRDefault="00835A07">
          <w:pPr>
            <w:jc w:val="right"/>
          </w:pPr>
        </w:p>
      </w:tc>
    </w:tr>
  </w:tbl>
  <w:p w:rsidR="00835A07" w:rsidRDefault="00835A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07"/>
    <w:rsid w:val="004A5F96"/>
    <w:rsid w:val="00766727"/>
    <w:rsid w:val="0083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89005-1DC1-4B9E-9BBA-5D779FE8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Baraniak (p011305)</dc:creator>
  <cp:lastModifiedBy>p011305@ump.edu.pl</cp:lastModifiedBy>
  <cp:revision>2</cp:revision>
  <dcterms:created xsi:type="dcterms:W3CDTF">2022-03-08T09:12:00Z</dcterms:created>
  <dcterms:modified xsi:type="dcterms:W3CDTF">2022-03-08T09:12:00Z</dcterms:modified>
</cp:coreProperties>
</file>