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DE81F01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9A317E">
        <w:rPr>
          <w:rFonts w:ascii="Garamond" w:hAnsi="Garamond"/>
        </w:rPr>
        <w:t>DFP.271.148</w:t>
      </w:r>
      <w:r w:rsidR="00845A92">
        <w:rPr>
          <w:rFonts w:ascii="Garamond" w:hAnsi="Garamond"/>
        </w:rPr>
        <w:t>.2024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D337C1">
        <w:rPr>
          <w:rFonts w:ascii="Garamond" w:hAnsi="Garamond"/>
        </w:rPr>
        <w:t>Kraków</w:t>
      </w:r>
      <w:r w:rsidR="00723678" w:rsidRPr="00437D2E">
        <w:rPr>
          <w:rFonts w:ascii="Garamond" w:hAnsi="Garamond"/>
        </w:rPr>
        <w:t xml:space="preserve">, dnia </w:t>
      </w:r>
      <w:r w:rsidR="00437D2E" w:rsidRPr="00437D2E">
        <w:rPr>
          <w:rFonts w:ascii="Garamond" w:hAnsi="Garamond"/>
        </w:rPr>
        <w:t>18.12.</w:t>
      </w:r>
      <w:r w:rsidR="00845A92" w:rsidRPr="00437D2E">
        <w:rPr>
          <w:rFonts w:ascii="Garamond" w:hAnsi="Garamond"/>
        </w:rPr>
        <w:t>2024</w:t>
      </w:r>
      <w:r w:rsidRPr="00437D2E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D74D419" w14:textId="19FCDF09" w:rsidR="002C17D7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6AFC1303" w14:textId="11F50968" w:rsidR="00845A92" w:rsidRDefault="00845A92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 xml:space="preserve">- </w:t>
      </w:r>
      <w:r w:rsidR="009A317E">
        <w:rPr>
          <w:rFonts w:ascii="Garamond" w:eastAsia="Times New Roman" w:hAnsi="Garamond"/>
          <w:b/>
          <w:lang w:eastAsia="x-none"/>
        </w:rPr>
        <w:t>dotyczy części 1-16, 18, 19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3B21696B" w:rsidR="00A566F4" w:rsidRPr="00411BF5" w:rsidRDefault="00A566F4" w:rsidP="008608DF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>dost</w:t>
      </w:r>
      <w:r w:rsidR="006713E9">
        <w:rPr>
          <w:rFonts w:ascii="Garamond" w:hAnsi="Garamond"/>
          <w:b/>
        </w:rPr>
        <w:t>awę</w:t>
      </w:r>
      <w:r w:rsidR="006713E9" w:rsidRPr="006713E9">
        <w:t xml:space="preserve"> </w:t>
      </w:r>
      <w:r w:rsidR="009A317E" w:rsidRPr="009A317E">
        <w:rPr>
          <w:rFonts w:ascii="Garamond" w:hAnsi="Garamond" w:cs="Arial"/>
          <w:b/>
          <w:lang w:eastAsia="pl-PL"/>
        </w:rPr>
        <w:t>produktów leczniczych.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4BDCA185" w:rsid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2E3332" w:rsidRPr="002E3332" w14:paraId="38F164A3" w14:textId="77777777" w:rsidTr="002A68D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C2852E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E3332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7C04FB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E3332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81821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2E3332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228913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E3332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2E3332" w:rsidRPr="002E3332" w14:paraId="70BCB269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6AD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5CF0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E9A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Roche Polska Sp. z o.o.</w:t>
            </w:r>
          </w:p>
          <w:p w14:paraId="512DFBB8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ul. Domaniewska 28, 02-672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2C2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3 000 000,00 zł</w:t>
            </w:r>
          </w:p>
        </w:tc>
      </w:tr>
      <w:tr w:rsidR="002E3332" w:rsidRPr="002E3332" w14:paraId="6F475D42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62C1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C49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2DF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3FE0237F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Hubska 44, 50-502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9ADA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640 800,00 zł</w:t>
            </w:r>
          </w:p>
        </w:tc>
      </w:tr>
      <w:tr w:rsidR="002E3332" w:rsidRPr="002E3332" w14:paraId="479451AD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26F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DB4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17690C3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6C9C88E4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C3C7D00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68 166,80 zł</w:t>
            </w:r>
          </w:p>
        </w:tc>
      </w:tr>
      <w:tr w:rsidR="002E3332" w:rsidRPr="002E3332" w14:paraId="5F5BDDD3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2A2C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908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12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88589F2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"Farmacol-Logistyka" Sp. z o.o.</w:t>
            </w:r>
          </w:p>
          <w:p w14:paraId="4609F449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Szopienicka 77, 40-431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6ED7987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9 367 281,00 zł</w:t>
            </w:r>
          </w:p>
        </w:tc>
      </w:tr>
      <w:tr w:rsidR="002E3332" w:rsidRPr="002E3332" w14:paraId="4A98447F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0D1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19C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4AFC5CA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 xml:space="preserve">Amgen Sp. z o.o. </w:t>
            </w:r>
          </w:p>
          <w:p w14:paraId="2643A13D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ul. Puławska 145, 02-715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B8D663F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158 760,00 zł</w:t>
            </w:r>
          </w:p>
        </w:tc>
      </w:tr>
      <w:tr w:rsidR="002E3332" w:rsidRPr="002E3332" w14:paraId="3D8A28B5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8C29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A6F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07D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2E3332">
              <w:rPr>
                <w:rFonts w:ascii="Garamond" w:eastAsia="Times New Roman" w:hAnsi="Garamond"/>
                <w:color w:val="000000"/>
                <w:lang w:eastAsia="pl-PL"/>
              </w:rPr>
              <w:t>Komtur Polska Sp. z o.o.</w:t>
            </w:r>
          </w:p>
          <w:p w14:paraId="39046EEC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2E3332">
              <w:rPr>
                <w:rFonts w:ascii="Garamond" w:eastAsia="Times New Roman" w:hAnsi="Garamond"/>
                <w:color w:val="000000"/>
                <w:lang w:eastAsia="pl-PL"/>
              </w:rPr>
              <w:t>Plac Farmacji 1, 02-699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2075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503 710,00 zł</w:t>
            </w:r>
          </w:p>
        </w:tc>
      </w:tr>
      <w:tr w:rsidR="002E3332" w:rsidRPr="002E3332" w14:paraId="2071B4FA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97F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03DC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92C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60F26D69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Plac Farmacji 1, 02-699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F5C3BDF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2 615 870,00 zł</w:t>
            </w:r>
          </w:p>
        </w:tc>
      </w:tr>
      <w:tr w:rsidR="002E3332" w:rsidRPr="002E3332" w14:paraId="178DBA98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A1ED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966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1E6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18317836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DD7992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1 587 128,00 zł</w:t>
            </w:r>
          </w:p>
        </w:tc>
      </w:tr>
      <w:tr w:rsidR="002E3332" w:rsidRPr="002E3332" w14:paraId="040C5B4F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9EB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7E7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FFD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Sanofi Sp. z o.o.</w:t>
            </w:r>
          </w:p>
          <w:p w14:paraId="153CBA29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M. Kasprzaka 6, 01-211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3ED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227 250,00 zł</w:t>
            </w:r>
          </w:p>
        </w:tc>
      </w:tr>
      <w:tr w:rsidR="002E3332" w:rsidRPr="002E3332" w14:paraId="549E20D0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1DD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604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585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CENTRALA FARMACEUTYCZNA CEFARM SA</w:t>
            </w:r>
          </w:p>
          <w:p w14:paraId="2DF9B900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ul. Jana Kazimierza 16, 01-248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0E3D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270 584,00 zł</w:t>
            </w:r>
          </w:p>
        </w:tc>
      </w:tr>
      <w:tr w:rsidR="002E3332" w:rsidRPr="002E3332" w14:paraId="7A5F56A8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9F8E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FC2E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3246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Sanofi Sp. z o.o.</w:t>
            </w:r>
          </w:p>
          <w:p w14:paraId="3CDE7ECC" w14:textId="77777777" w:rsidR="002E3332" w:rsidRPr="002E3332" w:rsidRDefault="002E3332" w:rsidP="002E3332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2E3332">
              <w:rPr>
                <w:rFonts w:ascii="Garamond" w:eastAsia="Times New Roman" w:hAnsi="Garamond"/>
                <w:lang w:eastAsia="pl-PL"/>
              </w:rPr>
              <w:t>ul. M. Kasprzaka 6, 01-211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2A02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2 594 800,00 zł</w:t>
            </w:r>
          </w:p>
        </w:tc>
      </w:tr>
      <w:tr w:rsidR="002E3332" w:rsidRPr="002E3332" w14:paraId="21B080DD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5342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D7EE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B028DD8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 xml:space="preserve">Amgen Sp. z o.o. </w:t>
            </w:r>
          </w:p>
          <w:p w14:paraId="1C085CC8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Puławska 145, 02-715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7DC18CF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5 759 980,00 zł</w:t>
            </w:r>
          </w:p>
        </w:tc>
      </w:tr>
      <w:tr w:rsidR="002E3332" w:rsidRPr="002E3332" w14:paraId="10FDBA82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5297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618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9A142C7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5A8B9EA3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951C4F5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387 579,60 zł</w:t>
            </w:r>
          </w:p>
        </w:tc>
      </w:tr>
      <w:tr w:rsidR="002E3332" w:rsidRPr="002E3332" w14:paraId="12DF7C3B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B5FC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D8F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97EB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4E03B1FE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Hubska 44, 50-502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9C6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449 600,00 zł</w:t>
            </w:r>
          </w:p>
        </w:tc>
      </w:tr>
      <w:tr w:rsidR="002E3332" w:rsidRPr="002E3332" w14:paraId="72E9B33B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9B1C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312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38B0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"Farmacol-Logistyka" Sp. z o.o.</w:t>
            </w:r>
          </w:p>
          <w:p w14:paraId="2833C195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Szopienicka 77, 40-431 Katowice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4963E87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335 556,00 zł</w:t>
            </w:r>
          </w:p>
        </w:tc>
      </w:tr>
      <w:tr w:rsidR="002E3332" w:rsidRPr="002E3332" w14:paraId="666A65AA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7BF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0DB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3CA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Bialmed Sp. z o.o.</w:t>
            </w:r>
          </w:p>
          <w:p w14:paraId="4414842B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Kazimierzowska 46/48/35, 02-546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21F50C4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2 310 076,80 zł</w:t>
            </w:r>
          </w:p>
        </w:tc>
      </w:tr>
      <w:tr w:rsidR="002E3332" w:rsidRPr="002E3332" w14:paraId="43C7C01B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B45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07BE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EE47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135EBCCA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E31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141 255,00 zł</w:t>
            </w:r>
          </w:p>
        </w:tc>
      </w:tr>
      <w:tr w:rsidR="002E3332" w:rsidRPr="002E3332" w14:paraId="7BE608B6" w14:textId="77777777" w:rsidTr="002A68D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1A2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2E3332">
              <w:rPr>
                <w:rFonts w:ascii="Garamond" w:hAnsi="Garamond" w:cs="Arial"/>
                <w:b/>
                <w:lang w:eastAsia="pl-PL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E48" w14:textId="77777777" w:rsidR="002E3332" w:rsidRPr="002E3332" w:rsidRDefault="002E3332" w:rsidP="002E333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2E3332">
              <w:rPr>
                <w:rFonts w:ascii="Garamond" w:eastAsia="Times New Roman" w:hAnsi="Garamond" w:cs="Arial"/>
                <w:lang w:eastAsia="zh-CN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58B8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Neuca S.A.</w:t>
            </w:r>
          </w:p>
          <w:p w14:paraId="64C34848" w14:textId="77777777" w:rsidR="002E3332" w:rsidRPr="002E3332" w:rsidRDefault="002E3332" w:rsidP="002E333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2E3332">
              <w:rPr>
                <w:rFonts w:ascii="Garamond" w:eastAsia="Times New Roman" w:hAnsi="Garamond" w:cs="Arial"/>
                <w:lang w:eastAsia="pl-PL"/>
              </w:rPr>
              <w:t>ul. Forteczna 35-37, 87-100 Toruń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043" w14:textId="77777777" w:rsidR="002E3332" w:rsidRPr="002E3332" w:rsidRDefault="002E3332" w:rsidP="002E333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2E3332">
              <w:rPr>
                <w:rFonts w:ascii="Garamond" w:hAnsi="Garamond" w:cs="Arial"/>
                <w:lang w:eastAsia="pl-PL"/>
              </w:rPr>
              <w:t>193 944,10 zł</w:t>
            </w:r>
          </w:p>
        </w:tc>
      </w:tr>
    </w:tbl>
    <w:p w14:paraId="6F7666E9" w14:textId="68373B93" w:rsidR="006713E9" w:rsidRDefault="006713E9" w:rsidP="00D43C31">
      <w:pPr>
        <w:widowControl/>
        <w:tabs>
          <w:tab w:val="num" w:pos="426"/>
        </w:tabs>
        <w:jc w:val="both"/>
        <w:rPr>
          <w:rFonts w:ascii="Garamond" w:hAnsi="Garamond" w:cs="Arial"/>
          <w:i/>
          <w:color w:val="0070C0"/>
        </w:rPr>
      </w:pPr>
    </w:p>
    <w:p w14:paraId="706B66EC" w14:textId="4251C05C" w:rsidR="00234FE6" w:rsidRPr="00D43C31" w:rsidRDefault="002C17D7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 xml:space="preserve">dokonał wyboru najkorzystniejszych ofert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Pr="002C17D7">
        <w:rPr>
          <w:rFonts w:ascii="Garamond" w:eastAsia="Times New Roman" w:hAnsi="Garamond"/>
          <w:lang w:val="x-none" w:eastAsia="x-none"/>
        </w:rPr>
        <w:t>w SWZ. Oferty wybrane w poszczególnych częściach otrzymały maksymalną liczbę punktów.</w:t>
      </w:r>
    </w:p>
    <w:p w14:paraId="09BBE28E" w14:textId="07EF09E7" w:rsidR="00845A92" w:rsidRPr="00411BF5" w:rsidRDefault="00845A92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lastRenderedPageBreak/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7005DB4" w:rsidR="004472D9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A03BAD" w:rsidRPr="00A03BAD" w14:paraId="3E898DD5" w14:textId="77777777" w:rsidTr="002A68DA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0C6C3" w14:textId="77777777" w:rsidR="00A03BAD" w:rsidRPr="00A03BAD" w:rsidRDefault="00A03BAD" w:rsidP="00A03BAD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5FC56" w14:textId="77777777" w:rsidR="00A03BAD" w:rsidRPr="00A03BAD" w:rsidRDefault="00A03BAD" w:rsidP="00A03BAD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E2C62" w14:textId="7CC62096" w:rsidR="00A03BAD" w:rsidRPr="00A03BAD" w:rsidRDefault="00A03BAD" w:rsidP="00A03BAD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A03BAD" w:rsidRPr="00A03BAD" w14:paraId="13C1A611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E13033D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359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Sanofi Sp. z o.o.</w:t>
            </w:r>
          </w:p>
          <w:p w14:paraId="6848F047" w14:textId="71EBEB75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M. Kasprzaka 6, 01-211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023" w14:textId="117F3B3C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9</w:t>
            </w:r>
          </w:p>
          <w:p w14:paraId="3C75F195" w14:textId="204FFA9C" w:rsidR="00A03BAD" w:rsidRPr="00A03BAD" w:rsidRDefault="00A03BAD" w:rsidP="00A03BAD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11</w:t>
            </w:r>
          </w:p>
        </w:tc>
      </w:tr>
      <w:tr w:rsidR="00A03BAD" w:rsidRPr="00A03BAD" w14:paraId="20E25F5F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70C91DA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A1A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Roche Polska Sp. z o.o.</w:t>
            </w:r>
          </w:p>
          <w:p w14:paraId="156D0338" w14:textId="276B5D7A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Domaniewska 28, 02-672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41B4" w14:textId="0034500C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</w:t>
            </w:r>
          </w:p>
        </w:tc>
      </w:tr>
      <w:tr w:rsidR="00A03BAD" w:rsidRPr="00A03BAD" w14:paraId="04E17B6C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7719635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28CC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Amgen Sp. z o.o. </w:t>
            </w:r>
          </w:p>
          <w:p w14:paraId="6DDC61D7" w14:textId="3E39AE3C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Puławska 145, 02-715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61AD" w14:textId="5B97DAF7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5</w:t>
            </w:r>
          </w:p>
          <w:p w14:paraId="028A0B55" w14:textId="523B2FA7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12</w:t>
            </w:r>
          </w:p>
        </w:tc>
      </w:tr>
      <w:tr w:rsidR="00A03BAD" w:rsidRPr="00A03BAD" w14:paraId="4E4048A4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94892E9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9B6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CENTRALA FARMACEUTYCZNA CEFARM SA</w:t>
            </w:r>
          </w:p>
          <w:p w14:paraId="4CDC62A5" w14:textId="160DE0B5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Jana Kazimierza 16, 01-248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30B4" w14:textId="20DDDCA5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10</w:t>
            </w:r>
          </w:p>
          <w:p w14:paraId="37763E49" w14:textId="6049C7D7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13</w:t>
            </w:r>
          </w:p>
        </w:tc>
      </w:tr>
      <w:tr w:rsidR="00A03BAD" w:rsidRPr="00A03BAD" w14:paraId="1BD85153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32F986B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65F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Optifarma Sp. z o. o. Sp. K.</w:t>
            </w:r>
          </w:p>
          <w:p w14:paraId="11F446CE" w14:textId="1FA2DD13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Sokołowska 14, 05-806 Sokołów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ED0" w14:textId="06A81824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03BAD" w:rsidRPr="00A03BAD" w14:paraId="252B023B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4B495DF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791C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Bialmed Sp. z o.o.</w:t>
            </w:r>
          </w:p>
          <w:p w14:paraId="3642C4F0" w14:textId="3D839104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CF8" w14:textId="0EE6E0AD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3</w:t>
            </w:r>
          </w:p>
          <w:p w14:paraId="5D206181" w14:textId="1D733577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14</w:t>
            </w:r>
          </w:p>
          <w:p w14:paraId="3E4982C8" w14:textId="06FF33A4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16</w:t>
            </w:r>
          </w:p>
        </w:tc>
      </w:tr>
      <w:tr w:rsidR="00A03BAD" w:rsidRPr="00A03BAD" w14:paraId="1A72BA3B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E016786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492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Komtur Polska Sp. z o.o.</w:t>
            </w:r>
          </w:p>
          <w:p w14:paraId="75CD59D3" w14:textId="25F081F0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Plac Farmacji 1, 02-699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C65" w14:textId="12211ACB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6</w:t>
            </w:r>
          </w:p>
          <w:p w14:paraId="1B0E9B91" w14:textId="65ED5A80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7</w:t>
            </w:r>
          </w:p>
        </w:tc>
      </w:tr>
      <w:tr w:rsidR="00A03BAD" w:rsidRPr="00A03BAD" w14:paraId="56945598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E5F37E2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B9C2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ASCLEPIOS S.A.</w:t>
            </w:r>
          </w:p>
          <w:p w14:paraId="3FFA9D26" w14:textId="33B106F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Hubska 44, 50-502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4C3" w14:textId="27639D0D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2</w:t>
            </w:r>
          </w:p>
          <w:p w14:paraId="13D0EB09" w14:textId="1CC32D56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3</w:t>
            </w:r>
          </w:p>
          <w:p w14:paraId="50D5629A" w14:textId="6A69FDB1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14</w:t>
            </w:r>
          </w:p>
          <w:p w14:paraId="25349FD7" w14:textId="26F9C273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  <w:p w14:paraId="6EE4B22D" w14:textId="5B7E780D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</w:tr>
      <w:tr w:rsidR="00A03BAD" w:rsidRPr="00A03BAD" w14:paraId="2A03F9E6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3A47BC4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D5FC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URTICA Sp. z o.o.</w:t>
            </w:r>
          </w:p>
          <w:p w14:paraId="0F522CDD" w14:textId="678D58D3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AF2" w14:textId="4575E51C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3</w:t>
            </w:r>
          </w:p>
          <w:p w14:paraId="4FCF6CC0" w14:textId="1ECD856C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8</w:t>
            </w:r>
          </w:p>
          <w:p w14:paraId="638BDEBC" w14:textId="2783DA4C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10</w:t>
            </w:r>
          </w:p>
          <w:p w14:paraId="07ECBC19" w14:textId="197CF83B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13</w:t>
            </w:r>
          </w:p>
          <w:p w14:paraId="1FF8D0D8" w14:textId="00192A77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14</w:t>
            </w:r>
          </w:p>
          <w:p w14:paraId="2770A611" w14:textId="4D4214D9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  <w:p w14:paraId="279FAB7A" w14:textId="6321EE5F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16</w:t>
            </w:r>
          </w:p>
          <w:p w14:paraId="21C0B07B" w14:textId="2BF97965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18</w:t>
            </w:r>
          </w:p>
          <w:p w14:paraId="783F288F" w14:textId="3DB063B3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</w:tr>
      <w:tr w:rsidR="00A03BAD" w:rsidRPr="00A03BAD" w14:paraId="0BFD09C5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596C172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AE6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Neuca S.A.</w:t>
            </w:r>
          </w:p>
          <w:p w14:paraId="54B05630" w14:textId="4D53873D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Forteczna 35-37, 87-100 Toruń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3CE" w14:textId="39EF6756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13</w:t>
            </w:r>
          </w:p>
          <w:p w14:paraId="7BDDEDE9" w14:textId="4F5BC235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</w:tr>
      <w:tr w:rsidR="00A03BAD" w:rsidRPr="00A03BAD" w14:paraId="37615271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56C8371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45C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LEK S.A.</w:t>
            </w:r>
          </w:p>
          <w:p w14:paraId="084BD86B" w14:textId="17CBF58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Podlipie 16, 95-010 Stryków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8A73" w14:textId="6CD74060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14</w:t>
            </w:r>
          </w:p>
        </w:tc>
      </w:tr>
      <w:tr w:rsidR="00A03BAD" w:rsidRPr="00A03BAD" w14:paraId="50D9CC1B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BA48BC6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2C9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"Farmacol-Logistyka" Sp. z.o.o</w:t>
            </w:r>
          </w:p>
          <w:p w14:paraId="4BC076CA" w14:textId="7BB81005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0AC9" w14:textId="3548C59A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3</w:t>
            </w:r>
          </w:p>
          <w:p w14:paraId="7D9C8DF8" w14:textId="2E58CF45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4</w:t>
            </w:r>
          </w:p>
          <w:p w14:paraId="79FF51D6" w14:textId="3753B1C8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8</w:t>
            </w:r>
          </w:p>
          <w:p w14:paraId="52F36A90" w14:textId="672AA787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10</w:t>
            </w:r>
          </w:p>
          <w:p w14:paraId="5F4BFED6" w14:textId="6C453E94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13</w:t>
            </w:r>
          </w:p>
          <w:p w14:paraId="017C407F" w14:textId="0C7121B5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14</w:t>
            </w:r>
          </w:p>
          <w:p w14:paraId="16C2F911" w14:textId="5B0EB70B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15</w:t>
            </w:r>
          </w:p>
        </w:tc>
      </w:tr>
      <w:tr w:rsidR="00A03BAD" w:rsidRPr="00A03BAD" w14:paraId="7C7A966E" w14:textId="77777777" w:rsidTr="002A68DA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E77FF5D" w14:textId="77777777" w:rsidR="00A03BAD" w:rsidRPr="00A03BAD" w:rsidRDefault="00A03BAD" w:rsidP="00A03BAD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2F5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SALUS INTERNATIONAL Sp. z o.o.</w:t>
            </w:r>
          </w:p>
          <w:p w14:paraId="562C9AAD" w14:textId="360BDB30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Gen. Kazimierza Pułaskiego 9, 40-273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071" w14:textId="7B20131D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10</w:t>
            </w:r>
          </w:p>
          <w:p w14:paraId="39E7409D" w14:textId="7BC7FDFF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13</w:t>
            </w:r>
          </w:p>
          <w:p w14:paraId="4E17A750" w14:textId="1B2D630C" w:rsidR="00A03BAD" w:rsidRPr="00A03BAD" w:rsidRDefault="00A03BAD" w:rsidP="00A03BA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</w:tr>
    </w:tbl>
    <w:p w14:paraId="541786CD" w14:textId="77777777" w:rsidR="00A03BAD" w:rsidRPr="00411BF5" w:rsidRDefault="00A03BAD" w:rsidP="004472D9">
      <w:pPr>
        <w:jc w:val="both"/>
        <w:rPr>
          <w:rFonts w:ascii="Garamond" w:hAnsi="Garamond"/>
        </w:rPr>
      </w:pPr>
    </w:p>
    <w:p w14:paraId="33A10DFD" w14:textId="4860EF27" w:rsidR="00845A92" w:rsidRDefault="00845A92" w:rsidP="00723678">
      <w:pPr>
        <w:widowControl/>
        <w:jc w:val="both"/>
        <w:rPr>
          <w:rFonts w:ascii="Garamond" w:hAnsi="Garamond"/>
          <w:color w:val="000000"/>
        </w:rPr>
      </w:pPr>
    </w:p>
    <w:p w14:paraId="49C38FF2" w14:textId="77777777" w:rsidR="00B2185A" w:rsidRDefault="00B2185A" w:rsidP="00723678">
      <w:pPr>
        <w:widowControl/>
        <w:jc w:val="both"/>
        <w:rPr>
          <w:rFonts w:ascii="Garamond" w:hAnsi="Garamond"/>
          <w:color w:val="000000"/>
        </w:rPr>
      </w:pPr>
    </w:p>
    <w:p w14:paraId="6B4522E9" w14:textId="616896C3" w:rsidR="00754D06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p w14:paraId="56F4D8B8" w14:textId="2E394C5A" w:rsidR="002C17D7" w:rsidRPr="00411BF5" w:rsidRDefault="002C17D7" w:rsidP="009E284D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A03BAD" w:rsidRPr="00A03BAD" w14:paraId="38B6AE4E" w14:textId="77777777" w:rsidTr="002A68DA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F94BD8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  <w:p w14:paraId="60DF8671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7A3594DC" w14:textId="77777777" w:rsidR="00A03BAD" w:rsidRPr="00A03BAD" w:rsidRDefault="00A03BAD" w:rsidP="00A03BAD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49CA6C4" w14:textId="77777777" w:rsidR="00A03BAD" w:rsidRPr="00A03BAD" w:rsidRDefault="00A03BAD" w:rsidP="00A03BAD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A03BAD" w:rsidRPr="00A03BAD" w14:paraId="4F305217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49BEFA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</w:t>
            </w:r>
          </w:p>
        </w:tc>
      </w:tr>
      <w:tr w:rsidR="00A03BAD" w:rsidRPr="00A03BAD" w14:paraId="3C405A2B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CA0AF5" w14:textId="77777777" w:rsidR="00A03BAD" w:rsidRPr="00A03BAD" w:rsidRDefault="00A03BAD" w:rsidP="00A03BAD">
            <w:pPr>
              <w:widowControl/>
              <w:tabs>
                <w:tab w:val="left" w:pos="832"/>
              </w:tabs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Roche Polska Sp. z o.o.</w:t>
            </w:r>
          </w:p>
          <w:p w14:paraId="6113213C" w14:textId="77777777" w:rsidR="00A03BAD" w:rsidRPr="00A03BAD" w:rsidRDefault="00A03BAD" w:rsidP="00A03BAD">
            <w:pPr>
              <w:widowControl/>
              <w:tabs>
                <w:tab w:val="left" w:pos="832"/>
              </w:tabs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Domaniewska 28, 02-672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5EED88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6F5BC2A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46693BF6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D00555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lastRenderedPageBreak/>
              <w:t>Część 2</w:t>
            </w:r>
          </w:p>
        </w:tc>
      </w:tr>
      <w:tr w:rsidR="00A03BAD" w:rsidRPr="00A03BAD" w14:paraId="02E378FE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2E1B0B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ASCLEPIOS S.A.</w:t>
            </w:r>
          </w:p>
          <w:p w14:paraId="59D04432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Hubska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5D50BC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931B46C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3FDABC27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A54F29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3</w:t>
            </w:r>
          </w:p>
        </w:tc>
      </w:tr>
      <w:tr w:rsidR="00A03BAD" w:rsidRPr="00A03BAD" w14:paraId="682A01B2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70F012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URTICA Sp. z o.o.</w:t>
            </w:r>
          </w:p>
          <w:p w14:paraId="18B6BC75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356886C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6077BEE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7CFEFB39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8FF842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>"Farmacol-Logistyka" Sp. z o.o.</w:t>
            </w:r>
          </w:p>
          <w:p w14:paraId="6433D9B6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3433FDE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99,97</w:t>
            </w:r>
          </w:p>
        </w:tc>
        <w:tc>
          <w:tcPr>
            <w:tcW w:w="1712" w:type="dxa"/>
            <w:vAlign w:val="center"/>
          </w:tcPr>
          <w:p w14:paraId="499F3D49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99,97</w:t>
            </w:r>
          </w:p>
        </w:tc>
      </w:tr>
      <w:tr w:rsidR="00A03BAD" w:rsidRPr="00A03BAD" w14:paraId="49E0928E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F8B483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ASCLEPIOS S.A.</w:t>
            </w:r>
          </w:p>
          <w:p w14:paraId="4C31FAB4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346BA18F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95,34</w:t>
            </w:r>
          </w:p>
        </w:tc>
        <w:tc>
          <w:tcPr>
            <w:tcW w:w="1712" w:type="dxa"/>
            <w:vAlign w:val="center"/>
          </w:tcPr>
          <w:p w14:paraId="2021C07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95,34</w:t>
            </w:r>
          </w:p>
        </w:tc>
      </w:tr>
      <w:tr w:rsidR="00A03BAD" w:rsidRPr="00A03BAD" w14:paraId="1141D704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6333D1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Bialmed Sp. z o.o.</w:t>
            </w:r>
          </w:p>
          <w:p w14:paraId="43C7B7C9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vAlign w:val="center"/>
          </w:tcPr>
          <w:p w14:paraId="5FE27235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94,44</w:t>
            </w:r>
          </w:p>
        </w:tc>
        <w:tc>
          <w:tcPr>
            <w:tcW w:w="1712" w:type="dxa"/>
            <w:vAlign w:val="center"/>
          </w:tcPr>
          <w:p w14:paraId="0D44537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94,44</w:t>
            </w:r>
          </w:p>
        </w:tc>
      </w:tr>
      <w:tr w:rsidR="00A03BAD" w:rsidRPr="00A03BAD" w14:paraId="7C7FE730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E27A7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4</w:t>
            </w:r>
          </w:p>
        </w:tc>
      </w:tr>
      <w:tr w:rsidR="00A03BAD" w:rsidRPr="00A03BAD" w14:paraId="3B11B461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D507BC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  <w:t>"Farmacol-Logistyka" Sp. z o.o.</w:t>
            </w:r>
          </w:p>
          <w:p w14:paraId="74969554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FEBB625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0B7826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45174993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41D1B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5</w:t>
            </w:r>
          </w:p>
        </w:tc>
      </w:tr>
      <w:tr w:rsidR="00A03BAD" w:rsidRPr="00A03BAD" w14:paraId="0FE64F23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6E5C0E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 xml:space="preserve">Amgen Sp. z o.o. </w:t>
            </w:r>
          </w:p>
          <w:p w14:paraId="09CE3BCA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ul. Puławska 145, 02-715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D8586C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1C50F3C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0DDD4F4C" w14:textId="77777777" w:rsidTr="00A03BAD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76992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6</w:t>
            </w:r>
          </w:p>
        </w:tc>
      </w:tr>
      <w:tr w:rsidR="00A03BAD" w:rsidRPr="00A03BAD" w14:paraId="2B4F8B0E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37D4F2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  <w:t>Komtur Polska Sp. z o.o.</w:t>
            </w:r>
          </w:p>
          <w:p w14:paraId="3EF14CEA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  <w:t>Plac Farmacji 1, 02-699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A20705E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983AB4D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1647522A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966903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7</w:t>
            </w:r>
          </w:p>
        </w:tc>
      </w:tr>
      <w:tr w:rsidR="00A03BAD" w:rsidRPr="00A03BAD" w14:paraId="69906602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27BFF7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  <w:t>Komtur Polska Sp. z o.o.</w:t>
            </w:r>
          </w:p>
          <w:p w14:paraId="14FC551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color w:val="000000"/>
                <w:sz w:val="20"/>
                <w:szCs w:val="20"/>
                <w:lang w:eastAsia="pl-PL"/>
              </w:rPr>
              <w:t>Plac Farmacji 1, 02-699 Warszawa</w:t>
            </w:r>
          </w:p>
        </w:tc>
        <w:tc>
          <w:tcPr>
            <w:tcW w:w="1579" w:type="dxa"/>
            <w:vAlign w:val="center"/>
          </w:tcPr>
          <w:p w14:paraId="2F598F47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9DA5F8D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7CFE9088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A646FF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8</w:t>
            </w:r>
          </w:p>
        </w:tc>
      </w:tr>
      <w:tr w:rsidR="00A03BAD" w:rsidRPr="00A03BAD" w14:paraId="165BB059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FBA0D3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URTICA Sp. z o.o.</w:t>
            </w:r>
          </w:p>
          <w:p w14:paraId="6C559C63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2B5D64B9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8EDD045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7760299C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891288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>"Farmacol-Logistyka" Sp. z o.o.</w:t>
            </w:r>
          </w:p>
          <w:p w14:paraId="6398E131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7B04035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99,46</w:t>
            </w:r>
          </w:p>
        </w:tc>
        <w:tc>
          <w:tcPr>
            <w:tcW w:w="1712" w:type="dxa"/>
            <w:vAlign w:val="center"/>
          </w:tcPr>
          <w:p w14:paraId="6400378E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99,46</w:t>
            </w:r>
          </w:p>
        </w:tc>
      </w:tr>
      <w:tr w:rsidR="00A03BAD" w:rsidRPr="00A03BAD" w14:paraId="2C03245D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293C8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9</w:t>
            </w:r>
          </w:p>
        </w:tc>
      </w:tr>
      <w:tr w:rsidR="00A03BAD" w:rsidRPr="00A03BAD" w14:paraId="24AB8DA1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96D529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>Sanofi Sp. z o.o.</w:t>
            </w:r>
          </w:p>
          <w:p w14:paraId="287C436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 xml:space="preserve">ul. M. </w:t>
            </w:r>
            <w:proofErr w:type="spellStart"/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>Kasprzaka</w:t>
            </w:r>
            <w:proofErr w:type="spellEnd"/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 xml:space="preserve"> 6, 01-211 Warszawa</w:t>
            </w:r>
          </w:p>
        </w:tc>
        <w:tc>
          <w:tcPr>
            <w:tcW w:w="1579" w:type="dxa"/>
            <w:vAlign w:val="center"/>
          </w:tcPr>
          <w:p w14:paraId="4232F1DB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77528D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1597DB6B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6519B3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10</w:t>
            </w:r>
          </w:p>
        </w:tc>
      </w:tr>
      <w:tr w:rsidR="00A03BAD" w:rsidRPr="00A03BAD" w14:paraId="3CE16A68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C96737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CENTRALA FARMACEUTYCZNA CEFARM SA</w:t>
            </w:r>
          </w:p>
          <w:p w14:paraId="3289B6E5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ul. Jana Kazimierza 16, 01-248 Warszawa</w:t>
            </w:r>
          </w:p>
        </w:tc>
        <w:tc>
          <w:tcPr>
            <w:tcW w:w="1579" w:type="dxa"/>
            <w:vAlign w:val="center"/>
          </w:tcPr>
          <w:p w14:paraId="683A4A3A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F3E8783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7A599C21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BBEC0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11</w:t>
            </w:r>
          </w:p>
        </w:tc>
      </w:tr>
      <w:tr w:rsidR="00A03BAD" w:rsidRPr="00A03BAD" w14:paraId="239E2599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C79FEA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Sanofi Sp. z o.o.</w:t>
            </w:r>
          </w:p>
          <w:p w14:paraId="374EACA6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ul. M. Kasprzaka 6, 01-211 Warszawa</w:t>
            </w:r>
          </w:p>
        </w:tc>
        <w:tc>
          <w:tcPr>
            <w:tcW w:w="1579" w:type="dxa"/>
            <w:vAlign w:val="center"/>
          </w:tcPr>
          <w:p w14:paraId="6042319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674A30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14F81466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1515F5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12</w:t>
            </w:r>
          </w:p>
        </w:tc>
      </w:tr>
      <w:tr w:rsidR="00A03BAD" w:rsidRPr="00A03BAD" w14:paraId="1F9003BF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334FF8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 xml:space="preserve">Amgen Sp. z o.o. </w:t>
            </w:r>
          </w:p>
          <w:p w14:paraId="278F9870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ul. Puławska 145, 02-715 Warszawa</w:t>
            </w:r>
          </w:p>
        </w:tc>
        <w:tc>
          <w:tcPr>
            <w:tcW w:w="1579" w:type="dxa"/>
            <w:vAlign w:val="center"/>
          </w:tcPr>
          <w:p w14:paraId="4AD7D52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5184806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729D7558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EC69A3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13</w:t>
            </w:r>
          </w:p>
        </w:tc>
      </w:tr>
      <w:tr w:rsidR="00A03BAD" w:rsidRPr="00A03BAD" w14:paraId="2F6CD5F0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AB96CC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URTICA Sp. z o.o.</w:t>
            </w:r>
          </w:p>
          <w:p w14:paraId="5AC4E441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4E756AC7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98E33FB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0CBA8966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58230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>"Farmacol-Logistyka" Sp. z o.o.</w:t>
            </w:r>
          </w:p>
          <w:p w14:paraId="39452215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2C394564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98,75</w:t>
            </w:r>
          </w:p>
        </w:tc>
        <w:tc>
          <w:tcPr>
            <w:tcW w:w="1712" w:type="dxa"/>
            <w:vAlign w:val="center"/>
          </w:tcPr>
          <w:p w14:paraId="2C27C4ED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98,75</w:t>
            </w:r>
          </w:p>
        </w:tc>
      </w:tr>
      <w:tr w:rsidR="00A03BAD" w:rsidRPr="00A03BAD" w14:paraId="7B1DEEBF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35C49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Neuca S.A.</w:t>
            </w:r>
          </w:p>
          <w:p w14:paraId="08C42AC8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Forteczna 35-37, 87-100 Toruń</w:t>
            </w:r>
          </w:p>
        </w:tc>
        <w:tc>
          <w:tcPr>
            <w:tcW w:w="1579" w:type="dxa"/>
            <w:vAlign w:val="center"/>
          </w:tcPr>
          <w:p w14:paraId="68A9DE3F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97,73</w:t>
            </w:r>
          </w:p>
        </w:tc>
        <w:tc>
          <w:tcPr>
            <w:tcW w:w="1712" w:type="dxa"/>
            <w:vAlign w:val="center"/>
          </w:tcPr>
          <w:p w14:paraId="57BFFB7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97,73</w:t>
            </w:r>
          </w:p>
        </w:tc>
      </w:tr>
      <w:tr w:rsidR="00A03BAD" w:rsidRPr="00A03BAD" w14:paraId="3A67C03D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5D0747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CENTRALA FARMACEUTYCZNA CEFARM SA</w:t>
            </w:r>
          </w:p>
          <w:p w14:paraId="79ED0C3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Jana Kazimierza 16, 01-248 Warszawa</w:t>
            </w:r>
          </w:p>
        </w:tc>
        <w:tc>
          <w:tcPr>
            <w:tcW w:w="1579" w:type="dxa"/>
            <w:vAlign w:val="center"/>
          </w:tcPr>
          <w:p w14:paraId="15FAFA5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92,20</w:t>
            </w:r>
          </w:p>
        </w:tc>
        <w:tc>
          <w:tcPr>
            <w:tcW w:w="1712" w:type="dxa"/>
            <w:vAlign w:val="center"/>
          </w:tcPr>
          <w:p w14:paraId="5861C8F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92,20</w:t>
            </w:r>
          </w:p>
        </w:tc>
      </w:tr>
      <w:tr w:rsidR="00A03BAD" w:rsidRPr="00A03BAD" w14:paraId="414C78E9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46BE73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SALUS INTERNATIONAL Sp. z o.o.</w:t>
            </w:r>
          </w:p>
          <w:p w14:paraId="6A0516E5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Gen. Kazimierza Pułaskiego 9, 40-273 Katowice</w:t>
            </w:r>
          </w:p>
        </w:tc>
        <w:tc>
          <w:tcPr>
            <w:tcW w:w="1579" w:type="dxa"/>
            <w:vAlign w:val="center"/>
          </w:tcPr>
          <w:p w14:paraId="604C3637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92,17</w:t>
            </w:r>
          </w:p>
        </w:tc>
        <w:tc>
          <w:tcPr>
            <w:tcW w:w="1712" w:type="dxa"/>
            <w:vAlign w:val="center"/>
          </w:tcPr>
          <w:p w14:paraId="66C8D2D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92,17</w:t>
            </w:r>
          </w:p>
        </w:tc>
      </w:tr>
      <w:tr w:rsidR="00A03BAD" w:rsidRPr="00A03BAD" w14:paraId="279FE588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C76C72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Optifarma Sp. z o. o. Sp. K.</w:t>
            </w:r>
          </w:p>
          <w:p w14:paraId="5698172C" w14:textId="77777777" w:rsidR="00A03BAD" w:rsidRPr="00A03BAD" w:rsidRDefault="00A03BAD" w:rsidP="00A03BAD">
            <w:pPr>
              <w:widowControl/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Sokołowska 14, 05-806 Sokołów</w:t>
            </w:r>
          </w:p>
        </w:tc>
        <w:tc>
          <w:tcPr>
            <w:tcW w:w="1579" w:type="dxa"/>
            <w:vAlign w:val="center"/>
          </w:tcPr>
          <w:p w14:paraId="23BDD0F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79,69</w:t>
            </w:r>
          </w:p>
        </w:tc>
        <w:tc>
          <w:tcPr>
            <w:tcW w:w="1712" w:type="dxa"/>
            <w:vAlign w:val="center"/>
          </w:tcPr>
          <w:p w14:paraId="4405A536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79,69</w:t>
            </w:r>
          </w:p>
        </w:tc>
      </w:tr>
      <w:tr w:rsidR="00A03BAD" w:rsidRPr="00A03BAD" w14:paraId="641FB141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354EE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14</w:t>
            </w:r>
          </w:p>
        </w:tc>
      </w:tr>
      <w:tr w:rsidR="00A03BAD" w:rsidRPr="00A03BAD" w14:paraId="6DF28DD9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DFE833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lastRenderedPageBreak/>
              <w:t>ASCLEPIOS S.A.</w:t>
            </w:r>
          </w:p>
          <w:p w14:paraId="5EDBC158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2F953E7D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B8AFC0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7DFFB115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38B5B9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53A01F4C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40DD7D14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97,00</w:t>
            </w:r>
          </w:p>
        </w:tc>
        <w:tc>
          <w:tcPr>
            <w:tcW w:w="1712" w:type="dxa"/>
            <w:vAlign w:val="center"/>
          </w:tcPr>
          <w:p w14:paraId="0C143346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97,00</w:t>
            </w:r>
          </w:p>
        </w:tc>
      </w:tr>
      <w:tr w:rsidR="00A03BAD" w:rsidRPr="00A03BAD" w14:paraId="7CCA1E80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397CB9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Bialmed Sp. z o.o.</w:t>
            </w:r>
          </w:p>
          <w:p w14:paraId="1972960F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vAlign w:val="center"/>
          </w:tcPr>
          <w:p w14:paraId="5BF3708D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93,00</w:t>
            </w:r>
          </w:p>
        </w:tc>
        <w:tc>
          <w:tcPr>
            <w:tcW w:w="1712" w:type="dxa"/>
            <w:vAlign w:val="center"/>
          </w:tcPr>
          <w:p w14:paraId="2531A66B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93,00</w:t>
            </w:r>
          </w:p>
        </w:tc>
      </w:tr>
      <w:tr w:rsidR="00A03BAD" w:rsidRPr="00A03BAD" w14:paraId="6A85ED53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010736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"Farmacol-Logistyka" Sp. z o.o.</w:t>
            </w:r>
          </w:p>
          <w:p w14:paraId="4F7EA66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48C31DD4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712" w:type="dxa"/>
            <w:vAlign w:val="center"/>
          </w:tcPr>
          <w:p w14:paraId="005C286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70,00</w:t>
            </w:r>
          </w:p>
        </w:tc>
      </w:tr>
      <w:tr w:rsidR="00A03BAD" w:rsidRPr="00A03BAD" w14:paraId="0BB45AB0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EE6C0F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15</w:t>
            </w:r>
          </w:p>
        </w:tc>
      </w:tr>
      <w:tr w:rsidR="00A03BAD" w:rsidRPr="00A03BAD" w14:paraId="410013C7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07C03F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"Farmacol-Logistyka" Sp. z o.o.</w:t>
            </w:r>
          </w:p>
          <w:p w14:paraId="4166EE1A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Szopienicka 77, 40-431 Katowice</w:t>
            </w:r>
          </w:p>
        </w:tc>
        <w:tc>
          <w:tcPr>
            <w:tcW w:w="1579" w:type="dxa"/>
            <w:vAlign w:val="center"/>
          </w:tcPr>
          <w:p w14:paraId="24C944A6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85B48AE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66F08CA1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038798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1175A4F1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6945796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98,14</w:t>
            </w:r>
          </w:p>
        </w:tc>
        <w:tc>
          <w:tcPr>
            <w:tcW w:w="1712" w:type="dxa"/>
            <w:vAlign w:val="center"/>
          </w:tcPr>
          <w:p w14:paraId="294F6C0A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98,14</w:t>
            </w:r>
          </w:p>
        </w:tc>
      </w:tr>
      <w:tr w:rsidR="00A03BAD" w:rsidRPr="00A03BAD" w14:paraId="49F65B10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4FE3E4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ASCLEPIOS S.A.</w:t>
            </w:r>
          </w:p>
          <w:p w14:paraId="54E66EC7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2734B70A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88,39</w:t>
            </w:r>
          </w:p>
        </w:tc>
        <w:tc>
          <w:tcPr>
            <w:tcW w:w="1712" w:type="dxa"/>
            <w:vAlign w:val="center"/>
          </w:tcPr>
          <w:p w14:paraId="2C5EBFF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88,39</w:t>
            </w:r>
          </w:p>
        </w:tc>
      </w:tr>
      <w:tr w:rsidR="00A03BAD" w:rsidRPr="00A03BAD" w14:paraId="0E131269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105ED7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16</w:t>
            </w:r>
          </w:p>
        </w:tc>
      </w:tr>
      <w:tr w:rsidR="00A03BAD" w:rsidRPr="00A03BAD" w14:paraId="4A9787EB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B5F162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Bialmed Sp. z o.o.</w:t>
            </w:r>
          </w:p>
          <w:p w14:paraId="3AF9E8A9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vAlign w:val="center"/>
          </w:tcPr>
          <w:p w14:paraId="205F6DBE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801DD6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5ED2C304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46117F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451A07C8" w14:textId="77777777" w:rsidR="00A03BAD" w:rsidRPr="00A03BAD" w:rsidRDefault="00A03BAD" w:rsidP="00A03BAD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12A96AE9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85,70</w:t>
            </w:r>
          </w:p>
        </w:tc>
        <w:tc>
          <w:tcPr>
            <w:tcW w:w="1712" w:type="dxa"/>
            <w:vAlign w:val="center"/>
          </w:tcPr>
          <w:p w14:paraId="08772BAA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85,70</w:t>
            </w:r>
          </w:p>
        </w:tc>
      </w:tr>
      <w:tr w:rsidR="00A03BAD" w:rsidRPr="00A03BAD" w14:paraId="7B0E536E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905B60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18</w:t>
            </w:r>
          </w:p>
        </w:tc>
      </w:tr>
      <w:tr w:rsidR="00A03BAD" w:rsidRPr="00A03BAD" w14:paraId="494EF6C0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A38FD4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URTICA Sp. z o.o.</w:t>
            </w:r>
          </w:p>
          <w:p w14:paraId="70D1B55E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3827D30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AD6B0F1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0B9BD9FB" w14:textId="77777777" w:rsidTr="002A68D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5CFE7C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19</w:t>
            </w:r>
          </w:p>
        </w:tc>
      </w:tr>
      <w:tr w:rsidR="00A03BAD" w:rsidRPr="00A03BAD" w14:paraId="722D005D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061A44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>Neuca S.A.</w:t>
            </w:r>
          </w:p>
          <w:p w14:paraId="062AA9B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>Forteczna</w:t>
            </w:r>
            <w:proofErr w:type="spellEnd"/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 xml:space="preserve"> 35-37, 87-100 </w:t>
            </w:r>
            <w:proofErr w:type="spellStart"/>
            <w:r w:rsidRPr="00A03BAD"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  <w:t>Toruń</w:t>
            </w:r>
            <w:proofErr w:type="spellEnd"/>
          </w:p>
        </w:tc>
        <w:tc>
          <w:tcPr>
            <w:tcW w:w="1579" w:type="dxa"/>
            <w:vAlign w:val="center"/>
          </w:tcPr>
          <w:p w14:paraId="2DBE0456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DB920D2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A03BAD" w:rsidRPr="00A03BAD" w14:paraId="4C09295A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73D52A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ASCLEPIOS S.A.</w:t>
            </w:r>
          </w:p>
          <w:p w14:paraId="4DC57CF4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2C578E8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98,78</w:t>
            </w:r>
          </w:p>
        </w:tc>
        <w:tc>
          <w:tcPr>
            <w:tcW w:w="1712" w:type="dxa"/>
            <w:vAlign w:val="center"/>
          </w:tcPr>
          <w:p w14:paraId="3603D4D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98,78</w:t>
            </w:r>
          </w:p>
        </w:tc>
      </w:tr>
      <w:tr w:rsidR="00A03BAD" w:rsidRPr="00A03BAD" w14:paraId="09D4AED1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843518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SALUS INTERNATIONAL Sp. z o.o.</w:t>
            </w:r>
          </w:p>
          <w:p w14:paraId="68F59390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ul. Gen. </w:t>
            </w:r>
            <w:proofErr w:type="spellStart"/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Kazimierza</w:t>
            </w:r>
            <w:proofErr w:type="spellEnd"/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Pułaskiego</w:t>
            </w:r>
            <w:proofErr w:type="spellEnd"/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 xml:space="preserve"> 9, 40-273 Katowice</w:t>
            </w:r>
          </w:p>
        </w:tc>
        <w:tc>
          <w:tcPr>
            <w:tcW w:w="1579" w:type="dxa"/>
            <w:vAlign w:val="center"/>
          </w:tcPr>
          <w:p w14:paraId="302ADDD8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97,12</w:t>
            </w:r>
          </w:p>
        </w:tc>
        <w:tc>
          <w:tcPr>
            <w:tcW w:w="1712" w:type="dxa"/>
            <w:vAlign w:val="center"/>
          </w:tcPr>
          <w:p w14:paraId="778D7BD6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97,12</w:t>
            </w:r>
          </w:p>
        </w:tc>
      </w:tr>
      <w:tr w:rsidR="00A03BAD" w:rsidRPr="00A03BAD" w14:paraId="6175E534" w14:textId="77777777" w:rsidTr="002A68D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4334F5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URTICA Sp. z o.o.</w:t>
            </w:r>
          </w:p>
          <w:p w14:paraId="10537B37" w14:textId="77777777" w:rsidR="00A03BAD" w:rsidRPr="00A03BAD" w:rsidRDefault="00A03BAD" w:rsidP="00A03BAD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b/>
                <w:sz w:val="20"/>
                <w:szCs w:val="20"/>
                <w:lang w:val="en-US" w:eastAsia="pl-PL"/>
              </w:rPr>
            </w:pPr>
            <w:r w:rsidRPr="00A03BAD">
              <w:rPr>
                <w:rFonts w:ascii="Garamond" w:eastAsia="Times New Roman" w:hAnsi="Garamond"/>
                <w:sz w:val="20"/>
                <w:szCs w:val="20"/>
                <w:lang w:val="en-US"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6DAAA925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89,82</w:t>
            </w:r>
          </w:p>
        </w:tc>
        <w:tc>
          <w:tcPr>
            <w:tcW w:w="1712" w:type="dxa"/>
            <w:vAlign w:val="center"/>
          </w:tcPr>
          <w:p w14:paraId="4727EB2D" w14:textId="77777777" w:rsidR="00A03BAD" w:rsidRPr="00A03BAD" w:rsidRDefault="00A03BAD" w:rsidP="00A03BAD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03BAD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89,82</w:t>
            </w:r>
          </w:p>
        </w:tc>
      </w:tr>
    </w:tbl>
    <w:p w14:paraId="0C5C928F" w14:textId="10B2780B" w:rsidR="00A03BAD" w:rsidRDefault="00A03BAD" w:rsidP="0071262B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11E346D9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2C17D7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407DEC00" w14:textId="3C17A679" w:rsidR="0045636E" w:rsidRPr="00411BF5" w:rsidRDefault="0045636E" w:rsidP="0071262B">
      <w:pPr>
        <w:jc w:val="both"/>
        <w:rPr>
          <w:rFonts w:ascii="Garamond" w:hAnsi="Garamond"/>
        </w:rPr>
      </w:pPr>
    </w:p>
    <w:p w14:paraId="055BA551" w14:textId="1CA709BC" w:rsidR="00FC115D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34207B">
        <w:rPr>
          <w:rFonts w:ascii="Garamond" w:hAnsi="Garamond"/>
        </w:rPr>
        <w:t>odrzucono następującą ofertę:</w:t>
      </w:r>
    </w:p>
    <w:p w14:paraId="37919597" w14:textId="0EAB473D" w:rsidR="009C412E" w:rsidRDefault="009C412E" w:rsidP="009C412E">
      <w:pPr>
        <w:ind w:right="110"/>
        <w:jc w:val="both"/>
        <w:rPr>
          <w:rFonts w:ascii="Garamond" w:hAnsi="Garamond" w:cs="Arial"/>
          <w:b/>
        </w:rPr>
      </w:pPr>
    </w:p>
    <w:p w14:paraId="529195AD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2E3332">
        <w:rPr>
          <w:rFonts w:ascii="Garamond" w:eastAsia="Times New Roman" w:hAnsi="Garamond" w:cs="Arial"/>
          <w:b/>
          <w:lang w:eastAsia="zh-CN"/>
        </w:rPr>
        <w:t>Oferta nr 9 w zakresie części 10:</w:t>
      </w:r>
    </w:p>
    <w:p w14:paraId="3627E9B6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Nazwa/Adres: URTICA Sp. z o.o., ul. Krzemieniecka 120, 54-613 Wrocław.</w:t>
      </w:r>
    </w:p>
    <w:p w14:paraId="343DB91E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prawne:</w:t>
      </w:r>
      <w:r w:rsidRPr="002E3332">
        <w:rPr>
          <w:rFonts w:ascii="Garamond" w:eastAsia="Times New Roman" w:hAnsi="Garamond" w:cs="Arial"/>
          <w:lang w:eastAsia="zh-CN"/>
        </w:rPr>
        <w:t xml:space="preserve"> art. 226 ust. 1 pkt 5 ustawy z dnia 11 września 2019 r Prawo zamówień publicznych.</w:t>
      </w:r>
    </w:p>
    <w:p w14:paraId="3EF3911C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faktyczne:</w:t>
      </w:r>
      <w:r w:rsidRPr="002E3332">
        <w:rPr>
          <w:rFonts w:ascii="Garamond" w:eastAsia="Times New Roman" w:hAnsi="Garamond" w:cs="Arial"/>
          <w:lang w:eastAsia="zh-CN"/>
        </w:rPr>
        <w:t xml:space="preserve"> Oferta jest niezgodna z warunkami zamówienia.</w:t>
      </w:r>
    </w:p>
    <w:p w14:paraId="2112B784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Zamawiający wymagał produktu leczniczego, którego zakres wskazań objętych refundacją to B.28 (leczenie tylko we wskazaniach: kręcz karku, kurcz powiek, połowiczny kurcz twarzy, dystonie zadaniowe) i B.57 (tylko kończyna górna). Wykonawca zaoferował produkt, który ma rozszerzone wskazanie w programie B.57 (tj. kończyna górna i dolna) i rozszerzenie w programie B. 28 (tj. kręcz karku, kurcz powiek, połowiczny kurcz twarzy, dystonie zadaniowe, dystonia krtaniowa, dystonia twarzy).</w:t>
      </w:r>
    </w:p>
    <w:p w14:paraId="6616FC59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W związku z powyższym zaoferowany produkt nie spełnia wymagań postawionych przez Zamawiającego i oferta podlega odrzuceniu.</w:t>
      </w:r>
    </w:p>
    <w:p w14:paraId="1ADBC16B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</w:p>
    <w:p w14:paraId="7B97EC9A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2E3332">
        <w:rPr>
          <w:rFonts w:ascii="Garamond" w:eastAsia="Times New Roman" w:hAnsi="Garamond" w:cs="Arial"/>
          <w:b/>
          <w:lang w:eastAsia="zh-CN"/>
        </w:rPr>
        <w:t>Oferta nr 12 w zakresie części 10:</w:t>
      </w:r>
    </w:p>
    <w:p w14:paraId="0E5CBBC5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Nazwa/Adres: "Farmacol-Logistyka" Sp. z.o.o., ul. Szopienicka 77, 40-431 Katowice.</w:t>
      </w:r>
    </w:p>
    <w:p w14:paraId="169C36BB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prawne:</w:t>
      </w:r>
      <w:r w:rsidRPr="002E3332">
        <w:rPr>
          <w:rFonts w:ascii="Garamond" w:eastAsia="Times New Roman" w:hAnsi="Garamond" w:cs="Arial"/>
          <w:lang w:eastAsia="zh-CN"/>
        </w:rPr>
        <w:t xml:space="preserve"> art. 226 ust. 1 pkt 5 ustawy z dnia 11 września 2019 r Prawo zamówień publicznych.</w:t>
      </w:r>
    </w:p>
    <w:p w14:paraId="01EC6653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faktyczne:</w:t>
      </w:r>
      <w:r w:rsidRPr="002E3332">
        <w:rPr>
          <w:rFonts w:ascii="Garamond" w:eastAsia="Times New Roman" w:hAnsi="Garamond" w:cs="Arial"/>
          <w:lang w:eastAsia="zh-CN"/>
        </w:rPr>
        <w:t xml:space="preserve"> Oferta jest niezgodna z warunkami zamówienia.</w:t>
      </w:r>
    </w:p>
    <w:p w14:paraId="651E2F14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bCs/>
          <w:lang w:eastAsia="zh-CN"/>
        </w:rPr>
        <w:lastRenderedPageBreak/>
        <w:t>Zamawiający wymagał produktu leczniczego, którego zakres wskazań objętych refundacją to B.28 (leczenie tylko we wskazaniach: kręcz karku, kurcz powiek, połowiczny kurcz twarzy, dystonie zadaniowe) i B.57 (tylko kończyna górna). Wykonawca zaoferował produkt, który ma rozszerzone wskazanie w programie B.57 (tj. kończyna górna i dolna) i rozszerzenie w programie B. 28 (tj. kręcz karku, kurcz powiek, połowiczny kurcz twarzy, dystonie zadaniowe, dystonia krtaniowa, dystonia twarzy).</w:t>
      </w:r>
    </w:p>
    <w:p w14:paraId="5201038F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W związku z powyższym zaoferowany produkt nie spełnia wymagań postawionych przez Zamawiającego i oferta podlega odrzuceniu.</w:t>
      </w:r>
    </w:p>
    <w:p w14:paraId="0BF26802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</w:p>
    <w:p w14:paraId="6D8CCD25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2E3332">
        <w:rPr>
          <w:rFonts w:ascii="Garamond" w:eastAsia="Times New Roman" w:hAnsi="Garamond" w:cs="Arial"/>
          <w:b/>
          <w:lang w:eastAsia="zh-CN"/>
        </w:rPr>
        <w:t>Oferta nr 13 w zakresie części 10:</w:t>
      </w:r>
    </w:p>
    <w:p w14:paraId="4DA6FC07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Nazwa/Adres: SALUS INTERNATIONAL Sp. z o.o., ul. Gen. Kazimierza Pułaskiego 9, 40-273 Katowice.</w:t>
      </w:r>
    </w:p>
    <w:p w14:paraId="1A1F6E7D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prawne:</w:t>
      </w:r>
      <w:r w:rsidRPr="002E3332">
        <w:rPr>
          <w:rFonts w:ascii="Garamond" w:eastAsia="Times New Roman" w:hAnsi="Garamond" w:cs="Arial"/>
          <w:lang w:eastAsia="zh-CN"/>
        </w:rPr>
        <w:t xml:space="preserve"> art. 226 ust. 1 pkt 5 ustawy z dnia 11 września 2019 r Prawo zamówień publicznych.</w:t>
      </w:r>
    </w:p>
    <w:p w14:paraId="42DE7200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faktyczne:</w:t>
      </w:r>
      <w:r w:rsidRPr="002E3332">
        <w:rPr>
          <w:rFonts w:ascii="Garamond" w:eastAsia="Times New Roman" w:hAnsi="Garamond" w:cs="Arial"/>
          <w:lang w:eastAsia="zh-CN"/>
        </w:rPr>
        <w:t xml:space="preserve"> Oferta jest niezgodna z warunkami zamówienia.</w:t>
      </w:r>
    </w:p>
    <w:p w14:paraId="6AC83381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bCs/>
          <w:lang w:eastAsia="zh-CN"/>
        </w:rPr>
      </w:pPr>
      <w:r w:rsidRPr="002E3332">
        <w:rPr>
          <w:rFonts w:ascii="Garamond" w:eastAsia="Times New Roman" w:hAnsi="Garamond" w:cs="Arial"/>
          <w:bCs/>
          <w:lang w:eastAsia="zh-CN"/>
        </w:rPr>
        <w:t xml:space="preserve">Zamawiający wymagał produktu leczniczego, którego zakres wskazań objętych refundacją to B.28 (leczenie tylko we wskazaniach: kręcz karku, kurcz powiek, połowiczny kurcz twarzy, dystonie zadaniowe) i B.57 (tylko kończyna górna). Wykonawca zaoferował produkt, który ma rozszerzone wskazanie w programie B.57 (tj. kończyna górna i dolna) i rozszerzenie w programie B. 28 (tj. kręcz karku, kurcz powiek, połowiczny kurcz twarzy, dystonie zadaniowe, dystonia krtaniowa, dystonia twarzy). </w:t>
      </w:r>
    </w:p>
    <w:p w14:paraId="1D6CBCF9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W związku z powyższym zaoferowany produkt nie spełnia wymagań postawionych przez Zamawiającego i oferta podlega odrzuceniu.</w:t>
      </w:r>
    </w:p>
    <w:p w14:paraId="6F9A5F84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</w:p>
    <w:p w14:paraId="104F3A99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2E3332">
        <w:rPr>
          <w:rFonts w:ascii="Garamond" w:eastAsia="Times New Roman" w:hAnsi="Garamond" w:cs="Arial"/>
          <w:b/>
          <w:lang w:eastAsia="zh-CN"/>
        </w:rPr>
        <w:t>Oferta nr 11 w zakresie części 14:</w:t>
      </w:r>
    </w:p>
    <w:p w14:paraId="4A87CBEF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Nazwa/Adres: LEK S.A., ul. Podlipie 16, 95-010 Stryków.</w:t>
      </w:r>
    </w:p>
    <w:p w14:paraId="56A76D2F" w14:textId="75F7BD79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prawne:</w:t>
      </w:r>
      <w:r w:rsidRPr="002E3332">
        <w:rPr>
          <w:rFonts w:ascii="Garamond" w:eastAsia="Times New Roman" w:hAnsi="Garamond" w:cs="Arial"/>
          <w:lang w:eastAsia="zh-CN"/>
        </w:rPr>
        <w:t xml:space="preserve"> art. 226 ust. 1 pkt 8 </w:t>
      </w:r>
      <w:r w:rsidR="00EA5E81" w:rsidRPr="006232B2">
        <w:rPr>
          <w:rFonts w:ascii="Garamond" w:eastAsia="Times New Roman" w:hAnsi="Garamond" w:cs="Arial"/>
          <w:color w:val="000000" w:themeColor="text1"/>
          <w:lang w:eastAsia="zh-CN"/>
        </w:rPr>
        <w:t xml:space="preserve">(w zw. z art. 224 ust. 6) </w:t>
      </w:r>
      <w:r w:rsidRPr="002E3332">
        <w:rPr>
          <w:rFonts w:ascii="Garamond" w:eastAsia="Times New Roman" w:hAnsi="Garamond" w:cs="Arial"/>
          <w:lang w:eastAsia="zh-CN"/>
        </w:rPr>
        <w:t>ustawy z dnia 11 września 2019 r. Prawo zamówień publicznych.</w:t>
      </w:r>
    </w:p>
    <w:p w14:paraId="70148A59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u w:val="single"/>
          <w:lang w:eastAsia="zh-CN"/>
        </w:rPr>
        <w:t>Uzasadnienie faktyczne:</w:t>
      </w:r>
      <w:r w:rsidRPr="002E3332">
        <w:rPr>
          <w:rFonts w:ascii="Garamond" w:eastAsia="Times New Roman" w:hAnsi="Garamond" w:cs="Arial"/>
          <w:lang w:eastAsia="zh-CN"/>
        </w:rPr>
        <w:t xml:space="preserve"> Oferta zawiera rażąco niską cenę w stosunku do przedmiotu zamówienia.</w:t>
      </w:r>
    </w:p>
    <w:p w14:paraId="5F0C7636" w14:textId="77777777" w:rsidR="002E3332" w:rsidRPr="002E3332" w:rsidRDefault="002E3332" w:rsidP="002E3332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2E3332">
        <w:rPr>
          <w:rFonts w:ascii="Garamond" w:eastAsia="Times New Roman" w:hAnsi="Garamond" w:cs="Arial"/>
          <w:lang w:eastAsia="zh-CN"/>
        </w:rPr>
        <w:t>Zamawiający pismem z dnia 13.11.2024 r. wezwał Wykonawcę do złożenia wyjaśnień rażąco niskiej ceny. Wykonawca w odpowiedzi nie złożył w przewidzianym terminie wyjaśnień (pozostawił pismo Zamawiającego bez odpowiedzi).</w:t>
      </w:r>
    </w:p>
    <w:p w14:paraId="67234B5A" w14:textId="4E43E824" w:rsidR="002E3332" w:rsidRDefault="002E3332" w:rsidP="009E6C61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397A497" w14:textId="61AEE1DC" w:rsidR="00186793" w:rsidRDefault="009A317E" w:rsidP="004E5175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186793" w:rsidRPr="00186793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="00186793" w:rsidRPr="00186793">
        <w:rPr>
          <w:rFonts w:ascii="Garamond" w:eastAsia="Times New Roman" w:hAnsi="Garamond"/>
          <w:lang w:eastAsia="pl-PL"/>
        </w:rPr>
        <w:t>Pzp</w:t>
      </w:r>
      <w:proofErr w:type="spellEnd"/>
      <w:r w:rsidR="00186793" w:rsidRPr="00186793">
        <w:rPr>
          <w:rFonts w:ascii="Garamond" w:eastAsia="Times New Roman" w:hAnsi="Garamond"/>
          <w:lang w:eastAsia="pl-PL"/>
        </w:rPr>
        <w:t>, w zakresie częśc</w:t>
      </w:r>
      <w:r w:rsidR="00186793">
        <w:rPr>
          <w:rFonts w:ascii="Garamond" w:eastAsia="Times New Roman" w:hAnsi="Garamond"/>
          <w:lang w:eastAsia="pl-PL"/>
        </w:rPr>
        <w:t>i 1, 2, 4, 5, 6, 7, 9, 11, 12,</w:t>
      </w:r>
      <w:r w:rsidR="00186793" w:rsidRPr="00186793">
        <w:rPr>
          <w:rFonts w:ascii="Garamond" w:eastAsia="Times New Roman" w:hAnsi="Garamond"/>
          <w:lang w:eastAsia="pl-PL"/>
        </w:rPr>
        <w:t xml:space="preserve"> </w:t>
      </w:r>
      <w:r w:rsidR="00186793">
        <w:rPr>
          <w:rFonts w:ascii="Garamond" w:eastAsia="Times New Roman" w:hAnsi="Garamond"/>
          <w:lang w:eastAsia="pl-PL"/>
        </w:rPr>
        <w:t xml:space="preserve">18 umowy </w:t>
      </w:r>
      <w:r w:rsidR="00186793" w:rsidRPr="00186793">
        <w:rPr>
          <w:rFonts w:ascii="Garamond" w:eastAsia="Times New Roman" w:hAnsi="Garamond"/>
          <w:lang w:eastAsia="pl-PL"/>
        </w:rPr>
        <w:t>w sprawie zamówienia publicznego mogą zostać zawarte niezwłocznie po przesłan</w:t>
      </w:r>
      <w:r w:rsidR="00186793">
        <w:rPr>
          <w:rFonts w:ascii="Garamond" w:eastAsia="Times New Roman" w:hAnsi="Garamond"/>
          <w:lang w:eastAsia="pl-PL"/>
        </w:rPr>
        <w:t xml:space="preserve">iu zawiadomienia </w:t>
      </w:r>
      <w:r w:rsidR="00186793" w:rsidRPr="00186793">
        <w:rPr>
          <w:rFonts w:ascii="Garamond" w:eastAsia="Times New Roman" w:hAnsi="Garamond"/>
          <w:lang w:eastAsia="pl-PL"/>
        </w:rPr>
        <w:t>o wyborze najkorzystniejszej oferty.</w:t>
      </w:r>
    </w:p>
    <w:p w14:paraId="019984B5" w14:textId="14375E25" w:rsidR="004E5175" w:rsidRPr="004E5175" w:rsidRDefault="004E5175" w:rsidP="004E5175">
      <w:pPr>
        <w:widowControl/>
        <w:jc w:val="both"/>
        <w:rPr>
          <w:rFonts w:ascii="Garamond" w:eastAsia="Times New Roman" w:hAnsi="Garamond"/>
          <w:lang w:eastAsia="pl-PL"/>
        </w:rPr>
      </w:pPr>
      <w:r w:rsidRPr="004E5175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Pr="004E5175">
        <w:rPr>
          <w:rFonts w:ascii="Garamond" w:eastAsia="Times New Roman" w:hAnsi="Garamond"/>
          <w:lang w:eastAsia="pl-PL"/>
        </w:rPr>
        <w:t>Pzp</w:t>
      </w:r>
      <w:proofErr w:type="spellEnd"/>
      <w:r w:rsidRPr="004E5175">
        <w:rPr>
          <w:rFonts w:ascii="Garamond" w:eastAsia="Times New Roman" w:hAnsi="Garamond"/>
          <w:lang w:eastAsia="pl-PL"/>
        </w:rPr>
        <w:t>, w zakresie cz</w:t>
      </w:r>
      <w:r w:rsidR="00186793">
        <w:rPr>
          <w:rFonts w:ascii="Garamond" w:eastAsia="Times New Roman" w:hAnsi="Garamond"/>
          <w:lang w:eastAsia="pl-PL"/>
        </w:rPr>
        <w:t>ęści 3, 8, 10, 13, 14, 15, 16,</w:t>
      </w:r>
      <w:r w:rsidRPr="004E5175">
        <w:rPr>
          <w:rFonts w:ascii="Garamond" w:eastAsia="Times New Roman" w:hAnsi="Garamond"/>
          <w:lang w:eastAsia="pl-PL"/>
        </w:rPr>
        <w:t xml:space="preserve"> </w:t>
      </w:r>
      <w:r w:rsidR="00186793">
        <w:rPr>
          <w:rFonts w:ascii="Garamond" w:eastAsia="Times New Roman" w:hAnsi="Garamond"/>
          <w:lang w:eastAsia="pl-PL"/>
        </w:rPr>
        <w:t xml:space="preserve">19 </w:t>
      </w:r>
      <w:r w:rsidRPr="004E5175">
        <w:rPr>
          <w:rFonts w:ascii="Garamond" w:eastAsia="Times New Roman" w:hAnsi="Garamond"/>
          <w:lang w:eastAsia="pl-PL"/>
        </w:rPr>
        <w:t>umowy w sprawie zamówienia publicznego mogą zostać zawarte w terminie nie krótszym niż 10 dni od przesłania zawiadomienia o wyborze najkorzystniejszej oferty.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8AF0" w14:textId="77777777" w:rsidR="00300DA8" w:rsidRDefault="00300DA8" w:rsidP="00E22E7B">
      <w:r>
        <w:separator/>
      </w:r>
    </w:p>
  </w:endnote>
  <w:endnote w:type="continuationSeparator" w:id="0">
    <w:p w14:paraId="3F11118F" w14:textId="77777777" w:rsidR="00300DA8" w:rsidRDefault="00300DA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B276F" w:rsidRDefault="00DB276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DB276F" w:rsidRPr="00882AE3" w:rsidRDefault="00DB276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839E" w14:textId="77777777" w:rsidR="00300DA8" w:rsidRDefault="00300DA8" w:rsidP="00E22E7B">
      <w:r>
        <w:separator/>
      </w:r>
    </w:p>
  </w:footnote>
  <w:footnote w:type="continuationSeparator" w:id="0">
    <w:p w14:paraId="69E27A5A" w14:textId="77777777" w:rsidR="00300DA8" w:rsidRDefault="00300DA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DB276F" w:rsidRDefault="00DB276F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3A00"/>
    <w:rsid w:val="00023D67"/>
    <w:rsid w:val="00033BED"/>
    <w:rsid w:val="0003758A"/>
    <w:rsid w:val="00051CAD"/>
    <w:rsid w:val="00072C67"/>
    <w:rsid w:val="00074020"/>
    <w:rsid w:val="00081D4E"/>
    <w:rsid w:val="000A2AF2"/>
    <w:rsid w:val="000B2E90"/>
    <w:rsid w:val="000B659B"/>
    <w:rsid w:val="000C4344"/>
    <w:rsid w:val="000C4C78"/>
    <w:rsid w:val="000C5D30"/>
    <w:rsid w:val="000D456F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75A4B"/>
    <w:rsid w:val="0018522E"/>
    <w:rsid w:val="00186793"/>
    <w:rsid w:val="001959F3"/>
    <w:rsid w:val="001A6C03"/>
    <w:rsid w:val="001A751B"/>
    <w:rsid w:val="001D0210"/>
    <w:rsid w:val="001D3521"/>
    <w:rsid w:val="001F2CF3"/>
    <w:rsid w:val="002116FC"/>
    <w:rsid w:val="00227EEB"/>
    <w:rsid w:val="002345CB"/>
    <w:rsid w:val="00234FE6"/>
    <w:rsid w:val="00247F35"/>
    <w:rsid w:val="00256236"/>
    <w:rsid w:val="00263815"/>
    <w:rsid w:val="00265899"/>
    <w:rsid w:val="00272536"/>
    <w:rsid w:val="00283794"/>
    <w:rsid w:val="00284FD1"/>
    <w:rsid w:val="00284FD2"/>
    <w:rsid w:val="002B1CC3"/>
    <w:rsid w:val="002C17D7"/>
    <w:rsid w:val="002C55E2"/>
    <w:rsid w:val="002E0161"/>
    <w:rsid w:val="002E2F8D"/>
    <w:rsid w:val="002E3332"/>
    <w:rsid w:val="002E6875"/>
    <w:rsid w:val="00300DA8"/>
    <w:rsid w:val="00310624"/>
    <w:rsid w:val="003366C5"/>
    <w:rsid w:val="00340998"/>
    <w:rsid w:val="0034207B"/>
    <w:rsid w:val="0034677B"/>
    <w:rsid w:val="003A2C00"/>
    <w:rsid w:val="003A78DE"/>
    <w:rsid w:val="003B34DE"/>
    <w:rsid w:val="003B4B2D"/>
    <w:rsid w:val="003B6BF5"/>
    <w:rsid w:val="003C23D2"/>
    <w:rsid w:val="003C5107"/>
    <w:rsid w:val="003E1F04"/>
    <w:rsid w:val="003F1610"/>
    <w:rsid w:val="003F2563"/>
    <w:rsid w:val="003F447D"/>
    <w:rsid w:val="00411BF5"/>
    <w:rsid w:val="00414CD5"/>
    <w:rsid w:val="0041648C"/>
    <w:rsid w:val="00427C29"/>
    <w:rsid w:val="00432C3C"/>
    <w:rsid w:val="00437D2E"/>
    <w:rsid w:val="00444499"/>
    <w:rsid w:val="004472D9"/>
    <w:rsid w:val="00454E4F"/>
    <w:rsid w:val="00455AEA"/>
    <w:rsid w:val="0045636E"/>
    <w:rsid w:val="00460C92"/>
    <w:rsid w:val="00466B5B"/>
    <w:rsid w:val="00470756"/>
    <w:rsid w:val="00471609"/>
    <w:rsid w:val="00474A2B"/>
    <w:rsid w:val="00475961"/>
    <w:rsid w:val="004767CF"/>
    <w:rsid w:val="004951E7"/>
    <w:rsid w:val="00496493"/>
    <w:rsid w:val="004A0516"/>
    <w:rsid w:val="004D4FE3"/>
    <w:rsid w:val="004D5D92"/>
    <w:rsid w:val="004D6476"/>
    <w:rsid w:val="004E5175"/>
    <w:rsid w:val="00501137"/>
    <w:rsid w:val="00511103"/>
    <w:rsid w:val="00527E92"/>
    <w:rsid w:val="0053175B"/>
    <w:rsid w:val="00537C6D"/>
    <w:rsid w:val="00542DC1"/>
    <w:rsid w:val="005440C2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32B2"/>
    <w:rsid w:val="006255EB"/>
    <w:rsid w:val="00633C56"/>
    <w:rsid w:val="00635C85"/>
    <w:rsid w:val="00640B91"/>
    <w:rsid w:val="00643B5E"/>
    <w:rsid w:val="006452C3"/>
    <w:rsid w:val="00654D60"/>
    <w:rsid w:val="0066296E"/>
    <w:rsid w:val="0067060D"/>
    <w:rsid w:val="006713E9"/>
    <w:rsid w:val="00675B61"/>
    <w:rsid w:val="00680012"/>
    <w:rsid w:val="0069312E"/>
    <w:rsid w:val="00695F91"/>
    <w:rsid w:val="006F50AC"/>
    <w:rsid w:val="00703023"/>
    <w:rsid w:val="007048D7"/>
    <w:rsid w:val="00710923"/>
    <w:rsid w:val="0071262B"/>
    <w:rsid w:val="00723678"/>
    <w:rsid w:val="00724669"/>
    <w:rsid w:val="00727749"/>
    <w:rsid w:val="007453E8"/>
    <w:rsid w:val="00747C58"/>
    <w:rsid w:val="00752E2F"/>
    <w:rsid w:val="00754D06"/>
    <w:rsid w:val="007710AA"/>
    <w:rsid w:val="00794AF7"/>
    <w:rsid w:val="00795C0B"/>
    <w:rsid w:val="007961E1"/>
    <w:rsid w:val="007A29CC"/>
    <w:rsid w:val="007A36FA"/>
    <w:rsid w:val="007A411D"/>
    <w:rsid w:val="007A4A11"/>
    <w:rsid w:val="007B1CAD"/>
    <w:rsid w:val="007D4C37"/>
    <w:rsid w:val="007F2657"/>
    <w:rsid w:val="007F4652"/>
    <w:rsid w:val="008020B2"/>
    <w:rsid w:val="00804883"/>
    <w:rsid w:val="008066A3"/>
    <w:rsid w:val="00807E54"/>
    <w:rsid w:val="00811700"/>
    <w:rsid w:val="008132EA"/>
    <w:rsid w:val="008174CA"/>
    <w:rsid w:val="008425D6"/>
    <w:rsid w:val="00845A92"/>
    <w:rsid w:val="008577A4"/>
    <w:rsid w:val="008608DF"/>
    <w:rsid w:val="0086385F"/>
    <w:rsid w:val="00873690"/>
    <w:rsid w:val="008740D4"/>
    <w:rsid w:val="00881EEC"/>
    <w:rsid w:val="00882AE3"/>
    <w:rsid w:val="008A50D0"/>
    <w:rsid w:val="008C359F"/>
    <w:rsid w:val="008C35E9"/>
    <w:rsid w:val="008C5081"/>
    <w:rsid w:val="008C5888"/>
    <w:rsid w:val="008D1972"/>
    <w:rsid w:val="009009BF"/>
    <w:rsid w:val="00906E03"/>
    <w:rsid w:val="00911D44"/>
    <w:rsid w:val="009237E0"/>
    <w:rsid w:val="00932EE5"/>
    <w:rsid w:val="009353F7"/>
    <w:rsid w:val="00940A24"/>
    <w:rsid w:val="00954E50"/>
    <w:rsid w:val="00954EDD"/>
    <w:rsid w:val="00956948"/>
    <w:rsid w:val="00957E08"/>
    <w:rsid w:val="009834D0"/>
    <w:rsid w:val="0098718D"/>
    <w:rsid w:val="00994717"/>
    <w:rsid w:val="009972B2"/>
    <w:rsid w:val="009A0A57"/>
    <w:rsid w:val="009A317E"/>
    <w:rsid w:val="009A5839"/>
    <w:rsid w:val="009B1B59"/>
    <w:rsid w:val="009B3680"/>
    <w:rsid w:val="009C1A2E"/>
    <w:rsid w:val="009C39EE"/>
    <w:rsid w:val="009C412E"/>
    <w:rsid w:val="009D3747"/>
    <w:rsid w:val="009E284D"/>
    <w:rsid w:val="009E6C61"/>
    <w:rsid w:val="009F53D3"/>
    <w:rsid w:val="00A00C16"/>
    <w:rsid w:val="00A03BAD"/>
    <w:rsid w:val="00A15413"/>
    <w:rsid w:val="00A25544"/>
    <w:rsid w:val="00A328AE"/>
    <w:rsid w:val="00A37FBF"/>
    <w:rsid w:val="00A42100"/>
    <w:rsid w:val="00A4282B"/>
    <w:rsid w:val="00A566F4"/>
    <w:rsid w:val="00A56ED8"/>
    <w:rsid w:val="00A665A8"/>
    <w:rsid w:val="00A75A44"/>
    <w:rsid w:val="00A85122"/>
    <w:rsid w:val="00A86379"/>
    <w:rsid w:val="00A93376"/>
    <w:rsid w:val="00A93F15"/>
    <w:rsid w:val="00A96641"/>
    <w:rsid w:val="00AA2535"/>
    <w:rsid w:val="00AC651E"/>
    <w:rsid w:val="00AD333F"/>
    <w:rsid w:val="00AE759A"/>
    <w:rsid w:val="00AF1548"/>
    <w:rsid w:val="00AF5EE4"/>
    <w:rsid w:val="00B01107"/>
    <w:rsid w:val="00B160C2"/>
    <w:rsid w:val="00B16673"/>
    <w:rsid w:val="00B173ED"/>
    <w:rsid w:val="00B20E0B"/>
    <w:rsid w:val="00B2185A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C509B"/>
    <w:rsid w:val="00BD3253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45AD9"/>
    <w:rsid w:val="00C507B3"/>
    <w:rsid w:val="00C54723"/>
    <w:rsid w:val="00C66993"/>
    <w:rsid w:val="00C74A64"/>
    <w:rsid w:val="00C86976"/>
    <w:rsid w:val="00C96203"/>
    <w:rsid w:val="00C96D99"/>
    <w:rsid w:val="00C9788D"/>
    <w:rsid w:val="00CD674C"/>
    <w:rsid w:val="00CE118E"/>
    <w:rsid w:val="00CE3E21"/>
    <w:rsid w:val="00D041A2"/>
    <w:rsid w:val="00D337C1"/>
    <w:rsid w:val="00D365BE"/>
    <w:rsid w:val="00D43C31"/>
    <w:rsid w:val="00D5184E"/>
    <w:rsid w:val="00D715B4"/>
    <w:rsid w:val="00D71A83"/>
    <w:rsid w:val="00D876BE"/>
    <w:rsid w:val="00D9449A"/>
    <w:rsid w:val="00DA21F9"/>
    <w:rsid w:val="00DA3C83"/>
    <w:rsid w:val="00DA3CB7"/>
    <w:rsid w:val="00DB276F"/>
    <w:rsid w:val="00DE42E0"/>
    <w:rsid w:val="00DF6175"/>
    <w:rsid w:val="00E00CE7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3DA3"/>
    <w:rsid w:val="00EA407D"/>
    <w:rsid w:val="00EA5E81"/>
    <w:rsid w:val="00EB1347"/>
    <w:rsid w:val="00EC4812"/>
    <w:rsid w:val="00ED62E9"/>
    <w:rsid w:val="00EE7E43"/>
    <w:rsid w:val="00EF631D"/>
    <w:rsid w:val="00EF791A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439"/>
    <w:rsid w:val="00F9671A"/>
    <w:rsid w:val="00FA4907"/>
    <w:rsid w:val="00FA70E2"/>
    <w:rsid w:val="00FB5ECA"/>
    <w:rsid w:val="00FC115D"/>
    <w:rsid w:val="00FC3210"/>
    <w:rsid w:val="00FD05B9"/>
    <w:rsid w:val="00FD1DFA"/>
    <w:rsid w:val="00FE3374"/>
    <w:rsid w:val="00FF1103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1905F-3C7F-4004-8255-C23F138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29</cp:revision>
  <cp:lastPrinted>2021-09-08T07:27:00Z</cp:lastPrinted>
  <dcterms:created xsi:type="dcterms:W3CDTF">2024-09-18T08:24:00Z</dcterms:created>
  <dcterms:modified xsi:type="dcterms:W3CDTF">2024-12-18T08:54:00Z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