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FC141DA" wp14:editId="74080D93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F81B0D" w:rsidRPr="00290641" w:rsidRDefault="00F81B0D" w:rsidP="00F81B0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F81B0D" w:rsidRPr="00290641" w:rsidRDefault="00F81B0D" w:rsidP="00F81B0D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F81B0D" w:rsidRPr="00F74438" w:rsidRDefault="00F81B0D" w:rsidP="00F81B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F81B0D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1E3664">
        <w:rPr>
          <w:rFonts w:ascii="Times New Roman" w:eastAsia="Times New Roman" w:hAnsi="Times New Roman" w:cs="Times New Roman"/>
          <w:color w:val="000000" w:themeColor="text1"/>
          <w:lang w:eastAsia="pl-PL"/>
        </w:rPr>
        <w:t>Radom, dnia 31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.10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.2024r.</w:t>
      </w:r>
      <w:r w:rsidRPr="000D50E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Egz. poj.</w:t>
      </w:r>
    </w:p>
    <w:p w:rsidR="00F81B0D" w:rsidRPr="00791AD7" w:rsidRDefault="00F81B0D" w:rsidP="00F81B0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F81B0D" w:rsidRDefault="00F81B0D" w:rsidP="00F81B0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F81B0D" w:rsidRPr="000D50E8" w:rsidRDefault="00BE2424" w:rsidP="00F81B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ZP – 3218</w:t>
      </w:r>
      <w:r w:rsidR="00F81B0D" w:rsidRPr="000D50E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</w:p>
    <w:p w:rsidR="00F81B0D" w:rsidRDefault="00F81B0D" w:rsidP="00F81B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F81B0D" w:rsidRDefault="00F81B0D" w:rsidP="00F81B0D">
      <w:pPr>
        <w:tabs>
          <w:tab w:val="left" w:pos="8505"/>
        </w:tabs>
        <w:spacing w:after="0" w:line="240" w:lineRule="auto"/>
        <w:ind w:right="-2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F81B0D" w:rsidRDefault="00F81B0D" w:rsidP="00F81B0D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7201D5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najkorzystniejszej oferty</w:t>
      </w:r>
    </w:p>
    <w:p w:rsidR="00F81B0D" w:rsidRPr="00A35F68" w:rsidRDefault="007B0888" w:rsidP="00F81B0D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u w:val="single"/>
          <w:lang w:eastAsia="pl-PL"/>
        </w:rPr>
      </w:pPr>
      <w:r w:rsidRPr="00A35F68">
        <w:rPr>
          <w:rFonts w:ascii="Arial Black" w:eastAsia="Times New Roman" w:hAnsi="Arial Black" w:cs="Times New Roman"/>
          <w:b/>
          <w:u w:val="single"/>
          <w:lang w:eastAsia="pl-PL"/>
        </w:rPr>
        <w:t>na zadanie nr 1, 2, 3, 4, 5, 6, 7, 9, 10, 11, 12, 16, 17, 18, 19, 20</w:t>
      </w:r>
      <w:r w:rsidR="00A35F68">
        <w:rPr>
          <w:rFonts w:ascii="Arial Black" w:eastAsia="Times New Roman" w:hAnsi="Arial Black" w:cs="Times New Roman"/>
          <w:b/>
          <w:u w:val="single"/>
          <w:lang w:eastAsia="pl-PL"/>
        </w:rPr>
        <w:t>, 21 i 23</w:t>
      </w:r>
    </w:p>
    <w:p w:rsidR="00A35F68" w:rsidRPr="00FD56C4" w:rsidRDefault="00A35F68" w:rsidP="00A35F6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u w:val="single"/>
          <w:lang w:eastAsia="pl-PL"/>
        </w:rPr>
        <w:t>na dostawy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 </w:t>
      </w:r>
      <w:r>
        <w:rPr>
          <w:rFonts w:ascii="Times New Roman" w:eastAsiaTheme="minorEastAsia" w:hAnsi="Times New Roman" w:cs="Times New Roman"/>
          <w:bCs/>
          <w:lang w:eastAsia="pl-PL"/>
        </w:rPr>
        <w:t>bez możliwości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lang w:eastAsia="pl-PL"/>
        </w:rPr>
        <w:t>cji, na podstawie art. 275 pkt 1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 w przedmiocie zamówienia: </w:t>
      </w:r>
    </w:p>
    <w:p w:rsidR="00A35F68" w:rsidRPr="004D7DFB" w:rsidRDefault="00A35F68" w:rsidP="00A35F68">
      <w:pPr>
        <w:spacing w:after="0" w:line="240" w:lineRule="auto"/>
        <w:ind w:right="283" w:firstLine="708"/>
        <w:jc w:val="center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4D7DFB">
        <w:rPr>
          <w:rFonts w:ascii="Arial Black" w:eastAsiaTheme="minorEastAsia" w:hAnsi="Arial Black"/>
          <w:color w:val="0070C0"/>
          <w:sz w:val="20"/>
          <w:szCs w:val="20"/>
          <w:lang w:eastAsia="pl-PL"/>
        </w:rPr>
        <w:t>Zakup wraz z dostarczeniem sprzętu i oprogramowania informatycznego dla potrzeb jednostek Policji garnizonu mazowieckiego – Część II</w:t>
      </w:r>
      <w:r w:rsidRPr="004D7DFB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br/>
        <w:t xml:space="preserve">Nr sprawy 41 /24 </w:t>
      </w:r>
    </w:p>
    <w:p w:rsidR="00A35F68" w:rsidRPr="00DF6C7C" w:rsidRDefault="00A35F68" w:rsidP="00A35F68">
      <w:pPr>
        <w:spacing w:after="0" w:line="240" w:lineRule="auto"/>
        <w:rPr>
          <w:rFonts w:ascii="Arial Black" w:hAnsi="Arial Black" w:cs="Times New Roman"/>
          <w:b/>
          <w:sz w:val="20"/>
          <w:szCs w:val="20"/>
        </w:rPr>
      </w:pPr>
    </w:p>
    <w:p w:rsidR="00A35F68" w:rsidRPr="00DF6C7C" w:rsidRDefault="00A35F68" w:rsidP="00A35F68">
      <w:pPr>
        <w:spacing w:after="0" w:line="240" w:lineRule="auto"/>
        <w:ind w:firstLine="360"/>
        <w:rPr>
          <w:rFonts w:ascii="Arial Black" w:hAnsi="Arial Black" w:cs="Times New Roman"/>
          <w:b/>
          <w:sz w:val="20"/>
          <w:szCs w:val="20"/>
        </w:rPr>
      </w:pPr>
      <w:r w:rsidRPr="00DF6C7C">
        <w:rPr>
          <w:rFonts w:ascii="Arial Black" w:hAnsi="Arial Black" w:cs="Times New Roman"/>
          <w:b/>
          <w:sz w:val="20"/>
          <w:szCs w:val="20"/>
        </w:rPr>
        <w:t>Nr wewnętrzny postępowania 41 /24 ( ID 985369 )</w:t>
      </w:r>
    </w:p>
    <w:p w:rsidR="00A35F68" w:rsidRPr="00027FA2" w:rsidRDefault="00A35F68" w:rsidP="00A35F68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sz w:val="19"/>
          <w:szCs w:val="19"/>
          <w:u w:val="single"/>
          <w:lang w:eastAsia="pl-PL"/>
        </w:rPr>
      </w:pPr>
      <w:r w:rsidRPr="00027FA2">
        <w:rPr>
          <w:rFonts w:ascii="Arial Black" w:hAnsi="Arial Black" w:cs="Times New Roman"/>
          <w:b/>
          <w:sz w:val="19"/>
          <w:szCs w:val="19"/>
        </w:rPr>
        <w:t>Nr ogłoszenia o zamówieniu w BZP: 2024 /BZP 00509668/01 z dnia 20.09.2024 roku</w:t>
      </w:r>
    </w:p>
    <w:p w:rsidR="00F81B0D" w:rsidRDefault="00F81B0D" w:rsidP="00F8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81B0D" w:rsidRPr="00336000" w:rsidRDefault="00F81B0D" w:rsidP="00F8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59AE">
        <w:rPr>
          <w:rFonts w:ascii="Times New Roman" w:eastAsia="Times New Roman" w:hAnsi="Times New Roman" w:cs="Times New Roman"/>
          <w:bCs/>
          <w:lang w:eastAsia="pl-PL"/>
        </w:rPr>
        <w:t>Zamawiający – Komenda Wojewódzka Policji z siedzibą w Radomiu, działając na podstawie 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ustawy z dnia 11 września 2019 r.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z 2024r., poz. 1320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) informuje, o dokonaniu wyboru najkorzystniejszej oferty </w:t>
      </w:r>
      <w:r>
        <w:rPr>
          <w:rFonts w:ascii="Times New Roman" w:eastAsia="Times New Roman" w:hAnsi="Times New Roman" w:cs="Times New Roman"/>
          <w:bCs/>
          <w:lang w:eastAsia="pl-PL"/>
        </w:rPr>
        <w:t>w przedmiotowym postępowaniu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F81B0D" w:rsidRPr="0003146F" w:rsidRDefault="00F81B0D" w:rsidP="00F81B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1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stacjonarny wysokowydajny analityczny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8</w:t>
      </w:r>
    </w:p>
    <w:p w:rsidR="00A35F68" w:rsidRPr="00D7006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700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Web-Profit Maciej </w:t>
      </w:r>
      <w:proofErr w:type="spellStart"/>
      <w:r w:rsidRPr="00D700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Kuźlik</w:t>
      </w:r>
      <w:proofErr w:type="spellEnd"/>
    </w:p>
    <w:p w:rsidR="00A35F68" w:rsidRPr="00D7006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700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41-940 Piekary Śląskie, </w:t>
      </w:r>
    </w:p>
    <w:p w:rsidR="00A35F68" w:rsidRPr="00D7006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700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ul. Spokojna 18</w:t>
      </w:r>
    </w:p>
    <w:p w:rsidR="00A35F68" w:rsidRPr="00D7006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700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4980138493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 – Łą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czna cena oferty brutto – 109 316,25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- 60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</w:t>
      </w:r>
      <w:r>
        <w:rPr>
          <w:rFonts w:ascii="Times New Roman" w:eastAsia="Calibri" w:hAnsi="Times New Roman" w:cs="Times New Roman"/>
          <w:bCs/>
          <w:color w:val="000000" w:themeColor="text1"/>
        </w:rPr>
        <w:t>- 15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 100,00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: 60,00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8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100,00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</w:t>
      </w:r>
      <w:r w:rsidRPr="004A7972">
        <w:rPr>
          <w:rFonts w:ascii="Times New Roman" w:hAnsi="Times New Roman" w:cs="Times New Roman"/>
          <w:bCs/>
          <w:color w:val="000000" w:themeColor="text1"/>
        </w:rPr>
        <w:lastRenderedPageBreak/>
        <w:t xml:space="preserve">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2 221,26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Pr="00C86BB6" w:rsidRDefault="00A35F68" w:rsidP="00A35F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</w:t>
      </w:r>
      <w:r w:rsidRPr="006F371C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stacjonarny biurowy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Pr="00A35F68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</w:t>
      </w:r>
      <w:r w:rsidRPr="00AB33A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2</w:t>
      </w:r>
    </w:p>
    <w:p w:rsidR="00A35F68" w:rsidRPr="00751E0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CEZAR CEZARY MACHNIO </w:t>
      </w:r>
    </w:p>
    <w:p w:rsidR="00A35F68" w:rsidRPr="00751E0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I PIOTR GĘBKA </w:t>
      </w:r>
    </w:p>
    <w:p w:rsidR="00A35F68" w:rsidRPr="00751E0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SPÓŁKA JAWNA</w:t>
      </w:r>
    </w:p>
    <w:p w:rsidR="00A35F68" w:rsidRPr="00751E0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26-600 RADOM, </w:t>
      </w:r>
    </w:p>
    <w:p w:rsidR="00A35F68" w:rsidRPr="00751E0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WOLNOŚĆ 8 M4</w:t>
      </w:r>
    </w:p>
    <w:p w:rsidR="00A35F68" w:rsidRPr="00751E0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F371C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51E0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NIP 9482528507 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49 851,90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 -   60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jedną ważną ofertę. 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Oferta nr 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2 to najkorzystniejsza oferta, która przedstawia najkorzystniejszy stosunek jakości  ( tj. okresu udzielonej gwarancji i terminu dostawy ) do ceny. Oferta otrzymała łącznie 100,00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E503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Zestaw komputerowy wraz z monitorem i oprogramowaniem 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zgodny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br/>
        <w:t xml:space="preserve">                        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 OPZ</w:t>
      </w:r>
    </w:p>
    <w:p w:rsidR="00A35F68" w:rsidRDefault="00A35F68" w:rsidP="00A3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32 472,00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 -   60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dwie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ważn</w:t>
      </w:r>
      <w:r>
        <w:rPr>
          <w:rFonts w:ascii="Times New Roman" w:eastAsia="Calibri" w:hAnsi="Times New Roman" w:cs="Times New Roman"/>
          <w:bCs/>
          <w:color w:val="000000" w:themeColor="text1"/>
        </w:rPr>
        <w:t>e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eastAsia="Calibri" w:hAnsi="Times New Roman" w:cs="Times New Roman"/>
          <w:bCs/>
          <w:color w:val="000000" w:themeColor="text1"/>
        </w:rPr>
        <w:t>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ceny. Oferta otrzymała łącznie 100,00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lastRenderedPageBreak/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Monitor typ 1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6</w:t>
      </w:r>
    </w:p>
    <w:p w:rsidR="00A35F68" w:rsidRPr="008C0AA3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Alltech</w:t>
      </w:r>
      <w:proofErr w:type="spellEnd"/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S.J. </w:t>
      </w:r>
    </w:p>
    <w:p w:rsidR="00A35F68" w:rsidRPr="008C0AA3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Z.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Pająk, A.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Pająk</w:t>
      </w:r>
    </w:p>
    <w:p w:rsidR="00A35F68" w:rsidRPr="008C0AA3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09-407 Płock, </w:t>
      </w:r>
    </w:p>
    <w:p w:rsidR="00A35F68" w:rsidRPr="008C0AA3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ul. Spółdzielcza 33</w:t>
      </w:r>
    </w:p>
    <w:p w:rsidR="00A35F68" w:rsidRPr="008C0AA3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8C0AA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NIP 7740013894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21 282,69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 -   60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trzy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ważn</w:t>
      </w:r>
      <w:r>
        <w:rPr>
          <w:rFonts w:ascii="Times New Roman" w:eastAsia="Calibri" w:hAnsi="Times New Roman" w:cs="Times New Roman"/>
          <w:bCs/>
          <w:color w:val="000000" w:themeColor="text1"/>
        </w:rPr>
        <w:t>e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eastAsia="Calibri" w:hAnsi="Times New Roman" w:cs="Times New Roman"/>
          <w:bCs/>
          <w:color w:val="000000" w:themeColor="text1"/>
        </w:rPr>
        <w:t>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6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ceny. Oferta otrzymała łącznie 100,00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5F2AAE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Monitor typ 2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Pr="00AB33AB" w:rsidRDefault="00A35F68" w:rsidP="00A3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</w:t>
      </w:r>
    </w:p>
    <w:p w:rsidR="00A35F68" w:rsidRPr="005F2AAE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5F2AA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Sietom</w:t>
      </w:r>
      <w:proofErr w:type="spellEnd"/>
      <w:r w:rsidRPr="005F2AA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Sp. z o.o.</w:t>
      </w:r>
    </w:p>
    <w:p w:rsidR="00A35F68" w:rsidRPr="005F2AAE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80-298 Gdańsk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5F2AA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Rakietowa 22</w:t>
      </w:r>
    </w:p>
    <w:p w:rsidR="00A35F68" w:rsidRPr="005F2AAE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80-298 Gdańsk</w:t>
      </w:r>
    </w:p>
    <w:p w:rsidR="00A35F68" w:rsidRPr="005F2AAE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F2AA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5840251853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20 172,00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 -   60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cztery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ważn</w:t>
      </w:r>
      <w:r>
        <w:rPr>
          <w:rFonts w:ascii="Times New Roman" w:eastAsia="Calibri" w:hAnsi="Times New Roman" w:cs="Times New Roman"/>
          <w:bCs/>
          <w:color w:val="000000" w:themeColor="text1"/>
        </w:rPr>
        <w:t>e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eastAsia="Calibri" w:hAnsi="Times New Roman" w:cs="Times New Roman"/>
          <w:bCs/>
          <w:color w:val="000000" w:themeColor="text1"/>
        </w:rPr>
        <w:t>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4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ceny. Oferta otrzymała łącznie 100,00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Laptop typ 1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34 390,80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36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lastRenderedPageBreak/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7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pkt., kryterium termin dostawy: 10,00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70,00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1 790,00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7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Laptop typ 2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10 664,10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36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7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ważn</w:t>
      </w:r>
      <w:r>
        <w:rPr>
          <w:rFonts w:ascii="Times New Roman" w:eastAsia="Calibri" w:hAnsi="Times New Roman" w:cs="Times New Roman"/>
          <w:bCs/>
          <w:color w:val="000000" w:themeColor="text1"/>
        </w:rPr>
        <w:t>ą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eastAsia="Calibri" w:hAnsi="Times New Roman" w:cs="Times New Roman"/>
          <w:bCs/>
          <w:color w:val="000000" w:themeColor="text1"/>
        </w:rPr>
        <w:t>ę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7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Pr="00C86BB6" w:rsidRDefault="00A35F68" w:rsidP="00A35F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Projektor multimedialny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Pr="00C86BB6" w:rsidRDefault="00A35F68" w:rsidP="00A35F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2 952,00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7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pkt., kryterium termin dostawy: 10,00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70,00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589,66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Pr="00C86BB6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lastRenderedPageBreak/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10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Tablet wraz z akcesoriami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A35F68" w:rsidRPr="00C86BB6" w:rsidRDefault="00A35F68" w:rsidP="00A35F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4 858,50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- 29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65,00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1 431,84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D776B1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11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Zestaw mikrofonów bezprzewodowych zgodny z OPZ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1 353,00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7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pkt., kryterium termin dostawy: 10,00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70,00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7,00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12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Głośnik Power Audio przenośny zgodny z OPZ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1 845,00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D56953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D56953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lastRenderedPageBreak/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- 29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65,00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352,67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16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Wysokowydajne urządzenie wielofunkcyjne kolorowe laserowe   </w:t>
      </w:r>
    </w:p>
    <w:p w:rsidR="00A35F68" w:rsidRPr="009F3244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   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lub LED z dodatkowym wyposażeniem zgodn</w:t>
      </w:r>
      <w:r>
        <w:rPr>
          <w:rFonts w:ascii="Tahoma" w:eastAsia="Times New Roman" w:hAnsi="Tahoma" w:cs="Tahoma"/>
          <w:b/>
          <w:color w:val="000000"/>
          <w:lang w:eastAsia="pl-PL"/>
        </w:rPr>
        <w:t>e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A35F68" w:rsidRDefault="00A35F68" w:rsidP="00A35F68">
      <w:pPr>
        <w:spacing w:after="0" w:line="276" w:lineRule="auto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7 859,70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7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pkt., kryterium termin dostawy: 10,00 pkt.</w:t>
      </w:r>
    </w:p>
    <w:p w:rsidR="00A35F68" w:rsidRPr="00AB33AB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ważn</w:t>
      </w:r>
      <w:r>
        <w:rPr>
          <w:rFonts w:ascii="Times New Roman" w:eastAsia="Calibri" w:hAnsi="Times New Roman" w:cs="Times New Roman"/>
          <w:bCs/>
          <w:color w:val="000000" w:themeColor="text1"/>
        </w:rPr>
        <w:t>ą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eastAsia="Calibri" w:hAnsi="Times New Roman" w:cs="Times New Roman"/>
          <w:bCs/>
          <w:color w:val="000000" w:themeColor="text1"/>
        </w:rPr>
        <w:t>ę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7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A35F68" w:rsidRDefault="00A35F68" w:rsidP="00A35F6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35F68" w:rsidRPr="00D776B1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17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Urządzenia sieciowe typu Routery LTE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e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4 280,40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- 29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80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15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80,00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280,42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lastRenderedPageBreak/>
        <w:t>ZADANIE nr 18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D74C34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Zasilacz awaryjny UPS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y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A35F68" w:rsidRPr="00C86BB6" w:rsidRDefault="00A35F68" w:rsidP="00A35F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4 858,50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- 15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85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15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10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85,00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2 097,58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A35F68" w:rsidRPr="00B53DDA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19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Drukarka mobilna (przenośna) atramentowa kolorowa  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</w:t>
      </w: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z  możliwością skanowania i dodatkowym wyposażeniem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</w:p>
    <w:p w:rsidR="00A35F68" w:rsidRPr="0063558F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 xml:space="preserve">                             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15 547,20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12 miesięcy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- 29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0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65,00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3 293,15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20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Ręczna drukarka etykiet termiczna i </w:t>
      </w:r>
      <w:proofErr w:type="spellStart"/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termotransferowa</w:t>
      </w:r>
      <w:proofErr w:type="spellEnd"/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</w:t>
      </w:r>
    </w:p>
    <w:p w:rsidR="00A35F68" w:rsidRPr="00B53DDA" w:rsidRDefault="00A35F68" w:rsidP="00A35F68">
      <w:pPr>
        <w:autoSpaceDE w:val="0"/>
        <w:autoSpaceDN w:val="0"/>
        <w:adjustRightInd w:val="0"/>
        <w:spacing w:after="0" w:line="240" w:lineRule="auto"/>
        <w:ind w:left="1416" w:hanging="707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53DDA">
        <w:rPr>
          <w:rFonts w:ascii="Tahoma" w:eastAsia="Arial Black" w:hAnsi="Tahoma" w:cs="Tahoma"/>
          <w:b/>
          <w:color w:val="000000" w:themeColor="text1"/>
          <w:lang w:eastAsia="pl-PL"/>
        </w:rPr>
        <w:t xml:space="preserve">                  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typ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1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z dodatkowym wyposażeniem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A35F68" w:rsidRDefault="00A35F68" w:rsidP="00A35F68">
      <w:pPr>
        <w:spacing w:after="0" w:line="276" w:lineRule="auto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1 808,10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- 15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85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15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10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85,00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330,62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A35F68" w:rsidRPr="00D37639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21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Drukarka etykiet termiczna i </w:t>
      </w:r>
      <w:proofErr w:type="spellStart"/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>termotransferowa</w:t>
      </w:r>
      <w:proofErr w:type="spellEnd"/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typ 2   </w:t>
      </w:r>
    </w:p>
    <w:p w:rsidR="00A35F68" w:rsidRPr="00B53DDA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z </w:t>
      </w: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dodatkowym wyposażeniem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751E0D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</w:p>
    <w:p w:rsidR="00A35F68" w:rsidRPr="002F528D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FORTI KRZYSZTOF JUREK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MARII SKŁODOWSKIEJ CURIE 18</w:t>
      </w:r>
    </w:p>
    <w:p w:rsidR="00A35F68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26-600 RADOM</w:t>
      </w:r>
    </w:p>
    <w:p w:rsidR="00A35F68" w:rsidRPr="002F528D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F528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NIP 7961071588</w:t>
      </w:r>
    </w:p>
    <w:p w:rsidR="00A35F68" w:rsidRPr="00AB33AB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7 380,00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Okres udzielonej gwarancji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   24 miesiące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 - 15</w:t>
      </w: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 dni </w:t>
      </w:r>
    </w:p>
    <w:p w:rsidR="00A35F68" w:rsidRPr="00AB33AB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85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15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kryterium termin dostawy: 10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A35F68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A35F68" w:rsidRPr="00AB33AB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A35F68" w:rsidRPr="00F426A6" w:rsidRDefault="00A35F68" w:rsidP="00A35F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>W postępowaniu złożono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jedną</w:t>
      </w:r>
      <w:r w:rsidRPr="00E4301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ważną ofertę</w:t>
      </w:r>
      <w:r w:rsidRPr="001C0B3A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</w:t>
      </w:r>
      <w:r>
        <w:rPr>
          <w:rFonts w:ascii="Times New Roman" w:eastAsia="Calibri" w:hAnsi="Times New Roman" w:cs="Times New Roman"/>
          <w:bCs/>
          <w:color w:val="000000" w:themeColor="text1"/>
        </w:rPr>
        <w:t>. Oferta otrzymała łącznie 85,00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pkt. </w:t>
      </w:r>
      <w:r w:rsidRPr="004A7972">
        <w:rPr>
          <w:rFonts w:ascii="Times New Roman" w:hAnsi="Times New Roman" w:cs="Times New Roman"/>
          <w:bCs/>
          <w:color w:val="000000" w:themeColor="text1"/>
        </w:rPr>
        <w:t>Cena najko</w:t>
      </w:r>
      <w:r>
        <w:rPr>
          <w:rFonts w:ascii="Times New Roman" w:hAnsi="Times New Roman" w:cs="Times New Roman"/>
          <w:bCs/>
          <w:color w:val="000000" w:themeColor="text1"/>
        </w:rPr>
        <w:t xml:space="preserve">rzystniejszej oferty 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przewyższa kwotę, którą Zamawiający przeznaczył </w:t>
      </w:r>
      <w:r>
        <w:rPr>
          <w:rFonts w:ascii="Times New Roman" w:hAnsi="Times New Roman" w:cs="Times New Roman"/>
          <w:bCs/>
          <w:color w:val="000000" w:themeColor="text1"/>
        </w:rPr>
        <w:t>na sfinansowanie zamówienia o 2 690,07</w:t>
      </w:r>
      <w:r w:rsidRPr="004A7972">
        <w:rPr>
          <w:rFonts w:ascii="Times New Roman" w:hAnsi="Times New Roman" w:cs="Times New Roman"/>
          <w:bCs/>
          <w:color w:val="000000" w:themeColor="text1"/>
        </w:rPr>
        <w:t xml:space="preserve"> zł, jednak Zamawiający zwiększył środki do wysokości najkorzystniejszej oferty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A35F68" w:rsidRPr="00700700" w:rsidRDefault="00A35F68" w:rsidP="00A35F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35F68" w:rsidRPr="00700700" w:rsidRDefault="00A35F68" w:rsidP="00A35F68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 w:themeColor="text1"/>
          <w:sz w:val="20"/>
          <w:szCs w:val="20"/>
          <w:u w:val="single"/>
          <w:lang w:eastAsia="pl-PL"/>
        </w:rPr>
      </w:pPr>
    </w:p>
    <w:p w:rsidR="00A35F68" w:rsidRPr="00700700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pl-PL"/>
        </w:rPr>
      </w:pPr>
      <w:r w:rsidRPr="00D776B1">
        <w:rPr>
          <w:rFonts w:ascii="Arial Black" w:eastAsia="Arial Black" w:hAnsi="Arial Black" w:cs="Tahoma"/>
          <w:b/>
          <w:color w:val="000000" w:themeColor="text1"/>
          <w:sz w:val="20"/>
          <w:szCs w:val="20"/>
          <w:u w:val="single"/>
          <w:lang w:eastAsia="pl-PL"/>
        </w:rPr>
        <w:t>ZADANIE nr 23</w:t>
      </w:r>
      <w:r w:rsidRPr="00700700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700700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Pakiet aplikacji biurowych dla systemów Windows i MAC</w:t>
      </w:r>
    </w:p>
    <w:p w:rsidR="00A35F68" w:rsidRPr="00700700" w:rsidRDefault="00A35F68" w:rsidP="00A35F6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pl-PL"/>
        </w:rPr>
      </w:pPr>
      <w:r w:rsidRPr="00700700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                              zgodna</w:t>
      </w:r>
      <w:r w:rsidRPr="00700700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</w:t>
      </w:r>
      <w:r w:rsidRPr="00700700">
        <w:rPr>
          <w:rFonts w:ascii="Tahoma" w:eastAsia="Times New Roman" w:hAnsi="Tahoma" w:cs="Tahoma"/>
          <w:b/>
          <w:color w:val="000000" w:themeColor="text1"/>
          <w:lang w:eastAsia="pl-PL"/>
        </w:rPr>
        <w:t>z OPZ</w:t>
      </w:r>
    </w:p>
    <w:p w:rsidR="00A35F68" w:rsidRPr="00700700" w:rsidRDefault="00A35F68" w:rsidP="00A3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35F68" w:rsidRPr="00700700" w:rsidRDefault="00A35F68" w:rsidP="00A35F6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700700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5</w:t>
      </w:r>
    </w:p>
    <w:p w:rsidR="00A35F68" w:rsidRPr="00700700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0070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SwissBuy24 </w:t>
      </w:r>
    </w:p>
    <w:p w:rsidR="00A35F68" w:rsidRPr="00700700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0070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  <w:t>Prosta Spółka Akcyjna</w:t>
      </w:r>
    </w:p>
    <w:p w:rsidR="00A35F68" w:rsidRPr="00700700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0070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  <w:t>ul. Lęborska 3B</w:t>
      </w:r>
    </w:p>
    <w:p w:rsidR="00A35F68" w:rsidRPr="00700700" w:rsidRDefault="00A35F68" w:rsidP="00A35F6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0070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  <w:t>80-386 Gdańsk,</w:t>
      </w:r>
    </w:p>
    <w:p w:rsidR="00A35F68" w:rsidRPr="00700700" w:rsidRDefault="00A35F68" w:rsidP="00A35F68">
      <w:pPr>
        <w:spacing w:after="0" w:line="276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0070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ar-SA"/>
        </w:rPr>
        <w:t>NIP 5842839042</w:t>
      </w:r>
    </w:p>
    <w:p w:rsidR="00A35F68" w:rsidRPr="00700700" w:rsidRDefault="00A35F68" w:rsidP="00A35F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700700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 – Łączna cena oferty brutto – 26 322,00 zł</w:t>
      </w:r>
    </w:p>
    <w:p w:rsidR="00A35F68" w:rsidRPr="00700700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00700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- 7 dni </w:t>
      </w:r>
    </w:p>
    <w:p w:rsidR="00A35F68" w:rsidRPr="00700700" w:rsidRDefault="00A35F68" w:rsidP="00A35F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700700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100,00 pkt. w tym:</w:t>
      </w:r>
      <w:r w:rsidRPr="00700700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</w:t>
      </w:r>
      <w:r w:rsidRPr="0070070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termin dostawy: 40,00 pkt.</w:t>
      </w:r>
    </w:p>
    <w:p w:rsidR="00A35F68" w:rsidRPr="000C12E0" w:rsidRDefault="00A35F68" w:rsidP="00A35F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A35F68" w:rsidRPr="000C12E0" w:rsidRDefault="00A35F68" w:rsidP="00A35F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0C12E0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lastRenderedPageBreak/>
        <w:t>UZASADNIENIE WYBORU OFERTY:</w:t>
      </w:r>
    </w:p>
    <w:p w:rsidR="00F81B0D" w:rsidRPr="00D56953" w:rsidRDefault="00A35F68" w:rsidP="00D5695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12E0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dwie ważne oferty. Oferta nr 5 to najkorzystniejsza oferta, która przedstawia najkorzystniejszy stosunek jakości  ( tj. terminu dostawy ) do ceny. Oferta otrzymała łącznie 100,00 pkt. </w:t>
      </w:r>
      <w:r w:rsidRPr="000C12E0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F81B0D" w:rsidRDefault="00F81B0D" w:rsidP="00F81B0D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51E73" w:rsidRPr="00A250C0" w:rsidRDefault="00551E73" w:rsidP="00551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63C1" w:themeColor="hyperlink"/>
          <w:lang w:eastAsia="pl-PL"/>
        </w:rPr>
      </w:pPr>
      <w:r w:rsidRPr="00A250C0">
        <w:rPr>
          <w:rFonts w:ascii="Times New Roman" w:hAnsi="Times New Roman" w:cs="Times New Roman"/>
          <w:color w:val="000000" w:themeColor="text1"/>
        </w:rPr>
        <w:t xml:space="preserve">W wyznaczonym przez Zamawiającego terminie tj. </w:t>
      </w:r>
      <w:r>
        <w:rPr>
          <w:rFonts w:ascii="Times New Roman" w:hAnsi="Times New Roman" w:cs="Times New Roman"/>
          <w:b/>
          <w:color w:val="000000" w:themeColor="text1"/>
        </w:rPr>
        <w:t xml:space="preserve">do dnia 03.10.2024r., do godziny 10:00 wpłynęło 9 ofert </w:t>
      </w:r>
      <w:r w:rsidRPr="00A250C0">
        <w:rPr>
          <w:rFonts w:ascii="Times New Roman" w:hAnsi="Times New Roman" w:cs="Times New Roman"/>
          <w:color w:val="000000" w:themeColor="text1"/>
        </w:rPr>
        <w:t xml:space="preserve">za pośrednictwem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>platformazapkupowa.pl pod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>adresem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  <w:proofErr w:type="spellStart"/>
      <w:r>
        <w:fldChar w:fldCharType="begin"/>
      </w:r>
      <w:r>
        <w:instrText xml:space="preserve"> HYPERLINK "https://platformazakupowa.pl/pn/kwp_radom" </w:instrText>
      </w:r>
      <w:r>
        <w:fldChar w:fldCharType="separate"/>
      </w:r>
      <w:r w:rsidRPr="00121853">
        <w:rPr>
          <w:rStyle w:val="Hipercze"/>
          <w:rFonts w:ascii="Times New Roman" w:eastAsia="Times New Roman" w:hAnsi="Times New Roman" w:cs="Times New Roman"/>
          <w:lang w:eastAsia="pl-PL"/>
        </w:rPr>
        <w:t>https</w:t>
      </w:r>
      <w:proofErr w:type="spellEnd"/>
      <w:r w:rsidRPr="00121853">
        <w:rPr>
          <w:rStyle w:val="Hipercze"/>
          <w:rFonts w:ascii="Times New Roman" w:eastAsia="Times New Roman" w:hAnsi="Times New Roman" w:cs="Times New Roman"/>
          <w:lang w:eastAsia="pl-PL"/>
        </w:rPr>
        <w:t>://platformazakupowa.pl/</w:t>
      </w:r>
      <w:proofErr w:type="spellStart"/>
      <w:r w:rsidRPr="00121853">
        <w:rPr>
          <w:rStyle w:val="Hipercze"/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121853">
        <w:rPr>
          <w:rStyle w:val="Hipercze"/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121853">
        <w:rPr>
          <w:rStyle w:val="Hipercze"/>
          <w:rFonts w:ascii="Times New Roman" w:eastAsia="Times New Roman" w:hAnsi="Times New Roman" w:cs="Times New Roman"/>
          <w:lang w:eastAsia="pl-PL"/>
        </w:rPr>
        <w:t>kwp_radom</w:t>
      </w:r>
      <w:proofErr w:type="spellEnd"/>
      <w:r>
        <w:rPr>
          <w:rStyle w:val="Hipercze"/>
          <w:rFonts w:ascii="Times New Roman" w:eastAsia="Times New Roman" w:hAnsi="Times New Roman" w:cs="Times New Roman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color w:val="0563C1" w:themeColor="hyperlink"/>
          <w:lang w:eastAsia="pl-PL"/>
        </w:rPr>
        <w:t xml:space="preserve">  ( ID 981878 </w:t>
      </w:r>
      <w:r w:rsidRPr="00A250C0">
        <w:rPr>
          <w:rFonts w:ascii="Times New Roman" w:eastAsia="Times New Roman" w:hAnsi="Times New Roman" w:cs="Times New Roman"/>
          <w:color w:val="0563C1" w:themeColor="hyperlink"/>
          <w:lang w:eastAsia="pl-PL"/>
        </w:rPr>
        <w:t>).</w:t>
      </w:r>
    </w:p>
    <w:p w:rsidR="00551E73" w:rsidRPr="00A250C0" w:rsidRDefault="00551E73" w:rsidP="00551E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551E73" w:rsidRDefault="00551E73" w:rsidP="00551E73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A250C0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 w:rsidRPr="00A250C0"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551E73" w:rsidRDefault="00551E73" w:rsidP="00551E73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zadanie nr 3, 4, 5, 6, 7, 9, 10, 11, 12, 16, 17, 18, 19, 20, 21, 22 i 23 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ForTi</w:t>
      </w:r>
      <w:proofErr w:type="spellEnd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Krzysztof Jurek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Marii Skłodowskiej Curie 18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26-600 Radom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32 472,00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23 825,10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26 814,00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6 -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34 390,80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7 -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10 664,10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9 -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2 952,00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10 -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4 858,50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11 -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1 353,00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12 -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1 845,00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16 -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7 859,70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17 -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4 280,40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18 -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4 858,50 zł</w:t>
      </w:r>
    </w:p>
    <w:p w:rsidR="00551E73" w:rsidRPr="00564E7F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19 -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15 547,20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20 -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1 808,10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21 -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7 380,00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22 -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17 712,00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23 -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31 365,00 zł</w:t>
      </w: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zadanie nr 1, 2  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CEZAR Cezary </w:t>
      </w:r>
      <w:proofErr w:type="spellStart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Machnio</w:t>
      </w:r>
      <w:proofErr w:type="spellEnd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Piotr Gębka Sp. z o.o.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Wolność 8 lok. 4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26-600 Radom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107 010,00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49 851,90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zadanie nr 7    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MDP Polska ITS Sp. z o.o.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Migdałowa 4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02-796 Warszawa</w:t>
      </w:r>
    </w:p>
    <w:p w:rsidR="00551E73" w:rsidRPr="00377DD5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7 -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11 808,00 zł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 zadanie nr 5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SIETOM Sp. z o.o.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Rakietowa 22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80-298 Gdańsk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20 172,00 zł</w:t>
      </w:r>
    </w:p>
    <w:p w:rsidR="00551E73" w:rsidRPr="00504D54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 xml:space="preserve">OFERTA NR 5 zadanie nr 23 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SwissBuy24 Prosta Spółka Akcyjna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Lęborska 3B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80-386 Gdańsk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23 -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26 322,00 zł</w:t>
      </w: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551E73" w:rsidRPr="00504D54" w:rsidRDefault="00551E73" w:rsidP="00551E7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04D54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6 zadanie nr 4, 5    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Alltech</w:t>
      </w:r>
      <w:proofErr w:type="spellEnd"/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Spółka jawna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Zdzisław Pająk, Artur Pająk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ul. Spółdzielcza 33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>09-407 Płock</w:t>
      </w:r>
    </w:p>
    <w:p w:rsidR="00551E73" w:rsidRPr="00504D54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21 282,69 zł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04D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5 - Cena brutto oferty</w:t>
      </w:r>
      <w:r w:rsidRPr="00504D5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504D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22 902,60 zł</w:t>
      </w:r>
    </w:p>
    <w:p w:rsidR="00D56953" w:rsidRDefault="00D5695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56953" w:rsidRPr="00D56953" w:rsidRDefault="00D56953" w:rsidP="00D56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bookmarkStart w:id="0" w:name="_Hlk179966609"/>
      <w:r w:rsidRPr="00D56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7 zadanie nr 4, 5    </w:t>
      </w:r>
    </w:p>
    <w:bookmarkEnd w:id="0"/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X3D Spółka z ograniczoną odpowiedzialnością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Ceynowy 21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77-100 Bytów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25 855,83 zł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25 633,20 zł</w:t>
      </w:r>
    </w:p>
    <w:p w:rsidR="00D56953" w:rsidRPr="00D56953" w:rsidRDefault="00D56953" w:rsidP="00D56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56953" w:rsidRPr="00D56953" w:rsidRDefault="00D56953" w:rsidP="00D56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8 zadanie nr 1, 3    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Web-Profit Maciej </w:t>
      </w:r>
      <w:proofErr w:type="spellStart"/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Kuźlik</w:t>
      </w:r>
      <w:proofErr w:type="spellEnd"/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Spokojna 18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41-940 Piekary Śląskie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109 316,25 zł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33 141,12 zł</w:t>
      </w:r>
    </w:p>
    <w:p w:rsidR="00D56953" w:rsidRPr="00D56953" w:rsidRDefault="00D56953" w:rsidP="00D56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9 zadanie nr 2, 3    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MaN</w:t>
      </w:r>
      <w:proofErr w:type="spellEnd"/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Complex</w:t>
      </w:r>
      <w:proofErr w:type="spellEnd"/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Grzywna Marek, Łapacz Norbert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ul. W. Przyborowskiego 4/1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>25-417 Kielce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54 199,95 zł</w:t>
      </w:r>
    </w:p>
    <w:p w:rsid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695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3 - Cena brutto oferty</w:t>
      </w:r>
      <w:r w:rsidRPr="00D5695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Pr="00D569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34 715,52 zł</w:t>
      </w:r>
    </w:p>
    <w:p w:rsidR="00D56953" w:rsidRPr="00D56953" w:rsidRDefault="00D56953" w:rsidP="00D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51E73" w:rsidRDefault="00551E73" w:rsidP="00551E73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</w:rPr>
      </w:pP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5F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6" w:history="1">
        <w:r w:rsidRPr="00085F25">
          <w:rPr>
            <w:rFonts w:ascii="Times New Roman" w:hAnsi="Times New Roman" w:cs="Times New Roman"/>
            <w:b/>
            <w:color w:val="000000" w:themeColor="text1"/>
            <w:u w:val="single"/>
          </w:rPr>
          <w:t>https://platformazakupowa.pl/pn/kwp_radom</w:t>
        </w:r>
      </w:hyperlink>
      <w:r w:rsidRPr="00085F25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 w:rsidRPr="00085F25">
        <w:rPr>
          <w:rFonts w:ascii="Times New Roman" w:hAnsi="Times New Roman" w:cs="Times New Roman"/>
        </w:rPr>
        <w:t>brutto 462.126,68 zł w rozbiciu na zadania: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1 - 107.094,99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2 –62.876,33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3 –41.305,66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 xml:space="preserve"> Zadanie nr 4 - 21.424,04 zł 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5 –22.491,78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6 –32.600,80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7 – 10.861,96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 xml:space="preserve">Zadanie nr 8 – 2.879,97 zł 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9 –2.362,34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10 –3.426,66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11 –1.346,00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12 –1.492,33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13 –4.638,51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14 –29.915,13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15 –30.000,00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lastRenderedPageBreak/>
        <w:t>Zadanie nr 16 –8.848,17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 xml:space="preserve">Zadanie nr 17 - 3.999,98 zł 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 xml:space="preserve">Zadanie nr 18 –2.760,92 zł 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19 – 12.254,05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 xml:space="preserve">Zadanie nr 20 – 1.477,48 zł 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21 – 4.689,93 zł</w:t>
      </w:r>
    </w:p>
    <w:p w:rsidR="00551E73" w:rsidRPr="00085F25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F25">
        <w:rPr>
          <w:rFonts w:ascii="Times New Roman" w:hAnsi="Times New Roman" w:cs="Times New Roman"/>
          <w:b/>
        </w:rPr>
        <w:t>Zadanie nr 22 –18.899,92 zł</w:t>
      </w:r>
    </w:p>
    <w:p w:rsidR="00F81B0D" w:rsidRPr="00551E73" w:rsidRDefault="00551E73" w:rsidP="00551E73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85F25">
        <w:rPr>
          <w:rFonts w:ascii="Times New Roman" w:hAnsi="Times New Roman" w:cs="Times New Roman"/>
          <w:b/>
        </w:rPr>
        <w:t>Zadanie nr 23 –34.479,73 zł</w:t>
      </w:r>
    </w:p>
    <w:p w:rsidR="00F81B0D" w:rsidRDefault="00F81B0D" w:rsidP="00F81B0D">
      <w:pPr>
        <w:suppressAutoHyphens/>
        <w:spacing w:after="0" w:line="240" w:lineRule="auto"/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ar-SA"/>
        </w:rPr>
      </w:pPr>
    </w:p>
    <w:p w:rsidR="00F81B0D" w:rsidRPr="00983C5A" w:rsidRDefault="00F81B0D" w:rsidP="00F81B0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983C5A">
        <w:rPr>
          <w:rFonts w:ascii="Arial Black" w:eastAsia="Times New Roman" w:hAnsi="Arial Black" w:cs="Times New Roman"/>
          <w:u w:val="single"/>
          <w:lang w:eastAsia="pl-PL"/>
        </w:rPr>
        <w:t>Ranking ofert</w:t>
      </w:r>
    </w:p>
    <w:p w:rsidR="00F81B0D" w:rsidRDefault="00F81B0D" w:rsidP="00F81B0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983C5A">
        <w:rPr>
          <w:rFonts w:ascii="Arial Black" w:eastAsia="Times New Roman" w:hAnsi="Arial Black" w:cs="Times New Roman"/>
          <w:u w:val="single"/>
          <w:lang w:eastAsia="pl-PL"/>
        </w:rPr>
        <w:t>-</w:t>
      </w:r>
      <w:r>
        <w:rPr>
          <w:rFonts w:ascii="Arial Black" w:eastAsia="Times New Roman" w:hAnsi="Arial Black" w:cs="Times New Roman"/>
          <w:u w:val="single"/>
          <w:lang w:eastAsia="pl-PL"/>
        </w:rPr>
        <w:t xml:space="preserve"> </w:t>
      </w:r>
      <w:r w:rsidRPr="00983C5A">
        <w:rPr>
          <w:rFonts w:ascii="Arial Black" w:eastAsia="Times New Roman" w:hAnsi="Arial Black" w:cs="Times New Roman"/>
          <w:u w:val="single"/>
          <w:lang w:eastAsia="pl-PL"/>
        </w:rPr>
        <w:t>wyliczenie i przyz</w:t>
      </w:r>
      <w:r>
        <w:rPr>
          <w:rFonts w:ascii="Arial Black" w:eastAsia="Times New Roman" w:hAnsi="Arial Black" w:cs="Times New Roman"/>
          <w:u w:val="single"/>
          <w:lang w:eastAsia="pl-PL"/>
        </w:rPr>
        <w:t>nanie ofertom</w:t>
      </w:r>
      <w:r w:rsidRPr="00983C5A">
        <w:rPr>
          <w:rFonts w:ascii="Arial Black" w:eastAsia="Times New Roman" w:hAnsi="Arial Black" w:cs="Times New Roman"/>
          <w:u w:val="single"/>
          <w:lang w:eastAsia="pl-PL"/>
        </w:rPr>
        <w:t xml:space="preserve"> punktacji</w:t>
      </w:r>
    </w:p>
    <w:p w:rsidR="00F81B0D" w:rsidRDefault="00F81B0D" w:rsidP="00F81B0D">
      <w:pPr>
        <w:spacing w:after="0" w:line="240" w:lineRule="auto"/>
        <w:ind w:left="5664" w:firstLine="708"/>
        <w:rPr>
          <w:rFonts w:ascii="Arial Black" w:eastAsia="Times New Roman" w:hAnsi="Arial Black" w:cs="Times New Roman"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bookmarkStart w:id="1" w:name="_Hlk180588533"/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1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stacjonarny wysokowydajny analityczny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107 094,99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CEZAR CEZARY MACHNIO 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I PIOTR GĘBKA 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SPÓŁKA JAWNA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26-600 RADOM, 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WOLNOŚĆ 8 M4</w:t>
            </w:r>
          </w:p>
          <w:p w:rsidR="00551E73" w:rsidRPr="00C86BB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9482528507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107 010,00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DC19C5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C1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DC19C5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C19C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E4301C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E402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Web-Profit Maciej </w:t>
            </w:r>
            <w:proofErr w:type="spellStart"/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Kuźlik</w:t>
            </w:r>
            <w:proofErr w:type="spellEnd"/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41-940 Piekary Śl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ą</w:t>
            </w:r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skie, 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Spokojna 18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40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4980138493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E4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109 316,25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E4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E402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9E4029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9E4029" w:rsidRDefault="00551E73" w:rsidP="00551E73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9E4029" w:rsidRDefault="00551E73" w:rsidP="00551E7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E40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bookmarkEnd w:id="1"/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8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109 316,25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109 316,25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8 </w:t>
      </w:r>
      <w:r>
        <w:rPr>
          <w:rFonts w:ascii="Times New Roman" w:eastAsia="Times New Roman" w:hAnsi="Times New Roman" w:cs="Times New Roman"/>
        </w:rPr>
        <w:t>= 60,00 pkt. + 30,00 pkt. +10,00 pkt. = 100,00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lastRenderedPageBreak/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8 - 100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D56953" w:rsidRDefault="00D5695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</w:t>
      </w:r>
      <w:r w:rsidRPr="006F371C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stacjonarny biurowy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62 876,33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CEZAR CEZARY MACHNIO 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 PIOTR GĘBKA 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SPÓŁKA JAWNA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WOLNOŚĆ 8 M4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9482528507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49 851,90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E4301C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6F371C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"MAN COMPLEX" GRZYWNA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MAREK, ŁAPACZ NORBERT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25-417 Kielce, 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W. Przyborowskiego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6572161552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54 199,95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6F371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6F371C" w:rsidRDefault="00551E73" w:rsidP="00551E7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2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 – C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49 851,90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49 851,90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 – G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 – D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</w:rPr>
        <w:t>= 60,00 pkt. + 30,00 pkt. +10,00 pkt. = 100,00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2 - 100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P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lastRenderedPageBreak/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E503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Zestaw komputerowy wraz z monitorem i oprogramowaniem 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41 305,66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32 472,00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A345C1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A345C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Web-Profit Maciej </w:t>
            </w:r>
            <w:proofErr w:type="spellStart"/>
            <w:r w:rsidRPr="00A345C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Kuźlik</w:t>
            </w:r>
            <w:proofErr w:type="spellEnd"/>
          </w:p>
          <w:p w:rsidR="00551E73" w:rsidRPr="00A345C1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A345C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41-940 Piekary Śląskie,</w:t>
            </w:r>
          </w:p>
          <w:p w:rsidR="00551E73" w:rsidRPr="00A345C1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A345C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Spokojna 18</w:t>
            </w:r>
          </w:p>
          <w:p w:rsidR="00551E73" w:rsidRPr="00A345C1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A345C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NIP 4980138493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33 141,12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98,79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72D7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"MAN COMPLEX" GRZYWNA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MAREK, ŁAPACZ NORBERT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25-417 Kielce, </w:t>
            </w:r>
          </w:p>
          <w:p w:rsidR="00551E73" w:rsidRPr="006F371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W. Przyborowskiego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371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6572161552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72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34 715,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72D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32 472,00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32 472,00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32 472,00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33 141,12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58,79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</w:rPr>
        <w:t>Oferta nr 8 –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+ 30,00 pkt. +10,00 pkt. = 100,00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8 </w:t>
      </w:r>
      <w:r>
        <w:rPr>
          <w:rFonts w:ascii="Times New Roman" w:eastAsia="Times New Roman" w:hAnsi="Times New Roman" w:cs="Times New Roman"/>
        </w:rPr>
        <w:t>= 58,79 pkt. + 30,00 pkt. +10,00 pkt. =   98,79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D5695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</w:t>
      </w:r>
      <w:r w:rsidR="00551E73">
        <w:rPr>
          <w:rFonts w:ascii="Times New Roman" w:hAnsi="Times New Roman" w:cs="Times New Roman"/>
          <w:b/>
          <w:u w:val="single"/>
        </w:rPr>
        <w:t xml:space="preserve"> - 100</w:t>
      </w:r>
      <w:r w:rsidR="00551E73"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Pr="001C544E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</w:t>
      </w:r>
      <w:r w:rsidRPr="001C544E">
        <w:rPr>
          <w:rFonts w:ascii="Times New Roman" w:hAnsi="Times New Roman" w:cs="Times New Roman"/>
        </w:rPr>
        <w:t xml:space="preserve"> miejsce - oferta nr  8</w:t>
      </w:r>
      <w:r>
        <w:rPr>
          <w:rFonts w:ascii="Times New Roman" w:hAnsi="Times New Roman" w:cs="Times New Roman"/>
        </w:rPr>
        <w:t xml:space="preserve"> - 98,79</w:t>
      </w:r>
      <w:r w:rsidRPr="001C544E">
        <w:rPr>
          <w:rFonts w:ascii="Times New Roman" w:hAnsi="Times New Roman" w:cs="Times New Roman"/>
        </w:rPr>
        <w:t xml:space="preserve">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Monitor typ 1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21 424,04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FORTI KRZYSZTOF JUREK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23 825,10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25114C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1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93,60</w:t>
            </w:r>
          </w:p>
          <w:p w:rsidR="00551E73" w:rsidRPr="000A5DB3" w:rsidRDefault="00551E73" w:rsidP="0055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Alltech</w:t>
            </w:r>
            <w:proofErr w:type="spellEnd"/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S.J. 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Z.Pająk</w:t>
            </w:r>
            <w:proofErr w:type="spellEnd"/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A.Pająk</w:t>
            </w:r>
            <w:proofErr w:type="spellEnd"/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09-407 Płock, 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ul. Spółdzielcza 33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7740013894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21 282,69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072D7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X3D Sp. z o.o.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77-100 Bytów,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Ceynowy 21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8421781039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25 855,83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51E73" w:rsidRPr="0025114C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89,39</w:t>
            </w:r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6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21 282,69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23 825,10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53,60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21 282,69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21 282,69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21 282,69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25 855,83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49,39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D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53,60 pkt. + 30,00 pkt. +10,00 pkt. =     93,60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6 </w:t>
      </w:r>
      <w:r>
        <w:rPr>
          <w:rFonts w:ascii="Times New Roman" w:eastAsia="Times New Roman" w:hAnsi="Times New Roman" w:cs="Times New Roman"/>
        </w:rPr>
        <w:t>= 60,00 pkt. + 30,00 pkt. +10,00 pkt. =   100,00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</w:rPr>
        <w:t>= 49,39 pkt. + 30,00 pkt. +10,00 pkt. =     89,39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6 - 100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Pr="001C544E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 miejsce - oferta nr  1 - 93,60</w:t>
      </w:r>
      <w:r w:rsidRPr="001C544E">
        <w:rPr>
          <w:rFonts w:ascii="Times New Roman" w:hAnsi="Times New Roman" w:cs="Times New Roman"/>
        </w:rPr>
        <w:t xml:space="preserve">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miejsce - oferta nr  7 - 89,39</w:t>
      </w:r>
      <w:r w:rsidRPr="001C544E">
        <w:rPr>
          <w:rFonts w:ascii="Times New Roman" w:hAnsi="Times New Roman" w:cs="Times New Roman"/>
        </w:rPr>
        <w:t xml:space="preserve">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Monitor typ 2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22 491,78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FORTI KRZYSZTOF JUREK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6 814,00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25114C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85,14</w:t>
            </w:r>
          </w:p>
          <w:p w:rsidR="00551E73" w:rsidRPr="000A5DB3" w:rsidRDefault="00551E73" w:rsidP="0055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25114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5114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25114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Sietom</w:t>
            </w:r>
            <w:proofErr w:type="spellEnd"/>
            <w:r w:rsidRPr="0025114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Sp. z o.o.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80-298 Gdańsk,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Rakietowa 22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NIP 5840251853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0 172,00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A345C1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25114C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5114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Alltech</w:t>
            </w:r>
            <w:proofErr w:type="spellEnd"/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S.J.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Z.Pająk</w:t>
            </w:r>
            <w:proofErr w:type="spellEnd"/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A.Pająk</w:t>
            </w:r>
            <w:proofErr w:type="spellEnd"/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09-407 Płock,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Spółdzielcza 33</w:t>
            </w:r>
          </w:p>
          <w:p w:rsidR="00551E73" w:rsidRPr="0025114C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25114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NIP 7740013894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22 902,60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A5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51E73" w:rsidRPr="00473476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92,85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072D7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X3D Sp. z o.o.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77-100 Bytów,</w:t>
            </w:r>
          </w:p>
          <w:p w:rsidR="00551E73" w:rsidRPr="000A5DB3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Ceynowy 21</w:t>
            </w:r>
          </w:p>
          <w:p w:rsidR="00551E73" w:rsidRPr="009E4029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A5DB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8421781039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072D7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25 633,20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9E4029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45C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51E73" w:rsidRPr="0025114C" w:rsidRDefault="00551E73" w:rsidP="00551E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87,22</w:t>
            </w:r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4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20 172,00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26 814,00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45,14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20 172,00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20 172,00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Oferta nr 6 –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20 172,00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22 902,60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52,85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20 172,00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25 633,20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47,22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D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45,14 pkt. + 30,00 pkt. +10,00 pkt. =   85,14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</w:rPr>
        <w:t>= 60,00 pkt. + 30,00 pkt. +10,00 pkt. = 100,00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6 </w:t>
      </w:r>
      <w:r>
        <w:rPr>
          <w:rFonts w:ascii="Times New Roman" w:eastAsia="Times New Roman" w:hAnsi="Times New Roman" w:cs="Times New Roman"/>
        </w:rPr>
        <w:t>= 52,85 pkt. + 30,00 pkt. +10,00 pkt. =   92,85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</w:rPr>
        <w:t>= 47,22 pkt. + 30,00 pkt. +10,00 pkt. =   87,22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4 - 100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Pr="001C544E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 miejsce - oferta nr  6 - 92,85</w:t>
      </w:r>
      <w:r w:rsidRPr="001C544E">
        <w:rPr>
          <w:rFonts w:ascii="Times New Roman" w:hAnsi="Times New Roman" w:cs="Times New Roman"/>
        </w:rPr>
        <w:t xml:space="preserve">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miejsce - oferta nr  7 - 87,22</w:t>
      </w:r>
      <w:r w:rsidRPr="001C544E">
        <w:rPr>
          <w:rFonts w:ascii="Times New Roman" w:hAnsi="Times New Roman" w:cs="Times New Roman"/>
        </w:rPr>
        <w:t xml:space="preserve">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miejsce – oferta nr 1 – 85,14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Laptop typ 1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32 600,80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34 390,80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lastRenderedPageBreak/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34 390,80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34 390,80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36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+10,00 pkt. = 70,00 pkt</w:t>
      </w:r>
    </w:p>
    <w:p w:rsidR="00D56953" w:rsidRPr="00551E73" w:rsidRDefault="00D5695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1 - 70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7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Laptop typ 2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min. 36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10 861,96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10 664,10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70,00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E324BE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24B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E324BE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324B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MDP Polska ITS </w:t>
            </w:r>
          </w:p>
          <w:p w:rsidR="00551E73" w:rsidRPr="00E324BE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324B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Sp. z o.o.</w:t>
            </w:r>
          </w:p>
          <w:p w:rsidR="00551E73" w:rsidRPr="00E324BE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324B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02-796 Warszawa, Migdałowa 4</w:t>
            </w:r>
          </w:p>
          <w:p w:rsidR="00551E73" w:rsidRPr="00E324BE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324BE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NIP 7010550378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E324BE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24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11 808,00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E324BE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24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miesięcy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E324BE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24B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E324BE" w:rsidRDefault="00551E73" w:rsidP="00551E7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10 664,10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10 664,10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36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+10,00 pkt. = 70,00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1 - 70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Projektor multimedialny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24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2 362,34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2 952,00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2 952,00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2 952,00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+10,00 pkt. = 70,00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lastRenderedPageBreak/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1 - 70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551E73" w:rsidRPr="00C86BB6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10</w:t>
      </w:r>
      <w:r w:rsidRPr="00E5036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Tablet wraz z akcesoriami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24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3 426,66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4 858,50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65,00</w:t>
            </w:r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65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4 858,50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4 858,50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+ 5,00 pkt. = 65,00 pkt</w:t>
      </w: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1 - 65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11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Zestaw mikrofonów bezprzewodowych 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24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1 346,00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1 353,00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1 353,00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1 353,00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+10,00 pkt. = 70,00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1 - 70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12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Głośnik Power Audio przenośny zgodny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24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1 492,33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1 845,00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65,00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65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1 845,00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1 845,50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+ 5,00 pkt. = 65,00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1 - 65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6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Wysokowydajne urządzenie wielofunkcyjne kolorowe laserowe   </w:t>
      </w: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   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lub LED z dodatkowym wyposażeniem zgodn</w:t>
      </w:r>
      <w:r>
        <w:rPr>
          <w:rFonts w:ascii="Tahoma" w:eastAsia="Times New Roman" w:hAnsi="Tahoma" w:cs="Tahoma"/>
          <w:b/>
          <w:color w:val="000000"/>
          <w:lang w:eastAsia="pl-PL"/>
        </w:rPr>
        <w:t>e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24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8 848,17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7 859,70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7 859,70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7 859,70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+10,00 pkt. = 70,00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1 - 70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7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Urządzenia sieciowe typu Routery LTE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e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12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3 999,98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4 280,40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80,00</w:t>
            </w:r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7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4 280,40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4 280,40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+ 15,00 pkt. +5,00 pkt. = 80,00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1 - 80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8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D74C34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Zasilacz awaryjny UPS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y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 xml:space="preserve"> 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12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2 760,92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4 858,50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85,00</w:t>
            </w:r>
          </w:p>
        </w:tc>
      </w:tr>
    </w:tbl>
    <w:p w:rsidR="00551E73" w:rsidRDefault="00551E73" w:rsidP="00551E7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85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4 858,50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4 858,50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10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+ 15,00 pkt. +10,00 pkt. = 85,00 pkt.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1 - 85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Pr="00B53DDA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ZADANIE nr 1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9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Drukarka mobilna (przenośna) atramentowa kolorowa  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</w:t>
      </w:r>
      <w:r w:rsidRPr="00B53D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z  możliwością skanowania i dodatkowym wyposażeniem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 xml:space="preserve">                             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12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12 254,05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15 547,20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ęcy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65,00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65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15 547,20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15 547,20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12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+ 0,00 pkt. + 5,00 pkt. = 65,00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1 - 65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1C506C" w:rsidRDefault="001C506C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 xml:space="preserve">ZADANIE nr 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20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Ręczna drukarka etykiet termiczna i </w:t>
      </w:r>
      <w:proofErr w:type="spellStart"/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termotransferowa</w:t>
      </w:r>
      <w:proofErr w:type="spellEnd"/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</w:t>
      </w:r>
    </w:p>
    <w:p w:rsidR="00551E73" w:rsidRPr="00B53DDA" w:rsidRDefault="00551E73" w:rsidP="00551E73">
      <w:pPr>
        <w:autoSpaceDE w:val="0"/>
        <w:autoSpaceDN w:val="0"/>
        <w:adjustRightInd w:val="0"/>
        <w:spacing w:after="0" w:line="240" w:lineRule="auto"/>
        <w:ind w:left="1416" w:hanging="707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53DDA">
        <w:rPr>
          <w:rFonts w:ascii="Tahoma" w:eastAsia="Arial Black" w:hAnsi="Tahoma" w:cs="Tahoma"/>
          <w:b/>
          <w:color w:val="000000" w:themeColor="text1"/>
          <w:lang w:eastAsia="pl-PL"/>
        </w:rPr>
        <w:t xml:space="preserve">                  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typ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1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z dodatkowym wyposażeniem</w:t>
      </w:r>
      <w:r w:rsidRPr="0062166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12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1 477,48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1 808,10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85,00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85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1 808,10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1 808,10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10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+ 15,00 pkt. +10,00 pkt. = 85,00 pkt.</w:t>
      </w: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1 - 85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</w:pPr>
    </w:p>
    <w:p w:rsidR="00551E73" w:rsidRPr="00D37639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 xml:space="preserve">ZADANIE nr 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21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Drukarka etykiet termiczna i </w:t>
      </w:r>
      <w:proofErr w:type="spellStart"/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>termotransferowa</w:t>
      </w:r>
      <w:proofErr w:type="spellEnd"/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typ 2   </w:t>
      </w:r>
    </w:p>
    <w:p w:rsidR="00551E73" w:rsidRPr="00B53DDA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                   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    z </w:t>
      </w:r>
      <w:r w:rsidRPr="00D3763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dodatkowym wyposażeniem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1604"/>
        <w:gridCol w:w="1512"/>
        <w:gridCol w:w="1387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( G ) 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12</w:t>
            </w:r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C86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y</w:t>
            </w:r>
            <w:proofErr w:type="spellEnd"/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30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4 689,93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347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7 380,00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473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0A5DB3" w:rsidRDefault="00551E73" w:rsidP="00551E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51E73" w:rsidRPr="000A5DB3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85,00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1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</w:t>
      </w:r>
      <w:r>
        <w:rPr>
          <w:rFonts w:ascii="Times New Roman" w:hAnsi="Times New Roman" w:cs="Times New Roman"/>
          <w:b/>
          <w:bCs/>
          <w:color w:val="000000" w:themeColor="text1"/>
        </w:rPr>
        <w:t>a tj. uzyskała łącznie 85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7 380,00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7 380,00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lastRenderedPageBreak/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24 miesiące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10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60,00 pkt. + 15,00 pkt. +10,00 pkt. = 85,00 pkt.</w:t>
      </w:r>
    </w:p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1E3664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1 - 8</w:t>
      </w:r>
      <w:r w:rsidR="00551E73">
        <w:rPr>
          <w:rFonts w:ascii="Times New Roman" w:hAnsi="Times New Roman" w:cs="Times New Roman"/>
          <w:b/>
          <w:u w:val="single"/>
        </w:rPr>
        <w:t>5</w:t>
      </w:r>
      <w:r w:rsidR="00551E73" w:rsidRPr="00A335C9">
        <w:rPr>
          <w:rFonts w:ascii="Times New Roman" w:hAnsi="Times New Roman" w:cs="Times New Roman"/>
          <w:b/>
          <w:u w:val="single"/>
        </w:rPr>
        <w:t>,00 pkt</w:t>
      </w:r>
    </w:p>
    <w:p w:rsidR="001E3664" w:rsidRDefault="001E3664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E3664" w:rsidRDefault="001E3664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E3664" w:rsidRDefault="001E3664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51E73" w:rsidRPr="0063558F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63558F"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 xml:space="preserve">ZADANIE nr </w:t>
      </w:r>
      <w:r>
        <w:rPr>
          <w:rFonts w:ascii="Tahoma" w:eastAsia="Arial Black" w:hAnsi="Tahoma" w:cs="Tahoma"/>
          <w:b/>
          <w:color w:val="000000" w:themeColor="text1"/>
          <w:u w:val="single"/>
          <w:lang w:eastAsia="pl-PL"/>
        </w:rPr>
        <w:t>23</w:t>
      </w:r>
      <w:r w:rsidRPr="0063558F">
        <w:rPr>
          <w:rFonts w:ascii="Tahoma" w:eastAsia="Arial Black" w:hAnsi="Tahoma" w:cs="Tahoma"/>
          <w:b/>
          <w:color w:val="000000" w:themeColor="text1"/>
          <w:lang w:eastAsia="pl-PL"/>
        </w:rPr>
        <w:t xml:space="preserve"> – </w:t>
      </w:r>
      <w:r w:rsidRPr="0062166F">
        <w:rPr>
          <w:rFonts w:ascii="Tahoma" w:eastAsia="Times New Roman" w:hAnsi="Tahoma" w:cs="Tahoma"/>
          <w:b/>
          <w:bCs/>
          <w:color w:val="000000"/>
          <w:lang w:eastAsia="pl-PL"/>
        </w:rPr>
        <w:t>Pakiet aplikacji biurowych dla systemów Windows i MAC</w:t>
      </w:r>
    </w:p>
    <w:p w:rsidR="00551E73" w:rsidRPr="00B53DDA" w:rsidRDefault="00551E73" w:rsidP="00551E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 xml:space="preserve">                             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zgodn</w:t>
      </w:r>
      <w:r>
        <w:rPr>
          <w:rFonts w:ascii="Tahoma" w:eastAsia="Times New Roman" w:hAnsi="Tahoma" w:cs="Tahoma"/>
          <w:b/>
          <w:color w:val="000000"/>
          <w:lang w:eastAsia="pl-PL"/>
        </w:rPr>
        <w:t>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63558F">
        <w:rPr>
          <w:rFonts w:ascii="Tahoma" w:eastAsia="Times New Roman" w:hAnsi="Tahoma" w:cs="Tahoma"/>
          <w:b/>
          <w:color w:val="000000"/>
          <w:lang w:eastAsia="pl-PL"/>
        </w:rPr>
        <w:t>z OPZ</w:t>
      </w:r>
    </w:p>
    <w:p w:rsidR="00551E73" w:rsidRPr="00C86BB6" w:rsidRDefault="00551E73" w:rsidP="00551E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033"/>
        <w:gridCol w:w="1560"/>
        <w:gridCol w:w="2242"/>
        <w:gridCol w:w="2261"/>
      </w:tblGrid>
      <w:tr w:rsidR="00551E73" w:rsidRPr="00C86BB6" w:rsidTr="00551E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  <w:r w:rsidRPr="00C86BB6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 (  D )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max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>7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dni </w:t>
            </w:r>
            <w:r w:rsidRPr="00C86BB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kalendarzowych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551E73" w:rsidRPr="00C86BB6" w:rsidTr="00551E73">
        <w:tc>
          <w:tcPr>
            <w:tcW w:w="8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551E73" w:rsidRPr="00C86BB6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34 479,73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B51FF2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1FF2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B51FF2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 w:rsidRPr="00B51FF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FORTI KRZYSZTOF JUREK</w:t>
            </w:r>
          </w:p>
          <w:p w:rsidR="00551E73" w:rsidRPr="00B51FF2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 w:rsidRPr="00B51FF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26-600 RADOM, MARII</w:t>
            </w:r>
          </w:p>
          <w:p w:rsidR="00551E73" w:rsidRPr="00B51FF2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 w:rsidRPr="00B51FF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SKŁODOWSKIEJ CURIE 18</w:t>
            </w:r>
          </w:p>
          <w:p w:rsidR="00551E73" w:rsidRPr="00B51FF2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 w:rsidRPr="00B51FF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NIP 7961071588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B51FF2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1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31 365,00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B51FF2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1FF2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 dni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B51FF2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1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90,35</w:t>
            </w:r>
          </w:p>
        </w:tc>
      </w:tr>
      <w:tr w:rsidR="00551E73" w:rsidRPr="00C86BB6" w:rsidTr="00551E73">
        <w:trPr>
          <w:trHeight w:val="12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473476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Pr="00A4798A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4798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SwissBuy24 </w:t>
            </w:r>
          </w:p>
          <w:p w:rsidR="00551E73" w:rsidRPr="00A4798A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4798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Prosta Spółka Akcyjna</w:t>
            </w:r>
          </w:p>
          <w:p w:rsidR="00551E73" w:rsidRPr="00A4798A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4798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80-386 Gdańsk, Lęborska 3B</w:t>
            </w:r>
          </w:p>
          <w:p w:rsidR="00551E73" w:rsidRPr="00473476" w:rsidRDefault="00551E73" w:rsidP="00551E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4798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NIP 5842839042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26 322,00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E73" w:rsidRDefault="00551E73" w:rsidP="00551E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47347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E73" w:rsidRPr="006F371C" w:rsidRDefault="00551E73" w:rsidP="00551E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100,00</w:t>
            </w:r>
          </w:p>
        </w:tc>
      </w:tr>
    </w:tbl>
    <w:p w:rsidR="00551E73" w:rsidRDefault="00551E73" w:rsidP="00551E73">
      <w:pPr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pl-PL"/>
        </w:rPr>
      </w:pPr>
    </w:p>
    <w:p w:rsidR="00551E73" w:rsidRPr="00F70071" w:rsidRDefault="00551E73" w:rsidP="00551E7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5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26 322,00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31 365,00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50,35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 C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26 322,00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26 322,00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 D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7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4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551E73" w:rsidRPr="00A335C9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</w:rPr>
        <w:t>Oferta nr 5 – D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7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4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551E73" w:rsidRDefault="00551E73" w:rsidP="00551E7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1E3664" w:rsidRDefault="001E3664" w:rsidP="00551E73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lastRenderedPageBreak/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+D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 50,35 pkt. + 40,00 pkt. = 90,35 pkt</w:t>
      </w:r>
    </w:p>
    <w:p w:rsidR="00551E73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</w:rPr>
        <w:t>= 60,00 pkt. + 40,00 pkt. = 100,00 pkt</w:t>
      </w:r>
    </w:p>
    <w:p w:rsidR="00551E73" w:rsidRPr="00A335C9" w:rsidRDefault="00551E73" w:rsidP="0055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97297" w:rsidRDefault="00D97297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51E73" w:rsidRPr="00A335C9" w:rsidRDefault="00551E73" w:rsidP="00551E7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551E73" w:rsidRDefault="00551E73" w:rsidP="00551E7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5 - 100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551E73" w:rsidRPr="001C544E" w:rsidRDefault="00551E73" w:rsidP="00551E7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 miejsce - oferta nr  1 - 90,35</w:t>
      </w:r>
      <w:r w:rsidRPr="001C544E">
        <w:rPr>
          <w:rFonts w:ascii="Times New Roman" w:hAnsi="Times New Roman" w:cs="Times New Roman"/>
        </w:rPr>
        <w:t xml:space="preserve"> pkt</w:t>
      </w:r>
    </w:p>
    <w:p w:rsidR="00F81B0D" w:rsidRDefault="00F81B0D" w:rsidP="00551E7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F81B0D" w:rsidRDefault="00F81B0D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F81B0D" w:rsidRPr="00631EC1" w:rsidRDefault="00F81B0D" w:rsidP="00F81B0D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F81B0D" w:rsidRPr="00551E73" w:rsidRDefault="00F81B0D" w:rsidP="00551E73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 w:rsidR="00551E7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</w:t>
      </w:r>
    </w:p>
    <w:p w:rsidR="00551E73" w:rsidRDefault="00551E7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BE2424" w:rsidRPr="00BE2424" w:rsidRDefault="00BE2424" w:rsidP="00BE2424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BE2424" w:rsidRPr="00BE2424" w:rsidRDefault="00BE2424" w:rsidP="00BE242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BE2424" w:rsidRPr="00BE2424" w:rsidRDefault="00BE2424" w:rsidP="00BE242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BE2424" w:rsidRPr="00BE2424" w:rsidRDefault="00BE2424" w:rsidP="00BE2424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551E73" w:rsidRDefault="00551E7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551E73" w:rsidRDefault="00551E7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bookmarkStart w:id="2" w:name="_GoBack"/>
      <w:bookmarkEnd w:id="2"/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F81B0D" w:rsidRPr="00551E73" w:rsidRDefault="00F81B0D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551E73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 xml:space="preserve">Wyk. egz. poj. </w:t>
      </w:r>
    </w:p>
    <w:p w:rsidR="00F81B0D" w:rsidRPr="00551E73" w:rsidRDefault="00F81B0D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551E7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Opr. A.S. </w:t>
      </w:r>
    </w:p>
    <w:p w:rsidR="00F81B0D" w:rsidRPr="00551E73" w:rsidRDefault="00F81B0D" w:rsidP="00F81B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1E73">
        <w:rPr>
          <w:rFonts w:ascii="Times New Roman" w:hAnsi="Times New Roman" w:cs="Times New Roman"/>
          <w:sz w:val="18"/>
          <w:szCs w:val="18"/>
        </w:rPr>
        <w:t xml:space="preserve">Informację o wyborze najkorzystniejszej oferty </w:t>
      </w:r>
      <w:r w:rsidR="001C506C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="001C506C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="001C506C">
        <w:rPr>
          <w:rFonts w:ascii="Times New Roman" w:hAnsi="Times New Roman" w:cs="Times New Roman"/>
          <w:sz w:val="18"/>
          <w:szCs w:val="18"/>
        </w:rPr>
        <w:t xml:space="preserve"> w dniu 31.10.2024r. i </w:t>
      </w:r>
      <w:r w:rsidRPr="00551E73">
        <w:rPr>
          <w:rFonts w:ascii="Times New Roman" w:hAnsi="Times New Roman" w:cs="Times New Roman"/>
          <w:sz w:val="18"/>
          <w:szCs w:val="18"/>
        </w:rPr>
        <w:t xml:space="preserve">udostępniono na stronie internetowej prowadzonego postępowania pod adresem: </w:t>
      </w:r>
      <w:hyperlink r:id="rId7" w:history="1">
        <w:r w:rsidRPr="00551E73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551E73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1C506C">
        <w:rPr>
          <w:rFonts w:ascii="Times New Roman" w:hAnsi="Times New Roman" w:cs="Times New Roman"/>
          <w:color w:val="000000" w:themeColor="text1"/>
          <w:sz w:val="18"/>
          <w:szCs w:val="18"/>
        </w:rPr>
        <w:t>w dniu 31</w:t>
      </w:r>
      <w:r w:rsidRPr="00551E73">
        <w:rPr>
          <w:rFonts w:ascii="Times New Roman" w:hAnsi="Times New Roman" w:cs="Times New Roman"/>
          <w:color w:val="000000" w:themeColor="text1"/>
          <w:sz w:val="18"/>
          <w:szCs w:val="18"/>
        </w:rPr>
        <w:t>.10.2024r</w:t>
      </w:r>
      <w:r w:rsidRPr="00551E73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F81B0D" w:rsidRPr="00C05B6E" w:rsidRDefault="00F81B0D" w:rsidP="00F81B0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F81B0D" w:rsidRDefault="00F81B0D" w:rsidP="00F81B0D"/>
    <w:p w:rsidR="00BE51C2" w:rsidRDefault="00BE51C2"/>
    <w:sectPr w:rsidR="00BE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F35"/>
    <w:multiLevelType w:val="hybridMultilevel"/>
    <w:tmpl w:val="104EC6E8"/>
    <w:lvl w:ilvl="0" w:tplc="2E7EF530">
      <w:start w:val="1"/>
      <w:numFmt w:val="lowerLetter"/>
      <w:lvlText w:val="%1)"/>
      <w:lvlJc w:val="left"/>
      <w:pPr>
        <w:ind w:left="11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CA5659"/>
    <w:multiLevelType w:val="hybridMultilevel"/>
    <w:tmpl w:val="D9F8C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A134B"/>
    <w:multiLevelType w:val="hybridMultilevel"/>
    <w:tmpl w:val="8FA0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A8F"/>
    <w:multiLevelType w:val="hybridMultilevel"/>
    <w:tmpl w:val="D81667AA"/>
    <w:lvl w:ilvl="0" w:tplc="8B1A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097"/>
    <w:multiLevelType w:val="hybridMultilevel"/>
    <w:tmpl w:val="5CD8609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ED609B"/>
    <w:multiLevelType w:val="hybridMultilevel"/>
    <w:tmpl w:val="D710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12B"/>
    <w:multiLevelType w:val="hybridMultilevel"/>
    <w:tmpl w:val="38EC3BB4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2654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B7D20"/>
    <w:multiLevelType w:val="hybridMultilevel"/>
    <w:tmpl w:val="98B01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E6459"/>
    <w:multiLevelType w:val="hybridMultilevel"/>
    <w:tmpl w:val="60AC353A"/>
    <w:lvl w:ilvl="0" w:tplc="FFFFFFFF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D8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970B0"/>
    <w:multiLevelType w:val="hybridMultilevel"/>
    <w:tmpl w:val="60889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DD0"/>
    <w:multiLevelType w:val="hybridMultilevel"/>
    <w:tmpl w:val="60AC353A"/>
    <w:lvl w:ilvl="0" w:tplc="BC98A2F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23A99"/>
    <w:multiLevelType w:val="hybridMultilevel"/>
    <w:tmpl w:val="791EE254"/>
    <w:lvl w:ilvl="0" w:tplc="6C567B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0A9D"/>
    <w:multiLevelType w:val="hybridMultilevel"/>
    <w:tmpl w:val="C7CEE666"/>
    <w:lvl w:ilvl="0" w:tplc="819CE2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10DB"/>
    <w:multiLevelType w:val="hybridMultilevel"/>
    <w:tmpl w:val="B232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22155"/>
    <w:multiLevelType w:val="hybridMultilevel"/>
    <w:tmpl w:val="CDFE266E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1144A"/>
    <w:multiLevelType w:val="hybridMultilevel"/>
    <w:tmpl w:val="60AC353A"/>
    <w:lvl w:ilvl="0" w:tplc="FFFFFFFF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53728"/>
    <w:multiLevelType w:val="hybridMultilevel"/>
    <w:tmpl w:val="666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501"/>
    <w:multiLevelType w:val="hybridMultilevel"/>
    <w:tmpl w:val="181066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720336"/>
    <w:multiLevelType w:val="hybridMultilevel"/>
    <w:tmpl w:val="0EB80176"/>
    <w:lvl w:ilvl="0" w:tplc="5ABE8632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03B5A"/>
    <w:multiLevelType w:val="hybridMultilevel"/>
    <w:tmpl w:val="641861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D63417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76CED"/>
    <w:multiLevelType w:val="hybridMultilevel"/>
    <w:tmpl w:val="3E326E60"/>
    <w:lvl w:ilvl="0" w:tplc="29703A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0ADF"/>
    <w:multiLevelType w:val="hybridMultilevel"/>
    <w:tmpl w:val="8FAAD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217C7A"/>
    <w:multiLevelType w:val="hybridMultilevel"/>
    <w:tmpl w:val="53484188"/>
    <w:lvl w:ilvl="0" w:tplc="5BFC6D3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72377406"/>
    <w:multiLevelType w:val="hybridMultilevel"/>
    <w:tmpl w:val="4CCA4D32"/>
    <w:lvl w:ilvl="0" w:tplc="5CB03A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7"/>
  </w:num>
  <w:num w:numId="12">
    <w:abstractNumId w:val="26"/>
  </w:num>
  <w:num w:numId="13">
    <w:abstractNumId w:val="3"/>
  </w:num>
  <w:num w:numId="14">
    <w:abstractNumId w:val="21"/>
  </w:num>
  <w:num w:numId="15">
    <w:abstractNumId w:val="25"/>
  </w:num>
  <w:num w:numId="16">
    <w:abstractNumId w:val="15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13"/>
  </w:num>
  <w:num w:numId="22">
    <w:abstractNumId w:val="23"/>
  </w:num>
  <w:num w:numId="23">
    <w:abstractNumId w:val="14"/>
  </w:num>
  <w:num w:numId="24">
    <w:abstractNumId w:val="2"/>
  </w:num>
  <w:num w:numId="25">
    <w:abstractNumId w:val="5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7"/>
    <w:rsid w:val="001C506C"/>
    <w:rsid w:val="001E3664"/>
    <w:rsid w:val="00551E73"/>
    <w:rsid w:val="007B0888"/>
    <w:rsid w:val="00A35F68"/>
    <w:rsid w:val="00A85D27"/>
    <w:rsid w:val="00BE2424"/>
    <w:rsid w:val="00BE51C2"/>
    <w:rsid w:val="00BF6A74"/>
    <w:rsid w:val="00C50E05"/>
    <w:rsid w:val="00D56953"/>
    <w:rsid w:val="00D97297"/>
    <w:rsid w:val="00F81B0D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0524"/>
  <w15:chartTrackingRefBased/>
  <w15:docId w15:val="{9CB89F45-A3F1-485B-BE40-E01CEF4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1B0D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qFormat/>
    <w:rsid w:val="00F81B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1E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1E73"/>
  </w:style>
  <w:style w:type="paragraph" w:customStyle="1" w:styleId="Default">
    <w:name w:val="Default"/>
    <w:rsid w:val="00551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E73"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uiPriority w:val="34"/>
    <w:qFormat/>
    <w:rsid w:val="00551E73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uiPriority w:val="34"/>
    <w:qFormat/>
    <w:locked/>
    <w:rsid w:val="00551E73"/>
  </w:style>
  <w:style w:type="paragraph" w:styleId="Nagwek">
    <w:name w:val="header"/>
    <w:basedOn w:val="Normalny"/>
    <w:link w:val="NagwekZnak"/>
    <w:uiPriority w:val="99"/>
    <w:unhideWhenUsed/>
    <w:rsid w:val="0055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E73"/>
  </w:style>
  <w:style w:type="character" w:customStyle="1" w:styleId="hgkelc">
    <w:name w:val="hgkelc"/>
    <w:basedOn w:val="Domylnaczcionkaakapitu"/>
    <w:rsid w:val="00551E73"/>
  </w:style>
  <w:style w:type="paragraph" w:customStyle="1" w:styleId="Tekstpodstawowywcity31">
    <w:name w:val="Tekst podstawowy wcięty 31"/>
    <w:basedOn w:val="Normalny"/>
    <w:qFormat/>
    <w:rsid w:val="00551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6653</Words>
  <Characters>39921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11</cp:revision>
  <cp:lastPrinted>2024-10-31T07:47:00Z</cp:lastPrinted>
  <dcterms:created xsi:type="dcterms:W3CDTF">2024-10-29T09:53:00Z</dcterms:created>
  <dcterms:modified xsi:type="dcterms:W3CDTF">2024-10-31T13:36:00Z</dcterms:modified>
</cp:coreProperties>
</file>