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3A63E54F" w:rsidR="0089213D" w:rsidRPr="00506A61" w:rsidRDefault="0089213D" w:rsidP="00C358BE">
      <w:pPr>
        <w:spacing w:line="240" w:lineRule="auto"/>
        <w:jc w:val="both"/>
        <w:rPr>
          <w:rFonts w:cstheme="minorHAnsi"/>
        </w:rPr>
      </w:pPr>
      <w:r w:rsidRPr="00506A61">
        <w:rPr>
          <w:rFonts w:cstheme="minorHAnsi"/>
        </w:rPr>
        <w:t xml:space="preserve">Nr sprawy </w:t>
      </w:r>
      <w:r w:rsidR="008E02FA">
        <w:rPr>
          <w:rFonts w:cstheme="minorHAnsi"/>
        </w:rPr>
        <w:t>169</w:t>
      </w:r>
      <w:r w:rsidRPr="00506A61">
        <w:rPr>
          <w:rFonts w:cstheme="minorHAnsi"/>
        </w:rPr>
        <w:t>/2023</w:t>
      </w:r>
    </w:p>
    <w:p w14:paraId="426EC8FC" w14:textId="112677E5" w:rsidR="0089213D" w:rsidRPr="00506A61" w:rsidRDefault="0089213D" w:rsidP="00D8156C">
      <w:pPr>
        <w:spacing w:line="240" w:lineRule="auto"/>
        <w:ind w:left="1854" w:hanging="360"/>
        <w:jc w:val="right"/>
        <w:rPr>
          <w:rFonts w:cstheme="minorHAnsi"/>
        </w:rPr>
      </w:pPr>
      <w:r w:rsidRPr="00506A61">
        <w:rPr>
          <w:rFonts w:cstheme="minorHAnsi"/>
        </w:rPr>
        <w:t xml:space="preserve">Szczecin, dnia </w:t>
      </w:r>
      <w:r w:rsidR="008E02FA">
        <w:rPr>
          <w:rFonts w:cstheme="minorHAnsi"/>
        </w:rPr>
        <w:t>25</w:t>
      </w:r>
      <w:r w:rsidR="00506A61" w:rsidRPr="00506A61">
        <w:rPr>
          <w:rFonts w:cstheme="minorHAnsi"/>
        </w:rPr>
        <w:t>.09</w:t>
      </w:r>
      <w:r w:rsidRPr="00506A61">
        <w:rPr>
          <w:rFonts w:cstheme="minorHAnsi"/>
        </w:rPr>
        <w:t>.2023 r.</w:t>
      </w:r>
    </w:p>
    <w:p w14:paraId="2F2139EC" w14:textId="77777777" w:rsidR="0089213D" w:rsidRPr="00506A61" w:rsidRDefault="0089213D" w:rsidP="00C358BE">
      <w:pPr>
        <w:spacing w:line="240" w:lineRule="auto"/>
        <w:jc w:val="both"/>
        <w:rPr>
          <w:rFonts w:cstheme="minorHAnsi"/>
          <w:b/>
        </w:rPr>
      </w:pPr>
    </w:p>
    <w:p w14:paraId="28B7EC6D" w14:textId="77777777" w:rsidR="0089213D" w:rsidRPr="00506A61" w:rsidRDefault="0089213D" w:rsidP="00C358BE">
      <w:pPr>
        <w:spacing w:line="240" w:lineRule="auto"/>
        <w:ind w:left="3540" w:firstLine="429"/>
        <w:jc w:val="both"/>
        <w:rPr>
          <w:rFonts w:cstheme="minorHAnsi"/>
          <w:b/>
        </w:rPr>
      </w:pPr>
      <w:r w:rsidRPr="00506A61">
        <w:rPr>
          <w:rFonts w:cstheme="minorHAnsi"/>
          <w:b/>
        </w:rPr>
        <w:t>Wykonawcy uczestniczący w postępowaniu</w:t>
      </w:r>
    </w:p>
    <w:p w14:paraId="32F5D555" w14:textId="77777777" w:rsidR="0089213D" w:rsidRPr="00506A61" w:rsidRDefault="0089213D" w:rsidP="00C358BE">
      <w:pPr>
        <w:spacing w:line="240" w:lineRule="auto"/>
        <w:ind w:left="3540" w:firstLine="429"/>
        <w:jc w:val="both"/>
        <w:rPr>
          <w:rFonts w:cstheme="minorHAnsi"/>
          <w:b/>
        </w:rPr>
      </w:pPr>
    </w:p>
    <w:p w14:paraId="7A4BC5F6" w14:textId="52927915" w:rsidR="008E02FA" w:rsidRDefault="0089213D" w:rsidP="008E02FA">
      <w:pPr>
        <w:shd w:val="clear" w:color="auto" w:fill="FFFFFF"/>
        <w:spacing w:line="240" w:lineRule="auto"/>
        <w:ind w:right="2"/>
        <w:jc w:val="both"/>
        <w:rPr>
          <w:rFonts w:cstheme="minorHAnsi"/>
          <w:b/>
          <w:color w:val="000000"/>
          <w:lang w:eastAsia="pl-PL"/>
        </w:rPr>
      </w:pPr>
      <w:r w:rsidRPr="00506A61">
        <w:rPr>
          <w:rFonts w:cstheme="minorHAnsi"/>
        </w:rPr>
        <w:t xml:space="preserve">Dotyczy postępowania prowadzonego w trybie </w:t>
      </w:r>
      <w:r w:rsidR="00F95326" w:rsidRPr="00506A61">
        <w:rPr>
          <w:rFonts w:cstheme="minorHAnsi"/>
        </w:rPr>
        <w:t>zapytania ofertowego</w:t>
      </w:r>
      <w:r w:rsidRPr="00506A61">
        <w:rPr>
          <w:rFonts w:cstheme="minorHAnsi"/>
        </w:rPr>
        <w:t xml:space="preserve"> pn.: </w:t>
      </w:r>
      <w:r w:rsidR="008E02FA" w:rsidRPr="001E4AF5">
        <w:rPr>
          <w:rStyle w:val="Pogrubienie"/>
          <w:rFonts w:cstheme="minorHAnsi"/>
        </w:rPr>
        <w:t>Świadczenie usług napraw pogwarancyjnych przez okres 12 m-</w:t>
      </w:r>
      <w:proofErr w:type="spellStart"/>
      <w:r w:rsidR="008E02FA" w:rsidRPr="001E4AF5">
        <w:rPr>
          <w:rStyle w:val="Pogrubienie"/>
          <w:rFonts w:cstheme="minorHAnsi"/>
        </w:rPr>
        <w:t>cy</w:t>
      </w:r>
      <w:proofErr w:type="spellEnd"/>
      <w:r w:rsidR="008E02FA" w:rsidRPr="001E4AF5">
        <w:rPr>
          <w:rStyle w:val="Pogrubienie"/>
          <w:rFonts w:cstheme="minorHAnsi"/>
        </w:rPr>
        <w:t xml:space="preserve"> dla macierzy HP, </w:t>
      </w:r>
      <w:r w:rsidR="008E02FA" w:rsidRPr="001E4AF5">
        <w:rPr>
          <w:rFonts w:cstheme="minorHAnsi"/>
          <w:b/>
        </w:rPr>
        <w:t xml:space="preserve">serwerów HP </w:t>
      </w:r>
      <w:proofErr w:type="spellStart"/>
      <w:r w:rsidR="008E02FA" w:rsidRPr="001E4AF5">
        <w:rPr>
          <w:rFonts w:cstheme="minorHAnsi"/>
          <w:b/>
        </w:rPr>
        <w:t>ProLiant</w:t>
      </w:r>
      <w:proofErr w:type="spellEnd"/>
      <w:r w:rsidR="008E02FA" w:rsidRPr="001E4AF5">
        <w:rPr>
          <w:rFonts w:cstheme="minorHAnsi"/>
          <w:b/>
        </w:rPr>
        <w:t xml:space="preserve"> DL360 Gen9 i Gen10, </w:t>
      </w:r>
      <w:r w:rsidR="008E02FA" w:rsidRPr="001E4AF5">
        <w:rPr>
          <w:rFonts w:cstheme="minorHAnsi"/>
          <w:b/>
          <w:color w:val="000000"/>
          <w:lang w:eastAsia="pl-PL"/>
        </w:rPr>
        <w:t>Dell POWER Edge R320 i biblioteki IBM TS3100</w:t>
      </w:r>
      <w:r w:rsidR="008E02FA">
        <w:rPr>
          <w:rFonts w:cstheme="minorHAnsi"/>
          <w:b/>
          <w:color w:val="000000"/>
          <w:lang w:eastAsia="pl-PL"/>
        </w:rPr>
        <w:t>.</w:t>
      </w:r>
    </w:p>
    <w:p w14:paraId="7549E8F8" w14:textId="01A3F13B" w:rsidR="0089213D" w:rsidRPr="00506A61" w:rsidRDefault="0089213D" w:rsidP="008E02FA">
      <w:pPr>
        <w:shd w:val="clear" w:color="auto" w:fill="FFFFFF"/>
        <w:spacing w:line="240" w:lineRule="auto"/>
        <w:ind w:right="2"/>
        <w:jc w:val="both"/>
        <w:rPr>
          <w:rFonts w:cstheme="minorHAnsi"/>
        </w:rPr>
      </w:pPr>
      <w:r w:rsidRPr="00506A61">
        <w:rPr>
          <w:rFonts w:cstheme="minorHAnsi"/>
        </w:rPr>
        <w:t xml:space="preserve">Zamawiający, Zakład Wodociągów i Kanalizacji Sp. z o.o. w Szczecinie na podstawie Rozdziału </w:t>
      </w:r>
      <w:r w:rsidR="00F95326" w:rsidRPr="00506A61">
        <w:rPr>
          <w:rFonts w:cstheme="minorHAnsi"/>
        </w:rPr>
        <w:t>V</w:t>
      </w:r>
      <w:r w:rsidRPr="00506A61">
        <w:rPr>
          <w:rFonts w:cstheme="minorHAnsi"/>
        </w:rPr>
        <w:t xml:space="preserve"> pkt </w:t>
      </w:r>
      <w:r w:rsidR="00F95326" w:rsidRPr="00506A61">
        <w:rPr>
          <w:rFonts w:cstheme="minorHAnsi"/>
        </w:rPr>
        <w:t>1</w:t>
      </w:r>
      <w:r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z</w:t>
      </w:r>
      <w:r w:rsidR="00F95326" w:rsidRPr="00506A61">
        <w:rPr>
          <w:rFonts w:cstheme="minorHAnsi"/>
        </w:rPr>
        <w:t>apytani</w:t>
      </w:r>
      <w:r w:rsidR="004B186B" w:rsidRPr="00506A61">
        <w:rPr>
          <w:rFonts w:cstheme="minorHAnsi"/>
        </w:rPr>
        <w:t>a</w:t>
      </w:r>
      <w:r w:rsidR="00F95326"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o</w:t>
      </w:r>
      <w:r w:rsidR="00F95326" w:rsidRPr="00506A61">
        <w:rPr>
          <w:rFonts w:cstheme="minorHAnsi"/>
        </w:rPr>
        <w:t>fertowego</w:t>
      </w:r>
      <w:r w:rsidRPr="00506A61">
        <w:rPr>
          <w:rFonts w:cstheme="minorHAnsi"/>
        </w:rPr>
        <w:t xml:space="preserve"> </w:t>
      </w:r>
      <w:r w:rsidR="00506A61" w:rsidRPr="00506A61">
        <w:rPr>
          <w:rFonts w:cstheme="minorHAnsi"/>
        </w:rPr>
        <w:t>udostępnia treść pytań</w:t>
      </w:r>
      <w:r w:rsidR="008E02FA">
        <w:rPr>
          <w:rFonts w:cstheme="minorHAnsi"/>
        </w:rPr>
        <w:t>, które wpłynęły w postępowaniu</w:t>
      </w:r>
      <w:r w:rsidR="00784EE4">
        <w:rPr>
          <w:rFonts w:cstheme="minorHAnsi"/>
        </w:rPr>
        <w:t xml:space="preserve">  </w:t>
      </w:r>
      <w:r w:rsidR="008E02FA">
        <w:rPr>
          <w:rFonts w:cstheme="minorHAnsi"/>
        </w:rPr>
        <w:t xml:space="preserve">wraz </w:t>
      </w:r>
      <w:r w:rsidR="00506A61" w:rsidRPr="00506A61">
        <w:rPr>
          <w:rFonts w:cstheme="minorHAnsi"/>
        </w:rPr>
        <w:t>z odpowiedziami:</w:t>
      </w:r>
    </w:p>
    <w:p w14:paraId="76AF4722" w14:textId="77777777" w:rsidR="002B78E6" w:rsidRPr="0078329A" w:rsidRDefault="00506A61" w:rsidP="00C358BE">
      <w:pPr>
        <w:spacing w:after="0" w:line="240" w:lineRule="auto"/>
        <w:jc w:val="both"/>
        <w:rPr>
          <w:rFonts w:cstheme="minorHAnsi"/>
          <w:b/>
        </w:rPr>
      </w:pPr>
      <w:r w:rsidRPr="0078329A">
        <w:rPr>
          <w:rFonts w:cstheme="minorHAnsi"/>
          <w:b/>
        </w:rPr>
        <w:t>Pytanie nr 1:</w:t>
      </w:r>
    </w:p>
    <w:p w14:paraId="1737ADD1" w14:textId="77777777" w:rsidR="008E02FA" w:rsidRPr="008E02FA" w:rsidRDefault="008E02FA" w:rsidP="00C358BE">
      <w:pPr>
        <w:spacing w:after="0" w:line="240" w:lineRule="auto"/>
        <w:jc w:val="both"/>
        <w:rPr>
          <w:rFonts w:cstheme="minorHAnsi"/>
        </w:rPr>
      </w:pPr>
      <w:r w:rsidRPr="008E02FA">
        <w:rPr>
          <w:rFonts w:cstheme="minorHAnsi"/>
        </w:rPr>
        <w:t>jakie napędy LTO są w bibliotece TS3100</w:t>
      </w:r>
    </w:p>
    <w:p w14:paraId="1C1A1213" w14:textId="4E13E3DF" w:rsidR="00506A61" w:rsidRPr="00506A61" w:rsidRDefault="00506A61" w:rsidP="00C358BE">
      <w:pPr>
        <w:spacing w:after="0" w:line="240" w:lineRule="auto"/>
        <w:jc w:val="both"/>
        <w:rPr>
          <w:rFonts w:cstheme="minorHAnsi"/>
        </w:rPr>
      </w:pPr>
      <w:r w:rsidRPr="00506A61">
        <w:rPr>
          <w:rFonts w:cstheme="minorHAnsi"/>
          <w:b/>
        </w:rPr>
        <w:t>Odpowiedź nr 1:</w:t>
      </w:r>
    </w:p>
    <w:p w14:paraId="4ABC1A72" w14:textId="29F21F80" w:rsidR="008E02FA" w:rsidRDefault="00F3490B" w:rsidP="008E02FA">
      <w:pPr>
        <w:spacing w:after="0" w:line="240" w:lineRule="auto"/>
      </w:pPr>
      <w:r w:rsidRPr="00846434">
        <w:rPr>
          <w:rFonts w:cstheme="minorHAnsi"/>
        </w:rPr>
        <w:t xml:space="preserve">Zamawiający </w:t>
      </w:r>
      <w:r w:rsidR="008E02FA">
        <w:rPr>
          <w:rFonts w:cstheme="minorHAnsi"/>
        </w:rPr>
        <w:t xml:space="preserve">informuje, że </w:t>
      </w:r>
      <w:r w:rsidR="008E02FA">
        <w:t>biblioteka ts3100 wyposażona jest w jeden napęd ULT3580-HH5:</w:t>
      </w:r>
    </w:p>
    <w:p w14:paraId="2D4F6F6A" w14:textId="77777777" w:rsidR="008E02FA" w:rsidRDefault="008E02FA" w:rsidP="008E02FA">
      <w:pPr>
        <w:spacing w:after="0" w:line="240" w:lineRule="auto"/>
      </w:pPr>
      <w:r>
        <w:t xml:space="preserve">LTO5 HH </w:t>
      </w:r>
      <w:proofErr w:type="spellStart"/>
      <w:r>
        <w:t>Fibre</w:t>
      </w:r>
      <w:proofErr w:type="spellEnd"/>
      <w:r>
        <w:t xml:space="preserve"> Channel</w:t>
      </w:r>
    </w:p>
    <w:p w14:paraId="5B7213D7" w14:textId="77777777" w:rsidR="008E02FA" w:rsidRDefault="008E02FA" w:rsidP="008E02FA">
      <w:pPr>
        <w:spacing w:after="0" w:line="240" w:lineRule="auto"/>
      </w:pPr>
      <w:proofErr w:type="spellStart"/>
      <w:r>
        <w:t>Vendor</w:t>
      </w:r>
      <w:proofErr w:type="spellEnd"/>
      <w:r>
        <w:t xml:space="preserve"> ID:          IBM</w:t>
      </w:r>
    </w:p>
    <w:p w14:paraId="4270133F" w14:textId="77777777" w:rsidR="008E02FA" w:rsidRDefault="008E02FA" w:rsidP="008E02FA">
      <w:pPr>
        <w:spacing w:after="0" w:line="240" w:lineRule="auto"/>
      </w:pPr>
      <w:r>
        <w:t>Product ID:         ULT3580-HH5</w:t>
      </w:r>
    </w:p>
    <w:p w14:paraId="609F2031" w14:textId="77777777" w:rsidR="008E02FA" w:rsidRDefault="008E02FA" w:rsidP="008E02FA">
      <w:pPr>
        <w:spacing w:after="0" w:line="240" w:lineRule="auto"/>
      </w:pPr>
      <w:r>
        <w:t xml:space="preserve">Serial </w:t>
      </w:r>
      <w:proofErr w:type="spellStart"/>
      <w:r>
        <w:t>Number</w:t>
      </w:r>
      <w:proofErr w:type="spellEnd"/>
      <w:r>
        <w:t>: 9068059729</w:t>
      </w:r>
    </w:p>
    <w:p w14:paraId="4175779D" w14:textId="073268CA" w:rsidR="00846434" w:rsidRDefault="00846434" w:rsidP="008E02FA">
      <w:pPr>
        <w:spacing w:after="0" w:line="240" w:lineRule="auto"/>
        <w:jc w:val="both"/>
      </w:pPr>
    </w:p>
    <w:p w14:paraId="7713828C" w14:textId="78316599" w:rsidR="0008636C" w:rsidRPr="0008636C" w:rsidRDefault="0008636C" w:rsidP="008E02FA">
      <w:pPr>
        <w:spacing w:after="0" w:line="240" w:lineRule="auto"/>
        <w:jc w:val="both"/>
        <w:rPr>
          <w:b/>
        </w:rPr>
      </w:pPr>
      <w:r w:rsidRPr="0008636C">
        <w:rPr>
          <w:b/>
        </w:rPr>
        <w:t>Pytanie nr 2:</w:t>
      </w:r>
    </w:p>
    <w:p w14:paraId="1A138610" w14:textId="088563B2" w:rsidR="0008636C" w:rsidRDefault="0008636C" w:rsidP="000863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636C">
        <w:rPr>
          <w:rFonts w:cstheme="minorHAnsi"/>
        </w:rPr>
        <w:t>Zwracamy się z prośbą o szczegółowe informacje, jakie d</w:t>
      </w:r>
      <w:r>
        <w:rPr>
          <w:rFonts w:cstheme="minorHAnsi"/>
        </w:rPr>
        <w:t xml:space="preserve">okładnie napędy LTO występują w </w:t>
      </w:r>
      <w:r w:rsidRPr="0008636C">
        <w:rPr>
          <w:rFonts w:cstheme="minorHAnsi"/>
        </w:rPr>
        <w:t xml:space="preserve">skazanej poniżej bibliotece : TS3100 </w:t>
      </w:r>
      <w:proofErr w:type="spellStart"/>
      <w:r w:rsidRPr="0008636C">
        <w:rPr>
          <w:rFonts w:cstheme="minorHAnsi"/>
        </w:rPr>
        <w:t>Tape</w:t>
      </w:r>
      <w:proofErr w:type="spellEnd"/>
      <w:r w:rsidRPr="0008636C">
        <w:rPr>
          <w:rFonts w:cstheme="minorHAnsi"/>
        </w:rPr>
        <w:t xml:space="preserve"> Library Serial </w:t>
      </w:r>
      <w:proofErr w:type="spellStart"/>
      <w:r w:rsidRPr="0008636C">
        <w:rPr>
          <w:rFonts w:cstheme="minorHAnsi"/>
        </w:rPr>
        <w:t>Number</w:t>
      </w:r>
      <w:proofErr w:type="spellEnd"/>
      <w:r w:rsidRPr="0008636C">
        <w:rPr>
          <w:rFonts w:cstheme="minorHAnsi"/>
        </w:rPr>
        <w:t xml:space="preserve"> 78V587</w:t>
      </w:r>
      <w:r>
        <w:rPr>
          <w:rFonts w:cstheme="minorHAnsi"/>
        </w:rPr>
        <w:t xml:space="preserve">0 Product ID 3573-TL oraz jakie </w:t>
      </w:r>
      <w:r w:rsidRPr="0008636C">
        <w:rPr>
          <w:rFonts w:cstheme="minorHAnsi"/>
        </w:rPr>
        <w:t>napędy będą objęte serwisem pogwarancyjnym.</w:t>
      </w:r>
    </w:p>
    <w:p w14:paraId="004E4E87" w14:textId="3B386E1A" w:rsidR="0008636C" w:rsidRPr="0008636C" w:rsidRDefault="0008636C" w:rsidP="0008636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8636C">
        <w:rPr>
          <w:rFonts w:cstheme="minorHAnsi"/>
          <w:b/>
        </w:rPr>
        <w:t>Odpowiedź nr 2:</w:t>
      </w:r>
    </w:p>
    <w:p w14:paraId="41BA7FEE" w14:textId="040993F5" w:rsidR="0008636C" w:rsidRDefault="0008636C" w:rsidP="0008636C">
      <w:pPr>
        <w:spacing w:after="0" w:line="240" w:lineRule="auto"/>
      </w:pPr>
      <w:r>
        <w:rPr>
          <w:rFonts w:cstheme="minorHAnsi"/>
        </w:rPr>
        <w:t xml:space="preserve">Zamawiający informuje, że </w:t>
      </w:r>
      <w:r>
        <w:t>b</w:t>
      </w:r>
      <w:r>
        <w:t>iblioteka ts3100 wyposażona jest w jeden napęd ULT3580-HH5:</w:t>
      </w:r>
    </w:p>
    <w:p w14:paraId="2ACAA19B" w14:textId="77777777" w:rsidR="0008636C" w:rsidRDefault="0008636C" w:rsidP="0008636C">
      <w:pPr>
        <w:spacing w:after="0" w:line="240" w:lineRule="auto"/>
      </w:pPr>
      <w:r>
        <w:t xml:space="preserve">LTO5 HH </w:t>
      </w:r>
      <w:proofErr w:type="spellStart"/>
      <w:r>
        <w:t>Fibre</w:t>
      </w:r>
      <w:proofErr w:type="spellEnd"/>
      <w:r>
        <w:t xml:space="preserve"> Channel</w:t>
      </w:r>
    </w:p>
    <w:p w14:paraId="3AA69079" w14:textId="77777777" w:rsidR="0008636C" w:rsidRDefault="0008636C" w:rsidP="0008636C">
      <w:pPr>
        <w:spacing w:after="0" w:line="240" w:lineRule="auto"/>
      </w:pPr>
      <w:proofErr w:type="spellStart"/>
      <w:r>
        <w:t>Vendor</w:t>
      </w:r>
      <w:proofErr w:type="spellEnd"/>
      <w:r>
        <w:t xml:space="preserve"> ID:          IBM</w:t>
      </w:r>
      <w:bookmarkStart w:id="0" w:name="_GoBack"/>
      <w:bookmarkEnd w:id="0"/>
    </w:p>
    <w:p w14:paraId="230151A4" w14:textId="77777777" w:rsidR="0008636C" w:rsidRDefault="0008636C" w:rsidP="0008636C">
      <w:pPr>
        <w:spacing w:after="0" w:line="240" w:lineRule="auto"/>
      </w:pPr>
      <w:r>
        <w:t>Product ID:         ULT3580-HH5</w:t>
      </w:r>
    </w:p>
    <w:p w14:paraId="6976EF84" w14:textId="59E872A8" w:rsidR="0008636C" w:rsidRDefault="0008636C" w:rsidP="0008636C">
      <w:pPr>
        <w:spacing w:after="0" w:line="240" w:lineRule="auto"/>
      </w:pPr>
      <w:r>
        <w:t xml:space="preserve">Serial </w:t>
      </w:r>
      <w:proofErr w:type="spellStart"/>
      <w:r>
        <w:t>Number</w:t>
      </w:r>
      <w:proofErr w:type="spellEnd"/>
      <w:r>
        <w:t>: 9068059729</w:t>
      </w:r>
    </w:p>
    <w:p w14:paraId="12CF8667" w14:textId="77777777" w:rsidR="0008636C" w:rsidRDefault="0008636C" w:rsidP="0008636C">
      <w:pPr>
        <w:spacing w:after="0" w:line="240" w:lineRule="auto"/>
      </w:pPr>
      <w:r>
        <w:t>Wsparciem ma być objęta całość urządzenia włącznie z tym napędem.</w:t>
      </w:r>
    </w:p>
    <w:p w14:paraId="7EE49FED" w14:textId="70D35405" w:rsidR="0008636C" w:rsidRPr="0008636C" w:rsidRDefault="0008636C" w:rsidP="000863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3761F5" w14:textId="155B94CA" w:rsidR="00F7102F" w:rsidRPr="00894F5D" w:rsidRDefault="00F7102F" w:rsidP="007E614F">
      <w:pPr>
        <w:spacing w:line="240" w:lineRule="auto"/>
        <w:jc w:val="both"/>
        <w:rPr>
          <w:rFonts w:ascii="Calibri" w:hAnsi="Calibri" w:cs="Calibri"/>
        </w:rPr>
      </w:pPr>
    </w:p>
    <w:sectPr w:rsidR="00F7102F" w:rsidRPr="0089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1DB"/>
    <w:multiLevelType w:val="hybridMultilevel"/>
    <w:tmpl w:val="A978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79E"/>
    <w:multiLevelType w:val="hybridMultilevel"/>
    <w:tmpl w:val="0F5CB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26318"/>
    <w:multiLevelType w:val="hybridMultilevel"/>
    <w:tmpl w:val="30882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6433"/>
    <w:multiLevelType w:val="hybridMultilevel"/>
    <w:tmpl w:val="04ACB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6CE0"/>
    <w:multiLevelType w:val="hybridMultilevel"/>
    <w:tmpl w:val="768A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A4BC8">
      <w:numFmt w:val="bullet"/>
      <w:lvlText w:val="•"/>
      <w:lvlJc w:val="left"/>
      <w:pPr>
        <w:ind w:left="1776" w:hanging="696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B576D"/>
    <w:multiLevelType w:val="hybridMultilevel"/>
    <w:tmpl w:val="8236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76BB"/>
    <w:multiLevelType w:val="hybridMultilevel"/>
    <w:tmpl w:val="8DAC69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084106"/>
    <w:rsid w:val="0008636C"/>
    <w:rsid w:val="002B78E6"/>
    <w:rsid w:val="002F71D1"/>
    <w:rsid w:val="00320C39"/>
    <w:rsid w:val="00343BF6"/>
    <w:rsid w:val="00355241"/>
    <w:rsid w:val="0037183D"/>
    <w:rsid w:val="00402B5D"/>
    <w:rsid w:val="00406D61"/>
    <w:rsid w:val="00424720"/>
    <w:rsid w:val="004B186B"/>
    <w:rsid w:val="00506A61"/>
    <w:rsid w:val="0052751C"/>
    <w:rsid w:val="00535B78"/>
    <w:rsid w:val="00652628"/>
    <w:rsid w:val="0067597C"/>
    <w:rsid w:val="00702C84"/>
    <w:rsid w:val="0077566C"/>
    <w:rsid w:val="0078329A"/>
    <w:rsid w:val="00784EE4"/>
    <w:rsid w:val="007E614F"/>
    <w:rsid w:val="007F20A3"/>
    <w:rsid w:val="00846434"/>
    <w:rsid w:val="0089213D"/>
    <w:rsid w:val="00894F5D"/>
    <w:rsid w:val="008E02FA"/>
    <w:rsid w:val="008F7A1B"/>
    <w:rsid w:val="00977D40"/>
    <w:rsid w:val="00A613FC"/>
    <w:rsid w:val="00A669FE"/>
    <w:rsid w:val="00B00EC4"/>
    <w:rsid w:val="00C358BE"/>
    <w:rsid w:val="00D8156C"/>
    <w:rsid w:val="00DE0E02"/>
    <w:rsid w:val="00F3490B"/>
    <w:rsid w:val="00F7102F"/>
    <w:rsid w:val="00F80302"/>
    <w:rsid w:val="00F95326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,normalny tekst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A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B78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358BE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4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0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D9DC-8A4A-47AC-9FA6-3204DD2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22</cp:revision>
  <cp:lastPrinted>2023-09-22T11:14:00Z</cp:lastPrinted>
  <dcterms:created xsi:type="dcterms:W3CDTF">2023-09-04T11:33:00Z</dcterms:created>
  <dcterms:modified xsi:type="dcterms:W3CDTF">2023-09-25T09:33:00Z</dcterms:modified>
</cp:coreProperties>
</file>