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FDFCD" w14:textId="716F599F" w:rsidR="007B1165" w:rsidRPr="00DE36FD" w:rsidRDefault="007B1165" w:rsidP="00DE36FD">
      <w:pPr>
        <w:rPr>
          <w:rFonts w:ascii="Times New Roman" w:hAnsi="Times New Roman" w:cs="Times New Roman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E36FD">
        <w:tab/>
      </w:r>
    </w:p>
    <w:p w14:paraId="344DB02D" w14:textId="36AAB1EC" w:rsidR="003563E4" w:rsidRPr="00A67C12" w:rsidRDefault="00DE36FD" w:rsidP="00DE36FD">
      <w:pPr>
        <w:jc w:val="center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2"/>
        </w:rPr>
        <w:tab/>
      </w:r>
      <w:r w:rsidR="002766E5" w:rsidRPr="00A67C12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Wyjaśnienia SWZ  nr </w:t>
      </w:r>
      <w:r w:rsidR="0040167B" w:rsidRPr="00A67C12">
        <w:rPr>
          <w:rFonts w:ascii="Times New Roman" w:hAnsi="Times New Roman" w:cs="Times New Roman"/>
          <w:b/>
          <w:bCs/>
          <w:spacing w:val="2"/>
          <w:sz w:val="24"/>
          <w:szCs w:val="24"/>
        </w:rPr>
        <w:t>2</w:t>
      </w:r>
    </w:p>
    <w:p w14:paraId="18450322" w14:textId="277BD633" w:rsidR="003A2E5A" w:rsidRPr="00A67C12" w:rsidRDefault="002766E5" w:rsidP="00691AC7">
      <w:pPr>
        <w:tabs>
          <w:tab w:val="left" w:pos="3686"/>
        </w:tabs>
        <w:jc w:val="both"/>
        <w:rPr>
          <w:rFonts w:ascii="Times New Roman" w:hAnsi="Times New Roman" w:cs="Times New Roman"/>
          <w:b/>
        </w:rPr>
      </w:pPr>
      <w:r w:rsidRPr="00A67C12">
        <w:rPr>
          <w:rFonts w:ascii="Times New Roman" w:hAnsi="Times New Roman" w:cs="Times New Roman"/>
        </w:rPr>
        <w:t xml:space="preserve">Dotyczy: postępowania </w:t>
      </w:r>
      <w:bookmarkStart w:id="0" w:name="_Hlk100318851"/>
      <w:bookmarkStart w:id="1" w:name="_Hlk72755935"/>
      <w:r w:rsidR="00DE36FD" w:rsidRPr="00A67C12">
        <w:rPr>
          <w:rFonts w:ascii="Times New Roman" w:hAnsi="Times New Roman" w:cs="Times New Roman"/>
        </w:rPr>
        <w:t xml:space="preserve"> </w:t>
      </w:r>
      <w:proofErr w:type="spellStart"/>
      <w:r w:rsidR="00DE36FD" w:rsidRPr="00A67C12">
        <w:rPr>
          <w:rFonts w:ascii="Times New Roman" w:hAnsi="Times New Roman" w:cs="Times New Roman"/>
        </w:rPr>
        <w:t>pn</w:t>
      </w:r>
      <w:proofErr w:type="spellEnd"/>
      <w:r w:rsidR="00DE36FD" w:rsidRPr="00A67C12">
        <w:rPr>
          <w:rFonts w:ascii="Times New Roman" w:hAnsi="Times New Roman" w:cs="Times New Roman"/>
        </w:rPr>
        <w:t xml:space="preserve">: </w:t>
      </w:r>
      <w:r w:rsidR="003A2E5A" w:rsidRPr="00A67C12">
        <w:rPr>
          <w:rFonts w:ascii="Times New Roman" w:hAnsi="Times New Roman" w:cs="Times New Roman"/>
          <w:bCs/>
        </w:rPr>
        <w:t>„</w:t>
      </w:r>
      <w:r w:rsidR="003A2E5A" w:rsidRPr="00A67C12">
        <w:rPr>
          <w:rFonts w:ascii="Times New Roman" w:hAnsi="Times New Roman" w:cs="Times New Roman"/>
          <w:b/>
          <w:bCs/>
        </w:rPr>
        <w:t>Udzielenie kredytu  długoterminowego w kwocie 12.015.000 PLN  z przeznaczeniem na spłaty kredytów, pożyczek i wykup obligacji z lat ubiegłych</w:t>
      </w:r>
      <w:r w:rsidR="005D2C78" w:rsidRPr="00A67C12">
        <w:rPr>
          <w:rFonts w:ascii="Times New Roman" w:hAnsi="Times New Roman" w:cs="Times New Roman"/>
          <w:b/>
          <w:bCs/>
        </w:rPr>
        <w:t>”</w:t>
      </w:r>
      <w:bookmarkEnd w:id="0"/>
      <w:r w:rsidRPr="00A67C12">
        <w:rPr>
          <w:rStyle w:val="Pogrubienie"/>
          <w:rFonts w:ascii="Times New Roman" w:hAnsi="Times New Roman" w:cs="Times New Roman"/>
        </w:rPr>
        <w:t xml:space="preserve">, </w:t>
      </w:r>
      <w:bookmarkEnd w:id="1"/>
      <w:r w:rsidRPr="00A67C12">
        <w:rPr>
          <w:rFonts w:ascii="Times New Roman" w:hAnsi="Times New Roman" w:cs="Times New Roman"/>
          <w:b/>
        </w:rPr>
        <w:t>ZP.271.</w:t>
      </w:r>
      <w:r w:rsidR="003A2E5A" w:rsidRPr="00A67C12">
        <w:rPr>
          <w:rFonts w:ascii="Times New Roman" w:hAnsi="Times New Roman" w:cs="Times New Roman"/>
          <w:b/>
        </w:rPr>
        <w:t>35.2023</w:t>
      </w:r>
    </w:p>
    <w:p w14:paraId="5D302640" w14:textId="77777777" w:rsidR="00A67C12" w:rsidRDefault="00A67C12" w:rsidP="00691AC7">
      <w:pPr>
        <w:spacing w:after="120"/>
        <w:ind w:firstLine="708"/>
        <w:jc w:val="both"/>
        <w:rPr>
          <w:rFonts w:ascii="Times New Roman" w:hAnsi="Times New Roman" w:cs="Times New Roman"/>
        </w:rPr>
      </w:pPr>
    </w:p>
    <w:p w14:paraId="5CEDE61C" w14:textId="6978DFD7" w:rsidR="002766E5" w:rsidRPr="00A67C12" w:rsidRDefault="002766E5" w:rsidP="00691AC7">
      <w:pPr>
        <w:spacing w:after="120"/>
        <w:ind w:firstLine="708"/>
        <w:jc w:val="both"/>
        <w:rPr>
          <w:rFonts w:ascii="Times New Roman" w:hAnsi="Times New Roman" w:cs="Times New Roman"/>
        </w:rPr>
      </w:pPr>
      <w:r w:rsidRPr="00A67C12">
        <w:rPr>
          <w:rFonts w:ascii="Times New Roman" w:hAnsi="Times New Roman" w:cs="Times New Roman"/>
        </w:rPr>
        <w:t>W związku ze złożonym wnioskiem  o wyjaśnienie treści specyfikacji  warunków zamówienia, Zamawiający działając na podstawie art. 284 ust 2 i 6</w:t>
      </w:r>
      <w:r w:rsidR="005D2C78" w:rsidRPr="00A67C12">
        <w:rPr>
          <w:rFonts w:ascii="Times New Roman" w:hAnsi="Times New Roman" w:cs="Times New Roman"/>
        </w:rPr>
        <w:t xml:space="preserve"> </w:t>
      </w:r>
      <w:r w:rsidRPr="00A67C12">
        <w:rPr>
          <w:rFonts w:ascii="Times New Roman" w:hAnsi="Times New Roman" w:cs="Times New Roman"/>
        </w:rPr>
        <w:t xml:space="preserve">ustawy  z dnia 11 września 2019 r. - Prawo zamówień publicznych </w:t>
      </w:r>
      <w:r w:rsidR="003A2E5A" w:rsidRPr="00A67C12">
        <w:rPr>
          <w:rFonts w:ascii="Times New Roman" w:eastAsiaTheme="majorEastAsia" w:hAnsi="Times New Roman" w:cs="Times New Roman"/>
          <w:bCs/>
          <w:lang w:eastAsia="en-US"/>
        </w:rPr>
        <w:t>(Dz.U. z 2022 poz. 1710 z późn.zm</w:t>
      </w:r>
      <w:r w:rsidRPr="00A67C12">
        <w:rPr>
          <w:rFonts w:ascii="Times New Roman" w:hAnsi="Times New Roman" w:cs="Times New Roman"/>
        </w:rPr>
        <w:t xml:space="preserve"> ), udzielam odpowiedzi na niżej wymienione pytania i wskazuje link do pobrania załączników do odpowiedzi</w:t>
      </w:r>
      <w:r w:rsidR="0040167B" w:rsidRPr="00A67C12">
        <w:rPr>
          <w:rFonts w:ascii="Times New Roman" w:hAnsi="Times New Roman" w:cs="Times New Roman"/>
        </w:rPr>
        <w:t xml:space="preserve">: </w:t>
      </w:r>
    </w:p>
    <w:p w14:paraId="02694DC5" w14:textId="77777777" w:rsidR="0040167B" w:rsidRPr="00A67C12" w:rsidRDefault="00FA101B" w:rsidP="00DC0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eastAsia="Times New Roman" w:hAnsi="Times New Roman" w:cs="Times New Roman"/>
          <w:b/>
          <w:bCs/>
        </w:rPr>
        <w:t xml:space="preserve"> </w:t>
      </w:r>
      <w:r w:rsidR="00F02100" w:rsidRPr="00A67C12">
        <w:rPr>
          <w:rFonts w:ascii="Times New Roman" w:eastAsia="Times New Roman" w:hAnsi="Times New Roman" w:cs="Times New Roman"/>
          <w:b/>
          <w:bCs/>
        </w:rPr>
        <w:t>Pytanie nr 1:</w:t>
      </w:r>
      <w:r w:rsidR="00F02100" w:rsidRPr="00A67C12">
        <w:rPr>
          <w:rFonts w:ascii="Times New Roman" w:eastAsia="Times New Roman" w:hAnsi="Times New Roman" w:cs="Times New Roman"/>
        </w:rPr>
        <w:t xml:space="preserve"> </w:t>
      </w:r>
      <w:r w:rsidR="0040167B" w:rsidRPr="00A67C12">
        <w:rPr>
          <w:rFonts w:ascii="Times New Roman" w:hAnsi="Times New Roman" w:cs="Times New Roman"/>
          <w:color w:val="666666"/>
        </w:rPr>
        <w:t>Poproszę o doprecyzowanie zapisów z SWZ: •</w:t>
      </w:r>
    </w:p>
    <w:p w14:paraId="1CD91E90" w14:textId="77777777" w:rsidR="0040167B" w:rsidRPr="00A67C12" w:rsidRDefault="0040167B" w:rsidP="00DC0B98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hAnsi="Times New Roman" w:cs="Times New Roman"/>
          <w:color w:val="666666"/>
        </w:rPr>
        <w:t>Karencja w spłacie rat kapitałowych kredytu do 30 marca 2024 r - jest to dzień wolny, czy spłata ma nastąpić w pierwszy dzień roboczy następujący po tym dniu? •</w:t>
      </w:r>
    </w:p>
    <w:p w14:paraId="5076434B" w14:textId="77777777" w:rsidR="0040167B" w:rsidRPr="00A67C12" w:rsidRDefault="0040167B" w:rsidP="00DC0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hAnsi="Times New Roman" w:cs="Times New Roman"/>
          <w:color w:val="666666"/>
        </w:rPr>
        <w:t>.  od kredytu naliczone są w kwartalnych okresach obrachunkowych i płatne w terminie na ostatni</w:t>
      </w:r>
    </w:p>
    <w:p w14:paraId="640081F0" w14:textId="77777777" w:rsidR="0040167B" w:rsidRPr="00A67C12" w:rsidRDefault="0040167B" w:rsidP="00DC0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hAnsi="Times New Roman" w:cs="Times New Roman"/>
          <w:color w:val="666666"/>
        </w:rPr>
        <w:t>roboczy dzień każdego kwartału poczynając od 31.03.2024 r. - czy odsetki mają być płatne 29.03.2024</w:t>
      </w:r>
    </w:p>
    <w:p w14:paraId="7D767DD7" w14:textId="77777777" w:rsidR="00A67C12" w:rsidRDefault="0040167B" w:rsidP="00A67C12">
      <w:pPr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hAnsi="Times New Roman" w:cs="Times New Roman"/>
          <w:color w:val="666666"/>
        </w:rPr>
        <w:t>lub 01.04.2023 lub 28.06.2023.</w:t>
      </w:r>
    </w:p>
    <w:p w14:paraId="63B2F56B" w14:textId="77777777" w:rsidR="00A67C12" w:rsidRDefault="00DC0B98" w:rsidP="00A67C12">
      <w:pPr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eastAsia="Times New Roman" w:hAnsi="Times New Roman" w:cs="Times New Roman"/>
          <w:b/>
          <w:bCs/>
        </w:rPr>
        <w:t xml:space="preserve">Pytanie nr 2: </w:t>
      </w:r>
    </w:p>
    <w:p w14:paraId="2997581F" w14:textId="15E5941A" w:rsidR="00DC0B98" w:rsidRPr="00A67C12" w:rsidRDefault="00DC0B98" w:rsidP="00A67C12">
      <w:pPr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hAnsi="Times New Roman" w:cs="Times New Roman"/>
          <w:color w:val="666666"/>
        </w:rPr>
        <w:t>1.Proszę o wskazanie konkretnej daty płatności pierwszych odsetek – tj. czy ma być to • 29.03.2024 (piątek ) – czyli ostatni roboczy dzień I kwartału czy • 28.06.2024 ( piątek) – czyli ostatni roboczy dzień</w:t>
      </w:r>
      <w:r w:rsidR="00A67C12">
        <w:rPr>
          <w:rFonts w:ascii="Times New Roman" w:hAnsi="Times New Roman" w:cs="Times New Roman"/>
          <w:color w:val="666666"/>
        </w:rPr>
        <w:t xml:space="preserve"> </w:t>
      </w:r>
      <w:r w:rsidRPr="00A67C12">
        <w:rPr>
          <w:rFonts w:ascii="Times New Roman" w:hAnsi="Times New Roman" w:cs="Times New Roman"/>
          <w:color w:val="666666"/>
        </w:rPr>
        <w:t xml:space="preserve">kwartału przypadający po dacie 31.03.2024 ( niedziela) </w:t>
      </w:r>
    </w:p>
    <w:p w14:paraId="2E1C55FC" w14:textId="77777777" w:rsidR="00DC0B98" w:rsidRPr="00A67C12" w:rsidRDefault="00DC0B98" w:rsidP="00DC0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hAnsi="Times New Roman" w:cs="Times New Roman"/>
          <w:color w:val="666666"/>
        </w:rPr>
        <w:t>2. Proszę o wskazanie konkretnej daty płatności pierwszej raty kapitału - tj. czy ma być to • 29.03.2024 ( piątek ) – czyli ostatni roboczy dzień I kwartału czy • 31.03.2024 ( niedziela ) – czyli ostatni dzień kwartału.</w:t>
      </w:r>
    </w:p>
    <w:p w14:paraId="5FD2FE4F" w14:textId="0ECE8F95" w:rsidR="00DC0B98" w:rsidRPr="00A67C12" w:rsidRDefault="00DC0B98" w:rsidP="00DC0B98">
      <w:pPr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eastAsia="Times New Roman" w:hAnsi="Times New Roman" w:cs="Times New Roman"/>
          <w:b/>
          <w:bCs/>
        </w:rPr>
        <w:t>Pytanie nr 3:</w:t>
      </w:r>
      <w:r w:rsidRPr="00A67C12">
        <w:rPr>
          <w:rFonts w:ascii="Times New Roman" w:eastAsia="Times New Roman" w:hAnsi="Times New Roman" w:cs="Times New Roman"/>
        </w:rPr>
        <w:t xml:space="preserve"> </w:t>
      </w:r>
      <w:r w:rsidRPr="00A67C12">
        <w:rPr>
          <w:rFonts w:ascii="Times New Roman" w:hAnsi="Times New Roman" w:cs="Times New Roman"/>
          <w:noProof/>
          <w:color w:val="666666"/>
        </w:rPr>
        <w:t>Prosimy o potwierdzenie czy spłata rat kapitałowych i odsetkowych będzie się odbywać się w okresach kwartalnych płatnych ostaniego dnia roboczego każdego kwartału począwszy od 29.03.2024?</w:t>
      </w:r>
    </w:p>
    <w:p w14:paraId="1F74D81B" w14:textId="504820EB" w:rsidR="00DC0B98" w:rsidRPr="00A67C12" w:rsidRDefault="00DC0B98" w:rsidP="00A67C12">
      <w:pPr>
        <w:spacing w:before="40" w:after="40"/>
        <w:contextualSpacing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b/>
          <w:bCs/>
        </w:rPr>
        <w:t>Odpowiedzi na pytania nr 1,2, 3</w:t>
      </w:r>
      <w:r w:rsidR="007F0BEB" w:rsidRPr="00A67C12">
        <w:rPr>
          <w:rFonts w:ascii="Times New Roman" w:eastAsia="Times New Roman" w:hAnsi="Times New Roman" w:cs="Times New Roman"/>
          <w:b/>
          <w:bCs/>
          <w:color w:val="000000" w:themeColor="text1"/>
        </w:rPr>
        <w:t xml:space="preserve">: </w:t>
      </w:r>
      <w:r w:rsidR="007F0BEB" w:rsidRPr="00A67C12">
        <w:rPr>
          <w:rFonts w:ascii="Times New Roman" w:eastAsia="Times New Roman" w:hAnsi="Times New Roman" w:cs="Times New Roman"/>
          <w:color w:val="000000" w:themeColor="text1"/>
        </w:rPr>
        <w:t>KARENCJA DO DNIA 31.03.2024. Spłata odsetek w terminie od 31.03.2024 i płatne na ostatni dzień kwartału.</w:t>
      </w:r>
    </w:p>
    <w:p w14:paraId="47AB26C5" w14:textId="77777777" w:rsidR="00A67C12" w:rsidRDefault="00A67C12" w:rsidP="007F0BEB">
      <w:pPr>
        <w:spacing w:before="40" w:after="40"/>
        <w:contextualSpacing/>
        <w:jc w:val="both"/>
        <w:rPr>
          <w:rFonts w:ascii="Times New Roman" w:eastAsia="Times New Roman" w:hAnsi="Times New Roman" w:cs="Times New Roman"/>
          <w:b/>
          <w:bCs/>
        </w:rPr>
      </w:pPr>
    </w:p>
    <w:p w14:paraId="1B643302" w14:textId="7A23BA33" w:rsidR="007F0BEB" w:rsidRPr="00A67C12" w:rsidRDefault="007F0BEB" w:rsidP="007F0BEB">
      <w:pPr>
        <w:spacing w:before="40" w:after="40"/>
        <w:contextualSpacing/>
        <w:jc w:val="both"/>
        <w:rPr>
          <w:rFonts w:ascii="Times New Roman" w:eastAsia="Times New Roman" w:hAnsi="Times New Roman" w:cs="Times New Roman"/>
          <w:b/>
          <w:bCs/>
        </w:rPr>
      </w:pPr>
      <w:r w:rsidRPr="00A67C12">
        <w:rPr>
          <w:rFonts w:ascii="Times New Roman" w:eastAsia="Times New Roman" w:hAnsi="Times New Roman" w:cs="Times New Roman"/>
          <w:b/>
          <w:bCs/>
        </w:rPr>
        <w:t>Pytanie nr 4</w:t>
      </w:r>
    </w:p>
    <w:p w14:paraId="6E058999" w14:textId="77777777" w:rsidR="007F0BEB" w:rsidRPr="00A67C12" w:rsidRDefault="007F0BEB" w:rsidP="007F0BEB">
      <w:pPr>
        <w:pStyle w:val="Akapitzlist"/>
        <w:numPr>
          <w:ilvl w:val="0"/>
          <w:numId w:val="3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 xml:space="preserve">Z uwagi, iż zaproponowana przez Państwo stawka jest zbliżona do obowiązującej w BGK, proszę o akceptację stawki oprocentowania w brzmieniu: </w:t>
      </w:r>
    </w:p>
    <w:p w14:paraId="7996555A" w14:textId="6D2C84A7" w:rsidR="007F0BEB" w:rsidRPr="00A67C12" w:rsidRDefault="007F0BEB" w:rsidP="007F0BEB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>„stawka ustalana na okres 3 miesięcy w wysokości WIBOR 3M jako średnia arytmetyczna z 10 ostatnich notowań ostatniego miesiąca kwartału kalendarzowego, obowiązuje od 1-go dnia kalendarzowego następnego kwartału”</w:t>
      </w:r>
    </w:p>
    <w:p w14:paraId="3D655BE4" w14:textId="2688E7AC" w:rsidR="007F0BEB" w:rsidRPr="00A67C12" w:rsidRDefault="007F0BEB" w:rsidP="007F0BE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ab/>
        <w:t>Odpowiedź: TAK</w:t>
      </w:r>
    </w:p>
    <w:p w14:paraId="74830D4C" w14:textId="77777777" w:rsidR="007F0BEB" w:rsidRPr="00A67C12" w:rsidRDefault="007F0BEB" w:rsidP="007F0BEB">
      <w:pPr>
        <w:pStyle w:val="Akapitzlist"/>
        <w:numPr>
          <w:ilvl w:val="0"/>
          <w:numId w:val="36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 xml:space="preserve">W przesłanej przez Państwo odpowiedzi w dniu 23.05.2023 r., potwierdzili Państwo, że kapitał i odsetki płatne będą do ostatniego dnia roboczego kwartału – zgodnie z SWZ płatne począwszy od 31.03.2024 r. (jest to dzień wolny – niedziela). </w:t>
      </w:r>
    </w:p>
    <w:p w14:paraId="7C781480" w14:textId="0C25F085" w:rsidR="007F0BEB" w:rsidRPr="00A67C12" w:rsidRDefault="007F0BEB" w:rsidP="007F0BEB">
      <w:pPr>
        <w:pStyle w:val="Akapitzlist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 xml:space="preserve">W związku z powyższym, prosimy o potwierdzenie, że pierwsza płatność odsetek oraz kapitału nastąpi w dniu 29.03.2024 r., </w:t>
      </w:r>
      <w:r w:rsidRPr="00A67C12">
        <w:rPr>
          <w:rFonts w:ascii="Times New Roman" w:eastAsia="Times New Roman" w:hAnsi="Times New Roman" w:cs="Times New Roman"/>
          <w:color w:val="000000" w:themeColor="text1"/>
        </w:rPr>
        <w:br/>
        <w:t xml:space="preserve">tj. w piątek, który jest ostatnim dniem roboczym 1 kwartału 2024 r. (30.03.2024 oraz 31.03.2024 r. są to dni wolne - sobota i niedziela) </w:t>
      </w:r>
    </w:p>
    <w:p w14:paraId="0A0011D5" w14:textId="45D1111D" w:rsidR="007F0BEB" w:rsidRPr="00A67C12" w:rsidRDefault="007F0BEB" w:rsidP="007F0BEB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ab/>
      </w:r>
      <w:bookmarkStart w:id="2" w:name="_Hlk135898458"/>
      <w:r w:rsidRPr="00A67C12">
        <w:rPr>
          <w:rFonts w:ascii="Times New Roman" w:eastAsia="Times New Roman" w:hAnsi="Times New Roman" w:cs="Times New Roman"/>
          <w:color w:val="000000" w:themeColor="text1"/>
        </w:rPr>
        <w:t>Odpowiedź: TAK</w:t>
      </w:r>
      <w:bookmarkEnd w:id="2"/>
    </w:p>
    <w:p w14:paraId="312EEE30" w14:textId="19173697" w:rsidR="007F0BEB" w:rsidRPr="00A67C12" w:rsidRDefault="007F0BEB" w:rsidP="007F0BEB">
      <w:pPr>
        <w:pStyle w:val="Akapitzlist"/>
        <w:numPr>
          <w:ilvl w:val="0"/>
          <w:numId w:val="36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 w:themeColor="text1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 xml:space="preserve">Biorąc pod uwagę pkt 2 powyżej, prosimy o potwierdzenie, że karencja w spłacie kapitału i odsetek jest do dnia 28.03.2024 r. (29.03.2024r. jest ostatnim dniem roboczym kwartału, w którym nastąpi pierwsza płatność kapitału i odsetek).  </w:t>
      </w:r>
    </w:p>
    <w:p w14:paraId="707467E0" w14:textId="67EA1E52" w:rsidR="007F0BEB" w:rsidRPr="00A67C12" w:rsidRDefault="007F0BEB" w:rsidP="007F0BEB">
      <w:pPr>
        <w:pStyle w:val="Akapitzlist"/>
        <w:spacing w:after="0" w:line="240" w:lineRule="auto"/>
        <w:ind w:left="0"/>
        <w:rPr>
          <w:rFonts w:ascii="Times New Roman" w:eastAsia="Times New Roman" w:hAnsi="Times New Roman" w:cs="Times New Roman"/>
          <w:color w:val="FF0000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 xml:space="preserve">Odpowiedź </w:t>
      </w:r>
      <w:r w:rsidRPr="00A67C12">
        <w:rPr>
          <w:rFonts w:ascii="Times New Roman" w:eastAsia="Times New Roman" w:hAnsi="Times New Roman" w:cs="Times New Roman"/>
          <w:color w:val="000000" w:themeColor="text1"/>
        </w:rPr>
        <w:t xml:space="preserve">: </w:t>
      </w:r>
      <w:r w:rsidRPr="00A67C12">
        <w:rPr>
          <w:rFonts w:ascii="Times New Roman" w:eastAsia="Times New Roman" w:hAnsi="Times New Roman" w:cs="Times New Roman"/>
          <w:color w:val="000000" w:themeColor="text1"/>
        </w:rPr>
        <w:t>KARENCJA DO DNIA 31.03.2024</w:t>
      </w:r>
    </w:p>
    <w:p w14:paraId="15954AD3" w14:textId="77777777" w:rsidR="007F0BEB" w:rsidRPr="00A67C12" w:rsidRDefault="007F0BEB" w:rsidP="00DC0B98">
      <w:pPr>
        <w:tabs>
          <w:tab w:val="left" w:pos="1620"/>
        </w:tabs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54EC1D79" w14:textId="77777777" w:rsidR="00DC0B98" w:rsidRPr="00A67C12" w:rsidRDefault="00DC0B98" w:rsidP="00DE36FD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</w:p>
    <w:p w14:paraId="548D036A" w14:textId="77777777" w:rsidR="007F0BEB" w:rsidRPr="00A67C12" w:rsidRDefault="007F0BEB" w:rsidP="00DE36FD">
      <w:pPr>
        <w:spacing w:after="12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</w:p>
    <w:p w14:paraId="73720E3A" w14:textId="213338AE" w:rsidR="007F0BEB" w:rsidRPr="00A67C12" w:rsidRDefault="007F0BEB" w:rsidP="00DE36FD">
      <w:pPr>
        <w:spacing w:after="120" w:line="240" w:lineRule="auto"/>
        <w:jc w:val="both"/>
        <w:rPr>
          <w:rFonts w:ascii="Times New Roman" w:eastAsiaTheme="minorHAnsi" w:hAnsi="Times New Roman" w:cs="Times New Roman"/>
          <w:b/>
          <w:bCs/>
          <w:color w:val="666666"/>
          <w:lang w:eastAsia="en-US"/>
        </w:rPr>
      </w:pPr>
      <w:r w:rsidRPr="00A67C12">
        <w:rPr>
          <w:rFonts w:ascii="Times New Roman" w:eastAsiaTheme="minorHAnsi" w:hAnsi="Times New Roman" w:cs="Times New Roman"/>
          <w:b/>
          <w:bCs/>
          <w:color w:val="666666"/>
          <w:lang w:eastAsia="en-US"/>
        </w:rPr>
        <w:t>Pytanie nr 5:</w:t>
      </w:r>
    </w:p>
    <w:p w14:paraId="205B0BCE" w14:textId="77777777" w:rsidR="007F0BEB" w:rsidRPr="00A67C12" w:rsidRDefault="007F0BEB" w:rsidP="007F0B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Dzień dobry, prosiłabym o informację dotyczącą zadłużenia Gminy Grodzisk Mazowiecki w rozbiciu na</w:t>
      </w:r>
    </w:p>
    <w:p w14:paraId="5FE0AF48" w14:textId="77777777" w:rsidR="007F0BEB" w:rsidRPr="00A67C12" w:rsidRDefault="007F0BEB" w:rsidP="007F0B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nazwę banku, kwoty kredytu wg umowy i zadłużenie na 31.03.2023r., okresu kredytowania oraz rodzaju</w:t>
      </w:r>
    </w:p>
    <w:p w14:paraId="3B0BA46A" w14:textId="77777777" w:rsidR="007F0BEB" w:rsidRPr="00A67C12" w:rsidRDefault="007F0BEB" w:rsidP="007F0BEB">
      <w:pPr>
        <w:spacing w:after="12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zobowiązania.</w:t>
      </w:r>
    </w:p>
    <w:p w14:paraId="6E2EB1B3" w14:textId="4946C54B" w:rsidR="007F0BEB" w:rsidRPr="00A67C12" w:rsidRDefault="007F0BEB" w:rsidP="007F0BEB">
      <w:pPr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A67C12">
        <w:rPr>
          <w:rFonts w:ascii="Times New Roman" w:eastAsia="Times New Roman" w:hAnsi="Times New Roman" w:cs="Times New Roman"/>
          <w:color w:val="000000" w:themeColor="text1"/>
        </w:rPr>
        <w:t>Odpowiedź:</w:t>
      </w: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 xml:space="preserve"> I</w:t>
      </w: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nformację dotycząc</w:t>
      </w: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a</w:t>
      </w: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 xml:space="preserve"> zadłużenia Gminy Grodzisk Mazowiecki w rozbiciu na</w:t>
      </w:r>
    </w:p>
    <w:p w14:paraId="10641C09" w14:textId="77777777" w:rsidR="007F0BEB" w:rsidRPr="00A67C12" w:rsidRDefault="007F0BEB" w:rsidP="007F0BE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nazwę banku, kwoty kredytu wg umowy i zadłużenie na 31.03.2023r., okresu kredytowania oraz rodzaju</w:t>
      </w:r>
    </w:p>
    <w:p w14:paraId="46EFF76F" w14:textId="77777777" w:rsidR="007F0BEB" w:rsidRPr="00A67C12" w:rsidRDefault="007F0BEB" w:rsidP="007F0BEB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eastAsiaTheme="minorHAnsi" w:hAnsi="Times New Roman" w:cs="Times New Roman"/>
          <w:color w:val="666666"/>
          <w:lang w:eastAsia="en-US"/>
        </w:rPr>
      </w:pP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zobowiązania.</w:t>
      </w:r>
    </w:p>
    <w:p w14:paraId="2E3FB7D4" w14:textId="77777777" w:rsidR="00A67C12" w:rsidRPr="00A67C12" w:rsidRDefault="007F0BEB" w:rsidP="00A67C12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hAnsi="Times New Roman" w:cs="Times New Roman"/>
        </w:rPr>
      </w:pP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Odpowiedź:  „</w:t>
      </w:r>
      <w:r w:rsidRPr="00A67C12">
        <w:rPr>
          <w:rFonts w:ascii="Times New Roman" w:hAnsi="Times New Roman" w:cs="Times New Roman"/>
        </w:rPr>
        <w:t>Wykaz aktualnych kredytów (zadłużenie Gminy)- stan na 01.01.2023 i planowana na 31.12.2023</w:t>
      </w:r>
      <w:r w:rsidRPr="00A67C12">
        <w:rPr>
          <w:rFonts w:ascii="Times New Roman" w:hAnsi="Times New Roman" w:cs="Times New Roman"/>
        </w:rPr>
        <w:t xml:space="preserve">”- znajduje się w folderze Dokumentacja na stronie prowadzonego postępowania tj. </w:t>
      </w:r>
      <w:hyperlink r:id="rId7" w:history="1">
        <w:r w:rsidRPr="00A67C12">
          <w:rPr>
            <w:rFonts w:ascii="Times New Roman" w:hAnsi="Times New Roman" w:cs="Times New Roman"/>
            <w:color w:val="0000FF"/>
            <w:u w:val="single"/>
          </w:rPr>
          <w:t xml:space="preserve">https://platformazakupowa.pl/transakcja/762473 </w:t>
        </w:r>
      </w:hyperlink>
    </w:p>
    <w:p w14:paraId="6F4EBD9F" w14:textId="77777777" w:rsidR="00A67C12" w:rsidRDefault="00A67C12" w:rsidP="00A67C12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hAnsi="Times New Roman" w:cs="Times New Roman"/>
        </w:rPr>
      </w:pP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D</w:t>
      </w:r>
      <w:r w:rsidR="007F0BEB" w:rsidRPr="00A67C12">
        <w:rPr>
          <w:rFonts w:ascii="Times New Roman" w:eastAsiaTheme="minorHAnsi" w:hAnsi="Times New Roman" w:cs="Times New Roman"/>
          <w:color w:val="666666"/>
          <w:lang w:eastAsia="en-US"/>
        </w:rPr>
        <w:t>odatkowo Zamawi</w:t>
      </w: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>ający</w:t>
      </w:r>
      <w:r w:rsidR="007F0BEB" w:rsidRPr="00A67C12">
        <w:rPr>
          <w:rFonts w:ascii="Times New Roman" w:eastAsiaTheme="minorHAnsi" w:hAnsi="Times New Roman" w:cs="Times New Roman"/>
          <w:color w:val="666666"/>
          <w:lang w:eastAsia="en-US"/>
        </w:rPr>
        <w:t xml:space="preserve">  w załączeniu do odpowiedzi zamieszcza</w:t>
      </w:r>
      <w:r w:rsidRPr="00A67C12">
        <w:rPr>
          <w:rFonts w:ascii="Times New Roman" w:eastAsiaTheme="minorHAnsi" w:hAnsi="Times New Roman" w:cs="Times New Roman"/>
          <w:color w:val="666666"/>
          <w:lang w:eastAsia="en-US"/>
        </w:rPr>
        <w:t xml:space="preserve"> </w:t>
      </w:r>
      <w:r w:rsidR="007F0BEB" w:rsidRPr="00A67C12">
        <w:rPr>
          <w:rFonts w:ascii="Times New Roman" w:eastAsiaTheme="minorHAnsi" w:hAnsi="Times New Roman" w:cs="Times New Roman"/>
          <w:color w:val="666666"/>
          <w:lang w:eastAsia="en-US"/>
        </w:rPr>
        <w:t xml:space="preserve"> plik </w:t>
      </w:r>
      <w:proofErr w:type="spellStart"/>
      <w:r w:rsidR="007F0BEB" w:rsidRPr="00A67C12">
        <w:rPr>
          <w:rFonts w:ascii="Times New Roman" w:eastAsiaTheme="minorHAnsi" w:hAnsi="Times New Roman" w:cs="Times New Roman"/>
          <w:color w:val="666666"/>
          <w:lang w:eastAsia="en-US"/>
        </w:rPr>
        <w:t>pn</w:t>
      </w:r>
      <w:proofErr w:type="spellEnd"/>
      <w:r w:rsidR="007F0BEB" w:rsidRPr="00A67C12">
        <w:rPr>
          <w:rFonts w:ascii="Times New Roman" w:eastAsiaTheme="minorHAnsi" w:hAnsi="Times New Roman" w:cs="Times New Roman"/>
          <w:color w:val="666666"/>
          <w:lang w:eastAsia="en-US"/>
        </w:rPr>
        <w:t>:„Wykaz aktualnych kredytów”.</w:t>
      </w:r>
    </w:p>
    <w:p w14:paraId="75BBFE71" w14:textId="77777777" w:rsidR="00A67C12" w:rsidRDefault="00A67C12" w:rsidP="00A67C12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hAnsi="Times New Roman" w:cs="Times New Roman"/>
        </w:rPr>
      </w:pPr>
    </w:p>
    <w:p w14:paraId="2E627936" w14:textId="4843BB65" w:rsidR="00DE36FD" w:rsidRPr="00A67C12" w:rsidRDefault="00DE36FD" w:rsidP="00A67C12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hAnsi="Times New Roman" w:cs="Times New Roman"/>
        </w:rPr>
      </w:pPr>
      <w:r w:rsidRPr="00A67C12">
        <w:rPr>
          <w:rFonts w:ascii="Times New Roman" w:hAnsi="Times New Roman" w:cs="Times New Roman"/>
        </w:rPr>
        <w:t>Grodzisk Mazowiecki, dnia 2</w:t>
      </w:r>
      <w:r w:rsidR="007F0BEB" w:rsidRPr="00A67C12">
        <w:rPr>
          <w:rFonts w:ascii="Times New Roman" w:hAnsi="Times New Roman" w:cs="Times New Roman"/>
        </w:rPr>
        <w:t>5</w:t>
      </w:r>
      <w:r w:rsidRPr="00A67C12">
        <w:rPr>
          <w:rFonts w:ascii="Times New Roman" w:hAnsi="Times New Roman" w:cs="Times New Roman"/>
        </w:rPr>
        <w:t>.05.2023r</w:t>
      </w:r>
      <w:r w:rsidRPr="00A67C12">
        <w:rPr>
          <w:rFonts w:ascii="Times New Roman" w:hAnsi="Times New Roman" w:cs="Times New Roman"/>
        </w:rPr>
        <w:tab/>
      </w:r>
      <w:r w:rsidRPr="00A67C12">
        <w:rPr>
          <w:rFonts w:ascii="Times New Roman" w:hAnsi="Times New Roman" w:cs="Times New Roman"/>
        </w:rPr>
        <w:tab/>
      </w:r>
      <w:r w:rsidRPr="00A67C12">
        <w:rPr>
          <w:rFonts w:ascii="Times New Roman" w:hAnsi="Times New Roman" w:cs="Times New Roman"/>
        </w:rPr>
        <w:tab/>
      </w:r>
      <w:r w:rsidRPr="00A67C12">
        <w:rPr>
          <w:rFonts w:ascii="Times New Roman" w:hAnsi="Times New Roman" w:cs="Times New Roman"/>
        </w:rPr>
        <w:tab/>
        <w:t xml:space="preserve">     </w:t>
      </w:r>
      <w:r w:rsidR="00A67C12">
        <w:rPr>
          <w:rFonts w:ascii="Times New Roman" w:hAnsi="Times New Roman" w:cs="Times New Roman"/>
        </w:rPr>
        <w:t xml:space="preserve">        </w:t>
      </w:r>
      <w:r w:rsidR="00EB1EE6" w:rsidRPr="00A67C12">
        <w:rPr>
          <w:rFonts w:ascii="Times New Roman" w:eastAsia="Times New Roman" w:hAnsi="Times New Roman" w:cs="Times New Roman"/>
          <w:bCs/>
        </w:rPr>
        <w:t>Burmistrz Grodziska Mazowieck</w:t>
      </w:r>
      <w:r w:rsidR="00691AC7" w:rsidRPr="00A67C12">
        <w:rPr>
          <w:rFonts w:ascii="Times New Roman" w:eastAsia="Times New Roman" w:hAnsi="Times New Roman" w:cs="Times New Roman"/>
          <w:bCs/>
        </w:rPr>
        <w:t>i</w:t>
      </w:r>
      <w:r w:rsidRPr="00A67C12">
        <w:rPr>
          <w:rFonts w:ascii="Times New Roman" w:eastAsia="Times New Roman" w:hAnsi="Times New Roman" w:cs="Times New Roman"/>
          <w:bCs/>
        </w:rPr>
        <w:t>ego</w:t>
      </w:r>
    </w:p>
    <w:p w14:paraId="16C3D771" w14:textId="418C5FC2" w:rsidR="00DE36FD" w:rsidRDefault="00DE36FD" w:rsidP="00DE36FD">
      <w:pPr>
        <w:spacing w:after="120"/>
        <w:ind w:left="4956" w:firstLine="708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ab/>
      </w:r>
      <w:r>
        <w:rPr>
          <w:rFonts w:ascii="Times New Roman" w:eastAsia="Times New Roman" w:hAnsi="Times New Roman" w:cs="Times New Roman"/>
          <w:bCs/>
        </w:rPr>
        <w:tab/>
      </w:r>
    </w:p>
    <w:p w14:paraId="2BB5739C" w14:textId="77777777" w:rsidR="00DE36FD" w:rsidRDefault="00DE36FD" w:rsidP="00DE36FD">
      <w:pPr>
        <w:spacing w:after="120"/>
        <w:ind w:left="4956" w:firstLine="708"/>
        <w:jc w:val="both"/>
        <w:rPr>
          <w:rFonts w:ascii="Times New Roman" w:eastAsia="Times New Roman" w:hAnsi="Times New Roman" w:cs="Times New Roman"/>
          <w:bCs/>
        </w:rPr>
      </w:pPr>
    </w:p>
    <w:p w14:paraId="0D9E0C7B" w14:textId="77777777" w:rsidR="00691AC7" w:rsidRDefault="00691AC7" w:rsidP="00B60B6B">
      <w:pPr>
        <w:spacing w:after="120"/>
        <w:jc w:val="both"/>
        <w:rPr>
          <w:rFonts w:ascii="Times New Roman" w:eastAsiaTheme="minorHAnsi" w:hAnsi="Times New Roman" w:cs="Times New Roman"/>
          <w:color w:val="FF0000"/>
          <w:lang w:eastAsia="en-US"/>
        </w:rPr>
      </w:pPr>
    </w:p>
    <w:p w14:paraId="3017670A" w14:textId="6E477D8E" w:rsidR="00691AC7" w:rsidRDefault="00691AC7" w:rsidP="00691AC7">
      <w:pPr>
        <w:tabs>
          <w:tab w:val="left" w:pos="7536"/>
        </w:tabs>
      </w:pPr>
    </w:p>
    <w:p w14:paraId="79FB24D5" w14:textId="53662A2B" w:rsidR="00691AC7" w:rsidRDefault="00691AC7" w:rsidP="00691AC7">
      <w:pPr>
        <w:tabs>
          <w:tab w:val="left" w:pos="1500"/>
        </w:tabs>
        <w:ind w:left="142"/>
      </w:pPr>
    </w:p>
    <w:p w14:paraId="360E086E" w14:textId="77777777" w:rsidR="00691AC7" w:rsidRPr="00691AC7" w:rsidRDefault="00691AC7" w:rsidP="00691AC7">
      <w:pPr>
        <w:jc w:val="center"/>
      </w:pPr>
    </w:p>
    <w:sectPr w:rsidR="00691AC7" w:rsidRPr="00691AC7" w:rsidSect="00A67C12">
      <w:footerReference w:type="default" r:id="rId8"/>
      <w:pgSz w:w="11907" w:h="16839" w:code="9"/>
      <w:pgMar w:top="1135" w:right="1134" w:bottom="567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AD50A4" w14:textId="77777777" w:rsidR="007F145A" w:rsidRDefault="007F145A" w:rsidP="00996FC2">
      <w:pPr>
        <w:spacing w:after="0" w:line="240" w:lineRule="auto"/>
      </w:pPr>
      <w:r>
        <w:separator/>
      </w:r>
    </w:p>
  </w:endnote>
  <w:endnote w:type="continuationSeparator" w:id="0">
    <w:p w14:paraId="29C44CF8" w14:textId="77777777" w:rsidR="007F145A" w:rsidRDefault="007F145A" w:rsidP="00996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9640136"/>
      <w:docPartObj>
        <w:docPartGallery w:val="Page Numbers (Bottom of Page)"/>
        <w:docPartUnique/>
      </w:docPartObj>
    </w:sdtPr>
    <w:sdtContent>
      <w:p w14:paraId="0A8D92F7" w14:textId="75A74626" w:rsidR="00691AC7" w:rsidRDefault="00691AC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367F0E6" w14:textId="77777777" w:rsidR="00996FC2" w:rsidRDefault="00996FC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CA6A19" w14:textId="77777777" w:rsidR="007F145A" w:rsidRDefault="007F145A" w:rsidP="00996FC2">
      <w:pPr>
        <w:spacing w:after="0" w:line="240" w:lineRule="auto"/>
      </w:pPr>
      <w:r>
        <w:separator/>
      </w:r>
    </w:p>
  </w:footnote>
  <w:footnote w:type="continuationSeparator" w:id="0">
    <w:p w14:paraId="4E370F22" w14:textId="77777777" w:rsidR="007F145A" w:rsidRDefault="007F145A" w:rsidP="00996F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12394"/>
    <w:multiLevelType w:val="hybridMultilevel"/>
    <w:tmpl w:val="CF92CDD4"/>
    <w:lvl w:ilvl="0" w:tplc="349ED786">
      <w:start w:val="1"/>
      <w:numFmt w:val="decimal"/>
      <w:lvlText w:val="%1."/>
      <w:lvlJc w:val="left"/>
      <w:pPr>
        <w:ind w:left="720" w:hanging="360"/>
      </w:pPr>
      <w:rPr>
        <w:rFonts w:ascii="Verdana" w:eastAsiaTheme="minorEastAsia" w:hAnsi="Verdana" w:cstheme="minorBidi"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A325A"/>
    <w:multiLevelType w:val="hybridMultilevel"/>
    <w:tmpl w:val="12FCAC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770F8"/>
    <w:multiLevelType w:val="hybridMultilevel"/>
    <w:tmpl w:val="D8BEAFC2"/>
    <w:lvl w:ilvl="0" w:tplc="E5C2C11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55EE8"/>
    <w:multiLevelType w:val="hybridMultilevel"/>
    <w:tmpl w:val="356615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205A04"/>
    <w:multiLevelType w:val="hybridMultilevel"/>
    <w:tmpl w:val="DC427990"/>
    <w:lvl w:ilvl="0" w:tplc="E996B59C">
      <w:start w:val="1"/>
      <w:numFmt w:val="lowerLetter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2D95335"/>
    <w:multiLevelType w:val="hybridMultilevel"/>
    <w:tmpl w:val="D1FA17F8"/>
    <w:lvl w:ilvl="0" w:tplc="04150019">
      <w:start w:val="1"/>
      <w:numFmt w:val="lowerLetter"/>
      <w:lvlText w:val="%1."/>
      <w:lvlJc w:val="left"/>
      <w:pPr>
        <w:ind w:left="1477" w:hanging="360"/>
      </w:pPr>
    </w:lvl>
    <w:lvl w:ilvl="1" w:tplc="04150019" w:tentative="1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6" w15:restartNumberingAfterBreak="0">
    <w:nsid w:val="14525247"/>
    <w:multiLevelType w:val="hybridMultilevel"/>
    <w:tmpl w:val="E0188AD6"/>
    <w:lvl w:ilvl="0" w:tplc="B3287EBE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646E1F"/>
    <w:multiLevelType w:val="hybridMultilevel"/>
    <w:tmpl w:val="5AC82364"/>
    <w:lvl w:ilvl="0" w:tplc="D54683A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  <w:color w:val="FFFFFF" w:themeColor="background1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B20A08"/>
    <w:multiLevelType w:val="hybridMultilevel"/>
    <w:tmpl w:val="E4621BCC"/>
    <w:lvl w:ilvl="0" w:tplc="BE78B4F2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624340"/>
    <w:multiLevelType w:val="hybridMultilevel"/>
    <w:tmpl w:val="743220D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0A4F5F"/>
    <w:multiLevelType w:val="hybridMultilevel"/>
    <w:tmpl w:val="6ECAA87C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1" w15:restartNumberingAfterBreak="0">
    <w:nsid w:val="26594B0F"/>
    <w:multiLevelType w:val="hybridMultilevel"/>
    <w:tmpl w:val="F7A88B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667091"/>
    <w:multiLevelType w:val="hybridMultilevel"/>
    <w:tmpl w:val="660AEF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A713F5"/>
    <w:multiLevelType w:val="hybridMultilevel"/>
    <w:tmpl w:val="A00C904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465889"/>
    <w:multiLevelType w:val="hybridMultilevel"/>
    <w:tmpl w:val="92DCAC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E13FAE"/>
    <w:multiLevelType w:val="hybridMultilevel"/>
    <w:tmpl w:val="3B5A5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F06A62"/>
    <w:multiLevelType w:val="hybridMultilevel"/>
    <w:tmpl w:val="FF5609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30E65BB"/>
    <w:multiLevelType w:val="hybridMultilevel"/>
    <w:tmpl w:val="421EF85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C56A40"/>
    <w:multiLevelType w:val="hybridMultilevel"/>
    <w:tmpl w:val="CD8610B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FAF4E50"/>
    <w:multiLevelType w:val="hybridMultilevel"/>
    <w:tmpl w:val="345AD028"/>
    <w:lvl w:ilvl="0" w:tplc="E8BAB766">
      <w:start w:val="1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12911B4"/>
    <w:multiLevelType w:val="hybridMultilevel"/>
    <w:tmpl w:val="997A7B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9F35EC"/>
    <w:multiLevelType w:val="hybridMultilevel"/>
    <w:tmpl w:val="76621B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3070FE"/>
    <w:multiLevelType w:val="hybridMultilevel"/>
    <w:tmpl w:val="1C789E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9542AF"/>
    <w:multiLevelType w:val="hybridMultilevel"/>
    <w:tmpl w:val="5CEC42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916C70"/>
    <w:multiLevelType w:val="hybridMultilevel"/>
    <w:tmpl w:val="1F602AC6"/>
    <w:lvl w:ilvl="0" w:tplc="A05EA61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31B7B26"/>
    <w:multiLevelType w:val="hybridMultilevel"/>
    <w:tmpl w:val="4C6063A6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6" w15:restartNumberingAfterBreak="0">
    <w:nsid w:val="5A7167C0"/>
    <w:multiLevelType w:val="hybridMultilevel"/>
    <w:tmpl w:val="94A05D2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FA5D6C"/>
    <w:multiLevelType w:val="hybridMultilevel"/>
    <w:tmpl w:val="A75617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8D3668"/>
    <w:multiLevelType w:val="hybridMultilevel"/>
    <w:tmpl w:val="8620F1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D9473D"/>
    <w:multiLevelType w:val="hybridMultilevel"/>
    <w:tmpl w:val="A57C1F8C"/>
    <w:lvl w:ilvl="0" w:tplc="4DD0BA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9014F7"/>
    <w:multiLevelType w:val="hybridMultilevel"/>
    <w:tmpl w:val="AA86556C"/>
    <w:lvl w:ilvl="0" w:tplc="2C308D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4E30113"/>
    <w:multiLevelType w:val="hybridMultilevel"/>
    <w:tmpl w:val="AB58FD3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5DE1850"/>
    <w:multiLevelType w:val="hybridMultilevel"/>
    <w:tmpl w:val="F2622F7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EB25AF"/>
    <w:multiLevelType w:val="hybridMultilevel"/>
    <w:tmpl w:val="535A12D0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DD6BBE"/>
    <w:multiLevelType w:val="hybridMultilevel"/>
    <w:tmpl w:val="B0E48BAE"/>
    <w:lvl w:ilvl="0" w:tplc="3AC272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FC175BD"/>
    <w:multiLevelType w:val="multilevel"/>
    <w:tmpl w:val="A72275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405" w:hanging="40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214079369">
    <w:abstractNumId w:val="17"/>
  </w:num>
  <w:num w:numId="2" w16cid:durableId="1901867328">
    <w:abstractNumId w:val="3"/>
  </w:num>
  <w:num w:numId="3" w16cid:durableId="374430918">
    <w:abstractNumId w:val="22"/>
  </w:num>
  <w:num w:numId="4" w16cid:durableId="621308428">
    <w:abstractNumId w:val="21"/>
  </w:num>
  <w:num w:numId="5" w16cid:durableId="186260966">
    <w:abstractNumId w:val="14"/>
  </w:num>
  <w:num w:numId="6" w16cid:durableId="1928806614">
    <w:abstractNumId w:val="16"/>
  </w:num>
  <w:num w:numId="7" w16cid:durableId="270825723">
    <w:abstractNumId w:val="8"/>
  </w:num>
  <w:num w:numId="8" w16cid:durableId="704914000">
    <w:abstractNumId w:val="6"/>
  </w:num>
  <w:num w:numId="9" w16cid:durableId="657153344">
    <w:abstractNumId w:val="28"/>
  </w:num>
  <w:num w:numId="10" w16cid:durableId="1598712350">
    <w:abstractNumId w:val="1"/>
  </w:num>
  <w:num w:numId="11" w16cid:durableId="1241409514">
    <w:abstractNumId w:val="9"/>
  </w:num>
  <w:num w:numId="12" w16cid:durableId="676687602">
    <w:abstractNumId w:val="19"/>
  </w:num>
  <w:num w:numId="13" w16cid:durableId="170222537">
    <w:abstractNumId w:val="7"/>
  </w:num>
  <w:num w:numId="14" w16cid:durableId="960722390">
    <w:abstractNumId w:val="33"/>
  </w:num>
  <w:num w:numId="15" w16cid:durableId="1568110972">
    <w:abstractNumId w:val="20"/>
  </w:num>
  <w:num w:numId="16" w16cid:durableId="897740949">
    <w:abstractNumId w:val="27"/>
  </w:num>
  <w:num w:numId="17" w16cid:durableId="89738610">
    <w:abstractNumId w:val="26"/>
  </w:num>
  <w:num w:numId="18" w16cid:durableId="1259101137">
    <w:abstractNumId w:val="29"/>
  </w:num>
  <w:num w:numId="19" w16cid:durableId="1356156619">
    <w:abstractNumId w:val="0"/>
  </w:num>
  <w:num w:numId="20" w16cid:durableId="745765399">
    <w:abstractNumId w:val="23"/>
  </w:num>
  <w:num w:numId="21" w16cid:durableId="499733612">
    <w:abstractNumId w:val="4"/>
  </w:num>
  <w:num w:numId="22" w16cid:durableId="2061971641">
    <w:abstractNumId w:val="5"/>
  </w:num>
  <w:num w:numId="23" w16cid:durableId="1448115870">
    <w:abstractNumId w:val="25"/>
  </w:num>
  <w:num w:numId="24" w16cid:durableId="1362241620">
    <w:abstractNumId w:val="10"/>
  </w:num>
  <w:num w:numId="25" w16cid:durableId="1767843472">
    <w:abstractNumId w:val="13"/>
  </w:num>
  <w:num w:numId="26" w16cid:durableId="192306955">
    <w:abstractNumId w:val="2"/>
  </w:num>
  <w:num w:numId="27" w16cid:durableId="40129065">
    <w:abstractNumId w:val="18"/>
  </w:num>
  <w:num w:numId="28" w16cid:durableId="1175531626">
    <w:abstractNumId w:val="34"/>
  </w:num>
  <w:num w:numId="29" w16cid:durableId="534004148">
    <w:abstractNumId w:val="24"/>
  </w:num>
  <w:num w:numId="30" w16cid:durableId="1409112595">
    <w:abstractNumId w:val="12"/>
  </w:num>
  <w:num w:numId="31" w16cid:durableId="1335303798">
    <w:abstractNumId w:val="15"/>
  </w:num>
  <w:num w:numId="32" w16cid:durableId="1504855698">
    <w:abstractNumId w:val="31"/>
  </w:num>
  <w:num w:numId="33" w16cid:durableId="250085509">
    <w:abstractNumId w:val="30"/>
  </w:num>
  <w:num w:numId="34" w16cid:durableId="294533584">
    <w:abstractNumId w:val="35"/>
  </w:num>
  <w:num w:numId="35" w16cid:durableId="81952402">
    <w:abstractNumId w:val="32"/>
  </w:num>
  <w:num w:numId="36" w16cid:durableId="56842527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15E"/>
    <w:rsid w:val="00026C2F"/>
    <w:rsid w:val="00026DC9"/>
    <w:rsid w:val="00032447"/>
    <w:rsid w:val="0004366F"/>
    <w:rsid w:val="00050E0E"/>
    <w:rsid w:val="00060FD2"/>
    <w:rsid w:val="000776F2"/>
    <w:rsid w:val="000842FA"/>
    <w:rsid w:val="000E3C28"/>
    <w:rsid w:val="000F61DA"/>
    <w:rsid w:val="00160A9F"/>
    <w:rsid w:val="00177E32"/>
    <w:rsid w:val="00181079"/>
    <w:rsid w:val="00195BCC"/>
    <w:rsid w:val="002048CA"/>
    <w:rsid w:val="002061F1"/>
    <w:rsid w:val="00214325"/>
    <w:rsid w:val="002602E4"/>
    <w:rsid w:val="00264904"/>
    <w:rsid w:val="00270670"/>
    <w:rsid w:val="002766E5"/>
    <w:rsid w:val="00276DAE"/>
    <w:rsid w:val="002B5CE7"/>
    <w:rsid w:val="002E0643"/>
    <w:rsid w:val="002F3116"/>
    <w:rsid w:val="003563E4"/>
    <w:rsid w:val="00377B38"/>
    <w:rsid w:val="003A2E5A"/>
    <w:rsid w:val="003B5159"/>
    <w:rsid w:val="003E3234"/>
    <w:rsid w:val="0040167B"/>
    <w:rsid w:val="0042021E"/>
    <w:rsid w:val="0045015E"/>
    <w:rsid w:val="00466193"/>
    <w:rsid w:val="004A42F4"/>
    <w:rsid w:val="004B3854"/>
    <w:rsid w:val="00515B49"/>
    <w:rsid w:val="00523CDA"/>
    <w:rsid w:val="00524D27"/>
    <w:rsid w:val="00540F0B"/>
    <w:rsid w:val="00542F46"/>
    <w:rsid w:val="00583AFC"/>
    <w:rsid w:val="005A4C34"/>
    <w:rsid w:val="005D2C78"/>
    <w:rsid w:val="005E5852"/>
    <w:rsid w:val="005F5146"/>
    <w:rsid w:val="005F64A9"/>
    <w:rsid w:val="006103C5"/>
    <w:rsid w:val="00625EE9"/>
    <w:rsid w:val="00684275"/>
    <w:rsid w:val="00691AC7"/>
    <w:rsid w:val="006A1783"/>
    <w:rsid w:val="006C765A"/>
    <w:rsid w:val="006C7A3A"/>
    <w:rsid w:val="006E14E0"/>
    <w:rsid w:val="006E510E"/>
    <w:rsid w:val="006F4839"/>
    <w:rsid w:val="006F5BF6"/>
    <w:rsid w:val="00703015"/>
    <w:rsid w:val="007728A8"/>
    <w:rsid w:val="007B1165"/>
    <w:rsid w:val="007B6CF3"/>
    <w:rsid w:val="007D5E67"/>
    <w:rsid w:val="007F0BEB"/>
    <w:rsid w:val="007F145A"/>
    <w:rsid w:val="0085577D"/>
    <w:rsid w:val="008B0802"/>
    <w:rsid w:val="008C7B4D"/>
    <w:rsid w:val="008F1317"/>
    <w:rsid w:val="00935EE4"/>
    <w:rsid w:val="00996FC2"/>
    <w:rsid w:val="009D565A"/>
    <w:rsid w:val="00A01FDC"/>
    <w:rsid w:val="00A1027E"/>
    <w:rsid w:val="00A17169"/>
    <w:rsid w:val="00A21D9F"/>
    <w:rsid w:val="00A231F9"/>
    <w:rsid w:val="00A41109"/>
    <w:rsid w:val="00A422E7"/>
    <w:rsid w:val="00A5075B"/>
    <w:rsid w:val="00A67C12"/>
    <w:rsid w:val="00A87809"/>
    <w:rsid w:val="00AA34A1"/>
    <w:rsid w:val="00AB2BB7"/>
    <w:rsid w:val="00AB7835"/>
    <w:rsid w:val="00AE5970"/>
    <w:rsid w:val="00B225D3"/>
    <w:rsid w:val="00B31E5A"/>
    <w:rsid w:val="00B60B6B"/>
    <w:rsid w:val="00B64CA1"/>
    <w:rsid w:val="00BA2959"/>
    <w:rsid w:val="00BB45C2"/>
    <w:rsid w:val="00BE39E2"/>
    <w:rsid w:val="00C35042"/>
    <w:rsid w:val="00C4405B"/>
    <w:rsid w:val="00C76F50"/>
    <w:rsid w:val="00C91DC0"/>
    <w:rsid w:val="00C94CF7"/>
    <w:rsid w:val="00CC4BEE"/>
    <w:rsid w:val="00D0283F"/>
    <w:rsid w:val="00D40E85"/>
    <w:rsid w:val="00D42D6D"/>
    <w:rsid w:val="00D45277"/>
    <w:rsid w:val="00D517FD"/>
    <w:rsid w:val="00DC0B98"/>
    <w:rsid w:val="00DC0FD0"/>
    <w:rsid w:val="00DE3302"/>
    <w:rsid w:val="00DE36FD"/>
    <w:rsid w:val="00E042F8"/>
    <w:rsid w:val="00E11E56"/>
    <w:rsid w:val="00E120D2"/>
    <w:rsid w:val="00E63E01"/>
    <w:rsid w:val="00E7763D"/>
    <w:rsid w:val="00E852C3"/>
    <w:rsid w:val="00EB1EE6"/>
    <w:rsid w:val="00EC1D34"/>
    <w:rsid w:val="00EC4F53"/>
    <w:rsid w:val="00EC6190"/>
    <w:rsid w:val="00EE7C79"/>
    <w:rsid w:val="00F0086C"/>
    <w:rsid w:val="00F02100"/>
    <w:rsid w:val="00F22495"/>
    <w:rsid w:val="00F25869"/>
    <w:rsid w:val="00F419FD"/>
    <w:rsid w:val="00F52BEE"/>
    <w:rsid w:val="00F73425"/>
    <w:rsid w:val="00F7348B"/>
    <w:rsid w:val="00FA101B"/>
    <w:rsid w:val="00FA1609"/>
    <w:rsid w:val="00FB3A91"/>
    <w:rsid w:val="00FC0301"/>
    <w:rsid w:val="00FE154E"/>
    <w:rsid w:val="00FF6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5BBDB9"/>
  <w15:chartTrackingRefBased/>
  <w15:docId w15:val="{C6341921-DA64-4A2C-B7B8-98F6C7016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6FC2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,Akapit z listą3,Normal2,1 Akapit z listą,Akapit z listą2,List Paragraph,Numerowanie,wypunktowanie 1,Bullet Number,Body MS Bullet,lp1,List Paragraph1,List Paragraph2,ISCG Numerowanie,Preambuła,Tekst pod nagłówkiem 2,Heading 51"/>
    <w:basedOn w:val="Normalny"/>
    <w:link w:val="AkapitzlistZnak"/>
    <w:uiPriority w:val="34"/>
    <w:qFormat/>
    <w:rsid w:val="00996FC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96FC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96FC2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96F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96F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FC2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96F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C2"/>
    <w:rPr>
      <w:rFonts w:eastAsiaTheme="minorEastAsia"/>
      <w:lang w:eastAsia="pl-PL"/>
    </w:rPr>
  </w:style>
  <w:style w:type="character" w:styleId="Pogrubienie">
    <w:name w:val="Strong"/>
    <w:uiPriority w:val="22"/>
    <w:qFormat/>
    <w:rsid w:val="002766E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66E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66E5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66E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2048C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048CA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515B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2061F1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2061F1"/>
    <w:rPr>
      <w:rFonts w:ascii="Times New Roman" w:eastAsia="Times New Roman" w:hAnsi="Times New Roman" w:cs="Times New Roman"/>
      <w:b/>
      <w:sz w:val="28"/>
      <w:szCs w:val="20"/>
      <w:u w:val="single"/>
      <w:lang w:eastAsia="pl-PL"/>
    </w:rPr>
  </w:style>
  <w:style w:type="character" w:customStyle="1" w:styleId="AkapitzlistZnak">
    <w:name w:val="Akapit z listą Znak"/>
    <w:aliases w:val="Normal Znak,Akapit z listą3 Znak,Normal2 Znak,1 Akapit z listą Znak,Akapit z listą2 Znak,List Paragraph Znak,Numerowanie Znak,wypunktowanie 1 Znak,Bullet Number Znak,Body MS Bullet Znak,lp1 Znak,List Paragraph1 Znak,Preambuła Znak"/>
    <w:basedOn w:val="Domylnaczcionkaakapitu"/>
    <w:link w:val="Akapitzlist"/>
    <w:uiPriority w:val="34"/>
    <w:locked/>
    <w:rsid w:val="0040167B"/>
    <w:rPr>
      <w:rFonts w:eastAsiaTheme="minorEastAsi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428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33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9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platformazakupowa.pl/transakcja/76247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563</Words>
  <Characters>3378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Gospodarstwa Krajowego</Company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Walczyk, Bernard</dc:creator>
  <cp:keywords/>
  <dc:description/>
  <cp:lastModifiedBy>Jolanta Hajduk</cp:lastModifiedBy>
  <cp:revision>2</cp:revision>
  <cp:lastPrinted>2023-05-23T07:30:00Z</cp:lastPrinted>
  <dcterms:created xsi:type="dcterms:W3CDTF">2023-05-25T07:27:00Z</dcterms:created>
  <dcterms:modified xsi:type="dcterms:W3CDTF">2023-05-25T07:27:00Z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f35dbe5-40e4-454e-b06e-4ebc663e2a72_Enabled">
    <vt:lpwstr>True</vt:lpwstr>
  </property>
  <property fmtid="{D5CDD505-2E9C-101B-9397-08002B2CF9AE}" pid="3" name="MSIP_Label_6f35dbe5-40e4-454e-b06e-4ebc663e2a72_SiteId">
    <vt:lpwstr>29bb5b9c-200a-4906-89ef-c651c86ab301</vt:lpwstr>
  </property>
  <property fmtid="{D5CDD505-2E9C-101B-9397-08002B2CF9AE}" pid="4" name="MSIP_Label_6f35dbe5-40e4-454e-b06e-4ebc663e2a72_Owner">
    <vt:lpwstr>Bernard.Walczyk@bgk.pl</vt:lpwstr>
  </property>
  <property fmtid="{D5CDD505-2E9C-101B-9397-08002B2CF9AE}" pid="5" name="MSIP_Label_6f35dbe5-40e4-454e-b06e-4ebc663e2a72_SetDate">
    <vt:lpwstr>2021-06-07T14:53:53.1399922Z</vt:lpwstr>
  </property>
  <property fmtid="{D5CDD505-2E9C-101B-9397-08002B2CF9AE}" pid="6" name="MSIP_Label_6f35dbe5-40e4-454e-b06e-4ebc663e2a72_Name">
    <vt:lpwstr>Jawne</vt:lpwstr>
  </property>
  <property fmtid="{D5CDD505-2E9C-101B-9397-08002B2CF9AE}" pid="7" name="MSIP_Label_6f35dbe5-40e4-454e-b06e-4ebc663e2a72_Application">
    <vt:lpwstr>Microsoft Azure Information Protection</vt:lpwstr>
  </property>
  <property fmtid="{D5CDD505-2E9C-101B-9397-08002B2CF9AE}" pid="8" name="MSIP_Label_6f35dbe5-40e4-454e-b06e-4ebc663e2a72_Extended_MSFT_Method">
    <vt:lpwstr>Manual</vt:lpwstr>
  </property>
  <property fmtid="{D5CDD505-2E9C-101B-9397-08002B2CF9AE}" pid="9" name="MSIP_Label_e2e05055-e449-4922-9b24-eaf69810da98_Enabled">
    <vt:lpwstr>True</vt:lpwstr>
  </property>
  <property fmtid="{D5CDD505-2E9C-101B-9397-08002B2CF9AE}" pid="10" name="MSIP_Label_e2e05055-e449-4922-9b24-eaf69810da98_SiteId">
    <vt:lpwstr>29bb5b9c-200a-4906-89ef-c651c86ab301</vt:lpwstr>
  </property>
  <property fmtid="{D5CDD505-2E9C-101B-9397-08002B2CF9AE}" pid="11" name="MSIP_Label_e2e05055-e449-4922-9b24-eaf69810da98_Owner">
    <vt:lpwstr>Bernard.Walczyk@bgk.pl</vt:lpwstr>
  </property>
  <property fmtid="{D5CDD505-2E9C-101B-9397-08002B2CF9AE}" pid="12" name="MSIP_Label_e2e05055-e449-4922-9b24-eaf69810da98_SetDate">
    <vt:lpwstr>2021-06-07T14:53:53.1399922Z</vt:lpwstr>
  </property>
  <property fmtid="{D5CDD505-2E9C-101B-9397-08002B2CF9AE}" pid="13" name="MSIP_Label_e2e05055-e449-4922-9b24-eaf69810da98_Name">
    <vt:lpwstr>Informacje jawne</vt:lpwstr>
  </property>
  <property fmtid="{D5CDD505-2E9C-101B-9397-08002B2CF9AE}" pid="14" name="MSIP_Label_e2e05055-e449-4922-9b24-eaf69810da98_Application">
    <vt:lpwstr>Microsoft Azure Information Protection</vt:lpwstr>
  </property>
  <property fmtid="{D5CDD505-2E9C-101B-9397-08002B2CF9AE}" pid="15" name="MSIP_Label_e2e05055-e449-4922-9b24-eaf69810da98_Parent">
    <vt:lpwstr>6f35dbe5-40e4-454e-b06e-4ebc663e2a72</vt:lpwstr>
  </property>
  <property fmtid="{D5CDD505-2E9C-101B-9397-08002B2CF9AE}" pid="16" name="MSIP_Label_e2e05055-e449-4922-9b24-eaf69810da98_Extended_MSFT_Method">
    <vt:lpwstr>Manual</vt:lpwstr>
  </property>
  <property fmtid="{D5CDD505-2E9C-101B-9397-08002B2CF9AE}" pid="17" name="Sensitivity">
    <vt:lpwstr>Jawne Informacje jawne</vt:lpwstr>
  </property>
</Properties>
</file>