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295DBC" w14:textId="7D5BA29C" w:rsidR="005D59F5" w:rsidRPr="00E67CAF" w:rsidRDefault="005D59F5" w:rsidP="00AF3617">
      <w:pPr>
        <w:jc w:val="center"/>
        <w:rPr>
          <w:rFonts w:ascii="Lato" w:eastAsia="Calibri" w:hAnsi="Lato" w:cs="Times New Roman"/>
          <w:b/>
          <w:bCs/>
          <w:kern w:val="0"/>
          <w:lang w:eastAsia="en-US" w:bidi="ar-SA"/>
        </w:rPr>
      </w:pPr>
      <w:r w:rsidRPr="00E67CAF">
        <w:rPr>
          <w:rFonts w:ascii="Lato" w:eastAsia="Calibri" w:hAnsi="Lato" w:cs="Times New Roman"/>
          <w:b/>
          <w:bCs/>
          <w:kern w:val="0"/>
          <w:lang w:eastAsia="en-US" w:bidi="ar-SA"/>
        </w:rPr>
        <w:t>UMOWA</w:t>
      </w:r>
      <w:r w:rsidR="00EC3E33" w:rsidRPr="00E67CAF">
        <w:rPr>
          <w:rFonts w:ascii="Lato" w:eastAsia="Calibri" w:hAnsi="Lato" w:cs="Times New Roman"/>
          <w:b/>
          <w:bCs/>
          <w:kern w:val="0"/>
          <w:lang w:eastAsia="en-US" w:bidi="ar-SA"/>
        </w:rPr>
        <w:t xml:space="preserve"> </w:t>
      </w:r>
      <w:r w:rsidR="001518FA">
        <w:rPr>
          <w:rFonts w:ascii="Lato" w:eastAsia="Calibri" w:hAnsi="Lato" w:cs="Times New Roman"/>
          <w:b/>
          <w:bCs/>
          <w:kern w:val="0"/>
          <w:lang w:eastAsia="en-US" w:bidi="ar-SA"/>
        </w:rPr>
        <w:t xml:space="preserve">NR </w:t>
      </w:r>
      <w:r w:rsidR="00113476">
        <w:rPr>
          <w:rFonts w:ascii="Lato" w:eastAsia="Calibri" w:hAnsi="Lato" w:cs="Times New Roman"/>
          <w:b/>
          <w:bCs/>
          <w:kern w:val="0"/>
          <w:lang w:eastAsia="en-US" w:bidi="ar-SA"/>
        </w:rPr>
        <w:t>17/03/2023/W</w:t>
      </w:r>
      <w:bookmarkStart w:id="0" w:name="_GoBack"/>
      <w:bookmarkEnd w:id="0"/>
    </w:p>
    <w:p w14:paraId="46DD9814" w14:textId="77777777" w:rsidR="00233CE5" w:rsidRPr="00E67CAF" w:rsidRDefault="00233CE5" w:rsidP="00AF3617">
      <w:pPr>
        <w:jc w:val="center"/>
        <w:rPr>
          <w:rFonts w:ascii="Lato" w:eastAsia="Calibri" w:hAnsi="Lato" w:cs="Times New Roman"/>
          <w:b/>
          <w:bCs/>
          <w:kern w:val="0"/>
          <w:sz w:val="22"/>
          <w:szCs w:val="22"/>
          <w:lang w:eastAsia="en-US" w:bidi="ar-SA"/>
        </w:rPr>
      </w:pPr>
    </w:p>
    <w:p w14:paraId="43FDDAFA" w14:textId="77777777" w:rsidR="005D59F5" w:rsidRPr="00E67CAF" w:rsidRDefault="005D59F5" w:rsidP="00AF3617">
      <w:pPr>
        <w:rPr>
          <w:rFonts w:ascii="Lato" w:eastAsia="Calibri" w:hAnsi="Lato" w:cs="Times New Roman"/>
          <w:bCs/>
          <w:kern w:val="0"/>
          <w:sz w:val="22"/>
          <w:szCs w:val="22"/>
          <w:lang w:eastAsia="en-US" w:bidi="ar-SA"/>
        </w:rPr>
      </w:pPr>
    </w:p>
    <w:p w14:paraId="65C6281E" w14:textId="3C312EF6" w:rsidR="005D59F5" w:rsidRPr="00E67CAF" w:rsidRDefault="005D59F5" w:rsidP="00AF3617">
      <w:pPr>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zawarta w dniu:</w:t>
      </w:r>
      <w:r w:rsidR="005D17BF">
        <w:rPr>
          <w:rFonts w:ascii="Lato" w:eastAsia="Calibri" w:hAnsi="Lato" w:cs="Times New Roman"/>
          <w:bCs/>
          <w:kern w:val="0"/>
          <w:sz w:val="22"/>
          <w:szCs w:val="22"/>
          <w:lang w:eastAsia="en-US" w:bidi="ar-SA"/>
        </w:rPr>
        <w:t xml:space="preserve"> </w:t>
      </w:r>
      <w:r w:rsidR="00FC1C6B">
        <w:rPr>
          <w:rFonts w:ascii="Lato" w:eastAsia="Calibri" w:hAnsi="Lato" w:cs="Times New Roman"/>
          <w:bCs/>
          <w:kern w:val="0"/>
          <w:sz w:val="22"/>
          <w:szCs w:val="22"/>
          <w:lang w:eastAsia="en-US" w:bidi="ar-SA"/>
        </w:rPr>
        <w:t>……………………………………</w:t>
      </w:r>
      <w:r w:rsidR="001C598C">
        <w:rPr>
          <w:rFonts w:ascii="Lato" w:eastAsia="Calibri" w:hAnsi="Lato" w:cs="Times New Roman"/>
          <w:bCs/>
          <w:kern w:val="0"/>
          <w:sz w:val="22"/>
          <w:szCs w:val="22"/>
          <w:lang w:eastAsia="en-US" w:bidi="ar-SA"/>
        </w:rPr>
        <w:t xml:space="preserve"> </w:t>
      </w:r>
      <w:r w:rsidRPr="00E67CAF">
        <w:rPr>
          <w:rFonts w:ascii="Lato" w:eastAsia="Calibri" w:hAnsi="Lato" w:cs="Times New Roman"/>
          <w:bCs/>
          <w:kern w:val="0"/>
          <w:sz w:val="22"/>
          <w:szCs w:val="22"/>
          <w:lang w:eastAsia="en-US" w:bidi="ar-SA"/>
        </w:rPr>
        <w:t>roku w Elblągu pomiędzy:</w:t>
      </w:r>
    </w:p>
    <w:p w14:paraId="7DFDF437" w14:textId="77777777" w:rsidR="005D59F5" w:rsidRPr="00E67CAF" w:rsidRDefault="005D59F5" w:rsidP="00AF3617">
      <w:pPr>
        <w:rPr>
          <w:rFonts w:ascii="Lato" w:eastAsia="Calibri" w:hAnsi="Lato" w:cs="Times New Roman"/>
          <w:bCs/>
          <w:kern w:val="0"/>
          <w:sz w:val="22"/>
          <w:szCs w:val="22"/>
          <w:lang w:eastAsia="en-US" w:bidi="ar-SA"/>
        </w:rPr>
      </w:pPr>
    </w:p>
    <w:p w14:paraId="128EE2B6" w14:textId="38C98C90" w:rsidR="005D59F5" w:rsidRPr="00E67CAF" w:rsidRDefault="00F30538" w:rsidP="00AF3617">
      <w:pPr>
        <w:jc w:val="both"/>
        <w:rPr>
          <w:rFonts w:ascii="Lato" w:eastAsia="Calibri" w:hAnsi="Lato" w:cs="Times New Roman"/>
          <w:bCs/>
          <w:kern w:val="0"/>
          <w:sz w:val="22"/>
          <w:szCs w:val="22"/>
          <w:lang w:eastAsia="en-US" w:bidi="ar-SA"/>
        </w:rPr>
      </w:pPr>
      <w:r w:rsidRPr="00E67CAF">
        <w:rPr>
          <w:rFonts w:ascii="Lato" w:eastAsia="Calibri" w:hAnsi="Lato" w:cs="Times New Roman"/>
          <w:b/>
          <w:kern w:val="0"/>
          <w:sz w:val="22"/>
          <w:szCs w:val="22"/>
          <w:lang w:eastAsia="en-US" w:bidi="ar-SA"/>
        </w:rPr>
        <w:t xml:space="preserve">Elbląskim Przedsiębiorstwem Energetyki Cieplnej Spółka z </w:t>
      </w:r>
      <w:r w:rsidR="008D4B3F">
        <w:rPr>
          <w:rFonts w:ascii="Lato" w:eastAsia="Calibri" w:hAnsi="Lato" w:cs="Times New Roman"/>
          <w:b/>
          <w:kern w:val="0"/>
          <w:sz w:val="22"/>
          <w:szCs w:val="22"/>
          <w:lang w:eastAsia="en-US" w:bidi="ar-SA"/>
        </w:rPr>
        <w:t>o</w:t>
      </w:r>
      <w:r w:rsidR="005D59F5" w:rsidRPr="00E67CAF">
        <w:rPr>
          <w:rFonts w:ascii="Lato" w:eastAsia="Calibri" w:hAnsi="Lato" w:cs="Times New Roman"/>
          <w:b/>
          <w:kern w:val="0"/>
          <w:sz w:val="22"/>
          <w:szCs w:val="22"/>
          <w:lang w:eastAsia="en-US" w:bidi="ar-SA"/>
        </w:rPr>
        <w:t>.</w:t>
      </w:r>
      <w:r w:rsidR="008D4B3F">
        <w:rPr>
          <w:rFonts w:ascii="Lato" w:eastAsia="Calibri" w:hAnsi="Lato" w:cs="Times New Roman"/>
          <w:b/>
          <w:kern w:val="0"/>
          <w:sz w:val="22"/>
          <w:szCs w:val="22"/>
          <w:lang w:eastAsia="en-US" w:bidi="ar-SA"/>
        </w:rPr>
        <w:t>o</w:t>
      </w:r>
      <w:r w:rsidR="005D59F5" w:rsidRPr="00E67CAF">
        <w:rPr>
          <w:rFonts w:ascii="Lato" w:eastAsia="Calibri" w:hAnsi="Lato" w:cs="Times New Roman"/>
          <w:b/>
          <w:kern w:val="0"/>
          <w:sz w:val="22"/>
          <w:szCs w:val="22"/>
          <w:lang w:eastAsia="en-US" w:bidi="ar-SA"/>
        </w:rPr>
        <w:t>.</w:t>
      </w:r>
      <w:r w:rsidR="007762E6" w:rsidRPr="00E67CAF">
        <w:rPr>
          <w:rFonts w:ascii="Lato" w:eastAsia="Calibri" w:hAnsi="Lato" w:cs="Times New Roman"/>
          <w:bCs/>
          <w:kern w:val="0"/>
          <w:sz w:val="22"/>
          <w:szCs w:val="22"/>
          <w:lang w:eastAsia="en-US" w:bidi="ar-SA"/>
        </w:rPr>
        <w:t xml:space="preserve"> </w:t>
      </w:r>
      <w:r w:rsidR="005D59F5" w:rsidRPr="00E67CAF">
        <w:rPr>
          <w:rFonts w:ascii="Lato" w:eastAsia="Calibri" w:hAnsi="Lato" w:cs="Times New Roman"/>
          <w:bCs/>
          <w:kern w:val="0"/>
          <w:sz w:val="22"/>
          <w:szCs w:val="22"/>
          <w:lang w:eastAsia="en-US" w:bidi="ar-SA"/>
        </w:rPr>
        <w:t xml:space="preserve">w Elblągu ul. Fabryczna 3 - </w:t>
      </w:r>
      <w:r w:rsidR="00867550" w:rsidRPr="00E67CAF">
        <w:rPr>
          <w:rFonts w:ascii="Lato" w:eastAsia="Calibri" w:hAnsi="Lato" w:cs="Times New Roman"/>
          <w:bCs/>
          <w:kern w:val="0"/>
          <w:sz w:val="22"/>
          <w:szCs w:val="22"/>
          <w:lang w:eastAsia="en-US" w:bidi="ar-SA"/>
        </w:rPr>
        <w:br/>
      </w:r>
      <w:r w:rsidR="005D59F5" w:rsidRPr="00E67CAF">
        <w:rPr>
          <w:rFonts w:ascii="Lato" w:eastAsia="Calibri" w:hAnsi="Lato" w:cs="Times New Roman"/>
          <w:bCs/>
          <w:kern w:val="0"/>
          <w:sz w:val="22"/>
          <w:szCs w:val="22"/>
          <w:lang w:eastAsia="en-US" w:bidi="ar-SA"/>
        </w:rPr>
        <w:t>NIP 578-000-26-19; Sąd Rejonowy w Olsztynie, VIII Wydział</w:t>
      </w:r>
      <w:r w:rsidRPr="00E67CAF">
        <w:rPr>
          <w:rFonts w:ascii="Lato" w:eastAsia="Calibri" w:hAnsi="Lato" w:cs="Times New Roman"/>
          <w:bCs/>
          <w:kern w:val="0"/>
          <w:sz w:val="22"/>
          <w:szCs w:val="22"/>
          <w:lang w:eastAsia="en-US" w:bidi="ar-SA"/>
        </w:rPr>
        <w:t xml:space="preserve"> </w:t>
      </w:r>
      <w:r w:rsidR="005D59F5" w:rsidRPr="00E67CAF">
        <w:rPr>
          <w:rFonts w:ascii="Lato" w:eastAsia="Calibri" w:hAnsi="Lato" w:cs="Times New Roman"/>
          <w:bCs/>
          <w:kern w:val="0"/>
          <w:sz w:val="22"/>
          <w:szCs w:val="22"/>
          <w:lang w:eastAsia="en-US" w:bidi="ar-SA"/>
        </w:rPr>
        <w:t>Gospodarczy KRS Nr: 0000127954, kapitał</w:t>
      </w:r>
      <w:r w:rsidRPr="00E67CAF">
        <w:rPr>
          <w:rFonts w:ascii="Lato" w:eastAsia="Calibri" w:hAnsi="Lato" w:cs="Times New Roman"/>
          <w:bCs/>
          <w:kern w:val="0"/>
          <w:sz w:val="22"/>
          <w:szCs w:val="22"/>
          <w:lang w:eastAsia="en-US" w:bidi="ar-SA"/>
        </w:rPr>
        <w:t xml:space="preserve"> zakładowy: 16 594 500,00 zł, </w:t>
      </w:r>
      <w:r w:rsidR="005D59F5" w:rsidRPr="00E67CAF">
        <w:rPr>
          <w:rFonts w:ascii="Lato" w:eastAsia="Calibri" w:hAnsi="Lato" w:cs="Times New Roman"/>
          <w:bCs/>
          <w:kern w:val="0"/>
          <w:sz w:val="22"/>
          <w:szCs w:val="22"/>
          <w:lang w:eastAsia="en-US" w:bidi="ar-SA"/>
        </w:rPr>
        <w:t>posiadającą status</w:t>
      </w:r>
      <w:r w:rsidRPr="00E67CAF">
        <w:rPr>
          <w:rFonts w:ascii="Lato" w:eastAsia="Calibri" w:hAnsi="Lato" w:cs="Times New Roman"/>
          <w:bCs/>
          <w:kern w:val="0"/>
          <w:sz w:val="22"/>
          <w:szCs w:val="22"/>
          <w:lang w:eastAsia="en-US" w:bidi="ar-SA"/>
        </w:rPr>
        <w:t xml:space="preserve"> </w:t>
      </w:r>
      <w:r w:rsidR="005D59F5" w:rsidRPr="00E67CAF">
        <w:rPr>
          <w:rFonts w:ascii="Lato" w:eastAsia="Calibri" w:hAnsi="Lato" w:cs="Times New Roman"/>
          <w:bCs/>
          <w:kern w:val="0"/>
          <w:sz w:val="22"/>
          <w:szCs w:val="22"/>
          <w:lang w:eastAsia="en-US" w:bidi="ar-SA"/>
        </w:rPr>
        <w:t>duże</w:t>
      </w:r>
      <w:r w:rsidRPr="00E67CAF">
        <w:rPr>
          <w:rFonts w:ascii="Lato" w:eastAsia="Calibri" w:hAnsi="Lato" w:cs="Times New Roman"/>
          <w:bCs/>
          <w:kern w:val="0"/>
          <w:sz w:val="22"/>
          <w:szCs w:val="22"/>
          <w:lang w:eastAsia="en-US" w:bidi="ar-SA"/>
        </w:rPr>
        <w:t xml:space="preserve">go przedsiębiorcy w rozumieniu </w:t>
      </w:r>
      <w:r w:rsidR="005D59F5" w:rsidRPr="00E67CAF">
        <w:rPr>
          <w:rFonts w:ascii="Lato" w:eastAsia="Calibri" w:hAnsi="Lato" w:cs="Times New Roman"/>
          <w:bCs/>
          <w:kern w:val="0"/>
          <w:sz w:val="22"/>
          <w:szCs w:val="22"/>
          <w:lang w:eastAsia="en-US" w:bidi="ar-SA"/>
        </w:rPr>
        <w:t xml:space="preserve">postanowień </w:t>
      </w:r>
      <w:r w:rsidRPr="00E67CAF">
        <w:rPr>
          <w:rFonts w:ascii="Lato" w:eastAsia="Calibri" w:hAnsi="Lato" w:cs="Times New Roman"/>
          <w:bCs/>
          <w:kern w:val="0"/>
          <w:sz w:val="22"/>
          <w:szCs w:val="22"/>
          <w:lang w:eastAsia="en-US" w:bidi="ar-SA"/>
        </w:rPr>
        <w:t xml:space="preserve">ustawy z dnia 8 marca 2013 r. </w:t>
      </w:r>
      <w:r w:rsidR="005D59F5" w:rsidRPr="00E67CAF">
        <w:rPr>
          <w:rFonts w:ascii="Lato" w:eastAsia="Calibri" w:hAnsi="Lato" w:cs="Times New Roman"/>
          <w:bCs/>
          <w:kern w:val="0"/>
          <w:sz w:val="22"/>
          <w:szCs w:val="22"/>
          <w:lang w:eastAsia="en-US" w:bidi="ar-SA"/>
        </w:rPr>
        <w:t>o</w:t>
      </w:r>
      <w:r w:rsidRPr="00E67CAF">
        <w:rPr>
          <w:rFonts w:ascii="Lato" w:eastAsia="Calibri" w:hAnsi="Lato" w:cs="Times New Roman"/>
          <w:bCs/>
          <w:kern w:val="0"/>
          <w:sz w:val="22"/>
          <w:szCs w:val="22"/>
          <w:lang w:eastAsia="en-US" w:bidi="ar-SA"/>
        </w:rPr>
        <w:t xml:space="preserve"> </w:t>
      </w:r>
      <w:r w:rsidR="005D59F5" w:rsidRPr="00E67CAF">
        <w:rPr>
          <w:rFonts w:ascii="Lato" w:eastAsia="Calibri" w:hAnsi="Lato" w:cs="Times New Roman"/>
          <w:bCs/>
          <w:kern w:val="0"/>
          <w:sz w:val="22"/>
          <w:szCs w:val="22"/>
          <w:lang w:eastAsia="en-US" w:bidi="ar-SA"/>
        </w:rPr>
        <w:t>przeciwdziałaniu nadmiernym opóźnieniom w transakcjach handlowych,</w:t>
      </w:r>
      <w:r w:rsidRPr="00E67CAF">
        <w:rPr>
          <w:rFonts w:ascii="Lato" w:eastAsia="Calibri" w:hAnsi="Lato" w:cs="Times New Roman"/>
          <w:bCs/>
          <w:kern w:val="0"/>
          <w:sz w:val="22"/>
          <w:szCs w:val="22"/>
          <w:lang w:eastAsia="en-US" w:bidi="ar-SA"/>
        </w:rPr>
        <w:t xml:space="preserve"> zwaną</w:t>
      </w:r>
      <w:r w:rsidR="005D59F5" w:rsidRPr="00E67CAF">
        <w:rPr>
          <w:rFonts w:ascii="Lato" w:eastAsia="Calibri" w:hAnsi="Lato" w:cs="Times New Roman"/>
          <w:bCs/>
          <w:kern w:val="0"/>
          <w:sz w:val="22"/>
          <w:szCs w:val="22"/>
          <w:lang w:eastAsia="en-US" w:bidi="ar-SA"/>
        </w:rPr>
        <w:t xml:space="preserve"> dale</w:t>
      </w:r>
      <w:r w:rsidRPr="00E67CAF">
        <w:rPr>
          <w:rFonts w:ascii="Lato" w:eastAsia="Calibri" w:hAnsi="Lato" w:cs="Times New Roman"/>
          <w:bCs/>
          <w:kern w:val="0"/>
          <w:sz w:val="22"/>
          <w:szCs w:val="22"/>
          <w:lang w:eastAsia="en-US" w:bidi="ar-SA"/>
        </w:rPr>
        <w:t>j "Zamawiającym" reprezentowaną</w:t>
      </w:r>
      <w:r w:rsidR="005D59F5" w:rsidRPr="00E67CAF">
        <w:rPr>
          <w:rFonts w:ascii="Lato" w:eastAsia="Calibri" w:hAnsi="Lato" w:cs="Times New Roman"/>
          <w:bCs/>
          <w:kern w:val="0"/>
          <w:sz w:val="22"/>
          <w:szCs w:val="22"/>
          <w:lang w:eastAsia="en-US" w:bidi="ar-SA"/>
        </w:rPr>
        <w:t xml:space="preserve"> przez:</w:t>
      </w:r>
    </w:p>
    <w:p w14:paraId="0103D5E6" w14:textId="1835873B" w:rsidR="000411A9" w:rsidRPr="000411A9" w:rsidRDefault="009777EB" w:rsidP="000411A9">
      <w:pPr>
        <w:spacing w:before="120"/>
        <w:rPr>
          <w:rFonts w:ascii="Lato" w:eastAsia="Calibri" w:hAnsi="Lato" w:cs="Times New Roman"/>
          <w:b/>
          <w:bCs/>
          <w:kern w:val="0"/>
          <w:sz w:val="22"/>
          <w:szCs w:val="22"/>
          <w:lang w:eastAsia="en-US" w:bidi="ar-SA"/>
        </w:rPr>
      </w:pPr>
      <w:r>
        <w:rPr>
          <w:rFonts w:ascii="Lato" w:eastAsia="Calibri" w:hAnsi="Lato" w:cs="Times New Roman"/>
          <w:b/>
          <w:bCs/>
          <w:kern w:val="0"/>
          <w:sz w:val="22"/>
          <w:szCs w:val="22"/>
          <w:lang w:eastAsia="en-US" w:bidi="ar-SA"/>
        </w:rPr>
        <w:t>……………………………………………………………………………………………………………………………………………………</w:t>
      </w:r>
    </w:p>
    <w:p w14:paraId="0E9C15FE" w14:textId="3F684BF3" w:rsidR="005D59F5" w:rsidRPr="00F3654D" w:rsidRDefault="005D59F5" w:rsidP="00F3654D">
      <w:pPr>
        <w:spacing w:before="120"/>
        <w:rPr>
          <w:rFonts w:ascii="Lato" w:eastAsia="Calibri" w:hAnsi="Lato" w:cs="Times New Roman"/>
          <w:b/>
          <w:kern w:val="0"/>
          <w:sz w:val="22"/>
          <w:szCs w:val="22"/>
          <w:lang w:eastAsia="en-US" w:bidi="ar-SA"/>
        </w:rPr>
      </w:pPr>
    </w:p>
    <w:p w14:paraId="15047BC1" w14:textId="77777777" w:rsidR="005D59F5" w:rsidRPr="00E67CAF" w:rsidRDefault="005D59F5" w:rsidP="000314E9">
      <w:pPr>
        <w:spacing w:before="120"/>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a</w:t>
      </w:r>
    </w:p>
    <w:p w14:paraId="3CFD9AE8" w14:textId="7A536004" w:rsidR="008F36CD" w:rsidRDefault="008B6288" w:rsidP="001518FA">
      <w:pPr>
        <w:rPr>
          <w:rFonts w:ascii="Lato" w:hAnsi="Lato"/>
          <w:sz w:val="22"/>
          <w:szCs w:val="22"/>
        </w:rPr>
      </w:pPr>
      <w:r>
        <w:rPr>
          <w:rFonts w:ascii="Lato" w:eastAsia="Calibri" w:hAnsi="Lato" w:cs="Times New Roman"/>
          <w:b/>
          <w:bCs/>
          <w:kern w:val="0"/>
          <w:sz w:val="22"/>
          <w:szCs w:val="22"/>
          <w:lang w:eastAsia="en-US" w:bidi="ar-SA"/>
        </w:rPr>
        <w:t>…………………………………………………………………………………………………………………………………………………….</w:t>
      </w:r>
    </w:p>
    <w:p w14:paraId="4FCB521F" w14:textId="0B65B629" w:rsidR="001518FA" w:rsidRPr="000843C1" w:rsidRDefault="009F0C8A" w:rsidP="00AF3617">
      <w:pPr>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zwanym dalej „Wykonawcą",</w:t>
      </w:r>
      <w:r>
        <w:rPr>
          <w:rFonts w:ascii="Lato" w:eastAsia="Calibri" w:hAnsi="Lato" w:cs="Times New Roman"/>
          <w:bCs/>
          <w:kern w:val="0"/>
          <w:sz w:val="22"/>
          <w:szCs w:val="22"/>
          <w:lang w:eastAsia="en-US" w:bidi="ar-SA"/>
        </w:rPr>
        <w:t xml:space="preserve"> </w:t>
      </w:r>
      <w:r w:rsidR="001518FA" w:rsidRPr="000843C1">
        <w:rPr>
          <w:rFonts w:ascii="Lato" w:eastAsia="Calibri" w:hAnsi="Lato" w:cs="Times New Roman"/>
          <w:bCs/>
          <w:kern w:val="0"/>
          <w:sz w:val="22"/>
          <w:szCs w:val="22"/>
          <w:lang w:eastAsia="en-US" w:bidi="ar-SA"/>
        </w:rPr>
        <w:t>reprezentowaną przez:</w:t>
      </w:r>
    </w:p>
    <w:p w14:paraId="0E53D9AD" w14:textId="77777777" w:rsidR="001518FA" w:rsidRDefault="001518FA" w:rsidP="00AF3617">
      <w:pPr>
        <w:rPr>
          <w:rFonts w:ascii="Lato" w:eastAsia="Calibri" w:hAnsi="Lato" w:cs="Times New Roman"/>
          <w:bCs/>
          <w:kern w:val="0"/>
          <w:sz w:val="22"/>
          <w:szCs w:val="22"/>
          <w:lang w:eastAsia="en-US" w:bidi="ar-SA"/>
        </w:rPr>
      </w:pPr>
    </w:p>
    <w:p w14:paraId="3E5A640F" w14:textId="26597143" w:rsidR="005D59F5" w:rsidRPr="009F0C8A" w:rsidRDefault="008B6288" w:rsidP="00AF3617">
      <w:pPr>
        <w:rPr>
          <w:rFonts w:ascii="Lato" w:eastAsia="Calibri" w:hAnsi="Lato" w:cs="Times New Roman"/>
          <w:b/>
          <w:bCs/>
          <w:kern w:val="0"/>
          <w:sz w:val="22"/>
          <w:szCs w:val="22"/>
          <w:lang w:eastAsia="en-US" w:bidi="ar-SA"/>
        </w:rPr>
      </w:pPr>
      <w:r>
        <w:rPr>
          <w:rFonts w:ascii="Lato" w:eastAsia="Calibri" w:hAnsi="Lato" w:cs="Times New Roman"/>
          <w:b/>
          <w:bCs/>
          <w:kern w:val="0"/>
          <w:sz w:val="22"/>
          <w:szCs w:val="22"/>
          <w:lang w:eastAsia="en-US" w:bidi="ar-SA"/>
        </w:rPr>
        <w:t>…………………………………………………………………………………………………………</w:t>
      </w:r>
    </w:p>
    <w:p w14:paraId="785615BA" w14:textId="77777777" w:rsidR="005D59F5" w:rsidRPr="00E67CAF" w:rsidRDefault="005D59F5" w:rsidP="00AF3617">
      <w:pPr>
        <w:rPr>
          <w:rFonts w:ascii="Lato" w:eastAsia="Calibri" w:hAnsi="Lato" w:cs="Times New Roman"/>
          <w:bCs/>
          <w:kern w:val="0"/>
          <w:sz w:val="22"/>
          <w:szCs w:val="22"/>
          <w:lang w:eastAsia="en-US" w:bidi="ar-SA"/>
        </w:rPr>
      </w:pPr>
    </w:p>
    <w:p w14:paraId="198C7709" w14:textId="77777777" w:rsidR="005D59F5" w:rsidRPr="00E67CAF" w:rsidRDefault="005D59F5" w:rsidP="00AF3617">
      <w:pPr>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łącznie dalej zwanymi „Stronami", zwana dalej „Umową", o następującej treści:</w:t>
      </w:r>
    </w:p>
    <w:p w14:paraId="61CB1788" w14:textId="77777777" w:rsidR="00C76404" w:rsidRDefault="00C76404" w:rsidP="00B25B40">
      <w:pPr>
        <w:rPr>
          <w:rFonts w:ascii="Lato" w:eastAsia="Calibri" w:hAnsi="Lato" w:cs="Times New Roman"/>
          <w:b/>
          <w:bCs/>
          <w:kern w:val="0"/>
          <w:sz w:val="22"/>
          <w:szCs w:val="22"/>
          <w:lang w:eastAsia="en-US" w:bidi="ar-SA"/>
        </w:rPr>
      </w:pPr>
    </w:p>
    <w:p w14:paraId="473E1F00" w14:textId="348EB539" w:rsidR="005D59F5" w:rsidRPr="00E67CAF" w:rsidRDefault="005D59F5" w:rsidP="00AF3617">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§1</w:t>
      </w:r>
      <w:r w:rsidR="00E91DEB" w:rsidRPr="00E67CAF">
        <w:rPr>
          <w:rFonts w:ascii="Lato" w:eastAsia="Calibri" w:hAnsi="Lato" w:cs="Times New Roman"/>
          <w:b/>
          <w:bCs/>
          <w:kern w:val="0"/>
          <w:sz w:val="22"/>
          <w:szCs w:val="22"/>
          <w:lang w:eastAsia="en-US" w:bidi="ar-SA"/>
        </w:rPr>
        <w:t xml:space="preserve"> </w:t>
      </w:r>
      <w:r w:rsidRPr="00E67CAF">
        <w:rPr>
          <w:rFonts w:ascii="Lato" w:eastAsia="Calibri" w:hAnsi="Lato" w:cs="Times New Roman"/>
          <w:b/>
          <w:bCs/>
          <w:kern w:val="0"/>
          <w:sz w:val="22"/>
          <w:szCs w:val="22"/>
          <w:lang w:eastAsia="en-US" w:bidi="ar-SA"/>
        </w:rPr>
        <w:t>Przedmiot Umowy</w:t>
      </w:r>
    </w:p>
    <w:p w14:paraId="35380C95" w14:textId="77777777" w:rsidR="005D59F5" w:rsidRPr="00E67CAF" w:rsidRDefault="005D59F5" w:rsidP="00AF3617">
      <w:pPr>
        <w:jc w:val="both"/>
        <w:rPr>
          <w:rFonts w:ascii="Lato" w:eastAsia="Calibri" w:hAnsi="Lato" w:cs="Times New Roman"/>
          <w:b/>
          <w:bCs/>
          <w:kern w:val="0"/>
          <w:sz w:val="22"/>
          <w:szCs w:val="22"/>
          <w:lang w:eastAsia="en-US" w:bidi="ar-SA"/>
        </w:rPr>
      </w:pPr>
    </w:p>
    <w:p w14:paraId="424771D7" w14:textId="19FA2E82" w:rsidR="005D59F5" w:rsidRDefault="00390DD7" w:rsidP="009618D4">
      <w:pPr>
        <w:numPr>
          <w:ilvl w:val="0"/>
          <w:numId w:val="1"/>
        </w:numPr>
        <w:ind w:left="357" w:hanging="357"/>
        <w:jc w:val="both"/>
        <w:rPr>
          <w:rFonts w:ascii="Lato" w:eastAsia="Calibri" w:hAnsi="Lato" w:cs="Times New Roman"/>
          <w:bCs/>
          <w:kern w:val="0"/>
          <w:sz w:val="22"/>
          <w:szCs w:val="22"/>
          <w:lang w:eastAsia="en-US" w:bidi="ar-SA"/>
        </w:rPr>
      </w:pPr>
      <w:r>
        <w:rPr>
          <w:rFonts w:ascii="Lato" w:eastAsia="Calibri" w:hAnsi="Lato" w:cs="Times New Roman"/>
          <w:bCs/>
          <w:kern w:val="0"/>
          <w:sz w:val="22"/>
          <w:szCs w:val="22"/>
          <w:lang w:eastAsia="en-US" w:bidi="ar-SA"/>
        </w:rPr>
        <w:t xml:space="preserve">Zamawiający zleca, a Wykonawca przejmuje do realizacji zamówienie: </w:t>
      </w:r>
      <w:r w:rsidR="005F3934">
        <w:rPr>
          <w:rFonts w:ascii="Lato" w:eastAsia="Calibri" w:hAnsi="Lato" w:cs="Times New Roman"/>
          <w:bCs/>
          <w:kern w:val="0"/>
          <w:sz w:val="22"/>
          <w:szCs w:val="22"/>
          <w:lang w:eastAsia="en-US" w:bidi="ar-SA"/>
        </w:rPr>
        <w:t xml:space="preserve">dostawę i </w:t>
      </w:r>
      <w:r>
        <w:rPr>
          <w:rFonts w:ascii="Lato" w:eastAsia="Calibri" w:hAnsi="Lato" w:cs="Times New Roman"/>
          <w:bCs/>
          <w:kern w:val="0"/>
          <w:sz w:val="22"/>
          <w:szCs w:val="22"/>
          <w:lang w:eastAsia="en-US" w:bidi="ar-SA"/>
        </w:rPr>
        <w:t xml:space="preserve">montaż </w:t>
      </w:r>
      <w:r w:rsidR="004112D1">
        <w:rPr>
          <w:rFonts w:ascii="Lato" w:eastAsia="Calibri" w:hAnsi="Lato" w:cs="Times New Roman"/>
          <w:bCs/>
          <w:kern w:val="0"/>
          <w:sz w:val="22"/>
          <w:szCs w:val="22"/>
          <w:lang w:eastAsia="en-US" w:bidi="ar-SA"/>
        </w:rPr>
        <w:t>5</w:t>
      </w:r>
      <w:r>
        <w:rPr>
          <w:rFonts w:ascii="Lato" w:eastAsia="Calibri" w:hAnsi="Lato" w:cs="Times New Roman"/>
          <w:bCs/>
          <w:kern w:val="0"/>
          <w:sz w:val="22"/>
          <w:szCs w:val="22"/>
          <w:lang w:eastAsia="en-US" w:bidi="ar-SA"/>
        </w:rPr>
        <w:t xml:space="preserve"> sztuk klimatyzatoró</w:t>
      </w:r>
      <w:r w:rsidR="00CA09CD">
        <w:rPr>
          <w:rFonts w:ascii="Lato" w:eastAsia="Calibri" w:hAnsi="Lato" w:cs="Times New Roman"/>
          <w:bCs/>
          <w:kern w:val="0"/>
          <w:sz w:val="22"/>
          <w:szCs w:val="22"/>
          <w:lang w:eastAsia="en-US" w:bidi="ar-SA"/>
        </w:rPr>
        <w:t>w w pomieszczeniach biurowych EPEC przy ul. Fabrycznej 3 w Elblągu</w:t>
      </w:r>
      <w:r w:rsidR="004112D1">
        <w:rPr>
          <w:rFonts w:ascii="Lato" w:eastAsia="Calibri" w:hAnsi="Lato" w:cs="Times New Roman"/>
          <w:bCs/>
          <w:kern w:val="0"/>
          <w:sz w:val="22"/>
          <w:szCs w:val="22"/>
          <w:lang w:eastAsia="en-US" w:bidi="ar-SA"/>
        </w:rPr>
        <w:t>.</w:t>
      </w:r>
      <w:r w:rsidR="00CA09CD">
        <w:rPr>
          <w:rFonts w:ascii="Lato" w:eastAsia="Calibri" w:hAnsi="Lato" w:cs="Times New Roman"/>
          <w:bCs/>
          <w:kern w:val="0"/>
          <w:sz w:val="22"/>
          <w:szCs w:val="22"/>
          <w:lang w:eastAsia="en-US" w:bidi="ar-SA"/>
        </w:rPr>
        <w:t xml:space="preserve"> </w:t>
      </w:r>
    </w:p>
    <w:p w14:paraId="29EFD55A" w14:textId="77777777" w:rsidR="005D59F5" w:rsidRPr="00AC4559" w:rsidRDefault="00F30538" w:rsidP="009618D4">
      <w:pPr>
        <w:numPr>
          <w:ilvl w:val="0"/>
          <w:numId w:val="1"/>
        </w:numPr>
        <w:ind w:left="357" w:hanging="357"/>
        <w:jc w:val="both"/>
        <w:rPr>
          <w:rFonts w:ascii="Lato" w:eastAsia="Calibri" w:hAnsi="Lato" w:cs="Times New Roman"/>
          <w:bCs/>
          <w:kern w:val="0"/>
          <w:sz w:val="22"/>
          <w:szCs w:val="22"/>
          <w:lang w:eastAsia="en-US" w:bidi="ar-SA"/>
        </w:rPr>
      </w:pPr>
      <w:r w:rsidRPr="00415E31">
        <w:rPr>
          <w:rFonts w:ascii="Lato" w:eastAsia="Calibri" w:hAnsi="Lato" w:cs="Times New Roman"/>
          <w:bCs/>
          <w:kern w:val="0"/>
          <w:sz w:val="22"/>
          <w:szCs w:val="22"/>
          <w:lang w:eastAsia="en-US" w:bidi="ar-SA"/>
        </w:rPr>
        <w:t>Wykonawca</w:t>
      </w:r>
      <w:r w:rsidR="005D59F5" w:rsidRPr="00415E31">
        <w:rPr>
          <w:rFonts w:ascii="Lato" w:eastAsia="Calibri" w:hAnsi="Lato" w:cs="Times New Roman"/>
          <w:bCs/>
          <w:kern w:val="0"/>
          <w:sz w:val="22"/>
          <w:szCs w:val="22"/>
          <w:lang w:eastAsia="en-US" w:bidi="ar-SA"/>
        </w:rPr>
        <w:t xml:space="preserve"> zobowiązuje się do wykonania przedmiotu </w:t>
      </w:r>
      <w:r w:rsidR="005D59F5" w:rsidRPr="00E67CAF">
        <w:rPr>
          <w:rFonts w:ascii="Lato" w:eastAsia="Calibri" w:hAnsi="Lato" w:cs="Times New Roman"/>
          <w:bCs/>
          <w:kern w:val="0"/>
          <w:sz w:val="22"/>
          <w:szCs w:val="22"/>
          <w:lang w:eastAsia="en-US" w:bidi="ar-SA"/>
        </w:rPr>
        <w:t xml:space="preserve">Umowy zgodnie z przepisami prawa oraz swoją najlepszą wiedzą i doświadczeniem. Dokumentacja dotycząca wyboru </w:t>
      </w:r>
      <w:r w:rsidRPr="00E67CAF">
        <w:rPr>
          <w:rFonts w:ascii="Lato" w:eastAsia="Calibri" w:hAnsi="Lato" w:cs="Times New Roman"/>
          <w:bCs/>
          <w:kern w:val="0"/>
          <w:sz w:val="22"/>
          <w:szCs w:val="22"/>
          <w:lang w:eastAsia="en-US" w:bidi="ar-SA"/>
        </w:rPr>
        <w:t>Wykonawcy</w:t>
      </w:r>
      <w:r w:rsidR="005D59F5" w:rsidRPr="00E67CAF">
        <w:rPr>
          <w:rFonts w:ascii="Lato" w:eastAsia="Calibri" w:hAnsi="Lato" w:cs="Times New Roman"/>
          <w:bCs/>
          <w:kern w:val="0"/>
          <w:sz w:val="22"/>
          <w:szCs w:val="22"/>
          <w:lang w:eastAsia="en-US" w:bidi="ar-SA"/>
        </w:rPr>
        <w:t xml:space="preserve"> i oferta </w:t>
      </w:r>
      <w:r w:rsidRPr="00AC4559">
        <w:rPr>
          <w:rFonts w:ascii="Lato" w:eastAsia="Calibri" w:hAnsi="Lato" w:cs="Times New Roman"/>
          <w:bCs/>
          <w:kern w:val="0"/>
          <w:sz w:val="22"/>
          <w:szCs w:val="22"/>
          <w:lang w:eastAsia="en-US" w:bidi="ar-SA"/>
        </w:rPr>
        <w:t>Wykonawcy</w:t>
      </w:r>
      <w:r w:rsidR="005D59F5" w:rsidRPr="00AC4559">
        <w:rPr>
          <w:rFonts w:ascii="Lato" w:eastAsia="Calibri" w:hAnsi="Lato" w:cs="Times New Roman"/>
          <w:bCs/>
          <w:kern w:val="0"/>
          <w:sz w:val="22"/>
          <w:szCs w:val="22"/>
          <w:lang w:eastAsia="en-US" w:bidi="ar-SA"/>
        </w:rPr>
        <w:t xml:space="preserve"> stanowią integralną część Umowy.</w:t>
      </w:r>
    </w:p>
    <w:p w14:paraId="601F9650" w14:textId="276B35D6" w:rsidR="00390DD7" w:rsidRDefault="00390DD7" w:rsidP="009618D4">
      <w:pPr>
        <w:numPr>
          <w:ilvl w:val="0"/>
          <w:numId w:val="1"/>
        </w:numPr>
        <w:ind w:left="357" w:hanging="357"/>
        <w:jc w:val="both"/>
        <w:rPr>
          <w:rFonts w:ascii="Lato" w:eastAsia="Calibri" w:hAnsi="Lato" w:cs="Times New Roman"/>
          <w:bCs/>
          <w:kern w:val="0"/>
          <w:sz w:val="22"/>
          <w:szCs w:val="22"/>
          <w:lang w:eastAsia="en-US" w:bidi="ar-SA"/>
        </w:rPr>
      </w:pPr>
      <w:r>
        <w:rPr>
          <w:rFonts w:ascii="Lato" w:eastAsia="Calibri" w:hAnsi="Lato" w:cs="Times New Roman"/>
          <w:bCs/>
          <w:kern w:val="0"/>
          <w:sz w:val="22"/>
          <w:szCs w:val="22"/>
          <w:lang w:eastAsia="en-US" w:bidi="ar-SA"/>
        </w:rPr>
        <w:t>Przedmiot umowy obejmuje</w:t>
      </w:r>
      <w:r w:rsidR="00711F4D">
        <w:rPr>
          <w:rFonts w:ascii="Lato" w:eastAsia="Calibri" w:hAnsi="Lato" w:cs="Times New Roman"/>
          <w:bCs/>
          <w:kern w:val="0"/>
          <w:sz w:val="22"/>
          <w:szCs w:val="22"/>
          <w:lang w:eastAsia="en-US" w:bidi="ar-SA"/>
        </w:rPr>
        <w:t>:</w:t>
      </w:r>
      <w:r>
        <w:rPr>
          <w:rFonts w:ascii="Lato" w:eastAsia="Calibri" w:hAnsi="Lato" w:cs="Times New Roman"/>
          <w:bCs/>
          <w:kern w:val="0"/>
          <w:sz w:val="22"/>
          <w:szCs w:val="22"/>
          <w:lang w:eastAsia="en-US" w:bidi="ar-SA"/>
        </w:rPr>
        <w:t xml:space="preserve"> </w:t>
      </w:r>
    </w:p>
    <w:p w14:paraId="740AFF69" w14:textId="33527394" w:rsidR="00390DD7" w:rsidRPr="00711F4D" w:rsidRDefault="00390DD7" w:rsidP="00711F4D">
      <w:pPr>
        <w:pStyle w:val="Akapitzlist"/>
        <w:numPr>
          <w:ilvl w:val="2"/>
          <w:numId w:val="1"/>
        </w:numPr>
        <w:contextualSpacing/>
        <w:rPr>
          <w:rFonts w:ascii="Lato" w:eastAsia="Calibri" w:hAnsi="Lato" w:cs="Times New Roman"/>
          <w:bCs/>
          <w:sz w:val="22"/>
          <w:szCs w:val="22"/>
          <w:lang w:eastAsia="en-US"/>
        </w:rPr>
      </w:pPr>
      <w:r w:rsidRPr="00711F4D">
        <w:rPr>
          <w:rFonts w:ascii="Lato" w:eastAsia="Calibri" w:hAnsi="Lato" w:cs="Times New Roman"/>
          <w:bCs/>
          <w:sz w:val="22"/>
          <w:szCs w:val="22"/>
          <w:lang w:eastAsia="en-US"/>
        </w:rPr>
        <w:t>montaż jednostek klimatyzacyjnych wewnętrznych i zewnętrznych;</w:t>
      </w:r>
    </w:p>
    <w:p w14:paraId="64F5620B" w14:textId="678DD986" w:rsidR="00390DD7" w:rsidRDefault="00390DD7" w:rsidP="00711F4D">
      <w:pPr>
        <w:pStyle w:val="Akapitzlist"/>
        <w:numPr>
          <w:ilvl w:val="2"/>
          <w:numId w:val="1"/>
        </w:numPr>
        <w:contextualSpacing/>
        <w:rPr>
          <w:rFonts w:ascii="Lato" w:eastAsia="Calibri" w:hAnsi="Lato" w:cs="Times New Roman"/>
          <w:bCs/>
          <w:sz w:val="22"/>
          <w:szCs w:val="22"/>
          <w:lang w:eastAsia="en-US"/>
        </w:rPr>
      </w:pPr>
      <w:r w:rsidRPr="00711F4D">
        <w:rPr>
          <w:rFonts w:ascii="Lato" w:eastAsia="Calibri" w:hAnsi="Lato" w:cs="Times New Roman"/>
          <w:bCs/>
          <w:sz w:val="22"/>
          <w:szCs w:val="22"/>
          <w:lang w:eastAsia="en-US"/>
        </w:rPr>
        <w:t>montaż instalacji chłodniczej;</w:t>
      </w:r>
    </w:p>
    <w:p w14:paraId="34BF266D" w14:textId="32774726" w:rsidR="00390DD7" w:rsidRDefault="00390DD7" w:rsidP="00711F4D">
      <w:pPr>
        <w:pStyle w:val="Akapitzlist"/>
        <w:numPr>
          <w:ilvl w:val="2"/>
          <w:numId w:val="1"/>
        </w:numPr>
        <w:contextualSpacing/>
        <w:rPr>
          <w:rFonts w:ascii="Lato" w:eastAsia="Calibri" w:hAnsi="Lato" w:cs="Times New Roman"/>
          <w:bCs/>
          <w:sz w:val="22"/>
          <w:szCs w:val="22"/>
          <w:lang w:eastAsia="en-US"/>
        </w:rPr>
      </w:pPr>
      <w:r w:rsidRPr="00711F4D">
        <w:rPr>
          <w:rFonts w:ascii="Lato" w:eastAsia="Calibri" w:hAnsi="Lato" w:cs="Times New Roman"/>
          <w:bCs/>
          <w:sz w:val="22"/>
          <w:szCs w:val="22"/>
          <w:lang w:eastAsia="en-US"/>
        </w:rPr>
        <w:t>montaż instalacji odprowadzenia skroplin wraz z pompką skroplin;</w:t>
      </w:r>
    </w:p>
    <w:p w14:paraId="2431E2B0" w14:textId="3EC34059" w:rsidR="00390DD7" w:rsidRDefault="00390DD7" w:rsidP="00711F4D">
      <w:pPr>
        <w:pStyle w:val="Akapitzlist"/>
        <w:numPr>
          <w:ilvl w:val="2"/>
          <w:numId w:val="1"/>
        </w:numPr>
        <w:contextualSpacing/>
        <w:rPr>
          <w:rFonts w:ascii="Lato" w:eastAsia="Calibri" w:hAnsi="Lato" w:cs="Times New Roman"/>
          <w:bCs/>
          <w:sz w:val="22"/>
          <w:szCs w:val="22"/>
          <w:lang w:eastAsia="en-US"/>
        </w:rPr>
      </w:pPr>
      <w:r w:rsidRPr="00711F4D">
        <w:rPr>
          <w:rFonts w:ascii="Lato" w:eastAsia="Calibri" w:hAnsi="Lato" w:cs="Times New Roman"/>
          <w:bCs/>
          <w:sz w:val="22"/>
          <w:szCs w:val="22"/>
          <w:lang w:eastAsia="en-US"/>
        </w:rPr>
        <w:t>montaż instalacji elektrycznej sterowniczej;</w:t>
      </w:r>
    </w:p>
    <w:p w14:paraId="28D25188" w14:textId="2717912B" w:rsidR="00390DD7" w:rsidRDefault="00390DD7" w:rsidP="002C02C4">
      <w:pPr>
        <w:pStyle w:val="Akapitzlist"/>
        <w:numPr>
          <w:ilvl w:val="2"/>
          <w:numId w:val="1"/>
        </w:numPr>
        <w:contextualSpacing/>
        <w:rPr>
          <w:rFonts w:ascii="Lato" w:eastAsia="Calibri" w:hAnsi="Lato" w:cs="Times New Roman"/>
          <w:bCs/>
          <w:sz w:val="22"/>
          <w:szCs w:val="22"/>
          <w:lang w:eastAsia="en-US"/>
        </w:rPr>
      </w:pPr>
      <w:r w:rsidRPr="002C02C4">
        <w:rPr>
          <w:rFonts w:ascii="Lato" w:eastAsia="Calibri" w:hAnsi="Lato" w:cs="Times New Roman"/>
          <w:bCs/>
          <w:sz w:val="22"/>
          <w:szCs w:val="22"/>
          <w:lang w:eastAsia="en-US"/>
        </w:rPr>
        <w:t>roboty budowlane;</w:t>
      </w:r>
    </w:p>
    <w:p w14:paraId="278E8ED9" w14:textId="2F3147C4" w:rsidR="00390DD7" w:rsidRDefault="00390DD7" w:rsidP="002C02C4">
      <w:pPr>
        <w:pStyle w:val="Akapitzlist"/>
        <w:numPr>
          <w:ilvl w:val="2"/>
          <w:numId w:val="1"/>
        </w:numPr>
        <w:contextualSpacing/>
        <w:rPr>
          <w:rFonts w:ascii="Lato" w:eastAsia="Calibri" w:hAnsi="Lato" w:cs="Times New Roman"/>
          <w:bCs/>
          <w:sz w:val="22"/>
          <w:szCs w:val="22"/>
          <w:lang w:eastAsia="en-US"/>
        </w:rPr>
      </w:pPr>
      <w:r w:rsidRPr="002C02C4">
        <w:rPr>
          <w:rFonts w:ascii="Lato" w:eastAsia="Calibri" w:hAnsi="Lato" w:cs="Times New Roman"/>
          <w:bCs/>
          <w:sz w:val="22"/>
          <w:szCs w:val="22"/>
          <w:lang w:eastAsia="en-US"/>
        </w:rPr>
        <w:t>uruchomienie i przeszkolenie pracowników z obsługi klimatyzatora;</w:t>
      </w:r>
    </w:p>
    <w:p w14:paraId="230AD667" w14:textId="552B515B" w:rsidR="00390DD7" w:rsidRDefault="00390DD7" w:rsidP="002C02C4">
      <w:pPr>
        <w:pStyle w:val="Akapitzlist"/>
        <w:numPr>
          <w:ilvl w:val="2"/>
          <w:numId w:val="1"/>
        </w:numPr>
        <w:contextualSpacing/>
        <w:rPr>
          <w:rFonts w:ascii="Lato" w:eastAsia="Calibri" w:hAnsi="Lato" w:cs="Times New Roman"/>
          <w:bCs/>
          <w:sz w:val="22"/>
          <w:szCs w:val="22"/>
          <w:lang w:eastAsia="en-US"/>
        </w:rPr>
      </w:pPr>
      <w:r w:rsidRPr="002C02C4">
        <w:rPr>
          <w:rFonts w:ascii="Lato" w:eastAsia="Calibri" w:hAnsi="Lato" w:cs="Times New Roman"/>
          <w:bCs/>
          <w:sz w:val="22"/>
          <w:szCs w:val="22"/>
          <w:lang w:eastAsia="en-US"/>
        </w:rPr>
        <w:t>udokumentowanie stosownym protokołem pomiarów z próby szczelności oraz z napełnienia czynnikiem chłodniczym;</w:t>
      </w:r>
    </w:p>
    <w:p w14:paraId="71CFF067" w14:textId="6181E667" w:rsidR="00390DD7" w:rsidRPr="002C02C4" w:rsidRDefault="00390DD7" w:rsidP="002C02C4">
      <w:pPr>
        <w:pStyle w:val="Akapitzlist"/>
        <w:numPr>
          <w:ilvl w:val="2"/>
          <w:numId w:val="1"/>
        </w:numPr>
        <w:contextualSpacing/>
        <w:rPr>
          <w:rFonts w:ascii="Lato" w:eastAsia="Calibri" w:hAnsi="Lato" w:cs="Times New Roman"/>
          <w:bCs/>
          <w:sz w:val="22"/>
          <w:szCs w:val="22"/>
          <w:lang w:eastAsia="en-US"/>
        </w:rPr>
      </w:pPr>
      <w:r w:rsidRPr="002C02C4">
        <w:rPr>
          <w:rFonts w:ascii="Lato" w:eastAsia="Calibri" w:hAnsi="Lato" w:cs="Times New Roman"/>
          <w:bCs/>
          <w:sz w:val="22"/>
          <w:szCs w:val="22"/>
          <w:lang w:eastAsia="en-US"/>
        </w:rPr>
        <w:t>wykonanie zasilania elektrycznego z istniejącej rozdzielnicy elektrycznej i doprowadzenie zasilania do wskazanego miejsca przez Wykonawcę leży po stronie Zamawiającego;</w:t>
      </w:r>
    </w:p>
    <w:p w14:paraId="19DFD11F" w14:textId="43D1512D" w:rsidR="00390DD7" w:rsidRPr="002C02C4" w:rsidRDefault="00390DD7" w:rsidP="002C02C4">
      <w:pPr>
        <w:pStyle w:val="Akapitzlist"/>
        <w:numPr>
          <w:ilvl w:val="0"/>
          <w:numId w:val="1"/>
        </w:numPr>
        <w:contextualSpacing/>
        <w:rPr>
          <w:rFonts w:ascii="Lato" w:eastAsia="Calibri" w:hAnsi="Lato" w:cs="Times New Roman"/>
          <w:bCs/>
          <w:sz w:val="22"/>
          <w:szCs w:val="22"/>
          <w:lang w:eastAsia="en-US"/>
        </w:rPr>
      </w:pPr>
      <w:r w:rsidRPr="002C02C4">
        <w:rPr>
          <w:rFonts w:ascii="Lato" w:eastAsia="Calibri" w:hAnsi="Lato" w:cs="Times New Roman"/>
          <w:bCs/>
          <w:sz w:val="22"/>
          <w:szCs w:val="22"/>
          <w:lang w:eastAsia="en-US"/>
        </w:rPr>
        <w:t>Wykonawca zobowiązuje się do wykonania dokumentacji projektowej powykonawczej.</w:t>
      </w:r>
      <w:r w:rsidR="002C02C4">
        <w:rPr>
          <w:rFonts w:ascii="Lato" w:eastAsia="Calibri" w:hAnsi="Lato" w:cs="Times New Roman"/>
          <w:bCs/>
          <w:sz w:val="22"/>
          <w:szCs w:val="22"/>
          <w:lang w:eastAsia="en-US"/>
        </w:rPr>
        <w:t xml:space="preserve"> </w:t>
      </w:r>
    </w:p>
    <w:p w14:paraId="3A6641EB" w14:textId="77777777" w:rsidR="00390DD7" w:rsidRPr="00390DD7" w:rsidRDefault="00390DD7" w:rsidP="002C02C4">
      <w:pPr>
        <w:numPr>
          <w:ilvl w:val="0"/>
          <w:numId w:val="20"/>
        </w:numPr>
        <w:suppressAutoHyphens w:val="0"/>
        <w:contextualSpacing/>
        <w:jc w:val="both"/>
        <w:rPr>
          <w:rFonts w:ascii="Lato" w:eastAsia="Calibri" w:hAnsi="Lato" w:cs="Times New Roman"/>
          <w:bCs/>
          <w:kern w:val="0"/>
          <w:sz w:val="22"/>
          <w:szCs w:val="22"/>
          <w:lang w:eastAsia="en-US" w:bidi="ar-SA"/>
        </w:rPr>
      </w:pPr>
      <w:r w:rsidRPr="00390DD7">
        <w:rPr>
          <w:rFonts w:ascii="Lato" w:eastAsia="Calibri" w:hAnsi="Lato" w:cs="Times New Roman"/>
          <w:bCs/>
          <w:kern w:val="0"/>
          <w:sz w:val="22"/>
          <w:szCs w:val="22"/>
          <w:lang w:eastAsia="en-US" w:bidi="ar-SA"/>
        </w:rPr>
        <w:t>Projekt musi być sporządzony przez osobę posiadającą uprawniania budowlane do pełnienia samodzielnych funkcji w budownictwie; autor projektu musi przynależeć do Polskiej Izby Inżynierów Budownictwa.</w:t>
      </w:r>
    </w:p>
    <w:p w14:paraId="7FFB9BED" w14:textId="77777777" w:rsidR="00390DD7" w:rsidRPr="00390DD7" w:rsidRDefault="00390DD7" w:rsidP="002C02C4">
      <w:pPr>
        <w:numPr>
          <w:ilvl w:val="0"/>
          <w:numId w:val="20"/>
        </w:numPr>
        <w:suppressAutoHyphens w:val="0"/>
        <w:contextualSpacing/>
        <w:jc w:val="both"/>
        <w:rPr>
          <w:rFonts w:ascii="Lato" w:eastAsia="Calibri" w:hAnsi="Lato" w:cs="Times New Roman"/>
          <w:bCs/>
          <w:kern w:val="0"/>
          <w:sz w:val="22"/>
          <w:szCs w:val="22"/>
          <w:lang w:eastAsia="en-US" w:bidi="ar-SA"/>
        </w:rPr>
      </w:pPr>
      <w:r w:rsidRPr="00390DD7">
        <w:rPr>
          <w:rFonts w:ascii="Lato" w:eastAsia="Calibri" w:hAnsi="Lato" w:cs="Times New Roman"/>
          <w:bCs/>
          <w:kern w:val="0"/>
          <w:sz w:val="22"/>
          <w:szCs w:val="22"/>
          <w:lang w:eastAsia="en-US" w:bidi="ar-SA"/>
        </w:rPr>
        <w:t>Wykonawca zaopatrzy dokumentację projektową w pisemne oświadczenie, że dokumentacja jest wykonana zgodnie z umową i obowiązującymi przepisami.</w:t>
      </w:r>
    </w:p>
    <w:p w14:paraId="7522E08F" w14:textId="7B17B3B6" w:rsidR="009618D4" w:rsidRDefault="009618D4" w:rsidP="009618D4">
      <w:pPr>
        <w:pStyle w:val="Akapitzlist"/>
        <w:ind w:left="0"/>
        <w:rPr>
          <w:rFonts w:ascii="Lato" w:hAnsi="Lato" w:cs="Arial"/>
          <w:kern w:val="1"/>
          <w:sz w:val="22"/>
          <w:szCs w:val="22"/>
          <w:lang w:bidi="hi-IN"/>
        </w:rPr>
      </w:pPr>
    </w:p>
    <w:p w14:paraId="57564E11" w14:textId="77777777" w:rsidR="00C87792" w:rsidRDefault="00C87792" w:rsidP="009618D4">
      <w:pPr>
        <w:pStyle w:val="Akapitzlist"/>
        <w:ind w:left="0"/>
        <w:rPr>
          <w:rFonts w:ascii="Lato" w:hAnsi="Lato" w:cs="Arial"/>
          <w:kern w:val="1"/>
          <w:sz w:val="22"/>
          <w:szCs w:val="22"/>
          <w:lang w:bidi="hi-IN"/>
        </w:rPr>
      </w:pPr>
    </w:p>
    <w:p w14:paraId="67C7DD4C" w14:textId="77777777" w:rsidR="000F6C14" w:rsidRPr="009618D4" w:rsidRDefault="000F6C14" w:rsidP="009618D4">
      <w:pPr>
        <w:pStyle w:val="Akapitzlist"/>
        <w:ind w:left="0"/>
        <w:rPr>
          <w:rFonts w:ascii="Lato" w:hAnsi="Lato" w:cs="Arial"/>
          <w:kern w:val="1"/>
          <w:sz w:val="22"/>
          <w:szCs w:val="22"/>
          <w:lang w:bidi="hi-IN"/>
        </w:rPr>
      </w:pPr>
    </w:p>
    <w:p w14:paraId="786F2B93" w14:textId="5C3B6AC3" w:rsidR="005D59F5" w:rsidRDefault="005D59F5" w:rsidP="00AF3617">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lastRenderedPageBreak/>
        <w:t>§2 Terminy</w:t>
      </w:r>
    </w:p>
    <w:p w14:paraId="6E7BA5E9" w14:textId="77777777" w:rsidR="00FA0E51" w:rsidRPr="00E67CAF" w:rsidRDefault="00FA0E51" w:rsidP="00AF3617">
      <w:pPr>
        <w:jc w:val="center"/>
        <w:rPr>
          <w:rFonts w:ascii="Lato" w:eastAsia="Calibri" w:hAnsi="Lato" w:cs="Times New Roman"/>
          <w:b/>
          <w:bCs/>
          <w:kern w:val="0"/>
          <w:sz w:val="22"/>
          <w:szCs w:val="22"/>
          <w:lang w:eastAsia="en-US" w:bidi="ar-SA"/>
        </w:rPr>
      </w:pPr>
    </w:p>
    <w:p w14:paraId="472E3EF7" w14:textId="15311E3B" w:rsidR="005D59F5" w:rsidRPr="00E67CAF" w:rsidRDefault="005D59F5" w:rsidP="00FA0E51">
      <w:pPr>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Termin </w:t>
      </w:r>
      <w:r w:rsidR="00BA1371">
        <w:rPr>
          <w:rFonts w:ascii="Lato" w:eastAsia="Calibri" w:hAnsi="Lato" w:cs="Times New Roman"/>
          <w:bCs/>
          <w:kern w:val="0"/>
          <w:sz w:val="22"/>
          <w:szCs w:val="22"/>
          <w:lang w:eastAsia="en-US" w:bidi="ar-SA"/>
        </w:rPr>
        <w:t>wykonania przedmiotu</w:t>
      </w:r>
      <w:r w:rsidR="00BA1371" w:rsidRPr="00E67CAF">
        <w:rPr>
          <w:rFonts w:ascii="Lato" w:eastAsia="Calibri" w:hAnsi="Lato" w:cs="Times New Roman"/>
          <w:bCs/>
          <w:kern w:val="0"/>
          <w:sz w:val="22"/>
          <w:szCs w:val="22"/>
          <w:lang w:eastAsia="en-US" w:bidi="ar-SA"/>
        </w:rPr>
        <w:t xml:space="preserve"> </w:t>
      </w:r>
      <w:r w:rsidR="00867550" w:rsidRPr="00E67CAF">
        <w:rPr>
          <w:rFonts w:ascii="Lato" w:eastAsia="Calibri" w:hAnsi="Lato" w:cs="Times New Roman"/>
          <w:bCs/>
          <w:kern w:val="0"/>
          <w:sz w:val="22"/>
          <w:szCs w:val="22"/>
          <w:lang w:eastAsia="en-US" w:bidi="ar-SA"/>
        </w:rPr>
        <w:t>Umowy: do</w:t>
      </w:r>
      <w:r w:rsidR="005E07A8" w:rsidRPr="00E67CAF">
        <w:rPr>
          <w:rFonts w:ascii="Lato" w:eastAsia="Calibri" w:hAnsi="Lato" w:cs="Times New Roman"/>
          <w:bCs/>
          <w:kern w:val="0"/>
          <w:sz w:val="22"/>
          <w:szCs w:val="22"/>
          <w:lang w:eastAsia="en-US" w:bidi="ar-SA"/>
        </w:rPr>
        <w:t xml:space="preserve"> </w:t>
      </w:r>
      <w:r w:rsidR="004112D1">
        <w:rPr>
          <w:rFonts w:ascii="Lato" w:eastAsia="Calibri" w:hAnsi="Lato" w:cs="Times New Roman"/>
          <w:bCs/>
          <w:kern w:val="0"/>
          <w:sz w:val="22"/>
          <w:szCs w:val="22"/>
          <w:lang w:eastAsia="en-US" w:bidi="ar-SA"/>
        </w:rPr>
        <w:t>28</w:t>
      </w:r>
      <w:r w:rsidR="002755F7">
        <w:rPr>
          <w:rFonts w:ascii="Lato" w:eastAsia="Calibri" w:hAnsi="Lato" w:cs="Times New Roman"/>
          <w:bCs/>
          <w:kern w:val="0"/>
          <w:sz w:val="22"/>
          <w:szCs w:val="22"/>
          <w:lang w:eastAsia="en-US" w:bidi="ar-SA"/>
        </w:rPr>
        <w:t>.0</w:t>
      </w:r>
      <w:r w:rsidR="004112D1">
        <w:rPr>
          <w:rFonts w:ascii="Lato" w:eastAsia="Calibri" w:hAnsi="Lato" w:cs="Times New Roman"/>
          <w:bCs/>
          <w:kern w:val="0"/>
          <w:sz w:val="22"/>
          <w:szCs w:val="22"/>
          <w:lang w:eastAsia="en-US" w:bidi="ar-SA"/>
        </w:rPr>
        <w:t>4</w:t>
      </w:r>
      <w:r w:rsidR="001F1CB5">
        <w:rPr>
          <w:rFonts w:ascii="Lato" w:eastAsia="Calibri" w:hAnsi="Lato" w:cs="Times New Roman"/>
          <w:bCs/>
          <w:kern w:val="0"/>
          <w:sz w:val="22"/>
          <w:szCs w:val="22"/>
          <w:lang w:eastAsia="en-US" w:bidi="ar-SA"/>
        </w:rPr>
        <w:t>.202</w:t>
      </w:r>
      <w:r w:rsidR="004112D1">
        <w:rPr>
          <w:rFonts w:ascii="Lato" w:eastAsia="Calibri" w:hAnsi="Lato" w:cs="Times New Roman"/>
          <w:bCs/>
          <w:kern w:val="0"/>
          <w:sz w:val="22"/>
          <w:szCs w:val="22"/>
          <w:lang w:eastAsia="en-US" w:bidi="ar-SA"/>
        </w:rPr>
        <w:t>3</w:t>
      </w:r>
      <w:r w:rsidR="00561B3E">
        <w:rPr>
          <w:rFonts w:ascii="Lato" w:eastAsia="Calibri" w:hAnsi="Lato" w:cs="Times New Roman"/>
          <w:bCs/>
          <w:kern w:val="0"/>
          <w:sz w:val="22"/>
          <w:szCs w:val="22"/>
          <w:lang w:eastAsia="en-US" w:bidi="ar-SA"/>
        </w:rPr>
        <w:t xml:space="preserve"> </w:t>
      </w:r>
      <w:r w:rsidR="001F1CB5">
        <w:rPr>
          <w:rFonts w:ascii="Lato" w:eastAsia="Calibri" w:hAnsi="Lato" w:cs="Times New Roman"/>
          <w:bCs/>
          <w:kern w:val="0"/>
          <w:sz w:val="22"/>
          <w:szCs w:val="22"/>
          <w:lang w:eastAsia="en-US" w:bidi="ar-SA"/>
        </w:rPr>
        <w:t>r.</w:t>
      </w:r>
      <w:r w:rsidR="00F3654D">
        <w:rPr>
          <w:rFonts w:ascii="Lato" w:eastAsia="Calibri" w:hAnsi="Lato" w:cs="Times New Roman"/>
          <w:bCs/>
          <w:kern w:val="0"/>
          <w:sz w:val="22"/>
          <w:szCs w:val="22"/>
          <w:lang w:eastAsia="en-US" w:bidi="ar-SA"/>
        </w:rPr>
        <w:t xml:space="preserve"> </w:t>
      </w:r>
    </w:p>
    <w:p w14:paraId="52F36556" w14:textId="77777777" w:rsidR="00E91DEB" w:rsidRPr="00E67CAF" w:rsidRDefault="00E91DEB" w:rsidP="00AF3617">
      <w:pPr>
        <w:jc w:val="center"/>
        <w:rPr>
          <w:rFonts w:ascii="Lato" w:eastAsia="Calibri" w:hAnsi="Lato" w:cs="Times New Roman"/>
          <w:b/>
          <w:bCs/>
          <w:kern w:val="0"/>
          <w:sz w:val="22"/>
          <w:szCs w:val="22"/>
          <w:lang w:eastAsia="en-US" w:bidi="ar-SA"/>
        </w:rPr>
      </w:pPr>
    </w:p>
    <w:p w14:paraId="15205D6C" w14:textId="2BFE40FB" w:rsidR="00CA09CD" w:rsidRDefault="00CA09CD" w:rsidP="00CA09CD">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§3</w:t>
      </w:r>
      <w:r>
        <w:rPr>
          <w:rFonts w:ascii="Lato" w:eastAsia="Calibri" w:hAnsi="Lato" w:cs="Times New Roman"/>
          <w:b/>
          <w:bCs/>
          <w:kern w:val="0"/>
          <w:sz w:val="22"/>
          <w:szCs w:val="22"/>
          <w:lang w:eastAsia="en-US" w:bidi="ar-SA"/>
        </w:rPr>
        <w:t xml:space="preserve"> Obowiązki Zamawiającego</w:t>
      </w:r>
    </w:p>
    <w:p w14:paraId="540FA830" w14:textId="77777777" w:rsidR="00CA09CD" w:rsidRDefault="00CA09CD" w:rsidP="00CA09CD">
      <w:pPr>
        <w:jc w:val="center"/>
        <w:rPr>
          <w:rFonts w:ascii="Lato" w:eastAsia="Calibri" w:hAnsi="Lato" w:cs="Times New Roman"/>
          <w:b/>
          <w:bCs/>
          <w:kern w:val="0"/>
          <w:sz w:val="22"/>
          <w:szCs w:val="22"/>
          <w:lang w:eastAsia="en-US" w:bidi="ar-SA"/>
        </w:rPr>
      </w:pPr>
    </w:p>
    <w:p w14:paraId="1A30894C" w14:textId="77777777" w:rsidR="00CA09CD" w:rsidRPr="00CA09CD" w:rsidRDefault="00CA09CD" w:rsidP="00CA09CD">
      <w:pPr>
        <w:ind w:left="357" w:hanging="357"/>
        <w:contextualSpacing/>
        <w:jc w:val="both"/>
        <w:rPr>
          <w:rFonts w:ascii="Lato" w:hAnsi="Lato"/>
          <w:sz w:val="22"/>
          <w:szCs w:val="22"/>
        </w:rPr>
      </w:pPr>
      <w:r w:rsidRPr="00CA09CD">
        <w:rPr>
          <w:rFonts w:ascii="Lato" w:hAnsi="Lato"/>
          <w:sz w:val="22"/>
          <w:szCs w:val="22"/>
        </w:rPr>
        <w:t xml:space="preserve">Do obowiązków Zamawiającego należy: </w:t>
      </w:r>
    </w:p>
    <w:p w14:paraId="530FF569" w14:textId="0D37059A" w:rsidR="00CA09CD" w:rsidRDefault="00CA09CD" w:rsidP="00CA09CD">
      <w:pPr>
        <w:numPr>
          <w:ilvl w:val="0"/>
          <w:numId w:val="21"/>
        </w:numPr>
        <w:suppressAutoHyphens w:val="0"/>
        <w:ind w:left="709"/>
        <w:contextualSpacing/>
        <w:jc w:val="both"/>
        <w:rPr>
          <w:rFonts w:ascii="Lato" w:eastAsia="Times New Roman" w:hAnsi="Lato"/>
          <w:kern w:val="0"/>
          <w:sz w:val="22"/>
          <w:szCs w:val="22"/>
          <w:lang w:eastAsia="pl-PL" w:bidi="ar-SA"/>
        </w:rPr>
      </w:pPr>
      <w:r w:rsidRPr="00CA09CD">
        <w:rPr>
          <w:rFonts w:ascii="Lato" w:eastAsia="Times New Roman" w:hAnsi="Lato"/>
          <w:kern w:val="0"/>
          <w:sz w:val="22"/>
          <w:szCs w:val="22"/>
          <w:lang w:eastAsia="pl-PL" w:bidi="ar-SA"/>
        </w:rPr>
        <w:t xml:space="preserve">przekazanie </w:t>
      </w:r>
      <w:r w:rsidR="003D15A0">
        <w:rPr>
          <w:rFonts w:ascii="Lato" w:eastAsia="Times New Roman" w:hAnsi="Lato"/>
          <w:kern w:val="0"/>
          <w:sz w:val="22"/>
          <w:szCs w:val="22"/>
          <w:lang w:eastAsia="pl-PL" w:bidi="ar-SA"/>
        </w:rPr>
        <w:t>obszaru R</w:t>
      </w:r>
      <w:r>
        <w:rPr>
          <w:rFonts w:ascii="Lato" w:eastAsia="Times New Roman" w:hAnsi="Lato"/>
          <w:kern w:val="0"/>
          <w:sz w:val="22"/>
          <w:szCs w:val="22"/>
          <w:lang w:eastAsia="pl-PL" w:bidi="ar-SA"/>
        </w:rPr>
        <w:t>obót</w:t>
      </w:r>
      <w:r w:rsidRPr="00CA09CD">
        <w:rPr>
          <w:rFonts w:ascii="Lato" w:eastAsia="Times New Roman" w:hAnsi="Lato"/>
          <w:kern w:val="0"/>
          <w:sz w:val="22"/>
          <w:szCs w:val="22"/>
          <w:lang w:eastAsia="pl-PL" w:bidi="ar-SA"/>
        </w:rPr>
        <w:t xml:space="preserve">, </w:t>
      </w:r>
    </w:p>
    <w:p w14:paraId="4349A391" w14:textId="4205168D" w:rsidR="00CA09CD" w:rsidRPr="00CA09CD" w:rsidRDefault="00CA09CD" w:rsidP="00CA09CD">
      <w:pPr>
        <w:numPr>
          <w:ilvl w:val="0"/>
          <w:numId w:val="21"/>
        </w:numPr>
        <w:suppressAutoHyphens w:val="0"/>
        <w:ind w:left="709"/>
        <w:contextualSpacing/>
        <w:jc w:val="both"/>
        <w:rPr>
          <w:rFonts w:ascii="Lato" w:eastAsia="Times New Roman" w:hAnsi="Lato"/>
          <w:kern w:val="0"/>
          <w:sz w:val="22"/>
          <w:szCs w:val="22"/>
          <w:lang w:eastAsia="pl-PL" w:bidi="ar-SA"/>
        </w:rPr>
      </w:pPr>
      <w:r>
        <w:rPr>
          <w:rFonts w:ascii="Lato" w:eastAsia="Times New Roman" w:hAnsi="Lato"/>
          <w:kern w:val="0"/>
          <w:sz w:val="22"/>
          <w:szCs w:val="22"/>
          <w:lang w:eastAsia="pl-PL" w:bidi="ar-SA"/>
        </w:rPr>
        <w:t>Wykonanie zasilania elektrycznego z istniejącej rozdzielnicy elektrycznej i doprowadzenie zasilania do wskazanego miejsca przez Wykonawcę</w:t>
      </w:r>
      <w:r w:rsidR="003D15A0">
        <w:rPr>
          <w:rFonts w:ascii="Lato" w:eastAsia="Times New Roman" w:hAnsi="Lato"/>
          <w:kern w:val="0"/>
          <w:sz w:val="22"/>
          <w:szCs w:val="22"/>
          <w:lang w:eastAsia="pl-PL" w:bidi="ar-SA"/>
        </w:rPr>
        <w:t>,</w:t>
      </w:r>
      <w:r>
        <w:rPr>
          <w:rFonts w:ascii="Lato" w:eastAsia="Times New Roman" w:hAnsi="Lato"/>
          <w:kern w:val="0"/>
          <w:sz w:val="22"/>
          <w:szCs w:val="22"/>
          <w:lang w:eastAsia="pl-PL" w:bidi="ar-SA"/>
        </w:rPr>
        <w:t xml:space="preserve"> </w:t>
      </w:r>
    </w:p>
    <w:p w14:paraId="26469DF4" w14:textId="77777777" w:rsidR="00CA09CD" w:rsidRPr="00CA09CD" w:rsidRDefault="00CA09CD" w:rsidP="00CA09CD">
      <w:pPr>
        <w:numPr>
          <w:ilvl w:val="0"/>
          <w:numId w:val="21"/>
        </w:numPr>
        <w:suppressAutoHyphens w:val="0"/>
        <w:ind w:left="709"/>
        <w:contextualSpacing/>
        <w:jc w:val="both"/>
        <w:rPr>
          <w:rFonts w:ascii="Lato" w:eastAsia="Times New Roman" w:hAnsi="Lato"/>
          <w:kern w:val="0"/>
          <w:sz w:val="22"/>
          <w:szCs w:val="22"/>
          <w:lang w:eastAsia="pl-PL" w:bidi="ar-SA"/>
        </w:rPr>
      </w:pPr>
      <w:r w:rsidRPr="00CA09CD">
        <w:rPr>
          <w:rFonts w:ascii="Lato" w:eastAsia="Times New Roman" w:hAnsi="Lato"/>
          <w:kern w:val="0"/>
          <w:sz w:val="22"/>
          <w:szCs w:val="22"/>
          <w:lang w:eastAsia="pl-PL" w:bidi="ar-SA"/>
        </w:rPr>
        <w:t xml:space="preserve">Odbiór Robót, </w:t>
      </w:r>
    </w:p>
    <w:p w14:paraId="7E266730" w14:textId="45225D93" w:rsidR="00CA09CD" w:rsidRPr="00CA09CD" w:rsidRDefault="00CA09CD" w:rsidP="00CA09CD">
      <w:pPr>
        <w:numPr>
          <w:ilvl w:val="0"/>
          <w:numId w:val="21"/>
        </w:numPr>
        <w:suppressAutoHyphens w:val="0"/>
        <w:ind w:left="709"/>
        <w:contextualSpacing/>
        <w:jc w:val="both"/>
        <w:rPr>
          <w:rFonts w:ascii="Lato" w:eastAsia="Times New Roman" w:hAnsi="Lato"/>
          <w:kern w:val="0"/>
          <w:sz w:val="22"/>
          <w:szCs w:val="22"/>
          <w:lang w:eastAsia="pl-PL" w:bidi="ar-SA"/>
        </w:rPr>
      </w:pPr>
      <w:r w:rsidRPr="00CA09CD">
        <w:rPr>
          <w:rFonts w:ascii="Lato" w:eastAsia="Times New Roman" w:hAnsi="Lato"/>
          <w:kern w:val="0"/>
          <w:sz w:val="22"/>
          <w:szCs w:val="22"/>
          <w:lang w:eastAsia="pl-PL" w:bidi="ar-SA"/>
        </w:rPr>
        <w:t>z</w:t>
      </w:r>
      <w:r>
        <w:rPr>
          <w:rFonts w:ascii="Lato" w:eastAsia="Times New Roman" w:hAnsi="Lato"/>
          <w:kern w:val="0"/>
          <w:sz w:val="22"/>
          <w:szCs w:val="22"/>
          <w:lang w:eastAsia="pl-PL" w:bidi="ar-SA"/>
        </w:rPr>
        <w:t>apłata umówionego wynagrodzenia.</w:t>
      </w:r>
    </w:p>
    <w:p w14:paraId="22519C91" w14:textId="39B1C2B6" w:rsidR="00CA09CD" w:rsidRPr="00CA09CD" w:rsidRDefault="00CA09CD" w:rsidP="00CA09CD">
      <w:pPr>
        <w:contextualSpacing/>
        <w:jc w:val="both"/>
        <w:rPr>
          <w:rFonts w:ascii="Lato" w:hAnsi="Lato"/>
          <w:sz w:val="22"/>
          <w:szCs w:val="22"/>
        </w:rPr>
      </w:pPr>
      <w:r>
        <w:rPr>
          <w:rFonts w:ascii="Lato" w:hAnsi="Lato"/>
          <w:sz w:val="22"/>
          <w:szCs w:val="22"/>
        </w:rPr>
        <w:t xml:space="preserve">      </w:t>
      </w:r>
    </w:p>
    <w:p w14:paraId="0E581CC2" w14:textId="6975324A" w:rsidR="00CA09CD" w:rsidRPr="00CA09CD" w:rsidRDefault="00CA09CD" w:rsidP="00CA09CD">
      <w:pPr>
        <w:jc w:val="center"/>
        <w:rPr>
          <w:rFonts w:ascii="Lato" w:eastAsia="Calibri" w:hAnsi="Lato" w:cs="Times New Roman"/>
          <w:bCs/>
          <w:kern w:val="0"/>
          <w:sz w:val="22"/>
          <w:szCs w:val="22"/>
          <w:lang w:eastAsia="en-US" w:bidi="ar-SA"/>
        </w:rPr>
      </w:pPr>
      <w:r>
        <w:rPr>
          <w:rFonts w:ascii="Lato" w:eastAsia="Calibri" w:hAnsi="Lato" w:cs="Times New Roman"/>
          <w:b/>
          <w:bCs/>
          <w:kern w:val="0"/>
          <w:sz w:val="22"/>
          <w:szCs w:val="22"/>
          <w:lang w:eastAsia="en-US" w:bidi="ar-SA"/>
        </w:rPr>
        <w:t>§4 Obowiązki Wykonawcy</w:t>
      </w:r>
    </w:p>
    <w:p w14:paraId="20FCDCF5" w14:textId="77777777" w:rsidR="00CA09CD" w:rsidRDefault="00CA09CD" w:rsidP="00AF3617">
      <w:pPr>
        <w:jc w:val="center"/>
        <w:rPr>
          <w:rFonts w:ascii="Lato" w:eastAsia="Calibri" w:hAnsi="Lato" w:cs="Times New Roman"/>
          <w:b/>
          <w:bCs/>
          <w:kern w:val="0"/>
          <w:sz w:val="22"/>
          <w:szCs w:val="22"/>
          <w:lang w:eastAsia="en-US" w:bidi="ar-SA"/>
        </w:rPr>
      </w:pPr>
    </w:p>
    <w:p w14:paraId="32E5A22B" w14:textId="309C52AE" w:rsidR="002504C9" w:rsidRPr="002504C9" w:rsidRDefault="002504C9" w:rsidP="002504C9">
      <w:pPr>
        <w:numPr>
          <w:ilvl w:val="0"/>
          <w:numId w:val="22"/>
        </w:numPr>
        <w:ind w:left="357" w:hanging="357"/>
        <w:contextualSpacing/>
        <w:jc w:val="both"/>
        <w:rPr>
          <w:rFonts w:ascii="Lato" w:eastAsia="Times New Roman" w:hAnsi="Lato"/>
          <w:kern w:val="0"/>
          <w:sz w:val="22"/>
          <w:szCs w:val="22"/>
          <w:lang w:eastAsia="pl-PL" w:bidi="ar-SA"/>
        </w:rPr>
      </w:pPr>
      <w:r w:rsidRPr="002504C9">
        <w:rPr>
          <w:rFonts w:ascii="Lato" w:eastAsia="Times New Roman" w:hAnsi="Lato"/>
          <w:kern w:val="0"/>
          <w:sz w:val="22"/>
          <w:szCs w:val="22"/>
          <w:lang w:eastAsia="pl-PL" w:bidi="ar-SA"/>
        </w:rPr>
        <w:t xml:space="preserve">Wykonawca oświadcza, że posiada odpowiednie środki, kwalifikacje, wiedzę techniczną </w:t>
      </w:r>
      <w:r w:rsidRPr="002504C9">
        <w:rPr>
          <w:rFonts w:ascii="Lato" w:eastAsia="Times New Roman" w:hAnsi="Lato"/>
          <w:kern w:val="0"/>
          <w:sz w:val="22"/>
          <w:szCs w:val="22"/>
          <w:lang w:eastAsia="pl-PL" w:bidi="ar-SA"/>
        </w:rPr>
        <w:br/>
        <w:t>i uprawnieni</w:t>
      </w:r>
      <w:r w:rsidR="00C52F75">
        <w:rPr>
          <w:rFonts w:ascii="Lato" w:eastAsia="Times New Roman" w:hAnsi="Lato"/>
          <w:kern w:val="0"/>
          <w:sz w:val="22"/>
          <w:szCs w:val="22"/>
          <w:lang w:eastAsia="pl-PL" w:bidi="ar-SA"/>
        </w:rPr>
        <w:t>a niezbędne do realizacji Robót.</w:t>
      </w:r>
    </w:p>
    <w:p w14:paraId="2E8B14C1" w14:textId="7FDF6925" w:rsidR="002504C9" w:rsidRPr="002504C9" w:rsidRDefault="002504C9" w:rsidP="002504C9">
      <w:pPr>
        <w:numPr>
          <w:ilvl w:val="0"/>
          <w:numId w:val="22"/>
        </w:numPr>
        <w:suppressAutoHyphens w:val="0"/>
        <w:contextualSpacing/>
        <w:jc w:val="both"/>
        <w:rPr>
          <w:rFonts w:ascii="Lato" w:eastAsia="Times New Roman" w:hAnsi="Lato"/>
          <w:kern w:val="0"/>
          <w:sz w:val="22"/>
          <w:szCs w:val="22"/>
          <w:lang w:eastAsia="pl-PL" w:bidi="ar-SA"/>
        </w:rPr>
      </w:pPr>
      <w:r w:rsidRPr="002504C9">
        <w:rPr>
          <w:rFonts w:ascii="Lato" w:eastAsia="Times New Roman" w:hAnsi="Lato"/>
          <w:kern w:val="0"/>
          <w:sz w:val="22"/>
          <w:szCs w:val="22"/>
          <w:lang w:eastAsia="pl-PL" w:bidi="ar-SA"/>
        </w:rPr>
        <w:t xml:space="preserve">Wykonawca jest zobowiązany do przyjęcia </w:t>
      </w:r>
      <w:r>
        <w:rPr>
          <w:rFonts w:ascii="Lato" w:eastAsia="Times New Roman" w:hAnsi="Lato"/>
          <w:kern w:val="0"/>
          <w:sz w:val="22"/>
          <w:szCs w:val="22"/>
          <w:lang w:eastAsia="pl-PL" w:bidi="ar-SA"/>
        </w:rPr>
        <w:t>obszaru Robót</w:t>
      </w:r>
      <w:r w:rsidRPr="002504C9">
        <w:rPr>
          <w:rFonts w:ascii="Lato" w:eastAsia="Times New Roman" w:hAnsi="Lato"/>
          <w:kern w:val="0"/>
          <w:sz w:val="22"/>
          <w:szCs w:val="22"/>
          <w:lang w:eastAsia="pl-PL" w:bidi="ar-SA"/>
        </w:rPr>
        <w:t>.</w:t>
      </w:r>
    </w:p>
    <w:p w14:paraId="28A7EE61" w14:textId="77777777" w:rsidR="002504C9" w:rsidRPr="002504C9" w:rsidRDefault="002504C9" w:rsidP="002504C9">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2504C9">
        <w:rPr>
          <w:rFonts w:ascii="Lato" w:eastAsia="Times New Roman" w:hAnsi="Lato"/>
          <w:kern w:val="0"/>
          <w:sz w:val="22"/>
          <w:szCs w:val="22"/>
          <w:lang w:eastAsia="pl-PL" w:bidi="ar-SA"/>
        </w:rPr>
        <w:t xml:space="preserve">Wykonawca ponosi odpowiedzialność za jakość Robót oraz zastosowanych materiałów </w:t>
      </w:r>
      <w:r w:rsidRPr="002504C9">
        <w:rPr>
          <w:rFonts w:ascii="Lato" w:eastAsia="Times New Roman" w:hAnsi="Lato"/>
          <w:kern w:val="0"/>
          <w:sz w:val="22"/>
          <w:szCs w:val="22"/>
          <w:lang w:eastAsia="pl-PL" w:bidi="ar-SA"/>
        </w:rPr>
        <w:br/>
        <w:t xml:space="preserve">(w zakresie, w którym jest ich dostawcą) i urządzeń.  </w:t>
      </w:r>
    </w:p>
    <w:p w14:paraId="4D70D6E7" w14:textId="77777777" w:rsidR="002504C9" w:rsidRPr="002504C9" w:rsidRDefault="002504C9" w:rsidP="002504C9">
      <w:pPr>
        <w:numPr>
          <w:ilvl w:val="0"/>
          <w:numId w:val="22"/>
        </w:numPr>
        <w:tabs>
          <w:tab w:val="left" w:pos="1418"/>
        </w:tabs>
        <w:suppressAutoHyphens w:val="0"/>
        <w:ind w:left="357" w:hanging="357"/>
        <w:jc w:val="both"/>
        <w:rPr>
          <w:rFonts w:ascii="Lato" w:eastAsia="Calibri" w:hAnsi="Lato" w:cs="Times New Roman"/>
          <w:kern w:val="0"/>
          <w:sz w:val="22"/>
          <w:szCs w:val="22"/>
          <w:lang w:eastAsia="en-US" w:bidi="ar-SA"/>
        </w:rPr>
      </w:pPr>
      <w:r w:rsidRPr="002504C9">
        <w:rPr>
          <w:rFonts w:ascii="Lato" w:eastAsia="Calibri" w:hAnsi="Lato" w:cs="Times New Roman"/>
          <w:kern w:val="0"/>
          <w:sz w:val="22"/>
          <w:szCs w:val="22"/>
          <w:lang w:eastAsia="en-US" w:bidi="ar-SA"/>
        </w:rPr>
        <w:t xml:space="preserve">Wszystkie materiały niezbędne do realizacji Zamówienia Wykonawca zakupi we własnym zakresie. Wynagrodzenie uwzględnia koszt materiałów niezbędnych do wykonania Zamówienia.  </w:t>
      </w:r>
    </w:p>
    <w:p w14:paraId="5BEA2EB7" w14:textId="4D17792F" w:rsidR="000F6C14" w:rsidRDefault="000F6C14" w:rsidP="002504C9">
      <w:pPr>
        <w:numPr>
          <w:ilvl w:val="0"/>
          <w:numId w:val="22"/>
        </w:numPr>
        <w:suppressAutoHyphens w:val="0"/>
        <w:ind w:left="357" w:hanging="357"/>
        <w:contextualSpacing/>
        <w:jc w:val="both"/>
        <w:rPr>
          <w:rFonts w:ascii="Lato" w:eastAsia="Times New Roman" w:hAnsi="Lato"/>
          <w:kern w:val="0"/>
          <w:sz w:val="22"/>
          <w:szCs w:val="22"/>
          <w:lang w:eastAsia="pl-PL" w:bidi="ar-SA"/>
        </w:rPr>
      </w:pPr>
      <w:r>
        <w:rPr>
          <w:rFonts w:ascii="Lato" w:eastAsia="Times New Roman" w:hAnsi="Lato"/>
          <w:kern w:val="0"/>
          <w:sz w:val="22"/>
          <w:szCs w:val="22"/>
          <w:lang w:eastAsia="pl-PL" w:bidi="ar-SA"/>
        </w:rPr>
        <w:t>Wykonawca oświadcza, że miał możliwość dokonania wizji lokalnej miejsc, w których będą prowadzone Roboty, w celu dokonania oceny i weryfikacji dokumentów i informacji przekazanych przez Zamawiającego, możliwości urządzenia zaplecza budowy i zasilania w media oraz nie zgłasza w tym zakresie zastrzeżeń.</w:t>
      </w:r>
    </w:p>
    <w:p w14:paraId="4FA4C2BF" w14:textId="77777777" w:rsidR="002504C9" w:rsidRPr="002504C9" w:rsidRDefault="002504C9" w:rsidP="002504C9">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2504C9">
        <w:rPr>
          <w:rFonts w:ascii="Lato" w:eastAsia="Times New Roman" w:hAnsi="Lato"/>
          <w:kern w:val="0"/>
          <w:sz w:val="22"/>
          <w:szCs w:val="22"/>
          <w:lang w:eastAsia="pl-PL" w:bidi="ar-SA"/>
        </w:rPr>
        <w:t xml:space="preserve">Wykonawca ponosi całkowitą i wyłączną odpowiedzialność za szkody wyrządzone Zamawiającemu lub osobom trzecim, będące skutkiem prowadzenia Robót. </w:t>
      </w:r>
    </w:p>
    <w:p w14:paraId="0D142E54" w14:textId="6A7892D2" w:rsidR="002504C9" w:rsidRPr="00C52F75" w:rsidRDefault="002504C9" w:rsidP="00C52F75">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2504C9">
        <w:rPr>
          <w:rFonts w:ascii="Lato" w:eastAsia="Times New Roman" w:hAnsi="Lato"/>
          <w:kern w:val="0"/>
          <w:sz w:val="22"/>
          <w:szCs w:val="22"/>
          <w:lang w:eastAsia="pl-PL" w:bidi="ar-SA"/>
        </w:rPr>
        <w:t>Wykonawca zapewni warunki bezpieczeństwa i higieny pracy swoim pracownikom oraz będzie prowadził Roboty w sposób, który nie zagraża bezpieczeństwu pracowników oraz osób trzecich.</w:t>
      </w:r>
    </w:p>
    <w:p w14:paraId="20F5650F" w14:textId="77777777" w:rsidR="002504C9" w:rsidRPr="002504C9" w:rsidRDefault="002504C9" w:rsidP="002504C9">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2504C9">
        <w:rPr>
          <w:rFonts w:ascii="Lato" w:eastAsia="Times New Roman" w:hAnsi="Lato"/>
          <w:kern w:val="0"/>
          <w:sz w:val="22"/>
          <w:szCs w:val="22"/>
          <w:lang w:eastAsia="pl-PL" w:bidi="ar-SA"/>
        </w:rPr>
        <w:t>Wykonawca jest zobowiązany do bieżącego zabezpieczania Robót, w sposób uniemożliwiający ich uszkodzenie.</w:t>
      </w:r>
    </w:p>
    <w:p w14:paraId="0132C246" w14:textId="77777777" w:rsidR="002504C9" w:rsidRPr="002504C9" w:rsidRDefault="002504C9" w:rsidP="002504C9">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2504C9">
        <w:rPr>
          <w:rFonts w:ascii="Lato" w:eastAsia="Times New Roman" w:hAnsi="Lato"/>
          <w:kern w:val="0"/>
          <w:sz w:val="22"/>
          <w:szCs w:val="22"/>
          <w:lang w:eastAsia="pl-PL" w:bidi="ar-SA"/>
        </w:rPr>
        <w:t xml:space="preserve">W zakresie wymagań BHP i ppoż. Wykonawca i Podwykonawcy zobowiązują się </w:t>
      </w:r>
      <w:r w:rsidRPr="002504C9">
        <w:rPr>
          <w:rFonts w:ascii="Lato" w:eastAsia="Times New Roman" w:hAnsi="Lato"/>
          <w:kern w:val="0"/>
          <w:sz w:val="22"/>
          <w:szCs w:val="22"/>
          <w:lang w:eastAsia="pl-PL" w:bidi="ar-SA"/>
        </w:rPr>
        <w:br/>
        <w:t xml:space="preserve">w szczególności do: </w:t>
      </w:r>
    </w:p>
    <w:p w14:paraId="1353B865" w14:textId="77777777" w:rsidR="002504C9" w:rsidRPr="002504C9" w:rsidRDefault="002504C9" w:rsidP="002504C9">
      <w:pPr>
        <w:numPr>
          <w:ilvl w:val="0"/>
          <w:numId w:val="23"/>
        </w:numPr>
        <w:suppressAutoHyphens w:val="0"/>
        <w:jc w:val="both"/>
        <w:rPr>
          <w:rFonts w:ascii="Lato" w:eastAsia="Calibri" w:hAnsi="Lato"/>
          <w:kern w:val="0"/>
          <w:sz w:val="22"/>
          <w:szCs w:val="22"/>
          <w:lang w:eastAsia="en-US" w:bidi="ar-SA"/>
        </w:rPr>
      </w:pPr>
      <w:r w:rsidRPr="002504C9">
        <w:rPr>
          <w:rFonts w:ascii="Lato" w:eastAsia="Calibri" w:hAnsi="Lato"/>
          <w:kern w:val="0"/>
          <w:sz w:val="22"/>
          <w:szCs w:val="22"/>
          <w:lang w:eastAsia="en-US" w:bidi="ar-SA"/>
        </w:rPr>
        <w:t xml:space="preserve">wykonywania Robót zgodnie z obowiązującymi przepisami prawa oraz zasadami bezpieczeństwa higieny pracy przepisami przeciwpożarowymi oraz przepisami ochrony środowiska, a także do zapewnienia  dostępności  udokumentowanych  dowodów  potwierdzających  ich  realizację zgodnie z tymi przepisami, </w:t>
      </w:r>
    </w:p>
    <w:p w14:paraId="0DD5C0AE" w14:textId="77777777" w:rsidR="002504C9" w:rsidRPr="002504C9" w:rsidRDefault="002504C9" w:rsidP="002504C9">
      <w:pPr>
        <w:numPr>
          <w:ilvl w:val="0"/>
          <w:numId w:val="23"/>
        </w:numPr>
        <w:suppressAutoHyphens w:val="0"/>
        <w:jc w:val="both"/>
        <w:rPr>
          <w:rFonts w:ascii="Lato" w:eastAsia="Calibri" w:hAnsi="Lato"/>
          <w:kern w:val="0"/>
          <w:sz w:val="22"/>
          <w:szCs w:val="22"/>
          <w:lang w:eastAsia="en-US" w:bidi="ar-SA"/>
        </w:rPr>
      </w:pPr>
      <w:r w:rsidRPr="002504C9">
        <w:rPr>
          <w:rFonts w:ascii="Lato" w:eastAsia="Calibri" w:hAnsi="Lato"/>
          <w:kern w:val="0"/>
          <w:sz w:val="22"/>
          <w:szCs w:val="22"/>
          <w:lang w:eastAsia="en-US" w:bidi="ar-SA"/>
        </w:rPr>
        <w:t xml:space="preserve">przeszkolenia wszystkich osób realizujących Roboty z zakresu bhp i ppoż. Wykonawca </w:t>
      </w:r>
      <w:r w:rsidRPr="002504C9">
        <w:rPr>
          <w:rFonts w:ascii="Lato" w:eastAsia="Calibri" w:hAnsi="Lato"/>
          <w:kern w:val="0"/>
          <w:sz w:val="22"/>
          <w:szCs w:val="22"/>
          <w:lang w:eastAsia="en-US" w:bidi="ar-SA"/>
        </w:rPr>
        <w:br/>
        <w:t>i Podwykonawca zatrudniający cudzoziemców  zobowiązany  jest  do  zapewnienia,  na  czas  przeprowadzania  szkoleń  oraz wydawania  poleceń,  tłumacza  lub  pracownika  posługującego  się  biegle  językiem  ojczystym  cudzoziemców, w celu zapewnienia zrozumienia treści szkoleń i usprawnienia komunikacji w czasie trwania Robót. Wykonawca zobowiązuje się do  zapewnienia wykonywania Robót wyłącznie przez osoby posiadające aktualne badania lekarskie, potwierdzające brak przeciwwskazań do ich wykonywania;</w:t>
      </w:r>
    </w:p>
    <w:p w14:paraId="5C4D84D9" w14:textId="77777777" w:rsidR="002504C9" w:rsidRPr="002504C9" w:rsidRDefault="002504C9" w:rsidP="002504C9">
      <w:pPr>
        <w:numPr>
          <w:ilvl w:val="0"/>
          <w:numId w:val="23"/>
        </w:numPr>
        <w:suppressAutoHyphens w:val="0"/>
        <w:jc w:val="both"/>
        <w:rPr>
          <w:rFonts w:ascii="Lato" w:eastAsia="Calibri" w:hAnsi="Lato"/>
          <w:kern w:val="0"/>
          <w:sz w:val="22"/>
          <w:szCs w:val="22"/>
          <w:lang w:eastAsia="en-US" w:bidi="ar-SA"/>
        </w:rPr>
      </w:pPr>
      <w:r w:rsidRPr="002504C9">
        <w:rPr>
          <w:rFonts w:ascii="Lato" w:eastAsia="Calibri" w:hAnsi="Lato"/>
          <w:kern w:val="0"/>
          <w:sz w:val="22"/>
          <w:szCs w:val="22"/>
          <w:lang w:eastAsia="en-US" w:bidi="ar-SA"/>
        </w:rPr>
        <w:t xml:space="preserve">wykonywania  Robót  maszynami  i  urządzeniami  sprawnymi  technicznie,  posiadającymi  deklarację zgodności potwierdzoną znakiem CE oraz wyznaczania do obsługi tych maszyn osób, którzy posiadają wymagane kwalifikacje i uprawnienia; </w:t>
      </w:r>
    </w:p>
    <w:p w14:paraId="24EE72C8" w14:textId="77777777" w:rsidR="002504C9" w:rsidRPr="002504C9" w:rsidRDefault="002504C9" w:rsidP="002504C9">
      <w:pPr>
        <w:numPr>
          <w:ilvl w:val="0"/>
          <w:numId w:val="23"/>
        </w:numPr>
        <w:suppressAutoHyphens w:val="0"/>
        <w:jc w:val="both"/>
        <w:rPr>
          <w:rFonts w:ascii="Lato" w:eastAsia="Calibri" w:hAnsi="Lato"/>
          <w:kern w:val="0"/>
          <w:sz w:val="22"/>
          <w:szCs w:val="22"/>
          <w:lang w:eastAsia="en-US" w:bidi="ar-SA"/>
        </w:rPr>
      </w:pPr>
      <w:r w:rsidRPr="002504C9">
        <w:rPr>
          <w:rFonts w:ascii="Lato" w:eastAsia="Calibri" w:hAnsi="Lato"/>
          <w:kern w:val="0"/>
          <w:sz w:val="22"/>
          <w:szCs w:val="22"/>
          <w:lang w:eastAsia="en-US" w:bidi="ar-SA"/>
        </w:rPr>
        <w:lastRenderedPageBreak/>
        <w:t xml:space="preserve">zapewnienia wszystkim osobom wykonującym Roboty sprawnych  środków  ochrony  indywidualnej  oraz przeprowadzenia  szkolenia  z  zakresu  ich  użytkowania  i  konserwacji;  </w:t>
      </w:r>
    </w:p>
    <w:p w14:paraId="6AB61AB3" w14:textId="77777777" w:rsidR="002504C9" w:rsidRPr="002504C9" w:rsidRDefault="002504C9" w:rsidP="002504C9">
      <w:pPr>
        <w:numPr>
          <w:ilvl w:val="0"/>
          <w:numId w:val="23"/>
        </w:numPr>
        <w:suppressAutoHyphens w:val="0"/>
        <w:jc w:val="both"/>
        <w:rPr>
          <w:rFonts w:ascii="Lato" w:eastAsia="Calibri" w:hAnsi="Lato"/>
          <w:kern w:val="0"/>
          <w:sz w:val="22"/>
          <w:szCs w:val="22"/>
          <w:lang w:eastAsia="en-US" w:bidi="ar-SA"/>
        </w:rPr>
      </w:pPr>
      <w:r w:rsidRPr="002504C9">
        <w:rPr>
          <w:rFonts w:ascii="Lato" w:eastAsia="Calibri" w:hAnsi="Lato"/>
          <w:kern w:val="0"/>
          <w:sz w:val="22"/>
          <w:szCs w:val="22"/>
          <w:lang w:eastAsia="en-US" w:bidi="ar-SA"/>
        </w:rPr>
        <w:t xml:space="preserve">niezwłocznego zgłaszania do Zamawiającego wszystkich wypadków przy pracy  zaistniałych w czasie realizacji Robót oraz  informowania Zamawiającego o dokonanych ustaleniach </w:t>
      </w:r>
      <w:r w:rsidRPr="002504C9">
        <w:rPr>
          <w:rFonts w:ascii="Lato" w:eastAsia="Calibri" w:hAnsi="Lato"/>
          <w:kern w:val="0"/>
          <w:sz w:val="22"/>
          <w:szCs w:val="22"/>
          <w:lang w:eastAsia="en-US" w:bidi="ar-SA"/>
        </w:rPr>
        <w:br/>
        <w:t>i podjętych zaleceniach w terminie do 7 dni kalendarzowych od daty zakończenia postępowania powypadkowego;</w:t>
      </w:r>
    </w:p>
    <w:p w14:paraId="672B4022" w14:textId="77777777" w:rsidR="002504C9" w:rsidRPr="002504C9" w:rsidRDefault="002504C9" w:rsidP="002504C9">
      <w:pPr>
        <w:numPr>
          <w:ilvl w:val="0"/>
          <w:numId w:val="23"/>
        </w:numPr>
        <w:suppressAutoHyphens w:val="0"/>
        <w:jc w:val="both"/>
        <w:rPr>
          <w:rFonts w:ascii="Lato" w:eastAsia="Calibri" w:hAnsi="Lato"/>
          <w:kern w:val="0"/>
          <w:sz w:val="22"/>
          <w:szCs w:val="22"/>
          <w:lang w:eastAsia="en-US" w:bidi="ar-SA"/>
        </w:rPr>
      </w:pPr>
      <w:r w:rsidRPr="002504C9">
        <w:rPr>
          <w:rFonts w:ascii="Lato" w:eastAsia="Calibri" w:hAnsi="Lato"/>
          <w:kern w:val="0"/>
          <w:sz w:val="22"/>
          <w:szCs w:val="22"/>
          <w:lang w:eastAsia="en-US" w:bidi="ar-SA"/>
        </w:rPr>
        <w:t>zgłaszania Zamawiającemu wszystkich zdarzeń potencjalnie wypadkowych w terminie do  2  dni  kalendarzowych od daty ich wystąpienia,  wraz z  informacją o podjętych  działaniach w zakresie wyeliminowania lub ograniczenia zagrożenia.</w:t>
      </w:r>
    </w:p>
    <w:p w14:paraId="014842E7" w14:textId="179F9F17" w:rsidR="002504C9" w:rsidRPr="002504C9" w:rsidRDefault="002504C9" w:rsidP="002504C9">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2504C9">
        <w:rPr>
          <w:rFonts w:ascii="Lato" w:eastAsia="Times New Roman" w:hAnsi="Lato"/>
          <w:kern w:val="0"/>
          <w:sz w:val="22"/>
          <w:szCs w:val="22"/>
          <w:lang w:eastAsia="pl-PL" w:bidi="ar-SA"/>
        </w:rPr>
        <w:t xml:space="preserve">Wykonawca jest zobowiązany do utrzymywania </w:t>
      </w:r>
      <w:r w:rsidR="00EA341B">
        <w:rPr>
          <w:rFonts w:ascii="Lato" w:eastAsia="Times New Roman" w:hAnsi="Lato"/>
          <w:kern w:val="0"/>
          <w:sz w:val="22"/>
          <w:szCs w:val="22"/>
          <w:lang w:eastAsia="pl-PL" w:bidi="ar-SA"/>
        </w:rPr>
        <w:t xml:space="preserve">obszaru Robót </w:t>
      </w:r>
      <w:r w:rsidRPr="002504C9">
        <w:rPr>
          <w:rFonts w:ascii="Lato" w:eastAsia="Times New Roman" w:hAnsi="Lato"/>
          <w:kern w:val="0"/>
          <w:sz w:val="22"/>
          <w:szCs w:val="22"/>
          <w:lang w:eastAsia="pl-PL" w:bidi="ar-SA"/>
        </w:rPr>
        <w:t>w należytym porządku.</w:t>
      </w:r>
    </w:p>
    <w:p w14:paraId="4C3B56A2" w14:textId="0C1B13D7" w:rsidR="002504C9" w:rsidRPr="002504C9" w:rsidRDefault="002504C9" w:rsidP="002504C9">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2504C9">
        <w:rPr>
          <w:rFonts w:ascii="Lato" w:eastAsia="Times New Roman" w:hAnsi="Lato"/>
          <w:kern w:val="0"/>
          <w:sz w:val="22"/>
          <w:szCs w:val="22"/>
          <w:lang w:eastAsia="pl-PL" w:bidi="ar-SA"/>
        </w:rPr>
        <w:t xml:space="preserve">Zamawiający zastrzega sobie prawo kontroli </w:t>
      </w:r>
      <w:r w:rsidR="00EA341B">
        <w:rPr>
          <w:rFonts w:ascii="Lato" w:eastAsia="Times New Roman" w:hAnsi="Lato"/>
          <w:kern w:val="0"/>
          <w:sz w:val="22"/>
          <w:szCs w:val="22"/>
          <w:lang w:eastAsia="pl-PL" w:bidi="ar-SA"/>
        </w:rPr>
        <w:t>obszaru Robót</w:t>
      </w:r>
      <w:r w:rsidRPr="002504C9">
        <w:rPr>
          <w:rFonts w:ascii="Lato" w:eastAsia="Times New Roman" w:hAnsi="Lato"/>
          <w:kern w:val="0"/>
          <w:sz w:val="22"/>
          <w:szCs w:val="22"/>
          <w:lang w:eastAsia="pl-PL" w:bidi="ar-SA"/>
        </w:rPr>
        <w:t xml:space="preserve"> pod względem przestrzegania przez Wykonawcę oraz Podwykonawców obowiązków, o których mowa w ust. </w:t>
      </w:r>
      <w:r w:rsidR="00667449">
        <w:rPr>
          <w:rFonts w:ascii="Lato" w:eastAsia="Times New Roman" w:hAnsi="Lato"/>
          <w:kern w:val="0"/>
          <w:sz w:val="22"/>
          <w:szCs w:val="22"/>
          <w:lang w:eastAsia="pl-PL" w:bidi="ar-SA"/>
        </w:rPr>
        <w:t>9</w:t>
      </w:r>
      <w:r w:rsidRPr="002504C9">
        <w:rPr>
          <w:rFonts w:ascii="Lato" w:eastAsia="Times New Roman" w:hAnsi="Lato"/>
          <w:kern w:val="0"/>
          <w:sz w:val="22"/>
          <w:szCs w:val="22"/>
          <w:lang w:eastAsia="pl-PL" w:bidi="ar-SA"/>
        </w:rPr>
        <w:t>. W razie stwierdzenia przez Zamawiającego naruszenia któregoś spośród obowiązków wymieni</w:t>
      </w:r>
      <w:r w:rsidR="00EA341B">
        <w:rPr>
          <w:rFonts w:ascii="Lato" w:eastAsia="Times New Roman" w:hAnsi="Lato"/>
          <w:kern w:val="0"/>
          <w:sz w:val="22"/>
          <w:szCs w:val="22"/>
          <w:lang w:eastAsia="pl-PL" w:bidi="ar-SA"/>
        </w:rPr>
        <w:t xml:space="preserve">onych w ust. </w:t>
      </w:r>
      <w:r w:rsidR="00667449">
        <w:rPr>
          <w:rFonts w:ascii="Lato" w:eastAsia="Times New Roman" w:hAnsi="Lato"/>
          <w:kern w:val="0"/>
          <w:sz w:val="22"/>
          <w:szCs w:val="22"/>
          <w:lang w:eastAsia="pl-PL" w:bidi="ar-SA"/>
        </w:rPr>
        <w:t>9 lub 10</w:t>
      </w:r>
      <w:r w:rsidRPr="002504C9">
        <w:rPr>
          <w:rFonts w:ascii="Lato" w:eastAsia="Times New Roman" w:hAnsi="Lato"/>
          <w:kern w:val="0"/>
          <w:sz w:val="22"/>
          <w:szCs w:val="22"/>
          <w:lang w:eastAsia="pl-PL" w:bidi="ar-SA"/>
        </w:rPr>
        <w:t xml:space="preserve"> Zamawiający wezwie Wykonawcę do usunięcia naruszeń w wyznaczonym przez siebie terminie. Zamawiający będzie miał prawo nakazania Wykonawcy wstrzymania Robót do czasu usunięcia naruszeń. Wstrzymanie Robót nie ma wpływu na bieg terminu zakończenia Robót. W przypadku powstania opóźnienia wywołanego nakazem wstrzymania Robót, będzie ono uznawane za opóźnienie spowodowane przyczynami leżącymi po stronie Wykonawcy.</w:t>
      </w:r>
    </w:p>
    <w:p w14:paraId="1B775FF8" w14:textId="77777777" w:rsidR="002504C9" w:rsidRPr="002504C9" w:rsidRDefault="002504C9" w:rsidP="002504C9">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2504C9">
        <w:rPr>
          <w:rFonts w:ascii="Lato" w:eastAsia="Times New Roman" w:hAnsi="Lato"/>
          <w:kern w:val="0"/>
          <w:sz w:val="22"/>
          <w:szCs w:val="22"/>
          <w:lang w:eastAsia="pl-PL" w:bidi="ar-SA"/>
        </w:rPr>
        <w:t>Do obowiązków Wykonawcy będzie także należeć niezwłoczne informowanie Zamawiającego o problemach lub okolicznościach mogących wpłynąć na jakość Robót lub termin zakończenia Robót,  o zaistniałych na Terenie budowy kontrolach i wypadkach.</w:t>
      </w:r>
    </w:p>
    <w:p w14:paraId="76EA6733" w14:textId="77777777" w:rsidR="002504C9" w:rsidRPr="002504C9" w:rsidRDefault="002504C9" w:rsidP="002504C9">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2504C9">
        <w:rPr>
          <w:rFonts w:ascii="Lato" w:eastAsia="Times New Roman" w:hAnsi="Lato"/>
          <w:kern w:val="0"/>
          <w:sz w:val="22"/>
          <w:szCs w:val="22"/>
          <w:lang w:eastAsia="pl-PL" w:bidi="ar-SA"/>
        </w:rPr>
        <w:t xml:space="preserve">Wykonawca nie jest uprawniony do jakichkolwiek działań, które mogłyby stwarzać zagrożenie dla terminowej realizacji przedmiotu Umowy, w szczególności do wstrzymania Robót lub </w:t>
      </w:r>
      <w:r w:rsidRPr="002504C9">
        <w:rPr>
          <w:rFonts w:ascii="Lato" w:eastAsia="Times New Roman" w:hAnsi="Lato"/>
          <w:kern w:val="0"/>
          <w:sz w:val="22"/>
          <w:szCs w:val="22"/>
          <w:lang w:eastAsia="pl-PL" w:bidi="ar-SA"/>
        </w:rPr>
        <w:br/>
        <w:t>w jakiejkolwiek formie uzależniania ich wykonania od otrzymania zapłaty lub zabezpieczenia płatności.</w:t>
      </w:r>
    </w:p>
    <w:p w14:paraId="1985F9C7" w14:textId="469C6B7C" w:rsidR="002504C9" w:rsidRPr="002504C9" w:rsidRDefault="002504C9" w:rsidP="002504C9">
      <w:pPr>
        <w:numPr>
          <w:ilvl w:val="0"/>
          <w:numId w:val="22"/>
        </w:numPr>
        <w:suppressAutoHyphens w:val="0"/>
        <w:ind w:left="357" w:hanging="357"/>
        <w:contextualSpacing/>
        <w:jc w:val="both"/>
        <w:rPr>
          <w:rFonts w:ascii="Lato" w:eastAsia="Times New Roman" w:hAnsi="Lato"/>
          <w:kern w:val="0"/>
          <w:sz w:val="22"/>
          <w:szCs w:val="22"/>
          <w:lang w:eastAsia="pl-PL" w:bidi="ar-SA"/>
        </w:rPr>
      </w:pPr>
      <w:r w:rsidRPr="002504C9">
        <w:rPr>
          <w:rFonts w:ascii="Lato" w:eastAsia="Times New Roman" w:hAnsi="Lato"/>
          <w:kern w:val="0"/>
          <w:sz w:val="22"/>
          <w:szCs w:val="22"/>
          <w:lang w:eastAsia="pl-PL" w:bidi="ar-SA"/>
        </w:rPr>
        <w:t xml:space="preserve">Wykonawca zobowiązany jest zapewnić, aby wszystkie osoby przebywające na </w:t>
      </w:r>
      <w:r w:rsidR="00EA341B">
        <w:rPr>
          <w:rFonts w:ascii="Lato" w:eastAsia="Times New Roman" w:hAnsi="Lato"/>
          <w:kern w:val="0"/>
          <w:sz w:val="22"/>
          <w:szCs w:val="22"/>
          <w:lang w:eastAsia="pl-PL" w:bidi="ar-SA"/>
        </w:rPr>
        <w:t>obszarze Robót</w:t>
      </w:r>
      <w:r w:rsidRPr="002504C9">
        <w:rPr>
          <w:rFonts w:ascii="Lato" w:eastAsia="Times New Roman" w:hAnsi="Lato"/>
          <w:kern w:val="0"/>
          <w:sz w:val="22"/>
          <w:szCs w:val="22"/>
          <w:lang w:eastAsia="pl-PL" w:bidi="ar-SA"/>
        </w:rPr>
        <w:t xml:space="preserve"> posiadały stosowne, wyraźne oznaczenia, wskazujące na firmę Wykonawcy lub Podwykonawcy. </w:t>
      </w:r>
    </w:p>
    <w:p w14:paraId="43CC10A6" w14:textId="77777777" w:rsidR="002504C9" w:rsidRPr="002504C9" w:rsidRDefault="002504C9" w:rsidP="002504C9">
      <w:pPr>
        <w:numPr>
          <w:ilvl w:val="0"/>
          <w:numId w:val="22"/>
        </w:numPr>
        <w:tabs>
          <w:tab w:val="left" w:pos="975"/>
        </w:tabs>
        <w:suppressAutoHyphens w:val="0"/>
        <w:ind w:left="357" w:hanging="357"/>
        <w:jc w:val="both"/>
        <w:rPr>
          <w:rFonts w:ascii="Lato" w:eastAsia="Times New Roman" w:hAnsi="Lato" w:cs="Times New Roman"/>
          <w:kern w:val="0"/>
          <w:sz w:val="22"/>
          <w:szCs w:val="22"/>
          <w:lang w:eastAsia="pl-PL" w:bidi="ar-SA"/>
        </w:rPr>
      </w:pPr>
      <w:r w:rsidRPr="002504C9">
        <w:rPr>
          <w:rFonts w:ascii="Lato" w:eastAsia="Times New Roman" w:hAnsi="Lato" w:cs="Times New Roman"/>
          <w:kern w:val="0"/>
          <w:sz w:val="22"/>
          <w:szCs w:val="22"/>
          <w:lang w:eastAsia="pl-PL" w:bidi="ar-SA"/>
        </w:rPr>
        <w:t>Wykonawca zobowiązuje się przestrzegać poleceń osoby sprawującej nadzór ze strony Zamawiającego.</w:t>
      </w:r>
    </w:p>
    <w:p w14:paraId="06A7837B" w14:textId="1809E369" w:rsidR="002504C9" w:rsidRPr="002504C9" w:rsidRDefault="002504C9" w:rsidP="002504C9">
      <w:pPr>
        <w:numPr>
          <w:ilvl w:val="0"/>
          <w:numId w:val="22"/>
        </w:numPr>
        <w:suppressAutoHyphens w:val="0"/>
        <w:ind w:left="357" w:hanging="357"/>
        <w:jc w:val="both"/>
        <w:rPr>
          <w:rFonts w:ascii="Lato" w:hAnsi="Lato"/>
          <w:sz w:val="22"/>
          <w:szCs w:val="22"/>
        </w:rPr>
      </w:pPr>
      <w:r w:rsidRPr="002504C9">
        <w:rPr>
          <w:rFonts w:ascii="Lato" w:hAnsi="Lato"/>
          <w:sz w:val="22"/>
          <w:szCs w:val="22"/>
        </w:rPr>
        <w:t>Wykonawca ponosi pełną odpowiedzialność i koszty za wszelkie uszkodzenia infrastruktury w trakcie realizacji Robót.</w:t>
      </w:r>
    </w:p>
    <w:p w14:paraId="741BDBD5" w14:textId="77777777" w:rsidR="00CA09CD" w:rsidRDefault="00CA09CD" w:rsidP="002504C9">
      <w:pPr>
        <w:rPr>
          <w:rFonts w:ascii="Lato" w:eastAsia="Calibri" w:hAnsi="Lato" w:cs="Times New Roman"/>
          <w:b/>
          <w:bCs/>
          <w:kern w:val="0"/>
          <w:sz w:val="22"/>
          <w:szCs w:val="22"/>
          <w:lang w:eastAsia="en-US" w:bidi="ar-SA"/>
        </w:rPr>
      </w:pPr>
    </w:p>
    <w:p w14:paraId="4D1689E4" w14:textId="18C80DC1" w:rsidR="00CA09CD" w:rsidRDefault="00CA09CD" w:rsidP="00EA341B">
      <w:pPr>
        <w:rPr>
          <w:rFonts w:ascii="Lato" w:eastAsia="Calibri" w:hAnsi="Lato" w:cs="Times New Roman"/>
          <w:b/>
          <w:bCs/>
          <w:kern w:val="0"/>
          <w:sz w:val="22"/>
          <w:szCs w:val="22"/>
          <w:lang w:eastAsia="en-US" w:bidi="ar-SA"/>
        </w:rPr>
      </w:pPr>
    </w:p>
    <w:p w14:paraId="26741174" w14:textId="77777777" w:rsidR="00EA341B" w:rsidRPr="00EA341B" w:rsidRDefault="00EA341B" w:rsidP="00EA341B">
      <w:pPr>
        <w:jc w:val="center"/>
        <w:rPr>
          <w:rFonts w:ascii="Lato" w:hAnsi="Lato"/>
          <w:b/>
          <w:sz w:val="22"/>
          <w:szCs w:val="22"/>
        </w:rPr>
      </w:pPr>
      <w:r w:rsidRPr="00EA341B">
        <w:rPr>
          <w:rFonts w:ascii="Lato" w:hAnsi="Lato"/>
          <w:b/>
          <w:sz w:val="22"/>
          <w:szCs w:val="22"/>
        </w:rPr>
        <w:t>§ 5. Podwykonawcy</w:t>
      </w:r>
    </w:p>
    <w:p w14:paraId="4DCE4D68" w14:textId="77777777" w:rsidR="00EA341B" w:rsidRPr="00EA341B" w:rsidRDefault="00EA341B" w:rsidP="00EA341B">
      <w:pPr>
        <w:jc w:val="center"/>
        <w:rPr>
          <w:rFonts w:ascii="Lato" w:hAnsi="Lato"/>
          <w:b/>
          <w:sz w:val="22"/>
          <w:szCs w:val="22"/>
        </w:rPr>
      </w:pPr>
    </w:p>
    <w:p w14:paraId="7E7C6672" w14:textId="77777777" w:rsidR="00EA341B" w:rsidRPr="00EA341B" w:rsidRDefault="00EA341B" w:rsidP="00EA341B">
      <w:pPr>
        <w:numPr>
          <w:ilvl w:val="0"/>
          <w:numId w:val="24"/>
        </w:numPr>
        <w:tabs>
          <w:tab w:val="num" w:pos="567"/>
        </w:tabs>
        <w:ind w:left="357" w:hanging="357"/>
        <w:jc w:val="both"/>
        <w:rPr>
          <w:rFonts w:ascii="Lato" w:hAnsi="Lato"/>
          <w:sz w:val="22"/>
          <w:szCs w:val="22"/>
        </w:rPr>
      </w:pPr>
      <w:r w:rsidRPr="00EA341B">
        <w:rPr>
          <w:rFonts w:ascii="Lato" w:hAnsi="Lato"/>
          <w:sz w:val="22"/>
          <w:szCs w:val="22"/>
        </w:rPr>
        <w:t>Wykonawca uprawniony jest do powierzenia wykonania części Robót Podwykonawcom, pod warunkiem, że będą oni posiadać uprawnienia i doświadczenie niezbędne do realizacji przedmiotu Umowy.</w:t>
      </w:r>
    </w:p>
    <w:p w14:paraId="05731130" w14:textId="77777777" w:rsidR="00EA341B" w:rsidRPr="00EA341B" w:rsidRDefault="00EA341B" w:rsidP="00EA341B">
      <w:pPr>
        <w:numPr>
          <w:ilvl w:val="0"/>
          <w:numId w:val="24"/>
        </w:numPr>
        <w:tabs>
          <w:tab w:val="num" w:pos="567"/>
        </w:tabs>
        <w:ind w:left="357" w:hanging="357"/>
        <w:jc w:val="both"/>
        <w:rPr>
          <w:rFonts w:ascii="Lato" w:hAnsi="Lato"/>
          <w:sz w:val="22"/>
          <w:szCs w:val="22"/>
        </w:rPr>
      </w:pPr>
      <w:r w:rsidRPr="00EA341B">
        <w:rPr>
          <w:rFonts w:ascii="Lato" w:hAnsi="Lato"/>
          <w:sz w:val="22"/>
          <w:szCs w:val="22"/>
        </w:rPr>
        <w:t xml:space="preserve">Wykonawca zobowiązuje się do uzyskania pisemnej, pod rygorem nieważności, zgody Zamawiającego na każdorazowe zatrudnienie Podwykonawców, po uprzednim przedstawieniu projektu umowy z Podwykonawcą lub dalszym Podwykonawcą na zasadach określonych w ust. 7 i następnych. </w:t>
      </w:r>
    </w:p>
    <w:p w14:paraId="2A6715F6" w14:textId="77777777" w:rsidR="00EA341B" w:rsidRPr="00EA341B" w:rsidRDefault="00EA341B" w:rsidP="00EA341B">
      <w:pPr>
        <w:numPr>
          <w:ilvl w:val="0"/>
          <w:numId w:val="24"/>
        </w:numPr>
        <w:tabs>
          <w:tab w:val="num" w:pos="567"/>
        </w:tabs>
        <w:ind w:left="357" w:hanging="357"/>
        <w:jc w:val="both"/>
        <w:rPr>
          <w:rFonts w:ascii="Lato" w:hAnsi="Lato"/>
          <w:sz w:val="22"/>
          <w:szCs w:val="22"/>
        </w:rPr>
      </w:pPr>
      <w:r w:rsidRPr="00EA341B">
        <w:rPr>
          <w:rFonts w:ascii="Lato" w:hAnsi="Lato"/>
          <w:color w:val="000000"/>
          <w:sz w:val="22"/>
          <w:szCs w:val="22"/>
        </w:rPr>
        <w:t xml:space="preserve">Umowa o podwykonawstwo, której przedmiotem są Roboty, musi zawierać </w:t>
      </w:r>
      <w:r w:rsidRPr="00EA341B">
        <w:rPr>
          <w:rFonts w:ascii="Lato" w:hAnsi="Lato"/>
          <w:color w:val="000000"/>
          <w:sz w:val="22"/>
          <w:szCs w:val="22"/>
        </w:rPr>
        <w:br/>
        <w:t xml:space="preserve">w szczególności postanowienia dotyczące: </w:t>
      </w:r>
    </w:p>
    <w:p w14:paraId="4FC248B2" w14:textId="77777777" w:rsidR="00EA341B" w:rsidRPr="00EA341B" w:rsidRDefault="00EA341B" w:rsidP="00EA341B">
      <w:pPr>
        <w:numPr>
          <w:ilvl w:val="1"/>
          <w:numId w:val="24"/>
        </w:numPr>
        <w:autoSpaceDE w:val="0"/>
        <w:autoSpaceDN w:val="0"/>
        <w:adjustRightInd w:val="0"/>
        <w:ind w:left="851" w:hanging="357"/>
        <w:jc w:val="both"/>
        <w:rPr>
          <w:rFonts w:ascii="Lato" w:eastAsia="Times New Roman" w:hAnsi="Lato"/>
          <w:color w:val="000000"/>
          <w:kern w:val="0"/>
          <w:sz w:val="22"/>
          <w:szCs w:val="22"/>
          <w:lang w:eastAsia="pl-PL" w:bidi="ar-SA"/>
        </w:rPr>
      </w:pPr>
      <w:r w:rsidRPr="00EA341B">
        <w:rPr>
          <w:rFonts w:ascii="Lato" w:eastAsia="Times New Roman" w:hAnsi="Lato"/>
          <w:color w:val="000000"/>
          <w:kern w:val="0"/>
          <w:sz w:val="22"/>
          <w:szCs w:val="22"/>
          <w:lang w:eastAsia="pl-PL" w:bidi="ar-SA"/>
        </w:rPr>
        <w:t xml:space="preserve">zakresu Robót przewidzianych do wykonania, </w:t>
      </w:r>
    </w:p>
    <w:p w14:paraId="6B6BB5B2" w14:textId="77777777" w:rsidR="00EA341B" w:rsidRPr="00EA341B" w:rsidRDefault="00EA341B" w:rsidP="00EA341B">
      <w:pPr>
        <w:numPr>
          <w:ilvl w:val="1"/>
          <w:numId w:val="24"/>
        </w:numPr>
        <w:autoSpaceDE w:val="0"/>
        <w:autoSpaceDN w:val="0"/>
        <w:adjustRightInd w:val="0"/>
        <w:ind w:left="851" w:hanging="357"/>
        <w:jc w:val="both"/>
        <w:rPr>
          <w:rFonts w:ascii="Lato" w:eastAsia="Times New Roman" w:hAnsi="Lato"/>
          <w:color w:val="000000"/>
          <w:kern w:val="0"/>
          <w:sz w:val="22"/>
          <w:szCs w:val="22"/>
          <w:lang w:eastAsia="pl-PL" w:bidi="ar-SA"/>
        </w:rPr>
      </w:pPr>
      <w:r w:rsidRPr="00EA341B">
        <w:rPr>
          <w:rFonts w:ascii="Lato" w:eastAsia="Times New Roman" w:hAnsi="Lato"/>
          <w:color w:val="000000"/>
          <w:kern w:val="0"/>
          <w:sz w:val="22"/>
          <w:szCs w:val="22"/>
          <w:lang w:eastAsia="pl-PL" w:bidi="ar-SA"/>
        </w:rPr>
        <w:t xml:space="preserve">terminu realizacji i Odbioru Robót, </w:t>
      </w:r>
    </w:p>
    <w:p w14:paraId="1E26501F" w14:textId="77777777" w:rsidR="00EA341B" w:rsidRPr="00EA341B" w:rsidRDefault="00EA341B" w:rsidP="00EA341B">
      <w:pPr>
        <w:numPr>
          <w:ilvl w:val="1"/>
          <w:numId w:val="24"/>
        </w:numPr>
        <w:autoSpaceDE w:val="0"/>
        <w:autoSpaceDN w:val="0"/>
        <w:adjustRightInd w:val="0"/>
        <w:ind w:left="851" w:hanging="357"/>
        <w:jc w:val="both"/>
        <w:rPr>
          <w:rFonts w:ascii="Lato" w:eastAsia="Times New Roman" w:hAnsi="Lato"/>
          <w:color w:val="000000"/>
          <w:kern w:val="0"/>
          <w:sz w:val="22"/>
          <w:szCs w:val="22"/>
          <w:lang w:eastAsia="pl-PL" w:bidi="ar-SA"/>
        </w:rPr>
      </w:pPr>
      <w:r w:rsidRPr="00EA341B">
        <w:rPr>
          <w:rFonts w:ascii="Lato" w:eastAsia="Times New Roman" w:hAnsi="Lato"/>
          <w:color w:val="000000"/>
          <w:kern w:val="0"/>
          <w:sz w:val="22"/>
          <w:szCs w:val="22"/>
          <w:lang w:eastAsia="pl-PL" w:bidi="ar-SA"/>
        </w:rPr>
        <w:t xml:space="preserve">wysokości wynagrodzenia i zasad płatności za wykonanie Robót, </w:t>
      </w:r>
    </w:p>
    <w:p w14:paraId="3EDC82D0" w14:textId="77777777" w:rsidR="00EA341B" w:rsidRPr="00EA341B" w:rsidRDefault="00EA341B" w:rsidP="00EA341B">
      <w:pPr>
        <w:numPr>
          <w:ilvl w:val="1"/>
          <w:numId w:val="24"/>
        </w:numPr>
        <w:autoSpaceDE w:val="0"/>
        <w:autoSpaceDN w:val="0"/>
        <w:adjustRightInd w:val="0"/>
        <w:ind w:left="851" w:hanging="357"/>
        <w:jc w:val="both"/>
        <w:rPr>
          <w:rFonts w:ascii="Lato" w:eastAsia="Times New Roman" w:hAnsi="Lato"/>
          <w:color w:val="000000"/>
          <w:kern w:val="0"/>
          <w:sz w:val="22"/>
          <w:szCs w:val="22"/>
          <w:lang w:eastAsia="pl-PL" w:bidi="ar-SA"/>
        </w:rPr>
      </w:pPr>
      <w:r w:rsidRPr="00EA341B">
        <w:rPr>
          <w:rFonts w:ascii="Lato" w:eastAsia="Times New Roman" w:hAnsi="Lato"/>
          <w:color w:val="000000"/>
          <w:kern w:val="0"/>
          <w:sz w:val="22"/>
          <w:szCs w:val="22"/>
          <w:lang w:eastAsia="pl-PL" w:bidi="ar-SA"/>
        </w:rPr>
        <w:t xml:space="preserve">terminu zapłaty wynagrodzenia Podwykonawcy. </w:t>
      </w:r>
    </w:p>
    <w:p w14:paraId="2C933F54" w14:textId="77777777" w:rsidR="00EA341B" w:rsidRPr="00EA341B" w:rsidRDefault="00EA341B" w:rsidP="00EA341B">
      <w:pPr>
        <w:widowControl w:val="0"/>
        <w:numPr>
          <w:ilvl w:val="0"/>
          <w:numId w:val="24"/>
        </w:numPr>
        <w:tabs>
          <w:tab w:val="left" w:pos="567"/>
        </w:tabs>
        <w:suppressAutoHyphens w:val="0"/>
        <w:ind w:left="357"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 xml:space="preserve">Warunkiem zapłaty przez Zamawiającego wynagrodzenia za odebrane Roboty jest </w:t>
      </w:r>
      <w:r w:rsidRPr="00EA341B">
        <w:rPr>
          <w:rFonts w:ascii="Lato" w:eastAsia="Calibri" w:hAnsi="Lato"/>
          <w:kern w:val="0"/>
          <w:sz w:val="22"/>
          <w:szCs w:val="22"/>
          <w:lang w:eastAsia="pl-PL" w:bidi="ar-SA"/>
        </w:rPr>
        <w:lastRenderedPageBreak/>
        <w:t>przedstawienie dowodów zapłaty wynagrodzenia Podwykonawcom i dalszym Podwykonawcom, biorącym udział w realizacji odebranych Robót - jeżeli ustalenia szczegółowe w dalszej części Umowy nie stanowią inaczej, jednak nie później niż na 7 dni roboczych przed terminem płatności. Dowód zapłaty ma zawierać co najmniej podstawę jego wystawienia w postaci numeru umowy pomiędzy Wykonawcą i Podwykonawcą.</w:t>
      </w:r>
    </w:p>
    <w:p w14:paraId="27F14439" w14:textId="77777777" w:rsidR="00EA341B" w:rsidRPr="00EA341B" w:rsidRDefault="00EA341B" w:rsidP="00EA341B">
      <w:pPr>
        <w:widowControl w:val="0"/>
        <w:numPr>
          <w:ilvl w:val="0"/>
          <w:numId w:val="24"/>
        </w:numPr>
        <w:tabs>
          <w:tab w:val="left" w:pos="567"/>
        </w:tabs>
        <w:suppressAutoHyphens w:val="0"/>
        <w:ind w:left="357"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W przypadku nie przedstawienia przez Wykonawcę dowodów zapłaty, o których mowa w ust. 4, wstrzymuje się wypłatę wynagrodzenia.</w:t>
      </w:r>
    </w:p>
    <w:p w14:paraId="6DD2F5DA" w14:textId="77777777" w:rsidR="00EA341B" w:rsidRPr="00EA341B" w:rsidRDefault="00EA341B" w:rsidP="00EA341B">
      <w:pPr>
        <w:widowControl w:val="0"/>
        <w:numPr>
          <w:ilvl w:val="0"/>
          <w:numId w:val="24"/>
        </w:numPr>
        <w:tabs>
          <w:tab w:val="clear" w:pos="720"/>
          <w:tab w:val="left" w:pos="709"/>
        </w:tabs>
        <w:suppressAutoHyphens w:val="0"/>
        <w:ind w:left="357"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W przypadku braku udziału Podwykonawców w realizacji Robót Wykonawca zobowiązany jest przedstawić oświadczenie potwierdzające taką okoliczność najpóźniej na 7 dni przed terminem płatności.</w:t>
      </w:r>
    </w:p>
    <w:p w14:paraId="512EA069" w14:textId="77777777" w:rsidR="00EA341B" w:rsidRPr="00EA341B" w:rsidRDefault="00EA341B" w:rsidP="00EA341B">
      <w:pPr>
        <w:widowControl w:val="0"/>
        <w:numPr>
          <w:ilvl w:val="0"/>
          <w:numId w:val="24"/>
        </w:numPr>
        <w:tabs>
          <w:tab w:val="clear" w:pos="720"/>
          <w:tab w:val="left" w:pos="709"/>
        </w:tabs>
        <w:suppressAutoHyphens w:val="0"/>
        <w:ind w:left="357"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 xml:space="preserve">Wykonawca, Podwykonawca lub dalszy Podwykonawca zamierzający zawrzeć umowę </w:t>
      </w:r>
      <w:r w:rsidRPr="00EA341B">
        <w:rPr>
          <w:rFonts w:ascii="Lato" w:eastAsia="Calibri" w:hAnsi="Lato"/>
          <w:kern w:val="0"/>
          <w:sz w:val="22"/>
          <w:szCs w:val="22"/>
          <w:lang w:eastAsia="pl-PL" w:bidi="ar-SA"/>
        </w:rPr>
        <w:br/>
        <w:t xml:space="preserve">o podwykonawstwo, której przedmiotem są Roboty, jest obowiązany, w trakcie realizacji przedmiotu Umowy, do przedłożenia Zamawiającemu projektu tej umowy, przy czym Podwykonawca lub dalszy Podwykonawca jest obowiązany dołączyć zgodę Wykonawcy na zawarcie umowy o podwykonawstwo o treści zgodnej z projektem Umowy, w szczególności </w:t>
      </w:r>
      <w:r w:rsidRPr="00EA341B">
        <w:rPr>
          <w:rFonts w:ascii="Lato" w:eastAsia="Calibri" w:hAnsi="Lato"/>
          <w:kern w:val="0"/>
          <w:sz w:val="22"/>
          <w:szCs w:val="22"/>
          <w:lang w:eastAsia="pl-PL" w:bidi="ar-SA"/>
        </w:rPr>
        <w:br/>
        <w:t>w zakresie przedmiotu umowy, terminów realizacji oraz płatności, które muszą następować przed płatnością dla Wykonawcy.</w:t>
      </w:r>
    </w:p>
    <w:p w14:paraId="04CCAB7F" w14:textId="77777777" w:rsidR="00EA341B" w:rsidRPr="00EA341B" w:rsidRDefault="00EA341B" w:rsidP="00EA341B">
      <w:pPr>
        <w:widowControl w:val="0"/>
        <w:numPr>
          <w:ilvl w:val="0"/>
          <w:numId w:val="24"/>
        </w:numPr>
        <w:tabs>
          <w:tab w:val="clear" w:pos="720"/>
          <w:tab w:val="left" w:pos="709"/>
        </w:tabs>
        <w:suppressAutoHyphens w:val="0"/>
        <w:ind w:left="357"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 xml:space="preserve">Zamawiający, w terminie do 30 dni zgłasza pisemne zastrzeżenia do projektu umowy </w:t>
      </w:r>
      <w:r w:rsidRPr="00EA341B">
        <w:rPr>
          <w:rFonts w:ascii="Lato" w:eastAsia="Calibri" w:hAnsi="Lato"/>
          <w:kern w:val="0"/>
          <w:sz w:val="22"/>
          <w:szCs w:val="22"/>
          <w:lang w:eastAsia="pl-PL" w:bidi="ar-SA"/>
        </w:rPr>
        <w:br/>
        <w:t xml:space="preserve">o podwykonawstwo. W przypadku zgłoszenia zastrzeżeń, Wykonawca lub dalszy Podwykonawca zobowiązani są zastrzeżenia te uwzględnić. Brak uwzględnienia zastrzeżeń równoznaczne jest </w:t>
      </w:r>
      <w:r w:rsidRPr="00EA341B">
        <w:rPr>
          <w:rFonts w:ascii="Lato" w:eastAsia="Calibri" w:hAnsi="Lato"/>
          <w:kern w:val="0"/>
          <w:sz w:val="22"/>
          <w:szCs w:val="22"/>
          <w:lang w:eastAsia="pl-PL" w:bidi="ar-SA"/>
        </w:rPr>
        <w:br/>
        <w:t xml:space="preserve">z uznaniem, iż Zamawiający nie wyraził zgody na zawarcie umowy. </w:t>
      </w:r>
    </w:p>
    <w:p w14:paraId="3ADBE853" w14:textId="77777777" w:rsidR="00EA341B" w:rsidRPr="00EA341B" w:rsidRDefault="00EA341B" w:rsidP="00EA341B">
      <w:pPr>
        <w:widowControl w:val="0"/>
        <w:numPr>
          <w:ilvl w:val="0"/>
          <w:numId w:val="24"/>
        </w:numPr>
        <w:tabs>
          <w:tab w:val="left" w:pos="567"/>
        </w:tabs>
        <w:suppressAutoHyphens w:val="0"/>
        <w:ind w:left="357"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Niezgłoszenie pisemnych zastrzeżeń do przedłożonego projektu umowy o podwykonawstwo,  uważa się za akceptację projektu umowy przez Zamawiającego.</w:t>
      </w:r>
    </w:p>
    <w:p w14:paraId="216C930B" w14:textId="77777777" w:rsidR="00EA341B" w:rsidRPr="00EA341B" w:rsidRDefault="00EA341B" w:rsidP="00EA341B">
      <w:pPr>
        <w:widowControl w:val="0"/>
        <w:numPr>
          <w:ilvl w:val="0"/>
          <w:numId w:val="24"/>
        </w:numPr>
        <w:tabs>
          <w:tab w:val="left" w:pos="567"/>
        </w:tabs>
        <w:suppressAutoHyphens w:val="0"/>
        <w:ind w:left="357"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Wykonawca, Podwykonawca lub dalszy Podwykonawca przedkłada Zamawiającemu poświadczoną za zgodność z oryginałem kopię zawartej umowy o podwykonawstwo, której przedmiotem są Roboty, w terminie 7 dni od dnia jej zawarcia.</w:t>
      </w:r>
    </w:p>
    <w:p w14:paraId="5D51CD22" w14:textId="77777777" w:rsidR="00EA341B" w:rsidRPr="00EA341B" w:rsidRDefault="00EA341B" w:rsidP="00EA341B">
      <w:pPr>
        <w:widowControl w:val="0"/>
        <w:numPr>
          <w:ilvl w:val="0"/>
          <w:numId w:val="24"/>
        </w:numPr>
        <w:tabs>
          <w:tab w:val="left" w:pos="567"/>
        </w:tabs>
        <w:suppressAutoHyphens w:val="0"/>
        <w:ind w:left="357"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Zamawiający zgłasza pisemny sprzeciw do umowy o podwykonawstwo, której przedmiotem są Roboty w terminie do 30 dni.</w:t>
      </w:r>
    </w:p>
    <w:p w14:paraId="26377DC6" w14:textId="77777777" w:rsidR="00EA341B" w:rsidRPr="00EA341B" w:rsidRDefault="00EA341B" w:rsidP="00EA341B">
      <w:pPr>
        <w:widowControl w:val="0"/>
        <w:numPr>
          <w:ilvl w:val="0"/>
          <w:numId w:val="24"/>
        </w:numPr>
        <w:tabs>
          <w:tab w:val="left" w:pos="567"/>
        </w:tabs>
        <w:suppressAutoHyphens w:val="0"/>
        <w:ind w:left="357"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Niezgłoszenie pisemnego sprzeciwu do przedłożonej umowy o podwykonawstwo, uważa się za akceptację umowy przez Zamawiającego.</w:t>
      </w:r>
    </w:p>
    <w:p w14:paraId="39E0E867" w14:textId="77777777" w:rsidR="00EA341B" w:rsidRPr="00EA341B" w:rsidRDefault="00EA341B" w:rsidP="00EA341B">
      <w:pPr>
        <w:widowControl w:val="0"/>
        <w:numPr>
          <w:ilvl w:val="0"/>
          <w:numId w:val="24"/>
        </w:numPr>
        <w:tabs>
          <w:tab w:val="left" w:pos="567"/>
        </w:tabs>
        <w:suppressAutoHyphens w:val="0"/>
        <w:ind w:left="357"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Obowiązki Wykonawcy oraz uprawnienia Zamawiającego określone powyżej stosuje się także do zmiany zawartej umowy o podwykonawstwo.</w:t>
      </w:r>
    </w:p>
    <w:p w14:paraId="0440783C" w14:textId="77777777" w:rsidR="00EA341B" w:rsidRPr="00EA341B" w:rsidRDefault="00EA341B" w:rsidP="00EA341B">
      <w:pPr>
        <w:widowControl w:val="0"/>
        <w:numPr>
          <w:ilvl w:val="0"/>
          <w:numId w:val="24"/>
        </w:numPr>
        <w:tabs>
          <w:tab w:val="left" w:pos="567"/>
        </w:tabs>
        <w:suppressAutoHyphens w:val="0"/>
        <w:ind w:left="357"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 xml:space="preserve">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 </w:t>
      </w:r>
      <w:r w:rsidRPr="00EA341B">
        <w:rPr>
          <w:rFonts w:ascii="Lato" w:eastAsia="Calibri" w:hAnsi="Lato"/>
          <w:kern w:val="0"/>
          <w:sz w:val="22"/>
          <w:szCs w:val="22"/>
          <w:lang w:eastAsia="pl-PL" w:bidi="ar-SA"/>
        </w:rPr>
        <w:br/>
        <w:t>w przypadku uchylenia się od obowiązku zapłaty odpowiednio przez Wykonawcę, Podwykonawcę lub dalszego Podwykonawcę.</w:t>
      </w:r>
    </w:p>
    <w:p w14:paraId="38514DD8" w14:textId="77777777" w:rsidR="00EA341B" w:rsidRPr="00EA341B" w:rsidRDefault="00EA341B" w:rsidP="00EA341B">
      <w:pPr>
        <w:widowControl w:val="0"/>
        <w:numPr>
          <w:ilvl w:val="0"/>
          <w:numId w:val="24"/>
        </w:numPr>
        <w:suppressAutoHyphens w:val="0"/>
        <w:ind w:left="357"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22242C37" w14:textId="77777777" w:rsidR="00EA341B" w:rsidRPr="00EA341B" w:rsidRDefault="00EA341B" w:rsidP="00EA341B">
      <w:pPr>
        <w:widowControl w:val="0"/>
        <w:numPr>
          <w:ilvl w:val="0"/>
          <w:numId w:val="24"/>
        </w:numPr>
        <w:tabs>
          <w:tab w:val="left" w:pos="567"/>
        </w:tabs>
        <w:suppressAutoHyphens w:val="0"/>
        <w:ind w:left="357"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W przypadku zgłoszenia uwag, w terminie wskazanym przez Zamawiającego, Zamawiający może:</w:t>
      </w:r>
    </w:p>
    <w:p w14:paraId="60C0FE2A" w14:textId="77777777" w:rsidR="00EA341B" w:rsidRPr="00EA341B" w:rsidRDefault="00EA341B" w:rsidP="00EA341B">
      <w:pPr>
        <w:widowControl w:val="0"/>
        <w:numPr>
          <w:ilvl w:val="1"/>
          <w:numId w:val="24"/>
        </w:numPr>
        <w:tabs>
          <w:tab w:val="left" w:pos="709"/>
        </w:tabs>
        <w:suppressAutoHyphens w:val="0"/>
        <w:ind w:left="709"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 xml:space="preserve">nie dokonać bezpośredniej zapłaty wynagrodzenia Podwykonawcy lub dalszemu Podwykonawcy, jeżeli Wykonawca wykaże niezasadność takiej zapłaty, albo </w:t>
      </w:r>
    </w:p>
    <w:p w14:paraId="66E37656" w14:textId="77777777" w:rsidR="00EA341B" w:rsidRPr="00EA341B" w:rsidRDefault="00EA341B" w:rsidP="00EA341B">
      <w:pPr>
        <w:widowControl w:val="0"/>
        <w:numPr>
          <w:ilvl w:val="1"/>
          <w:numId w:val="24"/>
        </w:numPr>
        <w:tabs>
          <w:tab w:val="left" w:pos="709"/>
        </w:tabs>
        <w:suppressAutoHyphens w:val="0"/>
        <w:ind w:left="709"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 xml:space="preserve">złożyć do depozytu sądowego kwotę potrzebną na pokrycie wynagrodzenia Podwykonawcy lub dalszego Podwykonawcy w przypadku istnienia zasadniczej wątpliwości Zamawiającego co </w:t>
      </w:r>
      <w:r w:rsidRPr="00EA341B">
        <w:rPr>
          <w:rFonts w:ascii="Lato" w:eastAsia="Calibri" w:hAnsi="Lato"/>
          <w:kern w:val="0"/>
          <w:sz w:val="22"/>
          <w:szCs w:val="22"/>
          <w:lang w:eastAsia="pl-PL" w:bidi="ar-SA"/>
        </w:rPr>
        <w:lastRenderedPageBreak/>
        <w:t>do wysokości należnej zapłaty lub podmiotu, któremu płatność się należy, albo</w:t>
      </w:r>
    </w:p>
    <w:p w14:paraId="3F3F9C5B" w14:textId="77777777" w:rsidR="00EA341B" w:rsidRPr="00EA341B" w:rsidRDefault="00EA341B" w:rsidP="00EA341B">
      <w:pPr>
        <w:widowControl w:val="0"/>
        <w:numPr>
          <w:ilvl w:val="1"/>
          <w:numId w:val="24"/>
        </w:numPr>
        <w:tabs>
          <w:tab w:val="left" w:pos="709"/>
        </w:tabs>
        <w:suppressAutoHyphens w:val="0"/>
        <w:ind w:left="709"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dokonać bezpośredniej zapłaty wynagrodzenia Podwykonawcy lub dalszemu Podwykonawcy, jeżeli Podwykonawca lub dalszy Podwykonawca wykaże zasadność takiej zapłaty.</w:t>
      </w:r>
    </w:p>
    <w:p w14:paraId="065E241B" w14:textId="77777777" w:rsidR="00EA341B" w:rsidRPr="00EA341B" w:rsidRDefault="00EA341B" w:rsidP="00EA341B">
      <w:pPr>
        <w:widowControl w:val="0"/>
        <w:numPr>
          <w:ilvl w:val="0"/>
          <w:numId w:val="24"/>
        </w:numPr>
        <w:tabs>
          <w:tab w:val="left" w:pos="567"/>
        </w:tabs>
        <w:suppressAutoHyphens w:val="0"/>
        <w:ind w:left="357"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Płatność bezpośrednia jest dokonywana przez Zamawiającego w terminie 30 dni, od dnia rozpatrzenia uwag.</w:t>
      </w:r>
    </w:p>
    <w:p w14:paraId="649BD980" w14:textId="77777777" w:rsidR="00EA341B" w:rsidRPr="00EA341B" w:rsidRDefault="00EA341B" w:rsidP="00EA341B">
      <w:pPr>
        <w:widowControl w:val="0"/>
        <w:numPr>
          <w:ilvl w:val="0"/>
          <w:numId w:val="24"/>
        </w:numPr>
        <w:tabs>
          <w:tab w:val="left" w:pos="567"/>
        </w:tabs>
        <w:suppressAutoHyphens w:val="0"/>
        <w:ind w:left="357"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W przypadku dokonania bezpośredniej zapłaty Podwykonawcy lub dalszemu Podwykonawcy, Zamawiający potrąca kwotę wypłaconego wynagrodzenia z wynagrodzenia należnego Wykonawcy.</w:t>
      </w:r>
    </w:p>
    <w:p w14:paraId="49F3FE75" w14:textId="77777777" w:rsidR="00EA341B" w:rsidRPr="00EA341B" w:rsidRDefault="00EA341B" w:rsidP="00EA341B">
      <w:pPr>
        <w:widowControl w:val="0"/>
        <w:numPr>
          <w:ilvl w:val="0"/>
          <w:numId w:val="24"/>
        </w:numPr>
        <w:tabs>
          <w:tab w:val="left" w:pos="567"/>
        </w:tabs>
        <w:suppressAutoHyphens w:val="0"/>
        <w:ind w:left="357" w:hanging="357"/>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t>Wykonawca koordynuje Roboty realizowane za pomocą Podwykonawców oraz ponosi pełną odpowiedzialność za Roboty realizowane przez Podwykonawców.</w:t>
      </w:r>
    </w:p>
    <w:p w14:paraId="3075AB1E" w14:textId="77777777" w:rsidR="00EA341B" w:rsidRPr="00EA341B" w:rsidRDefault="00EA341B" w:rsidP="00EA341B">
      <w:pPr>
        <w:numPr>
          <w:ilvl w:val="0"/>
          <w:numId w:val="24"/>
        </w:numPr>
        <w:tabs>
          <w:tab w:val="num" w:pos="567"/>
        </w:tabs>
        <w:ind w:left="357" w:hanging="357"/>
        <w:jc w:val="both"/>
        <w:rPr>
          <w:rFonts w:ascii="Lato" w:hAnsi="Lato"/>
          <w:sz w:val="22"/>
          <w:szCs w:val="22"/>
        </w:rPr>
      </w:pPr>
      <w:r w:rsidRPr="00EA341B">
        <w:rPr>
          <w:rFonts w:ascii="Lato" w:hAnsi="Lato"/>
          <w:sz w:val="22"/>
          <w:szCs w:val="22"/>
        </w:rPr>
        <w:t xml:space="preserve">Wykonawca jest odpowiedzialny za posiadanie przez Podwykonawców ważnych polis ubezpieczeniowych od następstw nieszczęśliwych wypadków oraz od odpowiedzialności cywilnej od </w:t>
      </w:r>
      <w:proofErr w:type="spellStart"/>
      <w:r w:rsidRPr="00EA341B">
        <w:rPr>
          <w:rFonts w:ascii="Lato" w:hAnsi="Lato"/>
          <w:sz w:val="22"/>
          <w:szCs w:val="22"/>
        </w:rPr>
        <w:t>ryzyk</w:t>
      </w:r>
      <w:proofErr w:type="spellEnd"/>
      <w:r w:rsidRPr="00EA341B">
        <w:rPr>
          <w:rFonts w:ascii="Lato" w:hAnsi="Lato"/>
          <w:sz w:val="22"/>
          <w:szCs w:val="22"/>
        </w:rPr>
        <w:t xml:space="preserve"> związanych z realizacją niniejszej Umowy.</w:t>
      </w:r>
    </w:p>
    <w:p w14:paraId="2D3264DB" w14:textId="77777777" w:rsidR="00EA341B" w:rsidRPr="00EA341B" w:rsidRDefault="00EA341B" w:rsidP="00EA341B">
      <w:pPr>
        <w:numPr>
          <w:ilvl w:val="0"/>
          <w:numId w:val="24"/>
        </w:numPr>
        <w:tabs>
          <w:tab w:val="num" w:pos="567"/>
        </w:tabs>
        <w:ind w:left="357" w:hanging="357"/>
        <w:jc w:val="both"/>
        <w:rPr>
          <w:rFonts w:ascii="Lato" w:hAnsi="Lato"/>
          <w:sz w:val="22"/>
          <w:szCs w:val="22"/>
        </w:rPr>
      </w:pPr>
      <w:r w:rsidRPr="00EA341B">
        <w:rPr>
          <w:rFonts w:ascii="Lato" w:hAnsi="Lato"/>
          <w:sz w:val="22"/>
          <w:szCs w:val="22"/>
        </w:rPr>
        <w:t xml:space="preserve">W przypadku zgłoszenia roszczeń jakiegokolwiek Podwykonawcy o zapłatę wynagrodzenia </w:t>
      </w:r>
      <w:r w:rsidRPr="00EA341B">
        <w:rPr>
          <w:rFonts w:ascii="Lato" w:hAnsi="Lato"/>
          <w:sz w:val="22"/>
          <w:szCs w:val="22"/>
        </w:rPr>
        <w:br/>
        <w:t xml:space="preserve">w stosunku do Zamawiającego, Zamawiający uprawniony jest do wstrzymania wszelkich płatności względem Wykonawcy do czasu przedłożenia przez Wykonawcę oświadczenia Podwykonawcy, o braku roszczeń. </w:t>
      </w:r>
    </w:p>
    <w:p w14:paraId="64AAD403" w14:textId="0C15E024" w:rsidR="00496816" w:rsidRDefault="00496816" w:rsidP="00EA341B">
      <w:pPr>
        <w:rPr>
          <w:rFonts w:ascii="Lato" w:eastAsia="Calibri" w:hAnsi="Lato" w:cs="Times New Roman"/>
          <w:b/>
          <w:bCs/>
          <w:kern w:val="0"/>
          <w:sz w:val="22"/>
          <w:szCs w:val="22"/>
          <w:lang w:eastAsia="en-US" w:bidi="ar-SA"/>
        </w:rPr>
      </w:pPr>
    </w:p>
    <w:p w14:paraId="777CD5A1" w14:textId="3F753799" w:rsidR="00496816" w:rsidRPr="00496816" w:rsidRDefault="001412B2" w:rsidP="00496816">
      <w:pPr>
        <w:jc w:val="center"/>
        <w:rPr>
          <w:rFonts w:ascii="Lato" w:hAnsi="Lato"/>
          <w:b/>
          <w:sz w:val="22"/>
          <w:szCs w:val="22"/>
        </w:rPr>
      </w:pPr>
      <w:r>
        <w:rPr>
          <w:rFonts w:ascii="Lato" w:hAnsi="Lato"/>
          <w:b/>
          <w:sz w:val="22"/>
          <w:szCs w:val="22"/>
        </w:rPr>
        <w:t>§ 6</w:t>
      </w:r>
      <w:r w:rsidR="00496816" w:rsidRPr="00496816">
        <w:rPr>
          <w:rFonts w:ascii="Lato" w:hAnsi="Lato"/>
          <w:b/>
          <w:sz w:val="22"/>
          <w:szCs w:val="22"/>
        </w:rPr>
        <w:t>. Odbiór Robót</w:t>
      </w:r>
    </w:p>
    <w:p w14:paraId="0B1C7B7A" w14:textId="77777777" w:rsidR="00496816" w:rsidRPr="00496816" w:rsidRDefault="00496816" w:rsidP="00496816">
      <w:pPr>
        <w:jc w:val="center"/>
        <w:rPr>
          <w:rFonts w:ascii="Lato" w:hAnsi="Lato"/>
          <w:b/>
          <w:sz w:val="22"/>
          <w:szCs w:val="22"/>
        </w:rPr>
      </w:pPr>
    </w:p>
    <w:p w14:paraId="5EB99FB5" w14:textId="77777777" w:rsidR="00496816" w:rsidRPr="00496816" w:rsidRDefault="00496816" w:rsidP="00496816">
      <w:pPr>
        <w:numPr>
          <w:ilvl w:val="0"/>
          <w:numId w:val="34"/>
        </w:numPr>
        <w:suppressAutoHyphens w:val="0"/>
        <w:ind w:left="357" w:hanging="357"/>
        <w:contextualSpacing/>
        <w:jc w:val="both"/>
        <w:rPr>
          <w:rFonts w:ascii="Lato" w:eastAsia="Times New Roman" w:hAnsi="Lato"/>
          <w:kern w:val="0"/>
          <w:sz w:val="22"/>
          <w:szCs w:val="22"/>
          <w:lang w:eastAsia="pl-PL" w:bidi="ar-SA"/>
        </w:rPr>
      </w:pPr>
      <w:r w:rsidRPr="00496816">
        <w:rPr>
          <w:rFonts w:ascii="Lato" w:eastAsia="Times New Roman" w:hAnsi="Lato"/>
          <w:kern w:val="0"/>
          <w:sz w:val="22"/>
          <w:szCs w:val="22"/>
          <w:lang w:eastAsia="pl-PL" w:bidi="ar-SA"/>
        </w:rPr>
        <w:t xml:space="preserve">Roboty wykonane przez Wykonawcę będą odbierane na podstawie protokołu Odbioru, uwzględniającego kosztorys powykonawczy. </w:t>
      </w:r>
    </w:p>
    <w:p w14:paraId="1230B8ED" w14:textId="77777777" w:rsidR="00496816" w:rsidRPr="00496816" w:rsidRDefault="00496816" w:rsidP="00496816">
      <w:pPr>
        <w:numPr>
          <w:ilvl w:val="0"/>
          <w:numId w:val="34"/>
        </w:numPr>
        <w:suppressAutoHyphens w:val="0"/>
        <w:ind w:left="357" w:hanging="357"/>
        <w:contextualSpacing/>
        <w:jc w:val="both"/>
        <w:rPr>
          <w:rFonts w:ascii="Lato" w:eastAsia="Times New Roman" w:hAnsi="Lato" w:cs="Times New Roman"/>
          <w:kern w:val="0"/>
          <w:sz w:val="22"/>
          <w:szCs w:val="22"/>
          <w:lang w:eastAsia="pl-PL" w:bidi="ar-SA"/>
        </w:rPr>
      </w:pPr>
      <w:r w:rsidRPr="00496816">
        <w:rPr>
          <w:rFonts w:ascii="Lato" w:eastAsia="Times New Roman" w:hAnsi="Lato" w:cs="Times New Roman"/>
          <w:kern w:val="0"/>
          <w:sz w:val="22"/>
          <w:szCs w:val="22"/>
          <w:lang w:eastAsia="pl-PL" w:bidi="ar-SA"/>
        </w:rPr>
        <w:t>Wykonawca zgłasza gotowość do Odbioru.</w:t>
      </w:r>
    </w:p>
    <w:p w14:paraId="72330B3A" w14:textId="77777777" w:rsidR="00496816" w:rsidRPr="00496816" w:rsidRDefault="00496816" w:rsidP="00496816">
      <w:pPr>
        <w:numPr>
          <w:ilvl w:val="0"/>
          <w:numId w:val="34"/>
        </w:numPr>
        <w:suppressAutoHyphens w:val="0"/>
        <w:ind w:left="357" w:hanging="357"/>
        <w:contextualSpacing/>
        <w:jc w:val="both"/>
        <w:rPr>
          <w:rFonts w:ascii="Lato" w:eastAsia="Times New Roman" w:hAnsi="Lato" w:cs="Times New Roman"/>
          <w:kern w:val="0"/>
          <w:sz w:val="22"/>
          <w:szCs w:val="22"/>
          <w:lang w:eastAsia="pl-PL" w:bidi="ar-SA"/>
        </w:rPr>
      </w:pPr>
      <w:r w:rsidRPr="00496816">
        <w:rPr>
          <w:rFonts w:ascii="Lato" w:eastAsia="Times New Roman" w:hAnsi="Lato" w:cs="Times New Roman"/>
          <w:kern w:val="0"/>
          <w:sz w:val="22"/>
          <w:szCs w:val="22"/>
          <w:lang w:eastAsia="pl-PL" w:bidi="ar-SA"/>
        </w:rPr>
        <w:t>Jeżeli podczas Odbioru zostaną stwierdzone wady, Zamawiającemu przysługują następujące uprawnienia:</w:t>
      </w:r>
    </w:p>
    <w:p w14:paraId="2B429394" w14:textId="77777777" w:rsidR="00496816" w:rsidRPr="00496816" w:rsidRDefault="00496816" w:rsidP="00496816">
      <w:pPr>
        <w:numPr>
          <w:ilvl w:val="0"/>
          <w:numId w:val="35"/>
        </w:numPr>
        <w:suppressAutoHyphens w:val="0"/>
        <w:ind w:left="851"/>
        <w:contextualSpacing/>
        <w:jc w:val="both"/>
        <w:rPr>
          <w:rFonts w:ascii="Lato" w:eastAsia="Times New Roman" w:hAnsi="Lato" w:cs="Times New Roman"/>
          <w:kern w:val="0"/>
          <w:sz w:val="22"/>
          <w:szCs w:val="22"/>
          <w:lang w:eastAsia="pl-PL" w:bidi="ar-SA"/>
        </w:rPr>
      </w:pPr>
      <w:r w:rsidRPr="00496816">
        <w:rPr>
          <w:rFonts w:ascii="Lato" w:eastAsia="Times New Roman" w:hAnsi="Lato" w:cs="Times New Roman"/>
          <w:kern w:val="0"/>
          <w:sz w:val="22"/>
          <w:szCs w:val="22"/>
          <w:lang w:eastAsia="pl-PL" w:bidi="ar-SA"/>
        </w:rPr>
        <w:t>Zamawiający wyznaczy Wykonawcy termin na ich usunięcie,</w:t>
      </w:r>
    </w:p>
    <w:p w14:paraId="342450A2" w14:textId="77777777" w:rsidR="00496816" w:rsidRPr="00496816" w:rsidRDefault="00496816" w:rsidP="00496816">
      <w:pPr>
        <w:numPr>
          <w:ilvl w:val="0"/>
          <w:numId w:val="35"/>
        </w:numPr>
        <w:suppressAutoHyphens w:val="0"/>
        <w:ind w:left="851"/>
        <w:contextualSpacing/>
        <w:jc w:val="both"/>
        <w:rPr>
          <w:rFonts w:ascii="Lato" w:eastAsia="Times New Roman" w:hAnsi="Lato" w:cs="Times New Roman"/>
          <w:kern w:val="0"/>
          <w:sz w:val="22"/>
          <w:szCs w:val="22"/>
          <w:lang w:eastAsia="pl-PL" w:bidi="ar-SA"/>
        </w:rPr>
      </w:pPr>
      <w:r w:rsidRPr="00496816">
        <w:rPr>
          <w:rFonts w:ascii="Lato" w:eastAsia="Times New Roman" w:hAnsi="Lato" w:cs="Times New Roman"/>
          <w:kern w:val="0"/>
          <w:sz w:val="22"/>
          <w:szCs w:val="22"/>
          <w:lang w:eastAsia="pl-PL" w:bidi="ar-SA"/>
        </w:rPr>
        <w:t>W przypadku nie usunięcia wad w wyznaczonym terminie lub usunięcia w sposób niezgodny z Umową, Zamawiający jest uprawniony naliczyć kary umowne na podstawie odrębnych postanowień Umowy oraz rozwiązać Umowę, obniżyć wynagrodzenie Wykonawcy lub zlecić usunięcie wad podmiotowi trzeciemu na koszt Wykonawcy, zachowując prawo do naliczania kary umownej do dnia ostatecznego usunięcia wad.</w:t>
      </w:r>
    </w:p>
    <w:p w14:paraId="703635B5" w14:textId="77777777" w:rsidR="00496816" w:rsidRPr="00496816" w:rsidRDefault="00496816" w:rsidP="00496816">
      <w:pPr>
        <w:numPr>
          <w:ilvl w:val="0"/>
          <w:numId w:val="34"/>
        </w:numPr>
        <w:suppressAutoHyphens w:val="0"/>
        <w:ind w:left="357" w:hanging="357"/>
        <w:contextualSpacing/>
        <w:jc w:val="both"/>
        <w:rPr>
          <w:rFonts w:ascii="Lato" w:eastAsia="Times New Roman" w:hAnsi="Lato" w:cs="Times New Roman"/>
          <w:kern w:val="0"/>
          <w:sz w:val="22"/>
          <w:szCs w:val="22"/>
          <w:lang w:eastAsia="pl-PL" w:bidi="ar-SA"/>
        </w:rPr>
      </w:pPr>
      <w:r w:rsidRPr="00496816">
        <w:rPr>
          <w:rFonts w:ascii="Lato" w:eastAsia="Times New Roman" w:hAnsi="Lato" w:cs="Times New Roman"/>
          <w:kern w:val="0"/>
          <w:sz w:val="22"/>
          <w:szCs w:val="22"/>
          <w:lang w:eastAsia="pl-PL" w:bidi="ar-SA"/>
        </w:rPr>
        <w:t xml:space="preserve">Usunięcie wad Wykonawca zgłasza w formie pisemnej lub korespondencji e-mail </w:t>
      </w:r>
      <w:r w:rsidRPr="00496816">
        <w:rPr>
          <w:rFonts w:ascii="Lato" w:eastAsia="Times New Roman" w:hAnsi="Lato" w:cs="Times New Roman"/>
          <w:kern w:val="0"/>
          <w:sz w:val="22"/>
          <w:szCs w:val="22"/>
          <w:lang w:eastAsia="pl-PL" w:bidi="ar-SA"/>
        </w:rPr>
        <w:br/>
        <w:t>do Zamawiającego</w:t>
      </w:r>
    </w:p>
    <w:p w14:paraId="6AB75F4E" w14:textId="77777777" w:rsidR="00496816" w:rsidRPr="00496816" w:rsidRDefault="00496816" w:rsidP="00496816">
      <w:pPr>
        <w:numPr>
          <w:ilvl w:val="0"/>
          <w:numId w:val="34"/>
        </w:numPr>
        <w:suppressAutoHyphens w:val="0"/>
        <w:ind w:left="357" w:hanging="357"/>
        <w:contextualSpacing/>
        <w:jc w:val="both"/>
        <w:rPr>
          <w:rFonts w:ascii="Lato" w:eastAsia="Times New Roman" w:hAnsi="Lato" w:cs="Times New Roman"/>
          <w:kern w:val="0"/>
          <w:sz w:val="22"/>
          <w:szCs w:val="22"/>
          <w:lang w:eastAsia="pl-PL" w:bidi="ar-SA"/>
        </w:rPr>
      </w:pPr>
      <w:r w:rsidRPr="00496816">
        <w:rPr>
          <w:rFonts w:ascii="Lato" w:eastAsia="Times New Roman" w:hAnsi="Lato" w:cs="Times New Roman"/>
          <w:kern w:val="0"/>
          <w:sz w:val="22"/>
          <w:szCs w:val="22"/>
          <w:lang w:eastAsia="pl-PL" w:bidi="ar-SA"/>
        </w:rPr>
        <w:t>Za dzień usunięcia wady uważa się dzień zgłoszenia usunięcia wady Zamawiającemu, pod warunkiem braku zastrzeżeń Zamawiającego w protokole usunięcia wad.</w:t>
      </w:r>
    </w:p>
    <w:p w14:paraId="17D02B99" w14:textId="3B47AE0D" w:rsidR="00496816" w:rsidRPr="00496816" w:rsidRDefault="00496816" w:rsidP="00496816">
      <w:pPr>
        <w:numPr>
          <w:ilvl w:val="0"/>
          <w:numId w:val="34"/>
        </w:numPr>
        <w:suppressAutoHyphens w:val="0"/>
        <w:ind w:left="357" w:hanging="357"/>
        <w:contextualSpacing/>
        <w:jc w:val="both"/>
        <w:rPr>
          <w:rFonts w:ascii="Lato" w:eastAsia="Times New Roman" w:hAnsi="Lato" w:cs="Times New Roman"/>
          <w:kern w:val="0"/>
          <w:sz w:val="22"/>
          <w:szCs w:val="22"/>
          <w:lang w:eastAsia="pl-PL" w:bidi="ar-SA"/>
        </w:rPr>
      </w:pPr>
      <w:r w:rsidRPr="00496816">
        <w:rPr>
          <w:rFonts w:ascii="Lato" w:eastAsia="Times New Roman" w:hAnsi="Lato" w:cs="Times New Roman"/>
          <w:kern w:val="0"/>
          <w:sz w:val="22"/>
          <w:szCs w:val="22"/>
          <w:lang w:eastAsia="pl-PL" w:bidi="ar-SA"/>
        </w:rPr>
        <w:t xml:space="preserve">Za dzień Odbioru uważa się datę zgłoszenia przez Wykonawcę gotowości do Odbioru Robót, po którym nastąpi podpisanie protokołu Odbioru Robót bez uwag, wraz z </w:t>
      </w:r>
      <w:r>
        <w:rPr>
          <w:rFonts w:ascii="Lato" w:eastAsia="Times New Roman" w:hAnsi="Lato" w:cs="Times New Roman"/>
          <w:kern w:val="0"/>
          <w:sz w:val="22"/>
          <w:szCs w:val="22"/>
          <w:lang w:eastAsia="pl-PL" w:bidi="ar-SA"/>
        </w:rPr>
        <w:t xml:space="preserve">dostarczeniem Zamawiającemu dokumentacji projektowej, wszystkich wymaganym prawem atestów, certyfikatów i specyfikacji technicznych na zastosowane materiały. </w:t>
      </w:r>
    </w:p>
    <w:p w14:paraId="24D30AB9" w14:textId="2A99CD68" w:rsidR="00496816" w:rsidRDefault="00496816" w:rsidP="00EA341B">
      <w:pPr>
        <w:rPr>
          <w:rFonts w:ascii="Lato" w:eastAsia="Calibri" w:hAnsi="Lato" w:cs="Times New Roman"/>
          <w:b/>
          <w:bCs/>
          <w:kern w:val="0"/>
          <w:sz w:val="22"/>
          <w:szCs w:val="22"/>
          <w:lang w:eastAsia="en-US" w:bidi="ar-SA"/>
        </w:rPr>
      </w:pPr>
    </w:p>
    <w:p w14:paraId="4D230521" w14:textId="77777777" w:rsidR="00496816" w:rsidRDefault="00496816" w:rsidP="00EA341B">
      <w:pPr>
        <w:rPr>
          <w:rFonts w:ascii="Lato" w:eastAsia="Calibri" w:hAnsi="Lato" w:cs="Times New Roman"/>
          <w:b/>
          <w:bCs/>
          <w:kern w:val="0"/>
          <w:sz w:val="22"/>
          <w:szCs w:val="22"/>
          <w:lang w:eastAsia="en-US" w:bidi="ar-SA"/>
        </w:rPr>
      </w:pPr>
    </w:p>
    <w:p w14:paraId="2E9DED22" w14:textId="100D37AF" w:rsidR="005D59F5" w:rsidRDefault="001412B2" w:rsidP="00AF3617">
      <w:pPr>
        <w:jc w:val="center"/>
        <w:rPr>
          <w:rFonts w:ascii="Lato" w:eastAsia="Calibri" w:hAnsi="Lato" w:cs="Times New Roman"/>
          <w:b/>
          <w:bCs/>
          <w:kern w:val="0"/>
          <w:sz w:val="22"/>
          <w:szCs w:val="22"/>
          <w:lang w:eastAsia="en-US" w:bidi="ar-SA"/>
        </w:rPr>
      </w:pPr>
      <w:r>
        <w:rPr>
          <w:rFonts w:ascii="Lato" w:eastAsia="Calibri" w:hAnsi="Lato" w:cs="Times New Roman"/>
          <w:b/>
          <w:bCs/>
          <w:kern w:val="0"/>
          <w:sz w:val="22"/>
          <w:szCs w:val="22"/>
          <w:lang w:eastAsia="en-US" w:bidi="ar-SA"/>
        </w:rPr>
        <w:t>§7</w:t>
      </w:r>
      <w:r w:rsidR="00E91DEB" w:rsidRPr="00E67CAF">
        <w:rPr>
          <w:rFonts w:ascii="Lato" w:eastAsia="Calibri" w:hAnsi="Lato" w:cs="Times New Roman"/>
          <w:b/>
          <w:bCs/>
          <w:kern w:val="0"/>
          <w:sz w:val="22"/>
          <w:szCs w:val="22"/>
          <w:lang w:eastAsia="en-US" w:bidi="ar-SA"/>
        </w:rPr>
        <w:t xml:space="preserve"> </w:t>
      </w:r>
      <w:r w:rsidR="005D59F5" w:rsidRPr="00E67CAF">
        <w:rPr>
          <w:rFonts w:ascii="Lato" w:eastAsia="Calibri" w:hAnsi="Lato" w:cs="Times New Roman"/>
          <w:b/>
          <w:bCs/>
          <w:kern w:val="0"/>
          <w:sz w:val="22"/>
          <w:szCs w:val="22"/>
          <w:lang w:eastAsia="en-US" w:bidi="ar-SA"/>
        </w:rPr>
        <w:t>Wynagrodzenie</w:t>
      </w:r>
    </w:p>
    <w:p w14:paraId="3B6EF8AA" w14:textId="77777777" w:rsidR="00EA341B" w:rsidRPr="00E67CAF" w:rsidRDefault="00EA341B" w:rsidP="00EA341B">
      <w:pPr>
        <w:rPr>
          <w:rFonts w:ascii="Lato" w:eastAsia="Calibri" w:hAnsi="Lato" w:cs="Times New Roman"/>
          <w:b/>
          <w:bCs/>
          <w:kern w:val="0"/>
          <w:sz w:val="22"/>
          <w:szCs w:val="22"/>
          <w:lang w:eastAsia="en-US" w:bidi="ar-SA"/>
        </w:rPr>
      </w:pPr>
    </w:p>
    <w:p w14:paraId="7264E6B4" w14:textId="77777777" w:rsidR="00EA341B" w:rsidRPr="00EA341B" w:rsidRDefault="00EA341B" w:rsidP="00EA341B">
      <w:pPr>
        <w:numPr>
          <w:ilvl w:val="0"/>
          <w:numId w:val="25"/>
        </w:numPr>
        <w:suppressAutoHyphens w:val="0"/>
        <w:autoSpaceDE w:val="0"/>
        <w:autoSpaceDN w:val="0"/>
        <w:adjustRightInd w:val="0"/>
        <w:ind w:left="357" w:hanging="357"/>
        <w:jc w:val="both"/>
        <w:rPr>
          <w:rFonts w:ascii="Lato" w:eastAsia="Calibri" w:hAnsi="Lato"/>
          <w:b/>
          <w:bCs/>
          <w:color w:val="000000"/>
          <w:kern w:val="0"/>
          <w:sz w:val="22"/>
          <w:szCs w:val="22"/>
          <w:lang w:eastAsia="en-US" w:bidi="ar-SA"/>
        </w:rPr>
      </w:pPr>
      <w:r w:rsidRPr="00EA341B">
        <w:rPr>
          <w:rFonts w:ascii="Lato" w:eastAsia="Calibri" w:hAnsi="Lato"/>
          <w:color w:val="000000"/>
          <w:kern w:val="0"/>
          <w:sz w:val="22"/>
          <w:szCs w:val="22"/>
          <w:lang w:eastAsia="en-US" w:bidi="ar-SA"/>
        </w:rPr>
        <w:t>Wynagrodzenie za wykonanie przedmiotu Umowy ustala się na podstawie Oferty, ryczałtowo na kwotę: ____________.</w:t>
      </w:r>
    </w:p>
    <w:p w14:paraId="23F36AAC" w14:textId="77777777" w:rsidR="00EA341B" w:rsidRPr="00EA341B" w:rsidRDefault="00EA341B" w:rsidP="00EA341B">
      <w:pPr>
        <w:numPr>
          <w:ilvl w:val="0"/>
          <w:numId w:val="25"/>
        </w:numPr>
        <w:suppressAutoHyphens w:val="0"/>
        <w:autoSpaceDE w:val="0"/>
        <w:autoSpaceDN w:val="0"/>
        <w:adjustRightInd w:val="0"/>
        <w:jc w:val="both"/>
        <w:rPr>
          <w:rFonts w:ascii="Lato" w:eastAsia="Calibri" w:hAnsi="Lato"/>
          <w:color w:val="000000"/>
          <w:kern w:val="0"/>
          <w:sz w:val="22"/>
          <w:szCs w:val="22"/>
          <w:lang w:eastAsia="en-US" w:bidi="ar-SA"/>
        </w:rPr>
      </w:pPr>
      <w:r w:rsidRPr="00EA341B">
        <w:rPr>
          <w:rFonts w:ascii="Lato" w:eastAsia="Calibri" w:hAnsi="Lato"/>
          <w:color w:val="000000"/>
          <w:kern w:val="0"/>
          <w:sz w:val="22"/>
          <w:szCs w:val="22"/>
          <w:lang w:eastAsia="en-US" w:bidi="ar-SA"/>
        </w:rPr>
        <w:t xml:space="preserve">Wynagrodzenie obejmuje całkowity koszt wykonania przedmiotu Umowy oraz wszelkie koszty towarzyszące, konieczne do poniesienia przez Wykonawcę z tytułu prawidłowego, zgodnego </w:t>
      </w:r>
      <w:r w:rsidRPr="00EA341B">
        <w:rPr>
          <w:rFonts w:ascii="Lato" w:eastAsia="Calibri" w:hAnsi="Lato"/>
          <w:color w:val="000000"/>
          <w:kern w:val="0"/>
          <w:sz w:val="22"/>
          <w:szCs w:val="22"/>
          <w:lang w:eastAsia="en-US" w:bidi="ar-SA"/>
        </w:rPr>
        <w:br/>
        <w:t>z obowiązującymi przepisami i terminowego wykonania Umowy.</w:t>
      </w:r>
    </w:p>
    <w:p w14:paraId="4C5015E3" w14:textId="0AABE2D6" w:rsidR="00EA341B" w:rsidRPr="00EA341B" w:rsidRDefault="00EA341B" w:rsidP="00EA341B">
      <w:pPr>
        <w:numPr>
          <w:ilvl w:val="0"/>
          <w:numId w:val="25"/>
        </w:numPr>
        <w:tabs>
          <w:tab w:val="left" w:pos="567"/>
        </w:tabs>
        <w:suppressAutoHyphens w:val="0"/>
        <w:autoSpaceDE w:val="0"/>
        <w:autoSpaceDN w:val="0"/>
        <w:adjustRightInd w:val="0"/>
        <w:jc w:val="both"/>
        <w:rPr>
          <w:rFonts w:ascii="Lato" w:eastAsia="Calibri" w:hAnsi="Lato"/>
          <w:kern w:val="0"/>
          <w:sz w:val="22"/>
          <w:szCs w:val="22"/>
          <w:lang w:eastAsia="en-US" w:bidi="ar-SA"/>
        </w:rPr>
      </w:pPr>
      <w:r w:rsidRPr="00EA341B">
        <w:rPr>
          <w:rFonts w:ascii="Lato" w:eastAsia="Calibri" w:hAnsi="Lato"/>
          <w:kern w:val="0"/>
          <w:sz w:val="22"/>
          <w:szCs w:val="22"/>
          <w:lang w:eastAsia="en-US" w:bidi="ar-SA"/>
        </w:rPr>
        <w:t xml:space="preserve">Zamawiający uiści na rzecz Wykonawcy za dane Roboty </w:t>
      </w:r>
      <w:r w:rsidRPr="00EA341B">
        <w:rPr>
          <w:rFonts w:ascii="Lato" w:eastAsia="Calibri" w:hAnsi="Lato"/>
          <w:color w:val="000000"/>
          <w:kern w:val="0"/>
          <w:sz w:val="22"/>
          <w:szCs w:val="22"/>
          <w:lang w:eastAsia="en-US" w:bidi="ar-SA"/>
        </w:rPr>
        <w:t>wynagrodzenie</w:t>
      </w:r>
      <w:r w:rsidRPr="00EA341B">
        <w:rPr>
          <w:rFonts w:ascii="Lato" w:eastAsia="Calibri" w:hAnsi="Lato"/>
          <w:kern w:val="0"/>
          <w:sz w:val="22"/>
          <w:szCs w:val="22"/>
          <w:lang w:eastAsia="en-US" w:bidi="ar-SA"/>
        </w:rPr>
        <w:t xml:space="preserve"> po odbiorze końcowym.</w:t>
      </w:r>
    </w:p>
    <w:p w14:paraId="3764714B" w14:textId="77777777" w:rsidR="00EA341B" w:rsidRPr="00EA341B" w:rsidRDefault="00EA341B" w:rsidP="00EA341B">
      <w:pPr>
        <w:widowControl w:val="0"/>
        <w:numPr>
          <w:ilvl w:val="0"/>
          <w:numId w:val="25"/>
        </w:numPr>
        <w:tabs>
          <w:tab w:val="left" w:pos="567"/>
        </w:tabs>
        <w:suppressAutoHyphens w:val="0"/>
        <w:jc w:val="both"/>
        <w:rPr>
          <w:rFonts w:ascii="Lato" w:eastAsia="Calibri" w:hAnsi="Lato"/>
          <w:kern w:val="0"/>
          <w:sz w:val="22"/>
          <w:szCs w:val="22"/>
          <w:lang w:eastAsia="pl-PL" w:bidi="ar-SA"/>
        </w:rPr>
      </w:pPr>
      <w:r w:rsidRPr="00EA341B">
        <w:rPr>
          <w:rFonts w:ascii="Lato" w:eastAsia="Calibri" w:hAnsi="Lato"/>
          <w:kern w:val="0"/>
          <w:sz w:val="22"/>
          <w:szCs w:val="22"/>
          <w:lang w:eastAsia="pl-PL" w:bidi="ar-SA"/>
        </w:rPr>
        <w:lastRenderedPageBreak/>
        <w:t>Podstawę do wypłaty wynagrodzenia Wykonawcy stanowi łącznie:</w:t>
      </w:r>
    </w:p>
    <w:p w14:paraId="235B1D32" w14:textId="77777777" w:rsidR="00EA341B" w:rsidRPr="00EA341B" w:rsidRDefault="00EA341B" w:rsidP="00EA341B">
      <w:pPr>
        <w:numPr>
          <w:ilvl w:val="1"/>
          <w:numId w:val="26"/>
        </w:numPr>
        <w:suppressAutoHyphens w:val="0"/>
        <w:autoSpaceDE w:val="0"/>
        <w:autoSpaceDN w:val="0"/>
        <w:adjustRightInd w:val="0"/>
        <w:jc w:val="both"/>
        <w:rPr>
          <w:rFonts w:ascii="Lato" w:eastAsia="Calibri" w:hAnsi="Lato"/>
          <w:color w:val="000000"/>
          <w:kern w:val="0"/>
          <w:sz w:val="22"/>
          <w:szCs w:val="22"/>
          <w:lang w:eastAsia="en-US" w:bidi="ar-SA"/>
        </w:rPr>
      </w:pPr>
      <w:r w:rsidRPr="00EA341B">
        <w:rPr>
          <w:rFonts w:ascii="Lato" w:eastAsia="Calibri" w:hAnsi="Lato"/>
          <w:color w:val="000000"/>
          <w:kern w:val="0"/>
          <w:sz w:val="22"/>
          <w:szCs w:val="22"/>
          <w:lang w:eastAsia="en-US" w:bidi="ar-SA"/>
        </w:rPr>
        <w:t>prawidłowo wystawiona faktura VAT;</w:t>
      </w:r>
    </w:p>
    <w:p w14:paraId="797BBD8F" w14:textId="77777777" w:rsidR="00EA341B" w:rsidRPr="00EA341B" w:rsidRDefault="00EA341B" w:rsidP="00EA341B">
      <w:pPr>
        <w:numPr>
          <w:ilvl w:val="1"/>
          <w:numId w:val="26"/>
        </w:numPr>
        <w:suppressAutoHyphens w:val="0"/>
        <w:autoSpaceDE w:val="0"/>
        <w:autoSpaceDN w:val="0"/>
        <w:adjustRightInd w:val="0"/>
        <w:jc w:val="both"/>
        <w:rPr>
          <w:rFonts w:ascii="Lato" w:eastAsia="Calibri" w:hAnsi="Lato"/>
          <w:color w:val="000000"/>
          <w:kern w:val="0"/>
          <w:sz w:val="22"/>
          <w:szCs w:val="22"/>
          <w:lang w:eastAsia="en-US" w:bidi="ar-SA"/>
        </w:rPr>
      </w:pPr>
      <w:r w:rsidRPr="00EA341B">
        <w:rPr>
          <w:rFonts w:ascii="Lato" w:eastAsia="Calibri" w:hAnsi="Lato"/>
          <w:color w:val="000000"/>
          <w:kern w:val="0"/>
          <w:sz w:val="22"/>
          <w:szCs w:val="22"/>
          <w:lang w:eastAsia="en-US" w:bidi="ar-SA"/>
        </w:rPr>
        <w:t xml:space="preserve">dołączony do faktury VAT </w:t>
      </w:r>
      <w:r w:rsidRPr="00EA341B">
        <w:rPr>
          <w:rFonts w:ascii="Lato" w:eastAsia="Calibri" w:hAnsi="Lato"/>
          <w:kern w:val="0"/>
          <w:sz w:val="22"/>
          <w:szCs w:val="22"/>
          <w:lang w:eastAsia="en-US" w:bidi="ar-SA"/>
        </w:rPr>
        <w:t>oryginał protokołu Odbioru,</w:t>
      </w:r>
      <w:r w:rsidRPr="00EA341B">
        <w:rPr>
          <w:rFonts w:ascii="Lato" w:eastAsia="Calibri" w:hAnsi="Lato"/>
          <w:color w:val="000000"/>
          <w:kern w:val="0"/>
          <w:sz w:val="22"/>
          <w:szCs w:val="22"/>
          <w:lang w:eastAsia="en-US" w:bidi="ar-SA"/>
        </w:rPr>
        <w:t xml:space="preserve"> </w:t>
      </w:r>
    </w:p>
    <w:p w14:paraId="1B241235" w14:textId="77777777" w:rsidR="00EA341B" w:rsidRPr="00EA341B" w:rsidRDefault="00EA341B" w:rsidP="00EA341B">
      <w:pPr>
        <w:numPr>
          <w:ilvl w:val="1"/>
          <w:numId w:val="26"/>
        </w:numPr>
        <w:suppressAutoHyphens w:val="0"/>
        <w:autoSpaceDE w:val="0"/>
        <w:autoSpaceDN w:val="0"/>
        <w:adjustRightInd w:val="0"/>
        <w:jc w:val="both"/>
        <w:rPr>
          <w:rFonts w:ascii="Lato" w:eastAsia="Calibri" w:hAnsi="Lato"/>
          <w:color w:val="000000"/>
          <w:kern w:val="0"/>
          <w:sz w:val="22"/>
          <w:szCs w:val="22"/>
          <w:lang w:eastAsia="en-US" w:bidi="ar-SA"/>
        </w:rPr>
      </w:pPr>
      <w:r w:rsidRPr="00EA341B">
        <w:rPr>
          <w:rFonts w:ascii="Lato" w:eastAsia="Calibri" w:hAnsi="Lato"/>
          <w:color w:val="000000"/>
          <w:kern w:val="0"/>
          <w:sz w:val="22"/>
          <w:szCs w:val="22"/>
          <w:lang w:eastAsia="en-US" w:bidi="ar-SA"/>
        </w:rPr>
        <w:t>oświadczenie każdego z Podwykonawców (jeżeli uczestniczyli w realizacji Robót objętych fakturą VAT) o uregulowaniu wszystkich wymagalnych należności za wykonane przez nich Roboty.</w:t>
      </w:r>
    </w:p>
    <w:p w14:paraId="51DB4D73" w14:textId="77777777" w:rsidR="00EA341B" w:rsidRPr="00EA341B" w:rsidRDefault="00EA341B" w:rsidP="00EA341B">
      <w:pPr>
        <w:numPr>
          <w:ilvl w:val="0"/>
          <w:numId w:val="25"/>
        </w:numPr>
        <w:suppressAutoHyphens w:val="0"/>
        <w:autoSpaceDE w:val="0"/>
        <w:autoSpaceDN w:val="0"/>
        <w:adjustRightInd w:val="0"/>
        <w:ind w:left="357" w:hanging="357"/>
        <w:jc w:val="both"/>
        <w:rPr>
          <w:rFonts w:ascii="Lato" w:eastAsia="Calibri" w:hAnsi="Lato"/>
          <w:kern w:val="0"/>
          <w:sz w:val="22"/>
          <w:szCs w:val="22"/>
          <w:lang w:eastAsia="en-US" w:bidi="ar-SA"/>
        </w:rPr>
      </w:pPr>
      <w:r w:rsidRPr="00EA341B">
        <w:rPr>
          <w:rFonts w:ascii="Lato" w:eastAsia="Calibri" w:hAnsi="Lato"/>
          <w:kern w:val="0"/>
          <w:sz w:val="22"/>
          <w:szCs w:val="22"/>
          <w:lang w:eastAsia="en-US" w:bidi="ar-SA"/>
        </w:rPr>
        <w:t xml:space="preserve">Wynagrodzenie należne Wykonawcy zostanie wypłacone na rachunek bankowy Wykonawcy </w:t>
      </w:r>
      <w:r w:rsidRPr="00EA341B">
        <w:rPr>
          <w:rFonts w:ascii="Lato" w:eastAsia="Calibri" w:hAnsi="Lato"/>
          <w:kern w:val="0"/>
          <w:sz w:val="22"/>
          <w:szCs w:val="22"/>
          <w:lang w:eastAsia="en-US" w:bidi="ar-SA"/>
        </w:rPr>
        <w:br/>
        <w:t>w terminie do 21 dni licząc od daty wpływu rzetelnej i wystawionej we właściwym terminie faktury VAT, wraz z dokumentami towarzyszącymi.</w:t>
      </w:r>
    </w:p>
    <w:p w14:paraId="65371894" w14:textId="77777777" w:rsidR="00EA341B" w:rsidRPr="00EA341B" w:rsidRDefault="00EA341B" w:rsidP="00EA341B">
      <w:pPr>
        <w:widowControl w:val="0"/>
        <w:numPr>
          <w:ilvl w:val="0"/>
          <w:numId w:val="25"/>
        </w:numPr>
        <w:tabs>
          <w:tab w:val="left" w:pos="284"/>
        </w:tabs>
        <w:suppressAutoHyphens w:val="0"/>
        <w:autoSpaceDE w:val="0"/>
        <w:autoSpaceDN w:val="0"/>
        <w:adjustRightInd w:val="0"/>
        <w:jc w:val="both"/>
        <w:rPr>
          <w:rFonts w:ascii="Lato" w:eastAsia="Times New Roman" w:hAnsi="Lato" w:cs="Open Sans"/>
          <w:kern w:val="0"/>
          <w:sz w:val="22"/>
          <w:szCs w:val="22"/>
          <w:lang w:eastAsia="pl-PL" w:bidi="ar-SA"/>
        </w:rPr>
      </w:pPr>
      <w:r w:rsidRPr="00EA341B">
        <w:rPr>
          <w:rFonts w:ascii="Lato" w:eastAsia="Times New Roman" w:hAnsi="Lato" w:cs="Open Sans"/>
          <w:kern w:val="0"/>
          <w:sz w:val="22"/>
          <w:szCs w:val="22"/>
          <w:lang w:eastAsia="pl-PL" w:bidi="ar-SA"/>
        </w:rPr>
        <w:t>Zamawiający będzie dokonywał płatności z wykorzystaniem mechanizmu podzielonej płatności</w:t>
      </w:r>
      <w:r w:rsidRPr="00EA341B">
        <w:rPr>
          <w:rFonts w:ascii="Lato" w:eastAsia="Times New Roman" w:hAnsi="Lato" w:cs="Open Sans"/>
          <w:color w:val="000000"/>
          <w:kern w:val="0"/>
          <w:sz w:val="22"/>
          <w:szCs w:val="22"/>
          <w:lang w:eastAsia="pl-PL" w:bidi="ar-SA"/>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0DB6E3E0" w14:textId="77777777" w:rsidR="00EA341B" w:rsidRPr="00EA341B" w:rsidRDefault="00EA341B" w:rsidP="00EA341B">
      <w:pPr>
        <w:widowControl w:val="0"/>
        <w:numPr>
          <w:ilvl w:val="0"/>
          <w:numId w:val="25"/>
        </w:numPr>
        <w:tabs>
          <w:tab w:val="left" w:pos="284"/>
        </w:tabs>
        <w:suppressAutoHyphens w:val="0"/>
        <w:autoSpaceDE w:val="0"/>
        <w:autoSpaceDN w:val="0"/>
        <w:adjustRightInd w:val="0"/>
        <w:ind w:left="357" w:hanging="357"/>
        <w:jc w:val="both"/>
        <w:rPr>
          <w:rFonts w:ascii="Lato" w:eastAsia="Times New Roman" w:hAnsi="Lato" w:cs="Open Sans"/>
          <w:kern w:val="0"/>
          <w:sz w:val="22"/>
          <w:szCs w:val="22"/>
          <w:lang w:eastAsia="pl-PL" w:bidi="ar-SA"/>
        </w:rPr>
      </w:pPr>
      <w:r w:rsidRPr="00EA341B">
        <w:rPr>
          <w:rFonts w:ascii="Lato" w:eastAsia="Times New Roman" w:hAnsi="Lato" w:cs="Open Sans"/>
          <w:color w:val="000000"/>
          <w:kern w:val="0"/>
          <w:sz w:val="22"/>
          <w:szCs w:val="22"/>
          <w:lang w:eastAsia="pl-PL" w:bidi="ar-SA"/>
        </w:rPr>
        <w:t xml:space="preserve"> Brak Wykonawcy na tzw. „Białej liście podatników VAT”, wskazanie przez Wykonawcę 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t>
      </w:r>
      <w:r w:rsidRPr="00EA341B">
        <w:rPr>
          <w:rFonts w:ascii="Lato" w:eastAsia="Times New Roman" w:hAnsi="Lato" w:cs="Open Sans"/>
          <w:color w:val="000000"/>
          <w:kern w:val="0"/>
          <w:sz w:val="22"/>
          <w:szCs w:val="22"/>
          <w:lang w:eastAsia="pl-PL" w:bidi="ar-SA"/>
        </w:rPr>
        <w:br/>
        <w:t>w takim przypadku zobowiązany do zapłaty odsetek za opóźnienie w płatności.</w:t>
      </w:r>
    </w:p>
    <w:p w14:paraId="3C50B063" w14:textId="77777777" w:rsidR="00EA341B" w:rsidRPr="00EA341B" w:rsidRDefault="00EA341B" w:rsidP="00EA341B">
      <w:pPr>
        <w:widowControl w:val="0"/>
        <w:numPr>
          <w:ilvl w:val="0"/>
          <w:numId w:val="25"/>
        </w:numPr>
        <w:tabs>
          <w:tab w:val="left" w:pos="284"/>
        </w:tabs>
        <w:suppressAutoHyphens w:val="0"/>
        <w:autoSpaceDE w:val="0"/>
        <w:autoSpaceDN w:val="0"/>
        <w:adjustRightInd w:val="0"/>
        <w:jc w:val="both"/>
        <w:rPr>
          <w:rFonts w:ascii="Lato" w:eastAsia="Times New Roman" w:hAnsi="Lato" w:cs="Open Sans"/>
          <w:kern w:val="0"/>
          <w:sz w:val="22"/>
          <w:szCs w:val="22"/>
          <w:lang w:eastAsia="pl-PL" w:bidi="ar-SA"/>
        </w:rPr>
      </w:pPr>
      <w:r w:rsidRPr="00EA341B">
        <w:rPr>
          <w:rFonts w:ascii="Lato" w:eastAsia="Times New Roman" w:hAnsi="Lato" w:cs="Open Sans"/>
          <w:color w:val="000000"/>
          <w:kern w:val="0"/>
          <w:sz w:val="22"/>
          <w:szCs w:val="22"/>
          <w:lang w:eastAsia="pl-PL" w:bidi="ar-SA"/>
        </w:rPr>
        <w:t>Zapłata przez Zamawiającego na rachunek bankowy wskazany na tzw. „Białej liście podatników VAT” zwalnia Zamawiającego w stosunku do Wykonawcy z zobowiązania o zapłatę wynagrodzenia w wysokości zapłaconej kwoty.</w:t>
      </w:r>
    </w:p>
    <w:p w14:paraId="7E8B9FA7" w14:textId="77777777" w:rsidR="00EA341B" w:rsidRPr="00EA341B" w:rsidRDefault="00EA341B" w:rsidP="00EA341B">
      <w:pPr>
        <w:widowControl w:val="0"/>
        <w:numPr>
          <w:ilvl w:val="0"/>
          <w:numId w:val="25"/>
        </w:numPr>
        <w:tabs>
          <w:tab w:val="left" w:pos="284"/>
        </w:tabs>
        <w:suppressAutoHyphens w:val="0"/>
        <w:autoSpaceDE w:val="0"/>
        <w:autoSpaceDN w:val="0"/>
        <w:adjustRightInd w:val="0"/>
        <w:ind w:left="357" w:hanging="357"/>
        <w:jc w:val="both"/>
        <w:rPr>
          <w:rFonts w:ascii="Lato" w:eastAsia="Times New Roman" w:hAnsi="Lato" w:cs="Open Sans"/>
          <w:kern w:val="0"/>
          <w:sz w:val="22"/>
          <w:szCs w:val="22"/>
          <w:lang w:eastAsia="pl-PL" w:bidi="ar-SA"/>
        </w:rPr>
      </w:pPr>
      <w:r w:rsidRPr="00EA341B">
        <w:rPr>
          <w:rFonts w:ascii="Lato" w:eastAsia="Times New Roman" w:hAnsi="Lato" w:cs="Open Sans"/>
          <w:color w:val="000000"/>
          <w:kern w:val="0"/>
          <w:sz w:val="22"/>
          <w:szCs w:val="22"/>
          <w:lang w:eastAsia="pl-PL" w:bidi="ar-SA"/>
        </w:rPr>
        <w:t>Wykonawca oświadcza, iż jest/nie jest* zarejestrowanym czynnym podatnikiem podatku VAT oraz nie zawiesił i nie zaprzestał wykonywania działalności gospodarczej oraz zobowiązuje się do niezwłocznego pisemnego powiadomienia o zmianach powyższego statusu.</w:t>
      </w:r>
    </w:p>
    <w:p w14:paraId="4D78B3C4" w14:textId="77777777" w:rsidR="00EA341B" w:rsidRPr="00EA341B" w:rsidRDefault="00EA341B" w:rsidP="00EA341B">
      <w:pPr>
        <w:tabs>
          <w:tab w:val="left" w:pos="284"/>
        </w:tabs>
        <w:suppressAutoHyphens w:val="0"/>
        <w:ind w:left="357" w:hanging="357"/>
        <w:jc w:val="right"/>
        <w:rPr>
          <w:rFonts w:ascii="Lato" w:eastAsia="Times New Roman" w:hAnsi="Lato" w:cs="Open Sans"/>
          <w:i/>
          <w:kern w:val="0"/>
          <w:sz w:val="22"/>
          <w:szCs w:val="22"/>
          <w:lang w:eastAsia="pl-PL" w:bidi="ar-SA"/>
        </w:rPr>
      </w:pPr>
      <w:r w:rsidRPr="00EA341B">
        <w:rPr>
          <w:rFonts w:ascii="Lato" w:eastAsia="Times New Roman" w:hAnsi="Lato" w:cs="Open Sans"/>
          <w:i/>
          <w:kern w:val="0"/>
          <w:sz w:val="22"/>
          <w:szCs w:val="22"/>
          <w:lang w:eastAsia="pl-PL" w:bidi="ar-SA"/>
        </w:rPr>
        <w:t>*niepotrzebne skreślić</w:t>
      </w:r>
    </w:p>
    <w:p w14:paraId="2A9547D6" w14:textId="77777777" w:rsidR="00EA341B" w:rsidRPr="00EA341B" w:rsidRDefault="00EA341B" w:rsidP="00EA341B">
      <w:pPr>
        <w:widowControl w:val="0"/>
        <w:numPr>
          <w:ilvl w:val="0"/>
          <w:numId w:val="25"/>
        </w:numPr>
        <w:tabs>
          <w:tab w:val="left" w:pos="284"/>
        </w:tabs>
        <w:suppressAutoHyphens w:val="0"/>
        <w:autoSpaceDE w:val="0"/>
        <w:autoSpaceDN w:val="0"/>
        <w:adjustRightInd w:val="0"/>
        <w:ind w:left="357" w:hanging="357"/>
        <w:jc w:val="both"/>
        <w:rPr>
          <w:rFonts w:ascii="Lato" w:eastAsia="Times New Roman" w:hAnsi="Lato" w:cs="Open Sans"/>
          <w:kern w:val="0"/>
          <w:sz w:val="22"/>
          <w:szCs w:val="22"/>
          <w:lang w:eastAsia="pl-PL" w:bidi="ar-SA"/>
        </w:rPr>
      </w:pPr>
      <w:r w:rsidRPr="00EA341B">
        <w:rPr>
          <w:rFonts w:ascii="Lato" w:eastAsia="Times New Roman" w:hAnsi="Lato" w:cs="Open Sans"/>
          <w:kern w:val="0"/>
          <w:sz w:val="22"/>
          <w:szCs w:val="22"/>
          <w:lang w:eastAsia="pl-PL" w:bidi="ar-SA"/>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7B9EEE57" w14:textId="297F9035" w:rsidR="005D59F5" w:rsidRDefault="005D59F5" w:rsidP="00AF3617">
      <w:pPr>
        <w:jc w:val="center"/>
        <w:rPr>
          <w:rFonts w:ascii="Lato" w:eastAsia="Calibri" w:hAnsi="Lato" w:cs="Times New Roman"/>
          <w:b/>
          <w:bCs/>
          <w:kern w:val="0"/>
          <w:sz w:val="22"/>
          <w:szCs w:val="22"/>
          <w:lang w:eastAsia="en-US" w:bidi="ar-SA"/>
        </w:rPr>
      </w:pPr>
    </w:p>
    <w:p w14:paraId="1DCC0451" w14:textId="258B7F1A" w:rsidR="00496816" w:rsidRDefault="00496816" w:rsidP="00AF3617">
      <w:pPr>
        <w:jc w:val="center"/>
        <w:rPr>
          <w:rFonts w:ascii="Lato" w:eastAsia="Calibri" w:hAnsi="Lato" w:cs="Times New Roman"/>
          <w:b/>
          <w:bCs/>
          <w:kern w:val="0"/>
          <w:sz w:val="22"/>
          <w:szCs w:val="22"/>
          <w:lang w:eastAsia="en-US" w:bidi="ar-SA"/>
        </w:rPr>
      </w:pPr>
    </w:p>
    <w:p w14:paraId="0BAAEF40" w14:textId="1397FBEE" w:rsidR="00496816" w:rsidRDefault="001412B2" w:rsidP="00496816">
      <w:pPr>
        <w:jc w:val="center"/>
        <w:rPr>
          <w:rFonts w:ascii="Lato" w:eastAsia="Calibri" w:hAnsi="Lato" w:cs="Times New Roman"/>
          <w:b/>
          <w:bCs/>
          <w:kern w:val="0"/>
          <w:sz w:val="22"/>
          <w:szCs w:val="22"/>
          <w:lang w:eastAsia="en-US" w:bidi="ar-SA"/>
        </w:rPr>
      </w:pPr>
      <w:r>
        <w:rPr>
          <w:rFonts w:ascii="Lato" w:eastAsia="Calibri" w:hAnsi="Lato" w:cs="Times New Roman"/>
          <w:b/>
          <w:bCs/>
          <w:kern w:val="0"/>
          <w:sz w:val="22"/>
          <w:szCs w:val="22"/>
          <w:lang w:val="en-US" w:eastAsia="en-US" w:bidi="ar-SA"/>
        </w:rPr>
        <w:t>§8</w:t>
      </w:r>
      <w:r w:rsidR="00496816" w:rsidRPr="00E67CAF">
        <w:rPr>
          <w:rFonts w:ascii="Lato" w:eastAsia="Calibri" w:hAnsi="Lato" w:cs="Times New Roman"/>
          <w:b/>
          <w:bCs/>
          <w:kern w:val="0"/>
          <w:sz w:val="22"/>
          <w:szCs w:val="22"/>
          <w:lang w:val="en-US" w:eastAsia="en-US" w:bidi="ar-SA"/>
        </w:rPr>
        <w:t xml:space="preserve"> </w:t>
      </w:r>
      <w:r w:rsidR="00496816">
        <w:rPr>
          <w:rFonts w:ascii="Lato" w:eastAsia="Calibri" w:hAnsi="Lato" w:cs="Times New Roman"/>
          <w:b/>
          <w:bCs/>
          <w:kern w:val="0"/>
          <w:sz w:val="22"/>
          <w:szCs w:val="22"/>
          <w:lang w:eastAsia="en-US" w:bidi="ar-SA"/>
        </w:rPr>
        <w:t>Rękojmia</w:t>
      </w:r>
    </w:p>
    <w:p w14:paraId="18782393" w14:textId="02FA9FD9" w:rsidR="00496816" w:rsidRDefault="00496816" w:rsidP="00AF3617">
      <w:pPr>
        <w:jc w:val="center"/>
        <w:rPr>
          <w:rFonts w:ascii="Lato" w:eastAsia="Calibri" w:hAnsi="Lato" w:cs="Times New Roman"/>
          <w:b/>
          <w:bCs/>
          <w:kern w:val="0"/>
          <w:sz w:val="22"/>
          <w:szCs w:val="22"/>
          <w:lang w:eastAsia="en-US" w:bidi="ar-SA"/>
        </w:rPr>
      </w:pPr>
    </w:p>
    <w:p w14:paraId="007655E2" w14:textId="3C30F60A" w:rsidR="00496816" w:rsidRPr="00A4557C" w:rsidRDefault="00496816" w:rsidP="00496816">
      <w:pPr>
        <w:pStyle w:val="Teksttreci20"/>
        <w:numPr>
          <w:ilvl w:val="0"/>
          <w:numId w:val="27"/>
        </w:numPr>
        <w:shd w:val="clear" w:color="auto" w:fill="auto"/>
        <w:tabs>
          <w:tab w:val="left" w:pos="709"/>
          <w:tab w:val="left" w:leader="dot" w:pos="2727"/>
        </w:tabs>
        <w:spacing w:after="0" w:line="240" w:lineRule="auto"/>
        <w:ind w:left="357" w:hanging="357"/>
        <w:jc w:val="both"/>
        <w:rPr>
          <w:rFonts w:ascii="Lato" w:hAnsi="Lato" w:cs="Arial"/>
          <w:sz w:val="22"/>
          <w:szCs w:val="22"/>
        </w:rPr>
      </w:pPr>
      <w:r w:rsidRPr="00A4557C">
        <w:rPr>
          <w:rFonts w:ascii="Lato" w:hAnsi="Lato" w:cs="Arial"/>
          <w:sz w:val="22"/>
          <w:szCs w:val="22"/>
        </w:rPr>
        <w:t xml:space="preserve">Strony ustalają, iż odpowiedzialność Wykonawcy z tytułu rękojmi za wady przedmiotu Umowy wynosić będzie </w:t>
      </w:r>
      <w:r>
        <w:rPr>
          <w:rFonts w:ascii="Lato" w:hAnsi="Lato" w:cs="Arial"/>
          <w:sz w:val="22"/>
          <w:szCs w:val="22"/>
        </w:rPr>
        <w:t>24</w:t>
      </w:r>
      <w:r w:rsidRPr="00A4557C">
        <w:rPr>
          <w:rFonts w:ascii="Lato" w:hAnsi="Lato" w:cs="Arial"/>
          <w:sz w:val="22"/>
          <w:szCs w:val="22"/>
        </w:rPr>
        <w:t xml:space="preserve"> miesi</w:t>
      </w:r>
      <w:r w:rsidR="00B7418F">
        <w:rPr>
          <w:rFonts w:ascii="Lato" w:hAnsi="Lato" w:cs="Arial"/>
          <w:sz w:val="22"/>
          <w:szCs w:val="22"/>
        </w:rPr>
        <w:t>ące</w:t>
      </w:r>
      <w:r w:rsidRPr="00A4557C">
        <w:rPr>
          <w:rFonts w:ascii="Lato" w:hAnsi="Lato" w:cs="Arial"/>
          <w:sz w:val="22"/>
          <w:szCs w:val="22"/>
        </w:rPr>
        <w:t>, licząc od daty Odbioru końcowego.</w:t>
      </w:r>
    </w:p>
    <w:p w14:paraId="56C97533" w14:textId="77777777" w:rsidR="00496816" w:rsidRPr="00A4557C" w:rsidRDefault="00496816" w:rsidP="00496816">
      <w:pPr>
        <w:pStyle w:val="Teksttreci20"/>
        <w:numPr>
          <w:ilvl w:val="0"/>
          <w:numId w:val="27"/>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 xml:space="preserve">Zamawiający zachowuje uprawnienia z rękojmi, jeżeli zgłosił wadę Wykonawcy przed upływem terminu wskazanego w ust. 1. </w:t>
      </w:r>
    </w:p>
    <w:p w14:paraId="09A204EA" w14:textId="77777777" w:rsidR="00496816" w:rsidRPr="00A4557C" w:rsidRDefault="00496816" w:rsidP="00496816">
      <w:pPr>
        <w:pStyle w:val="Teksttreci20"/>
        <w:numPr>
          <w:ilvl w:val="0"/>
          <w:numId w:val="27"/>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 xml:space="preserve">Istnienie wady stwierdza się protokolarnie po przeprowadzeniu oględzin. O dacie i miejscu oględzin Zamawiający informuje Wykonawcę na 2 dni robocze przed terminem oględzin, chyba że zaistnienie wady jest oczywiste, a jej niezwłoczne usunięcie jest konieczne. </w:t>
      </w:r>
    </w:p>
    <w:p w14:paraId="27A34CB7" w14:textId="77777777" w:rsidR="00496816" w:rsidRPr="00A4557C" w:rsidRDefault="00496816" w:rsidP="00496816">
      <w:pPr>
        <w:pStyle w:val="Teksttreci20"/>
        <w:numPr>
          <w:ilvl w:val="0"/>
          <w:numId w:val="27"/>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 xml:space="preserve">Brak stawiennictwa lub odpowiedzi ze strony Wykonawcy będzie poczytywane za przyjęcie odpowiedzialności za wystąpienie wady. </w:t>
      </w:r>
    </w:p>
    <w:p w14:paraId="3EC2DBCD" w14:textId="77777777" w:rsidR="00496816" w:rsidRPr="00A4557C" w:rsidRDefault="00496816" w:rsidP="00496816">
      <w:pPr>
        <w:pStyle w:val="Teksttreci20"/>
        <w:numPr>
          <w:ilvl w:val="0"/>
          <w:numId w:val="27"/>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 xml:space="preserve">Żądając usunięcia stwierdzonych wad, Zamawiający wyznaczy Wykonawcy termin technicznie i ekonomicznie uzasadniony na ich usunięcie. Wykonawca nie może odmówić usunięcia wad bez </w:t>
      </w:r>
      <w:r w:rsidRPr="00A4557C">
        <w:rPr>
          <w:rFonts w:ascii="Lato" w:hAnsi="Lato" w:cs="Arial"/>
          <w:sz w:val="22"/>
          <w:szCs w:val="22"/>
        </w:rPr>
        <w:lastRenderedPageBreak/>
        <w:t xml:space="preserve">względu na wysokość związanych z tym kosztów. </w:t>
      </w:r>
    </w:p>
    <w:p w14:paraId="547720B6" w14:textId="77777777" w:rsidR="00496816" w:rsidRPr="00A4557C" w:rsidRDefault="00496816" w:rsidP="00496816">
      <w:pPr>
        <w:pStyle w:val="Teksttreci20"/>
        <w:numPr>
          <w:ilvl w:val="0"/>
          <w:numId w:val="27"/>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 xml:space="preserve">Usunięcie wad musi być stwierdzone protokolarnie. W przypadku nie usunięcia wad </w:t>
      </w:r>
      <w:r w:rsidRPr="00A4557C">
        <w:rPr>
          <w:rFonts w:ascii="Lato" w:hAnsi="Lato" w:cs="Arial"/>
          <w:sz w:val="22"/>
          <w:szCs w:val="22"/>
        </w:rPr>
        <w:br/>
        <w:t>w wyznaczonym terminie lub niestawienia się na oględziny, Zamawiający usunie wady we własnym zakresie i obciąży Wykonawcę kosztami ich usunięcia lub powierzy usunięcie wad osobie trzeciej i obciąży Wykonawcę kosztami ich usunięcia, bez konieczności uzyskania zgody sądu i bez utraty uprawnień z tytułu rękojmi.</w:t>
      </w:r>
    </w:p>
    <w:p w14:paraId="792ECCC4" w14:textId="77777777" w:rsidR="00496816" w:rsidRPr="00A4557C" w:rsidRDefault="00496816" w:rsidP="00496816">
      <w:pPr>
        <w:pStyle w:val="Teksttreci20"/>
        <w:numPr>
          <w:ilvl w:val="0"/>
          <w:numId w:val="27"/>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Zamawiający, za zgodą Wykonawcy, jest uprawniony do usunięcia drobnych wad stwierdzonych protokołem we własnym zakresie i obciążenia kosztem ich usunięcia Wykonawcę.</w:t>
      </w:r>
    </w:p>
    <w:p w14:paraId="13727590" w14:textId="77777777" w:rsidR="00496816" w:rsidRPr="00A4557C" w:rsidRDefault="00496816" w:rsidP="00496816">
      <w:pPr>
        <w:pStyle w:val="Teksttreci20"/>
        <w:numPr>
          <w:ilvl w:val="0"/>
          <w:numId w:val="27"/>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Zamawiający jest uprawniony do żądania naprawienia szkody niezależnie od uprawnień wynikających z rękojmi.</w:t>
      </w:r>
    </w:p>
    <w:p w14:paraId="2914E09E" w14:textId="77777777" w:rsidR="00496816" w:rsidRPr="00A4557C" w:rsidRDefault="00496816" w:rsidP="00496816">
      <w:pPr>
        <w:pStyle w:val="Teksttreci20"/>
        <w:numPr>
          <w:ilvl w:val="0"/>
          <w:numId w:val="27"/>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W przypadku rozwiązania Umowy lub odstąpienia od Umowy, Zamawiający zachowuje uprawniania z rękojmi w zakresie Robót przyjętych.</w:t>
      </w:r>
    </w:p>
    <w:p w14:paraId="20F9D5EE" w14:textId="7903F35C" w:rsidR="00496816" w:rsidRDefault="00496816" w:rsidP="00496816">
      <w:pPr>
        <w:pStyle w:val="Teksttreci20"/>
        <w:numPr>
          <w:ilvl w:val="0"/>
          <w:numId w:val="27"/>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A4557C">
        <w:rPr>
          <w:rFonts w:ascii="Lato" w:hAnsi="Lato" w:cs="Arial"/>
          <w:sz w:val="22"/>
          <w:szCs w:val="22"/>
        </w:rPr>
        <w:t xml:space="preserve">Okres rękojmi zostanie przedłużony o czas równy sumie wszelkich okresów usuwania wad. </w:t>
      </w:r>
    </w:p>
    <w:p w14:paraId="279C19C4" w14:textId="5B069311" w:rsidR="00667449" w:rsidRPr="00A4557C" w:rsidRDefault="00667449" w:rsidP="00496816">
      <w:pPr>
        <w:pStyle w:val="Teksttreci20"/>
        <w:numPr>
          <w:ilvl w:val="0"/>
          <w:numId w:val="27"/>
        </w:numPr>
        <w:shd w:val="clear" w:color="auto" w:fill="auto"/>
        <w:tabs>
          <w:tab w:val="left" w:pos="709"/>
          <w:tab w:val="left" w:leader="dot" w:pos="3024"/>
        </w:tabs>
        <w:spacing w:after="0" w:line="240" w:lineRule="auto"/>
        <w:ind w:left="357" w:hanging="357"/>
        <w:jc w:val="both"/>
        <w:rPr>
          <w:rFonts w:ascii="Lato" w:hAnsi="Lato" w:cs="Arial"/>
          <w:sz w:val="22"/>
          <w:szCs w:val="22"/>
        </w:rPr>
      </w:pPr>
      <w:r>
        <w:rPr>
          <w:rFonts w:ascii="Lato" w:hAnsi="Lato" w:cs="Arial"/>
          <w:sz w:val="22"/>
          <w:szCs w:val="22"/>
        </w:rPr>
        <w:t xml:space="preserve">Niezależnie od powyższego Wykonawca przeniesie na Zamawiającego uprawnienia wynikające z gwarancji udzielonej przez producenta urządzeń. </w:t>
      </w:r>
    </w:p>
    <w:p w14:paraId="63D2F2D7" w14:textId="6B67B094" w:rsidR="00496816" w:rsidRDefault="00496816" w:rsidP="00AF3617">
      <w:pPr>
        <w:jc w:val="center"/>
        <w:rPr>
          <w:rFonts w:ascii="Lato" w:eastAsia="Calibri" w:hAnsi="Lato" w:cs="Times New Roman"/>
          <w:b/>
          <w:bCs/>
          <w:kern w:val="0"/>
          <w:sz w:val="22"/>
          <w:szCs w:val="22"/>
          <w:lang w:eastAsia="en-US" w:bidi="ar-SA"/>
        </w:rPr>
      </w:pPr>
    </w:p>
    <w:p w14:paraId="5CF34388" w14:textId="3274B144" w:rsidR="000314E9" w:rsidRDefault="000314E9" w:rsidP="00B25B40">
      <w:pPr>
        <w:rPr>
          <w:rFonts w:ascii="Lato" w:eastAsia="Calibri" w:hAnsi="Lato" w:cs="Times New Roman"/>
          <w:b/>
          <w:bCs/>
          <w:kern w:val="0"/>
          <w:sz w:val="22"/>
          <w:szCs w:val="22"/>
          <w:lang w:eastAsia="en-US" w:bidi="ar-SA"/>
        </w:rPr>
      </w:pPr>
    </w:p>
    <w:p w14:paraId="4BBEB87A" w14:textId="05D4E817" w:rsidR="00496816" w:rsidRPr="00A4557C" w:rsidRDefault="00496816" w:rsidP="00496816">
      <w:pPr>
        <w:pStyle w:val="Style12"/>
        <w:jc w:val="center"/>
        <w:rPr>
          <w:rFonts w:ascii="Lato" w:hAnsi="Lato" w:cs="Arial"/>
          <w:b/>
          <w:sz w:val="22"/>
          <w:szCs w:val="22"/>
        </w:rPr>
      </w:pPr>
      <w:r w:rsidRPr="00A4557C">
        <w:rPr>
          <w:rFonts w:ascii="Lato" w:hAnsi="Lato" w:cs="Arial"/>
          <w:b/>
          <w:sz w:val="22"/>
          <w:szCs w:val="22"/>
        </w:rPr>
        <w:t xml:space="preserve">§ </w:t>
      </w:r>
      <w:r w:rsidR="001412B2">
        <w:rPr>
          <w:rFonts w:ascii="Lato" w:hAnsi="Lato" w:cs="Arial"/>
          <w:b/>
          <w:sz w:val="22"/>
          <w:szCs w:val="22"/>
        </w:rPr>
        <w:t>9</w:t>
      </w:r>
      <w:r w:rsidRPr="00A4557C">
        <w:rPr>
          <w:rFonts w:ascii="Lato" w:hAnsi="Lato" w:cs="Arial"/>
          <w:b/>
          <w:sz w:val="22"/>
          <w:szCs w:val="22"/>
        </w:rPr>
        <w:t xml:space="preserve">. </w:t>
      </w:r>
      <w:r w:rsidR="00667449">
        <w:rPr>
          <w:rFonts w:ascii="Lato" w:hAnsi="Lato" w:cs="Arial"/>
          <w:b/>
          <w:sz w:val="22"/>
          <w:szCs w:val="22"/>
        </w:rPr>
        <w:t>Odstąpienie od</w:t>
      </w:r>
      <w:r w:rsidR="00667449" w:rsidRPr="00A4557C">
        <w:rPr>
          <w:rFonts w:ascii="Lato" w:hAnsi="Lato" w:cs="Arial"/>
          <w:b/>
          <w:sz w:val="22"/>
          <w:szCs w:val="22"/>
        </w:rPr>
        <w:t xml:space="preserve"> </w:t>
      </w:r>
      <w:r w:rsidRPr="00A4557C">
        <w:rPr>
          <w:rFonts w:ascii="Lato" w:hAnsi="Lato" w:cs="Arial"/>
          <w:b/>
          <w:sz w:val="22"/>
          <w:szCs w:val="22"/>
        </w:rPr>
        <w:t>Umowy</w:t>
      </w:r>
    </w:p>
    <w:p w14:paraId="6EB7F297" w14:textId="77777777" w:rsidR="00496816" w:rsidRPr="00A4557C" w:rsidRDefault="00496816" w:rsidP="00496816">
      <w:pPr>
        <w:pStyle w:val="Style12"/>
        <w:jc w:val="center"/>
        <w:rPr>
          <w:rFonts w:ascii="Lato" w:hAnsi="Lato" w:cs="Arial"/>
          <w:b/>
          <w:sz w:val="22"/>
          <w:szCs w:val="22"/>
        </w:rPr>
      </w:pPr>
    </w:p>
    <w:p w14:paraId="21E275A1" w14:textId="53D86AAF" w:rsidR="00496816" w:rsidRPr="00A4557C" w:rsidRDefault="00496816" w:rsidP="00496816">
      <w:pPr>
        <w:pStyle w:val="Style12"/>
        <w:jc w:val="both"/>
        <w:rPr>
          <w:rFonts w:ascii="Lato" w:hAnsi="Lato" w:cs="Arial"/>
          <w:sz w:val="22"/>
          <w:szCs w:val="22"/>
        </w:rPr>
      </w:pPr>
      <w:r w:rsidRPr="00A4557C">
        <w:rPr>
          <w:rFonts w:ascii="Lato" w:hAnsi="Lato" w:cs="Arial"/>
          <w:sz w:val="22"/>
          <w:szCs w:val="22"/>
        </w:rPr>
        <w:t xml:space="preserve">Zamawiającemu przysługuje prawo </w:t>
      </w:r>
      <w:r w:rsidR="00667449">
        <w:rPr>
          <w:rFonts w:ascii="Lato" w:hAnsi="Lato" w:cs="Arial"/>
          <w:sz w:val="22"/>
          <w:szCs w:val="22"/>
        </w:rPr>
        <w:t>odstąpienia od</w:t>
      </w:r>
      <w:r w:rsidR="00667449" w:rsidRPr="00A4557C">
        <w:rPr>
          <w:rFonts w:ascii="Lato" w:hAnsi="Lato" w:cs="Arial"/>
          <w:sz w:val="22"/>
          <w:szCs w:val="22"/>
        </w:rPr>
        <w:t xml:space="preserve"> </w:t>
      </w:r>
      <w:r w:rsidRPr="00A4557C">
        <w:rPr>
          <w:rFonts w:ascii="Lato" w:hAnsi="Lato" w:cs="Arial"/>
          <w:sz w:val="22"/>
          <w:szCs w:val="22"/>
        </w:rPr>
        <w:t xml:space="preserve">Umowy w przypadkach określonych w ogólnie obowiązujących przepisach oraz gdy: </w:t>
      </w:r>
    </w:p>
    <w:p w14:paraId="07C77530" w14:textId="77777777" w:rsidR="00496816" w:rsidRPr="00A4557C" w:rsidRDefault="00496816" w:rsidP="00496816">
      <w:pPr>
        <w:pStyle w:val="Style12"/>
        <w:numPr>
          <w:ilvl w:val="0"/>
          <w:numId w:val="28"/>
        </w:numPr>
        <w:jc w:val="both"/>
        <w:rPr>
          <w:rFonts w:ascii="Lato" w:hAnsi="Lato" w:cs="Arial"/>
          <w:sz w:val="22"/>
          <w:szCs w:val="22"/>
        </w:rPr>
      </w:pPr>
      <w:r w:rsidRPr="00A4557C">
        <w:rPr>
          <w:rFonts w:ascii="Lato" w:hAnsi="Lato" w:cs="Arial"/>
          <w:sz w:val="22"/>
          <w:szCs w:val="22"/>
        </w:rPr>
        <w:t>Wykonawca nie przystąpił we wskazanym terminie do realizacji Robót;</w:t>
      </w:r>
    </w:p>
    <w:p w14:paraId="09E761CC" w14:textId="77777777" w:rsidR="00496816" w:rsidRPr="00A4557C" w:rsidRDefault="00496816" w:rsidP="00496816">
      <w:pPr>
        <w:pStyle w:val="Style12"/>
        <w:numPr>
          <w:ilvl w:val="0"/>
          <w:numId w:val="28"/>
        </w:numPr>
        <w:jc w:val="both"/>
        <w:rPr>
          <w:rFonts w:ascii="Lato" w:hAnsi="Lato" w:cs="Arial"/>
          <w:sz w:val="22"/>
          <w:szCs w:val="22"/>
        </w:rPr>
      </w:pPr>
      <w:r w:rsidRPr="00A4557C">
        <w:rPr>
          <w:rFonts w:ascii="Lato" w:hAnsi="Lato" w:cs="Arial"/>
          <w:sz w:val="22"/>
          <w:szCs w:val="22"/>
        </w:rPr>
        <w:t xml:space="preserve">Wykonawca przerwał realizację Robót i przerwa ta trwa dłużej niż </w:t>
      </w:r>
      <w:r>
        <w:rPr>
          <w:rFonts w:ascii="Lato" w:hAnsi="Lato" w:cs="Arial"/>
          <w:sz w:val="22"/>
          <w:szCs w:val="22"/>
        </w:rPr>
        <w:t>7</w:t>
      </w:r>
      <w:r w:rsidRPr="00A4557C">
        <w:rPr>
          <w:rFonts w:ascii="Lato" w:hAnsi="Lato" w:cs="Arial"/>
          <w:sz w:val="22"/>
          <w:szCs w:val="22"/>
        </w:rPr>
        <w:t xml:space="preserve"> dni,</w:t>
      </w:r>
    </w:p>
    <w:p w14:paraId="0C9F7ACC" w14:textId="77777777" w:rsidR="00496816" w:rsidRPr="00A4557C" w:rsidRDefault="00496816" w:rsidP="00496816">
      <w:pPr>
        <w:pStyle w:val="Style12"/>
        <w:numPr>
          <w:ilvl w:val="0"/>
          <w:numId w:val="28"/>
        </w:numPr>
        <w:jc w:val="both"/>
        <w:rPr>
          <w:rFonts w:ascii="Lato" w:hAnsi="Lato" w:cs="Arial"/>
          <w:sz w:val="22"/>
          <w:szCs w:val="22"/>
        </w:rPr>
      </w:pPr>
      <w:r w:rsidRPr="00A4557C">
        <w:rPr>
          <w:rFonts w:ascii="Lato" w:hAnsi="Lato" w:cs="Arial"/>
          <w:sz w:val="22"/>
          <w:szCs w:val="22"/>
        </w:rPr>
        <w:t xml:space="preserve">Wykonawca opóźnia się z realizacją obowiązków wynikających z Umowy, ponad </w:t>
      </w:r>
      <w:r>
        <w:rPr>
          <w:rFonts w:ascii="Lato" w:hAnsi="Lato" w:cs="Arial"/>
          <w:sz w:val="22"/>
          <w:szCs w:val="22"/>
        </w:rPr>
        <w:t>7</w:t>
      </w:r>
      <w:r w:rsidRPr="00A4557C">
        <w:rPr>
          <w:rFonts w:ascii="Lato" w:hAnsi="Lato" w:cs="Arial"/>
          <w:sz w:val="22"/>
          <w:szCs w:val="22"/>
        </w:rPr>
        <w:t xml:space="preserve"> dni,</w:t>
      </w:r>
    </w:p>
    <w:p w14:paraId="5D36939D" w14:textId="77777777" w:rsidR="00496816" w:rsidRPr="00A4557C" w:rsidRDefault="00496816" w:rsidP="00496816">
      <w:pPr>
        <w:pStyle w:val="Style12"/>
        <w:numPr>
          <w:ilvl w:val="0"/>
          <w:numId w:val="28"/>
        </w:numPr>
        <w:jc w:val="both"/>
        <w:rPr>
          <w:rFonts w:ascii="Lato" w:hAnsi="Lato" w:cs="Arial"/>
          <w:sz w:val="22"/>
          <w:szCs w:val="22"/>
        </w:rPr>
      </w:pPr>
      <w:r w:rsidRPr="00A4557C">
        <w:rPr>
          <w:rFonts w:ascii="Lato" w:hAnsi="Lato" w:cs="Arial"/>
          <w:sz w:val="22"/>
          <w:szCs w:val="22"/>
        </w:rPr>
        <w:t xml:space="preserve">Zamawiający stwierdzi, że Wykonawca prowadzi Roboty niezgodnie z Umową, </w:t>
      </w:r>
    </w:p>
    <w:p w14:paraId="11C9CE05" w14:textId="77777777" w:rsidR="00496816" w:rsidRDefault="00496816" w:rsidP="00496816">
      <w:pPr>
        <w:pStyle w:val="Teksttreci20"/>
        <w:numPr>
          <w:ilvl w:val="0"/>
          <w:numId w:val="28"/>
        </w:numPr>
        <w:shd w:val="clear" w:color="auto" w:fill="auto"/>
        <w:tabs>
          <w:tab w:val="left" w:pos="301"/>
        </w:tabs>
        <w:spacing w:after="0" w:line="240" w:lineRule="auto"/>
        <w:jc w:val="both"/>
        <w:rPr>
          <w:rFonts w:ascii="Lato" w:hAnsi="Lato" w:cs="Arial"/>
          <w:sz w:val="22"/>
          <w:szCs w:val="22"/>
        </w:rPr>
      </w:pPr>
      <w:r w:rsidRPr="00A4557C">
        <w:rPr>
          <w:rFonts w:ascii="Lato" w:hAnsi="Lato" w:cs="Arial"/>
          <w:sz w:val="22"/>
          <w:szCs w:val="22"/>
        </w:rPr>
        <w:t>co najmniej dwukrotnego dokonania przez Zamawiającego bezpośredniej płatności wynagrodzenia na rzecz Podwykonawcy lub dalszego Podwykonawcy.</w:t>
      </w:r>
    </w:p>
    <w:p w14:paraId="05F16372" w14:textId="77777777" w:rsidR="00496816" w:rsidRPr="00B54199" w:rsidRDefault="00496816" w:rsidP="00496816">
      <w:pPr>
        <w:pStyle w:val="Teksttreci20"/>
        <w:shd w:val="clear" w:color="auto" w:fill="auto"/>
        <w:tabs>
          <w:tab w:val="left" w:pos="301"/>
        </w:tabs>
        <w:spacing w:after="0" w:line="240" w:lineRule="auto"/>
        <w:ind w:firstLine="0"/>
        <w:jc w:val="both"/>
        <w:rPr>
          <w:rFonts w:ascii="Lato" w:hAnsi="Lato" w:cs="Arial"/>
          <w:sz w:val="22"/>
          <w:szCs w:val="22"/>
        </w:rPr>
      </w:pPr>
      <w:r>
        <w:rPr>
          <w:rFonts w:ascii="Lato" w:hAnsi="Lato" w:cs="Arial"/>
          <w:sz w:val="22"/>
          <w:szCs w:val="22"/>
        </w:rPr>
        <w:t>Z prawa odstąpienia Zamawiający  ma prawo skorzystać w terminie 60 dni od dnia powzięcia informacji o przesłance odstąpienia.</w:t>
      </w:r>
    </w:p>
    <w:p w14:paraId="083EE023" w14:textId="77777777" w:rsidR="007331B4" w:rsidRDefault="007331B4" w:rsidP="00AF3617">
      <w:pPr>
        <w:jc w:val="center"/>
        <w:rPr>
          <w:rFonts w:ascii="Lato" w:eastAsia="Calibri" w:hAnsi="Lato" w:cs="Times New Roman"/>
          <w:b/>
          <w:bCs/>
          <w:kern w:val="0"/>
          <w:sz w:val="22"/>
          <w:szCs w:val="22"/>
          <w:lang w:eastAsia="en-US" w:bidi="ar-SA"/>
        </w:rPr>
      </w:pPr>
    </w:p>
    <w:p w14:paraId="62E7E0A6" w14:textId="6BEBD356" w:rsidR="00496816" w:rsidRPr="00496816" w:rsidRDefault="001412B2" w:rsidP="00496816">
      <w:pPr>
        <w:jc w:val="center"/>
        <w:rPr>
          <w:rFonts w:ascii="Lato" w:hAnsi="Lato"/>
          <w:b/>
          <w:sz w:val="22"/>
          <w:szCs w:val="22"/>
        </w:rPr>
      </w:pPr>
      <w:r>
        <w:rPr>
          <w:rFonts w:ascii="Lato" w:hAnsi="Lato"/>
          <w:b/>
          <w:sz w:val="22"/>
          <w:szCs w:val="22"/>
        </w:rPr>
        <w:t>§ 10</w:t>
      </w:r>
      <w:r w:rsidR="00496816" w:rsidRPr="00496816">
        <w:rPr>
          <w:rFonts w:ascii="Lato" w:hAnsi="Lato"/>
          <w:b/>
          <w:sz w:val="22"/>
          <w:szCs w:val="22"/>
        </w:rPr>
        <w:t>. Kary umowne</w:t>
      </w:r>
    </w:p>
    <w:p w14:paraId="74A21F63" w14:textId="77777777" w:rsidR="00496816" w:rsidRPr="00496816" w:rsidRDefault="00496816" w:rsidP="00496816">
      <w:pPr>
        <w:jc w:val="center"/>
        <w:rPr>
          <w:rFonts w:ascii="Lato" w:hAnsi="Lato"/>
          <w:b/>
          <w:sz w:val="22"/>
          <w:szCs w:val="22"/>
        </w:rPr>
      </w:pPr>
    </w:p>
    <w:p w14:paraId="0A9B0610" w14:textId="77777777" w:rsidR="00496816" w:rsidRPr="00496816" w:rsidRDefault="00496816" w:rsidP="00496816">
      <w:pPr>
        <w:numPr>
          <w:ilvl w:val="0"/>
          <w:numId w:val="31"/>
        </w:numPr>
        <w:suppressAutoHyphens w:val="0"/>
        <w:ind w:left="357" w:hanging="357"/>
        <w:contextualSpacing/>
        <w:jc w:val="both"/>
        <w:rPr>
          <w:rFonts w:ascii="Lato" w:eastAsia="Times New Roman" w:hAnsi="Lato"/>
          <w:kern w:val="0"/>
          <w:sz w:val="22"/>
          <w:szCs w:val="22"/>
          <w:lang w:eastAsia="pl-PL" w:bidi="ar-SA"/>
        </w:rPr>
      </w:pPr>
      <w:r w:rsidRPr="00496816">
        <w:rPr>
          <w:rFonts w:ascii="Lato" w:eastAsia="Times New Roman" w:hAnsi="Lato"/>
          <w:kern w:val="0"/>
          <w:sz w:val="22"/>
          <w:szCs w:val="22"/>
          <w:lang w:eastAsia="pl-PL" w:bidi="ar-SA"/>
        </w:rPr>
        <w:t xml:space="preserve">Wykonawca zapłaci Zamawiającemu kary umowne w następujących przypadkach i wysokości: </w:t>
      </w:r>
    </w:p>
    <w:p w14:paraId="78445945" w14:textId="1136D998" w:rsidR="00496816" w:rsidRPr="00496816" w:rsidRDefault="00496816" w:rsidP="00496816">
      <w:pPr>
        <w:numPr>
          <w:ilvl w:val="0"/>
          <w:numId w:val="33"/>
        </w:numPr>
        <w:suppressAutoHyphens w:val="0"/>
        <w:contextualSpacing/>
        <w:jc w:val="both"/>
        <w:rPr>
          <w:rFonts w:ascii="Lato" w:eastAsia="Times New Roman" w:hAnsi="Lato"/>
          <w:kern w:val="0"/>
          <w:sz w:val="22"/>
          <w:szCs w:val="22"/>
          <w:lang w:eastAsia="pl-PL" w:bidi="ar-SA"/>
        </w:rPr>
      </w:pPr>
      <w:r w:rsidRPr="00496816">
        <w:rPr>
          <w:rFonts w:ascii="Lato" w:eastAsia="Times New Roman" w:hAnsi="Lato"/>
          <w:kern w:val="0"/>
          <w:sz w:val="22"/>
          <w:szCs w:val="22"/>
          <w:lang w:eastAsia="pl-PL" w:bidi="ar-SA"/>
        </w:rPr>
        <w:t xml:space="preserve">za wprowadzenie Podwykonawcy na Teren budowy, bez zgody Zamawiającego, w wysokości </w:t>
      </w:r>
      <w:r w:rsidR="001412B2">
        <w:rPr>
          <w:rFonts w:ascii="Lato" w:eastAsia="Times New Roman" w:hAnsi="Lato"/>
          <w:kern w:val="0"/>
          <w:sz w:val="22"/>
          <w:szCs w:val="22"/>
          <w:lang w:eastAsia="pl-PL" w:bidi="ar-SA"/>
        </w:rPr>
        <w:t>3</w:t>
      </w:r>
      <w:r w:rsidRPr="00496816">
        <w:rPr>
          <w:rFonts w:ascii="Lato" w:eastAsia="Times New Roman" w:hAnsi="Lato"/>
          <w:kern w:val="0"/>
          <w:sz w:val="22"/>
          <w:szCs w:val="22"/>
          <w:lang w:eastAsia="pl-PL" w:bidi="ar-SA"/>
        </w:rPr>
        <w:t> 000,00 zł za każdy przypadek, z wyjątkiem sytuacji, kiedy wprowadzenie Podwykonawcy spowodowane było koniecznością natychmiastowego działania w celu zapobieżenia katastrofie lub w celu uniknięcia strat;</w:t>
      </w:r>
    </w:p>
    <w:p w14:paraId="71219484" w14:textId="77777777" w:rsidR="00496816" w:rsidRPr="00496816" w:rsidRDefault="00496816" w:rsidP="00496816">
      <w:pPr>
        <w:numPr>
          <w:ilvl w:val="0"/>
          <w:numId w:val="33"/>
        </w:numPr>
        <w:suppressAutoHyphens w:val="0"/>
        <w:contextualSpacing/>
        <w:jc w:val="both"/>
        <w:rPr>
          <w:rFonts w:ascii="Lato" w:eastAsia="Times New Roman" w:hAnsi="Lato"/>
          <w:kern w:val="0"/>
          <w:sz w:val="22"/>
          <w:szCs w:val="22"/>
          <w:lang w:eastAsia="pl-PL" w:bidi="ar-SA"/>
        </w:rPr>
      </w:pPr>
      <w:r w:rsidRPr="00496816">
        <w:rPr>
          <w:rFonts w:ascii="Lato" w:eastAsia="Times New Roman" w:hAnsi="Lato"/>
          <w:kern w:val="0"/>
          <w:sz w:val="22"/>
          <w:szCs w:val="22"/>
          <w:lang w:eastAsia="pl-PL" w:bidi="ar-SA"/>
        </w:rPr>
        <w:t>za opóźnienie w terminowym realizowaniu przedmiotu Umowy – w wysokości 1% wynagrodzenia brutto za każdy rozpoczęty dzień opóźnienia, jednak nie więcej niż 20% wynagrodzenia brutto;</w:t>
      </w:r>
    </w:p>
    <w:p w14:paraId="304B6DE3" w14:textId="30819B7C" w:rsidR="00496816" w:rsidRPr="00496816" w:rsidRDefault="00496816" w:rsidP="00496816">
      <w:pPr>
        <w:numPr>
          <w:ilvl w:val="0"/>
          <w:numId w:val="33"/>
        </w:numPr>
        <w:suppressAutoHyphens w:val="0"/>
        <w:contextualSpacing/>
        <w:jc w:val="both"/>
        <w:rPr>
          <w:rFonts w:ascii="Lato" w:eastAsia="Times New Roman" w:hAnsi="Lato"/>
          <w:kern w:val="0"/>
          <w:sz w:val="22"/>
          <w:szCs w:val="22"/>
          <w:lang w:eastAsia="pl-PL" w:bidi="ar-SA"/>
        </w:rPr>
      </w:pPr>
      <w:r w:rsidRPr="00496816">
        <w:rPr>
          <w:rFonts w:ascii="Lato" w:eastAsia="Times New Roman" w:hAnsi="Lato"/>
          <w:kern w:val="0"/>
          <w:sz w:val="22"/>
          <w:szCs w:val="22"/>
          <w:lang w:eastAsia="pl-PL" w:bidi="ar-SA"/>
        </w:rPr>
        <w:t>za opóźnienie w usunięciu wad ujawnionych w okresie rękojmi, w stosunku do terminu wyznaczonego przez Zamawiającego – w wysokości 1% wynagrodzenia brutto za każdy rozpoczęty dzień opóźnienia, jednak nie więcej niż 20% wynagrodzenia brutto;</w:t>
      </w:r>
    </w:p>
    <w:p w14:paraId="58C36086" w14:textId="073FA03F" w:rsidR="00496816" w:rsidRPr="00496816" w:rsidRDefault="00496816" w:rsidP="00496816">
      <w:pPr>
        <w:numPr>
          <w:ilvl w:val="0"/>
          <w:numId w:val="33"/>
        </w:numPr>
        <w:suppressAutoHyphens w:val="0"/>
        <w:contextualSpacing/>
        <w:jc w:val="both"/>
        <w:rPr>
          <w:rFonts w:ascii="Lato" w:eastAsia="Times New Roman" w:hAnsi="Lato"/>
          <w:kern w:val="0"/>
          <w:sz w:val="22"/>
          <w:szCs w:val="22"/>
          <w:lang w:eastAsia="pl-PL" w:bidi="ar-SA"/>
        </w:rPr>
      </w:pPr>
      <w:r w:rsidRPr="00496816">
        <w:rPr>
          <w:rFonts w:ascii="Lato" w:eastAsia="Times New Roman" w:hAnsi="Lato"/>
          <w:kern w:val="0"/>
          <w:sz w:val="22"/>
          <w:szCs w:val="22"/>
          <w:lang w:eastAsia="pl-PL" w:bidi="ar-SA"/>
        </w:rPr>
        <w:t xml:space="preserve">za </w:t>
      </w:r>
      <w:r w:rsidR="00F02B8C">
        <w:rPr>
          <w:rFonts w:ascii="Lato" w:eastAsia="Times New Roman" w:hAnsi="Lato"/>
          <w:kern w:val="0"/>
          <w:sz w:val="22"/>
          <w:szCs w:val="22"/>
          <w:lang w:eastAsia="pl-PL" w:bidi="ar-SA"/>
        </w:rPr>
        <w:t>odstąpienie od</w:t>
      </w:r>
      <w:r w:rsidR="00F02B8C" w:rsidRPr="00496816">
        <w:rPr>
          <w:rFonts w:ascii="Lato" w:eastAsia="Times New Roman" w:hAnsi="Lato"/>
          <w:kern w:val="0"/>
          <w:sz w:val="22"/>
          <w:szCs w:val="22"/>
          <w:lang w:eastAsia="pl-PL" w:bidi="ar-SA"/>
        </w:rPr>
        <w:t xml:space="preserve"> </w:t>
      </w:r>
      <w:r w:rsidRPr="00496816">
        <w:rPr>
          <w:rFonts w:ascii="Lato" w:eastAsia="Times New Roman" w:hAnsi="Lato"/>
          <w:kern w:val="0"/>
          <w:sz w:val="22"/>
          <w:szCs w:val="22"/>
          <w:lang w:eastAsia="pl-PL" w:bidi="ar-SA"/>
        </w:rPr>
        <w:t>Umowy przez Zamawiającego z przyczyn leżących po stronie Wykonawcy – w wysokości 20% wynagrodzenia brutto.</w:t>
      </w:r>
    </w:p>
    <w:p w14:paraId="5A5AE452" w14:textId="77777777" w:rsidR="00496816" w:rsidRPr="00496816" w:rsidRDefault="00496816" w:rsidP="00496816">
      <w:pPr>
        <w:numPr>
          <w:ilvl w:val="0"/>
          <w:numId w:val="31"/>
        </w:numPr>
        <w:suppressAutoHyphens w:val="0"/>
        <w:ind w:left="357" w:hanging="357"/>
        <w:contextualSpacing/>
        <w:jc w:val="both"/>
        <w:rPr>
          <w:rFonts w:ascii="Lato" w:eastAsia="Times New Roman" w:hAnsi="Lato"/>
          <w:kern w:val="0"/>
          <w:sz w:val="22"/>
          <w:szCs w:val="22"/>
          <w:lang w:eastAsia="pl-PL" w:bidi="ar-SA"/>
        </w:rPr>
      </w:pPr>
      <w:r w:rsidRPr="00496816">
        <w:rPr>
          <w:rFonts w:ascii="Lato" w:eastAsia="Times New Roman" w:hAnsi="Lato"/>
          <w:kern w:val="0"/>
          <w:sz w:val="22"/>
          <w:szCs w:val="22"/>
          <w:lang w:eastAsia="pl-PL" w:bidi="ar-SA"/>
        </w:rPr>
        <w:t xml:space="preserve">Kary należne Zamawiającemu przewyższające kwotę wniesionego przez Wykonawcę zabezpieczenia i sumę pobranych przez niego kwot z bieżących należności Wykonawcy, zostaną wpłacone na rachunek Zamawiającego w terminie 14 dni od pisemnego wezwania do ich uregulowania. </w:t>
      </w:r>
    </w:p>
    <w:p w14:paraId="6BF6105A" w14:textId="77777777" w:rsidR="00496816" w:rsidRPr="00496816" w:rsidRDefault="00496816" w:rsidP="00496816">
      <w:pPr>
        <w:numPr>
          <w:ilvl w:val="0"/>
          <w:numId w:val="31"/>
        </w:numPr>
        <w:suppressAutoHyphens w:val="0"/>
        <w:ind w:left="357" w:hanging="357"/>
        <w:contextualSpacing/>
        <w:jc w:val="both"/>
        <w:rPr>
          <w:rFonts w:ascii="Lato" w:eastAsia="Times New Roman" w:hAnsi="Lato"/>
          <w:kern w:val="0"/>
          <w:sz w:val="22"/>
          <w:szCs w:val="22"/>
          <w:lang w:eastAsia="pl-PL" w:bidi="ar-SA"/>
        </w:rPr>
      </w:pPr>
      <w:r w:rsidRPr="00496816">
        <w:rPr>
          <w:rFonts w:ascii="Lato" w:eastAsia="Times New Roman" w:hAnsi="Lato"/>
          <w:kern w:val="0"/>
          <w:sz w:val="22"/>
          <w:szCs w:val="22"/>
          <w:lang w:eastAsia="pl-PL" w:bidi="ar-SA"/>
        </w:rPr>
        <w:lastRenderedPageBreak/>
        <w:t xml:space="preserve">Zamawiający jest uprawniony do dochodzenia na zasadach ogólnych odszkodowania przewyższającego kary umowne. </w:t>
      </w:r>
    </w:p>
    <w:p w14:paraId="59DE427B" w14:textId="77777777" w:rsidR="00496816" w:rsidRPr="00496816" w:rsidRDefault="00496816" w:rsidP="00496816">
      <w:pPr>
        <w:numPr>
          <w:ilvl w:val="0"/>
          <w:numId w:val="31"/>
        </w:numPr>
        <w:suppressAutoHyphens w:val="0"/>
        <w:ind w:left="357" w:hanging="357"/>
        <w:contextualSpacing/>
        <w:jc w:val="both"/>
        <w:rPr>
          <w:rFonts w:ascii="Lato" w:eastAsia="Times New Roman" w:hAnsi="Lato"/>
          <w:kern w:val="0"/>
          <w:sz w:val="22"/>
          <w:szCs w:val="22"/>
          <w:lang w:eastAsia="pl-PL" w:bidi="ar-SA"/>
        </w:rPr>
      </w:pPr>
      <w:r w:rsidRPr="00496816">
        <w:rPr>
          <w:rFonts w:ascii="Lato" w:eastAsia="Times New Roman" w:hAnsi="Lato"/>
          <w:kern w:val="0"/>
          <w:sz w:val="22"/>
          <w:szCs w:val="22"/>
          <w:lang w:eastAsia="pl-PL" w:bidi="ar-SA"/>
        </w:rPr>
        <w:t xml:space="preserve">Zamawiający jest uprawniony do odstąpienia od Umowy w przypadku gdyby jej kontynuowanie było sprzeczne z interesem publicznym w terminie 30 dni od dnia zaistnienia przesłanki odstąpienia. </w:t>
      </w:r>
    </w:p>
    <w:p w14:paraId="3EA95734" w14:textId="77777777" w:rsidR="00496816" w:rsidRPr="00496816" w:rsidRDefault="00496816" w:rsidP="00496816">
      <w:pPr>
        <w:suppressAutoHyphens w:val="0"/>
        <w:autoSpaceDE w:val="0"/>
        <w:autoSpaceDN w:val="0"/>
        <w:adjustRightInd w:val="0"/>
        <w:rPr>
          <w:rFonts w:ascii="Lato" w:eastAsia="Times New Roman" w:hAnsi="Lato"/>
          <w:kern w:val="0"/>
          <w:sz w:val="22"/>
          <w:szCs w:val="22"/>
          <w:lang w:eastAsia="pl-PL" w:bidi="ar-SA"/>
        </w:rPr>
      </w:pPr>
    </w:p>
    <w:p w14:paraId="01833CA9" w14:textId="5893E9B4" w:rsidR="00496816" w:rsidRPr="00496816" w:rsidRDefault="001412B2" w:rsidP="00496816">
      <w:pPr>
        <w:ind w:firstLine="708"/>
        <w:jc w:val="center"/>
        <w:rPr>
          <w:rFonts w:ascii="Lato" w:hAnsi="Lato"/>
          <w:b/>
          <w:sz w:val="22"/>
          <w:szCs w:val="22"/>
        </w:rPr>
      </w:pPr>
      <w:r>
        <w:rPr>
          <w:rFonts w:ascii="Lato" w:hAnsi="Lato"/>
          <w:b/>
          <w:sz w:val="22"/>
          <w:szCs w:val="22"/>
        </w:rPr>
        <w:t xml:space="preserve"> § 11</w:t>
      </w:r>
      <w:r w:rsidR="00496816" w:rsidRPr="00496816">
        <w:rPr>
          <w:rFonts w:ascii="Lato" w:hAnsi="Lato"/>
          <w:b/>
          <w:sz w:val="22"/>
          <w:szCs w:val="22"/>
        </w:rPr>
        <w:t xml:space="preserve">. Adres do doręczeń, osoby do kontaktu </w:t>
      </w:r>
    </w:p>
    <w:p w14:paraId="22BADFE9" w14:textId="77777777" w:rsidR="00496816" w:rsidRPr="00496816" w:rsidRDefault="00496816" w:rsidP="00496816">
      <w:pPr>
        <w:ind w:firstLine="708"/>
        <w:jc w:val="center"/>
        <w:rPr>
          <w:rFonts w:ascii="Lato" w:hAnsi="Lato"/>
          <w:b/>
          <w:sz w:val="22"/>
          <w:szCs w:val="22"/>
        </w:rPr>
      </w:pPr>
    </w:p>
    <w:p w14:paraId="762CB02E" w14:textId="77777777" w:rsidR="00496816" w:rsidRPr="00496816" w:rsidRDefault="00496816" w:rsidP="00496816">
      <w:pPr>
        <w:numPr>
          <w:ilvl w:val="0"/>
          <w:numId w:val="32"/>
        </w:numPr>
        <w:tabs>
          <w:tab w:val="num" w:pos="567"/>
        </w:tabs>
        <w:ind w:left="357" w:hanging="357"/>
        <w:jc w:val="both"/>
        <w:rPr>
          <w:rFonts w:ascii="Lato" w:eastAsia="Times New Roman" w:hAnsi="Lato"/>
          <w:kern w:val="0"/>
          <w:sz w:val="22"/>
          <w:szCs w:val="22"/>
          <w:lang w:eastAsia="ar-SA" w:bidi="ar-SA"/>
        </w:rPr>
      </w:pPr>
      <w:r w:rsidRPr="00496816">
        <w:rPr>
          <w:rFonts w:ascii="Lato" w:eastAsia="Times New Roman" w:hAnsi="Lato"/>
          <w:kern w:val="0"/>
          <w:sz w:val="22"/>
          <w:szCs w:val="22"/>
          <w:lang w:eastAsia="ar-SA" w:bidi="ar-SA"/>
        </w:rPr>
        <w:t>Wszelkie powiadomienia, zgody, akceptacje, zatwierdzenia itp. składane w związku z Umową winny być sporządzane pod rygorem nieważności na piśmie i doręczone drugiej Stronie osobiście lub listem poleconym na adresy Stron podane w Umowie, chyba że inaczej zastrzeżono w treści Umowy.</w:t>
      </w:r>
    </w:p>
    <w:p w14:paraId="2B6FC571" w14:textId="77777777" w:rsidR="00496816" w:rsidRPr="00496816" w:rsidRDefault="00496816" w:rsidP="00496816">
      <w:pPr>
        <w:numPr>
          <w:ilvl w:val="0"/>
          <w:numId w:val="32"/>
        </w:numPr>
        <w:tabs>
          <w:tab w:val="num" w:pos="567"/>
        </w:tabs>
        <w:ind w:left="357" w:hanging="357"/>
        <w:jc w:val="both"/>
        <w:rPr>
          <w:rFonts w:ascii="Lato" w:eastAsia="Times New Roman" w:hAnsi="Lato"/>
          <w:kern w:val="0"/>
          <w:sz w:val="22"/>
          <w:szCs w:val="22"/>
          <w:lang w:eastAsia="ar-SA" w:bidi="ar-SA"/>
        </w:rPr>
      </w:pPr>
      <w:r w:rsidRPr="00496816">
        <w:rPr>
          <w:rFonts w:ascii="Lato" w:eastAsia="Times New Roman" w:hAnsi="Lato"/>
          <w:kern w:val="0"/>
          <w:sz w:val="22"/>
          <w:szCs w:val="22"/>
          <w:lang w:eastAsia="ar-SA" w:bidi="ar-SA"/>
        </w:rPr>
        <w:t>Wszelkie oświadczenia i korespondencja będą doręczane Zamawiającemu na adres: ______.</w:t>
      </w:r>
    </w:p>
    <w:p w14:paraId="79F6517F" w14:textId="77777777" w:rsidR="00496816" w:rsidRPr="00496816" w:rsidRDefault="00496816" w:rsidP="00496816">
      <w:pPr>
        <w:numPr>
          <w:ilvl w:val="0"/>
          <w:numId w:val="32"/>
        </w:numPr>
        <w:tabs>
          <w:tab w:val="num" w:pos="567"/>
        </w:tabs>
        <w:ind w:left="357" w:hanging="357"/>
        <w:jc w:val="both"/>
        <w:rPr>
          <w:rFonts w:ascii="Lato" w:eastAsia="Times New Roman" w:hAnsi="Lato"/>
          <w:kern w:val="0"/>
          <w:sz w:val="22"/>
          <w:szCs w:val="22"/>
          <w:lang w:eastAsia="ar-SA" w:bidi="ar-SA"/>
        </w:rPr>
      </w:pPr>
      <w:r w:rsidRPr="00496816">
        <w:rPr>
          <w:rFonts w:ascii="Lato" w:eastAsia="Times New Roman" w:hAnsi="Lato"/>
          <w:kern w:val="0"/>
          <w:sz w:val="22"/>
          <w:szCs w:val="22"/>
          <w:lang w:eastAsia="ar-SA" w:bidi="ar-SA"/>
        </w:rPr>
        <w:t>Wszelkie oświadczenia i korespondencja będą doręczane Wykonawcy na adres: __________</w:t>
      </w:r>
    </w:p>
    <w:p w14:paraId="79A15FFB" w14:textId="77777777" w:rsidR="00496816" w:rsidRPr="00496816" w:rsidRDefault="00496816" w:rsidP="00496816">
      <w:pPr>
        <w:numPr>
          <w:ilvl w:val="0"/>
          <w:numId w:val="32"/>
        </w:numPr>
        <w:ind w:left="357"/>
        <w:jc w:val="both"/>
        <w:rPr>
          <w:rFonts w:ascii="Lato" w:eastAsia="Times New Roman" w:hAnsi="Lato"/>
          <w:kern w:val="0"/>
          <w:sz w:val="22"/>
          <w:szCs w:val="22"/>
          <w:lang w:eastAsia="pl-PL" w:bidi="ar-SA"/>
        </w:rPr>
      </w:pPr>
      <w:r w:rsidRPr="00496816">
        <w:rPr>
          <w:rFonts w:ascii="Lato" w:eastAsia="Calibri" w:hAnsi="Lato" w:cs="Times New Roman"/>
          <w:bCs/>
          <w:kern w:val="0"/>
          <w:sz w:val="22"/>
          <w:szCs w:val="22"/>
          <w:lang w:eastAsia="pl-PL" w:bidi="ar-SA"/>
        </w:rPr>
        <w:t>Przedstawicielem Zamawiającego upoważnionym do reprezentowania Zamawiającego przy  wykonaniu przedmiotu Umowy oraz odpowiedzialnym za wykonanie Umowy po stronie Zamawiającego będzie</w:t>
      </w:r>
      <w:r w:rsidRPr="00496816">
        <w:rPr>
          <w:rFonts w:ascii="Lato" w:eastAsia="Times New Roman" w:hAnsi="Lato"/>
          <w:kern w:val="0"/>
          <w:sz w:val="22"/>
          <w:szCs w:val="22"/>
          <w:lang w:eastAsia="pl-PL" w:bidi="ar-SA"/>
        </w:rPr>
        <w:t xml:space="preserve">: ________, e-mail: ________ </w:t>
      </w:r>
    </w:p>
    <w:p w14:paraId="3EEC2149" w14:textId="77777777" w:rsidR="00496816" w:rsidRPr="00496816" w:rsidRDefault="00496816" w:rsidP="00496816">
      <w:pPr>
        <w:numPr>
          <w:ilvl w:val="0"/>
          <w:numId w:val="32"/>
        </w:numPr>
        <w:tabs>
          <w:tab w:val="num" w:pos="567"/>
        </w:tabs>
        <w:suppressAutoHyphens w:val="0"/>
        <w:ind w:left="357" w:hanging="357"/>
        <w:jc w:val="both"/>
        <w:rPr>
          <w:rFonts w:ascii="Lato" w:hAnsi="Lato"/>
          <w:sz w:val="22"/>
          <w:szCs w:val="22"/>
        </w:rPr>
      </w:pPr>
      <w:r w:rsidRPr="00496816">
        <w:rPr>
          <w:rFonts w:ascii="Lato" w:hAnsi="Lato"/>
          <w:sz w:val="22"/>
          <w:szCs w:val="22"/>
        </w:rPr>
        <w:t xml:space="preserve">Ze Strony Wykonawcy  osobą do kontaktu jest: </w:t>
      </w:r>
    </w:p>
    <w:p w14:paraId="03C5C62A" w14:textId="77777777" w:rsidR="00496816" w:rsidRPr="00496816" w:rsidRDefault="00496816" w:rsidP="00496816">
      <w:pPr>
        <w:ind w:left="357"/>
        <w:jc w:val="both"/>
        <w:rPr>
          <w:rFonts w:ascii="Lato" w:hAnsi="Lato"/>
          <w:sz w:val="22"/>
          <w:szCs w:val="22"/>
        </w:rPr>
      </w:pPr>
      <w:r w:rsidRPr="00496816">
        <w:rPr>
          <w:rFonts w:ascii="Lato" w:hAnsi="Lato"/>
          <w:sz w:val="22"/>
          <w:szCs w:val="22"/>
        </w:rPr>
        <w:t>………………………………………....................................................................................……………..</w:t>
      </w:r>
    </w:p>
    <w:p w14:paraId="554FE829" w14:textId="77777777" w:rsidR="00496816" w:rsidRPr="00496816" w:rsidRDefault="00496816" w:rsidP="00496816">
      <w:pPr>
        <w:numPr>
          <w:ilvl w:val="0"/>
          <w:numId w:val="32"/>
        </w:numPr>
        <w:tabs>
          <w:tab w:val="num" w:pos="567"/>
        </w:tabs>
        <w:suppressAutoHyphens w:val="0"/>
        <w:ind w:left="357" w:hanging="357"/>
        <w:jc w:val="both"/>
        <w:rPr>
          <w:rFonts w:ascii="Lato" w:hAnsi="Lato"/>
          <w:sz w:val="22"/>
          <w:szCs w:val="22"/>
        </w:rPr>
      </w:pPr>
      <w:r w:rsidRPr="00496816">
        <w:rPr>
          <w:rFonts w:ascii="Lato" w:hAnsi="Lato"/>
          <w:sz w:val="22"/>
          <w:szCs w:val="22"/>
        </w:rPr>
        <w:t xml:space="preserve">Zmiana osób wyznaczonych do kontaktu nie jest traktowana jako zmiana Umowy, wymaga jednak dla swej ważności poinformowania drugiej Strony. </w:t>
      </w:r>
    </w:p>
    <w:p w14:paraId="758A61DB" w14:textId="77777777" w:rsidR="00496816" w:rsidRPr="00496816" w:rsidRDefault="00496816" w:rsidP="00496816">
      <w:pPr>
        <w:suppressAutoHyphens w:val="0"/>
        <w:autoSpaceDE w:val="0"/>
        <w:autoSpaceDN w:val="0"/>
        <w:adjustRightInd w:val="0"/>
        <w:rPr>
          <w:rFonts w:ascii="Lato" w:eastAsia="Times New Roman" w:hAnsi="Lato"/>
          <w:kern w:val="0"/>
          <w:sz w:val="22"/>
          <w:szCs w:val="22"/>
          <w:lang w:eastAsia="pl-PL" w:bidi="ar-SA"/>
        </w:rPr>
      </w:pPr>
    </w:p>
    <w:p w14:paraId="58D8FD27" w14:textId="35A0389D" w:rsidR="00496816" w:rsidRPr="00496816" w:rsidRDefault="001412B2" w:rsidP="00496816">
      <w:pPr>
        <w:suppressAutoHyphens w:val="0"/>
        <w:autoSpaceDE w:val="0"/>
        <w:autoSpaceDN w:val="0"/>
        <w:adjustRightInd w:val="0"/>
        <w:jc w:val="center"/>
        <w:rPr>
          <w:rFonts w:ascii="Lato" w:eastAsia="Times New Roman" w:hAnsi="Lato"/>
          <w:b/>
          <w:kern w:val="0"/>
          <w:sz w:val="22"/>
          <w:szCs w:val="22"/>
          <w:lang w:eastAsia="pl-PL" w:bidi="ar-SA"/>
        </w:rPr>
      </w:pPr>
      <w:r>
        <w:rPr>
          <w:rFonts w:ascii="Lato" w:eastAsia="Times New Roman" w:hAnsi="Lato"/>
          <w:b/>
          <w:kern w:val="0"/>
          <w:sz w:val="22"/>
          <w:szCs w:val="22"/>
          <w:lang w:eastAsia="pl-PL" w:bidi="ar-SA"/>
        </w:rPr>
        <w:t>§ 12</w:t>
      </w:r>
      <w:r w:rsidR="00496816" w:rsidRPr="00496816">
        <w:rPr>
          <w:rFonts w:ascii="Lato" w:eastAsia="Times New Roman" w:hAnsi="Lato"/>
          <w:b/>
          <w:kern w:val="0"/>
          <w:sz w:val="22"/>
          <w:szCs w:val="22"/>
          <w:lang w:eastAsia="pl-PL" w:bidi="ar-SA"/>
        </w:rPr>
        <w:t>. Zmiana Umowy</w:t>
      </w:r>
    </w:p>
    <w:p w14:paraId="17749EE8" w14:textId="77777777" w:rsidR="00496816" w:rsidRPr="00496816" w:rsidRDefault="00496816" w:rsidP="00496816">
      <w:pPr>
        <w:suppressAutoHyphens w:val="0"/>
        <w:autoSpaceDE w:val="0"/>
        <w:autoSpaceDN w:val="0"/>
        <w:adjustRightInd w:val="0"/>
        <w:jc w:val="center"/>
        <w:rPr>
          <w:rFonts w:ascii="Lato" w:eastAsia="Times New Roman" w:hAnsi="Lato"/>
          <w:b/>
          <w:kern w:val="0"/>
          <w:sz w:val="22"/>
          <w:szCs w:val="22"/>
          <w:lang w:eastAsia="pl-PL" w:bidi="ar-SA"/>
        </w:rPr>
      </w:pPr>
    </w:p>
    <w:p w14:paraId="7000E6AC" w14:textId="77777777" w:rsidR="00496816" w:rsidRPr="00496816" w:rsidRDefault="00496816" w:rsidP="00496816">
      <w:pPr>
        <w:widowControl w:val="0"/>
        <w:suppressAutoHyphens w:val="0"/>
        <w:autoSpaceDE w:val="0"/>
        <w:autoSpaceDN w:val="0"/>
        <w:adjustRightInd w:val="0"/>
        <w:ind w:left="357" w:hanging="357"/>
        <w:jc w:val="both"/>
        <w:rPr>
          <w:rFonts w:ascii="Lato" w:eastAsia="Times New Roman" w:hAnsi="Lato"/>
          <w:kern w:val="0"/>
          <w:sz w:val="22"/>
          <w:szCs w:val="22"/>
          <w:lang w:eastAsia="pl-PL" w:bidi="ar-SA"/>
        </w:rPr>
      </w:pPr>
      <w:r w:rsidRPr="00496816">
        <w:rPr>
          <w:rFonts w:ascii="Lato" w:eastAsia="Times New Roman" w:hAnsi="Lato"/>
          <w:kern w:val="0"/>
          <w:sz w:val="22"/>
          <w:szCs w:val="22"/>
          <w:lang w:eastAsia="pl-PL" w:bidi="ar-SA"/>
        </w:rPr>
        <w:t>Zmiana postanowień Umowy jest dopuszczalna w sytuacji:</w:t>
      </w:r>
    </w:p>
    <w:p w14:paraId="6D9E3DC2" w14:textId="77777777" w:rsidR="00496816" w:rsidRPr="00496816" w:rsidRDefault="00496816" w:rsidP="00496816">
      <w:pPr>
        <w:widowControl w:val="0"/>
        <w:numPr>
          <w:ilvl w:val="1"/>
          <w:numId w:val="31"/>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496816">
        <w:rPr>
          <w:rFonts w:ascii="Lato" w:eastAsia="Times New Roman" w:hAnsi="Lato"/>
          <w:kern w:val="0"/>
          <w:sz w:val="22"/>
          <w:szCs w:val="22"/>
          <w:lang w:eastAsia="pl-PL" w:bidi="ar-SA"/>
        </w:rPr>
        <w:t>zmiany powszechnie obowiązujących przepisów prawa w zakresie mającym wpływ na realizację Umowy,</w:t>
      </w:r>
    </w:p>
    <w:p w14:paraId="6AB41D41" w14:textId="77777777" w:rsidR="00496816" w:rsidRPr="00496816" w:rsidRDefault="00496816" w:rsidP="00496816">
      <w:pPr>
        <w:widowControl w:val="0"/>
        <w:numPr>
          <w:ilvl w:val="1"/>
          <w:numId w:val="31"/>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496816">
        <w:rPr>
          <w:rFonts w:ascii="Lato" w:eastAsia="Times New Roman" w:hAnsi="Lato"/>
          <w:kern w:val="0"/>
          <w:sz w:val="22"/>
          <w:szCs w:val="22"/>
          <w:lang w:eastAsia="pl-PL" w:bidi="ar-SA"/>
        </w:rPr>
        <w:t>zmiany stawki podatku od towarów i usług,</w:t>
      </w:r>
    </w:p>
    <w:p w14:paraId="1AD34877" w14:textId="77777777" w:rsidR="00496816" w:rsidRPr="00496816" w:rsidRDefault="00496816" w:rsidP="00496816">
      <w:pPr>
        <w:widowControl w:val="0"/>
        <w:numPr>
          <w:ilvl w:val="1"/>
          <w:numId w:val="31"/>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496816">
        <w:rPr>
          <w:rFonts w:ascii="Lato" w:eastAsia="Times New Roman" w:hAnsi="Lato"/>
          <w:kern w:val="0"/>
          <w:sz w:val="22"/>
          <w:szCs w:val="22"/>
          <w:lang w:eastAsia="pl-PL" w:bidi="ar-SA"/>
        </w:rPr>
        <w:t xml:space="preserve">w przypadkach określonych w Regulaminie. </w:t>
      </w:r>
    </w:p>
    <w:p w14:paraId="368FCEC1" w14:textId="77777777" w:rsidR="00496816" w:rsidRPr="00496816" w:rsidRDefault="00496816" w:rsidP="00496816">
      <w:pPr>
        <w:widowControl w:val="0"/>
        <w:suppressAutoHyphens w:val="0"/>
        <w:jc w:val="center"/>
        <w:rPr>
          <w:rFonts w:ascii="Lato" w:eastAsia="Calibri" w:hAnsi="Lato"/>
          <w:kern w:val="0"/>
          <w:sz w:val="22"/>
          <w:szCs w:val="22"/>
          <w:lang w:eastAsia="pl-PL" w:bidi="ar-SA"/>
        </w:rPr>
      </w:pPr>
    </w:p>
    <w:p w14:paraId="45FB8D91" w14:textId="0EC230FA" w:rsidR="00496816" w:rsidRPr="00496816" w:rsidRDefault="001412B2" w:rsidP="00496816">
      <w:pPr>
        <w:widowControl w:val="0"/>
        <w:suppressAutoHyphens w:val="0"/>
        <w:jc w:val="center"/>
        <w:rPr>
          <w:rFonts w:ascii="Lato" w:eastAsia="Calibri" w:hAnsi="Lato"/>
          <w:b/>
          <w:kern w:val="0"/>
          <w:sz w:val="22"/>
          <w:szCs w:val="22"/>
          <w:lang w:eastAsia="pl-PL" w:bidi="ar-SA"/>
        </w:rPr>
      </w:pPr>
      <w:r>
        <w:rPr>
          <w:rFonts w:ascii="Lato" w:eastAsia="Calibri" w:hAnsi="Lato"/>
          <w:b/>
          <w:kern w:val="0"/>
          <w:sz w:val="22"/>
          <w:szCs w:val="22"/>
          <w:lang w:eastAsia="pl-PL" w:bidi="ar-SA"/>
        </w:rPr>
        <w:t>§ 13</w:t>
      </w:r>
      <w:r w:rsidR="00496816" w:rsidRPr="00496816">
        <w:rPr>
          <w:rFonts w:ascii="Lato" w:eastAsia="Calibri" w:hAnsi="Lato"/>
          <w:b/>
          <w:kern w:val="0"/>
          <w:sz w:val="22"/>
          <w:szCs w:val="22"/>
          <w:lang w:eastAsia="pl-PL" w:bidi="ar-SA"/>
        </w:rPr>
        <w:t>. Postanowienia końcowe</w:t>
      </w:r>
    </w:p>
    <w:p w14:paraId="5E72CA24" w14:textId="77777777" w:rsidR="00496816" w:rsidRPr="00496816" w:rsidRDefault="00496816" w:rsidP="00496816">
      <w:pPr>
        <w:widowControl w:val="0"/>
        <w:suppressAutoHyphens w:val="0"/>
        <w:jc w:val="center"/>
        <w:rPr>
          <w:rFonts w:ascii="Lato" w:eastAsia="Calibri" w:hAnsi="Lato"/>
          <w:b/>
          <w:kern w:val="0"/>
          <w:sz w:val="22"/>
          <w:szCs w:val="22"/>
          <w:lang w:eastAsia="pl-PL" w:bidi="ar-SA"/>
        </w:rPr>
      </w:pPr>
    </w:p>
    <w:p w14:paraId="74C1B871" w14:textId="02CF4054" w:rsidR="00496816" w:rsidRPr="00496816" w:rsidRDefault="00496816" w:rsidP="00496816">
      <w:pPr>
        <w:widowControl w:val="0"/>
        <w:numPr>
          <w:ilvl w:val="0"/>
          <w:numId w:val="29"/>
        </w:numPr>
        <w:suppressAutoHyphens w:val="0"/>
        <w:ind w:left="357" w:hanging="357"/>
        <w:jc w:val="both"/>
        <w:rPr>
          <w:rFonts w:ascii="Lato" w:eastAsia="Calibri" w:hAnsi="Lato"/>
          <w:kern w:val="0"/>
          <w:sz w:val="22"/>
          <w:szCs w:val="22"/>
          <w:lang w:eastAsia="pl-PL" w:bidi="ar-SA"/>
        </w:rPr>
      </w:pPr>
      <w:r w:rsidRPr="00496816">
        <w:rPr>
          <w:rFonts w:ascii="Lato" w:eastAsia="Calibri" w:hAnsi="Lato"/>
          <w:kern w:val="0"/>
          <w:sz w:val="22"/>
          <w:szCs w:val="22"/>
          <w:lang w:eastAsia="pl-PL" w:bidi="ar-SA"/>
        </w:rPr>
        <w:t xml:space="preserve">Umowę sporządzono w </w:t>
      </w:r>
      <w:r w:rsidR="00C87792">
        <w:rPr>
          <w:rFonts w:ascii="Lato" w:eastAsia="Calibri" w:hAnsi="Lato"/>
          <w:kern w:val="0"/>
          <w:sz w:val="22"/>
          <w:szCs w:val="22"/>
          <w:lang w:eastAsia="pl-PL" w:bidi="ar-SA"/>
        </w:rPr>
        <w:t>2</w:t>
      </w:r>
      <w:r w:rsidRPr="00496816">
        <w:rPr>
          <w:rFonts w:ascii="Lato" w:eastAsia="Calibri" w:hAnsi="Lato"/>
          <w:kern w:val="0"/>
          <w:sz w:val="22"/>
          <w:szCs w:val="22"/>
          <w:lang w:eastAsia="pl-PL" w:bidi="ar-SA"/>
        </w:rPr>
        <w:t xml:space="preserve"> jednobrzmiących</w:t>
      </w:r>
      <w:r w:rsidR="00C87792">
        <w:rPr>
          <w:rFonts w:ascii="Lato" w:eastAsia="Calibri" w:hAnsi="Lato"/>
          <w:kern w:val="0"/>
          <w:sz w:val="22"/>
          <w:szCs w:val="22"/>
          <w:lang w:eastAsia="pl-PL" w:bidi="ar-SA"/>
        </w:rPr>
        <w:t xml:space="preserve"> egzemplarzach, po </w:t>
      </w:r>
      <w:r w:rsidRPr="00496816">
        <w:rPr>
          <w:rFonts w:ascii="Lato" w:eastAsia="Calibri" w:hAnsi="Lato"/>
          <w:kern w:val="0"/>
          <w:sz w:val="22"/>
          <w:szCs w:val="22"/>
          <w:lang w:eastAsia="pl-PL" w:bidi="ar-SA"/>
        </w:rPr>
        <w:t xml:space="preserve">1 egz. dla </w:t>
      </w:r>
      <w:r w:rsidR="00C87792">
        <w:rPr>
          <w:rFonts w:ascii="Lato" w:eastAsia="Calibri" w:hAnsi="Lato"/>
          <w:kern w:val="0"/>
          <w:sz w:val="22"/>
          <w:szCs w:val="22"/>
          <w:lang w:eastAsia="pl-PL" w:bidi="ar-SA"/>
        </w:rPr>
        <w:t>Stron</w:t>
      </w:r>
      <w:r w:rsidRPr="00496816">
        <w:rPr>
          <w:rFonts w:ascii="Lato" w:eastAsia="Calibri" w:hAnsi="Lato"/>
          <w:kern w:val="0"/>
          <w:sz w:val="22"/>
          <w:szCs w:val="22"/>
          <w:lang w:eastAsia="pl-PL" w:bidi="ar-SA"/>
        </w:rPr>
        <w:t>.</w:t>
      </w:r>
    </w:p>
    <w:p w14:paraId="46CDC06F" w14:textId="77777777" w:rsidR="00496816" w:rsidRPr="00496816" w:rsidRDefault="00496816" w:rsidP="00496816">
      <w:pPr>
        <w:widowControl w:val="0"/>
        <w:numPr>
          <w:ilvl w:val="0"/>
          <w:numId w:val="29"/>
        </w:numPr>
        <w:suppressAutoHyphens w:val="0"/>
        <w:ind w:left="357" w:hanging="357"/>
        <w:jc w:val="both"/>
        <w:rPr>
          <w:rFonts w:ascii="Lato" w:eastAsia="Calibri" w:hAnsi="Lato"/>
          <w:kern w:val="0"/>
          <w:sz w:val="22"/>
          <w:szCs w:val="22"/>
          <w:lang w:eastAsia="pl-PL" w:bidi="ar-SA"/>
        </w:rPr>
      </w:pPr>
      <w:r w:rsidRPr="00496816">
        <w:rPr>
          <w:rFonts w:ascii="Lato" w:eastAsia="Calibri" w:hAnsi="Lato"/>
          <w:kern w:val="0"/>
          <w:sz w:val="22"/>
          <w:szCs w:val="22"/>
          <w:lang w:eastAsia="pl-PL" w:bidi="ar-SA"/>
        </w:rPr>
        <w:t xml:space="preserve">Jakiekolwiek zmiany Umowy będą ważne i skuteczne pod warunkiem, że zostaną zawarte </w:t>
      </w:r>
      <w:r w:rsidRPr="00496816">
        <w:rPr>
          <w:rFonts w:ascii="Lato" w:eastAsia="Calibri" w:hAnsi="Lato"/>
          <w:kern w:val="0"/>
          <w:sz w:val="22"/>
          <w:szCs w:val="22"/>
          <w:lang w:eastAsia="pl-PL" w:bidi="ar-SA"/>
        </w:rPr>
        <w:br/>
        <w:t>w formie pisemnej, pod rygorem nieważności, chyba że co innego zastrzeżono wprost w treści Umowy.</w:t>
      </w:r>
    </w:p>
    <w:p w14:paraId="5E5C460D" w14:textId="77777777" w:rsidR="00496816" w:rsidRPr="00496816" w:rsidRDefault="00496816" w:rsidP="00496816">
      <w:pPr>
        <w:widowControl w:val="0"/>
        <w:numPr>
          <w:ilvl w:val="0"/>
          <w:numId w:val="29"/>
        </w:numPr>
        <w:suppressAutoHyphens w:val="0"/>
        <w:ind w:left="357" w:hanging="357"/>
        <w:jc w:val="both"/>
        <w:rPr>
          <w:rFonts w:ascii="Lato" w:eastAsia="Calibri" w:hAnsi="Lato"/>
          <w:kern w:val="0"/>
          <w:sz w:val="22"/>
          <w:szCs w:val="22"/>
          <w:lang w:eastAsia="pl-PL" w:bidi="ar-SA"/>
        </w:rPr>
      </w:pPr>
      <w:r w:rsidRPr="00496816">
        <w:rPr>
          <w:rFonts w:ascii="Lato" w:eastAsia="Calibri" w:hAnsi="Lato"/>
          <w:kern w:val="0"/>
          <w:sz w:val="22"/>
          <w:szCs w:val="22"/>
          <w:lang w:eastAsia="pl-PL" w:bidi="ar-SA"/>
        </w:rPr>
        <w:t>Wykonawca, bez pisemnej zgody Zamawiającego, pod rygorem nieważności nie jest uprawniony do przeniesienia praw i obowiązków wynikających z Umowy na osobę trzecią.</w:t>
      </w:r>
    </w:p>
    <w:p w14:paraId="14F857DD" w14:textId="77777777" w:rsidR="00496816" w:rsidRPr="00496816" w:rsidRDefault="00496816" w:rsidP="00496816">
      <w:pPr>
        <w:widowControl w:val="0"/>
        <w:numPr>
          <w:ilvl w:val="0"/>
          <w:numId w:val="29"/>
        </w:numPr>
        <w:suppressAutoHyphens w:val="0"/>
        <w:ind w:left="357" w:hanging="357"/>
        <w:jc w:val="both"/>
        <w:rPr>
          <w:rFonts w:ascii="Lato" w:eastAsia="Calibri" w:hAnsi="Lato"/>
          <w:kern w:val="0"/>
          <w:sz w:val="22"/>
          <w:szCs w:val="22"/>
          <w:lang w:eastAsia="pl-PL" w:bidi="ar-SA"/>
        </w:rPr>
      </w:pPr>
      <w:r w:rsidRPr="00496816">
        <w:rPr>
          <w:rFonts w:ascii="Lato" w:eastAsia="Calibri" w:hAnsi="Lato"/>
          <w:kern w:val="0"/>
          <w:sz w:val="22"/>
          <w:szCs w:val="22"/>
          <w:lang w:eastAsia="pl-PL" w:bidi="ar-SA"/>
        </w:rPr>
        <w:t>Wierzytelności Wykonawcy wynikające z Umowy nie mogą być przedstawiane do potrącenia ustawowego (art. 498 kodeksu cywilnego) z wierzytelnościami Zamawiającego.</w:t>
      </w:r>
    </w:p>
    <w:p w14:paraId="164F656C" w14:textId="77777777" w:rsidR="00496816" w:rsidRPr="00496816" w:rsidRDefault="00496816" w:rsidP="00496816">
      <w:pPr>
        <w:numPr>
          <w:ilvl w:val="0"/>
          <w:numId w:val="29"/>
        </w:numPr>
        <w:suppressAutoHyphens w:val="0"/>
        <w:ind w:left="357" w:hanging="357"/>
        <w:jc w:val="both"/>
        <w:rPr>
          <w:rFonts w:ascii="Lato" w:eastAsia="Calibri" w:hAnsi="Lato"/>
          <w:kern w:val="0"/>
          <w:sz w:val="22"/>
          <w:szCs w:val="22"/>
          <w:lang w:eastAsia="pl-PL" w:bidi="ar-SA"/>
        </w:rPr>
      </w:pPr>
      <w:r w:rsidRPr="00496816">
        <w:rPr>
          <w:rFonts w:ascii="Lato" w:eastAsia="Calibri" w:hAnsi="Lato"/>
          <w:kern w:val="0"/>
          <w:sz w:val="22"/>
          <w:szCs w:val="22"/>
          <w:lang w:eastAsia="pl-PL" w:bidi="ar-SA"/>
        </w:rPr>
        <w:t xml:space="preserve">Dla uniknięcia wątpliwości Strony potwierdzają, iż odpowiedzialność Wykonawcy za niewykonanie lub niewłaściwe wykonanie Umowy w okresie jej obowiązywania pozostaje </w:t>
      </w:r>
      <w:r w:rsidRPr="00496816">
        <w:rPr>
          <w:rFonts w:ascii="Lato" w:eastAsia="Calibri" w:hAnsi="Lato"/>
          <w:kern w:val="0"/>
          <w:sz w:val="22"/>
          <w:szCs w:val="22"/>
          <w:lang w:eastAsia="pl-PL" w:bidi="ar-SA"/>
        </w:rPr>
        <w:br/>
        <w:t>w mocy pomimo wygaśnięcia lub rozwiązania Umowy.</w:t>
      </w:r>
    </w:p>
    <w:p w14:paraId="7EF2932F" w14:textId="77777777" w:rsidR="00496816" w:rsidRPr="00496816" w:rsidRDefault="00496816" w:rsidP="00496816">
      <w:pPr>
        <w:widowControl w:val="0"/>
        <w:numPr>
          <w:ilvl w:val="0"/>
          <w:numId w:val="29"/>
        </w:numPr>
        <w:tabs>
          <w:tab w:val="left" w:pos="567"/>
        </w:tabs>
        <w:suppressAutoHyphens w:val="0"/>
        <w:ind w:left="357" w:hanging="357"/>
        <w:jc w:val="both"/>
        <w:rPr>
          <w:rFonts w:ascii="Lato" w:eastAsia="Calibri" w:hAnsi="Lato"/>
          <w:kern w:val="0"/>
          <w:sz w:val="22"/>
          <w:szCs w:val="22"/>
          <w:lang w:eastAsia="pl-PL" w:bidi="ar-SA"/>
        </w:rPr>
      </w:pPr>
      <w:r w:rsidRPr="00496816">
        <w:rPr>
          <w:rFonts w:ascii="Lato" w:eastAsia="Calibri" w:hAnsi="Lato"/>
          <w:kern w:val="0"/>
          <w:sz w:val="22"/>
          <w:szCs w:val="22"/>
          <w:lang w:eastAsia="pl-PL" w:bidi="ar-SA"/>
        </w:rPr>
        <w:t xml:space="preserve">W sprawach nieunormowanych Umową mają zastosowanie przepisy ustawy Kodeks cywilny </w:t>
      </w:r>
      <w:r w:rsidRPr="00496816">
        <w:rPr>
          <w:rFonts w:ascii="Lato" w:eastAsia="Calibri" w:hAnsi="Lato"/>
          <w:kern w:val="0"/>
          <w:sz w:val="22"/>
          <w:szCs w:val="22"/>
          <w:lang w:eastAsia="pl-PL" w:bidi="ar-SA"/>
        </w:rPr>
        <w:br/>
        <w:t>i Prawo budowlane.</w:t>
      </w:r>
    </w:p>
    <w:p w14:paraId="3B055FB2" w14:textId="77777777" w:rsidR="00496816" w:rsidRPr="00496816" w:rsidRDefault="00496816" w:rsidP="00496816">
      <w:pPr>
        <w:widowControl w:val="0"/>
        <w:numPr>
          <w:ilvl w:val="0"/>
          <w:numId w:val="29"/>
        </w:numPr>
        <w:tabs>
          <w:tab w:val="left" w:pos="567"/>
        </w:tabs>
        <w:suppressAutoHyphens w:val="0"/>
        <w:ind w:left="357" w:hanging="357"/>
        <w:jc w:val="both"/>
        <w:rPr>
          <w:rFonts w:ascii="Lato" w:eastAsia="Calibri" w:hAnsi="Lato"/>
          <w:kern w:val="0"/>
          <w:sz w:val="22"/>
          <w:szCs w:val="22"/>
          <w:lang w:eastAsia="pl-PL" w:bidi="ar-SA"/>
        </w:rPr>
      </w:pPr>
      <w:r w:rsidRPr="00496816">
        <w:rPr>
          <w:rFonts w:ascii="Lato" w:eastAsia="Calibri" w:hAnsi="Lato"/>
          <w:kern w:val="0"/>
          <w:sz w:val="22"/>
          <w:szCs w:val="22"/>
          <w:lang w:eastAsia="pl-PL" w:bidi="ar-SA"/>
        </w:rPr>
        <w:t>Spory powstałe na tle realizacji Umowy będzie rozstrzygał sąd właściwy dla siedziby Zamawiającego.</w:t>
      </w:r>
    </w:p>
    <w:p w14:paraId="5834FF9D" w14:textId="77777777" w:rsidR="00496816" w:rsidRPr="00496816" w:rsidRDefault="00496816" w:rsidP="00496816">
      <w:pPr>
        <w:widowControl w:val="0"/>
        <w:numPr>
          <w:ilvl w:val="0"/>
          <w:numId w:val="29"/>
        </w:numPr>
        <w:tabs>
          <w:tab w:val="left" w:pos="567"/>
        </w:tabs>
        <w:suppressAutoHyphens w:val="0"/>
        <w:ind w:left="357" w:hanging="357"/>
        <w:jc w:val="both"/>
        <w:rPr>
          <w:rFonts w:ascii="Lato" w:eastAsia="Calibri" w:hAnsi="Lato"/>
          <w:kern w:val="0"/>
          <w:sz w:val="22"/>
          <w:szCs w:val="22"/>
          <w:lang w:eastAsia="pl-PL" w:bidi="ar-SA"/>
        </w:rPr>
      </w:pPr>
      <w:r w:rsidRPr="00496816">
        <w:rPr>
          <w:rFonts w:ascii="Lato" w:eastAsia="Calibri" w:hAnsi="Lato"/>
          <w:kern w:val="0"/>
          <w:sz w:val="22"/>
          <w:szCs w:val="22"/>
          <w:lang w:eastAsia="pl-PL" w:bidi="ar-SA"/>
        </w:rPr>
        <w:t>Oferta stanowi integralną część niniejszej Umowy. W przypadku sprzeczności priorytet będzie miała Umowa.</w:t>
      </w:r>
    </w:p>
    <w:p w14:paraId="043EFC9C" w14:textId="77777777" w:rsidR="00496816" w:rsidRPr="00496816" w:rsidRDefault="00496816" w:rsidP="00496816">
      <w:pPr>
        <w:widowControl w:val="0"/>
        <w:numPr>
          <w:ilvl w:val="0"/>
          <w:numId w:val="29"/>
        </w:numPr>
        <w:tabs>
          <w:tab w:val="left" w:pos="567"/>
        </w:tabs>
        <w:suppressAutoHyphens w:val="0"/>
        <w:ind w:left="357" w:hanging="357"/>
        <w:jc w:val="both"/>
        <w:rPr>
          <w:rFonts w:ascii="Lato" w:eastAsia="Calibri" w:hAnsi="Lato"/>
          <w:kern w:val="0"/>
          <w:sz w:val="22"/>
          <w:szCs w:val="22"/>
          <w:lang w:eastAsia="pl-PL" w:bidi="ar-SA"/>
        </w:rPr>
      </w:pPr>
      <w:r w:rsidRPr="00496816">
        <w:rPr>
          <w:rFonts w:ascii="Lato" w:eastAsia="Calibri" w:hAnsi="Lato"/>
          <w:kern w:val="0"/>
          <w:sz w:val="22"/>
          <w:szCs w:val="22"/>
          <w:lang w:eastAsia="pl-PL" w:bidi="ar-SA"/>
        </w:rPr>
        <w:lastRenderedPageBreak/>
        <w:t>Załączniki stanowią integralną część Umowy.</w:t>
      </w:r>
    </w:p>
    <w:p w14:paraId="7F6DA697" w14:textId="77777777" w:rsidR="00496816" w:rsidRPr="00496816" w:rsidRDefault="00496816" w:rsidP="00496816">
      <w:pPr>
        <w:widowControl w:val="0"/>
        <w:shd w:val="clear" w:color="auto" w:fill="FFFFFF"/>
        <w:suppressAutoHyphens w:val="0"/>
        <w:ind w:left="284" w:hanging="1440"/>
        <w:jc w:val="both"/>
        <w:rPr>
          <w:rFonts w:ascii="Lato" w:eastAsia="Calibri" w:hAnsi="Lato"/>
          <w:kern w:val="0"/>
          <w:sz w:val="22"/>
          <w:szCs w:val="22"/>
          <w:lang w:eastAsia="pl-PL" w:bidi="ar-SA"/>
        </w:rPr>
      </w:pPr>
    </w:p>
    <w:p w14:paraId="2C9CD85B" w14:textId="77777777" w:rsidR="00496816" w:rsidRPr="00496816" w:rsidRDefault="00496816" w:rsidP="00496816">
      <w:pPr>
        <w:tabs>
          <w:tab w:val="left" w:pos="3207"/>
        </w:tabs>
        <w:suppressAutoHyphens w:val="0"/>
        <w:autoSpaceDE w:val="0"/>
        <w:autoSpaceDN w:val="0"/>
        <w:adjustRightInd w:val="0"/>
        <w:rPr>
          <w:rFonts w:ascii="Lato" w:eastAsia="Times New Roman" w:hAnsi="Lato"/>
          <w:kern w:val="0"/>
          <w:sz w:val="22"/>
          <w:szCs w:val="22"/>
          <w:lang w:eastAsia="pl-PL" w:bidi="ar-SA"/>
        </w:rPr>
      </w:pPr>
    </w:p>
    <w:p w14:paraId="1824EB4F" w14:textId="77777777" w:rsidR="00496816" w:rsidRPr="00496816" w:rsidRDefault="00496816" w:rsidP="00496816">
      <w:pPr>
        <w:jc w:val="both"/>
        <w:rPr>
          <w:rFonts w:ascii="Lato" w:eastAsia="Calibri" w:hAnsi="Lato" w:cs="Times New Roman"/>
          <w:bCs/>
          <w:sz w:val="22"/>
          <w:szCs w:val="22"/>
        </w:rPr>
      </w:pPr>
      <w:r w:rsidRPr="00496816">
        <w:rPr>
          <w:rFonts w:ascii="Lato" w:eastAsia="Calibri" w:hAnsi="Lato" w:cs="Times New Roman"/>
          <w:bCs/>
          <w:sz w:val="22"/>
          <w:szCs w:val="22"/>
        </w:rPr>
        <w:t xml:space="preserve">Administratorem danych osobowych jest Elbląskie Przedsiębiorstwo Energetyki Cieplnej </w:t>
      </w:r>
      <w:r w:rsidRPr="00496816">
        <w:rPr>
          <w:rFonts w:ascii="Lato" w:eastAsia="Calibri" w:hAnsi="Lato" w:cs="Times New Roman"/>
          <w:bCs/>
          <w:sz w:val="22"/>
          <w:szCs w:val="22"/>
        </w:rPr>
        <w:br/>
        <w:t xml:space="preserve">Sp. z o.o., adres siedziby: ul. Fabryczna 3, 82-300 Elbląg. Dane będą przetwarzane, zgodnie Rozporządzeniem Parlamentu Europejskiego i Rady (UE) 2016/679 z dnia 27 kwietnia 2016 r. w sprawie ochrony osób fizycznych w związku z przetwarzaniem danych osobowych </w:t>
      </w:r>
      <w:r w:rsidRPr="00496816">
        <w:rPr>
          <w:rFonts w:ascii="Lato" w:eastAsia="Calibri" w:hAnsi="Lato" w:cs="Times New Roman"/>
          <w:bCs/>
          <w:sz w:val="22"/>
          <w:szCs w:val="22"/>
        </w:rPr>
        <w:br/>
        <w:t>i w sprawie swobodnego przepływu takich danych oraz uchylenia dyrektywy 95/46/WE (ogólne rozporządzenie o ochronie danych)w celu realizacji umowy. Każda osoba ma prawo dostępu do treści swoich danych oraz ich poprawiania. Podanie danych jest dobrowolne.</w:t>
      </w:r>
    </w:p>
    <w:p w14:paraId="260BB175" w14:textId="1AC4EBD3" w:rsidR="00496816" w:rsidRPr="00496816" w:rsidRDefault="00496816" w:rsidP="00496816">
      <w:pPr>
        <w:suppressAutoHyphens w:val="0"/>
        <w:autoSpaceDE w:val="0"/>
        <w:autoSpaceDN w:val="0"/>
        <w:adjustRightInd w:val="0"/>
        <w:rPr>
          <w:rFonts w:ascii="Lato" w:eastAsia="Times New Roman" w:hAnsi="Lato"/>
          <w:kern w:val="0"/>
          <w:sz w:val="22"/>
          <w:szCs w:val="22"/>
          <w:lang w:eastAsia="pl-PL" w:bidi="ar-SA"/>
        </w:rPr>
      </w:pPr>
      <w:r w:rsidRPr="00496816">
        <w:rPr>
          <w:rFonts w:ascii="Lato" w:eastAsia="Times New Roman" w:hAnsi="Lato"/>
          <w:kern w:val="0"/>
          <w:sz w:val="22"/>
          <w:szCs w:val="22"/>
          <w:lang w:eastAsia="pl-PL" w:bidi="ar-SA"/>
        </w:rPr>
        <w:t xml:space="preserve"> </w:t>
      </w:r>
    </w:p>
    <w:p w14:paraId="29A39A24" w14:textId="77777777" w:rsidR="00496816" w:rsidRPr="00496816" w:rsidRDefault="00496816" w:rsidP="00496816">
      <w:pPr>
        <w:suppressAutoHyphens w:val="0"/>
        <w:autoSpaceDE w:val="0"/>
        <w:autoSpaceDN w:val="0"/>
        <w:adjustRightInd w:val="0"/>
        <w:rPr>
          <w:rFonts w:ascii="Lato" w:eastAsia="Times New Roman" w:hAnsi="Lato"/>
          <w:kern w:val="0"/>
          <w:sz w:val="22"/>
          <w:szCs w:val="22"/>
          <w:lang w:eastAsia="pl-PL" w:bidi="ar-SA"/>
        </w:rPr>
      </w:pPr>
    </w:p>
    <w:p w14:paraId="41D26960" w14:textId="4D8DA6C4" w:rsidR="00496816" w:rsidRDefault="00496816" w:rsidP="00496816">
      <w:pPr>
        <w:spacing w:before="120"/>
        <w:rPr>
          <w:rFonts w:ascii="Lato" w:eastAsia="Times New Roman" w:hAnsi="Lato"/>
          <w:kern w:val="0"/>
          <w:sz w:val="22"/>
          <w:szCs w:val="22"/>
          <w:lang w:eastAsia="pl-PL" w:bidi="ar-SA"/>
        </w:rPr>
      </w:pPr>
    </w:p>
    <w:p w14:paraId="4E438F95" w14:textId="7339CE61" w:rsidR="00B7418F" w:rsidRPr="00496816" w:rsidRDefault="00B7418F" w:rsidP="00B7418F">
      <w:pPr>
        <w:spacing w:before="120"/>
        <w:jc w:val="center"/>
        <w:rPr>
          <w:rFonts w:ascii="Lato" w:hAnsi="Lato"/>
          <w:sz w:val="22"/>
          <w:szCs w:val="22"/>
        </w:rPr>
      </w:pPr>
      <w:r>
        <w:rPr>
          <w:rFonts w:ascii="Lato" w:eastAsia="Times New Roman" w:hAnsi="Lato"/>
          <w:kern w:val="0"/>
          <w:sz w:val="22"/>
          <w:szCs w:val="22"/>
          <w:lang w:eastAsia="pl-PL" w:bidi="ar-SA"/>
        </w:rPr>
        <w:t>Zmawiający                                                                                                Wykonawca</w:t>
      </w:r>
    </w:p>
    <w:p w14:paraId="40215247" w14:textId="77777777" w:rsidR="00496816" w:rsidRPr="00496816" w:rsidRDefault="00496816" w:rsidP="00496816">
      <w:pPr>
        <w:spacing w:before="120"/>
        <w:rPr>
          <w:rFonts w:ascii="Lato" w:hAnsi="Lato"/>
          <w:sz w:val="22"/>
          <w:szCs w:val="22"/>
        </w:rPr>
      </w:pPr>
    </w:p>
    <w:p w14:paraId="14CE0074" w14:textId="77777777" w:rsidR="00B7418F" w:rsidRDefault="00B7418F" w:rsidP="00496816">
      <w:pPr>
        <w:spacing w:before="120"/>
        <w:rPr>
          <w:rFonts w:ascii="Lato" w:hAnsi="Lato"/>
          <w:sz w:val="22"/>
          <w:szCs w:val="22"/>
        </w:rPr>
      </w:pPr>
    </w:p>
    <w:p w14:paraId="3A97ED5D" w14:textId="77777777" w:rsidR="00B7418F" w:rsidRDefault="00B7418F" w:rsidP="00496816">
      <w:pPr>
        <w:spacing w:before="120"/>
        <w:rPr>
          <w:rFonts w:ascii="Lato" w:hAnsi="Lato"/>
          <w:sz w:val="22"/>
          <w:szCs w:val="22"/>
        </w:rPr>
      </w:pPr>
    </w:p>
    <w:p w14:paraId="26EF6422" w14:textId="77777777" w:rsidR="00B7418F" w:rsidRDefault="00B7418F" w:rsidP="00496816">
      <w:pPr>
        <w:spacing w:before="120"/>
        <w:rPr>
          <w:rFonts w:ascii="Lato" w:hAnsi="Lato"/>
          <w:sz w:val="22"/>
          <w:szCs w:val="22"/>
        </w:rPr>
      </w:pPr>
    </w:p>
    <w:p w14:paraId="54F7A8CE" w14:textId="77777777" w:rsidR="00B7418F" w:rsidRDefault="00B7418F" w:rsidP="00496816">
      <w:pPr>
        <w:spacing w:before="120"/>
        <w:rPr>
          <w:rFonts w:ascii="Lato" w:hAnsi="Lato"/>
          <w:sz w:val="22"/>
          <w:szCs w:val="22"/>
        </w:rPr>
      </w:pPr>
    </w:p>
    <w:p w14:paraId="463728DF" w14:textId="77777777" w:rsidR="00B7418F" w:rsidRDefault="00B7418F" w:rsidP="00496816">
      <w:pPr>
        <w:spacing w:before="120"/>
        <w:rPr>
          <w:rFonts w:ascii="Lato" w:hAnsi="Lato"/>
          <w:sz w:val="22"/>
          <w:szCs w:val="22"/>
        </w:rPr>
      </w:pPr>
    </w:p>
    <w:p w14:paraId="372C3337" w14:textId="77777777" w:rsidR="00B7418F" w:rsidRDefault="00B7418F" w:rsidP="00496816">
      <w:pPr>
        <w:spacing w:before="120"/>
        <w:rPr>
          <w:rFonts w:ascii="Lato" w:hAnsi="Lato"/>
          <w:sz w:val="22"/>
          <w:szCs w:val="22"/>
        </w:rPr>
      </w:pPr>
    </w:p>
    <w:p w14:paraId="481F7506" w14:textId="77777777" w:rsidR="00B7418F" w:rsidRDefault="00B7418F" w:rsidP="00496816">
      <w:pPr>
        <w:spacing w:before="120"/>
        <w:rPr>
          <w:rFonts w:ascii="Lato" w:hAnsi="Lato"/>
          <w:sz w:val="22"/>
          <w:szCs w:val="22"/>
        </w:rPr>
      </w:pPr>
    </w:p>
    <w:p w14:paraId="3A7BEADE" w14:textId="77777777" w:rsidR="00B7418F" w:rsidRDefault="00B7418F" w:rsidP="00496816">
      <w:pPr>
        <w:spacing w:before="120"/>
        <w:rPr>
          <w:rFonts w:ascii="Lato" w:hAnsi="Lato"/>
          <w:sz w:val="22"/>
          <w:szCs w:val="22"/>
        </w:rPr>
      </w:pPr>
    </w:p>
    <w:p w14:paraId="6D900834" w14:textId="77777777" w:rsidR="00B7418F" w:rsidRDefault="00B7418F" w:rsidP="00496816">
      <w:pPr>
        <w:spacing w:before="120"/>
        <w:rPr>
          <w:rFonts w:ascii="Lato" w:hAnsi="Lato"/>
          <w:sz w:val="22"/>
          <w:szCs w:val="22"/>
        </w:rPr>
      </w:pPr>
    </w:p>
    <w:p w14:paraId="595E55CB" w14:textId="022F59AE" w:rsidR="00496816" w:rsidRPr="00496816" w:rsidRDefault="00496816" w:rsidP="00496816">
      <w:pPr>
        <w:spacing w:before="120"/>
        <w:rPr>
          <w:rFonts w:ascii="Lato" w:hAnsi="Lato"/>
          <w:sz w:val="22"/>
          <w:szCs w:val="22"/>
        </w:rPr>
      </w:pPr>
      <w:r w:rsidRPr="00496816">
        <w:rPr>
          <w:rFonts w:ascii="Lato" w:hAnsi="Lato"/>
          <w:sz w:val="22"/>
          <w:szCs w:val="22"/>
        </w:rPr>
        <w:t>Załączniki:</w:t>
      </w:r>
    </w:p>
    <w:p w14:paraId="21979268" w14:textId="27CD4DA7" w:rsidR="00496816" w:rsidRPr="00496816" w:rsidRDefault="00496816" w:rsidP="00E70BD3">
      <w:pPr>
        <w:numPr>
          <w:ilvl w:val="0"/>
          <w:numId w:val="30"/>
        </w:numPr>
        <w:suppressAutoHyphens w:val="0"/>
        <w:jc w:val="both"/>
        <w:rPr>
          <w:rFonts w:ascii="Lato" w:hAnsi="Lato" w:cs="Lato"/>
          <w:sz w:val="22"/>
          <w:szCs w:val="22"/>
        </w:rPr>
      </w:pPr>
      <w:r w:rsidRPr="00496816">
        <w:rPr>
          <w:rFonts w:ascii="Lato" w:eastAsia="Times New Roman" w:hAnsi="Lato"/>
          <w:kern w:val="0"/>
          <w:sz w:val="22"/>
          <w:szCs w:val="22"/>
          <w:lang w:eastAsia="pl-PL" w:bidi="ar-SA"/>
        </w:rPr>
        <w:t xml:space="preserve">Oferta Wykonawcy </w:t>
      </w:r>
    </w:p>
    <w:p w14:paraId="435D160D" w14:textId="5B137AE8" w:rsidR="009255CA" w:rsidRPr="00E67CAF" w:rsidRDefault="009255CA" w:rsidP="009F0C8A">
      <w:pPr>
        <w:jc w:val="center"/>
        <w:rPr>
          <w:rFonts w:ascii="Lato" w:hAnsi="Lato"/>
          <w:b/>
          <w:bCs/>
          <w:sz w:val="22"/>
          <w:szCs w:val="22"/>
        </w:rPr>
      </w:pPr>
    </w:p>
    <w:sectPr w:rsidR="009255CA" w:rsidRPr="00E67CAF" w:rsidSect="0054768E">
      <w:headerReference w:type="even" r:id="rId8"/>
      <w:headerReference w:type="default" r:id="rId9"/>
      <w:footerReference w:type="even" r:id="rId10"/>
      <w:footerReference w:type="default" r:id="rId11"/>
      <w:headerReference w:type="first" r:id="rId12"/>
      <w:footerReference w:type="first" r:id="rId13"/>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518AE" w14:textId="77777777" w:rsidR="005C305B" w:rsidRDefault="005C305B">
      <w:r>
        <w:separator/>
      </w:r>
    </w:p>
  </w:endnote>
  <w:endnote w:type="continuationSeparator" w:id="0">
    <w:p w14:paraId="761AA0C2" w14:textId="77777777" w:rsidR="005C305B" w:rsidRDefault="005C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Calibri"/>
    <w:panose1 w:val="020F0502020204030203"/>
    <w:charset w:val="EE"/>
    <w:family w:val="swiss"/>
    <w:pitch w:val="variable"/>
    <w:sig w:usb0="800000AF" w:usb1="5000ECF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D9C0A" w14:textId="77777777" w:rsidR="007920B9" w:rsidRDefault="007920B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ACCC" w14:textId="10B57C2C" w:rsidR="002F2B91" w:rsidRPr="000D692F" w:rsidRDefault="00506142"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77420A8D" wp14:editId="3B9BC992">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C22534"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" strokecolor="red" strokeweight="1pt">
              <o:lock v:ext="edit" shapetype="f"/>
              <w10:wrap anchorx="margin" anchory="margin"/>
            </v:shape>
          </w:pict>
        </mc:Fallback>
      </mc:AlternateContent>
    </w:r>
    <w:r w:rsidR="002F2B91" w:rsidRPr="000D692F">
      <w:rPr>
        <w:rFonts w:ascii="Lato" w:hAnsi="Lato"/>
      </w:rPr>
      <w:fldChar w:fldCharType="begin"/>
    </w:r>
    <w:r w:rsidR="002F2B91" w:rsidRPr="000D692F">
      <w:rPr>
        <w:rFonts w:ascii="Lato" w:hAnsi="Lato"/>
      </w:rPr>
      <w:instrText>PAGE   \* MERGEFORMAT</w:instrText>
    </w:r>
    <w:r w:rsidR="002F2B91" w:rsidRPr="000D692F">
      <w:rPr>
        <w:rFonts w:ascii="Lato" w:hAnsi="Lato"/>
      </w:rPr>
      <w:fldChar w:fldCharType="separate"/>
    </w:r>
    <w:r w:rsidR="00C55C85">
      <w:rPr>
        <w:rFonts w:ascii="Lato" w:hAnsi="Lato"/>
        <w:noProof/>
      </w:rPr>
      <w:t>9</w:t>
    </w:r>
    <w:r w:rsidR="002F2B91" w:rsidRPr="000D692F">
      <w:rPr>
        <w:rFonts w:ascii="Lato" w:hAnsi="Lato"/>
      </w:rPr>
      <w:fldChar w:fldCharType="end"/>
    </w:r>
  </w:p>
  <w:p w14:paraId="1EB7CDE0" w14:textId="77777777" w:rsidR="002F2B91" w:rsidRDefault="002F2B9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3187" w14:textId="77777777" w:rsidR="002F2B91" w:rsidRDefault="00506142" w:rsidP="000D692F">
    <w:pPr>
      <w:pStyle w:val="Stopka"/>
      <w:tabs>
        <w:tab w:val="clear" w:pos="9638"/>
      </w:tabs>
    </w:pPr>
    <w:r>
      <w:rPr>
        <w:noProof/>
        <w:lang w:eastAsia="pl-PL" w:bidi="ar-SA"/>
      </w:rPr>
      <w:drawing>
        <wp:anchor distT="0" distB="0" distL="0" distR="0" simplePos="0" relativeHeight="251657216" behindDoc="0" locked="0" layoutInCell="1" allowOverlap="1" wp14:anchorId="288C329D" wp14:editId="257E7D8A">
          <wp:simplePos x="0" y="0"/>
          <wp:positionH relativeFrom="column">
            <wp:align>center</wp:align>
          </wp:positionH>
          <wp:positionV relativeFrom="paragraph">
            <wp:posOffset>-501650</wp:posOffset>
          </wp:positionV>
          <wp:extent cx="6119495" cy="641350"/>
          <wp:effectExtent l="0" t="0" r="0" b="0"/>
          <wp:wrapNone/>
          <wp:docPr id="4"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41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E9EB" w14:textId="77777777" w:rsidR="005C305B" w:rsidRDefault="005C305B">
      <w:r>
        <w:separator/>
      </w:r>
    </w:p>
  </w:footnote>
  <w:footnote w:type="continuationSeparator" w:id="0">
    <w:p w14:paraId="29BC89EF" w14:textId="77777777" w:rsidR="005C305B" w:rsidRDefault="005C30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37AB" w14:textId="77777777" w:rsidR="007920B9" w:rsidRDefault="007920B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06D1" w14:textId="77777777" w:rsidR="00B61345" w:rsidRPr="003E6E1F" w:rsidRDefault="00506142" w:rsidP="0009678D">
    <w:pPr>
      <w:pStyle w:val="Nagwek"/>
      <w:tabs>
        <w:tab w:val="clear" w:pos="4819"/>
        <w:tab w:val="clear" w:pos="9638"/>
      </w:tabs>
      <w:ind w:firstLine="4536"/>
      <w:rPr>
        <w:rFonts w:ascii="Lato" w:hAnsi="Lato"/>
        <w:i/>
      </w:rPr>
    </w:pPr>
    <w:r>
      <w:rPr>
        <w:noProof/>
        <w:lang w:eastAsia="pl-PL" w:bidi="ar-SA"/>
      </w:rPr>
      <w:drawing>
        <wp:anchor distT="0" distB="0" distL="0" distR="0" simplePos="0" relativeHeight="251656192" behindDoc="0" locked="0" layoutInCell="1" allowOverlap="1" wp14:anchorId="14897AC3" wp14:editId="7937382B">
          <wp:simplePos x="0" y="0"/>
          <wp:positionH relativeFrom="column">
            <wp:posOffset>-20955</wp:posOffset>
          </wp:positionH>
          <wp:positionV relativeFrom="paragraph">
            <wp:posOffset>-141605</wp:posOffset>
          </wp:positionV>
          <wp:extent cx="2642235" cy="697230"/>
          <wp:effectExtent l="0" t="0" r="0" b="0"/>
          <wp:wrapSquare wrapText="largest"/>
          <wp:docPr id="7"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61345">
      <w:tab/>
    </w:r>
  </w:p>
  <w:p w14:paraId="155A5D70" w14:textId="77777777" w:rsidR="002F2B91" w:rsidRDefault="002F2B91" w:rsidP="00B61345">
    <w:pPr>
      <w:pStyle w:val="Nagwek"/>
      <w:tabs>
        <w:tab w:val="clear"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1FB8" w14:textId="77777777" w:rsidR="003E6E1F" w:rsidRDefault="00506142" w:rsidP="0009678D">
    <w:pPr>
      <w:pStyle w:val="Nagwek"/>
      <w:tabs>
        <w:tab w:val="clear" w:pos="4819"/>
        <w:tab w:val="clear" w:pos="9638"/>
      </w:tabs>
      <w:ind w:firstLine="4536"/>
      <w:rPr>
        <w:rFonts w:ascii="Lato" w:eastAsia="Arial" w:hAnsi="Lato"/>
        <w:b/>
        <w:bCs/>
        <w:color w:val="000000"/>
      </w:rPr>
    </w:pPr>
    <w:r>
      <w:rPr>
        <w:noProof/>
        <w:lang w:eastAsia="pl-PL" w:bidi="ar-SA"/>
      </w:rPr>
      <w:drawing>
        <wp:anchor distT="0" distB="0" distL="0" distR="0" simplePos="0" relativeHeight="251658240" behindDoc="0" locked="0" layoutInCell="1" allowOverlap="1" wp14:anchorId="6290B3BD" wp14:editId="644C415C">
          <wp:simplePos x="0" y="0"/>
          <wp:positionH relativeFrom="column">
            <wp:posOffset>-13335</wp:posOffset>
          </wp:positionH>
          <wp:positionV relativeFrom="paragraph">
            <wp:posOffset>-141605</wp:posOffset>
          </wp:positionV>
          <wp:extent cx="2642235" cy="697230"/>
          <wp:effectExtent l="0" t="0" r="0" b="0"/>
          <wp:wrapSquare wrapText="largest"/>
          <wp:docPr id="5"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E6E1F">
      <w:tab/>
    </w:r>
  </w:p>
  <w:p w14:paraId="328694C9" w14:textId="77777777" w:rsidR="003E6E1F" w:rsidRDefault="003E6E1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9A67CE4"/>
    <w:name w:val="WW8Num2"/>
    <w:lvl w:ilvl="0">
      <w:start w:val="1"/>
      <w:numFmt w:val="decimal"/>
      <w:lvlText w:val="%1."/>
      <w:lvlJc w:val="left"/>
      <w:pPr>
        <w:tabs>
          <w:tab w:val="num" w:pos="720"/>
        </w:tabs>
        <w:ind w:left="720" w:hanging="360"/>
      </w:pPr>
    </w:lvl>
    <w:lvl w:ilvl="1">
      <w:start w:val="1"/>
      <w:numFmt w:val="lowerLetter"/>
      <w:isLgl/>
      <w:lvlText w:val="%2)"/>
      <w:lvlJc w:val="left"/>
      <w:pPr>
        <w:ind w:left="927" w:hanging="360"/>
      </w:pPr>
      <w:rPr>
        <w:rFonts w:asciiTheme="minorHAnsi" w:eastAsiaTheme="minorHAnsi" w:hAnsiTheme="minorHAnsi" w:cs="Arial"/>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855231"/>
    <w:multiLevelType w:val="multilevel"/>
    <w:tmpl w:val="CE96D3D6"/>
    <w:lvl w:ilvl="0">
      <w:start w:val="1"/>
      <w:numFmt w:val="decimal"/>
      <w:lvlText w:val="%1."/>
      <w:legacy w:legacy="1" w:legacySpace="0" w:legacyIndent="281"/>
      <w:lvlJc w:val="left"/>
      <w:rPr>
        <w:rFonts w:ascii="Lato" w:hAnsi="Lat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8612B4A"/>
    <w:multiLevelType w:val="hybridMultilevel"/>
    <w:tmpl w:val="C96E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43A92"/>
    <w:multiLevelType w:val="multilevel"/>
    <w:tmpl w:val="FEBC0B10"/>
    <w:lvl w:ilvl="0">
      <w:start w:val="1"/>
      <w:numFmt w:val="decimal"/>
      <w:lvlText w:val="%1."/>
      <w:lvlJc w:val="left"/>
      <w:pPr>
        <w:ind w:left="1069" w:hanging="360"/>
      </w:pPr>
      <w:rPr>
        <w:rFonts w:ascii="Arial" w:hAnsi="Arial" w:cs="Arial" w:hint="default"/>
      </w:rPr>
    </w:lvl>
    <w:lvl w:ilvl="1">
      <w:start w:val="1"/>
      <w:numFmt w:val="lowerLetter"/>
      <w:isLgl/>
      <w:lvlText w:val="%2)"/>
      <w:lvlJc w:val="left"/>
      <w:pPr>
        <w:ind w:left="1789" w:hanging="720"/>
      </w:pPr>
      <w:rPr>
        <w:rFonts w:ascii="Arial" w:eastAsia="Times New Roman" w:hAnsi="Arial" w:cs="Times New Roman"/>
      </w:rPr>
    </w:lvl>
    <w:lvl w:ilvl="2">
      <w:start w:val="1"/>
      <w:numFmt w:val="lowerLetter"/>
      <w:isLgl/>
      <w:lvlText w:val="%3)"/>
      <w:lvlJc w:val="left"/>
      <w:pPr>
        <w:ind w:left="2149" w:hanging="720"/>
      </w:pPr>
      <w:rPr>
        <w:rFonts w:ascii="Arial" w:eastAsia="Times New Roman" w:hAnsi="Arial" w:cs="Times New Roman"/>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09041BF7"/>
    <w:multiLevelType w:val="hybridMultilevel"/>
    <w:tmpl w:val="1A1C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6528F"/>
    <w:multiLevelType w:val="multilevel"/>
    <w:tmpl w:val="1CE83678"/>
    <w:lvl w:ilvl="0">
      <w:start w:val="2"/>
      <w:numFmt w:val="decimal"/>
      <w:lvlText w:val="%1."/>
      <w:legacy w:legacy="1" w:legacySpace="0" w:legacyIndent="281"/>
      <w:lvlJc w:val="left"/>
      <w:rPr>
        <w:rFonts w:ascii="Lato" w:hAnsi="Lato"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50D4E"/>
    <w:multiLevelType w:val="hybridMultilevel"/>
    <w:tmpl w:val="B2A63BE0"/>
    <w:lvl w:ilvl="0" w:tplc="120219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5A17DC9"/>
    <w:multiLevelType w:val="hybridMultilevel"/>
    <w:tmpl w:val="9934E6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0E6C88"/>
    <w:multiLevelType w:val="hybridMultilevel"/>
    <w:tmpl w:val="7CA0A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3184A"/>
    <w:multiLevelType w:val="hybridMultilevel"/>
    <w:tmpl w:val="070CDA84"/>
    <w:lvl w:ilvl="0" w:tplc="FE082E36">
      <w:start w:val="6"/>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DC6E55"/>
    <w:multiLevelType w:val="hybridMultilevel"/>
    <w:tmpl w:val="D4764EA2"/>
    <w:lvl w:ilvl="0" w:tplc="F95CFC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9EA1F5F"/>
    <w:multiLevelType w:val="hybridMultilevel"/>
    <w:tmpl w:val="4C7E16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FD5A25"/>
    <w:multiLevelType w:val="multilevel"/>
    <w:tmpl w:val="2A38F400"/>
    <w:lvl w:ilvl="0">
      <w:start w:val="1"/>
      <w:numFmt w:val="decimal"/>
      <w:lvlText w:val="%1."/>
      <w:legacy w:legacy="1" w:legacySpace="0" w:legacyIndent="281"/>
      <w:lvlJc w:val="left"/>
      <w:rPr>
        <w:rFonts w:ascii="Lato" w:hAnsi="Lato" w:hint="default"/>
      </w:rPr>
    </w:lvl>
    <w:lvl w:ilvl="1">
      <w:start w:val="1"/>
      <w:numFmt w:val="lowerLetter"/>
      <w:lvlText w:val="%2."/>
      <w:lvlJc w:val="left"/>
      <w:pPr>
        <w:ind w:left="1440" w:firstLine="1080"/>
      </w:pPr>
      <w:rPr>
        <w:rFonts w:ascii="Century Gothic" w:eastAsia="Century Gothic" w:hAnsi="Century Gothic" w:cs="Century Gothic"/>
        <w:sz w:val="20"/>
        <w:szCs w:val="2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33976193"/>
    <w:multiLevelType w:val="multilevel"/>
    <w:tmpl w:val="D5ACAD68"/>
    <w:lvl w:ilvl="0">
      <w:start w:val="1"/>
      <w:numFmt w:val="decimal"/>
      <w:lvlText w:val="%1."/>
      <w:legacy w:legacy="1" w:legacySpace="0" w:legacyIndent="439"/>
      <w:lvlJc w:val="left"/>
      <w:rPr>
        <w:rFonts w:ascii="Lato" w:hAnsi="Lato"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D820CB"/>
    <w:multiLevelType w:val="multilevel"/>
    <w:tmpl w:val="67220566"/>
    <w:lvl w:ilvl="0">
      <w:start w:val="1"/>
      <w:numFmt w:val="decimal"/>
      <w:lvlText w:val="%1)"/>
      <w:lvlJc w:val="left"/>
      <w:pPr>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5" w15:restartNumberingAfterBreak="0">
    <w:nsid w:val="33F1693E"/>
    <w:multiLevelType w:val="hybridMultilevel"/>
    <w:tmpl w:val="5C661D04"/>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6" w15:restartNumberingAfterBreak="0">
    <w:nsid w:val="33F218BA"/>
    <w:multiLevelType w:val="hybridMultilevel"/>
    <w:tmpl w:val="8B8C176A"/>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44B51C4"/>
    <w:multiLevelType w:val="hybridMultilevel"/>
    <w:tmpl w:val="3BDE4662"/>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18" w15:restartNumberingAfterBreak="0">
    <w:nsid w:val="3A4E7FB2"/>
    <w:multiLevelType w:val="hybridMultilevel"/>
    <w:tmpl w:val="D138DB5A"/>
    <w:lvl w:ilvl="0" w:tplc="CECAD7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8712BF"/>
    <w:multiLevelType w:val="hybridMultilevel"/>
    <w:tmpl w:val="5274C008"/>
    <w:lvl w:ilvl="0" w:tplc="E10E6F32">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E8D7372"/>
    <w:multiLevelType w:val="hybridMultilevel"/>
    <w:tmpl w:val="546AF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053DDA"/>
    <w:multiLevelType w:val="multilevel"/>
    <w:tmpl w:val="7E32D3B2"/>
    <w:lvl w:ilvl="0">
      <w:start w:val="1"/>
      <w:numFmt w:val="decimal"/>
      <w:lvlText w:val="%1."/>
      <w:lvlJc w:val="left"/>
      <w:pPr>
        <w:ind w:left="0" w:firstLine="0"/>
      </w:pPr>
      <w:rPr>
        <w:rFonts w:ascii="Lato" w:hAnsi="Lato"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1069"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FF0739A"/>
    <w:multiLevelType w:val="hybridMultilevel"/>
    <w:tmpl w:val="411AF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525E70"/>
    <w:multiLevelType w:val="hybridMultilevel"/>
    <w:tmpl w:val="4B1830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5354726C"/>
    <w:multiLevelType w:val="hybridMultilevel"/>
    <w:tmpl w:val="CD585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11179C"/>
    <w:multiLevelType w:val="multilevel"/>
    <w:tmpl w:val="C5D87056"/>
    <w:lvl w:ilvl="0">
      <w:start w:val="1"/>
      <w:numFmt w:val="decimal"/>
      <w:lvlText w:val="%1."/>
      <w:lvlJc w:val="left"/>
      <w:pPr>
        <w:ind w:left="720" w:hanging="360"/>
      </w:pPr>
      <w:rPr>
        <w:rFonts w:ascii="Calibri" w:eastAsia="Calibri" w:hAnsi="Calibri" w:cs="Calibri"/>
      </w:rPr>
    </w:lvl>
    <w:lvl w:ilvl="1">
      <w:start w:val="1"/>
      <w:numFmt w:val="lowerLetter"/>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A454C7C"/>
    <w:multiLevelType w:val="hybridMultilevel"/>
    <w:tmpl w:val="FC84EF06"/>
    <w:lvl w:ilvl="0" w:tplc="D5523E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A3030F"/>
    <w:multiLevelType w:val="hybridMultilevel"/>
    <w:tmpl w:val="2F4036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91753D0"/>
    <w:multiLevelType w:val="hybridMultilevel"/>
    <w:tmpl w:val="D9CCF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917CD6"/>
    <w:multiLevelType w:val="hybridMultilevel"/>
    <w:tmpl w:val="0570DE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135F32"/>
    <w:multiLevelType w:val="hybridMultilevel"/>
    <w:tmpl w:val="49943432"/>
    <w:lvl w:ilvl="0" w:tplc="EEF03274">
      <w:start w:val="1"/>
      <w:numFmt w:val="decimal"/>
      <w:lvlText w:val="%1."/>
      <w:lvlJc w:val="left"/>
      <w:pPr>
        <w:ind w:left="360" w:hanging="360"/>
      </w:pPr>
      <w:rPr>
        <w:sz w:val="22"/>
        <w:szCs w:val="22"/>
      </w:rPr>
    </w:lvl>
    <w:lvl w:ilvl="1" w:tplc="04150019">
      <w:start w:val="1"/>
      <w:numFmt w:val="lowerLetter"/>
      <w:lvlText w:val="%2."/>
      <w:lvlJc w:val="left"/>
      <w:pPr>
        <w:ind w:left="7318" w:hanging="360"/>
      </w:pPr>
    </w:lvl>
    <w:lvl w:ilvl="2" w:tplc="0415001B">
      <w:start w:val="1"/>
      <w:numFmt w:val="lowerRoman"/>
      <w:lvlText w:val="%3."/>
      <w:lvlJc w:val="right"/>
      <w:pPr>
        <w:ind w:left="8038" w:hanging="180"/>
      </w:pPr>
    </w:lvl>
    <w:lvl w:ilvl="3" w:tplc="0415000F">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31" w15:restartNumberingAfterBreak="0">
    <w:nsid w:val="7B7E56BA"/>
    <w:multiLevelType w:val="hybridMultilevel"/>
    <w:tmpl w:val="ED9AB6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3"/>
  </w:num>
  <w:num w:numId="3">
    <w:abstractNumId w:val="5"/>
  </w:num>
  <w:num w:numId="4">
    <w:abstractNumId w:val="5"/>
    <w:lvlOverride w:ilvl="0">
      <w:lvl w:ilvl="0">
        <w:start w:val="2"/>
        <w:numFmt w:val="decimal"/>
        <w:lvlText w:val="%1."/>
        <w:legacy w:legacy="1" w:legacySpace="0" w:legacyIndent="281"/>
        <w:lvlJc w:val="left"/>
        <w:rPr>
          <w:rFonts w:ascii="Lato" w:hAnsi="Lato" w:hint="default"/>
        </w:rPr>
      </w:lvl>
    </w:lvlOverride>
  </w:num>
  <w:num w:numId="5">
    <w:abstractNumId w:val="5"/>
    <w:lvlOverride w:ilvl="0">
      <w:lvl w:ilvl="0">
        <w:start w:val="2"/>
        <w:numFmt w:val="decimal"/>
        <w:lvlText w:val="%1."/>
        <w:legacy w:legacy="1" w:legacySpace="0" w:legacyIndent="281"/>
        <w:lvlJc w:val="left"/>
        <w:rPr>
          <w:rFonts w:ascii="Lato" w:hAnsi="Lato" w:hint="default"/>
        </w:rPr>
      </w:lvl>
    </w:lvlOverride>
  </w:num>
  <w:num w:numId="6">
    <w:abstractNumId w:val="12"/>
  </w:num>
  <w:num w:numId="7">
    <w:abstractNumId w:val="1"/>
  </w:num>
  <w:num w:numId="8">
    <w:abstractNumId w:val="26"/>
  </w:num>
  <w:num w:numId="9">
    <w:abstractNumId w:val="16"/>
  </w:num>
  <w:num w:numId="10">
    <w:abstractNumId w:val="18"/>
  </w:num>
  <w:num w:numId="11">
    <w:abstractNumId w:val="20"/>
  </w:num>
  <w:num w:numId="12">
    <w:abstractNumId w:val="11"/>
  </w:num>
  <w:num w:numId="13">
    <w:abstractNumId w:val="27"/>
  </w:num>
  <w:num w:numId="14">
    <w:abstractNumId w:val="21"/>
    <w:lvlOverride w:ilvl="0">
      <w:lvl w:ilvl="0">
        <w:start w:val="1"/>
        <w:numFmt w:val="decimal"/>
        <w:lvlText w:val="%1."/>
        <w:lvlJc w:val="left"/>
        <w:pPr>
          <w:ind w:left="0" w:firstLine="0"/>
        </w:pPr>
        <w:rPr>
          <w:rFonts w:ascii="Lato" w:hAnsi="Lato"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Letter"/>
        <w:lvlText w:val="%3)"/>
        <w:lvlJc w:val="left"/>
        <w:pPr>
          <w:ind w:left="234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5">
    <w:abstractNumId w:val="23"/>
  </w:num>
  <w:num w:numId="16">
    <w:abstractNumId w:val="17"/>
  </w:num>
  <w:num w:numId="17">
    <w:abstractNumId w:val="9"/>
  </w:num>
  <w:num w:numId="18">
    <w:abstractNumId w:val="19"/>
  </w:num>
  <w:num w:numId="19">
    <w:abstractNumId w:val="28"/>
  </w:num>
  <w:num w:numId="20">
    <w:abstractNumId w:val="10"/>
  </w:num>
  <w:num w:numId="21">
    <w:abstractNumId w:val="14"/>
  </w:num>
  <w:num w:numId="22">
    <w:abstractNumId w:val="30"/>
  </w:num>
  <w:num w:numId="23">
    <w:abstractNumId w:val="29"/>
  </w:num>
  <w:num w:numId="24">
    <w:abstractNumId w:val="0"/>
  </w:num>
  <w:num w:numId="25">
    <w:abstractNumId w:val="31"/>
  </w:num>
  <w:num w:numId="26">
    <w:abstractNumId w:val="7"/>
  </w:num>
  <w:num w:numId="27">
    <w:abstractNumId w:val="4"/>
  </w:num>
  <w:num w:numId="28">
    <w:abstractNumId w:val="24"/>
  </w:num>
  <w:num w:numId="29">
    <w:abstractNumId w:val="2"/>
  </w:num>
  <w:num w:numId="30">
    <w:abstractNumId w:val="8"/>
  </w:num>
  <w:num w:numId="31">
    <w:abstractNumId w:val="2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
  </w:num>
  <w:num w:numId="3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AA"/>
    <w:rsid w:val="000074E3"/>
    <w:rsid w:val="00012AD2"/>
    <w:rsid w:val="0001433B"/>
    <w:rsid w:val="000314E9"/>
    <w:rsid w:val="0003192B"/>
    <w:rsid w:val="00035918"/>
    <w:rsid w:val="000411A9"/>
    <w:rsid w:val="00063B1F"/>
    <w:rsid w:val="000843C1"/>
    <w:rsid w:val="0009678D"/>
    <w:rsid w:val="000B2EAB"/>
    <w:rsid w:val="000D692F"/>
    <w:rsid w:val="000F27CD"/>
    <w:rsid w:val="000F6C14"/>
    <w:rsid w:val="0010627D"/>
    <w:rsid w:val="00113476"/>
    <w:rsid w:val="00131805"/>
    <w:rsid w:val="001412B2"/>
    <w:rsid w:val="001518FA"/>
    <w:rsid w:val="00157140"/>
    <w:rsid w:val="00175C20"/>
    <w:rsid w:val="001775B9"/>
    <w:rsid w:val="00184D87"/>
    <w:rsid w:val="00192020"/>
    <w:rsid w:val="00196FB3"/>
    <w:rsid w:val="001B0B9B"/>
    <w:rsid w:val="001B5021"/>
    <w:rsid w:val="001C17B7"/>
    <w:rsid w:val="001C598C"/>
    <w:rsid w:val="001F1CB5"/>
    <w:rsid w:val="001F2674"/>
    <w:rsid w:val="00201ACC"/>
    <w:rsid w:val="002133D2"/>
    <w:rsid w:val="00233CE5"/>
    <w:rsid w:val="002504C9"/>
    <w:rsid w:val="0026131F"/>
    <w:rsid w:val="00275457"/>
    <w:rsid w:val="002755F7"/>
    <w:rsid w:val="002A418A"/>
    <w:rsid w:val="002C02C4"/>
    <w:rsid w:val="002C27C3"/>
    <w:rsid w:val="002D1A66"/>
    <w:rsid w:val="002F2B91"/>
    <w:rsid w:val="002F7546"/>
    <w:rsid w:val="00324CCF"/>
    <w:rsid w:val="00345028"/>
    <w:rsid w:val="00345E1F"/>
    <w:rsid w:val="00347E9C"/>
    <w:rsid w:val="00355EA6"/>
    <w:rsid w:val="00364E27"/>
    <w:rsid w:val="003678A8"/>
    <w:rsid w:val="00377E23"/>
    <w:rsid w:val="00383D1E"/>
    <w:rsid w:val="00390DD7"/>
    <w:rsid w:val="003A5A76"/>
    <w:rsid w:val="003B0E6E"/>
    <w:rsid w:val="003B13DF"/>
    <w:rsid w:val="003D15A0"/>
    <w:rsid w:val="003E5E9F"/>
    <w:rsid w:val="003E6E1F"/>
    <w:rsid w:val="003F1CC0"/>
    <w:rsid w:val="004112D1"/>
    <w:rsid w:val="00415E31"/>
    <w:rsid w:val="00426A57"/>
    <w:rsid w:val="00451662"/>
    <w:rsid w:val="004709D8"/>
    <w:rsid w:val="004737ED"/>
    <w:rsid w:val="0048109C"/>
    <w:rsid w:val="00487BB0"/>
    <w:rsid w:val="00496816"/>
    <w:rsid w:val="004A248D"/>
    <w:rsid w:val="004A67D4"/>
    <w:rsid w:val="004C4273"/>
    <w:rsid w:val="004C5C2E"/>
    <w:rsid w:val="004C7DA3"/>
    <w:rsid w:val="004F3508"/>
    <w:rsid w:val="00501516"/>
    <w:rsid w:val="0050413C"/>
    <w:rsid w:val="00506142"/>
    <w:rsid w:val="00530A97"/>
    <w:rsid w:val="005315C6"/>
    <w:rsid w:val="00540FA9"/>
    <w:rsid w:val="0054768E"/>
    <w:rsid w:val="005547E4"/>
    <w:rsid w:val="00554E77"/>
    <w:rsid w:val="00561771"/>
    <w:rsid w:val="00561B3E"/>
    <w:rsid w:val="0057558F"/>
    <w:rsid w:val="00576310"/>
    <w:rsid w:val="00581B34"/>
    <w:rsid w:val="00581D6C"/>
    <w:rsid w:val="005921AA"/>
    <w:rsid w:val="00592413"/>
    <w:rsid w:val="005A07F5"/>
    <w:rsid w:val="005B5C64"/>
    <w:rsid w:val="005C305B"/>
    <w:rsid w:val="005D17BF"/>
    <w:rsid w:val="005D59F5"/>
    <w:rsid w:val="005E07A8"/>
    <w:rsid w:val="005E2AA1"/>
    <w:rsid w:val="005F3934"/>
    <w:rsid w:val="00601C31"/>
    <w:rsid w:val="006041EB"/>
    <w:rsid w:val="00624973"/>
    <w:rsid w:val="0062697F"/>
    <w:rsid w:val="006279D2"/>
    <w:rsid w:val="00657B00"/>
    <w:rsid w:val="00667449"/>
    <w:rsid w:val="00681815"/>
    <w:rsid w:val="006A1954"/>
    <w:rsid w:val="006A7ED4"/>
    <w:rsid w:val="006B13A0"/>
    <w:rsid w:val="006E3A36"/>
    <w:rsid w:val="006F3FAA"/>
    <w:rsid w:val="00711F4D"/>
    <w:rsid w:val="00723B92"/>
    <w:rsid w:val="007303F6"/>
    <w:rsid w:val="007331B4"/>
    <w:rsid w:val="007414C5"/>
    <w:rsid w:val="00741601"/>
    <w:rsid w:val="00750A2C"/>
    <w:rsid w:val="00750E28"/>
    <w:rsid w:val="007608AA"/>
    <w:rsid w:val="007762E6"/>
    <w:rsid w:val="00776ABB"/>
    <w:rsid w:val="00790C52"/>
    <w:rsid w:val="007920B9"/>
    <w:rsid w:val="007A7696"/>
    <w:rsid w:val="007B3BE5"/>
    <w:rsid w:val="007B72FD"/>
    <w:rsid w:val="008022CD"/>
    <w:rsid w:val="00804B47"/>
    <w:rsid w:val="00820FFB"/>
    <w:rsid w:val="00825CAC"/>
    <w:rsid w:val="00854A63"/>
    <w:rsid w:val="00867550"/>
    <w:rsid w:val="008828D6"/>
    <w:rsid w:val="008B1486"/>
    <w:rsid w:val="008B306D"/>
    <w:rsid w:val="008B6288"/>
    <w:rsid w:val="008D0657"/>
    <w:rsid w:val="008D4B3F"/>
    <w:rsid w:val="008E56A6"/>
    <w:rsid w:val="008F02CA"/>
    <w:rsid w:val="008F36CD"/>
    <w:rsid w:val="00903838"/>
    <w:rsid w:val="009255CA"/>
    <w:rsid w:val="00927A26"/>
    <w:rsid w:val="009322EB"/>
    <w:rsid w:val="0093334A"/>
    <w:rsid w:val="00934193"/>
    <w:rsid w:val="00941A75"/>
    <w:rsid w:val="00961396"/>
    <w:rsid w:val="009618D4"/>
    <w:rsid w:val="00976103"/>
    <w:rsid w:val="009777EB"/>
    <w:rsid w:val="00980B3B"/>
    <w:rsid w:val="009936FE"/>
    <w:rsid w:val="00993C69"/>
    <w:rsid w:val="009A30D0"/>
    <w:rsid w:val="009C64D0"/>
    <w:rsid w:val="009C7ED2"/>
    <w:rsid w:val="009E5638"/>
    <w:rsid w:val="009F0C8A"/>
    <w:rsid w:val="00A13E14"/>
    <w:rsid w:val="00A3008C"/>
    <w:rsid w:val="00A35ED3"/>
    <w:rsid w:val="00A63848"/>
    <w:rsid w:val="00A82826"/>
    <w:rsid w:val="00AA2907"/>
    <w:rsid w:val="00AB215E"/>
    <w:rsid w:val="00AC0D71"/>
    <w:rsid w:val="00AC4559"/>
    <w:rsid w:val="00AC4CE2"/>
    <w:rsid w:val="00AD77E7"/>
    <w:rsid w:val="00AE1FF9"/>
    <w:rsid w:val="00AE3C70"/>
    <w:rsid w:val="00AE54F1"/>
    <w:rsid w:val="00AF06C1"/>
    <w:rsid w:val="00AF3617"/>
    <w:rsid w:val="00B110CB"/>
    <w:rsid w:val="00B25B40"/>
    <w:rsid w:val="00B2744A"/>
    <w:rsid w:val="00B367FE"/>
    <w:rsid w:val="00B61345"/>
    <w:rsid w:val="00B61D04"/>
    <w:rsid w:val="00B635E3"/>
    <w:rsid w:val="00B739D7"/>
    <w:rsid w:val="00B7418F"/>
    <w:rsid w:val="00B758FD"/>
    <w:rsid w:val="00B8076A"/>
    <w:rsid w:val="00B82F95"/>
    <w:rsid w:val="00B903AE"/>
    <w:rsid w:val="00B90EAE"/>
    <w:rsid w:val="00BA1371"/>
    <w:rsid w:val="00BD3FD4"/>
    <w:rsid w:val="00BE7F8D"/>
    <w:rsid w:val="00BF646C"/>
    <w:rsid w:val="00C44299"/>
    <w:rsid w:val="00C46B23"/>
    <w:rsid w:val="00C52F75"/>
    <w:rsid w:val="00C55C85"/>
    <w:rsid w:val="00C671C9"/>
    <w:rsid w:val="00C76404"/>
    <w:rsid w:val="00C8356E"/>
    <w:rsid w:val="00C86CF2"/>
    <w:rsid w:val="00C87792"/>
    <w:rsid w:val="00C94E2E"/>
    <w:rsid w:val="00C97287"/>
    <w:rsid w:val="00CA09CD"/>
    <w:rsid w:val="00CB1F0F"/>
    <w:rsid w:val="00CC4488"/>
    <w:rsid w:val="00CC5F91"/>
    <w:rsid w:val="00CD12DF"/>
    <w:rsid w:val="00CE7464"/>
    <w:rsid w:val="00CF6179"/>
    <w:rsid w:val="00D023F4"/>
    <w:rsid w:val="00D103E3"/>
    <w:rsid w:val="00D35686"/>
    <w:rsid w:val="00D40F95"/>
    <w:rsid w:val="00D41A88"/>
    <w:rsid w:val="00D431AB"/>
    <w:rsid w:val="00D5415D"/>
    <w:rsid w:val="00D91C7F"/>
    <w:rsid w:val="00DA0057"/>
    <w:rsid w:val="00DA06A4"/>
    <w:rsid w:val="00DB48A0"/>
    <w:rsid w:val="00DB782D"/>
    <w:rsid w:val="00DC4A18"/>
    <w:rsid w:val="00DD5646"/>
    <w:rsid w:val="00DE6AFC"/>
    <w:rsid w:val="00DF1D1C"/>
    <w:rsid w:val="00DF20C0"/>
    <w:rsid w:val="00DF56DB"/>
    <w:rsid w:val="00DF635C"/>
    <w:rsid w:val="00DF76EF"/>
    <w:rsid w:val="00E039FF"/>
    <w:rsid w:val="00E2180A"/>
    <w:rsid w:val="00E235DB"/>
    <w:rsid w:val="00E45414"/>
    <w:rsid w:val="00E51A62"/>
    <w:rsid w:val="00E56BBC"/>
    <w:rsid w:val="00E62A66"/>
    <w:rsid w:val="00E67CAF"/>
    <w:rsid w:val="00E76430"/>
    <w:rsid w:val="00E81CB1"/>
    <w:rsid w:val="00E84212"/>
    <w:rsid w:val="00E91DEB"/>
    <w:rsid w:val="00E92567"/>
    <w:rsid w:val="00EA341B"/>
    <w:rsid w:val="00EA5AEF"/>
    <w:rsid w:val="00EB4376"/>
    <w:rsid w:val="00EC3E33"/>
    <w:rsid w:val="00EC4F3A"/>
    <w:rsid w:val="00EE4775"/>
    <w:rsid w:val="00F0219E"/>
    <w:rsid w:val="00F02B8C"/>
    <w:rsid w:val="00F10EA6"/>
    <w:rsid w:val="00F16F49"/>
    <w:rsid w:val="00F21CB8"/>
    <w:rsid w:val="00F23251"/>
    <w:rsid w:val="00F30538"/>
    <w:rsid w:val="00F3654D"/>
    <w:rsid w:val="00F40AA6"/>
    <w:rsid w:val="00F50F07"/>
    <w:rsid w:val="00F65BFE"/>
    <w:rsid w:val="00F67FE4"/>
    <w:rsid w:val="00F718A0"/>
    <w:rsid w:val="00F75F24"/>
    <w:rsid w:val="00F83381"/>
    <w:rsid w:val="00FA0E51"/>
    <w:rsid w:val="00FC1C6B"/>
    <w:rsid w:val="00FC2E27"/>
    <w:rsid w:val="00FD6F9A"/>
    <w:rsid w:val="00FF1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E15637"/>
  <w15:docId w15:val="{76162C87-1710-1E42-94D7-2E095CB3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9CD"/>
    <w:pPr>
      <w:suppressAutoHyphens/>
    </w:pPr>
    <w:rPr>
      <w:rFonts w:ascii="Liberation Serif" w:eastAsia="NSimSun" w:hAnsi="Liberation Serif" w:cs="Arial"/>
      <w:kern w:val="1"/>
      <w:sz w:val="24"/>
      <w:szCs w:val="24"/>
      <w:lang w:eastAsia="hi-IN" w:bidi="hi-IN"/>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3F1CC0"/>
    <w:pPr>
      <w:keepNext/>
      <w:suppressAutoHyphens w:val="0"/>
      <w:spacing w:before="240" w:after="60"/>
      <w:outlineLvl w:val="2"/>
    </w:pPr>
    <w:rPr>
      <w:rFonts w:ascii="Cambria" w:eastAsia="Times New Roman" w:hAnsi="Cambria" w:cs="Times New Roman"/>
      <w:b/>
      <w:bCs/>
      <w:kern w:val="0"/>
      <w:sz w:val="26"/>
      <w:szCs w:val="26"/>
      <w:lang w:val="x-none" w:eastAsia="x-none" w:bidi="ar-SA"/>
    </w:rPr>
  </w:style>
  <w:style w:type="paragraph" w:styleId="Nagwek6">
    <w:name w:val="heading 6"/>
    <w:basedOn w:val="Normalny"/>
    <w:next w:val="Normalny"/>
    <w:link w:val="Nagwek6Znak"/>
    <w:semiHidden/>
    <w:unhideWhenUsed/>
    <w:qFormat/>
    <w:locked/>
    <w:rsid w:val="003F1CC0"/>
    <w:pPr>
      <w:suppressAutoHyphens w:val="0"/>
      <w:spacing w:before="240" w:after="60"/>
      <w:outlineLvl w:val="5"/>
    </w:pPr>
    <w:rPr>
      <w:rFonts w:ascii="Calibri" w:eastAsia="Times New Roman" w:hAnsi="Calibri" w:cs="Times New Roman"/>
      <w:b/>
      <w:bCs/>
      <w:kern w:val="0"/>
      <w:sz w:val="22"/>
      <w:szCs w:val="22"/>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aliases w:val="Nagłówek strony nieparzystej"/>
    <w:basedOn w:val="Normalny"/>
    <w:link w:val="NagwekZnak"/>
    <w:uiPriority w:val="99"/>
    <w:rsid w:val="008D0657"/>
    <w:pPr>
      <w:suppressLineNumbers/>
      <w:tabs>
        <w:tab w:val="center" w:pos="4819"/>
        <w:tab w:val="right" w:pos="9638"/>
      </w:tabs>
    </w:pPr>
  </w:style>
  <w:style w:type="character" w:customStyle="1" w:styleId="NagwekZnak">
    <w:name w:val="Nagłówek Znak"/>
    <w:aliases w:val="Nagłówek strony nieparzystej Znak"/>
    <w:link w:val="Nagwek"/>
    <w:uiPriority w:val="99"/>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semiHidden/>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table" w:styleId="Tabela-Siatka">
    <w:name w:val="Table Grid"/>
    <w:basedOn w:val="Standardowy"/>
    <w:locked/>
    <w:rsid w:val="003E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semiHidden/>
    <w:rsid w:val="003F1CC0"/>
    <w:rPr>
      <w:rFonts w:ascii="Cambria" w:hAnsi="Cambria"/>
      <w:b/>
      <w:bCs/>
      <w:sz w:val="26"/>
      <w:szCs w:val="26"/>
      <w:lang w:val="x-none" w:eastAsia="x-none"/>
    </w:rPr>
  </w:style>
  <w:style w:type="character" w:customStyle="1" w:styleId="Nagwek6Znak">
    <w:name w:val="Nagłówek 6 Znak"/>
    <w:link w:val="Nagwek6"/>
    <w:semiHidden/>
    <w:rsid w:val="003F1CC0"/>
    <w:rPr>
      <w:rFonts w:ascii="Calibri" w:hAnsi="Calibri"/>
      <w:b/>
      <w:bCs/>
      <w:sz w:val="22"/>
      <w:szCs w:val="22"/>
      <w:lang w:val="x-none" w:eastAsia="x-none"/>
    </w:rPr>
  </w:style>
  <w:style w:type="paragraph" w:styleId="Tekstpodstawowywcity2">
    <w:name w:val="Body Text Indent 2"/>
    <w:basedOn w:val="Normalny"/>
    <w:link w:val="Tekstpodstawowywcity2Znak"/>
    <w:rsid w:val="003F1CC0"/>
    <w:pPr>
      <w:suppressAutoHyphens w:val="0"/>
      <w:spacing w:after="120" w:line="480" w:lineRule="auto"/>
      <w:ind w:left="283"/>
    </w:pPr>
    <w:rPr>
      <w:rFonts w:ascii="Times New Roman" w:eastAsia="Times New Roman" w:hAnsi="Times New Roman" w:cs="Times New Roman"/>
      <w:kern w:val="0"/>
      <w:lang w:val="x-none" w:eastAsia="x-none" w:bidi="ar-SA"/>
    </w:rPr>
  </w:style>
  <w:style w:type="character" w:customStyle="1" w:styleId="Tekstpodstawowywcity2Znak">
    <w:name w:val="Tekst podstawowy wcięty 2 Znak"/>
    <w:link w:val="Tekstpodstawowywcity2"/>
    <w:rsid w:val="003F1CC0"/>
    <w:rPr>
      <w:sz w:val="24"/>
      <w:szCs w:val="24"/>
      <w:lang w:val="x-none" w:eastAsia="x-none"/>
    </w:rPr>
  </w:style>
  <w:style w:type="paragraph" w:styleId="Tekstpodstawowywcity3">
    <w:name w:val="Body Text Indent 3"/>
    <w:basedOn w:val="Normalny"/>
    <w:link w:val="Tekstpodstawowywcity3Znak"/>
    <w:rsid w:val="003F1CC0"/>
    <w:pPr>
      <w:suppressAutoHyphens w:val="0"/>
      <w:spacing w:after="120"/>
      <w:ind w:left="283"/>
    </w:pPr>
    <w:rPr>
      <w:rFonts w:ascii="Times New Roman" w:eastAsia="Times New Roman" w:hAnsi="Times New Roman" w:cs="Times New Roman"/>
      <w:kern w:val="0"/>
      <w:sz w:val="16"/>
      <w:szCs w:val="16"/>
      <w:lang w:val="x-none" w:eastAsia="x-none" w:bidi="ar-SA"/>
    </w:rPr>
  </w:style>
  <w:style w:type="character" w:customStyle="1" w:styleId="Tekstpodstawowywcity3Znak">
    <w:name w:val="Tekst podstawowy wcięty 3 Znak"/>
    <w:link w:val="Tekstpodstawowywcity3"/>
    <w:rsid w:val="003F1CC0"/>
    <w:rPr>
      <w:sz w:val="16"/>
      <w:szCs w:val="16"/>
      <w:lang w:val="x-none" w:eastAsia="x-none"/>
    </w:rPr>
  </w:style>
  <w:style w:type="paragraph" w:styleId="Tekstpodstawowy2">
    <w:name w:val="Body Text 2"/>
    <w:basedOn w:val="Normalny"/>
    <w:link w:val="Tekstpodstawowy2Znak"/>
    <w:rsid w:val="003F1CC0"/>
    <w:pPr>
      <w:suppressAutoHyphens w:val="0"/>
      <w:spacing w:after="120" w:line="480" w:lineRule="auto"/>
    </w:pPr>
    <w:rPr>
      <w:rFonts w:ascii="Times New Roman" w:eastAsia="Times New Roman" w:hAnsi="Times New Roman" w:cs="Times New Roman"/>
      <w:kern w:val="0"/>
      <w:lang w:val="x-none" w:eastAsia="x-none" w:bidi="ar-SA"/>
    </w:rPr>
  </w:style>
  <w:style w:type="character" w:customStyle="1" w:styleId="Tekstpodstawowy2Znak">
    <w:name w:val="Tekst podstawowy 2 Znak"/>
    <w:link w:val="Tekstpodstawowy2"/>
    <w:rsid w:val="003F1CC0"/>
    <w:rPr>
      <w:sz w:val="24"/>
      <w:szCs w:val="24"/>
      <w:lang w:val="x-none" w:eastAsia="x-none"/>
    </w:rPr>
  </w:style>
  <w:style w:type="paragraph" w:styleId="Tekstkomentarza">
    <w:name w:val="annotation text"/>
    <w:basedOn w:val="Normalny"/>
    <w:link w:val="TekstkomentarzaZnak"/>
    <w:rsid w:val="003F1CC0"/>
    <w:pPr>
      <w:suppressAutoHyphens w:val="0"/>
    </w:pPr>
    <w:rPr>
      <w:rFonts w:ascii="Times New Roman" w:eastAsia="Times New Roman" w:hAnsi="Times New Roman" w:cs="Times New Roman"/>
      <w:kern w:val="0"/>
      <w:sz w:val="20"/>
      <w:lang w:val="x-none" w:eastAsia="x-none" w:bidi="ar-SA"/>
    </w:rPr>
  </w:style>
  <w:style w:type="character" w:customStyle="1" w:styleId="TekstkomentarzaZnak">
    <w:name w:val="Tekst komentarza Znak"/>
    <w:link w:val="Tekstkomentarza"/>
    <w:rsid w:val="003F1CC0"/>
    <w:rPr>
      <w:szCs w:val="24"/>
      <w:lang w:val="x-none" w:eastAsia="x-none"/>
    </w:rPr>
  </w:style>
  <w:style w:type="paragraph" w:styleId="Tytu">
    <w:name w:val="Title"/>
    <w:basedOn w:val="Normalny"/>
    <w:link w:val="TytuZnak"/>
    <w:qFormat/>
    <w:locked/>
    <w:rsid w:val="003F1CC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3F1CC0"/>
    <w:rPr>
      <w:bCs/>
      <w:color w:val="000000"/>
      <w:spacing w:val="-8"/>
      <w:sz w:val="36"/>
      <w:szCs w:val="36"/>
      <w:shd w:val="clear" w:color="auto" w:fill="FFFFFF"/>
      <w:lang w:val="x-none" w:eastAsia="x-none"/>
    </w:rPr>
  </w:style>
  <w:style w:type="paragraph" w:styleId="Akapitzlist">
    <w:name w:val="List Paragraph"/>
    <w:aliases w:val="zwykły tekst,List Paragraph1,BulletC,normalny tekst,Obiekt,CW_Lista,Akapit z list¹"/>
    <w:basedOn w:val="Normalny"/>
    <w:link w:val="AkapitzlistZnak"/>
    <w:uiPriority w:val="34"/>
    <w:qFormat/>
    <w:rsid w:val="003F1CC0"/>
    <w:pPr>
      <w:suppressAutoHyphens w:val="0"/>
      <w:ind w:left="720"/>
      <w:jc w:val="both"/>
    </w:pPr>
    <w:rPr>
      <w:rFonts w:ascii="Calibri" w:eastAsia="Times New Roman" w:hAnsi="Calibri" w:cs="Calibri"/>
      <w:kern w:val="0"/>
      <w:sz w:val="20"/>
      <w:szCs w:val="20"/>
      <w:lang w:eastAsia="pl-PL" w:bidi="ar-SA"/>
    </w:rPr>
  </w:style>
  <w:style w:type="character" w:customStyle="1" w:styleId="FontStyle31">
    <w:name w:val="Font Style31"/>
    <w:uiPriority w:val="99"/>
    <w:rsid w:val="003F1CC0"/>
    <w:rPr>
      <w:rFonts w:ascii="Calibri" w:hAnsi="Calibri" w:cs="Calibri"/>
      <w:b/>
      <w:bCs/>
      <w:sz w:val="24"/>
      <w:szCs w:val="24"/>
    </w:rPr>
  </w:style>
  <w:style w:type="character" w:customStyle="1" w:styleId="FontStyle32">
    <w:name w:val="Font Style32"/>
    <w:uiPriority w:val="99"/>
    <w:rsid w:val="003F1CC0"/>
    <w:rPr>
      <w:rFonts w:ascii="Arial" w:hAnsi="Arial" w:cs="Arial"/>
      <w:b/>
      <w:bCs/>
      <w:sz w:val="22"/>
      <w:szCs w:val="22"/>
    </w:rPr>
  </w:style>
  <w:style w:type="paragraph" w:styleId="Tekstpodstawowywcity">
    <w:name w:val="Body Text Indent"/>
    <w:basedOn w:val="Normalny"/>
    <w:link w:val="TekstpodstawowywcityZnak"/>
    <w:uiPriority w:val="99"/>
    <w:semiHidden/>
    <w:unhideWhenUsed/>
    <w:rsid w:val="006279D2"/>
    <w:pPr>
      <w:spacing w:after="120"/>
      <w:ind w:left="283"/>
    </w:pPr>
    <w:rPr>
      <w:rFonts w:cs="Mangal"/>
      <w:szCs w:val="21"/>
    </w:rPr>
  </w:style>
  <w:style w:type="character" w:customStyle="1" w:styleId="TekstpodstawowywcityZnak">
    <w:name w:val="Tekst podstawowy wcięty Znak"/>
    <w:link w:val="Tekstpodstawowywcity"/>
    <w:uiPriority w:val="99"/>
    <w:semiHidden/>
    <w:rsid w:val="006279D2"/>
    <w:rPr>
      <w:rFonts w:ascii="Liberation Serif" w:eastAsia="NSimSun" w:hAnsi="Liberation Serif" w:cs="Mangal"/>
      <w:kern w:val="1"/>
      <w:sz w:val="24"/>
      <w:szCs w:val="21"/>
      <w:lang w:eastAsia="hi-IN" w:bidi="hi-IN"/>
    </w:rPr>
  </w:style>
  <w:style w:type="character" w:styleId="Odwoaniedokomentarza">
    <w:name w:val="annotation reference"/>
    <w:basedOn w:val="Domylnaczcionkaakapitu"/>
    <w:unhideWhenUsed/>
    <w:rsid w:val="009322EB"/>
    <w:rPr>
      <w:sz w:val="16"/>
      <w:szCs w:val="16"/>
    </w:rPr>
  </w:style>
  <w:style w:type="paragraph" w:styleId="Tematkomentarza">
    <w:name w:val="annotation subject"/>
    <w:basedOn w:val="Tekstkomentarza"/>
    <w:next w:val="Tekstkomentarza"/>
    <w:link w:val="TematkomentarzaZnak"/>
    <w:uiPriority w:val="99"/>
    <w:semiHidden/>
    <w:unhideWhenUsed/>
    <w:rsid w:val="009322EB"/>
    <w:pPr>
      <w:suppressAutoHyphens/>
    </w:pPr>
    <w:rPr>
      <w:rFonts w:ascii="Liberation Serif" w:eastAsia="NSimSun" w:hAnsi="Liberation Serif" w:cs="Mangal"/>
      <w:b/>
      <w:bCs/>
      <w:kern w:val="1"/>
      <w:szCs w:val="18"/>
      <w:lang w:val="pl-PL" w:eastAsia="hi-IN" w:bidi="hi-IN"/>
    </w:rPr>
  </w:style>
  <w:style w:type="character" w:customStyle="1" w:styleId="TematkomentarzaZnak">
    <w:name w:val="Temat komentarza Znak"/>
    <w:basedOn w:val="TekstkomentarzaZnak"/>
    <w:link w:val="Tematkomentarza"/>
    <w:uiPriority w:val="99"/>
    <w:semiHidden/>
    <w:rsid w:val="009322EB"/>
    <w:rPr>
      <w:rFonts w:ascii="Liberation Serif" w:eastAsia="NSimSun" w:hAnsi="Liberation Serif" w:cs="Mangal"/>
      <w:b/>
      <w:bCs/>
      <w:kern w:val="1"/>
      <w:szCs w:val="18"/>
      <w:lang w:val="x-none" w:eastAsia="hi-IN" w:bidi="hi-IN"/>
    </w:rPr>
  </w:style>
  <w:style w:type="character" w:customStyle="1" w:styleId="AkapitzlistZnak">
    <w:name w:val="Akapit z listą Znak"/>
    <w:aliases w:val="zwykły tekst Znak,List Paragraph1 Znak,BulletC Znak,normalny tekst Znak,Obiekt Znak,CW_Lista Znak,Akapit z list¹ Znak"/>
    <w:link w:val="Akapitzlist"/>
    <w:uiPriority w:val="34"/>
    <w:qFormat/>
    <w:locked/>
    <w:rsid w:val="00AF3617"/>
    <w:rPr>
      <w:rFonts w:ascii="Calibri" w:hAnsi="Calibri" w:cs="Calibri"/>
    </w:rPr>
  </w:style>
  <w:style w:type="paragraph" w:customStyle="1" w:styleId="Style12">
    <w:name w:val="Style12"/>
    <w:basedOn w:val="Normalny"/>
    <w:uiPriority w:val="99"/>
    <w:rsid w:val="00AF3617"/>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Teksttreci2">
    <w:name w:val="Tekst treści (2)_"/>
    <w:link w:val="Teksttreci20"/>
    <w:rsid w:val="00DB782D"/>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DB782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character" w:customStyle="1" w:styleId="Nierozpoznanawzmianka1">
    <w:name w:val="Nierozpoznana wzmianka1"/>
    <w:basedOn w:val="Domylnaczcionkaakapitu"/>
    <w:uiPriority w:val="99"/>
    <w:semiHidden/>
    <w:unhideWhenUsed/>
    <w:rsid w:val="00CC5F91"/>
    <w:rPr>
      <w:color w:val="605E5C"/>
      <w:shd w:val="clear" w:color="auto" w:fill="E1DFDD"/>
    </w:rPr>
  </w:style>
  <w:style w:type="character" w:styleId="UyteHipercze">
    <w:name w:val="FollowedHyperlink"/>
    <w:basedOn w:val="Domylnaczcionkaakapitu"/>
    <w:uiPriority w:val="99"/>
    <w:semiHidden/>
    <w:unhideWhenUsed/>
    <w:rsid w:val="00976103"/>
    <w:rPr>
      <w:color w:val="800080" w:themeColor="followedHyperlink"/>
      <w:u w:val="single"/>
    </w:rPr>
  </w:style>
  <w:style w:type="paragraph" w:styleId="Poprawka">
    <w:name w:val="Revision"/>
    <w:hidden/>
    <w:uiPriority w:val="99"/>
    <w:semiHidden/>
    <w:rsid w:val="00DF76EF"/>
    <w:rPr>
      <w:rFonts w:ascii="Liberation Serif" w:eastAsia="NSimSun" w:hAnsi="Liberation Serif"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58644">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816142259">
      <w:bodyDiv w:val="1"/>
      <w:marLeft w:val="0"/>
      <w:marRight w:val="0"/>
      <w:marTop w:val="0"/>
      <w:marBottom w:val="0"/>
      <w:divBdr>
        <w:top w:val="none" w:sz="0" w:space="0" w:color="auto"/>
        <w:left w:val="none" w:sz="0" w:space="0" w:color="auto"/>
        <w:bottom w:val="none" w:sz="0" w:space="0" w:color="auto"/>
        <w:right w:val="none" w:sz="0" w:space="0" w:color="auto"/>
      </w:divBdr>
    </w:div>
    <w:div w:id="853810828">
      <w:bodyDiv w:val="1"/>
      <w:marLeft w:val="0"/>
      <w:marRight w:val="0"/>
      <w:marTop w:val="0"/>
      <w:marBottom w:val="0"/>
      <w:divBdr>
        <w:top w:val="none" w:sz="0" w:space="0" w:color="auto"/>
        <w:left w:val="none" w:sz="0" w:space="0" w:color="auto"/>
        <w:bottom w:val="none" w:sz="0" w:space="0" w:color="auto"/>
        <w:right w:val="none" w:sz="0" w:space="0" w:color="auto"/>
      </w:divBdr>
    </w:div>
    <w:div w:id="1640452662">
      <w:bodyDiv w:val="1"/>
      <w:marLeft w:val="0"/>
      <w:marRight w:val="0"/>
      <w:marTop w:val="0"/>
      <w:marBottom w:val="0"/>
      <w:divBdr>
        <w:top w:val="none" w:sz="0" w:space="0" w:color="auto"/>
        <w:left w:val="none" w:sz="0" w:space="0" w:color="auto"/>
        <w:bottom w:val="none" w:sz="0" w:space="0" w:color="auto"/>
        <w:right w:val="none" w:sz="0" w:space="0" w:color="auto"/>
      </w:divBdr>
    </w:div>
    <w:div w:id="169622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6E9AE-F90B-4049-BBBE-FB6CE9E5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3159</Words>
  <Characters>21428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dc:description/>
  <cp:lastModifiedBy>Malwina Pawełas</cp:lastModifiedBy>
  <cp:revision>5</cp:revision>
  <cp:lastPrinted>2022-06-30T06:34:00Z</cp:lastPrinted>
  <dcterms:created xsi:type="dcterms:W3CDTF">2023-02-07T08:23:00Z</dcterms:created>
  <dcterms:modified xsi:type="dcterms:W3CDTF">2023-03-08T11:01:00Z</dcterms:modified>
</cp:coreProperties>
</file>