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58" w:rsidRPr="006F2558" w:rsidRDefault="006F2558" w:rsidP="006F2558">
      <w:pPr>
        <w:keepNext/>
        <w:spacing w:after="0" w:line="240" w:lineRule="auto"/>
        <w:jc w:val="right"/>
        <w:outlineLvl w:val="3"/>
        <w:rPr>
          <w:rFonts w:ascii="Arial" w:hAnsi="Arial" w:cs="Arial"/>
          <w:i/>
          <w:color w:val="0070C0"/>
          <w:sz w:val="20"/>
          <w:szCs w:val="20"/>
          <w:lang w:eastAsia="pl-PL"/>
        </w:rPr>
      </w:pPr>
      <w:bookmarkStart w:id="0" w:name="_Toc514923973"/>
      <w:r w:rsidRPr="006F2558">
        <w:rPr>
          <w:rFonts w:ascii="Arial" w:hAnsi="Arial" w:cs="Arial"/>
          <w:i/>
          <w:color w:val="0070C0"/>
          <w:sz w:val="20"/>
          <w:szCs w:val="20"/>
          <w:lang w:eastAsia="pl-PL"/>
        </w:rPr>
        <w:t xml:space="preserve">Załącznik nr </w:t>
      </w:r>
      <w:r w:rsidR="008C4D90">
        <w:rPr>
          <w:rFonts w:ascii="Arial" w:hAnsi="Arial" w:cs="Arial"/>
          <w:i/>
          <w:color w:val="0070C0"/>
          <w:sz w:val="20"/>
          <w:szCs w:val="20"/>
          <w:lang w:eastAsia="pl-PL"/>
        </w:rPr>
        <w:t>10</w:t>
      </w:r>
      <w:r w:rsidR="008C4D90" w:rsidRPr="006F2558">
        <w:rPr>
          <w:rFonts w:ascii="Arial" w:hAnsi="Arial" w:cs="Arial"/>
          <w:i/>
          <w:color w:val="0070C0"/>
          <w:sz w:val="20"/>
          <w:szCs w:val="20"/>
          <w:lang w:eastAsia="pl-PL"/>
        </w:rPr>
        <w:t xml:space="preserve"> </w:t>
      </w:r>
      <w:r w:rsidRPr="006F2558">
        <w:rPr>
          <w:rFonts w:ascii="Arial" w:hAnsi="Arial" w:cs="Arial"/>
          <w:i/>
          <w:color w:val="0070C0"/>
          <w:sz w:val="20"/>
          <w:szCs w:val="20"/>
          <w:lang w:eastAsia="pl-PL"/>
        </w:rPr>
        <w:t>do SIWZ</w:t>
      </w:r>
    </w:p>
    <w:p w:rsidR="006F2558" w:rsidRPr="006F2558" w:rsidRDefault="006F2558" w:rsidP="006F2558">
      <w:pPr>
        <w:keepNext/>
        <w:spacing w:after="0" w:line="240" w:lineRule="auto"/>
        <w:outlineLvl w:val="3"/>
        <w:rPr>
          <w:rFonts w:ascii="Arial" w:hAnsi="Arial" w:cs="Arial"/>
          <w:b/>
          <w:sz w:val="20"/>
          <w:szCs w:val="20"/>
          <w:lang w:eastAsia="pl-PL"/>
        </w:rPr>
      </w:pPr>
      <w:r w:rsidRPr="006F2558">
        <w:rPr>
          <w:rFonts w:ascii="Arial" w:hAnsi="Arial" w:cs="Arial"/>
          <w:b/>
          <w:sz w:val="20"/>
          <w:szCs w:val="20"/>
          <w:lang w:eastAsia="pl-PL"/>
        </w:rPr>
        <w:t xml:space="preserve">Sprawa nr </w:t>
      </w:r>
      <w:r>
        <w:rPr>
          <w:rFonts w:ascii="Arial" w:hAnsi="Arial" w:cs="Arial"/>
          <w:b/>
          <w:sz w:val="20"/>
          <w:szCs w:val="20"/>
          <w:lang w:eastAsia="pl-PL"/>
        </w:rPr>
        <w:t>36</w:t>
      </w:r>
      <w:r w:rsidRPr="006F2558">
        <w:rPr>
          <w:rFonts w:ascii="Arial" w:hAnsi="Arial" w:cs="Arial"/>
          <w:b/>
          <w:sz w:val="20"/>
          <w:szCs w:val="20"/>
          <w:lang w:eastAsia="pl-PL"/>
        </w:rPr>
        <w:t>/2019</w:t>
      </w:r>
    </w:p>
    <w:p w:rsidR="006F2558" w:rsidRDefault="006F2558" w:rsidP="006F2558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sz w:val="28"/>
          <w:szCs w:val="20"/>
          <w:lang w:eastAsia="pl-PL"/>
        </w:rPr>
      </w:pPr>
    </w:p>
    <w:p w:rsidR="006F2558" w:rsidRPr="006F2558" w:rsidRDefault="006F2558" w:rsidP="006F2558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sz w:val="28"/>
          <w:szCs w:val="20"/>
          <w:lang w:eastAsia="pl-PL"/>
        </w:rPr>
      </w:pPr>
      <w:r w:rsidRPr="006F2558">
        <w:rPr>
          <w:rFonts w:ascii="Arial" w:hAnsi="Arial" w:cs="Arial"/>
          <w:b/>
          <w:sz w:val="28"/>
          <w:szCs w:val="20"/>
          <w:lang w:eastAsia="pl-PL"/>
        </w:rPr>
        <w:t>WYMAGANIA TECHNICZNE – WARUNKI GRANICZNE</w:t>
      </w:r>
    </w:p>
    <w:p w:rsidR="006F2558" w:rsidRPr="006F2558" w:rsidRDefault="006F2558" w:rsidP="006F255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6F2558">
        <w:rPr>
          <w:rFonts w:ascii="Arial" w:hAnsi="Arial" w:cs="Arial"/>
          <w:sz w:val="20"/>
          <w:szCs w:val="20"/>
          <w:lang w:eastAsia="pl-PL"/>
        </w:rPr>
        <w:t>Parametry opisane muszą odpowiadać urządzeniu w oferowanej konfiguracji!</w:t>
      </w:r>
    </w:p>
    <w:p w:rsidR="006F2558" w:rsidRPr="006F2558" w:rsidRDefault="006F2558" w:rsidP="006F25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6F2558" w:rsidRPr="006F2558" w:rsidRDefault="006F2558" w:rsidP="006F25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6F2558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Dotyczy: Dostawa sprzętu i aparatury medycznej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4</w:t>
      </w:r>
    </w:p>
    <w:p w:rsidR="006F2558" w:rsidRPr="006F2558" w:rsidRDefault="006F2558" w:rsidP="006F2558">
      <w:pPr>
        <w:pStyle w:val="Tekstpodstawowy"/>
        <w:spacing w:before="240" w:after="240"/>
        <w:ind w:left="390"/>
        <w:jc w:val="center"/>
        <w:rPr>
          <w:rFonts w:ascii="Arial" w:hAnsi="Arial" w:cs="Arial"/>
          <w:snapToGrid w:val="0"/>
          <w:color w:val="000000"/>
          <w:sz w:val="20"/>
        </w:rPr>
      </w:pPr>
      <w:r w:rsidRPr="006F2558">
        <w:rPr>
          <w:rFonts w:ascii="Arial" w:hAnsi="Arial" w:cs="Arial"/>
          <w:sz w:val="20"/>
        </w:rPr>
        <w:t>w ramach realizowanego projektu: „Innowacyjny Szpital”. Projekt dofinansowany w ramach Działania 9.2 Infrastruktura ponadregionalnych podmiotów leczniczych oś priorytetowa IX Wzmocnienie strategicznej infrastruktury ochrony zdrowia Programu Operacyjnego Infrastruktura i Środowisko 2014 – 2020.</w:t>
      </w:r>
    </w:p>
    <w:p w:rsidR="00127D40" w:rsidRPr="006F2558" w:rsidRDefault="00127D40" w:rsidP="00127D40">
      <w:pPr>
        <w:pStyle w:val="Styl1"/>
        <w:rPr>
          <w:rFonts w:ascii="Arial" w:hAnsi="Arial" w:cs="Arial"/>
          <w:b/>
          <w:color w:val="auto"/>
          <w:sz w:val="24"/>
          <w:szCs w:val="20"/>
        </w:rPr>
      </w:pPr>
      <w:bookmarkStart w:id="1" w:name="_Toc513797947"/>
      <w:r w:rsidRPr="006F2558">
        <w:rPr>
          <w:rFonts w:ascii="Arial" w:hAnsi="Arial" w:cs="Arial"/>
          <w:b/>
          <w:color w:val="auto"/>
          <w:sz w:val="24"/>
          <w:szCs w:val="20"/>
        </w:rPr>
        <w:t>Zadanie 1. Defibrylator</w:t>
      </w:r>
      <w:bookmarkEnd w:id="1"/>
    </w:p>
    <w:p w:rsidR="00127D40" w:rsidRPr="006F2558" w:rsidRDefault="00127D40" w:rsidP="00127D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558">
        <w:rPr>
          <w:rFonts w:ascii="Arial" w:hAnsi="Arial" w:cs="Arial"/>
          <w:sz w:val="20"/>
          <w:szCs w:val="20"/>
        </w:rPr>
        <w:t>Nazwa urządzenia /typ/ model ..................................</w:t>
      </w:r>
    </w:p>
    <w:p w:rsidR="00127D40" w:rsidRPr="006F2558" w:rsidRDefault="00127D40" w:rsidP="00127D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558">
        <w:rPr>
          <w:rFonts w:ascii="Arial" w:hAnsi="Arial" w:cs="Arial"/>
          <w:sz w:val="20"/>
          <w:szCs w:val="20"/>
        </w:rPr>
        <w:t>Producent............................................................</w:t>
      </w:r>
    </w:p>
    <w:p w:rsidR="00127D40" w:rsidRPr="006F2558" w:rsidRDefault="00127D40" w:rsidP="00127D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558">
        <w:rPr>
          <w:rFonts w:ascii="Arial" w:hAnsi="Arial" w:cs="Arial"/>
          <w:sz w:val="20"/>
          <w:szCs w:val="20"/>
        </w:rPr>
        <w:t>Kraj pochodzenia................................................</w:t>
      </w:r>
    </w:p>
    <w:p w:rsidR="00127D40" w:rsidRPr="006F2558" w:rsidRDefault="00127D40" w:rsidP="00127D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558">
        <w:rPr>
          <w:rFonts w:ascii="Arial" w:hAnsi="Arial" w:cs="Arial"/>
          <w:sz w:val="20"/>
          <w:szCs w:val="20"/>
        </w:rPr>
        <w:t>Rok produkcji......................................................</w:t>
      </w:r>
    </w:p>
    <w:p w:rsidR="00127D40" w:rsidRPr="00305DC5" w:rsidRDefault="001F5C3A" w:rsidP="00127D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5DC5">
        <w:rPr>
          <w:rFonts w:ascii="Arial" w:hAnsi="Arial" w:cs="Arial"/>
          <w:b/>
          <w:sz w:val="20"/>
          <w:szCs w:val="20"/>
        </w:rPr>
        <w:t>Ilość: 1 sztuka</w:t>
      </w:r>
    </w:p>
    <w:p w:rsidR="00127D40" w:rsidRPr="006F2558" w:rsidRDefault="00127D40" w:rsidP="00127D4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000"/>
        <w:gridCol w:w="1275"/>
        <w:gridCol w:w="1269"/>
      </w:tblGrid>
      <w:tr w:rsidR="00127D40" w:rsidRPr="006F2558" w:rsidTr="00F02E07">
        <w:tc>
          <w:tcPr>
            <w:tcW w:w="440" w:type="dxa"/>
            <w:vAlign w:val="center"/>
          </w:tcPr>
          <w:p w:rsidR="00127D40" w:rsidRPr="0049235B" w:rsidRDefault="00127D40" w:rsidP="0049235B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5B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49235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74" w:type="dxa"/>
            <w:vAlign w:val="center"/>
          </w:tcPr>
          <w:p w:rsidR="00127D40" w:rsidRPr="0049235B" w:rsidRDefault="00127D40" w:rsidP="0049235B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5B">
              <w:rPr>
                <w:rFonts w:ascii="Arial" w:hAnsi="Arial" w:cs="Arial"/>
                <w:b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27D40" w:rsidRPr="0049235B" w:rsidRDefault="00127D40" w:rsidP="0049235B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5B">
              <w:rPr>
                <w:rFonts w:ascii="Arial" w:hAnsi="Arial" w:cs="Arial"/>
                <w:b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27D40" w:rsidRPr="0049235B" w:rsidRDefault="00127D40" w:rsidP="0049235B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5B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127D40" w:rsidRPr="006F2558" w:rsidTr="00305DC5">
        <w:tc>
          <w:tcPr>
            <w:tcW w:w="440" w:type="dxa"/>
            <w:vAlign w:val="center"/>
          </w:tcPr>
          <w:p w:rsidR="00127D40" w:rsidRPr="006F2558" w:rsidRDefault="00127D40" w:rsidP="00305DC5">
            <w:pPr>
              <w:pStyle w:val="ArialNarow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F3" w:rsidRPr="006F2558" w:rsidTr="00F02E07">
        <w:tc>
          <w:tcPr>
            <w:tcW w:w="440" w:type="dxa"/>
            <w:vAlign w:val="center"/>
          </w:tcPr>
          <w:p w:rsidR="008A5CF3" w:rsidRPr="006F2558" w:rsidRDefault="008A5CF3" w:rsidP="008A5CF3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8A5CF3" w:rsidRPr="006F2558" w:rsidRDefault="008A5CF3" w:rsidP="00F02E07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58">
              <w:rPr>
                <w:rFonts w:ascii="Arial" w:hAnsi="Arial" w:cs="Arial"/>
                <w:color w:val="000000"/>
                <w:sz w:val="20"/>
                <w:szCs w:val="20"/>
              </w:rPr>
              <w:t>Gwarancja: min. 24 miesiące</w:t>
            </w:r>
          </w:p>
        </w:tc>
        <w:tc>
          <w:tcPr>
            <w:tcW w:w="1276" w:type="dxa"/>
          </w:tcPr>
          <w:p w:rsidR="008A5CF3" w:rsidRPr="006F2558" w:rsidRDefault="008A5CF3" w:rsidP="006F2558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5CF3" w:rsidRPr="006F2558" w:rsidRDefault="008A5CF3" w:rsidP="008A5CF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Dwa tryby pracy: ręczny i półautomatyczny AED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Stymulacja z kardiowersją i AED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Min. 20 poziomów energii wyładowania w zakresie od 1 do 200J, ograniczenie energii wyładowania do 50 J przy defibrylacji wewnętrznej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Czas ładowania do maksymalnej energii (200 J) &lt; 6 sekund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Dwufazowy kształt fali wyładowania – zapewniający wysoką skuteczność defibrylacji przy obniżonej (oszczędzającej pacjenta) energii wyładowania;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F02E07">
            <w:pPr>
              <w:pStyle w:val="ArialNarow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Kardiowersja synchroniczna R (synchronizacja sygnałem EKG z elektrod defibrylujących, elektrod EKG ).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Defibrylacja przy użyciu odpowiednich elektrod samoprzylepnych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Ustawianie poziomów energii przy pomocy pokrętła na płycie czołowej defibrylatora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Przycisk ładowania impulsu defibracyjnego na płycie czołowej oraz łyżkach zewnętrznych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Przycisk wyładowania impulsu defibracyjnego na płycie czołowej oraz łyżkach zewnętrznych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System dopasowania impulsu defibrylacji w zależności od impedancji ciała pacjenta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Tak-10pkt</w:t>
            </w:r>
          </w:p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Nie-0pkt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Wskaźnik sprawności defibrylatora na przedniej ścianie urządzenia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Na łyżkach zewnętrznych wbudowany kilkustopniowy wskaźnik jakości kontaktu z pacjentem.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 xml:space="preserve">Defibrylacja synchroniczna: maksymalny czas od chwili wykrycia fali R do chwili wyładowania impulsu </w:t>
            </w:r>
            <w:proofErr w:type="spellStart"/>
            <w:r w:rsidRPr="006F2558">
              <w:rPr>
                <w:rFonts w:ascii="Arial" w:hAnsi="Arial" w:cs="Arial"/>
                <w:sz w:val="20"/>
                <w:szCs w:val="20"/>
              </w:rPr>
              <w:t>defibrylacyjnego</w:t>
            </w:r>
            <w:proofErr w:type="spellEnd"/>
            <w:r w:rsidRPr="006F2558">
              <w:rPr>
                <w:rFonts w:ascii="Arial" w:hAnsi="Arial" w:cs="Arial"/>
                <w:sz w:val="20"/>
                <w:szCs w:val="20"/>
              </w:rPr>
              <w:t xml:space="preserve"> do 25 ms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Przycisk do przełączania z trybu dla dorosłych na tryb dziecięcy z automatyczną zmianą limitów granic alarmowych we wszystkich trybach oraz zmianą poziomu energii wyładowania w trybie AED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Tak-10pkt</w:t>
            </w:r>
          </w:p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Nie-0pkt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Tryb AED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F02E07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Energia wyładowania 150J dla dorosłych oraz 50 J dla dzieci i niemowląt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Komendy głosowe oraz komunikaty na ekranie prowadzące proces reanimacji w trybie AED - w polskiej wersji językowej, zgodne z aktualnymi wytycznymi ERC/PRC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Monitorowanie EKG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 xml:space="preserve">Sygnał EKG z elektrod </w:t>
            </w:r>
            <w:proofErr w:type="spellStart"/>
            <w:r w:rsidRPr="006F2558">
              <w:rPr>
                <w:rFonts w:ascii="Arial" w:hAnsi="Arial" w:cs="Arial"/>
                <w:sz w:val="20"/>
                <w:szCs w:val="20"/>
              </w:rPr>
              <w:t>defibrylacyjnych</w:t>
            </w:r>
            <w:proofErr w:type="spellEnd"/>
            <w:r w:rsidRPr="006F2558">
              <w:rPr>
                <w:rFonts w:ascii="Arial" w:hAnsi="Arial" w:cs="Arial"/>
                <w:sz w:val="20"/>
                <w:szCs w:val="20"/>
              </w:rPr>
              <w:t xml:space="preserve"> i z elektrod EKG – z czytelną sygnalizacją braku kontaktu;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Pomiar częstości akcji serca w zakresie minimum 16 – 300 uderzeń na minutę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Wzmocnienie sygnału EKG. Regulacja ręczna: 1/4x, 1/2x, 1x, 2x, 4x i automatyczna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Regulowane alarmy górnej i dolnej granicy częstości akcji serca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Jednoczesna prezentacja 3 krzywych EKG na ekranie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Wyposażenie  defibrylatora: przewód EKG 3 odprowadzeniowy x 1 szt.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W komplecie łyżki twarde, instrukcja, akumulator, zasilacz, min. 3-odprowadzeniowe EKG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 xml:space="preserve">Pomiar stymulacji przezskórnej. Tryby pracy: „Rytm Sztywny" i „Na Żądanie". Częstość impulsów stymulatora regulowana w zakresie min. 30 </w:t>
            </w:r>
            <w:r w:rsidRPr="006F2558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6F2558">
              <w:rPr>
                <w:rFonts w:ascii="Arial" w:hAnsi="Arial" w:cs="Arial"/>
                <w:sz w:val="20"/>
                <w:szCs w:val="20"/>
              </w:rPr>
              <w:t xml:space="preserve">180 </w:t>
            </w:r>
            <w:proofErr w:type="spellStart"/>
            <w:r w:rsidRPr="006F2558">
              <w:rPr>
                <w:rFonts w:ascii="Arial" w:hAnsi="Arial" w:cs="Arial"/>
                <w:sz w:val="20"/>
                <w:szCs w:val="20"/>
              </w:rPr>
              <w:t>imp</w:t>
            </w:r>
            <w:proofErr w:type="spellEnd"/>
            <w:r w:rsidRPr="006F2558">
              <w:rPr>
                <w:rFonts w:ascii="Arial" w:hAnsi="Arial" w:cs="Arial"/>
                <w:sz w:val="20"/>
                <w:szCs w:val="20"/>
              </w:rPr>
              <w:t>/min. Prąd stymulacji regulowany w zakresie min. 10 -200mA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 xml:space="preserve">Możliwość rozbudowy o pomiar </w:t>
            </w:r>
            <w:proofErr w:type="spellStart"/>
            <w:r w:rsidRPr="006F2558">
              <w:rPr>
                <w:rFonts w:ascii="Arial" w:hAnsi="Arial" w:cs="Arial"/>
                <w:sz w:val="20"/>
                <w:szCs w:val="20"/>
              </w:rPr>
              <w:t>pulsoksymetrii</w:t>
            </w:r>
            <w:proofErr w:type="spellEnd"/>
            <w:r w:rsidRPr="006F2558">
              <w:rPr>
                <w:rFonts w:ascii="Arial" w:hAnsi="Arial" w:cs="Arial"/>
                <w:sz w:val="20"/>
                <w:szCs w:val="20"/>
              </w:rPr>
              <w:t xml:space="preserve"> SpO2.</w:t>
            </w:r>
          </w:p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 xml:space="preserve">Pomiar SpO2 w zakresie: 0-100%. </w:t>
            </w:r>
          </w:p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Pomiar tętna w zakresie min. 30-300 ud./min.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 xml:space="preserve">Możliwość rozbudowy o pomiar nieinwazyjnego ciśnienia krwi NIBP. Możliwość ustawienia  pomiaru w czasie w zakresie </w:t>
            </w:r>
          </w:p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min. od 1 do 120 minut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Możliwość rozbudowy o pomiar kapnografii CO2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color w:val="000000"/>
                <w:sz w:val="20"/>
                <w:szCs w:val="20"/>
              </w:rPr>
              <w:t>Ekran kolorowy o przekątnej min. 6,5 cala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Rejestrator termiczny – szerokość zapisu 50 mm;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Zintegrowane zasilanie sieciowo-akumulatorowe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58">
              <w:rPr>
                <w:rFonts w:ascii="Arial" w:hAnsi="Arial" w:cs="Arial"/>
                <w:color w:val="000000"/>
                <w:sz w:val="20"/>
                <w:szCs w:val="20"/>
              </w:rPr>
              <w:t xml:space="preserve">Ładowanie akumulatorów z sieci </w:t>
            </w:r>
            <w:r w:rsidR="00B961FE">
              <w:rPr>
                <w:rFonts w:ascii="Arial" w:hAnsi="Arial" w:cs="Arial"/>
                <w:color w:val="000000"/>
                <w:sz w:val="20"/>
                <w:szCs w:val="20"/>
              </w:rPr>
              <w:t>elektrycznej</w:t>
            </w:r>
            <w:r w:rsidRPr="006F2558">
              <w:rPr>
                <w:rFonts w:ascii="Arial" w:hAnsi="Arial" w:cs="Arial"/>
                <w:color w:val="000000"/>
                <w:sz w:val="20"/>
                <w:szCs w:val="20"/>
              </w:rPr>
              <w:t xml:space="preserve"> 230V ±10%; 50Hz – zasilacz zintegrowany w urządzeniu.</w:t>
            </w:r>
          </w:p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color w:val="000000"/>
                <w:sz w:val="20"/>
                <w:szCs w:val="20"/>
              </w:rPr>
              <w:t>Akumulatory bez efektu pamięci. Wskaźnik stanu akumulatorów na ekranie. Sygnał alarmowy (wizualny i dźwiękowy) niskiego stanu naładowania.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58">
              <w:rPr>
                <w:rFonts w:ascii="Arial" w:hAnsi="Arial" w:cs="Arial"/>
                <w:color w:val="000000"/>
                <w:sz w:val="20"/>
                <w:szCs w:val="20"/>
              </w:rPr>
              <w:t>Czas pracy na akumulatorze: w przypadku monitorowania min. 2 godz., a w przypadku defibrylacji min. 100 wyładowań z energią 200J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color w:val="000000"/>
                <w:sz w:val="20"/>
                <w:szCs w:val="20"/>
              </w:rPr>
              <w:t>Ciężar urządzenia &lt; 8 kg z elektrodami zewnętrznymi i akumulatorem.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color w:val="000000"/>
                <w:sz w:val="20"/>
                <w:szCs w:val="20"/>
              </w:rPr>
              <w:t>Automatyczny test sprawności defibrylatora z sygnalizacją dźwiękową i wizualną ewentualnego błędu.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Tak-10pkt</w:t>
            </w:r>
          </w:p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Nie-0pkt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40" w:rsidRPr="006F2558" w:rsidTr="008A5CF3">
        <w:tc>
          <w:tcPr>
            <w:tcW w:w="440" w:type="dxa"/>
            <w:vAlign w:val="center"/>
          </w:tcPr>
          <w:p w:rsidR="00127D40" w:rsidRPr="006F2558" w:rsidRDefault="00127D40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color w:val="000000"/>
                <w:sz w:val="20"/>
                <w:szCs w:val="20"/>
              </w:rPr>
              <w:t>Wózek jezdny na pięciu kółkach w tym co najmniej 2 z blokadą. Rączka do prowadzenia, koszyk na akcesoria. Możliwość wypięcia defibrylatora bez użycia narzędzi</w:t>
            </w:r>
          </w:p>
        </w:tc>
        <w:tc>
          <w:tcPr>
            <w:tcW w:w="1276" w:type="dxa"/>
            <w:vAlign w:val="center"/>
          </w:tcPr>
          <w:p w:rsidR="00127D40" w:rsidRPr="006F2558" w:rsidRDefault="00127D40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27D40" w:rsidRPr="006F2558" w:rsidRDefault="00127D40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2AD" w:rsidRPr="006F2558" w:rsidTr="008A5CF3">
        <w:tc>
          <w:tcPr>
            <w:tcW w:w="440" w:type="dxa"/>
            <w:vAlign w:val="center"/>
          </w:tcPr>
          <w:p w:rsidR="00ED12AD" w:rsidRPr="006F2558" w:rsidRDefault="00ED12AD" w:rsidP="00127D40">
            <w:pPr>
              <w:pStyle w:val="ArialNarow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D12AD" w:rsidRPr="006F2558" w:rsidRDefault="00ED12AD" w:rsidP="008A3974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ED12AD" w:rsidRPr="006F2558" w:rsidRDefault="006F2558" w:rsidP="008A3974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D12AD" w:rsidRPr="006F2558" w:rsidRDefault="00ED12AD" w:rsidP="008A3974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D40" w:rsidRPr="009922E2" w:rsidRDefault="00127D40" w:rsidP="00127D40">
      <w:pPr>
        <w:pStyle w:val="ArialNarow"/>
        <w:rPr>
          <w:rFonts w:ascii="Calibri" w:hAnsi="Calibri" w:cs="Calibri"/>
          <w:sz w:val="20"/>
          <w:szCs w:val="20"/>
        </w:rPr>
      </w:pPr>
    </w:p>
    <w:p w:rsidR="00127D40" w:rsidRPr="009922E2" w:rsidRDefault="00127D40" w:rsidP="00127D40">
      <w:pPr>
        <w:pStyle w:val="ArialNarow"/>
        <w:rPr>
          <w:rFonts w:ascii="Calibri" w:hAnsi="Calibri" w:cs="Calibri"/>
          <w:sz w:val="20"/>
          <w:szCs w:val="20"/>
        </w:rPr>
      </w:pPr>
    </w:p>
    <w:p w:rsidR="006F2558" w:rsidRDefault="006F2558">
      <w:pPr>
        <w:rPr>
          <w:b/>
          <w:sz w:val="20"/>
          <w:szCs w:val="20"/>
        </w:rPr>
      </w:pPr>
      <w:bookmarkStart w:id="2" w:name="_Toc513797975"/>
      <w:r>
        <w:rPr>
          <w:b/>
          <w:sz w:val="20"/>
          <w:szCs w:val="20"/>
        </w:rPr>
        <w:br w:type="page"/>
      </w:r>
    </w:p>
    <w:p w:rsidR="00A43A6A" w:rsidRPr="006F2558" w:rsidRDefault="00A43A6A" w:rsidP="00A43A6A">
      <w:pPr>
        <w:pStyle w:val="Styl1"/>
        <w:rPr>
          <w:rFonts w:ascii="Arial" w:hAnsi="Arial" w:cs="Arial"/>
          <w:b/>
          <w:color w:val="auto"/>
          <w:sz w:val="24"/>
          <w:szCs w:val="20"/>
        </w:rPr>
      </w:pPr>
      <w:r w:rsidRPr="006F2558">
        <w:rPr>
          <w:rFonts w:ascii="Arial" w:hAnsi="Arial" w:cs="Arial"/>
          <w:b/>
          <w:color w:val="auto"/>
          <w:sz w:val="24"/>
          <w:szCs w:val="20"/>
        </w:rPr>
        <w:lastRenderedPageBreak/>
        <w:t>Zadanie 2. Kardiomonitor</w:t>
      </w:r>
      <w:bookmarkEnd w:id="2"/>
    </w:p>
    <w:p w:rsidR="00A43A6A" w:rsidRPr="006F2558" w:rsidRDefault="00A43A6A" w:rsidP="00A43A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558">
        <w:rPr>
          <w:rFonts w:ascii="Arial" w:hAnsi="Arial" w:cs="Arial"/>
          <w:sz w:val="20"/>
          <w:szCs w:val="20"/>
        </w:rPr>
        <w:t>Nazwa urządzenia /typ/ model ..................................</w:t>
      </w:r>
    </w:p>
    <w:p w:rsidR="00A43A6A" w:rsidRPr="006F2558" w:rsidRDefault="00A43A6A" w:rsidP="00A43A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558">
        <w:rPr>
          <w:rFonts w:ascii="Arial" w:hAnsi="Arial" w:cs="Arial"/>
          <w:sz w:val="20"/>
          <w:szCs w:val="20"/>
        </w:rPr>
        <w:t>Producent............................................................</w:t>
      </w:r>
    </w:p>
    <w:p w:rsidR="00A43A6A" w:rsidRPr="006F2558" w:rsidRDefault="00A43A6A" w:rsidP="00A43A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558">
        <w:rPr>
          <w:rFonts w:ascii="Arial" w:hAnsi="Arial" w:cs="Arial"/>
          <w:sz w:val="20"/>
          <w:szCs w:val="20"/>
        </w:rPr>
        <w:t>Kraj pochodzenia................................................</w:t>
      </w:r>
    </w:p>
    <w:p w:rsidR="00A43A6A" w:rsidRPr="006F2558" w:rsidRDefault="00A43A6A" w:rsidP="00A43A6A">
      <w:pPr>
        <w:pStyle w:val="ArialNarow"/>
        <w:rPr>
          <w:rFonts w:ascii="Arial" w:hAnsi="Arial" w:cs="Arial"/>
          <w:sz w:val="20"/>
          <w:szCs w:val="20"/>
        </w:rPr>
      </w:pPr>
      <w:r w:rsidRPr="006F2558">
        <w:rPr>
          <w:rFonts w:ascii="Arial" w:hAnsi="Arial" w:cs="Arial"/>
          <w:sz w:val="20"/>
          <w:szCs w:val="20"/>
        </w:rPr>
        <w:t>Rok produkcji......................................................</w:t>
      </w:r>
    </w:p>
    <w:p w:rsidR="00A43A6A" w:rsidRPr="006F2558" w:rsidRDefault="00524C75" w:rsidP="00A43A6A">
      <w:pPr>
        <w:pStyle w:val="ArialNarow"/>
        <w:rPr>
          <w:rFonts w:ascii="Arial" w:hAnsi="Arial" w:cs="Arial"/>
          <w:b/>
          <w:sz w:val="20"/>
          <w:szCs w:val="20"/>
        </w:rPr>
      </w:pPr>
      <w:r w:rsidRPr="006F2558">
        <w:rPr>
          <w:rFonts w:ascii="Arial" w:hAnsi="Arial" w:cs="Arial"/>
          <w:b/>
          <w:sz w:val="20"/>
          <w:szCs w:val="20"/>
        </w:rPr>
        <w:t>Ilość: 4 komplety</w:t>
      </w:r>
    </w:p>
    <w:tbl>
      <w:tblPr>
        <w:tblpPr w:leftFromText="141" w:rightFromText="141" w:vertAnchor="text" w:horzAnchor="margin" w:tblpY="204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852"/>
        <w:gridCol w:w="1257"/>
        <w:gridCol w:w="1458"/>
      </w:tblGrid>
      <w:tr w:rsidR="00A43A6A" w:rsidRPr="00F02E07" w:rsidTr="00A43A6A">
        <w:trPr>
          <w:cantSplit/>
        </w:trPr>
        <w:tc>
          <w:tcPr>
            <w:tcW w:w="490" w:type="dxa"/>
            <w:vAlign w:val="center"/>
          </w:tcPr>
          <w:p w:rsidR="00A43A6A" w:rsidRPr="0049235B" w:rsidRDefault="00A43A6A" w:rsidP="004923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5B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6F2558" w:rsidRPr="0049235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852" w:type="dxa"/>
            <w:vAlign w:val="center"/>
          </w:tcPr>
          <w:p w:rsidR="00A43A6A" w:rsidRPr="0049235B" w:rsidRDefault="00A43A6A" w:rsidP="0049235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35B">
              <w:rPr>
                <w:rFonts w:ascii="Arial" w:hAnsi="Arial" w:cs="Arial"/>
                <w:b/>
                <w:sz w:val="20"/>
                <w:szCs w:val="20"/>
              </w:rPr>
              <w:t xml:space="preserve">Wymagania Zamawiającego. Parametry techniczne </w:t>
            </w:r>
            <w:r w:rsidR="0049235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235B">
              <w:rPr>
                <w:rFonts w:ascii="Arial" w:hAnsi="Arial" w:cs="Arial"/>
                <w:b/>
                <w:sz w:val="20"/>
                <w:szCs w:val="20"/>
              </w:rPr>
              <w:t>i funkcjonalne</w:t>
            </w:r>
          </w:p>
        </w:tc>
        <w:tc>
          <w:tcPr>
            <w:tcW w:w="1257" w:type="dxa"/>
            <w:vAlign w:val="center"/>
          </w:tcPr>
          <w:p w:rsidR="00A43A6A" w:rsidRPr="0049235B" w:rsidRDefault="00A43A6A" w:rsidP="0049235B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5B">
              <w:rPr>
                <w:rFonts w:ascii="Arial" w:hAnsi="Arial" w:cs="Arial"/>
                <w:b/>
                <w:sz w:val="20"/>
                <w:szCs w:val="20"/>
              </w:rPr>
              <w:t>Parametry wymagany</w:t>
            </w:r>
          </w:p>
        </w:tc>
        <w:tc>
          <w:tcPr>
            <w:tcW w:w="1458" w:type="dxa"/>
            <w:vAlign w:val="center"/>
          </w:tcPr>
          <w:p w:rsidR="00A43A6A" w:rsidRPr="0049235B" w:rsidRDefault="00A43A6A" w:rsidP="0049235B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35B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5CF3" w:rsidRPr="00F02E07" w:rsidTr="00F02E07">
        <w:trPr>
          <w:cantSplit/>
        </w:trPr>
        <w:tc>
          <w:tcPr>
            <w:tcW w:w="490" w:type="dxa"/>
            <w:vAlign w:val="center"/>
          </w:tcPr>
          <w:p w:rsidR="008A5CF3" w:rsidRPr="00F02E07" w:rsidRDefault="008A5CF3" w:rsidP="00F02E0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8A5CF3" w:rsidRPr="00F02E07" w:rsidRDefault="008A5CF3" w:rsidP="00F02E07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07">
              <w:rPr>
                <w:rFonts w:ascii="Arial" w:hAnsi="Arial" w:cs="Arial"/>
                <w:color w:val="000000"/>
                <w:sz w:val="20"/>
                <w:szCs w:val="20"/>
              </w:rPr>
              <w:t>Gwarancja: min. 24 miesiące</w:t>
            </w:r>
          </w:p>
        </w:tc>
        <w:tc>
          <w:tcPr>
            <w:tcW w:w="1257" w:type="dxa"/>
            <w:vAlign w:val="center"/>
          </w:tcPr>
          <w:p w:rsidR="008A5CF3" w:rsidRPr="00F02E07" w:rsidRDefault="008A5CF3" w:rsidP="00F02E07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8A5CF3" w:rsidRPr="00F02E07" w:rsidRDefault="008A5CF3" w:rsidP="008A5C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F02E0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F02E0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Wieloparametrowy serwer pomiarowy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  <w:trHeight w:val="1197"/>
        </w:trPr>
        <w:tc>
          <w:tcPr>
            <w:tcW w:w="490" w:type="dxa"/>
            <w:vAlign w:val="center"/>
          </w:tcPr>
          <w:p w:rsidR="00A43A6A" w:rsidRPr="00F02E07" w:rsidRDefault="00A43A6A" w:rsidP="00F02E0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Kardiomonitor o budowie modułowej, umożliwiający rozbudowę o kolejne parametry i konfigurowanie stanowiska poprzez dowolne przenoszenie przez użytkownika modułów pomiarowych pomiędzy kardiomonitorami w trakcie ich pracy, z automatyczną konfiguracją monitora.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F02E0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 xml:space="preserve">Każdy monitor wyposażony w odłączany moduł pomiarowy o masie maksymalnie 1,5 kg, zapewniający jednoczesne monitorowanie EKG z analizą arytmii, oddechu, SpO2, NIBP, Temperatury i IBP wraz z alarmami tych parametrów podczas transportu, wyposażony we wbudowany, kolorowy ekran dotykowy TFT o przekątnej co najmniej 3,5” oraz wewnętrzne zasilanie akumulatorowe na co najmniej 2 godziny pracy. Podłączenie modułu transportowego do kardiomonitora stacjonarnego odbywa się z zachowaniem nastaw alarmów, kalibracji przetworników i danych pacjenta.  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  <w:trHeight w:val="491"/>
        </w:trPr>
        <w:tc>
          <w:tcPr>
            <w:tcW w:w="490" w:type="dxa"/>
            <w:vAlign w:val="center"/>
          </w:tcPr>
          <w:p w:rsidR="00A43A6A" w:rsidRPr="00F02E07" w:rsidRDefault="00A43A6A" w:rsidP="00F02E0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Podczas monitorowania parametry pacjenta widoczne zarówno na ekranie kardiomonitora jak i na ekranie modułu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F02E0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F02E07">
              <w:rPr>
                <w:rFonts w:ascii="Arial" w:eastAsia="Batang" w:hAnsi="Arial" w:cs="Arial"/>
                <w:sz w:val="20"/>
                <w:szCs w:val="20"/>
              </w:rPr>
              <w:t>Kieszeń na moduły pomiarowe montowana niezależnie od kardiomonitora z możliwością regulacji położenia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F02E0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2E07">
              <w:rPr>
                <w:rFonts w:ascii="Arial" w:eastAsia="Batang" w:hAnsi="Arial" w:cs="Arial"/>
                <w:sz w:val="20"/>
                <w:szCs w:val="20"/>
              </w:rPr>
              <w:t>Dostęp do gniazd pomiarowych od frontu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F02E0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86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Moduł transportowy odporny na upadek (przynajmniej z wysokości 0,75 metra)</w:t>
            </w:r>
            <w:r w:rsidR="00F868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F02E0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Kardiomonitor z pojedynczymi, wbudowanymi ekranami kolorowymi TFT o parametrach co najmniej:– przekątna min. 1</w:t>
            </w:r>
            <w:r w:rsidR="007E5456" w:rsidRPr="00F02E07">
              <w:rPr>
                <w:rFonts w:ascii="Arial" w:hAnsi="Arial" w:cs="Arial"/>
                <w:sz w:val="20"/>
                <w:szCs w:val="20"/>
              </w:rPr>
              <w:t>5</w:t>
            </w:r>
            <w:r w:rsidRPr="00F02E07">
              <w:rPr>
                <w:rFonts w:ascii="Arial" w:hAnsi="Arial" w:cs="Arial"/>
                <w:sz w:val="20"/>
                <w:szCs w:val="20"/>
              </w:rPr>
              <w:t>”, zapewniające prezentację monitorowanych parametrów życiowych pacjenta, interaktywne sterowanie pomiarami (takie jak ustawianie granic alarmowych, uruchamianie pomiarów, wybór sposobu wyświetlania)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02E07">
              <w:rPr>
                <w:rFonts w:ascii="Arial" w:hAnsi="Arial" w:cs="Arial"/>
                <w:sz w:val="18"/>
                <w:szCs w:val="20"/>
              </w:rPr>
              <w:t>Przekątna ekranu 1</w:t>
            </w:r>
            <w:r w:rsidR="007E5456" w:rsidRPr="00F02E07">
              <w:rPr>
                <w:rFonts w:ascii="Arial" w:hAnsi="Arial" w:cs="Arial"/>
                <w:sz w:val="18"/>
                <w:szCs w:val="20"/>
              </w:rPr>
              <w:t>5-16</w:t>
            </w:r>
            <w:r w:rsidRPr="00F02E07">
              <w:rPr>
                <w:rFonts w:ascii="Arial" w:hAnsi="Arial" w:cs="Arial"/>
                <w:sz w:val="18"/>
                <w:szCs w:val="20"/>
              </w:rPr>
              <w:t>” – 0 pkt</w:t>
            </w:r>
          </w:p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02E07">
              <w:rPr>
                <w:rFonts w:ascii="Arial" w:hAnsi="Arial" w:cs="Arial"/>
                <w:sz w:val="18"/>
                <w:szCs w:val="20"/>
              </w:rPr>
              <w:t xml:space="preserve">Przekątna ekranu pow. 16” – </w:t>
            </w:r>
            <w:r w:rsidR="007E5456" w:rsidRPr="00F02E07">
              <w:rPr>
                <w:rFonts w:ascii="Arial" w:hAnsi="Arial" w:cs="Arial"/>
                <w:sz w:val="18"/>
                <w:szCs w:val="20"/>
              </w:rPr>
              <w:t>18” - 5</w:t>
            </w:r>
            <w:r w:rsidRPr="00F02E07">
              <w:rPr>
                <w:rFonts w:ascii="Arial" w:hAnsi="Arial" w:cs="Arial"/>
                <w:sz w:val="18"/>
                <w:szCs w:val="20"/>
              </w:rPr>
              <w:t xml:space="preserve"> pkt</w:t>
            </w:r>
          </w:p>
          <w:p w:rsidR="007E5456" w:rsidRPr="00F02E07" w:rsidRDefault="007E5456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18"/>
                <w:szCs w:val="20"/>
              </w:rPr>
              <w:t>Przekątna pow. 18” – 10 pkt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F02E0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Prosta, intuicyjna obsługa za pomocą  przycisków szybkiego dostępu, ekranu dotykowego oraz  za pomocą pilota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Pamięć różnych zestawów konfiguracji ekranu, alarmów i innych funkcji oraz parametrów monitora z łatwym przełączaniem. Możliwość tworzenia min. 10 własnych profili ustawień użytkownika w monitorze głównym i w module przenoszonym z pacjentem. Co najmniej 3 fabryczne profile dla różnych grup wiekowych pacjentów.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Możliwość konfiguracji układu menu ekranowego indywidualnie do potrzeb użyt</w:t>
            </w:r>
            <w:r w:rsidR="008A3974" w:rsidRPr="00F02E07">
              <w:rPr>
                <w:rFonts w:ascii="Arial" w:hAnsi="Arial" w:cs="Arial"/>
                <w:sz w:val="20"/>
                <w:szCs w:val="20"/>
              </w:rPr>
              <w:t>kownika – możliwość ukrycia nie</w:t>
            </w:r>
            <w:r w:rsidRPr="00F02E07">
              <w:rPr>
                <w:rFonts w:ascii="Arial" w:hAnsi="Arial" w:cs="Arial"/>
                <w:sz w:val="20"/>
                <w:szCs w:val="20"/>
              </w:rPr>
              <w:t xml:space="preserve">wykorzystywanych funkcji, ustawienia kolejności elementów menu </w:t>
            </w:r>
            <w:r w:rsidR="007E5456" w:rsidRPr="00F02E07">
              <w:rPr>
                <w:rFonts w:ascii="Arial" w:hAnsi="Arial" w:cs="Arial"/>
                <w:sz w:val="20"/>
                <w:szCs w:val="20"/>
              </w:rPr>
              <w:t>itp.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Tak-10pkt</w:t>
            </w:r>
          </w:p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Nie-0pkt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8C4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Zasilanie sieciowe 230V</w:t>
            </w:r>
            <w:r w:rsidR="00B961FE">
              <w:rPr>
                <w:rFonts w:ascii="Arial" w:hAnsi="Arial" w:cs="Arial"/>
                <w:sz w:val="20"/>
                <w:szCs w:val="20"/>
              </w:rPr>
              <w:t xml:space="preserve"> +/-10%, 50Hz</w:t>
            </w:r>
            <w:r w:rsidRPr="00F02E07">
              <w:rPr>
                <w:rFonts w:ascii="Arial" w:hAnsi="Arial" w:cs="Arial"/>
                <w:sz w:val="20"/>
                <w:szCs w:val="20"/>
              </w:rPr>
              <w:t xml:space="preserve"> oraz awaryjne akumulatorowe (w kardiomonitorze lub w module pomiarowym ) zapewniające podstawowe monitorowanie przez min. 2 godziny w przypadku braku zasilania sieciowego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Zainstalowane oprogramowanie: - obliczenia hemodynamiczne, utlenowania i wentylacyjne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Wbudowane min. 3 porty komunikacyjne USB oraz złącze Ethernet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F02E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eastAsia="Batang" w:hAnsi="Arial" w:cs="Arial"/>
                <w:color w:val="000000"/>
                <w:sz w:val="20"/>
                <w:szCs w:val="20"/>
              </w:rPr>
              <w:t>Bezpieczne i wygodne zamocowanie systemu monitorowania na stanowisku z możliwością szybkiego wypięcia kardiomonitora bez użycia narzędzi. W ofercie cenowej ujęte odpowiednie uchwyty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F02E07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Alarmy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F02E0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Co najmniej 3 stopniowy system alarmów - alarmy dźwiękowe i wizualne wszystkich monitorowanych parametrów z możliwością wyciszenia i zmian granic alarmowych dla każdego parametru.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Czas wyciszenia alarmów programowany w zakresie min. od 1 minuty do 10 minut lub na stałe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Zachowanie nastaw alarmowych i automatyczne przeniesienie danych pacjenta pomiędzy modułem transportowanym z pacjentem a monitorem bazowym.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Funkcja blokująca możliwość całkowitego wyciszenia głośności sygnałów alarmowych  przez użytkownika poniżej pewnego zaprogramowanego przez użytkownika poziomu.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Tak-10pkt</w:t>
            </w:r>
          </w:p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Nie-0pkt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Pamięć zdarzeń alarmowych wraz z czasem ich wystąpienia i opisem – co najmniej 100 pozycji z możliwością ich przeglądania na ekranie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F02E0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02E07">
              <w:rPr>
                <w:rFonts w:ascii="Arial" w:eastAsia="Batang" w:hAnsi="Arial" w:cs="Arial"/>
                <w:sz w:val="20"/>
                <w:szCs w:val="20"/>
              </w:rPr>
              <w:t>W monitorach zainstalowane oprogramowanie wspomagające wczesne wykrywanie i alarmowanie o podejrzeniu sepsy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1273F1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1273F1" w:rsidRDefault="008A3974" w:rsidP="0049235B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273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EKG / oddech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F02E07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A43A6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8C4D9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Monitorowanie czynności oddechowej oraz EKG (w komplecie przewód 3 lub 5 elektrodowy).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F02E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8A3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Analiza arytmii – klasyfikacja min. 20 rodzajów zaburzeń w tym:</w:t>
            </w:r>
          </w:p>
          <w:p w:rsidR="00A43A6A" w:rsidRPr="00F02E07" w:rsidRDefault="00A43A6A" w:rsidP="0049235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asystolia</w:t>
            </w:r>
            <w:proofErr w:type="spellEnd"/>
          </w:p>
          <w:p w:rsidR="00A43A6A" w:rsidRPr="00F02E07" w:rsidRDefault="00A43A6A" w:rsidP="0049235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migotanie komór</w:t>
            </w:r>
          </w:p>
          <w:p w:rsidR="00A43A6A" w:rsidRPr="00F02E07" w:rsidRDefault="00A43A6A" w:rsidP="0049235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częstoskurcz komorowy</w:t>
            </w:r>
          </w:p>
          <w:p w:rsidR="00A43A6A" w:rsidRPr="00F02E07" w:rsidRDefault="00A43A6A" w:rsidP="0049235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tachykardia</w:t>
            </w:r>
          </w:p>
          <w:p w:rsidR="00A43A6A" w:rsidRPr="00F02E07" w:rsidRDefault="00A43A6A" w:rsidP="0049235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bradykardia</w:t>
            </w:r>
          </w:p>
          <w:p w:rsidR="00A43A6A" w:rsidRPr="00F02E07" w:rsidRDefault="00A43A6A" w:rsidP="0049235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tachykardia nadkomorowa</w:t>
            </w:r>
          </w:p>
          <w:p w:rsidR="00A43A6A" w:rsidRPr="00F02E07" w:rsidRDefault="00A43A6A" w:rsidP="0049235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rytm komorowy</w:t>
            </w:r>
          </w:p>
          <w:p w:rsidR="00A43A6A" w:rsidRPr="00F02E07" w:rsidRDefault="00A43A6A" w:rsidP="0049235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ciężka tachykardia</w:t>
            </w:r>
          </w:p>
          <w:p w:rsidR="00A43A6A" w:rsidRPr="00F02E07" w:rsidRDefault="00A43A6A" w:rsidP="0049235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ciężka bradykardia</w:t>
            </w:r>
          </w:p>
          <w:p w:rsidR="00A43A6A" w:rsidRPr="00F02E07" w:rsidRDefault="00A43A6A" w:rsidP="0049235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sygnalizacja zaburzeń stymulacji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Pomiar odcinka ST w zakresie minimalnym od -20 do +20 mm oraz odcinka QT, </w:t>
            </w:r>
            <w:proofErr w:type="spellStart"/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QTc</w:t>
            </w:r>
            <w:proofErr w:type="spellEnd"/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,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Możliwość wyświetlenia pomiaru odcinka ST za pomocą wykresów kołowych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Wyświetlanie wartości QT i </w:t>
            </w:r>
            <w:proofErr w:type="spellStart"/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QTc</w:t>
            </w:r>
            <w:proofErr w:type="spellEnd"/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Pomiar HR w zakresie min. 20-300 /min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Wyjście sygnału EKG do podłączenia defibrylatora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Pomiar częstości oddechu w zakresie min. 0-120 </w:t>
            </w:r>
            <w:proofErr w:type="spellStart"/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odd</w:t>
            </w:r>
            <w:proofErr w:type="spellEnd"/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./min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Możliwość jednoczesnego wyświetlenia zapisu EKG 12 odprowadzeń przy użyciu kabla 5 elektrodowego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Tak-10pkt</w:t>
            </w:r>
          </w:p>
          <w:p w:rsidR="00A43A6A" w:rsidRPr="00F02E07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Nie-0pkt</w:t>
            </w:r>
          </w:p>
        </w:tc>
        <w:tc>
          <w:tcPr>
            <w:tcW w:w="1458" w:type="dxa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524C75" w:rsidP="0049235B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SpO2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Monitorowanie SpO2 w zakresie 0-100% w technologii o potwierdzonej odporności n</w:t>
            </w:r>
            <w:r w:rsidR="007D43BF" w:rsidRPr="00F02E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a zakłócenia: </w:t>
            </w:r>
            <w:proofErr w:type="spellStart"/>
            <w:r w:rsidR="007D43BF" w:rsidRPr="00F02E07">
              <w:rPr>
                <w:rFonts w:ascii="Arial" w:hAnsi="Arial" w:cs="Arial"/>
                <w:sz w:val="20"/>
                <w:szCs w:val="20"/>
                <w:lang w:eastAsia="pl-PL"/>
              </w:rPr>
              <w:t>Nellcor</w:t>
            </w:r>
            <w:proofErr w:type="spellEnd"/>
            <w:r w:rsidR="004923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9235B" w:rsidRPr="00F02E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równoważny</w:t>
            </w:r>
            <w:r w:rsidR="007D43BF" w:rsidRPr="00F02E07">
              <w:rPr>
                <w:rFonts w:ascii="Arial" w:hAnsi="Arial" w:cs="Arial"/>
                <w:sz w:val="20"/>
                <w:szCs w:val="20"/>
                <w:lang w:eastAsia="pl-PL"/>
              </w:rPr>
              <w:t>, FAST</w:t>
            </w:r>
            <w:r w:rsidR="0049235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9235B" w:rsidRPr="00F02E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równoważny</w:t>
            </w:r>
            <w:r w:rsidR="007D43BF" w:rsidRPr="00F02E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Masimo</w:t>
            </w:r>
            <w:proofErr w:type="spellEnd"/>
            <w:r w:rsidR="007D43BF" w:rsidRPr="00F02E0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Zakres pomiarowy tętna min. 30-300 /min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Prezentacja krzywej PLETH, wartości liczbowej tętna , saturacji i wskaźnika perfuzji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F02E07" w:rsidTr="0049235B">
        <w:trPr>
          <w:cantSplit/>
        </w:trPr>
        <w:tc>
          <w:tcPr>
            <w:tcW w:w="490" w:type="dxa"/>
            <w:vAlign w:val="center"/>
          </w:tcPr>
          <w:p w:rsidR="00A43A6A" w:rsidRPr="00F02E07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02E07">
              <w:rPr>
                <w:rFonts w:ascii="Arial" w:hAnsi="Arial" w:cs="Arial"/>
                <w:sz w:val="20"/>
                <w:szCs w:val="20"/>
                <w:lang w:eastAsia="pl-PL"/>
              </w:rPr>
              <w:t>Programowany przez użytkownika czas uśredniania pomiaru</w:t>
            </w:r>
          </w:p>
        </w:tc>
        <w:tc>
          <w:tcPr>
            <w:tcW w:w="1257" w:type="dxa"/>
            <w:vAlign w:val="center"/>
          </w:tcPr>
          <w:p w:rsidR="00A43A6A" w:rsidRPr="00F02E07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E0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F02E07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Inteligentny system alarmów SpO2 - czas reakcji alarmu zależny od wartości o jaką przekroczono limit alarmowy i szybkości przekroczenia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komplecie </w:t>
            </w:r>
            <w:r w:rsidR="00524C75" w:rsidRPr="00305DC5">
              <w:rPr>
                <w:rFonts w:ascii="Arial" w:hAnsi="Arial" w:cs="Arial"/>
                <w:sz w:val="20"/>
                <w:szCs w:val="20"/>
                <w:lang w:eastAsia="pl-PL"/>
              </w:rPr>
              <w:t>wielorazowy</w:t>
            </w: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, nie zawierający elementów metalowych elastyczny czujnik na palec dla pacjentów dorosłych</w:t>
            </w:r>
            <w:r w:rsidR="00524C75"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="00524C75" w:rsidRPr="00305DC5">
              <w:rPr>
                <w:rFonts w:ascii="Arial" w:hAnsi="Arial" w:cs="Arial"/>
                <w:sz w:val="20"/>
                <w:szCs w:val="20"/>
                <w:lang w:eastAsia="pl-PL"/>
              </w:rPr>
              <w:t>2 szt</w:t>
            </w: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NIBP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Pomiar nieinwazyjny ciśnienia (NIBP)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Zakres pomiarowy min. 10-270 mmHg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Tryby pomiaru: ręczny, automatyczny, ciągły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Możliwość programowania odstępu między pomiarami w trybie automatycznym w zakresie min od 1 minuty do 24 godzin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Możliwość programowania sekwencji pomiarowych (np. 3 pomiary co 15 minut, następnie 3 pomiary co 2 godziny itp.) w trybie auto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komplecie </w:t>
            </w:r>
            <w:r w:rsidR="00E20F43" w:rsidRPr="00305DC5">
              <w:rPr>
                <w:rFonts w:ascii="Arial" w:hAnsi="Arial" w:cs="Arial"/>
                <w:sz w:val="20"/>
                <w:szCs w:val="20"/>
                <w:lang w:eastAsia="pl-PL"/>
              </w:rPr>
              <w:t>mankiety</w:t>
            </w:r>
            <w:r w:rsidR="005D2390"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dorosłych</w:t>
            </w:r>
            <w:r w:rsidR="00E20F43" w:rsidRPr="00305DC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E20F43" w:rsidRPr="00305DC5" w:rsidRDefault="00E20F43" w:rsidP="004923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- 3 mankiety rozmiar mały</w:t>
            </w:r>
          </w:p>
          <w:p w:rsidR="00E20F43" w:rsidRPr="00305DC5" w:rsidRDefault="00E20F43" w:rsidP="004923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- 3 mankiety rozmiar duży</w:t>
            </w:r>
          </w:p>
          <w:p w:rsidR="00E20F43" w:rsidRPr="00305DC5" w:rsidRDefault="00D52692" w:rsidP="004923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- 3</w:t>
            </w:r>
            <w:r w:rsidR="00E20F43"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mankiety rozmiar </w:t>
            </w:r>
            <w:r w:rsidR="005D2390" w:rsidRPr="00305DC5">
              <w:rPr>
                <w:rFonts w:ascii="Arial" w:hAnsi="Arial" w:cs="Arial"/>
                <w:sz w:val="20"/>
                <w:szCs w:val="20"/>
                <w:lang w:eastAsia="pl-PL"/>
              </w:rPr>
              <w:t>duży (</w:t>
            </w:r>
            <w:proofErr w:type="spellStart"/>
            <w:r w:rsidR="00E20F43" w:rsidRPr="00305DC5">
              <w:rPr>
                <w:rFonts w:ascii="Arial" w:hAnsi="Arial" w:cs="Arial"/>
                <w:sz w:val="20"/>
                <w:szCs w:val="20"/>
                <w:lang w:eastAsia="pl-PL"/>
              </w:rPr>
              <w:t>bariatryczny</w:t>
            </w:r>
            <w:proofErr w:type="spellEnd"/>
            <w:r w:rsidR="005D2390" w:rsidRPr="00305DC5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E20F43" w:rsidP="0049235B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IBP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Inwazyjny pomiar ciśnienia  z możliwością rozszerzenia o dodatkowe </w:t>
            </w:r>
            <w:r w:rsidR="00E20F43" w:rsidRPr="00305DC5">
              <w:rPr>
                <w:rFonts w:ascii="Arial" w:hAnsi="Arial" w:cs="Arial"/>
                <w:sz w:val="20"/>
                <w:szCs w:val="20"/>
                <w:lang w:eastAsia="pl-PL"/>
              </w:rPr>
              <w:t>kanały poprzez dopięcie modułów</w:t>
            </w:r>
            <w:r w:rsidR="00955D7D" w:rsidRPr="00305DC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Możliwość pomiaru różnych ciśni</w:t>
            </w:r>
            <w:r w:rsidR="00E20F43" w:rsidRPr="00305DC5">
              <w:rPr>
                <w:rFonts w:ascii="Arial" w:hAnsi="Arial" w:cs="Arial"/>
                <w:sz w:val="20"/>
                <w:szCs w:val="20"/>
                <w:lang w:eastAsia="pl-PL"/>
              </w:rPr>
              <w:t>eń, w tym OCŻ. Zakres pomiarowy</w:t>
            </w: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min. od -40 do +360 mmHg, Możliwość stosowania przetworników jednorazowych różnych producentów. Możliwość wpisania różnych nazw ciśnienia (w tym ICP) z automatycznym przeskalowaniem krzywej ciśnienia. W komplecie przewód do pomiaru IBP do przetworników </w:t>
            </w:r>
            <w:r w:rsidR="00E20F43" w:rsidRPr="00305DC5">
              <w:rPr>
                <w:rFonts w:ascii="Arial" w:hAnsi="Arial" w:cs="Arial"/>
                <w:sz w:val="20"/>
                <w:szCs w:val="20"/>
                <w:lang w:eastAsia="pl-PL"/>
              </w:rPr>
              <w:t>stosowanych przez Zamawiającego – 2 szt.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Temperatura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Monitorowanie temperatury w 2 kanałach Pomiar temperatury w  zakresie min. 0-45˚C.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Możliwość pomiaru powierzchniowego lub głębokiego (w zestawie  czujnik do pomiaru temperatury głębokiej – 1szt na każdy monitor)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305DC5">
              <w:rPr>
                <w:rFonts w:ascii="Arial" w:hAnsi="Arial" w:cs="Arial"/>
                <w:bCs/>
                <w:sz w:val="20"/>
                <w:szCs w:val="20"/>
              </w:rPr>
              <w:t>Moduł do p</w:t>
            </w:r>
            <w:r w:rsidR="00E20F43" w:rsidRPr="00305DC5">
              <w:rPr>
                <w:rFonts w:ascii="Arial" w:hAnsi="Arial" w:cs="Arial"/>
                <w:bCs/>
                <w:sz w:val="20"/>
                <w:szCs w:val="20"/>
              </w:rPr>
              <w:t>omiaru CO2 w strumieniu bocznym</w:t>
            </w:r>
          </w:p>
          <w:p w:rsidR="00A43A6A" w:rsidRPr="00305DC5" w:rsidRDefault="00A43A6A" w:rsidP="0049235B">
            <w:pPr>
              <w:spacing w:after="0"/>
              <w:rPr>
                <w:rFonts w:ascii="Arial" w:eastAsia="Batang" w:hAnsi="Arial" w:cs="Arial"/>
                <w:sz w:val="20"/>
                <w:szCs w:val="20"/>
              </w:rPr>
            </w:pPr>
            <w:r w:rsidRPr="00305DC5">
              <w:rPr>
                <w:rFonts w:ascii="Arial" w:eastAsia="Batang" w:hAnsi="Arial" w:cs="Arial"/>
                <w:sz w:val="20"/>
                <w:szCs w:val="20"/>
              </w:rPr>
              <w:t>- pomiar etCO2 i imCO2 w strumieniu bocznym</w:t>
            </w:r>
          </w:p>
          <w:p w:rsidR="00A43A6A" w:rsidRPr="00305DC5" w:rsidRDefault="00A43A6A" w:rsidP="0049235B">
            <w:pPr>
              <w:spacing w:after="0"/>
              <w:rPr>
                <w:rFonts w:ascii="Arial" w:eastAsia="Batang" w:hAnsi="Arial" w:cs="Arial"/>
                <w:sz w:val="20"/>
                <w:szCs w:val="20"/>
              </w:rPr>
            </w:pPr>
            <w:r w:rsidRPr="00305DC5">
              <w:rPr>
                <w:rFonts w:ascii="Arial" w:eastAsia="Batang" w:hAnsi="Arial" w:cs="Arial"/>
                <w:sz w:val="20"/>
                <w:szCs w:val="20"/>
              </w:rPr>
              <w:t>- zakres pomiaru min 0-100 mmHg</w:t>
            </w:r>
          </w:p>
          <w:p w:rsidR="00A43A6A" w:rsidRPr="00305DC5" w:rsidRDefault="00A43A6A" w:rsidP="0049235B">
            <w:pPr>
              <w:spacing w:after="0"/>
              <w:rPr>
                <w:rFonts w:ascii="Arial" w:eastAsia="Batang" w:hAnsi="Arial" w:cs="Arial"/>
                <w:sz w:val="20"/>
                <w:szCs w:val="20"/>
              </w:rPr>
            </w:pPr>
            <w:r w:rsidRPr="00305DC5">
              <w:rPr>
                <w:rFonts w:ascii="Arial" w:eastAsia="Batang" w:hAnsi="Arial" w:cs="Arial"/>
                <w:sz w:val="20"/>
                <w:szCs w:val="20"/>
              </w:rPr>
              <w:t>- czas nagrzewania systemu nie dłuższy niż 2 minuty</w:t>
            </w:r>
          </w:p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W komplecie układ pomiarowy dla pacjentów</w:t>
            </w:r>
            <w:r w:rsidR="00E20F43" w:rsidRPr="00305DC5">
              <w:rPr>
                <w:rFonts w:ascii="Arial" w:hAnsi="Arial" w:cs="Arial"/>
                <w:sz w:val="20"/>
                <w:szCs w:val="20"/>
              </w:rPr>
              <w:t xml:space="preserve"> dorosłych niezaintubowanych - </w:t>
            </w:r>
            <w:r w:rsidRPr="00305DC5">
              <w:rPr>
                <w:rFonts w:ascii="Arial" w:hAnsi="Arial" w:cs="Arial"/>
                <w:sz w:val="20"/>
                <w:szCs w:val="20"/>
              </w:rPr>
              <w:t>10 szt</w:t>
            </w:r>
            <w:r w:rsidR="00E20F43" w:rsidRPr="00305D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pStyle w:val="Bezodstpw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05DC5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Możliwość rozbudowy o pomiar rzutu minutowego serca</w:t>
            </w:r>
          </w:p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Pomiar metodą </w:t>
            </w:r>
            <w:proofErr w:type="spellStart"/>
            <w:r w:rsidRPr="00305DC5">
              <w:rPr>
                <w:rFonts w:ascii="Arial" w:hAnsi="Arial" w:cs="Arial"/>
                <w:sz w:val="20"/>
                <w:szCs w:val="20"/>
                <w:lang w:eastAsia="ar-SA"/>
              </w:rPr>
              <w:t>termodylucji</w:t>
            </w:r>
            <w:proofErr w:type="spellEnd"/>
            <w:r w:rsidRPr="00305D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(Swan-</w:t>
            </w:r>
            <w:proofErr w:type="spellStart"/>
            <w:r w:rsidRPr="00305DC5">
              <w:rPr>
                <w:rFonts w:ascii="Arial" w:hAnsi="Arial" w:cs="Arial"/>
                <w:sz w:val="20"/>
                <w:szCs w:val="20"/>
                <w:lang w:eastAsia="ar-SA"/>
              </w:rPr>
              <w:t>Ganz</w:t>
            </w:r>
            <w:proofErr w:type="spellEnd"/>
            <w:r w:rsidRPr="00305DC5">
              <w:rPr>
                <w:rFonts w:ascii="Arial" w:hAnsi="Arial" w:cs="Arial"/>
                <w:sz w:val="20"/>
                <w:szCs w:val="20"/>
                <w:lang w:eastAsia="ar-SA"/>
              </w:rPr>
              <w:t>) i metodą ciągłą bez użycia cewnika Swan-</w:t>
            </w:r>
            <w:proofErr w:type="spellStart"/>
            <w:r w:rsidRPr="00305DC5">
              <w:rPr>
                <w:rFonts w:ascii="Arial" w:hAnsi="Arial" w:cs="Arial"/>
                <w:sz w:val="20"/>
                <w:szCs w:val="20"/>
                <w:lang w:eastAsia="ar-SA"/>
              </w:rPr>
              <w:t>Ganza</w:t>
            </w:r>
            <w:proofErr w:type="spellEnd"/>
            <w:r w:rsidRPr="00305D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– metodą </w:t>
            </w:r>
            <w:proofErr w:type="spellStart"/>
            <w:r w:rsidRPr="00305DC5">
              <w:rPr>
                <w:rFonts w:ascii="Arial" w:hAnsi="Arial" w:cs="Arial"/>
                <w:sz w:val="20"/>
                <w:szCs w:val="20"/>
                <w:lang w:eastAsia="ar-SA"/>
              </w:rPr>
              <w:t>PiCCO</w:t>
            </w:r>
            <w:proofErr w:type="spellEnd"/>
            <w:r w:rsidRPr="00305D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firmy </w:t>
            </w:r>
            <w:proofErr w:type="spellStart"/>
            <w:r w:rsidRPr="00305DC5">
              <w:rPr>
                <w:rFonts w:ascii="Arial" w:hAnsi="Arial" w:cs="Arial"/>
                <w:sz w:val="20"/>
                <w:szCs w:val="20"/>
                <w:lang w:eastAsia="ar-SA"/>
              </w:rPr>
              <w:t>Pulsion</w:t>
            </w:r>
            <w:proofErr w:type="spellEnd"/>
            <w:r w:rsidRPr="00305D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lub dokładnie równoważną.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Możliwość późniejszej rozbudowy o drugi pomiar SpO2, EEG</w:t>
            </w:r>
          </w:p>
        </w:tc>
        <w:tc>
          <w:tcPr>
            <w:tcW w:w="1257" w:type="dxa"/>
            <w:vAlign w:val="center"/>
          </w:tcPr>
          <w:p w:rsidR="00E20F43" w:rsidRPr="00305DC5" w:rsidRDefault="00E20F43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Tak-10pkt</w:t>
            </w:r>
          </w:p>
          <w:p w:rsidR="00A43A6A" w:rsidRPr="00305DC5" w:rsidRDefault="00E20F43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Nie-0pkt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6A" w:rsidRPr="00305DC5" w:rsidTr="0049235B">
        <w:trPr>
          <w:cantSplit/>
        </w:trPr>
        <w:tc>
          <w:tcPr>
            <w:tcW w:w="490" w:type="dxa"/>
            <w:vAlign w:val="center"/>
          </w:tcPr>
          <w:p w:rsidR="00A43A6A" w:rsidRPr="00305DC5" w:rsidRDefault="00A43A6A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Trendy graficzne i tabelaryczne (do 48 godzin), obliczenia kliniczne, interfejs sieciowy. Obsługa monitora poprzez ekran dotykowy.</w:t>
            </w:r>
            <w:r w:rsidR="0049235B"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Ekran z min. 6 przebiegami dynamicznymi wyświetlanymi jednocześnie.</w:t>
            </w:r>
            <w:r w:rsidR="0049235B"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Moduł rozszerzeń </w:t>
            </w:r>
            <w:proofErr w:type="spellStart"/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kapnograficznych</w:t>
            </w:r>
            <w:proofErr w:type="spellEnd"/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czujnikiem CO2 w strumieniu bocznym.</w:t>
            </w:r>
          </w:p>
          <w:p w:rsidR="00A43A6A" w:rsidRPr="00305DC5" w:rsidRDefault="00A43A6A" w:rsidP="008C4D90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Każdy kardiomonitor wyposażony w moduł transportowy z własnym zasilaniem co pozwala na ciągłość monitorowania również podczas transportu pacjenta.</w:t>
            </w:r>
            <w:r w:rsidR="0049235B"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Monitorowanie następujących parametrów: EKG, analiza odc</w:t>
            </w:r>
            <w:r w:rsidR="007D43BF" w:rsidRPr="00305D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inka ST, respiracja, NIBP, SpO2. </w:t>
            </w:r>
            <w:r w:rsidRPr="00305DC5">
              <w:rPr>
                <w:rFonts w:ascii="Arial" w:hAnsi="Arial" w:cs="Arial"/>
                <w:sz w:val="20"/>
                <w:szCs w:val="20"/>
                <w:lang w:eastAsia="pl-PL"/>
              </w:rPr>
              <w:t>Umożliwia transfer danych pacjenta (trendy, ustawienia i dane demograf</w:t>
            </w:r>
            <w:r w:rsidR="00E20F43" w:rsidRPr="00305DC5">
              <w:rPr>
                <w:rFonts w:ascii="Arial" w:hAnsi="Arial" w:cs="Arial"/>
                <w:sz w:val="20"/>
                <w:szCs w:val="20"/>
                <w:lang w:eastAsia="pl-PL"/>
              </w:rPr>
              <w:t>iczne) z monitora do monitora.</w:t>
            </w:r>
          </w:p>
        </w:tc>
        <w:tc>
          <w:tcPr>
            <w:tcW w:w="1257" w:type="dxa"/>
            <w:vAlign w:val="center"/>
          </w:tcPr>
          <w:p w:rsidR="00A43A6A" w:rsidRPr="00305DC5" w:rsidRDefault="00A43A6A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A43A6A" w:rsidRPr="00305DC5" w:rsidRDefault="00A43A6A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C01" w:rsidRPr="00305DC5" w:rsidTr="0049235B">
        <w:trPr>
          <w:cantSplit/>
        </w:trPr>
        <w:tc>
          <w:tcPr>
            <w:tcW w:w="490" w:type="dxa"/>
            <w:vAlign w:val="center"/>
          </w:tcPr>
          <w:p w:rsidR="003B2C01" w:rsidRPr="00305DC5" w:rsidRDefault="003B2C01" w:rsidP="0049235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vAlign w:val="center"/>
          </w:tcPr>
          <w:p w:rsidR="003B2C01" w:rsidRPr="00305DC5" w:rsidRDefault="003B2C01" w:rsidP="0049235B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57" w:type="dxa"/>
            <w:vAlign w:val="center"/>
          </w:tcPr>
          <w:p w:rsidR="003B2C01" w:rsidRPr="00305DC5" w:rsidRDefault="006F2558" w:rsidP="0049235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DC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58" w:type="dxa"/>
          </w:tcPr>
          <w:p w:rsidR="003B2C01" w:rsidRPr="00305DC5" w:rsidRDefault="003B2C01" w:rsidP="004923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3A6A" w:rsidRPr="00305DC5" w:rsidRDefault="00A43A6A" w:rsidP="00A43A6A">
      <w:pPr>
        <w:pStyle w:val="ArialNarow"/>
        <w:rPr>
          <w:rFonts w:ascii="Calibri" w:hAnsi="Calibri" w:cs="Calibri"/>
          <w:sz w:val="20"/>
          <w:szCs w:val="20"/>
        </w:rPr>
      </w:pPr>
    </w:p>
    <w:p w:rsidR="00B0638E" w:rsidRDefault="00B0638E">
      <w:pPr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br w:type="page"/>
      </w:r>
    </w:p>
    <w:p w:rsidR="00B0638E" w:rsidRPr="00DD464D" w:rsidRDefault="00B0638E" w:rsidP="00B0638E">
      <w:pPr>
        <w:pStyle w:val="Styl1"/>
        <w:rPr>
          <w:rFonts w:ascii="Arial" w:hAnsi="Arial" w:cs="Arial"/>
          <w:b/>
          <w:color w:val="auto"/>
          <w:sz w:val="24"/>
          <w:szCs w:val="20"/>
        </w:rPr>
      </w:pPr>
      <w:r w:rsidRPr="00DD464D">
        <w:rPr>
          <w:rFonts w:ascii="Arial" w:hAnsi="Arial" w:cs="Arial"/>
          <w:b/>
          <w:color w:val="auto"/>
          <w:sz w:val="24"/>
          <w:szCs w:val="20"/>
        </w:rPr>
        <w:lastRenderedPageBreak/>
        <w:t xml:space="preserve">Zadanie 3. Pompa </w:t>
      </w:r>
      <w:r w:rsidR="008A5CF3" w:rsidRPr="00DD464D">
        <w:rPr>
          <w:rFonts w:ascii="Arial" w:hAnsi="Arial" w:cs="Arial"/>
          <w:b/>
          <w:color w:val="auto"/>
          <w:sz w:val="24"/>
          <w:szCs w:val="20"/>
        </w:rPr>
        <w:t xml:space="preserve">infuzyjna </w:t>
      </w:r>
      <w:r w:rsidRPr="00DD464D">
        <w:rPr>
          <w:rFonts w:ascii="Arial" w:hAnsi="Arial" w:cs="Arial"/>
          <w:b/>
          <w:color w:val="auto"/>
          <w:sz w:val="24"/>
          <w:szCs w:val="20"/>
        </w:rPr>
        <w:t>strzykawkowa</w:t>
      </w:r>
    </w:p>
    <w:p w:rsidR="00B0638E" w:rsidRPr="00DD464D" w:rsidRDefault="00B0638E" w:rsidP="00B063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D464D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B0638E" w:rsidRPr="00DD464D" w:rsidRDefault="00B0638E" w:rsidP="00B063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D464D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B0638E" w:rsidRPr="00DD464D" w:rsidRDefault="00B0638E" w:rsidP="00B063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D464D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B0638E" w:rsidRPr="00DD464D" w:rsidRDefault="00B0638E" w:rsidP="00B063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DD464D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B0638E" w:rsidRPr="00DD464D" w:rsidRDefault="00B0638E" w:rsidP="00B0638E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DD464D">
        <w:rPr>
          <w:rFonts w:ascii="Arial" w:hAnsi="Arial" w:cs="Arial"/>
          <w:b/>
          <w:sz w:val="20"/>
          <w:szCs w:val="20"/>
          <w:lang w:eastAsia="pl-PL"/>
        </w:rPr>
        <w:t>Ilość: 8 sztuk</w:t>
      </w:r>
    </w:p>
    <w:p w:rsidR="00B0638E" w:rsidRPr="00DD464D" w:rsidRDefault="00B0638E" w:rsidP="00B063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700"/>
        <w:gridCol w:w="1378"/>
        <w:gridCol w:w="1384"/>
      </w:tblGrid>
      <w:tr w:rsidR="00B0638E" w:rsidRPr="00DD464D" w:rsidTr="000E1733">
        <w:tc>
          <w:tcPr>
            <w:tcW w:w="598" w:type="dxa"/>
            <w:vAlign w:val="center"/>
          </w:tcPr>
          <w:p w:rsidR="00B0638E" w:rsidRPr="000E1733" w:rsidRDefault="00B0638E" w:rsidP="000E1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3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0E1733" w:rsidRPr="000E173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700" w:type="dxa"/>
            <w:vAlign w:val="center"/>
          </w:tcPr>
          <w:p w:rsidR="00B0638E" w:rsidRPr="000E1733" w:rsidRDefault="00B0638E" w:rsidP="000E1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3">
              <w:rPr>
                <w:rFonts w:ascii="Arial" w:hAnsi="Arial" w:cs="Arial"/>
                <w:b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378" w:type="dxa"/>
            <w:vAlign w:val="center"/>
          </w:tcPr>
          <w:p w:rsidR="00B0638E" w:rsidRPr="000E1733" w:rsidRDefault="00B0638E" w:rsidP="000E1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3">
              <w:rPr>
                <w:rFonts w:ascii="Arial" w:hAnsi="Arial" w:cs="Arial"/>
                <w:b/>
                <w:sz w:val="20"/>
                <w:szCs w:val="20"/>
              </w:rPr>
              <w:t>Parametry wymagany</w:t>
            </w:r>
          </w:p>
        </w:tc>
        <w:tc>
          <w:tcPr>
            <w:tcW w:w="1384" w:type="dxa"/>
            <w:vAlign w:val="center"/>
          </w:tcPr>
          <w:p w:rsidR="00B0638E" w:rsidRPr="000E1733" w:rsidRDefault="00B0638E" w:rsidP="000E1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733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</w:t>
            </w:r>
            <w:r w:rsidR="00EA1DA4" w:rsidRPr="00DD464D">
              <w:rPr>
                <w:rFonts w:ascii="Arial" w:hAnsi="Arial" w:cs="Arial"/>
                <w:color w:val="000000"/>
                <w:sz w:val="20"/>
                <w:szCs w:val="20"/>
              </w:rPr>
              <w:t>ób trzecich. Rok produkcji: 2019</w:t>
            </w:r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F3" w:rsidRPr="00DD464D" w:rsidTr="000E1733">
        <w:tc>
          <w:tcPr>
            <w:tcW w:w="598" w:type="dxa"/>
            <w:vAlign w:val="center"/>
          </w:tcPr>
          <w:p w:rsidR="008A5CF3" w:rsidRPr="00DD464D" w:rsidRDefault="008A5CF3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8A5CF3" w:rsidRPr="00DD464D" w:rsidRDefault="008A5CF3" w:rsidP="000E1733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Gwarancja: min. 24 miesiące</w:t>
            </w:r>
          </w:p>
        </w:tc>
        <w:tc>
          <w:tcPr>
            <w:tcW w:w="1378" w:type="dxa"/>
            <w:vAlign w:val="center"/>
          </w:tcPr>
          <w:p w:rsidR="008A5CF3" w:rsidRPr="00DD464D" w:rsidRDefault="008A5CF3" w:rsidP="000E1733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8A5CF3" w:rsidRPr="00DD464D" w:rsidRDefault="008A5CF3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Zasilanie 230V ±10%; 50Hz, zasilanie prądem stałym przez konwerter AC/DC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Pompa strzykawkowa do podawania dożylnego, dotętniczego sterowana elektronicznie umożliwiająca współpracę z systemem centralnego zasilania i zarządzania danymi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Zasilanie pompy bezpośrednio z sieci za pomocą kabla niedopuszczalny zasilacz zewnętrzny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Zasilanie z akumulatora wewnętrznego min. 5 godz. przy przepływie 5 ml/godz.</w:t>
            </w:r>
          </w:p>
        </w:tc>
        <w:tc>
          <w:tcPr>
            <w:tcW w:w="1378" w:type="dxa"/>
            <w:vAlign w:val="center"/>
          </w:tcPr>
          <w:p w:rsidR="00B0638E" w:rsidRPr="000E1733" w:rsidRDefault="00B0638E" w:rsidP="000E173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E1733">
              <w:rPr>
                <w:rFonts w:ascii="Arial" w:hAnsi="Arial" w:cs="Arial"/>
                <w:sz w:val="16"/>
                <w:szCs w:val="18"/>
              </w:rPr>
              <w:t>Tak</w:t>
            </w:r>
          </w:p>
          <w:p w:rsidR="00B0638E" w:rsidRPr="000E1733" w:rsidRDefault="00B0638E" w:rsidP="000E173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E1733">
              <w:rPr>
                <w:rFonts w:ascii="Arial" w:hAnsi="Arial" w:cs="Arial"/>
                <w:sz w:val="16"/>
                <w:szCs w:val="18"/>
              </w:rPr>
              <w:t>Praca na akumulatorze wewnętrznym 5 h – 0 Pkt</w:t>
            </w:r>
          </w:p>
          <w:p w:rsidR="00B0638E" w:rsidRPr="000E1733" w:rsidRDefault="00B0638E" w:rsidP="000E173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E1733">
              <w:rPr>
                <w:rFonts w:ascii="Arial" w:hAnsi="Arial" w:cs="Arial"/>
                <w:sz w:val="16"/>
                <w:szCs w:val="18"/>
              </w:rPr>
              <w:t>Praca na akumulatorze wewnętrznym powyżej 5 h – 10 Pkt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Czas ładowania akumulatora do 100% po pełnym rozładowaniu   &lt; 5 h</w:t>
            </w:r>
          </w:p>
        </w:tc>
        <w:tc>
          <w:tcPr>
            <w:tcW w:w="1378" w:type="dxa"/>
            <w:vAlign w:val="center"/>
          </w:tcPr>
          <w:p w:rsidR="00B0638E" w:rsidRPr="000E1733" w:rsidRDefault="00B0638E" w:rsidP="000E173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E1733">
              <w:rPr>
                <w:rFonts w:ascii="Arial" w:hAnsi="Arial" w:cs="Arial"/>
                <w:sz w:val="16"/>
                <w:szCs w:val="18"/>
              </w:rPr>
              <w:t>Tak</w:t>
            </w:r>
          </w:p>
          <w:p w:rsidR="00B0638E" w:rsidRPr="000E1733" w:rsidRDefault="00B0638E" w:rsidP="000E173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E1733">
              <w:rPr>
                <w:rFonts w:ascii="Arial" w:hAnsi="Arial" w:cs="Arial"/>
                <w:sz w:val="16"/>
                <w:szCs w:val="18"/>
              </w:rPr>
              <w:t>Czas ładowania akumulatora do 100% po pełnym rozładowaniu</w:t>
            </w:r>
          </w:p>
          <w:p w:rsidR="00B0638E" w:rsidRPr="000E1733" w:rsidRDefault="00B0638E" w:rsidP="000E173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E1733">
              <w:rPr>
                <w:rFonts w:ascii="Arial" w:hAnsi="Arial" w:cs="Arial"/>
                <w:sz w:val="16"/>
                <w:szCs w:val="18"/>
              </w:rPr>
              <w:t>&lt;3 h – 10 pkt.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Masa pompy wraz z uchwytem do mocowania na stojaku</w:t>
            </w:r>
            <w:r w:rsidR="004406E6" w:rsidRPr="00DD464D">
              <w:rPr>
                <w:rFonts w:ascii="Arial" w:eastAsia="Batang" w:hAnsi="Arial" w:cs="Arial"/>
                <w:sz w:val="20"/>
                <w:szCs w:val="20"/>
              </w:rPr>
              <w:t xml:space="preserve"> lub szynie maksymalnie 2,2 kg.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Możliwość mocowania pompy do rury pionowej, kolumny lub poziomej szyny przy pomocy uchwytu na stałe wbudowanego w pompę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Zacisk mocujący:  uniwersalny zacisk pozwalający na montaż pompy na poziomej szynie oraz na pionowym stojaku</w:t>
            </w:r>
          </w:p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stojak: 20-40 mm;</w:t>
            </w:r>
          </w:p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szyna: 25-35 x 10 mm.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pacing w:val="2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pacing w:val="2"/>
                <w:sz w:val="20"/>
                <w:szCs w:val="20"/>
              </w:rPr>
              <w:t>Zintegrowana z obudową rączka do przenoszenia urządzenia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color w:val="000000"/>
                <w:spacing w:val="2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pacing w:val="2"/>
                <w:sz w:val="20"/>
                <w:szCs w:val="20"/>
              </w:rPr>
              <w:t>Mocowanie strzykawki do czoła pompy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color w:val="000000"/>
                <w:spacing w:val="2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pacing w:val="2"/>
                <w:sz w:val="20"/>
                <w:szCs w:val="20"/>
              </w:rPr>
              <w:t>Cała strzykawka stale widoczna podczas pracy pompy – możliwość odczytania objętości ze skali oraz wizualnej kontroli procesu infuzji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color w:val="000000"/>
                <w:spacing w:val="2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pacing w:val="2"/>
                <w:sz w:val="20"/>
                <w:szCs w:val="20"/>
              </w:rPr>
              <w:t>Pełne mocowanie strzykawki możliwe zarówno przy włączonej jak i wyłączonej pompie – system obsługiwany całkowicie manualnie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color w:val="000000"/>
                <w:spacing w:val="1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pacing w:val="1"/>
                <w:sz w:val="20"/>
                <w:szCs w:val="20"/>
              </w:rPr>
              <w:t>Osłona tłoka strzykawki uniemożliwiająca wciśnięcie tłoka strzykawki zamontowanej w pompie.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color w:val="000000"/>
                <w:spacing w:val="1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Automatyczne rozpoznawanie rozmiaru strzykawki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pacing w:val="1"/>
                <w:sz w:val="20"/>
                <w:szCs w:val="20"/>
              </w:rPr>
              <w:t xml:space="preserve">Pompa skalibrowana do pracy ze strzykawkami o objętości 5, 10, 20, </w:t>
            </w:r>
            <w:r w:rsidRPr="00DD464D">
              <w:rPr>
                <w:rFonts w:ascii="Arial" w:eastAsia="Batang" w:hAnsi="Arial" w:cs="Arial"/>
                <w:sz w:val="20"/>
                <w:szCs w:val="20"/>
              </w:rPr>
              <w:t xml:space="preserve">30/35 </w:t>
            </w:r>
            <w:r w:rsidRPr="00DD464D">
              <w:rPr>
                <w:rFonts w:ascii="Arial" w:eastAsia="Batang" w:hAnsi="Arial" w:cs="Arial"/>
                <w:color w:val="000000"/>
                <w:spacing w:val="1"/>
                <w:sz w:val="20"/>
                <w:szCs w:val="20"/>
              </w:rPr>
              <w:t xml:space="preserve"> i 50/60 ml różnych typów oraz różnych producentów (</w:t>
            </w:r>
            <w:r w:rsidRPr="00DD464D">
              <w:rPr>
                <w:rFonts w:ascii="Arial" w:eastAsia="Batang" w:hAnsi="Arial" w:cs="Arial"/>
                <w:color w:val="000000"/>
                <w:sz w:val="20"/>
                <w:szCs w:val="20"/>
              </w:rPr>
              <w:t>minimum 4 producentów strzykawek dostępnych na rynku polskim)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pacing w:val="2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pacing w:val="2"/>
                <w:sz w:val="20"/>
                <w:szCs w:val="20"/>
              </w:rPr>
              <w:t>Mechanizm blokujący tłok zapobiegający samoczynnemu opróżnianiu strzykawki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pacing w:val="2"/>
                <w:sz w:val="20"/>
                <w:szCs w:val="20"/>
              </w:rPr>
              <w:t xml:space="preserve">Automatyczna funkcja </w:t>
            </w:r>
            <w:proofErr w:type="spellStart"/>
            <w:r w:rsidRPr="00DD464D">
              <w:rPr>
                <w:rFonts w:ascii="Arial" w:eastAsia="Batang" w:hAnsi="Arial" w:cs="Arial"/>
                <w:color w:val="000000"/>
                <w:spacing w:val="2"/>
                <w:sz w:val="20"/>
                <w:szCs w:val="20"/>
              </w:rPr>
              <w:t>antybolus</w:t>
            </w:r>
            <w:proofErr w:type="spellEnd"/>
            <w:r w:rsidRPr="00DD464D">
              <w:rPr>
                <w:rFonts w:ascii="Arial" w:eastAsia="Batang" w:hAnsi="Arial" w:cs="Arial"/>
                <w:color w:val="000000"/>
                <w:spacing w:val="2"/>
                <w:sz w:val="20"/>
                <w:szCs w:val="20"/>
              </w:rPr>
              <w:t xml:space="preserve"> po okluzji – z</w:t>
            </w:r>
            <w:r w:rsidRPr="00DD464D">
              <w:rPr>
                <w:rFonts w:ascii="Arial" w:eastAsia="Batang" w:hAnsi="Arial" w:cs="Arial"/>
                <w:color w:val="000000"/>
                <w:spacing w:val="1"/>
                <w:sz w:val="20"/>
                <w:szCs w:val="20"/>
              </w:rPr>
              <w:t xml:space="preserve">abezpieczenie przed podaniem </w:t>
            </w:r>
            <w:r w:rsidRPr="00DD464D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niekontrolowanego bolusa po alarmie okluzji, 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color w:val="000000"/>
                <w:spacing w:val="2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pacing w:val="2"/>
                <w:sz w:val="20"/>
                <w:szCs w:val="20"/>
              </w:rPr>
              <w:t>Programowanie infuzji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Zakres szybkości infuzji   0,1 – 1200 ml/godz.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 xml:space="preserve">Funkcja programowania infuzji </w:t>
            </w:r>
          </w:p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0,1 - 1200 ml/h, zależnie od objętości strzykawki (regulacja co 0,1 ml/h)</w:t>
            </w:r>
          </w:p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0,1 - 9,99 ml/h w trybie mikro (regulacja co 0,01 ml/h).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Tryby infuzji</w:t>
            </w:r>
          </w:p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• ml/h.</w:t>
            </w:r>
          </w:p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• Szybkość dawki.</w:t>
            </w:r>
          </w:p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Jednostki dawki: </w:t>
            </w:r>
            <w:proofErr w:type="spellStart"/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 xml:space="preserve">, mg, cal, kcal, U, </w:t>
            </w:r>
            <w:proofErr w:type="spellStart"/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kU</w:t>
            </w:r>
            <w:proofErr w:type="spellEnd"/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mmol</w:t>
            </w:r>
            <w:proofErr w:type="spellEnd"/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 xml:space="preserve">, mol, </w:t>
            </w:r>
            <w:proofErr w:type="spellStart"/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Kmol</w:t>
            </w:r>
            <w:proofErr w:type="spellEnd"/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/kg.</w:t>
            </w:r>
          </w:p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Jednostki czasu: 24 h/ h / mln.</w:t>
            </w:r>
          </w:p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Programowanie rozcieńczenia: X jednostek/ml lub X Jednostek/V ml.</w:t>
            </w:r>
          </w:p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>• Objętość lub dawka/czas: 0,1 - 99,9 jednostek; zakres czasu od 00 h 01 min. do 96 h 00 min.</w:t>
            </w:r>
          </w:p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color w:val="000000"/>
                <w:sz w:val="20"/>
                <w:szCs w:val="20"/>
              </w:rPr>
              <w:t xml:space="preserve">• Limit objętości: 0,1 - 999,9 ml. </w:t>
            </w:r>
            <w:r w:rsidRPr="00DD464D">
              <w:rPr>
                <w:rFonts w:ascii="Arial" w:eastAsia="Batang" w:hAnsi="Arial" w:cs="Arial"/>
                <w:sz w:val="20"/>
                <w:szCs w:val="20"/>
              </w:rPr>
              <w:t>(na 24godziny, godzinę oraz minutę).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Bolus podawany na żądanie bez konieczności wstrzymywania trwającej infuzji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Trzy rodzaje bolusa:</w:t>
            </w:r>
          </w:p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Ręczny - szybkości podaży 50 – 1200 ml/h co 50ml/h</w:t>
            </w:r>
          </w:p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Programowany - dawka lub objętość/czas: 0,1-99,9 jednostek / 0,1  - 1200 ml, automatyczne wyliczenie czasu</w:t>
            </w:r>
          </w:p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 xml:space="preserve">Dodatkowo,  </w:t>
            </w:r>
            <w:proofErr w:type="spellStart"/>
            <w:r w:rsidRPr="00DD464D">
              <w:rPr>
                <w:rFonts w:ascii="Arial" w:eastAsia="Batang" w:hAnsi="Arial" w:cs="Arial"/>
                <w:sz w:val="20"/>
                <w:szCs w:val="20"/>
              </w:rPr>
              <w:t>Emergency</w:t>
            </w:r>
            <w:proofErr w:type="spellEnd"/>
            <w:r w:rsidRPr="00DD464D">
              <w:rPr>
                <w:rFonts w:ascii="Arial" w:eastAsia="Batang" w:hAnsi="Arial" w:cs="Arial"/>
                <w:sz w:val="20"/>
                <w:szCs w:val="20"/>
              </w:rPr>
              <w:t xml:space="preserve"> - manualne przesunięcie tłoka strzykawki z funkcją zliczania podanej objętości i prezentacją wartości na ekranie urządzenia 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Dokładność mechanizmu pompy +/- 1%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Wypełnienie linii 3 tryby</w:t>
            </w:r>
          </w:p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Obowiązkowy</w:t>
            </w:r>
          </w:p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Nieobowiązkowy</w:t>
            </w:r>
          </w:p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Zalecany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Funkcja programowania objętości do podania (VTBD) 0,1- 999,9 ml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Funkcja programowania czasu infuzji przynajmniej od 1min – 96 godzin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Dawka inicjująca. Dawka lub objętość/ czas: 0,1-99,9 jednostek /1- 59 minut, automatyczne obliczanie infuzji.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Ciągły pomiar ciśnienia w linii zobrazowany  w postaci piktogramu na ekranie pompy.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  <w:lang w:val="en-US"/>
              </w:rPr>
            </w:pPr>
            <w:proofErr w:type="spellStart"/>
            <w:r w:rsidRPr="00DD464D">
              <w:rPr>
                <w:rFonts w:ascii="Arial" w:eastAsia="Batang" w:hAnsi="Arial" w:cs="Arial"/>
                <w:sz w:val="20"/>
                <w:szCs w:val="20"/>
                <w:lang w:val="en-US"/>
              </w:rPr>
              <w:t>Funkcja</w:t>
            </w:r>
            <w:proofErr w:type="spellEnd"/>
            <w:r w:rsidRPr="00DD464D">
              <w:rPr>
                <w:rFonts w:ascii="Arial" w:eastAsia="Batang" w:hAnsi="Arial" w:cs="Arial"/>
                <w:sz w:val="20"/>
                <w:szCs w:val="20"/>
                <w:lang w:val="en-US"/>
              </w:rPr>
              <w:t xml:space="preserve"> KVO (Keep Vein Open)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Zróżnicowana prędkość KVO z możliwością programowania szybkości</w:t>
            </w:r>
            <w:r w:rsidR="000E1733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DD464D">
              <w:rPr>
                <w:rFonts w:ascii="Arial" w:eastAsia="Batang" w:hAnsi="Arial" w:cs="Arial"/>
                <w:sz w:val="20"/>
                <w:szCs w:val="20"/>
              </w:rPr>
              <w:t>od 0,1 do 5 ml/h  przyrosty co 0,1 ml/h dla trybu pracy MACRO</w:t>
            </w:r>
            <w:r w:rsidR="000E1733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DD464D">
              <w:rPr>
                <w:rFonts w:ascii="Arial" w:eastAsia="Batang" w:hAnsi="Arial" w:cs="Arial"/>
                <w:sz w:val="20"/>
                <w:szCs w:val="20"/>
              </w:rPr>
              <w:t>od 0,10 d0 5ml/h przyrosty co 0,01 ml/h dla trybu pracy MICRO</w:t>
            </w:r>
            <w:r w:rsidR="000E1733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DD464D">
              <w:rPr>
                <w:rFonts w:ascii="Arial" w:eastAsia="Batang" w:hAnsi="Arial" w:cs="Arial"/>
                <w:sz w:val="20"/>
                <w:szCs w:val="20"/>
              </w:rPr>
              <w:t>zapis ustawień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Sygnalizacja wahań ciśnienia w linii. Pozwalająca przewidzieć niebezpieczeństwo pojawienia się okluzji lub nieszczelności.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 xml:space="preserve">KONTROLA CIŚNIENIA </w:t>
            </w:r>
          </w:p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Tryby programowania ciśnienia Dostępne dwa tryby: zmienny lub 3 poziomy - programowane progi od 100 do 900 mmHg, co 50 mmHg</w:t>
            </w:r>
            <w:r w:rsidR="000E1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464D">
              <w:rPr>
                <w:rFonts w:ascii="Arial" w:hAnsi="Arial" w:cs="Arial"/>
                <w:sz w:val="20"/>
                <w:szCs w:val="20"/>
              </w:rPr>
              <w:t>(50-250 mm Hg co 25 mm Hg).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Ustawianie poziomu ciśnienia okluzji – przynajmniej 20 poziomów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Rejestr na 1500 zdarzeń zapisywany w czasie rzeczywistym.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Funkcja – przerwa (</w:t>
            </w:r>
            <w:proofErr w:type="spellStart"/>
            <w:r w:rsidRPr="00DD464D">
              <w:rPr>
                <w:rFonts w:ascii="Arial" w:eastAsia="Batang" w:hAnsi="Arial" w:cs="Arial"/>
                <w:sz w:val="20"/>
                <w:szCs w:val="20"/>
              </w:rPr>
              <w:t>standby</w:t>
            </w:r>
            <w:proofErr w:type="spellEnd"/>
            <w:r w:rsidRPr="00DD464D">
              <w:rPr>
                <w:rFonts w:ascii="Arial" w:eastAsia="Batang" w:hAnsi="Arial" w:cs="Arial"/>
                <w:sz w:val="20"/>
                <w:szCs w:val="20"/>
              </w:rPr>
              <w:t>) w zakresie od 1min do 24 godzin programowany co 1 minutę z funkcją automatycznego startu infuzji po zaprogramowanej przerwie.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Panel sterowania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Specjalny sposób wyświetlania parametrów dostosowany do pracy przy słabym oświetleniu (tzw. Tryb nocny)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 xml:space="preserve">Łączenie w pompy </w:t>
            </w:r>
            <w:proofErr w:type="spellStart"/>
            <w:r w:rsidRPr="00DD464D">
              <w:rPr>
                <w:rFonts w:ascii="Arial" w:eastAsia="Batang" w:hAnsi="Arial" w:cs="Arial"/>
                <w:sz w:val="20"/>
                <w:szCs w:val="20"/>
              </w:rPr>
              <w:t>dwustrzykawkowe</w:t>
            </w:r>
            <w:proofErr w:type="spellEnd"/>
            <w:r w:rsidRPr="00DD464D">
              <w:rPr>
                <w:rFonts w:ascii="Arial" w:eastAsia="Batang" w:hAnsi="Arial" w:cs="Arial"/>
                <w:sz w:val="20"/>
                <w:szCs w:val="20"/>
              </w:rPr>
              <w:t xml:space="preserve"> za pomocą 1 kabla 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Ustawianie parametrów na pompach niezależne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EKRAN Niebieski, monochromatyczny wyświetlacz LCD, o wymiarach min. 70 mm x 35 mm (128 x 64 pikseli).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Klawiatura symboliczna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Komunikaty tekstowe w języku polskim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Funkcja wyświetlania trendów objętości, szybkości infuzji oraz ciśnienia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Wbudowana w pompę możliwość dopasowana ustawień oraz zawartości menu do potrzeb oddziału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 xml:space="preserve">Biblioteka leków, min. 100 leków wraz z protokołami infuzji (domyślne przepływy, dawki, prędkości bolusa, stężenia itp.) 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Układ alarmów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z w:val="20"/>
                <w:szCs w:val="20"/>
              </w:rPr>
              <w:t>Akustyczno-</w:t>
            </w:r>
            <w:r w:rsidRPr="00DD464D">
              <w:rPr>
                <w:rFonts w:ascii="Arial" w:eastAsia="Batang" w:hAnsi="Arial" w:cs="Arial"/>
                <w:color w:val="000000"/>
                <w:spacing w:val="-2"/>
                <w:sz w:val="20"/>
                <w:szCs w:val="20"/>
              </w:rPr>
              <w:t>optyczny</w:t>
            </w:r>
            <w:r w:rsidRPr="00DD464D">
              <w:rPr>
                <w:rFonts w:ascii="Arial" w:eastAsia="Batang" w:hAnsi="Arial" w:cs="Arial"/>
                <w:color w:val="000000"/>
                <w:sz w:val="20"/>
                <w:szCs w:val="20"/>
              </w:rPr>
              <w:t xml:space="preserve"> system alarmów i ostrzeżeń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Alarm pustej strzykawki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color w:val="000000"/>
                <w:spacing w:val="-2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pacing w:val="-2"/>
                <w:sz w:val="20"/>
                <w:szCs w:val="20"/>
              </w:rPr>
              <w:t>Alarm przypominający –zatrzymana infuzja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pacing w:val="-1"/>
                <w:sz w:val="20"/>
                <w:szCs w:val="20"/>
              </w:rPr>
              <w:t>Alarm okluzji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color w:val="000000"/>
                <w:spacing w:val="-1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pacing w:val="-1"/>
                <w:sz w:val="20"/>
                <w:szCs w:val="20"/>
              </w:rPr>
              <w:t>Alarm rozłączenia linii – spadku ciśnienia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pacing w:val="-1"/>
                <w:sz w:val="20"/>
                <w:szCs w:val="20"/>
              </w:rPr>
              <w:t>Alarm rozładowanego akumulatora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z w:val="20"/>
                <w:szCs w:val="20"/>
              </w:rPr>
              <w:t>Alarm braku lub źle założonej strzykawki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Alarm otwartego uchwytu komory strzykawki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color w:val="000000"/>
                <w:sz w:val="20"/>
                <w:szCs w:val="20"/>
              </w:rPr>
              <w:t>Alarm informujący o uszkodzeniu urządzenia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 xml:space="preserve">Alarm wstępny </w:t>
            </w:r>
            <w:r w:rsidRPr="00DD464D">
              <w:rPr>
                <w:rFonts w:ascii="Arial" w:eastAsia="Batang" w:hAnsi="Arial" w:cs="Arial"/>
                <w:color w:val="000000"/>
                <w:sz w:val="20"/>
                <w:szCs w:val="20"/>
              </w:rPr>
              <w:t>zbliżającego się rozładowania akumulatora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Alarm wstępny przed opróżnieniem strzykawki.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Alarm wstępny przed końcem infuzji.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Możliwość transmisji danych z pompy, możliwość połączenia w sieć z komputerem centralnym samodzielnie lub przez stację dokującą</w:t>
            </w:r>
          </w:p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Dostępność oprogramowania komputerowego do tworzenia i przesyłania do pompy biblioteki leków (pod systemem Windows)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eastAsia="Batang" w:hAnsi="Arial" w:cs="Arial"/>
                <w:sz w:val="20"/>
                <w:szCs w:val="20"/>
              </w:rPr>
              <w:t>Możliwość łączenia pomp w moduły po 2 lub 3 sztuki bez użycia dodatkowych elementów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eastAsia="Batang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Mocowanie pojedynczej pompy do statywów oraz stacji dokujących nie wymaga  odłączania lub dołączania uchwytu mocującego lub jakichkolwiek innych części.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38E" w:rsidRPr="00DD464D" w:rsidTr="000E1733">
        <w:tc>
          <w:tcPr>
            <w:tcW w:w="598" w:type="dxa"/>
            <w:vAlign w:val="center"/>
          </w:tcPr>
          <w:p w:rsidR="00B0638E" w:rsidRPr="00DD464D" w:rsidRDefault="00B0638E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Pełne mocowanie strzykawki możliwe za równo przy włączonej jak i wyłączonej pompie – system obsługiwany całkowicie manualnie.</w:t>
            </w:r>
          </w:p>
          <w:p w:rsidR="00B0638E" w:rsidRPr="00DD464D" w:rsidRDefault="00B0638E" w:rsidP="000E173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Pompa skalibrowana do pracy ze strzykawkami o objętości 5, 10, 20, 30/35  i 50/60 ml różnych typów oraz różnych producentów (minimum 4 producentów strzykawek dostępnych na rynku polskim).</w:t>
            </w:r>
            <w:r w:rsidRPr="00DD464D">
              <w:rPr>
                <w:rFonts w:ascii="Arial" w:hAnsi="Arial" w:cs="Arial"/>
                <w:sz w:val="20"/>
                <w:szCs w:val="20"/>
              </w:rPr>
              <w:br/>
              <w:t>Ciągły pomiar ciśnienia w linii.</w:t>
            </w:r>
          </w:p>
        </w:tc>
        <w:tc>
          <w:tcPr>
            <w:tcW w:w="1378" w:type="dxa"/>
            <w:vAlign w:val="center"/>
          </w:tcPr>
          <w:p w:rsidR="00B0638E" w:rsidRPr="00DD464D" w:rsidRDefault="00B0638E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6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B0638E" w:rsidRPr="00DD464D" w:rsidRDefault="00B0638E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012" w:rsidRPr="00DD464D" w:rsidTr="000E1733">
        <w:tc>
          <w:tcPr>
            <w:tcW w:w="598" w:type="dxa"/>
            <w:vAlign w:val="center"/>
          </w:tcPr>
          <w:p w:rsidR="00DB0012" w:rsidRPr="00DD464D" w:rsidRDefault="00DB0012" w:rsidP="000E1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DB0012" w:rsidRPr="00DD464D" w:rsidRDefault="00DB0012" w:rsidP="000E1733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378" w:type="dxa"/>
            <w:vAlign w:val="center"/>
          </w:tcPr>
          <w:p w:rsidR="00DB0012" w:rsidRPr="00DD464D" w:rsidRDefault="00DB0012" w:rsidP="000E17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384" w:type="dxa"/>
          </w:tcPr>
          <w:p w:rsidR="00DB0012" w:rsidRPr="00DD464D" w:rsidRDefault="00DB0012" w:rsidP="000E1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38E" w:rsidRPr="0095263E" w:rsidRDefault="00B0638E" w:rsidP="00B0638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0638E" w:rsidRPr="00B0638E" w:rsidRDefault="00B0638E" w:rsidP="00B0638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bookmarkEnd w:id="0"/>
    <w:p w:rsidR="00B0638E" w:rsidRDefault="00B0638E">
      <w:pPr>
        <w:rPr>
          <w:rFonts w:asciiTheme="minorHAnsi" w:hAnsiTheme="minorHAnsi" w:cstheme="minorHAnsi"/>
          <w:b/>
          <w:sz w:val="20"/>
          <w:szCs w:val="20"/>
          <w:highlight w:val="green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highlight w:val="green"/>
        </w:rPr>
        <w:br w:type="page"/>
      </w:r>
    </w:p>
    <w:p w:rsidR="008A5CF3" w:rsidRPr="00B87651" w:rsidRDefault="008A5CF3" w:rsidP="008A5CF3">
      <w:pPr>
        <w:pStyle w:val="Styl1"/>
        <w:rPr>
          <w:rFonts w:ascii="Arial" w:hAnsi="Arial" w:cs="Arial"/>
          <w:b/>
          <w:color w:val="auto"/>
          <w:sz w:val="24"/>
          <w:szCs w:val="20"/>
        </w:rPr>
      </w:pPr>
      <w:r w:rsidRPr="00B87651">
        <w:rPr>
          <w:rFonts w:ascii="Arial" w:hAnsi="Arial" w:cs="Arial"/>
          <w:b/>
          <w:color w:val="auto"/>
          <w:sz w:val="24"/>
          <w:szCs w:val="20"/>
        </w:rPr>
        <w:lastRenderedPageBreak/>
        <w:t xml:space="preserve">Zadanie </w:t>
      </w:r>
      <w:r w:rsidR="00003C04" w:rsidRPr="00B87651">
        <w:rPr>
          <w:rFonts w:ascii="Arial" w:hAnsi="Arial" w:cs="Arial"/>
          <w:b/>
          <w:color w:val="auto"/>
          <w:sz w:val="24"/>
          <w:szCs w:val="20"/>
        </w:rPr>
        <w:t>4</w:t>
      </w:r>
      <w:r w:rsidRPr="00B87651">
        <w:rPr>
          <w:rFonts w:ascii="Arial" w:hAnsi="Arial" w:cs="Arial"/>
          <w:b/>
          <w:color w:val="auto"/>
          <w:sz w:val="24"/>
          <w:szCs w:val="20"/>
        </w:rPr>
        <w:t>. Respirator</w:t>
      </w:r>
    </w:p>
    <w:p w:rsidR="005D2390" w:rsidRPr="00B87651" w:rsidRDefault="005D2390" w:rsidP="005D2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651">
        <w:rPr>
          <w:rFonts w:ascii="Arial" w:hAnsi="Arial" w:cs="Arial"/>
          <w:sz w:val="20"/>
          <w:szCs w:val="20"/>
        </w:rPr>
        <w:t>Nazwa urządzenia /typ/ model ..................................</w:t>
      </w:r>
    </w:p>
    <w:p w:rsidR="005D2390" w:rsidRPr="00B87651" w:rsidRDefault="005D2390" w:rsidP="005D2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651">
        <w:rPr>
          <w:rFonts w:ascii="Arial" w:hAnsi="Arial" w:cs="Arial"/>
          <w:sz w:val="20"/>
          <w:szCs w:val="20"/>
        </w:rPr>
        <w:t>Producent............................................................</w:t>
      </w:r>
    </w:p>
    <w:p w:rsidR="005D2390" w:rsidRPr="00B87651" w:rsidRDefault="005D2390" w:rsidP="005D2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651">
        <w:rPr>
          <w:rFonts w:ascii="Arial" w:hAnsi="Arial" w:cs="Arial"/>
          <w:sz w:val="20"/>
          <w:szCs w:val="20"/>
        </w:rPr>
        <w:t>Kraj pochodzenia................................................</w:t>
      </w:r>
    </w:p>
    <w:p w:rsidR="005D2390" w:rsidRPr="00B87651" w:rsidRDefault="005D2390" w:rsidP="005D2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651">
        <w:rPr>
          <w:rFonts w:ascii="Arial" w:hAnsi="Arial" w:cs="Arial"/>
          <w:sz w:val="20"/>
          <w:szCs w:val="20"/>
        </w:rPr>
        <w:t>Rok produkcji......................................................</w:t>
      </w:r>
    </w:p>
    <w:p w:rsidR="005D2390" w:rsidRPr="00B87651" w:rsidRDefault="008A5CF3" w:rsidP="005D23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651">
        <w:rPr>
          <w:rFonts w:ascii="Arial" w:hAnsi="Arial" w:cs="Arial"/>
          <w:b/>
          <w:sz w:val="20"/>
          <w:szCs w:val="20"/>
        </w:rPr>
        <w:t>Ilość: 4 sztuki</w:t>
      </w:r>
    </w:p>
    <w:p w:rsidR="005D2390" w:rsidRPr="0095263E" w:rsidRDefault="005D2390" w:rsidP="005D2390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729"/>
        <w:gridCol w:w="1468"/>
        <w:gridCol w:w="1317"/>
      </w:tblGrid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87651">
              <w:rPr>
                <w:rFonts w:ascii="Arial" w:hAnsi="Arial" w:cs="Arial"/>
                <w:b/>
                <w:sz w:val="22"/>
                <w:szCs w:val="20"/>
              </w:rPr>
              <w:t>Lp</w:t>
            </w:r>
            <w:r w:rsidR="00B87651" w:rsidRPr="00B87651">
              <w:rPr>
                <w:rFonts w:ascii="Arial" w:hAnsi="Arial" w:cs="Arial"/>
                <w:b/>
                <w:sz w:val="22"/>
                <w:szCs w:val="20"/>
              </w:rPr>
              <w:t>.</w:t>
            </w: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87651">
              <w:rPr>
                <w:rFonts w:ascii="Arial" w:hAnsi="Arial" w:cs="Arial"/>
                <w:b/>
                <w:sz w:val="22"/>
                <w:szCs w:val="20"/>
              </w:rPr>
              <w:t>Wymagania Zamawiającego. Parametry techniczne i funkcjonalne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87651">
              <w:rPr>
                <w:rFonts w:ascii="Arial" w:hAnsi="Arial" w:cs="Arial"/>
                <w:b/>
                <w:sz w:val="22"/>
                <w:szCs w:val="20"/>
              </w:rPr>
              <w:t>Parametry wymagany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87651">
              <w:rPr>
                <w:rFonts w:ascii="Arial" w:hAnsi="Arial" w:cs="Arial"/>
                <w:b/>
                <w:sz w:val="22"/>
                <w:szCs w:val="20"/>
              </w:rPr>
              <w:t>Parametry oferowane</w:t>
            </w: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651">
              <w:rPr>
                <w:rFonts w:ascii="Arial" w:hAnsi="Arial" w:cs="Arial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</w:t>
            </w:r>
            <w:r w:rsidR="00EA1DA4" w:rsidRPr="00B87651">
              <w:rPr>
                <w:rFonts w:ascii="Arial" w:hAnsi="Arial" w:cs="Arial"/>
                <w:color w:val="000000"/>
                <w:sz w:val="20"/>
                <w:szCs w:val="20"/>
              </w:rPr>
              <w:t>ób trzecich. Rok produkcji: 2019</w:t>
            </w:r>
            <w:r w:rsidRPr="00B8765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F3" w:rsidRPr="00B87651" w:rsidTr="00B87651">
        <w:tc>
          <w:tcPr>
            <w:tcW w:w="439" w:type="dxa"/>
            <w:vAlign w:val="center"/>
          </w:tcPr>
          <w:p w:rsidR="008A5CF3" w:rsidRPr="00B87651" w:rsidRDefault="008A5CF3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8A5CF3" w:rsidRPr="00B87651" w:rsidRDefault="008A5CF3" w:rsidP="00B87651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651">
              <w:rPr>
                <w:rFonts w:ascii="Arial" w:hAnsi="Arial" w:cs="Arial"/>
                <w:color w:val="000000"/>
                <w:sz w:val="20"/>
                <w:szCs w:val="20"/>
              </w:rPr>
              <w:t>Gwarancja: min. 24 miesiące</w:t>
            </w:r>
          </w:p>
        </w:tc>
        <w:tc>
          <w:tcPr>
            <w:tcW w:w="1473" w:type="dxa"/>
            <w:vAlign w:val="center"/>
          </w:tcPr>
          <w:p w:rsidR="008A5CF3" w:rsidRPr="00B87651" w:rsidRDefault="008A5CF3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8A5CF3" w:rsidRPr="00B87651" w:rsidRDefault="008A5CF3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Respirator transportowo - stacjonarny dla dzieci i dorosłych (≥5 kg) 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Respirator zaopatrzony w składany uchwyt transportowy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Tak- 10 pkt</w:t>
            </w:r>
          </w:p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Nie- 0 pkt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Kolorowy ekran 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Respirator o napędzie elektrycznym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Zasilanie 230V ±10%; 50Hz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Wewnętrzny akumulator na min 3 godz. pracy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Odłączalny akumulator rezerwowy (łączny czas pracy na akumulatorach min 5 godz.)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87651">
              <w:rPr>
                <w:rFonts w:ascii="Arial" w:hAnsi="Arial" w:cs="Arial"/>
                <w:sz w:val="18"/>
                <w:szCs w:val="20"/>
              </w:rPr>
              <w:t>Do 5 h lub równe – 0 pkt,</w:t>
            </w:r>
          </w:p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18"/>
                <w:szCs w:val="20"/>
              </w:rPr>
              <w:t>Powyżej 5h - 10 pkt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Możliwość prowadzenia wentylacji nieinwazyjnej i inwazyjnej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Kompensacja przecieków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Zasilanie w sprężony tlen z układu centralnego lub z butli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FiO2 regulowane płynnie 21-100%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Waga wraz z akumulatorami  max. 7kg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87651">
              <w:rPr>
                <w:rFonts w:ascii="Arial" w:hAnsi="Arial" w:cs="Arial"/>
                <w:sz w:val="18"/>
                <w:szCs w:val="20"/>
              </w:rPr>
              <w:t>Powyżej 6,5 kg - 0 pkt</w:t>
            </w:r>
          </w:p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87651">
              <w:rPr>
                <w:rFonts w:ascii="Arial" w:hAnsi="Arial" w:cs="Arial"/>
                <w:sz w:val="18"/>
                <w:szCs w:val="20"/>
              </w:rPr>
              <w:t>Poniżej 6,5kg-10pkt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Możliwość stosowania różnych układów oddechowych  pasywnych i aktywnych (z zastawką wydechową)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87651">
              <w:rPr>
                <w:rFonts w:ascii="Arial" w:hAnsi="Arial" w:cs="Arial"/>
                <w:sz w:val="18"/>
                <w:szCs w:val="20"/>
              </w:rPr>
              <w:t>Tak- 10 pkt</w:t>
            </w:r>
          </w:p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87651">
              <w:rPr>
                <w:rFonts w:ascii="Arial" w:hAnsi="Arial" w:cs="Arial"/>
                <w:sz w:val="18"/>
                <w:szCs w:val="20"/>
              </w:rPr>
              <w:t>Nie- 0 pkt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Cicha praca - poniżej 45 </w:t>
            </w:r>
            <w:proofErr w:type="spellStart"/>
            <w:r w:rsidRPr="00B87651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Możliwość zastosowania nebulizacji w trybie wentylacji nieinwazyjnej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Cechy i tryby wentylacji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Tryb objętościowy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Wentylacja kontrolowana (CV)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Wentylacja wspomagana (AC)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Synchronizowana przerywana wentylacja wymuszona (SIMV)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Tryb ciśnieniowy: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Wentylacja w trybie kontroli ciśnienia (PC)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Wentylacja spontaniczna -synchronizowana (S/T)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Wentylacja spontaniczna (S)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Funkcja liniowego zwiększania ciśnienia- zmniejsza, a następnie stopniowo (liniowo) zwiększa ciśnienie do ustawionego przepisanego ciśnienia, pozwalając pacjentowi na aklimatyzację do terapii w ciągu dłuższego okresu czasu.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 – 10pkt</w:t>
            </w:r>
          </w:p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Czas wzrostu liniowego min. 5-45 min.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Funkcja wspierająca oddechy spontaniczne pacjenta przez uwzględnienie niewielkiej dekompresji w trakcie późniejszych etapów wdechu oraz w trakcie</w:t>
            </w:r>
          </w:p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początkowej fazy wydechu.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SIMV (PC-SIMV)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Wentylacja synchronizowana (T)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Ciągłe dodatnie ciśnienie w drogach oddechowych (CPAP)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Wentylacja dwufazowa </w:t>
            </w:r>
            <w:proofErr w:type="spellStart"/>
            <w:r w:rsidRPr="00B87651">
              <w:rPr>
                <w:rFonts w:ascii="Arial" w:hAnsi="Arial" w:cs="Arial"/>
                <w:sz w:val="20"/>
                <w:szCs w:val="20"/>
              </w:rPr>
              <w:t>BiLEVEL</w:t>
            </w:r>
            <w:proofErr w:type="spellEnd"/>
            <w:r w:rsidRPr="00B87651">
              <w:rPr>
                <w:rFonts w:ascii="Arial" w:hAnsi="Arial" w:cs="Arial"/>
                <w:sz w:val="20"/>
                <w:szCs w:val="20"/>
              </w:rPr>
              <w:t xml:space="preserve"> , BIPAP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Wentylacja kontrolowana ciśnieniem z docelową objętością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Możliwość generowania przepływu wdechowego min 200 l/min celem  skutecznej kompensacji niezamierzonych przecieków podczas wentylacji nieinwazyjnej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Funkcja rozpoznawania oraz kompensacji niezamierzonych nieszczelności systemu i automatycznego dostosowywania wentylacji w celu uzyskania optymalnej wydajności przy występowaniu nieszczelności.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Parametry regulowane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IPAP              min  4-50 cmH2O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EPAP/PEEP    min 4- 25 cmH2O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CPAP (obwody pasywne) min 4-20 cmH2O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Wspomaganie ciśnieniowe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Objętość oddechowa  min 50-2000 ml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Częstość oddechowa  min. 1-60 1/min.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Czas wdechu  min. 0,3-5,0 s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Płynnie regulowany czas narastania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Czułość wyzwalania przepływu (</w:t>
            </w:r>
            <w:proofErr w:type="spellStart"/>
            <w:r w:rsidRPr="00B87651">
              <w:rPr>
                <w:rFonts w:ascii="Arial" w:hAnsi="Arial" w:cs="Arial"/>
                <w:sz w:val="20"/>
                <w:szCs w:val="20"/>
              </w:rPr>
              <w:t>Trigger</w:t>
            </w:r>
            <w:proofErr w:type="spellEnd"/>
            <w:r w:rsidRPr="00B87651">
              <w:rPr>
                <w:rFonts w:ascii="Arial" w:hAnsi="Arial" w:cs="Arial"/>
                <w:sz w:val="20"/>
                <w:szCs w:val="20"/>
              </w:rPr>
              <w:t>) min. 1-9 l/min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Zastosowanie automatycznego „</w:t>
            </w:r>
            <w:proofErr w:type="spellStart"/>
            <w:r w:rsidRPr="00B87651">
              <w:rPr>
                <w:rFonts w:ascii="Arial" w:hAnsi="Arial" w:cs="Arial"/>
                <w:sz w:val="20"/>
                <w:szCs w:val="20"/>
              </w:rPr>
              <w:t>triggera</w:t>
            </w:r>
            <w:proofErr w:type="spellEnd"/>
            <w:r w:rsidRPr="00B87651">
              <w:rPr>
                <w:rFonts w:ascii="Arial" w:hAnsi="Arial" w:cs="Arial"/>
                <w:sz w:val="20"/>
                <w:szCs w:val="20"/>
              </w:rPr>
              <w:t>” wyzwalającego zmiany ciśnienia pomiędzy fazami oddechowymi (wdech – wydech oraz wydech – wdech) reagującego na spontaniczny wysiłek oddechowy pacjenta, bez konieczności manualnego dostosowania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87651">
              <w:rPr>
                <w:rFonts w:ascii="Arial" w:hAnsi="Arial" w:cs="Arial"/>
                <w:sz w:val="18"/>
                <w:szCs w:val="20"/>
              </w:rPr>
              <w:t>Automatyczny trgger-10pkt</w:t>
            </w:r>
          </w:p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87651">
              <w:rPr>
                <w:rFonts w:ascii="Arial" w:hAnsi="Arial" w:cs="Arial"/>
                <w:sz w:val="18"/>
                <w:szCs w:val="20"/>
              </w:rPr>
              <w:t xml:space="preserve">Ręczny </w:t>
            </w:r>
            <w:proofErr w:type="spellStart"/>
            <w:r w:rsidRPr="00B87651">
              <w:rPr>
                <w:rFonts w:ascii="Arial" w:hAnsi="Arial" w:cs="Arial"/>
                <w:sz w:val="18"/>
                <w:szCs w:val="20"/>
              </w:rPr>
              <w:t>trigger</w:t>
            </w:r>
            <w:proofErr w:type="spellEnd"/>
          </w:p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18"/>
                <w:szCs w:val="20"/>
              </w:rPr>
              <w:t>-0pkt.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Parametry wyświetlane i monitorowane przez Respirator: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Objętość oddechowa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Wentylacja minutowa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Szacowana szybkość przecieku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Częstość oddechu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Szczytowy przepływ wdechowy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Szczytowe ciśnienie wdechowe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Średnie ciśnienie w drogach oddechowych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Procentowy udział oddechów wyzwalanych przez pacjenta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Stosunek I:E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Alarmy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Niskiego ciśnienia wdechowego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Niskiego ciśnienia wydechowego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Bezdech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Wysokiej / niskiej częstości oddechów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Wysokiej / niskiej wentylacji minutowej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Wysokiej / niskiej objętości oddechowej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Wysoki/ niski przepływ tlenu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Odłączenia obwodu oddechowego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Możliwość wyłączenia alarmów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Inne wymagania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W komplecie kompletny układ oddechowy jednorazowy dla dorosłych 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Instrukcja pisemna w języku polskim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Karta pamięci SD o pojemności 1 GB zintegrowana </w:t>
            </w:r>
            <w:r w:rsidRPr="00B87651">
              <w:rPr>
                <w:rFonts w:ascii="Arial" w:hAnsi="Arial" w:cs="Arial"/>
                <w:sz w:val="20"/>
                <w:szCs w:val="20"/>
              </w:rPr>
              <w:br/>
              <w:t>z oprogramowaniem respiratora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Kosz na akcesoria 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Mobilny wózek z szufladami do przewożenia aparatu z uchwytami do podtrzymywania układu oddechowego oraz przewodów gazowych.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Podstawa montażowa do nawilżacza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B87651" w:rsidTr="00B87651">
        <w:trPr>
          <w:trHeight w:val="70"/>
        </w:trPr>
        <w:tc>
          <w:tcPr>
            <w:tcW w:w="439" w:type="dxa"/>
            <w:vAlign w:val="center"/>
          </w:tcPr>
          <w:p w:rsidR="005D2390" w:rsidRPr="00B87651" w:rsidRDefault="005D2390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t xml:space="preserve">Wyposażony w podstawowe oraz zaawansowane tryby wentylacji m.in.: </w:t>
            </w:r>
            <w:proofErr w:type="spellStart"/>
            <w:r w:rsidRPr="00B87651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B87651">
              <w:rPr>
                <w:rFonts w:ascii="Arial" w:hAnsi="Arial" w:cs="Arial"/>
                <w:sz w:val="20"/>
                <w:szCs w:val="20"/>
              </w:rPr>
              <w:t xml:space="preserve"> Control, Volume Control, </w:t>
            </w:r>
            <w:proofErr w:type="spellStart"/>
            <w:r w:rsidRPr="00B87651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B87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651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B87651">
              <w:rPr>
                <w:rFonts w:ascii="Arial" w:hAnsi="Arial" w:cs="Arial"/>
                <w:sz w:val="20"/>
                <w:szCs w:val="20"/>
              </w:rPr>
              <w:t xml:space="preserve">, wentylacja rezerwowa, NIV, Nebulizacja. Konstrukcja pozwalająca na zastosowanie respiratora w wymagających warunkach szpitalnych, od transportu wewnątrzszpitalnego po zawieszenie na kolumnie z możliwością wydzielenia monitora od jednostki podstawowej. Wyposażony w mobilny wózek z szufladami, uchwyt do </w:t>
            </w:r>
            <w:r w:rsidRPr="00B87651">
              <w:rPr>
                <w:rFonts w:ascii="Arial" w:hAnsi="Arial" w:cs="Arial"/>
                <w:sz w:val="20"/>
                <w:szCs w:val="20"/>
              </w:rPr>
              <w:lastRenderedPageBreak/>
              <w:t>podtrzymywania układu oddechowego oraz przewody gazowe.</w:t>
            </w:r>
          </w:p>
        </w:tc>
        <w:tc>
          <w:tcPr>
            <w:tcW w:w="1473" w:type="dxa"/>
            <w:vAlign w:val="center"/>
          </w:tcPr>
          <w:p w:rsidR="005D2390" w:rsidRPr="00B87651" w:rsidRDefault="005D2390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651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62" w:type="dxa"/>
            <w:vAlign w:val="center"/>
          </w:tcPr>
          <w:p w:rsidR="005D2390" w:rsidRPr="00B87651" w:rsidRDefault="005D2390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012" w:rsidRPr="00B87651" w:rsidTr="00B87651">
        <w:trPr>
          <w:trHeight w:val="70"/>
        </w:trPr>
        <w:tc>
          <w:tcPr>
            <w:tcW w:w="439" w:type="dxa"/>
            <w:vAlign w:val="center"/>
          </w:tcPr>
          <w:p w:rsidR="00DB0012" w:rsidRPr="00B87651" w:rsidRDefault="00DB0012" w:rsidP="00B87651">
            <w:pPr>
              <w:pStyle w:val="ArialNaro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DB0012" w:rsidRPr="00B87651" w:rsidRDefault="00DB0012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73" w:type="dxa"/>
            <w:vAlign w:val="center"/>
          </w:tcPr>
          <w:p w:rsidR="00DB0012" w:rsidRPr="00B87651" w:rsidRDefault="00F3472E" w:rsidP="00B8765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DB0012" w:rsidRPr="00B87651" w:rsidRDefault="00DB0012" w:rsidP="00B8765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DC5" w:rsidRDefault="00305DC5" w:rsidP="00003C04">
      <w:pPr>
        <w:pStyle w:val="Styl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 w:type="page"/>
      </w:r>
    </w:p>
    <w:p w:rsidR="00003C04" w:rsidRPr="00A460D2" w:rsidRDefault="00003C04" w:rsidP="00003C04">
      <w:pPr>
        <w:pStyle w:val="Styl1"/>
        <w:rPr>
          <w:rFonts w:ascii="Arial" w:hAnsi="Arial" w:cs="Arial"/>
          <w:b/>
          <w:color w:val="auto"/>
          <w:sz w:val="24"/>
          <w:szCs w:val="24"/>
        </w:rPr>
      </w:pPr>
      <w:r w:rsidRPr="00A460D2">
        <w:rPr>
          <w:rFonts w:ascii="Arial" w:hAnsi="Arial" w:cs="Arial"/>
          <w:b/>
          <w:color w:val="auto"/>
          <w:sz w:val="24"/>
          <w:szCs w:val="24"/>
        </w:rPr>
        <w:lastRenderedPageBreak/>
        <w:t>Zadanie 5. Ssak próżniowy do panelu</w:t>
      </w:r>
    </w:p>
    <w:p w:rsidR="00003C04" w:rsidRPr="00A460D2" w:rsidRDefault="00003C04" w:rsidP="00003C04">
      <w:pPr>
        <w:spacing w:after="0" w:line="240" w:lineRule="auto"/>
        <w:rPr>
          <w:rFonts w:ascii="Arial" w:hAnsi="Arial" w:cs="Arial"/>
          <w:sz w:val="20"/>
          <w:szCs w:val="24"/>
          <w:lang w:eastAsia="pl-PL"/>
        </w:rPr>
      </w:pPr>
      <w:r w:rsidRPr="00A460D2">
        <w:rPr>
          <w:rFonts w:ascii="Arial" w:hAnsi="Arial" w:cs="Arial"/>
          <w:sz w:val="20"/>
          <w:szCs w:val="24"/>
          <w:lang w:eastAsia="pl-PL"/>
        </w:rPr>
        <w:t>Nazwa urządzenia /typ/ model ..................................</w:t>
      </w:r>
    </w:p>
    <w:p w:rsidR="00003C04" w:rsidRPr="00A460D2" w:rsidRDefault="00003C04" w:rsidP="00003C04">
      <w:pPr>
        <w:spacing w:after="0" w:line="240" w:lineRule="auto"/>
        <w:rPr>
          <w:rFonts w:ascii="Arial" w:hAnsi="Arial" w:cs="Arial"/>
          <w:sz w:val="20"/>
          <w:szCs w:val="24"/>
          <w:lang w:eastAsia="pl-PL"/>
        </w:rPr>
      </w:pPr>
      <w:r w:rsidRPr="00A460D2">
        <w:rPr>
          <w:rFonts w:ascii="Arial" w:hAnsi="Arial" w:cs="Arial"/>
          <w:sz w:val="20"/>
          <w:szCs w:val="24"/>
          <w:lang w:eastAsia="pl-PL"/>
        </w:rPr>
        <w:t>Producent............................................................</w:t>
      </w:r>
    </w:p>
    <w:p w:rsidR="00003C04" w:rsidRPr="00A460D2" w:rsidRDefault="00003C04" w:rsidP="00003C04">
      <w:pPr>
        <w:spacing w:after="0" w:line="240" w:lineRule="auto"/>
        <w:rPr>
          <w:rFonts w:ascii="Arial" w:hAnsi="Arial" w:cs="Arial"/>
          <w:sz w:val="20"/>
          <w:szCs w:val="24"/>
          <w:lang w:eastAsia="pl-PL"/>
        </w:rPr>
      </w:pPr>
      <w:r w:rsidRPr="00A460D2">
        <w:rPr>
          <w:rFonts w:ascii="Arial" w:hAnsi="Arial" w:cs="Arial"/>
          <w:sz w:val="20"/>
          <w:szCs w:val="24"/>
          <w:lang w:eastAsia="pl-PL"/>
        </w:rPr>
        <w:t>Kraj pochodzenia................................................</w:t>
      </w:r>
    </w:p>
    <w:p w:rsidR="00003C04" w:rsidRPr="00A460D2" w:rsidRDefault="00003C04" w:rsidP="00003C04">
      <w:pPr>
        <w:spacing w:after="0" w:line="240" w:lineRule="auto"/>
        <w:rPr>
          <w:rFonts w:ascii="Arial" w:hAnsi="Arial" w:cs="Arial"/>
          <w:sz w:val="20"/>
          <w:szCs w:val="24"/>
          <w:lang w:eastAsia="pl-PL"/>
        </w:rPr>
      </w:pPr>
      <w:r w:rsidRPr="00A460D2">
        <w:rPr>
          <w:rFonts w:ascii="Arial" w:hAnsi="Arial" w:cs="Arial"/>
          <w:sz w:val="20"/>
          <w:szCs w:val="24"/>
          <w:lang w:eastAsia="pl-PL"/>
        </w:rPr>
        <w:t>Rok produkcji......................................................</w:t>
      </w:r>
    </w:p>
    <w:p w:rsidR="00003C04" w:rsidRPr="00A460D2" w:rsidRDefault="00003C04" w:rsidP="00003C04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  <w:r w:rsidRPr="00A460D2">
        <w:rPr>
          <w:rFonts w:ascii="Arial" w:hAnsi="Arial" w:cs="Arial"/>
          <w:b/>
          <w:sz w:val="20"/>
          <w:szCs w:val="24"/>
          <w:lang w:eastAsia="pl-PL"/>
        </w:rPr>
        <w:t xml:space="preserve">Ilość: 4 </w:t>
      </w:r>
      <w:r w:rsidR="00C43853" w:rsidRPr="00A460D2">
        <w:rPr>
          <w:rFonts w:ascii="Arial" w:hAnsi="Arial" w:cs="Arial"/>
          <w:b/>
          <w:sz w:val="20"/>
          <w:szCs w:val="24"/>
          <w:lang w:eastAsia="pl-PL"/>
        </w:rPr>
        <w:t>komplety</w:t>
      </w:r>
    </w:p>
    <w:p w:rsidR="00003C04" w:rsidRPr="00AE3A52" w:rsidRDefault="00003C04" w:rsidP="00003C0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000"/>
        <w:gridCol w:w="1275"/>
        <w:gridCol w:w="1269"/>
      </w:tblGrid>
      <w:tr w:rsidR="00003C04" w:rsidRPr="00A460D2" w:rsidTr="00003C04">
        <w:tc>
          <w:tcPr>
            <w:tcW w:w="440" w:type="dxa"/>
            <w:vAlign w:val="center"/>
          </w:tcPr>
          <w:p w:rsidR="00003C04" w:rsidRPr="00A460D2" w:rsidRDefault="00003C04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A460D2" w:rsidRPr="00A460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74" w:type="dxa"/>
            <w:vAlign w:val="center"/>
          </w:tcPr>
          <w:p w:rsidR="00A460D2" w:rsidRDefault="00003C04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 xml:space="preserve">Wymagania Zamawiającego. Parametry techniczne </w:t>
            </w:r>
          </w:p>
          <w:p w:rsidR="00003C04" w:rsidRPr="00A460D2" w:rsidRDefault="00003C04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>i funkcjonalne</w:t>
            </w:r>
          </w:p>
        </w:tc>
        <w:tc>
          <w:tcPr>
            <w:tcW w:w="1276" w:type="dxa"/>
            <w:vAlign w:val="center"/>
          </w:tcPr>
          <w:p w:rsidR="00003C04" w:rsidRPr="00A460D2" w:rsidRDefault="00003C04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003C04" w:rsidRPr="00A460D2" w:rsidRDefault="00003C04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003C04" w:rsidRPr="00A460D2" w:rsidTr="00A460D2">
        <w:tc>
          <w:tcPr>
            <w:tcW w:w="440" w:type="dxa"/>
            <w:vAlign w:val="center"/>
          </w:tcPr>
          <w:p w:rsidR="00003C04" w:rsidRPr="00A460D2" w:rsidRDefault="00003C04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003C04" w:rsidRPr="00A460D2" w:rsidRDefault="00003C0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003C04" w:rsidRPr="00A460D2" w:rsidRDefault="00003C04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003C04" w:rsidRPr="00A460D2" w:rsidRDefault="00003C0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04" w:rsidRPr="00A460D2" w:rsidTr="00A460D2">
        <w:tc>
          <w:tcPr>
            <w:tcW w:w="440" w:type="dxa"/>
            <w:vAlign w:val="center"/>
          </w:tcPr>
          <w:p w:rsidR="00003C04" w:rsidRPr="00A460D2" w:rsidRDefault="00003C04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003C04" w:rsidRPr="00A460D2" w:rsidRDefault="00003C04" w:rsidP="00A460D2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0D2">
              <w:rPr>
                <w:rFonts w:ascii="Arial" w:hAnsi="Arial" w:cs="Arial"/>
                <w:color w:val="000000"/>
                <w:sz w:val="20"/>
                <w:szCs w:val="20"/>
              </w:rPr>
              <w:t>Gwarancja: min. 24 miesiące</w:t>
            </w:r>
          </w:p>
        </w:tc>
        <w:tc>
          <w:tcPr>
            <w:tcW w:w="1276" w:type="dxa"/>
            <w:vAlign w:val="center"/>
          </w:tcPr>
          <w:p w:rsidR="00003C04" w:rsidRPr="00A460D2" w:rsidRDefault="00003C04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003C04" w:rsidRPr="00A460D2" w:rsidRDefault="00003C0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04" w:rsidRPr="00A460D2" w:rsidTr="00A460D2">
        <w:tc>
          <w:tcPr>
            <w:tcW w:w="440" w:type="dxa"/>
            <w:vAlign w:val="center"/>
          </w:tcPr>
          <w:p w:rsidR="00003C04" w:rsidRPr="00A460D2" w:rsidRDefault="00003C04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003C04" w:rsidRPr="00A460D2" w:rsidRDefault="00003C0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003C04" w:rsidRPr="00A460D2" w:rsidRDefault="00003C04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003C04" w:rsidRPr="00A460D2" w:rsidRDefault="00003C0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53" w:rsidRPr="00A460D2" w:rsidTr="00A460D2">
        <w:tc>
          <w:tcPr>
            <w:tcW w:w="440" w:type="dxa"/>
            <w:vAlign w:val="center"/>
          </w:tcPr>
          <w:p w:rsidR="00C43853" w:rsidRPr="00A460D2" w:rsidRDefault="00C43853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 xml:space="preserve">Ssak próżniowy </w:t>
            </w:r>
            <w:r w:rsidR="001244A7" w:rsidRPr="00A460D2">
              <w:rPr>
                <w:rFonts w:ascii="Arial" w:hAnsi="Arial" w:cs="Arial"/>
                <w:sz w:val="20"/>
                <w:szCs w:val="20"/>
              </w:rPr>
              <w:t xml:space="preserve">medyczny </w:t>
            </w:r>
            <w:r w:rsidRPr="00A460D2">
              <w:rPr>
                <w:rFonts w:ascii="Arial" w:hAnsi="Arial" w:cs="Arial"/>
                <w:sz w:val="20"/>
                <w:szCs w:val="20"/>
              </w:rPr>
              <w:t xml:space="preserve">z uchwytem </w:t>
            </w:r>
            <w:proofErr w:type="spellStart"/>
            <w:r w:rsidRPr="00A460D2">
              <w:rPr>
                <w:rFonts w:ascii="Arial" w:hAnsi="Arial" w:cs="Arial"/>
                <w:sz w:val="20"/>
                <w:szCs w:val="20"/>
              </w:rPr>
              <w:t>naszynowym</w:t>
            </w:r>
            <w:proofErr w:type="spellEnd"/>
            <w:r w:rsidR="0037583A" w:rsidRPr="00A460D2">
              <w:rPr>
                <w:rFonts w:ascii="Arial" w:hAnsi="Arial" w:cs="Arial"/>
                <w:sz w:val="20"/>
                <w:szCs w:val="20"/>
              </w:rPr>
              <w:t xml:space="preserve"> i akcesoriami</w:t>
            </w:r>
          </w:p>
        </w:tc>
        <w:tc>
          <w:tcPr>
            <w:tcW w:w="1276" w:type="dxa"/>
            <w:vAlign w:val="center"/>
          </w:tcPr>
          <w:p w:rsidR="00C43853" w:rsidRPr="00A460D2" w:rsidRDefault="00C43853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385" w:rsidRPr="00A460D2" w:rsidTr="00A460D2">
        <w:tc>
          <w:tcPr>
            <w:tcW w:w="440" w:type="dxa"/>
            <w:vAlign w:val="center"/>
          </w:tcPr>
          <w:p w:rsidR="00843385" w:rsidRPr="00A460D2" w:rsidRDefault="00843385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843385" w:rsidRPr="00A460D2" w:rsidRDefault="00843385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 xml:space="preserve">Zakres regulacji podciśnienia 0-0,1 </w:t>
            </w:r>
            <w:proofErr w:type="spellStart"/>
            <w:r w:rsidRPr="00A460D2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Pr="00A460D2">
              <w:rPr>
                <w:rFonts w:ascii="Arial" w:hAnsi="Arial" w:cs="Arial"/>
                <w:sz w:val="20"/>
                <w:szCs w:val="20"/>
              </w:rPr>
              <w:t xml:space="preserve"> (0-760 mmHg)</w:t>
            </w:r>
          </w:p>
        </w:tc>
        <w:tc>
          <w:tcPr>
            <w:tcW w:w="1276" w:type="dxa"/>
            <w:vAlign w:val="center"/>
          </w:tcPr>
          <w:p w:rsidR="00843385" w:rsidRPr="00A460D2" w:rsidRDefault="00843385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843385" w:rsidRPr="00A460D2" w:rsidRDefault="00843385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53" w:rsidRPr="00A460D2" w:rsidTr="00A460D2">
        <w:tc>
          <w:tcPr>
            <w:tcW w:w="440" w:type="dxa"/>
            <w:vAlign w:val="center"/>
          </w:tcPr>
          <w:p w:rsidR="00C43853" w:rsidRPr="00A460D2" w:rsidRDefault="00C43853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Ssak wyposażony w:</w:t>
            </w:r>
          </w:p>
        </w:tc>
        <w:tc>
          <w:tcPr>
            <w:tcW w:w="1276" w:type="dxa"/>
            <w:vAlign w:val="center"/>
          </w:tcPr>
          <w:p w:rsidR="00C43853" w:rsidRPr="00A460D2" w:rsidRDefault="00C43853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83A" w:rsidRPr="00A460D2" w:rsidTr="00A460D2">
        <w:tc>
          <w:tcPr>
            <w:tcW w:w="440" w:type="dxa"/>
            <w:vAlign w:val="center"/>
          </w:tcPr>
          <w:p w:rsidR="0037583A" w:rsidRPr="00A460D2" w:rsidRDefault="0037583A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37583A" w:rsidRPr="00A460D2" w:rsidRDefault="0037583A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regulator ciśnienia z manometrem</w:t>
            </w:r>
          </w:p>
        </w:tc>
        <w:tc>
          <w:tcPr>
            <w:tcW w:w="1276" w:type="dxa"/>
            <w:vAlign w:val="center"/>
          </w:tcPr>
          <w:p w:rsidR="0037583A" w:rsidRPr="00A460D2" w:rsidRDefault="00E057A7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37583A" w:rsidRPr="00A460D2" w:rsidRDefault="0037583A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53" w:rsidRPr="00A460D2" w:rsidTr="00A460D2">
        <w:tc>
          <w:tcPr>
            <w:tcW w:w="440" w:type="dxa"/>
            <w:vAlign w:val="center"/>
          </w:tcPr>
          <w:p w:rsidR="00C43853" w:rsidRPr="00A460D2" w:rsidRDefault="00C43853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wtyk typu AGA do gniazda naściennego podciśnienia (próżnia)</w:t>
            </w:r>
          </w:p>
        </w:tc>
        <w:tc>
          <w:tcPr>
            <w:tcW w:w="1276" w:type="dxa"/>
            <w:vAlign w:val="center"/>
          </w:tcPr>
          <w:p w:rsidR="00C43853" w:rsidRPr="00A460D2" w:rsidRDefault="00C43853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53" w:rsidRPr="00A460D2" w:rsidTr="00A460D2">
        <w:tc>
          <w:tcPr>
            <w:tcW w:w="440" w:type="dxa"/>
            <w:vAlign w:val="center"/>
          </w:tcPr>
          <w:p w:rsidR="00C43853" w:rsidRPr="00A460D2" w:rsidRDefault="00C43853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zawór odcinający</w:t>
            </w:r>
          </w:p>
        </w:tc>
        <w:tc>
          <w:tcPr>
            <w:tcW w:w="1276" w:type="dxa"/>
            <w:vAlign w:val="center"/>
          </w:tcPr>
          <w:p w:rsidR="00C43853" w:rsidRPr="00A460D2" w:rsidRDefault="00C43853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53" w:rsidRPr="00A460D2" w:rsidTr="00A460D2">
        <w:tc>
          <w:tcPr>
            <w:tcW w:w="440" w:type="dxa"/>
            <w:vAlign w:val="center"/>
          </w:tcPr>
          <w:p w:rsidR="00C43853" w:rsidRPr="00A460D2" w:rsidRDefault="00C43853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przewód z wtykiem do gniazda AGA (próżni)</w:t>
            </w:r>
          </w:p>
        </w:tc>
        <w:tc>
          <w:tcPr>
            <w:tcW w:w="1276" w:type="dxa"/>
            <w:vAlign w:val="center"/>
          </w:tcPr>
          <w:p w:rsidR="00C43853" w:rsidRPr="00A460D2" w:rsidRDefault="00C43853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53" w:rsidRPr="00A460D2" w:rsidTr="00A460D2">
        <w:tc>
          <w:tcPr>
            <w:tcW w:w="440" w:type="dxa"/>
            <w:vAlign w:val="center"/>
          </w:tcPr>
          <w:p w:rsidR="00C43853" w:rsidRPr="00A460D2" w:rsidRDefault="00C43853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Wielorazowy zbiornik:</w:t>
            </w:r>
          </w:p>
        </w:tc>
        <w:tc>
          <w:tcPr>
            <w:tcW w:w="1276" w:type="dxa"/>
            <w:vAlign w:val="center"/>
          </w:tcPr>
          <w:p w:rsidR="00C43853" w:rsidRPr="00A460D2" w:rsidRDefault="00C43853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53" w:rsidRPr="00A460D2" w:rsidTr="00A460D2">
        <w:tc>
          <w:tcPr>
            <w:tcW w:w="440" w:type="dxa"/>
            <w:vAlign w:val="center"/>
          </w:tcPr>
          <w:p w:rsidR="00C43853" w:rsidRPr="00A460D2" w:rsidRDefault="00C43853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wykonany z poliwęglanu i nietłukącego się tworzywa</w:t>
            </w:r>
          </w:p>
        </w:tc>
        <w:tc>
          <w:tcPr>
            <w:tcW w:w="1276" w:type="dxa"/>
            <w:vAlign w:val="center"/>
          </w:tcPr>
          <w:p w:rsidR="00C43853" w:rsidRPr="00A460D2" w:rsidRDefault="00C43853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53" w:rsidRPr="00A460D2" w:rsidTr="00A460D2">
        <w:tc>
          <w:tcPr>
            <w:tcW w:w="440" w:type="dxa"/>
            <w:vAlign w:val="center"/>
          </w:tcPr>
          <w:p w:rsidR="00C43853" w:rsidRPr="00A460D2" w:rsidRDefault="00C43853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43853" w:rsidRPr="00A460D2" w:rsidRDefault="001244A7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pojemność zbiornika min. 2 l</w:t>
            </w:r>
          </w:p>
        </w:tc>
        <w:tc>
          <w:tcPr>
            <w:tcW w:w="1276" w:type="dxa"/>
            <w:vAlign w:val="center"/>
          </w:tcPr>
          <w:p w:rsidR="00C43853" w:rsidRPr="00A460D2" w:rsidRDefault="001244A7" w:rsidP="00A460D2">
            <w:pPr>
              <w:pStyle w:val="ArialNarow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460D2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1244A7" w:rsidRPr="00A460D2" w:rsidRDefault="001244A7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18"/>
                <w:szCs w:val="20"/>
              </w:rPr>
              <w:t>pojemność 2 l – 0 Pkt, pojemność 2,5 l</w:t>
            </w:r>
            <w:r w:rsidR="00843385" w:rsidRPr="00A460D2">
              <w:rPr>
                <w:rFonts w:ascii="Arial" w:hAnsi="Arial" w:cs="Arial"/>
                <w:sz w:val="18"/>
                <w:szCs w:val="20"/>
              </w:rPr>
              <w:t xml:space="preserve"> i więcej – 10 pkt.</w:t>
            </w:r>
          </w:p>
        </w:tc>
        <w:tc>
          <w:tcPr>
            <w:tcW w:w="1270" w:type="dxa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53" w:rsidRPr="00A460D2" w:rsidTr="00A460D2">
        <w:tc>
          <w:tcPr>
            <w:tcW w:w="440" w:type="dxa"/>
            <w:vAlign w:val="center"/>
          </w:tcPr>
          <w:p w:rsidR="00C43853" w:rsidRPr="00A460D2" w:rsidRDefault="00C43853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43853" w:rsidRPr="00A460D2" w:rsidRDefault="00843385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zbiornik wyposażony w podziałkę</w:t>
            </w:r>
          </w:p>
        </w:tc>
        <w:tc>
          <w:tcPr>
            <w:tcW w:w="1276" w:type="dxa"/>
            <w:vAlign w:val="center"/>
          </w:tcPr>
          <w:p w:rsidR="00C43853" w:rsidRPr="00A460D2" w:rsidRDefault="00843385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53" w:rsidRPr="00A460D2" w:rsidTr="00A460D2">
        <w:tc>
          <w:tcPr>
            <w:tcW w:w="440" w:type="dxa"/>
            <w:vAlign w:val="center"/>
          </w:tcPr>
          <w:p w:rsidR="00C43853" w:rsidRPr="00A460D2" w:rsidRDefault="00C43853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43853" w:rsidRPr="00A460D2" w:rsidRDefault="00843385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w zestawie 10 wkładów jednorazowych kompatybilnych ze zbiornikiem + 1 filtr antybakteryjny/hydrofobowy</w:t>
            </w:r>
          </w:p>
        </w:tc>
        <w:tc>
          <w:tcPr>
            <w:tcW w:w="1276" w:type="dxa"/>
            <w:vAlign w:val="center"/>
          </w:tcPr>
          <w:p w:rsidR="00C43853" w:rsidRPr="00A460D2" w:rsidRDefault="00843385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53" w:rsidRPr="00A460D2" w:rsidTr="00A460D2">
        <w:tc>
          <w:tcPr>
            <w:tcW w:w="440" w:type="dxa"/>
            <w:vAlign w:val="center"/>
          </w:tcPr>
          <w:p w:rsidR="00C43853" w:rsidRPr="00A460D2" w:rsidRDefault="00C43853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43853" w:rsidRPr="00A460D2" w:rsidRDefault="00843385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 xml:space="preserve">zbiornik wyposażony w uchwyt </w:t>
            </w:r>
            <w:proofErr w:type="spellStart"/>
            <w:r w:rsidRPr="00A460D2">
              <w:rPr>
                <w:rFonts w:ascii="Arial" w:hAnsi="Arial" w:cs="Arial"/>
                <w:sz w:val="20"/>
                <w:szCs w:val="20"/>
              </w:rPr>
              <w:t>naszynowy</w:t>
            </w:r>
            <w:proofErr w:type="spellEnd"/>
          </w:p>
        </w:tc>
        <w:tc>
          <w:tcPr>
            <w:tcW w:w="1276" w:type="dxa"/>
            <w:vAlign w:val="center"/>
          </w:tcPr>
          <w:p w:rsidR="00C43853" w:rsidRPr="00A460D2" w:rsidRDefault="00843385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C43853" w:rsidRPr="00A460D2" w:rsidRDefault="00C4385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385" w:rsidRPr="00A460D2" w:rsidTr="00A460D2">
        <w:tc>
          <w:tcPr>
            <w:tcW w:w="440" w:type="dxa"/>
            <w:vAlign w:val="center"/>
          </w:tcPr>
          <w:p w:rsidR="00843385" w:rsidRPr="00A460D2" w:rsidRDefault="00843385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843385" w:rsidRPr="00A460D2" w:rsidRDefault="00843385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Przewód ssący silikonowy z zaworem zatrzymującym ssanie 1,5 m</w:t>
            </w:r>
          </w:p>
        </w:tc>
        <w:tc>
          <w:tcPr>
            <w:tcW w:w="1276" w:type="dxa"/>
            <w:vAlign w:val="center"/>
          </w:tcPr>
          <w:p w:rsidR="00843385" w:rsidRPr="00A460D2" w:rsidRDefault="00843385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843385" w:rsidRPr="00A460D2" w:rsidRDefault="00843385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9AC" w:rsidRPr="00A460D2" w:rsidTr="00A460D2">
        <w:tc>
          <w:tcPr>
            <w:tcW w:w="440" w:type="dxa"/>
            <w:vAlign w:val="center"/>
          </w:tcPr>
          <w:p w:rsidR="00DF09AC" w:rsidRPr="00A460D2" w:rsidRDefault="00DF09AC" w:rsidP="00A460D2">
            <w:pPr>
              <w:pStyle w:val="ArialNarow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F09AC" w:rsidRPr="00A460D2" w:rsidRDefault="000C27D2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Wąż wykonany z PCW przeznaczony do układów próżniowych o parametrach kompatybilnych z dostarczonym ssakiem – 10 m</w:t>
            </w:r>
          </w:p>
        </w:tc>
        <w:tc>
          <w:tcPr>
            <w:tcW w:w="1276" w:type="dxa"/>
            <w:vAlign w:val="center"/>
          </w:tcPr>
          <w:p w:rsidR="00DF09AC" w:rsidRPr="00A460D2" w:rsidRDefault="000C27D2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DF09AC" w:rsidRPr="00A460D2" w:rsidRDefault="00DF09AC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C04" w:rsidRDefault="00003C04">
      <w:pPr>
        <w:rPr>
          <w:b/>
          <w:color w:val="2E74B5"/>
          <w:sz w:val="20"/>
          <w:szCs w:val="20"/>
          <w:lang w:eastAsia="pl-PL"/>
        </w:rPr>
      </w:pPr>
    </w:p>
    <w:p w:rsidR="00E5416D" w:rsidRDefault="00E5416D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A460D2" w:rsidRDefault="00A460D2" w:rsidP="008A5CF3">
      <w:pPr>
        <w:pStyle w:val="Styl1"/>
        <w:rPr>
          <w:rFonts w:ascii="Arial" w:hAnsi="Arial" w:cs="Arial"/>
          <w:b/>
          <w:color w:val="auto"/>
          <w:sz w:val="24"/>
          <w:szCs w:val="20"/>
        </w:rPr>
      </w:pPr>
    </w:p>
    <w:p w:rsidR="008A5CF3" w:rsidRPr="00A460D2" w:rsidRDefault="008A5CF3" w:rsidP="008A5CF3">
      <w:pPr>
        <w:pStyle w:val="Styl1"/>
        <w:rPr>
          <w:rFonts w:ascii="Arial" w:hAnsi="Arial" w:cs="Arial"/>
          <w:b/>
          <w:color w:val="auto"/>
          <w:sz w:val="24"/>
          <w:szCs w:val="20"/>
        </w:rPr>
      </w:pPr>
      <w:r w:rsidRPr="00A460D2">
        <w:rPr>
          <w:rFonts w:ascii="Arial" w:hAnsi="Arial" w:cs="Arial"/>
          <w:b/>
          <w:color w:val="auto"/>
          <w:sz w:val="24"/>
          <w:szCs w:val="20"/>
        </w:rPr>
        <w:t>Zadanie 6. Resuscytator</w:t>
      </w:r>
    </w:p>
    <w:p w:rsidR="005D2390" w:rsidRPr="00A460D2" w:rsidRDefault="005D2390" w:rsidP="005D239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460D2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5D2390" w:rsidRPr="00A460D2" w:rsidRDefault="005D2390" w:rsidP="005D239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460D2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5D2390" w:rsidRPr="00A460D2" w:rsidRDefault="005D2390" w:rsidP="005D239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460D2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5D2390" w:rsidRPr="00A460D2" w:rsidRDefault="005D2390" w:rsidP="005D239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460D2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5D2390" w:rsidRPr="00A460D2" w:rsidRDefault="005D2390" w:rsidP="005D2390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A460D2">
        <w:rPr>
          <w:rFonts w:ascii="Arial" w:hAnsi="Arial" w:cs="Arial"/>
          <w:b/>
          <w:sz w:val="20"/>
          <w:szCs w:val="20"/>
          <w:lang w:eastAsia="pl-PL"/>
        </w:rPr>
        <w:t xml:space="preserve">Ilość: </w:t>
      </w:r>
      <w:r w:rsidR="008A5CF3" w:rsidRPr="00A460D2">
        <w:rPr>
          <w:rFonts w:ascii="Arial" w:hAnsi="Arial" w:cs="Arial"/>
          <w:b/>
          <w:sz w:val="20"/>
          <w:szCs w:val="20"/>
          <w:lang w:eastAsia="pl-PL"/>
        </w:rPr>
        <w:t>4</w:t>
      </w:r>
      <w:r w:rsidRPr="00A460D2">
        <w:rPr>
          <w:rFonts w:ascii="Arial" w:hAnsi="Arial" w:cs="Arial"/>
          <w:b/>
          <w:sz w:val="20"/>
          <w:szCs w:val="20"/>
          <w:lang w:eastAsia="pl-PL"/>
        </w:rPr>
        <w:t xml:space="preserve"> szt.</w:t>
      </w:r>
    </w:p>
    <w:p w:rsidR="005D2390" w:rsidRPr="00A460D2" w:rsidRDefault="005D2390" w:rsidP="005D2390">
      <w:pPr>
        <w:pStyle w:val="ArialNarow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000"/>
        <w:gridCol w:w="1275"/>
        <w:gridCol w:w="1269"/>
      </w:tblGrid>
      <w:tr w:rsidR="005D2390" w:rsidRPr="00A460D2" w:rsidTr="005D2390">
        <w:tc>
          <w:tcPr>
            <w:tcW w:w="440" w:type="dxa"/>
            <w:vAlign w:val="center"/>
          </w:tcPr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A460D2" w:rsidRPr="00A460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74" w:type="dxa"/>
            <w:vAlign w:val="center"/>
          </w:tcPr>
          <w:p w:rsidR="00A460D2" w:rsidRDefault="005D2390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 xml:space="preserve">Wymagania Zamawiającego. Parametry techniczne </w:t>
            </w:r>
          </w:p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>i funkcjonalne</w:t>
            </w:r>
          </w:p>
        </w:tc>
        <w:tc>
          <w:tcPr>
            <w:tcW w:w="1276" w:type="dxa"/>
            <w:vAlign w:val="center"/>
          </w:tcPr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5D2390" w:rsidRPr="00A460D2" w:rsidTr="00A460D2">
        <w:tc>
          <w:tcPr>
            <w:tcW w:w="440" w:type="dxa"/>
            <w:vAlign w:val="center"/>
          </w:tcPr>
          <w:p w:rsidR="005D2390" w:rsidRPr="00A460D2" w:rsidRDefault="005D2390" w:rsidP="00A460D2">
            <w:pPr>
              <w:pStyle w:val="ArialNarow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</w:t>
            </w:r>
            <w:r w:rsidR="00EA1DA4" w:rsidRPr="00A460D2">
              <w:rPr>
                <w:rFonts w:ascii="Arial" w:hAnsi="Arial" w:cs="Arial"/>
                <w:sz w:val="20"/>
                <w:szCs w:val="20"/>
              </w:rPr>
              <w:t>ób trzecich. Rok produkcji: 2019</w:t>
            </w:r>
            <w:r w:rsidRPr="00A460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F3" w:rsidRPr="00A460D2" w:rsidTr="00A460D2">
        <w:tc>
          <w:tcPr>
            <w:tcW w:w="440" w:type="dxa"/>
            <w:vAlign w:val="center"/>
          </w:tcPr>
          <w:p w:rsidR="008A5CF3" w:rsidRPr="00A460D2" w:rsidRDefault="008A5CF3" w:rsidP="00A460D2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8A5CF3" w:rsidRPr="00A460D2" w:rsidRDefault="008A5CF3" w:rsidP="00A460D2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0D2">
              <w:rPr>
                <w:rFonts w:ascii="Arial" w:hAnsi="Arial" w:cs="Arial"/>
                <w:color w:val="000000"/>
                <w:sz w:val="20"/>
                <w:szCs w:val="20"/>
              </w:rPr>
              <w:t>Gwarancja: min. 24 miesiące</w:t>
            </w:r>
          </w:p>
        </w:tc>
        <w:tc>
          <w:tcPr>
            <w:tcW w:w="1276" w:type="dxa"/>
            <w:vAlign w:val="center"/>
          </w:tcPr>
          <w:p w:rsidR="008A5CF3" w:rsidRPr="00A460D2" w:rsidRDefault="008A5CF3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8A5CF3" w:rsidRPr="00A460D2" w:rsidRDefault="008A5CF3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A460D2" w:rsidTr="00A460D2">
        <w:tc>
          <w:tcPr>
            <w:tcW w:w="440" w:type="dxa"/>
            <w:vAlign w:val="center"/>
          </w:tcPr>
          <w:p w:rsidR="005D2390" w:rsidRPr="00A460D2" w:rsidRDefault="005D2390" w:rsidP="00A460D2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A460D2" w:rsidTr="00A460D2">
        <w:tc>
          <w:tcPr>
            <w:tcW w:w="440" w:type="dxa"/>
            <w:vAlign w:val="center"/>
          </w:tcPr>
          <w:p w:rsidR="005D2390" w:rsidRPr="00A460D2" w:rsidRDefault="005D2390" w:rsidP="00A460D2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Resuscytator silikonowy dla dorosłych</w:t>
            </w:r>
          </w:p>
        </w:tc>
        <w:tc>
          <w:tcPr>
            <w:tcW w:w="1276" w:type="dxa"/>
            <w:vAlign w:val="center"/>
          </w:tcPr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A460D2" w:rsidTr="00A460D2">
        <w:tc>
          <w:tcPr>
            <w:tcW w:w="440" w:type="dxa"/>
            <w:vAlign w:val="center"/>
          </w:tcPr>
          <w:p w:rsidR="005D2390" w:rsidRPr="00A460D2" w:rsidRDefault="005D2390" w:rsidP="00A460D2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Wentylacja pacjentów o masie ciała powyżej 30 kg</w:t>
            </w:r>
          </w:p>
        </w:tc>
        <w:tc>
          <w:tcPr>
            <w:tcW w:w="1276" w:type="dxa"/>
            <w:vAlign w:val="center"/>
          </w:tcPr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A460D2" w:rsidTr="00A460D2">
        <w:tc>
          <w:tcPr>
            <w:tcW w:w="440" w:type="dxa"/>
            <w:vAlign w:val="center"/>
          </w:tcPr>
          <w:p w:rsidR="005D2390" w:rsidRPr="00A460D2" w:rsidRDefault="005D2390" w:rsidP="00A460D2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Dostarczana objętość oddechowa dla dorosłych: min. 1100 ml</w:t>
            </w:r>
          </w:p>
        </w:tc>
        <w:tc>
          <w:tcPr>
            <w:tcW w:w="1276" w:type="dxa"/>
            <w:vAlign w:val="center"/>
          </w:tcPr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460D2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460D2">
              <w:rPr>
                <w:rFonts w:ascii="Arial" w:hAnsi="Arial" w:cs="Arial"/>
                <w:sz w:val="18"/>
                <w:szCs w:val="20"/>
              </w:rPr>
              <w:t>Poniżej 1200 ml – 0 pkt.</w:t>
            </w:r>
          </w:p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18"/>
                <w:szCs w:val="20"/>
              </w:rPr>
              <w:t>Powyżej 1200 ml – 10 pkt.</w:t>
            </w:r>
          </w:p>
        </w:tc>
        <w:tc>
          <w:tcPr>
            <w:tcW w:w="1270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A460D2" w:rsidTr="00A460D2">
        <w:tc>
          <w:tcPr>
            <w:tcW w:w="440" w:type="dxa"/>
            <w:vAlign w:val="center"/>
          </w:tcPr>
          <w:p w:rsidR="005D2390" w:rsidRPr="00A460D2" w:rsidRDefault="005D2390" w:rsidP="00A460D2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Resuscytatory półprzezroczysty, ułatwiający obserwację stanu pacjenta</w:t>
            </w:r>
          </w:p>
        </w:tc>
        <w:tc>
          <w:tcPr>
            <w:tcW w:w="1276" w:type="dxa"/>
            <w:vAlign w:val="center"/>
          </w:tcPr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 – 10 pkt.</w:t>
            </w:r>
          </w:p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A460D2" w:rsidTr="00A460D2">
        <w:tc>
          <w:tcPr>
            <w:tcW w:w="440" w:type="dxa"/>
            <w:vAlign w:val="center"/>
          </w:tcPr>
          <w:p w:rsidR="005D2390" w:rsidRPr="00A460D2" w:rsidRDefault="005D2390" w:rsidP="00A460D2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Rezerwuar resuscytatora przeznaczony do sterylizacji w autoklawie</w:t>
            </w:r>
          </w:p>
        </w:tc>
        <w:tc>
          <w:tcPr>
            <w:tcW w:w="1276" w:type="dxa"/>
            <w:vAlign w:val="center"/>
          </w:tcPr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A460D2" w:rsidTr="00A460D2">
        <w:tc>
          <w:tcPr>
            <w:tcW w:w="440" w:type="dxa"/>
            <w:vAlign w:val="center"/>
          </w:tcPr>
          <w:p w:rsidR="005D2390" w:rsidRPr="00A460D2" w:rsidRDefault="005D2390" w:rsidP="00A460D2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Zawór ograniczający ciśnienie wentylacji</w:t>
            </w:r>
          </w:p>
        </w:tc>
        <w:tc>
          <w:tcPr>
            <w:tcW w:w="1276" w:type="dxa"/>
            <w:vAlign w:val="center"/>
          </w:tcPr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A460D2" w:rsidTr="00A460D2">
        <w:tc>
          <w:tcPr>
            <w:tcW w:w="440" w:type="dxa"/>
            <w:vAlign w:val="center"/>
          </w:tcPr>
          <w:p w:rsidR="005D2390" w:rsidRPr="00A460D2" w:rsidRDefault="005D2390" w:rsidP="00A460D2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Resuscytator bez zawartości lateksu</w:t>
            </w:r>
          </w:p>
        </w:tc>
        <w:tc>
          <w:tcPr>
            <w:tcW w:w="1276" w:type="dxa"/>
            <w:vAlign w:val="center"/>
          </w:tcPr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390" w:rsidRPr="00A460D2" w:rsidTr="00A460D2">
        <w:tc>
          <w:tcPr>
            <w:tcW w:w="440" w:type="dxa"/>
            <w:vAlign w:val="center"/>
          </w:tcPr>
          <w:p w:rsidR="005D2390" w:rsidRPr="00A460D2" w:rsidRDefault="005D2390" w:rsidP="00A460D2">
            <w:pPr>
              <w:pStyle w:val="ArialNaro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- maska z pompowanym mankietem - rozmiar nr 5 – 2 szt.</w:t>
            </w:r>
          </w:p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- maska z pompowanym mankietem - rozmiar nr 6 – 3 szt.</w:t>
            </w:r>
          </w:p>
        </w:tc>
        <w:tc>
          <w:tcPr>
            <w:tcW w:w="1276" w:type="dxa"/>
            <w:vAlign w:val="center"/>
          </w:tcPr>
          <w:p w:rsidR="005D2390" w:rsidRPr="00A460D2" w:rsidRDefault="005D2390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D2390" w:rsidRPr="00A460D2" w:rsidRDefault="005D2390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390" w:rsidRDefault="005D2390" w:rsidP="005D2390"/>
    <w:p w:rsidR="002C6D98" w:rsidRDefault="002C6D98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8A5CF3" w:rsidRPr="00A460D2" w:rsidRDefault="008A5CF3" w:rsidP="008A5CF3">
      <w:pPr>
        <w:pStyle w:val="Styl1"/>
        <w:rPr>
          <w:rFonts w:ascii="Arial" w:hAnsi="Arial" w:cs="Arial"/>
          <w:b/>
          <w:color w:val="auto"/>
          <w:sz w:val="24"/>
          <w:szCs w:val="20"/>
        </w:rPr>
      </w:pPr>
      <w:r w:rsidRPr="00A460D2">
        <w:rPr>
          <w:rFonts w:ascii="Arial" w:hAnsi="Arial" w:cs="Arial"/>
          <w:b/>
          <w:color w:val="auto"/>
          <w:sz w:val="24"/>
          <w:szCs w:val="20"/>
        </w:rPr>
        <w:lastRenderedPageBreak/>
        <w:t xml:space="preserve">Zadanie 7. </w:t>
      </w:r>
      <w:r w:rsidR="00722F65" w:rsidRPr="00A460D2">
        <w:rPr>
          <w:rFonts w:ascii="Arial" w:hAnsi="Arial" w:cs="Arial"/>
          <w:b/>
          <w:color w:val="auto"/>
          <w:sz w:val="24"/>
          <w:szCs w:val="20"/>
        </w:rPr>
        <w:t>Rejestrator długotrwałego monitorowania ciśnienia tętniczego krwi</w:t>
      </w:r>
    </w:p>
    <w:p w:rsidR="00722F65" w:rsidRPr="00A460D2" w:rsidRDefault="00722F65" w:rsidP="00722F6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460D2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722F65" w:rsidRPr="00A460D2" w:rsidRDefault="00722F65" w:rsidP="00722F6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460D2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722F65" w:rsidRPr="00A460D2" w:rsidRDefault="00722F65" w:rsidP="00722F6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460D2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722F65" w:rsidRPr="00A460D2" w:rsidRDefault="00722F65" w:rsidP="00722F6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460D2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722F65" w:rsidRDefault="00722F65" w:rsidP="00722F65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A460D2">
        <w:rPr>
          <w:rFonts w:ascii="Arial" w:hAnsi="Arial" w:cs="Arial"/>
          <w:b/>
          <w:sz w:val="20"/>
          <w:szCs w:val="20"/>
          <w:lang w:eastAsia="pl-PL"/>
        </w:rPr>
        <w:t>Ilość: 1 szt.</w:t>
      </w:r>
    </w:p>
    <w:p w:rsidR="00A460D2" w:rsidRPr="00A460D2" w:rsidRDefault="00A460D2" w:rsidP="00722F65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000"/>
        <w:gridCol w:w="1275"/>
        <w:gridCol w:w="1269"/>
      </w:tblGrid>
      <w:tr w:rsidR="00EA1DA4" w:rsidRPr="00A460D2" w:rsidTr="009C4F57">
        <w:tc>
          <w:tcPr>
            <w:tcW w:w="440" w:type="dxa"/>
            <w:vAlign w:val="center"/>
          </w:tcPr>
          <w:p w:rsidR="00EA1DA4" w:rsidRPr="00A460D2" w:rsidRDefault="00EA1DA4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A460D2" w:rsidRPr="00A460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74" w:type="dxa"/>
            <w:vAlign w:val="center"/>
          </w:tcPr>
          <w:p w:rsidR="00A460D2" w:rsidRDefault="00EA1DA4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 xml:space="preserve">Wymagania Zamawiającego. Parametry techniczne </w:t>
            </w:r>
          </w:p>
          <w:p w:rsidR="00EA1DA4" w:rsidRPr="00A460D2" w:rsidRDefault="00EA1DA4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>i funkcjonalne</w:t>
            </w:r>
          </w:p>
        </w:tc>
        <w:tc>
          <w:tcPr>
            <w:tcW w:w="1276" w:type="dxa"/>
            <w:vAlign w:val="center"/>
          </w:tcPr>
          <w:p w:rsidR="00EA1DA4" w:rsidRPr="00A460D2" w:rsidRDefault="00EA1DA4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EA1DA4" w:rsidRPr="00A460D2" w:rsidRDefault="00EA1DA4" w:rsidP="00A460D2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0D2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EA1DA4" w:rsidRPr="00A460D2" w:rsidTr="00A460D2">
        <w:tc>
          <w:tcPr>
            <w:tcW w:w="440" w:type="dxa"/>
            <w:vAlign w:val="center"/>
          </w:tcPr>
          <w:p w:rsidR="00EA1DA4" w:rsidRPr="00A460D2" w:rsidRDefault="00EA1DA4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EA1DA4" w:rsidRPr="00A460D2" w:rsidRDefault="00EA1DA4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A4" w:rsidRPr="00A460D2" w:rsidTr="00A460D2">
        <w:tc>
          <w:tcPr>
            <w:tcW w:w="440" w:type="dxa"/>
            <w:vAlign w:val="center"/>
          </w:tcPr>
          <w:p w:rsidR="00EA1DA4" w:rsidRPr="00A460D2" w:rsidRDefault="00EA1DA4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0D2">
              <w:rPr>
                <w:rFonts w:ascii="Arial" w:hAnsi="Arial" w:cs="Arial"/>
                <w:color w:val="000000"/>
                <w:sz w:val="20"/>
                <w:szCs w:val="20"/>
              </w:rPr>
              <w:t>Gwarancja: min. 24 miesiące</w:t>
            </w:r>
          </w:p>
        </w:tc>
        <w:tc>
          <w:tcPr>
            <w:tcW w:w="1276" w:type="dxa"/>
          </w:tcPr>
          <w:p w:rsidR="00EA1DA4" w:rsidRPr="00A460D2" w:rsidRDefault="00EA1DA4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A4" w:rsidRPr="00A460D2" w:rsidTr="00A460D2">
        <w:tc>
          <w:tcPr>
            <w:tcW w:w="440" w:type="dxa"/>
            <w:vAlign w:val="center"/>
          </w:tcPr>
          <w:p w:rsidR="00EA1DA4" w:rsidRPr="00A460D2" w:rsidRDefault="00EA1DA4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EA1DA4" w:rsidRPr="00A460D2" w:rsidRDefault="00EA1DA4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A4" w:rsidRPr="00A460D2" w:rsidTr="00A460D2">
        <w:tc>
          <w:tcPr>
            <w:tcW w:w="440" w:type="dxa"/>
            <w:vAlign w:val="center"/>
          </w:tcPr>
          <w:p w:rsidR="00EA1DA4" w:rsidRPr="00A460D2" w:rsidRDefault="00EA1DA4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Rejestrator długotrwałego monitorowania ciśnienia tętniczego krwi</w:t>
            </w:r>
          </w:p>
        </w:tc>
        <w:tc>
          <w:tcPr>
            <w:tcW w:w="1276" w:type="dxa"/>
            <w:vAlign w:val="center"/>
          </w:tcPr>
          <w:p w:rsidR="00EA1DA4" w:rsidRPr="00A460D2" w:rsidRDefault="00EA1DA4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0F" w:rsidRPr="00A460D2" w:rsidTr="00A460D2">
        <w:tc>
          <w:tcPr>
            <w:tcW w:w="440" w:type="dxa"/>
            <w:vAlign w:val="center"/>
          </w:tcPr>
          <w:p w:rsidR="00CB6B0F" w:rsidRPr="00A460D2" w:rsidRDefault="00CB6B0F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CB6B0F" w:rsidRPr="00A460D2" w:rsidRDefault="00CB6B0F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Pomiar i rejestracja ciśnienia skurczowego, rozkurczowego, średniego krwi oraz częstotliwości rytmu serca</w:t>
            </w:r>
          </w:p>
        </w:tc>
        <w:tc>
          <w:tcPr>
            <w:tcW w:w="1276" w:type="dxa"/>
            <w:vAlign w:val="center"/>
          </w:tcPr>
          <w:p w:rsidR="00CB6B0F" w:rsidRPr="00A460D2" w:rsidRDefault="00CB6B0F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CB6B0F" w:rsidRPr="00A460D2" w:rsidRDefault="00CB6B0F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A4" w:rsidRPr="00A460D2" w:rsidTr="00A460D2">
        <w:tc>
          <w:tcPr>
            <w:tcW w:w="440" w:type="dxa"/>
            <w:vAlign w:val="center"/>
          </w:tcPr>
          <w:p w:rsidR="00EA1DA4" w:rsidRPr="00A460D2" w:rsidRDefault="00EA1DA4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Oscylometryczna metoda pomiaru ze stopniową deflacją</w:t>
            </w:r>
          </w:p>
        </w:tc>
        <w:tc>
          <w:tcPr>
            <w:tcW w:w="1276" w:type="dxa"/>
            <w:vAlign w:val="center"/>
          </w:tcPr>
          <w:p w:rsidR="00EA1DA4" w:rsidRPr="00A460D2" w:rsidRDefault="00EA1DA4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A4" w:rsidRPr="00A460D2" w:rsidTr="00A460D2">
        <w:tc>
          <w:tcPr>
            <w:tcW w:w="440" w:type="dxa"/>
            <w:vAlign w:val="center"/>
          </w:tcPr>
          <w:p w:rsidR="00EA1DA4" w:rsidRPr="00A460D2" w:rsidRDefault="00EA1DA4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1DA4" w:rsidRPr="00A460D2" w:rsidRDefault="006961A1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Analiza ciśnienia krwi i tętna</w:t>
            </w:r>
          </w:p>
        </w:tc>
        <w:tc>
          <w:tcPr>
            <w:tcW w:w="1276" w:type="dxa"/>
            <w:vAlign w:val="center"/>
          </w:tcPr>
          <w:p w:rsidR="00EA1DA4" w:rsidRPr="00A460D2" w:rsidRDefault="006961A1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A4" w:rsidRPr="00A460D2" w:rsidTr="00A460D2">
        <w:tc>
          <w:tcPr>
            <w:tcW w:w="440" w:type="dxa"/>
            <w:vAlign w:val="center"/>
          </w:tcPr>
          <w:p w:rsidR="00EA1DA4" w:rsidRPr="00A460D2" w:rsidRDefault="00EA1DA4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1DA4" w:rsidRPr="00A460D2" w:rsidRDefault="009C4F57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Przycisk dzień/noc umożliwia dopasowanie pomiaru do trybu życia pacjenta</w:t>
            </w:r>
          </w:p>
        </w:tc>
        <w:tc>
          <w:tcPr>
            <w:tcW w:w="1276" w:type="dxa"/>
            <w:vAlign w:val="center"/>
          </w:tcPr>
          <w:p w:rsidR="00EA1DA4" w:rsidRPr="00A460D2" w:rsidRDefault="009C4F57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Tak/Nie Tak -10 pkt, Nie – 0 pkt.</w:t>
            </w:r>
          </w:p>
        </w:tc>
        <w:tc>
          <w:tcPr>
            <w:tcW w:w="1270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A4" w:rsidRPr="00A460D2" w:rsidTr="00A460D2">
        <w:tc>
          <w:tcPr>
            <w:tcW w:w="440" w:type="dxa"/>
            <w:vAlign w:val="center"/>
          </w:tcPr>
          <w:p w:rsidR="00EA1DA4" w:rsidRPr="00A460D2" w:rsidRDefault="00EA1DA4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1DA4" w:rsidRPr="00A460D2" w:rsidRDefault="009C4F57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 xml:space="preserve">Pamięć wewnętrzna rejestratora </w:t>
            </w:r>
            <w:r w:rsidR="00EA0B01" w:rsidRPr="00A460D2">
              <w:rPr>
                <w:rFonts w:ascii="Arial" w:hAnsi="Arial" w:cs="Arial"/>
                <w:sz w:val="20"/>
                <w:szCs w:val="20"/>
              </w:rPr>
              <w:t>pozwalająca zapisać min. 250 zapisów pomiaru</w:t>
            </w:r>
          </w:p>
        </w:tc>
        <w:tc>
          <w:tcPr>
            <w:tcW w:w="1276" w:type="dxa"/>
            <w:vAlign w:val="center"/>
          </w:tcPr>
          <w:p w:rsidR="00282EC1" w:rsidRPr="00282EC1" w:rsidRDefault="00282EC1" w:rsidP="00A460D2">
            <w:pPr>
              <w:pStyle w:val="ArialNarow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EC1">
              <w:rPr>
                <w:rFonts w:ascii="Arial" w:hAnsi="Arial" w:cs="Arial"/>
                <w:sz w:val="16"/>
                <w:szCs w:val="20"/>
              </w:rPr>
              <w:t>Tak</w:t>
            </w:r>
          </w:p>
          <w:p w:rsidR="00282EC1" w:rsidRPr="00282EC1" w:rsidRDefault="00EA0B01" w:rsidP="00A460D2">
            <w:pPr>
              <w:pStyle w:val="ArialNarow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EC1">
              <w:rPr>
                <w:rFonts w:ascii="Arial" w:hAnsi="Arial" w:cs="Arial"/>
                <w:sz w:val="16"/>
                <w:szCs w:val="20"/>
              </w:rPr>
              <w:t xml:space="preserve">250 pomiarów – 0 pkt., </w:t>
            </w:r>
          </w:p>
          <w:p w:rsidR="00EA1DA4" w:rsidRPr="00A460D2" w:rsidRDefault="00EA0B01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16"/>
                <w:szCs w:val="20"/>
              </w:rPr>
              <w:t>251-500 pomiarów – 10 pkt, powyżej 500 pomiarów – 20 pkt.</w:t>
            </w:r>
          </w:p>
        </w:tc>
        <w:tc>
          <w:tcPr>
            <w:tcW w:w="1270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A4" w:rsidRPr="00A460D2" w:rsidTr="00A460D2">
        <w:tc>
          <w:tcPr>
            <w:tcW w:w="440" w:type="dxa"/>
            <w:vAlign w:val="center"/>
          </w:tcPr>
          <w:p w:rsidR="00EA1DA4" w:rsidRPr="00A460D2" w:rsidRDefault="00EA1DA4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1DA4" w:rsidRPr="00A460D2" w:rsidRDefault="00CB6B0F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Nieinwazyjny rejestrator ciśnienia krwi z 24-, 27-, 48- lub 51-godzinnym monitoringiem</w:t>
            </w:r>
          </w:p>
        </w:tc>
        <w:tc>
          <w:tcPr>
            <w:tcW w:w="1276" w:type="dxa"/>
            <w:vAlign w:val="center"/>
          </w:tcPr>
          <w:p w:rsidR="00EA1DA4" w:rsidRPr="00A460D2" w:rsidRDefault="00CB6B0F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A4" w:rsidRPr="00A460D2" w:rsidTr="00A460D2">
        <w:tc>
          <w:tcPr>
            <w:tcW w:w="440" w:type="dxa"/>
            <w:vAlign w:val="center"/>
          </w:tcPr>
          <w:p w:rsidR="00EA1DA4" w:rsidRPr="00A460D2" w:rsidRDefault="00EA1DA4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1DA4" w:rsidRPr="00A460D2" w:rsidRDefault="003B2C01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A</w:t>
            </w:r>
            <w:r w:rsidR="00CB6B0F" w:rsidRPr="00A460D2">
              <w:rPr>
                <w:rFonts w:ascii="Arial" w:hAnsi="Arial" w:cs="Arial"/>
                <w:sz w:val="20"/>
                <w:szCs w:val="20"/>
              </w:rPr>
              <w:t>utomatyczne określenie zakresu pompowanego ciśnienia</w:t>
            </w:r>
          </w:p>
        </w:tc>
        <w:tc>
          <w:tcPr>
            <w:tcW w:w="1276" w:type="dxa"/>
            <w:vAlign w:val="center"/>
          </w:tcPr>
          <w:p w:rsidR="00EA1DA4" w:rsidRPr="00A460D2" w:rsidRDefault="00CB6B0F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DA4" w:rsidRPr="00A460D2" w:rsidTr="00A460D2">
        <w:tc>
          <w:tcPr>
            <w:tcW w:w="440" w:type="dxa"/>
            <w:vAlign w:val="center"/>
          </w:tcPr>
          <w:p w:rsidR="00EA1DA4" w:rsidRPr="00A460D2" w:rsidRDefault="00EA1DA4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EA1DA4" w:rsidRPr="00A460D2" w:rsidRDefault="00B2253B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Zasilanie urządzenia: baterie alkaliczne (typu AA lub AAA)  lub akumulatory (typu AA lub AAA)</w:t>
            </w:r>
          </w:p>
        </w:tc>
        <w:tc>
          <w:tcPr>
            <w:tcW w:w="1276" w:type="dxa"/>
            <w:vAlign w:val="center"/>
          </w:tcPr>
          <w:p w:rsidR="00EA1DA4" w:rsidRPr="00A460D2" w:rsidRDefault="002E404E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EA1DA4" w:rsidRPr="00A460D2" w:rsidRDefault="00EA1DA4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4E" w:rsidRPr="00A460D2" w:rsidTr="00A460D2">
        <w:tc>
          <w:tcPr>
            <w:tcW w:w="440" w:type="dxa"/>
            <w:vAlign w:val="center"/>
          </w:tcPr>
          <w:p w:rsidR="002E404E" w:rsidRPr="00A460D2" w:rsidRDefault="002E404E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E404E" w:rsidRPr="00A460D2" w:rsidRDefault="002C6D98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z</w:t>
            </w:r>
            <w:r w:rsidR="002E404E" w:rsidRPr="00A460D2">
              <w:rPr>
                <w:rFonts w:ascii="Arial" w:hAnsi="Arial" w:cs="Arial"/>
                <w:sz w:val="20"/>
                <w:szCs w:val="20"/>
              </w:rPr>
              <w:t xml:space="preserve">łącze USB do komunikacji z komputerem i dedykowanym do rejestratora oprogramowaniem </w:t>
            </w:r>
          </w:p>
        </w:tc>
        <w:tc>
          <w:tcPr>
            <w:tcW w:w="1276" w:type="dxa"/>
            <w:vAlign w:val="center"/>
          </w:tcPr>
          <w:p w:rsidR="002E404E" w:rsidRPr="00A460D2" w:rsidRDefault="002E404E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E404E" w:rsidRPr="00A460D2" w:rsidRDefault="002E404E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4E" w:rsidRPr="00A460D2" w:rsidTr="00A460D2">
        <w:tc>
          <w:tcPr>
            <w:tcW w:w="440" w:type="dxa"/>
            <w:vAlign w:val="center"/>
          </w:tcPr>
          <w:p w:rsidR="002E404E" w:rsidRPr="00A460D2" w:rsidRDefault="002E404E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E404E" w:rsidRPr="00A460D2" w:rsidRDefault="002E404E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Wyposażenie:</w:t>
            </w:r>
          </w:p>
        </w:tc>
        <w:tc>
          <w:tcPr>
            <w:tcW w:w="1276" w:type="dxa"/>
            <w:vAlign w:val="center"/>
          </w:tcPr>
          <w:p w:rsidR="002E404E" w:rsidRPr="00A460D2" w:rsidRDefault="00E057A7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bookmarkStart w:id="3" w:name="_GoBack"/>
            <w:bookmarkEnd w:id="3"/>
          </w:p>
        </w:tc>
        <w:tc>
          <w:tcPr>
            <w:tcW w:w="1270" w:type="dxa"/>
            <w:vAlign w:val="center"/>
          </w:tcPr>
          <w:p w:rsidR="002E404E" w:rsidRPr="00A460D2" w:rsidRDefault="002E404E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4E" w:rsidRPr="00A460D2" w:rsidTr="00A460D2">
        <w:tc>
          <w:tcPr>
            <w:tcW w:w="440" w:type="dxa"/>
            <w:vAlign w:val="center"/>
          </w:tcPr>
          <w:p w:rsidR="002E404E" w:rsidRPr="00A460D2" w:rsidRDefault="002E404E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E404E" w:rsidRPr="00A460D2" w:rsidRDefault="002C6D98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m</w:t>
            </w:r>
            <w:r w:rsidR="002E404E" w:rsidRPr="00A460D2">
              <w:rPr>
                <w:rFonts w:ascii="Arial" w:hAnsi="Arial" w:cs="Arial"/>
                <w:sz w:val="20"/>
                <w:szCs w:val="20"/>
              </w:rPr>
              <w:t>ankiet dla dorosłych - rozmiar średni</w:t>
            </w:r>
          </w:p>
        </w:tc>
        <w:tc>
          <w:tcPr>
            <w:tcW w:w="1276" w:type="dxa"/>
            <w:vAlign w:val="center"/>
          </w:tcPr>
          <w:p w:rsidR="002E404E" w:rsidRPr="00A460D2" w:rsidRDefault="002E404E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E404E" w:rsidRPr="00A460D2" w:rsidRDefault="002E404E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4E" w:rsidRPr="00A460D2" w:rsidTr="00A460D2">
        <w:tc>
          <w:tcPr>
            <w:tcW w:w="440" w:type="dxa"/>
            <w:vAlign w:val="center"/>
          </w:tcPr>
          <w:p w:rsidR="002E404E" w:rsidRPr="00A460D2" w:rsidRDefault="002E404E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E404E" w:rsidRPr="00A460D2" w:rsidRDefault="002C6D98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m</w:t>
            </w:r>
            <w:r w:rsidR="002E404E" w:rsidRPr="00A460D2">
              <w:rPr>
                <w:rFonts w:ascii="Arial" w:hAnsi="Arial" w:cs="Arial"/>
                <w:sz w:val="20"/>
                <w:szCs w:val="20"/>
              </w:rPr>
              <w:t>ankiet dla dorosłych - rozmiar duży</w:t>
            </w:r>
          </w:p>
        </w:tc>
        <w:tc>
          <w:tcPr>
            <w:tcW w:w="1276" w:type="dxa"/>
            <w:vAlign w:val="center"/>
          </w:tcPr>
          <w:p w:rsidR="002E404E" w:rsidRPr="00A460D2" w:rsidRDefault="002E404E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E404E" w:rsidRPr="00A460D2" w:rsidRDefault="002E404E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4E" w:rsidRPr="00A460D2" w:rsidTr="00A460D2">
        <w:tc>
          <w:tcPr>
            <w:tcW w:w="440" w:type="dxa"/>
            <w:vAlign w:val="center"/>
          </w:tcPr>
          <w:p w:rsidR="002E404E" w:rsidRPr="00A460D2" w:rsidRDefault="002E404E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E404E" w:rsidRPr="00A460D2" w:rsidRDefault="002C6D98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dedykowane do rejestratora o</w:t>
            </w:r>
            <w:r w:rsidR="002E404E" w:rsidRPr="00A460D2">
              <w:rPr>
                <w:rFonts w:ascii="Arial" w:hAnsi="Arial" w:cs="Arial"/>
                <w:sz w:val="20"/>
                <w:szCs w:val="20"/>
              </w:rPr>
              <w:t>programowanie do obsługi,</w:t>
            </w:r>
            <w:r w:rsidRPr="00A460D2">
              <w:rPr>
                <w:rFonts w:ascii="Arial" w:hAnsi="Arial" w:cs="Arial"/>
                <w:sz w:val="20"/>
                <w:szCs w:val="20"/>
              </w:rPr>
              <w:t xml:space="preserve"> analizy wyników</w:t>
            </w:r>
            <w:r w:rsidR="002E404E" w:rsidRPr="00A46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0D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2E404E" w:rsidRPr="00A460D2">
              <w:rPr>
                <w:rFonts w:ascii="Arial" w:hAnsi="Arial" w:cs="Arial"/>
                <w:sz w:val="20"/>
                <w:szCs w:val="20"/>
              </w:rPr>
              <w:t>konfiguracji</w:t>
            </w:r>
            <w:r w:rsidRPr="00A460D2">
              <w:rPr>
                <w:rFonts w:ascii="Arial" w:hAnsi="Arial" w:cs="Arial"/>
                <w:sz w:val="20"/>
                <w:szCs w:val="20"/>
              </w:rPr>
              <w:t xml:space="preserve"> rejestratora. Niewyłączna licencja na oprogramowanie.</w:t>
            </w:r>
            <w:r w:rsidR="00AB5690" w:rsidRPr="00A460D2">
              <w:rPr>
                <w:rFonts w:ascii="Arial" w:hAnsi="Arial" w:cs="Arial"/>
                <w:sz w:val="20"/>
                <w:szCs w:val="20"/>
              </w:rPr>
              <w:t xml:space="preserve"> Oprogramowanie kompatybilne z systemem operacyjnym Windows</w:t>
            </w:r>
            <w:r w:rsidR="00892F5E" w:rsidRPr="00A460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E404E" w:rsidRPr="00A460D2" w:rsidRDefault="002C6D98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E404E" w:rsidRPr="00A460D2" w:rsidRDefault="002E404E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4E" w:rsidRPr="00A460D2" w:rsidTr="00A460D2">
        <w:tc>
          <w:tcPr>
            <w:tcW w:w="440" w:type="dxa"/>
            <w:vAlign w:val="center"/>
          </w:tcPr>
          <w:p w:rsidR="002E404E" w:rsidRPr="00A460D2" w:rsidRDefault="002E404E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E404E" w:rsidRPr="00A460D2" w:rsidRDefault="002C6D98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 xml:space="preserve">zestaw baterii alkalicznych </w:t>
            </w:r>
            <w:r w:rsidR="00F42832" w:rsidRPr="00A460D2">
              <w:rPr>
                <w:rFonts w:ascii="Arial" w:hAnsi="Arial" w:cs="Arial"/>
                <w:sz w:val="20"/>
                <w:szCs w:val="20"/>
              </w:rPr>
              <w:t>(typu AA lub AAA)</w:t>
            </w:r>
            <w:r w:rsidRPr="00A460D2">
              <w:rPr>
                <w:rFonts w:ascii="Arial" w:hAnsi="Arial" w:cs="Arial"/>
                <w:sz w:val="20"/>
                <w:szCs w:val="20"/>
              </w:rPr>
              <w:t xml:space="preserve"> lub akumulatorów </w:t>
            </w:r>
            <w:r w:rsidR="00F42832" w:rsidRPr="00A460D2">
              <w:rPr>
                <w:rFonts w:ascii="Arial" w:hAnsi="Arial" w:cs="Arial"/>
                <w:sz w:val="20"/>
                <w:szCs w:val="20"/>
              </w:rPr>
              <w:t>(typu AA lub AAA)</w:t>
            </w:r>
            <w:r w:rsidRPr="00A46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832" w:rsidRPr="00A460D2">
              <w:rPr>
                <w:rFonts w:ascii="Arial" w:hAnsi="Arial" w:cs="Arial"/>
                <w:sz w:val="20"/>
                <w:szCs w:val="20"/>
              </w:rPr>
              <w:t xml:space="preserve">niezbędnych </w:t>
            </w:r>
            <w:r w:rsidRPr="00A460D2">
              <w:rPr>
                <w:rFonts w:ascii="Arial" w:hAnsi="Arial" w:cs="Arial"/>
                <w:sz w:val="20"/>
                <w:szCs w:val="20"/>
              </w:rPr>
              <w:t>do uruchomienia rejestratora</w:t>
            </w:r>
          </w:p>
        </w:tc>
        <w:tc>
          <w:tcPr>
            <w:tcW w:w="1276" w:type="dxa"/>
            <w:vAlign w:val="center"/>
          </w:tcPr>
          <w:p w:rsidR="002E404E" w:rsidRPr="00A460D2" w:rsidRDefault="002C6D98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E404E" w:rsidRPr="00A460D2" w:rsidRDefault="002E404E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4E" w:rsidRPr="00A460D2" w:rsidTr="00A460D2">
        <w:tc>
          <w:tcPr>
            <w:tcW w:w="440" w:type="dxa"/>
            <w:vAlign w:val="center"/>
          </w:tcPr>
          <w:p w:rsidR="002E404E" w:rsidRPr="00A460D2" w:rsidRDefault="002E404E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E404E" w:rsidRPr="00A460D2" w:rsidRDefault="002C6D98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walizka</w:t>
            </w:r>
          </w:p>
        </w:tc>
        <w:tc>
          <w:tcPr>
            <w:tcW w:w="1276" w:type="dxa"/>
            <w:vAlign w:val="center"/>
          </w:tcPr>
          <w:p w:rsidR="002E404E" w:rsidRPr="00A460D2" w:rsidRDefault="002C6D98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E404E" w:rsidRPr="00A460D2" w:rsidRDefault="002E404E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98" w:rsidRPr="00A460D2" w:rsidTr="00A460D2">
        <w:tc>
          <w:tcPr>
            <w:tcW w:w="440" w:type="dxa"/>
            <w:vAlign w:val="center"/>
          </w:tcPr>
          <w:p w:rsidR="002C6D98" w:rsidRPr="00A460D2" w:rsidRDefault="002C6D98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C6D98" w:rsidRPr="00A460D2" w:rsidRDefault="002C6D98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futerał na rejestrator</w:t>
            </w:r>
          </w:p>
        </w:tc>
        <w:tc>
          <w:tcPr>
            <w:tcW w:w="1276" w:type="dxa"/>
            <w:vAlign w:val="center"/>
          </w:tcPr>
          <w:p w:rsidR="002C6D98" w:rsidRPr="00A460D2" w:rsidRDefault="002C6D98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C6D98" w:rsidRPr="00A460D2" w:rsidRDefault="002C6D98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04E" w:rsidRPr="00A460D2" w:rsidTr="00A460D2">
        <w:tc>
          <w:tcPr>
            <w:tcW w:w="440" w:type="dxa"/>
            <w:vAlign w:val="center"/>
          </w:tcPr>
          <w:p w:rsidR="002E404E" w:rsidRPr="00A460D2" w:rsidRDefault="002E404E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2E404E" w:rsidRPr="00A460D2" w:rsidRDefault="002C6D98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paszport techniczny aparatu</w:t>
            </w:r>
          </w:p>
        </w:tc>
        <w:tc>
          <w:tcPr>
            <w:tcW w:w="1276" w:type="dxa"/>
            <w:vAlign w:val="center"/>
          </w:tcPr>
          <w:p w:rsidR="002E404E" w:rsidRPr="00A460D2" w:rsidRDefault="002C6D98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2E404E" w:rsidRPr="00A460D2" w:rsidRDefault="002E404E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012" w:rsidRPr="00A460D2" w:rsidTr="00A460D2">
        <w:tc>
          <w:tcPr>
            <w:tcW w:w="440" w:type="dxa"/>
            <w:vAlign w:val="center"/>
          </w:tcPr>
          <w:p w:rsidR="00DB0012" w:rsidRPr="00A460D2" w:rsidRDefault="00DB0012" w:rsidP="00A460D2">
            <w:pPr>
              <w:pStyle w:val="ArialNarow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DB0012" w:rsidRPr="00A460D2" w:rsidRDefault="00DB0012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6F2558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DB0012" w:rsidRPr="00A460D2" w:rsidRDefault="00F3472E" w:rsidP="00A460D2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DB0012" w:rsidRPr="00A460D2" w:rsidRDefault="00DB0012" w:rsidP="00A460D2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CF3" w:rsidRDefault="008A5CF3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892F5E" w:rsidRDefault="00892F5E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722F65" w:rsidRPr="00282EC1" w:rsidRDefault="00722F65" w:rsidP="00722F65">
      <w:pPr>
        <w:pStyle w:val="Styl1"/>
        <w:rPr>
          <w:rFonts w:ascii="Arial" w:hAnsi="Arial" w:cs="Arial"/>
          <w:b/>
          <w:color w:val="auto"/>
          <w:sz w:val="24"/>
          <w:szCs w:val="20"/>
        </w:rPr>
      </w:pPr>
      <w:r w:rsidRPr="00282EC1">
        <w:rPr>
          <w:rFonts w:ascii="Arial" w:hAnsi="Arial" w:cs="Arial"/>
          <w:b/>
          <w:color w:val="auto"/>
          <w:sz w:val="24"/>
          <w:szCs w:val="20"/>
        </w:rPr>
        <w:lastRenderedPageBreak/>
        <w:t xml:space="preserve">Zadanie </w:t>
      </w:r>
      <w:r w:rsidR="00B2253B" w:rsidRPr="00282EC1">
        <w:rPr>
          <w:rFonts w:ascii="Arial" w:hAnsi="Arial" w:cs="Arial"/>
          <w:b/>
          <w:color w:val="auto"/>
          <w:sz w:val="24"/>
          <w:szCs w:val="20"/>
        </w:rPr>
        <w:t>8</w:t>
      </w:r>
      <w:r w:rsidRPr="00282EC1">
        <w:rPr>
          <w:rFonts w:ascii="Arial" w:hAnsi="Arial" w:cs="Arial"/>
          <w:b/>
          <w:color w:val="auto"/>
          <w:sz w:val="24"/>
          <w:szCs w:val="20"/>
        </w:rPr>
        <w:t xml:space="preserve">. Rejestrator długotrwałego monitorowania </w:t>
      </w:r>
      <w:r w:rsidR="00892F5E" w:rsidRPr="00282EC1">
        <w:rPr>
          <w:rFonts w:ascii="Arial" w:hAnsi="Arial" w:cs="Arial"/>
          <w:b/>
          <w:color w:val="auto"/>
          <w:sz w:val="24"/>
          <w:szCs w:val="20"/>
        </w:rPr>
        <w:t>EKG</w:t>
      </w:r>
    </w:p>
    <w:p w:rsidR="00B2253B" w:rsidRPr="00282EC1" w:rsidRDefault="00B2253B" w:rsidP="00B2253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82EC1">
        <w:rPr>
          <w:rFonts w:ascii="Arial" w:hAnsi="Arial" w:cs="Arial"/>
          <w:sz w:val="20"/>
          <w:szCs w:val="20"/>
          <w:lang w:eastAsia="pl-PL"/>
        </w:rPr>
        <w:t>Nazwa urządzenia /typ/ model ..................................</w:t>
      </w:r>
    </w:p>
    <w:p w:rsidR="00B2253B" w:rsidRPr="00282EC1" w:rsidRDefault="00B2253B" w:rsidP="00B2253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82EC1">
        <w:rPr>
          <w:rFonts w:ascii="Arial" w:hAnsi="Arial" w:cs="Arial"/>
          <w:sz w:val="20"/>
          <w:szCs w:val="20"/>
          <w:lang w:eastAsia="pl-PL"/>
        </w:rPr>
        <w:t>Producent............................................................</w:t>
      </w:r>
    </w:p>
    <w:p w:rsidR="00B2253B" w:rsidRPr="00282EC1" w:rsidRDefault="00B2253B" w:rsidP="00B2253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82EC1">
        <w:rPr>
          <w:rFonts w:ascii="Arial" w:hAnsi="Arial" w:cs="Arial"/>
          <w:sz w:val="20"/>
          <w:szCs w:val="20"/>
          <w:lang w:eastAsia="pl-PL"/>
        </w:rPr>
        <w:t>Kraj pochodzenia................................................</w:t>
      </w:r>
    </w:p>
    <w:p w:rsidR="00B2253B" w:rsidRPr="00282EC1" w:rsidRDefault="00B2253B" w:rsidP="00B2253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82EC1">
        <w:rPr>
          <w:rFonts w:ascii="Arial" w:hAnsi="Arial" w:cs="Arial"/>
          <w:sz w:val="20"/>
          <w:szCs w:val="20"/>
          <w:lang w:eastAsia="pl-PL"/>
        </w:rPr>
        <w:t>Rok produkcji......................................................</w:t>
      </w:r>
    </w:p>
    <w:p w:rsidR="00B2253B" w:rsidRDefault="00B2253B" w:rsidP="00B2253B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82EC1">
        <w:rPr>
          <w:rFonts w:ascii="Arial" w:hAnsi="Arial" w:cs="Arial"/>
          <w:b/>
          <w:sz w:val="20"/>
          <w:szCs w:val="20"/>
          <w:lang w:eastAsia="pl-PL"/>
        </w:rPr>
        <w:t>Ilość: 1 szt.</w:t>
      </w:r>
    </w:p>
    <w:p w:rsidR="00282EC1" w:rsidRPr="00282EC1" w:rsidRDefault="00282EC1" w:rsidP="00B2253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000"/>
        <w:gridCol w:w="1275"/>
        <w:gridCol w:w="1269"/>
      </w:tblGrid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EC1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282EC1" w:rsidRPr="00282E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00" w:type="dxa"/>
            <w:vAlign w:val="center"/>
          </w:tcPr>
          <w:p w:rsidR="00B2253B" w:rsidRPr="00282EC1" w:rsidRDefault="00B2253B" w:rsidP="00282EC1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EC1">
              <w:rPr>
                <w:rFonts w:ascii="Arial" w:hAnsi="Arial" w:cs="Arial"/>
                <w:b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EC1">
              <w:rPr>
                <w:rFonts w:ascii="Arial" w:hAnsi="Arial" w:cs="Arial"/>
                <w:b/>
                <w:sz w:val="20"/>
                <w:szCs w:val="20"/>
              </w:rPr>
              <w:t>Parametry wymagany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EC1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C1">
              <w:rPr>
                <w:rFonts w:ascii="Arial" w:hAnsi="Arial" w:cs="Arial"/>
                <w:color w:val="000000"/>
                <w:sz w:val="20"/>
                <w:szCs w:val="20"/>
              </w:rPr>
              <w:t>Gwarancja: min. 24 miesiące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Zapis 12-kanałowy, 24, 48 godzinny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Wyświetlacz graficzny prezentujący zapis EKG z wybranego odprowadzenia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Wbudowany zegar czasu rzeczywistego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F42832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Złącze USB do komunikacji z komputerem i dedykowanym do rejestratora oprogramowaniem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Detekcja pików rozrusznika serca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Ocena jakości przygotowania pacjenta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EC1">
              <w:rPr>
                <w:rFonts w:ascii="Arial" w:hAnsi="Arial" w:cs="Arial"/>
                <w:sz w:val="20"/>
                <w:szCs w:val="20"/>
                <w:lang w:eastAsia="pl-PL"/>
              </w:rPr>
              <w:t>Rejestracja zdarzeń pacjenta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E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Dane pacjenta zapisywane </w:t>
            </w:r>
            <w:r w:rsidR="00F42832" w:rsidRPr="00282EC1">
              <w:rPr>
                <w:rFonts w:ascii="Arial" w:hAnsi="Arial" w:cs="Arial"/>
                <w:sz w:val="20"/>
                <w:szCs w:val="20"/>
                <w:lang w:eastAsia="pl-PL"/>
              </w:rPr>
              <w:t>w pamięci urządzenia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F42832" w:rsidP="00282EC1">
            <w:pPr>
              <w:tabs>
                <w:tab w:val="left" w:pos="918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Zasilanie urządzenia: baterie alkaliczne (typu AA lub AAA)  lub akumulatory (typu AA lub AAA)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tabs>
                <w:tab w:val="left" w:pos="1463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Dedykowane do rejestratora oprogramowanie do obsługi, analizy wyników i konfiguracji rejestratora. Niewyłączna licencja na oprogramowanie. Oprogramowanie kompatybilne z systemem operacyjnym Windows.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tabs>
                <w:tab w:val="left" w:pos="1066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EC1">
              <w:rPr>
                <w:rFonts w:ascii="Arial" w:hAnsi="Arial" w:cs="Arial"/>
                <w:sz w:val="20"/>
                <w:szCs w:val="20"/>
                <w:lang w:eastAsia="pl-PL"/>
              </w:rPr>
              <w:t>Kabel EKG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832" w:rsidRPr="00282EC1" w:rsidTr="00282EC1">
        <w:tc>
          <w:tcPr>
            <w:tcW w:w="516" w:type="dxa"/>
            <w:vAlign w:val="center"/>
          </w:tcPr>
          <w:p w:rsidR="00F42832" w:rsidRPr="00282EC1" w:rsidRDefault="00F42832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F42832" w:rsidRPr="00282EC1" w:rsidRDefault="00F42832" w:rsidP="00282EC1">
            <w:pPr>
              <w:tabs>
                <w:tab w:val="left" w:pos="1066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Zestaw baterii alkalicznych (typu AA lub AAA) lub akumulatorów (typu AA lub AAA) niezbędnych do uruchomienia rejestratora</w:t>
            </w:r>
          </w:p>
        </w:tc>
        <w:tc>
          <w:tcPr>
            <w:tcW w:w="1275" w:type="dxa"/>
            <w:vAlign w:val="center"/>
          </w:tcPr>
          <w:p w:rsidR="00F42832" w:rsidRPr="00282EC1" w:rsidRDefault="00282EC1" w:rsidP="0028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F42832" w:rsidRPr="00282EC1" w:rsidRDefault="00F42832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E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Elektrody jednorazowe w ilości </w:t>
            </w:r>
            <w:r w:rsidR="00F42832" w:rsidRPr="00282EC1"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  <w:r w:rsidRPr="00282E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szt. + pasta abrazyjna 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8C4D90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:rsidR="00B2253B" w:rsidRPr="00282EC1" w:rsidRDefault="00B2253B" w:rsidP="008C4D9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2EC1">
              <w:rPr>
                <w:rFonts w:ascii="Arial" w:hAnsi="Arial" w:cs="Arial"/>
                <w:sz w:val="20"/>
                <w:szCs w:val="20"/>
                <w:lang w:eastAsia="pl-PL"/>
              </w:rPr>
              <w:t>Torba na rejestrator</w:t>
            </w:r>
          </w:p>
        </w:tc>
        <w:tc>
          <w:tcPr>
            <w:tcW w:w="1275" w:type="dxa"/>
            <w:vAlign w:val="center"/>
          </w:tcPr>
          <w:p w:rsidR="00B2253B" w:rsidRPr="00282EC1" w:rsidRDefault="003D6336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A460D2">
              <w:rPr>
                <w:rFonts w:ascii="Arial" w:hAnsi="Arial" w:cs="Arial"/>
                <w:sz w:val="20"/>
                <w:szCs w:val="20"/>
              </w:rPr>
              <w:t>Tak/Nie Tak -10 pkt, Nie – 0 pkt.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Instrukcja obsł</w:t>
            </w:r>
            <w:r w:rsidR="00ED12AD" w:rsidRPr="00282EC1">
              <w:rPr>
                <w:rFonts w:ascii="Arial" w:hAnsi="Arial" w:cs="Arial"/>
                <w:sz w:val="20"/>
                <w:szCs w:val="20"/>
              </w:rPr>
              <w:t>ugi w języku polskim i paszport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3B" w:rsidRPr="00282EC1" w:rsidTr="00282EC1">
        <w:tc>
          <w:tcPr>
            <w:tcW w:w="516" w:type="dxa"/>
            <w:vAlign w:val="center"/>
          </w:tcPr>
          <w:p w:rsidR="00B2253B" w:rsidRPr="00282EC1" w:rsidRDefault="00B2253B" w:rsidP="00282EC1">
            <w:pPr>
              <w:pStyle w:val="ArialNarow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5" w:type="dxa"/>
            <w:vAlign w:val="center"/>
          </w:tcPr>
          <w:p w:rsidR="00B2253B" w:rsidRPr="00282EC1" w:rsidRDefault="00B2253B" w:rsidP="00282EC1">
            <w:pPr>
              <w:spacing w:after="0"/>
              <w:jc w:val="center"/>
              <w:rPr>
                <w:rFonts w:ascii="Arial" w:hAnsi="Arial" w:cs="Arial"/>
              </w:rPr>
            </w:pPr>
            <w:r w:rsidRPr="00282EC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9" w:type="dxa"/>
            <w:vAlign w:val="center"/>
          </w:tcPr>
          <w:p w:rsidR="00B2253B" w:rsidRPr="00282EC1" w:rsidRDefault="00B2253B" w:rsidP="00282EC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F65" w:rsidRDefault="00722F65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722F65" w:rsidSect="006F25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</w:abstractNum>
  <w:abstractNum w:abstractNumId="1" w15:restartNumberingAfterBreak="0">
    <w:nsid w:val="055D795F"/>
    <w:multiLevelType w:val="hybridMultilevel"/>
    <w:tmpl w:val="0850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B3E73"/>
    <w:multiLevelType w:val="hybridMultilevel"/>
    <w:tmpl w:val="04E8B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15370"/>
    <w:multiLevelType w:val="hybridMultilevel"/>
    <w:tmpl w:val="73641D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A2936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39774B"/>
    <w:multiLevelType w:val="hybridMultilevel"/>
    <w:tmpl w:val="95D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937F5"/>
    <w:multiLevelType w:val="hybridMultilevel"/>
    <w:tmpl w:val="0F0471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9549B2"/>
    <w:multiLevelType w:val="hybridMultilevel"/>
    <w:tmpl w:val="2A78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A51"/>
    <w:multiLevelType w:val="hybridMultilevel"/>
    <w:tmpl w:val="73641D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010CE5"/>
    <w:multiLevelType w:val="hybridMultilevel"/>
    <w:tmpl w:val="C8BC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261DF"/>
    <w:multiLevelType w:val="hybridMultilevel"/>
    <w:tmpl w:val="AC4E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57D35"/>
    <w:multiLevelType w:val="hybridMultilevel"/>
    <w:tmpl w:val="9F8AF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C23FD"/>
    <w:multiLevelType w:val="hybridMultilevel"/>
    <w:tmpl w:val="4CEAF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752E2B"/>
    <w:multiLevelType w:val="hybridMultilevel"/>
    <w:tmpl w:val="FE906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1631E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114D78"/>
    <w:multiLevelType w:val="hybridMultilevel"/>
    <w:tmpl w:val="0F0471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332870"/>
    <w:multiLevelType w:val="hybridMultilevel"/>
    <w:tmpl w:val="AD900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B6C80"/>
    <w:multiLevelType w:val="hybridMultilevel"/>
    <w:tmpl w:val="9F8AF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69680A"/>
    <w:multiLevelType w:val="hybridMultilevel"/>
    <w:tmpl w:val="73641D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313273"/>
    <w:multiLevelType w:val="hybridMultilevel"/>
    <w:tmpl w:val="8B62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64562"/>
    <w:multiLevelType w:val="hybridMultilevel"/>
    <w:tmpl w:val="27288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2545"/>
    <w:multiLevelType w:val="hybridMultilevel"/>
    <w:tmpl w:val="AC4E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85B1C"/>
    <w:multiLevelType w:val="hybridMultilevel"/>
    <w:tmpl w:val="B35AF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7E5372"/>
    <w:multiLevelType w:val="hybridMultilevel"/>
    <w:tmpl w:val="FE1AD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9FA3388"/>
    <w:multiLevelType w:val="hybridMultilevel"/>
    <w:tmpl w:val="5EC63052"/>
    <w:lvl w:ilvl="0" w:tplc="8B4C6F8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0833E0"/>
    <w:multiLevelType w:val="hybridMultilevel"/>
    <w:tmpl w:val="B35AF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B55BFB"/>
    <w:multiLevelType w:val="hybridMultilevel"/>
    <w:tmpl w:val="0668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205C06"/>
    <w:multiLevelType w:val="hybridMultilevel"/>
    <w:tmpl w:val="AC4E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7"/>
  </w:num>
  <w:num w:numId="5">
    <w:abstractNumId w:val="11"/>
  </w:num>
  <w:num w:numId="6">
    <w:abstractNumId w:val="17"/>
  </w:num>
  <w:num w:numId="7">
    <w:abstractNumId w:val="5"/>
  </w:num>
  <w:num w:numId="8">
    <w:abstractNumId w:val="16"/>
  </w:num>
  <w:num w:numId="9">
    <w:abstractNumId w:val="25"/>
  </w:num>
  <w:num w:numId="10">
    <w:abstractNumId w:val="4"/>
  </w:num>
  <w:num w:numId="11">
    <w:abstractNumId w:val="14"/>
  </w:num>
  <w:num w:numId="12">
    <w:abstractNumId w:val="22"/>
  </w:num>
  <w:num w:numId="13">
    <w:abstractNumId w:val="0"/>
  </w:num>
  <w:num w:numId="14">
    <w:abstractNumId w:val="2"/>
  </w:num>
  <w:num w:numId="15">
    <w:abstractNumId w:val="6"/>
  </w:num>
  <w:num w:numId="16">
    <w:abstractNumId w:val="15"/>
  </w:num>
  <w:num w:numId="17">
    <w:abstractNumId w:val="19"/>
  </w:num>
  <w:num w:numId="18">
    <w:abstractNumId w:val="26"/>
  </w:num>
  <w:num w:numId="19">
    <w:abstractNumId w:val="12"/>
  </w:num>
  <w:num w:numId="20">
    <w:abstractNumId w:val="24"/>
  </w:num>
  <w:num w:numId="21">
    <w:abstractNumId w:val="23"/>
  </w:num>
  <w:num w:numId="22">
    <w:abstractNumId w:val="1"/>
  </w:num>
  <w:num w:numId="23">
    <w:abstractNumId w:val="13"/>
  </w:num>
  <w:num w:numId="24">
    <w:abstractNumId w:val="21"/>
  </w:num>
  <w:num w:numId="25">
    <w:abstractNumId w:val="9"/>
  </w:num>
  <w:num w:numId="26">
    <w:abstractNumId w:val="10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E"/>
    <w:rsid w:val="000018B2"/>
    <w:rsid w:val="00002CF2"/>
    <w:rsid w:val="00003046"/>
    <w:rsid w:val="00003C04"/>
    <w:rsid w:val="00005D68"/>
    <w:rsid w:val="000062B4"/>
    <w:rsid w:val="00006B24"/>
    <w:rsid w:val="00007AD9"/>
    <w:rsid w:val="0001026F"/>
    <w:rsid w:val="00010971"/>
    <w:rsid w:val="00011678"/>
    <w:rsid w:val="00015F15"/>
    <w:rsid w:val="0001791F"/>
    <w:rsid w:val="00021371"/>
    <w:rsid w:val="00021688"/>
    <w:rsid w:val="00022A4D"/>
    <w:rsid w:val="000238F5"/>
    <w:rsid w:val="00023F7B"/>
    <w:rsid w:val="00024A21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0D"/>
    <w:rsid w:val="00046DDC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62CD"/>
    <w:rsid w:val="00076D61"/>
    <w:rsid w:val="0008218E"/>
    <w:rsid w:val="00082399"/>
    <w:rsid w:val="000833EA"/>
    <w:rsid w:val="0008348C"/>
    <w:rsid w:val="00083575"/>
    <w:rsid w:val="000846AE"/>
    <w:rsid w:val="000849A8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6D1"/>
    <w:rsid w:val="000C1A74"/>
    <w:rsid w:val="000C1A8A"/>
    <w:rsid w:val="000C1E8E"/>
    <w:rsid w:val="000C27D2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733"/>
    <w:rsid w:val="000E1A04"/>
    <w:rsid w:val="000E24D2"/>
    <w:rsid w:val="000E599E"/>
    <w:rsid w:val="000E6D9B"/>
    <w:rsid w:val="000F01F6"/>
    <w:rsid w:val="000F0740"/>
    <w:rsid w:val="000F11EB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4A7"/>
    <w:rsid w:val="00124B98"/>
    <w:rsid w:val="00125CAA"/>
    <w:rsid w:val="0012678B"/>
    <w:rsid w:val="00127052"/>
    <w:rsid w:val="001273F1"/>
    <w:rsid w:val="00127534"/>
    <w:rsid w:val="00127D40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34DF"/>
    <w:rsid w:val="00146678"/>
    <w:rsid w:val="00146A05"/>
    <w:rsid w:val="001477F3"/>
    <w:rsid w:val="00147A77"/>
    <w:rsid w:val="0015114B"/>
    <w:rsid w:val="0015264C"/>
    <w:rsid w:val="00154554"/>
    <w:rsid w:val="00154E06"/>
    <w:rsid w:val="0015612B"/>
    <w:rsid w:val="001566E2"/>
    <w:rsid w:val="00156AF5"/>
    <w:rsid w:val="001618F2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0219"/>
    <w:rsid w:val="00182609"/>
    <w:rsid w:val="0018459D"/>
    <w:rsid w:val="00185836"/>
    <w:rsid w:val="00186823"/>
    <w:rsid w:val="00186A34"/>
    <w:rsid w:val="00186F5D"/>
    <w:rsid w:val="0018708C"/>
    <w:rsid w:val="0019003B"/>
    <w:rsid w:val="00190824"/>
    <w:rsid w:val="00191E46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85"/>
    <w:rsid w:val="001B2AAE"/>
    <w:rsid w:val="001B2FB7"/>
    <w:rsid w:val="001B5FB6"/>
    <w:rsid w:val="001C10F7"/>
    <w:rsid w:val="001C12FD"/>
    <w:rsid w:val="001C19D5"/>
    <w:rsid w:val="001C1F1E"/>
    <w:rsid w:val="001C2074"/>
    <w:rsid w:val="001C3653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F315A"/>
    <w:rsid w:val="001F5A1F"/>
    <w:rsid w:val="001F5C3A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6ADB"/>
    <w:rsid w:val="00217CE7"/>
    <w:rsid w:val="0022002A"/>
    <w:rsid w:val="002203F1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BA1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2BCE"/>
    <w:rsid w:val="00282EC1"/>
    <w:rsid w:val="002833A5"/>
    <w:rsid w:val="002851EA"/>
    <w:rsid w:val="00286FF5"/>
    <w:rsid w:val="00287D40"/>
    <w:rsid w:val="0029042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1F93"/>
    <w:rsid w:val="002A2322"/>
    <w:rsid w:val="002A287B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C6D98"/>
    <w:rsid w:val="002D0404"/>
    <w:rsid w:val="002D1058"/>
    <w:rsid w:val="002D3170"/>
    <w:rsid w:val="002D442C"/>
    <w:rsid w:val="002D53DD"/>
    <w:rsid w:val="002D5654"/>
    <w:rsid w:val="002D6492"/>
    <w:rsid w:val="002D6849"/>
    <w:rsid w:val="002D75B8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04E"/>
    <w:rsid w:val="002E46B0"/>
    <w:rsid w:val="002E525E"/>
    <w:rsid w:val="002E5E59"/>
    <w:rsid w:val="002E7CBD"/>
    <w:rsid w:val="002F1D08"/>
    <w:rsid w:val="002F2046"/>
    <w:rsid w:val="002F24F9"/>
    <w:rsid w:val="003003A4"/>
    <w:rsid w:val="00300E88"/>
    <w:rsid w:val="00303103"/>
    <w:rsid w:val="0030462E"/>
    <w:rsid w:val="003046A8"/>
    <w:rsid w:val="003059DC"/>
    <w:rsid w:val="00305DC5"/>
    <w:rsid w:val="00305ECC"/>
    <w:rsid w:val="00306EEA"/>
    <w:rsid w:val="0030719D"/>
    <w:rsid w:val="003101A0"/>
    <w:rsid w:val="00310569"/>
    <w:rsid w:val="00310854"/>
    <w:rsid w:val="00311F7A"/>
    <w:rsid w:val="00312EA6"/>
    <w:rsid w:val="00313208"/>
    <w:rsid w:val="00314413"/>
    <w:rsid w:val="003148B4"/>
    <w:rsid w:val="00316780"/>
    <w:rsid w:val="003168E2"/>
    <w:rsid w:val="00316D69"/>
    <w:rsid w:val="0031759E"/>
    <w:rsid w:val="0031774F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6DE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83A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2C01"/>
    <w:rsid w:val="003B41AC"/>
    <w:rsid w:val="003B476C"/>
    <w:rsid w:val="003B4C21"/>
    <w:rsid w:val="003B53DB"/>
    <w:rsid w:val="003B6FF5"/>
    <w:rsid w:val="003B7E78"/>
    <w:rsid w:val="003C005D"/>
    <w:rsid w:val="003C0C74"/>
    <w:rsid w:val="003C1065"/>
    <w:rsid w:val="003C1482"/>
    <w:rsid w:val="003C1680"/>
    <w:rsid w:val="003C1794"/>
    <w:rsid w:val="003C18FC"/>
    <w:rsid w:val="003C230C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6336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2C1F"/>
    <w:rsid w:val="00422C58"/>
    <w:rsid w:val="004242FD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06E6"/>
    <w:rsid w:val="004412A2"/>
    <w:rsid w:val="0044167A"/>
    <w:rsid w:val="004422F6"/>
    <w:rsid w:val="00443BF8"/>
    <w:rsid w:val="004440AC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749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88E"/>
    <w:rsid w:val="00477059"/>
    <w:rsid w:val="004776A1"/>
    <w:rsid w:val="00480DF8"/>
    <w:rsid w:val="00480F2D"/>
    <w:rsid w:val="004819E5"/>
    <w:rsid w:val="00482EDC"/>
    <w:rsid w:val="00485082"/>
    <w:rsid w:val="00485CD4"/>
    <w:rsid w:val="00486D77"/>
    <w:rsid w:val="00486F87"/>
    <w:rsid w:val="0049044C"/>
    <w:rsid w:val="00491EE7"/>
    <w:rsid w:val="0049235B"/>
    <w:rsid w:val="0049256D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4906"/>
    <w:rsid w:val="004B6D8E"/>
    <w:rsid w:val="004B7544"/>
    <w:rsid w:val="004C13CB"/>
    <w:rsid w:val="004C28F7"/>
    <w:rsid w:val="004C2D9B"/>
    <w:rsid w:val="004C3899"/>
    <w:rsid w:val="004C4EC4"/>
    <w:rsid w:val="004C5769"/>
    <w:rsid w:val="004C5F7C"/>
    <w:rsid w:val="004C681D"/>
    <w:rsid w:val="004C7EB9"/>
    <w:rsid w:val="004C7F54"/>
    <w:rsid w:val="004D1BEC"/>
    <w:rsid w:val="004D283A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3F68"/>
    <w:rsid w:val="004E56FC"/>
    <w:rsid w:val="004E5FC8"/>
    <w:rsid w:val="004F0F27"/>
    <w:rsid w:val="004F112D"/>
    <w:rsid w:val="004F187C"/>
    <w:rsid w:val="004F3707"/>
    <w:rsid w:val="004F409E"/>
    <w:rsid w:val="004F727B"/>
    <w:rsid w:val="00500D5B"/>
    <w:rsid w:val="00500E3D"/>
    <w:rsid w:val="00500EA4"/>
    <w:rsid w:val="00502450"/>
    <w:rsid w:val="00502FD1"/>
    <w:rsid w:val="0050576F"/>
    <w:rsid w:val="00507A55"/>
    <w:rsid w:val="00507FE7"/>
    <w:rsid w:val="005110A0"/>
    <w:rsid w:val="005112BD"/>
    <w:rsid w:val="00512DB9"/>
    <w:rsid w:val="00512FAF"/>
    <w:rsid w:val="00513E8A"/>
    <w:rsid w:val="0051588A"/>
    <w:rsid w:val="005160A5"/>
    <w:rsid w:val="005162F5"/>
    <w:rsid w:val="00516733"/>
    <w:rsid w:val="00520017"/>
    <w:rsid w:val="00520FED"/>
    <w:rsid w:val="00521B29"/>
    <w:rsid w:val="00521CFD"/>
    <w:rsid w:val="005224D6"/>
    <w:rsid w:val="00523241"/>
    <w:rsid w:val="00524046"/>
    <w:rsid w:val="00524C75"/>
    <w:rsid w:val="005254CF"/>
    <w:rsid w:val="00525C81"/>
    <w:rsid w:val="00530F9B"/>
    <w:rsid w:val="00531CD2"/>
    <w:rsid w:val="005361A5"/>
    <w:rsid w:val="00536324"/>
    <w:rsid w:val="005363E5"/>
    <w:rsid w:val="00537517"/>
    <w:rsid w:val="00540BB3"/>
    <w:rsid w:val="00540E6C"/>
    <w:rsid w:val="00544B22"/>
    <w:rsid w:val="005455B3"/>
    <w:rsid w:val="00545602"/>
    <w:rsid w:val="005459D1"/>
    <w:rsid w:val="0054654A"/>
    <w:rsid w:val="00546B8C"/>
    <w:rsid w:val="005477FE"/>
    <w:rsid w:val="00547C83"/>
    <w:rsid w:val="00550334"/>
    <w:rsid w:val="00552020"/>
    <w:rsid w:val="005522CD"/>
    <w:rsid w:val="005546D9"/>
    <w:rsid w:val="00554F5C"/>
    <w:rsid w:val="0055677E"/>
    <w:rsid w:val="0055699E"/>
    <w:rsid w:val="005606C4"/>
    <w:rsid w:val="00560E53"/>
    <w:rsid w:val="00560FA3"/>
    <w:rsid w:val="005624E3"/>
    <w:rsid w:val="00562A88"/>
    <w:rsid w:val="00564257"/>
    <w:rsid w:val="00567442"/>
    <w:rsid w:val="00567B5A"/>
    <w:rsid w:val="00570E2A"/>
    <w:rsid w:val="0057114E"/>
    <w:rsid w:val="00573B9A"/>
    <w:rsid w:val="00573F6E"/>
    <w:rsid w:val="005749A4"/>
    <w:rsid w:val="00577076"/>
    <w:rsid w:val="005801DF"/>
    <w:rsid w:val="0058088F"/>
    <w:rsid w:val="00580A9E"/>
    <w:rsid w:val="00580BE7"/>
    <w:rsid w:val="00581668"/>
    <w:rsid w:val="0058389A"/>
    <w:rsid w:val="005842FA"/>
    <w:rsid w:val="005850B7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C3A86"/>
    <w:rsid w:val="005C3E16"/>
    <w:rsid w:val="005D2390"/>
    <w:rsid w:val="005D42F2"/>
    <w:rsid w:val="005D4E84"/>
    <w:rsid w:val="005E0CBC"/>
    <w:rsid w:val="005E15C9"/>
    <w:rsid w:val="005E197A"/>
    <w:rsid w:val="005E3084"/>
    <w:rsid w:val="005E546E"/>
    <w:rsid w:val="005E5BAF"/>
    <w:rsid w:val="005E5E85"/>
    <w:rsid w:val="005E6CD4"/>
    <w:rsid w:val="005E7A0E"/>
    <w:rsid w:val="005F069D"/>
    <w:rsid w:val="005F1773"/>
    <w:rsid w:val="005F1845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1473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68A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35FD"/>
    <w:rsid w:val="00633930"/>
    <w:rsid w:val="00634625"/>
    <w:rsid w:val="00634E4D"/>
    <w:rsid w:val="006352DE"/>
    <w:rsid w:val="00635901"/>
    <w:rsid w:val="00635B2D"/>
    <w:rsid w:val="00636177"/>
    <w:rsid w:val="0063620F"/>
    <w:rsid w:val="006408D6"/>
    <w:rsid w:val="00641365"/>
    <w:rsid w:val="0064153B"/>
    <w:rsid w:val="0064200C"/>
    <w:rsid w:val="00642EE6"/>
    <w:rsid w:val="00645AEB"/>
    <w:rsid w:val="006501B2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61A1"/>
    <w:rsid w:val="006978D4"/>
    <w:rsid w:val="006A0C02"/>
    <w:rsid w:val="006A51B2"/>
    <w:rsid w:val="006A76BE"/>
    <w:rsid w:val="006A7D45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558"/>
    <w:rsid w:val="006F2FB8"/>
    <w:rsid w:val="006F31D0"/>
    <w:rsid w:val="006F33B4"/>
    <w:rsid w:val="006F472D"/>
    <w:rsid w:val="006F4855"/>
    <w:rsid w:val="006F5F32"/>
    <w:rsid w:val="006F68DB"/>
    <w:rsid w:val="006F7FD6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2F65"/>
    <w:rsid w:val="007233F2"/>
    <w:rsid w:val="00723CF0"/>
    <w:rsid w:val="00723F9F"/>
    <w:rsid w:val="007243A4"/>
    <w:rsid w:val="00724DE9"/>
    <w:rsid w:val="007258EC"/>
    <w:rsid w:val="00726B74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830"/>
    <w:rsid w:val="00767837"/>
    <w:rsid w:val="00767B54"/>
    <w:rsid w:val="00770E5C"/>
    <w:rsid w:val="0077101C"/>
    <w:rsid w:val="007710E9"/>
    <w:rsid w:val="0077311B"/>
    <w:rsid w:val="007732C9"/>
    <w:rsid w:val="0077379A"/>
    <w:rsid w:val="0077552F"/>
    <w:rsid w:val="00776446"/>
    <w:rsid w:val="0078151C"/>
    <w:rsid w:val="00782E60"/>
    <w:rsid w:val="007830C2"/>
    <w:rsid w:val="00784A2C"/>
    <w:rsid w:val="00785210"/>
    <w:rsid w:val="007856E9"/>
    <w:rsid w:val="00787900"/>
    <w:rsid w:val="007904B1"/>
    <w:rsid w:val="00790F87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51AF"/>
    <w:rsid w:val="007C5B4D"/>
    <w:rsid w:val="007C64F1"/>
    <w:rsid w:val="007C682F"/>
    <w:rsid w:val="007C7396"/>
    <w:rsid w:val="007D1FC2"/>
    <w:rsid w:val="007D3168"/>
    <w:rsid w:val="007D43BF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5456"/>
    <w:rsid w:val="007E6788"/>
    <w:rsid w:val="007E6D5B"/>
    <w:rsid w:val="007E6EB1"/>
    <w:rsid w:val="007E79ED"/>
    <w:rsid w:val="007F02E8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665"/>
    <w:rsid w:val="00812347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4A4F"/>
    <w:rsid w:val="00834C82"/>
    <w:rsid w:val="0083627E"/>
    <w:rsid w:val="0083786E"/>
    <w:rsid w:val="00840A55"/>
    <w:rsid w:val="0084151F"/>
    <w:rsid w:val="00842403"/>
    <w:rsid w:val="00843385"/>
    <w:rsid w:val="008439A0"/>
    <w:rsid w:val="00844594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3ACD"/>
    <w:rsid w:val="008643C9"/>
    <w:rsid w:val="008648E3"/>
    <w:rsid w:val="0086616A"/>
    <w:rsid w:val="00866327"/>
    <w:rsid w:val="008672ED"/>
    <w:rsid w:val="008705F8"/>
    <w:rsid w:val="0087283B"/>
    <w:rsid w:val="00873348"/>
    <w:rsid w:val="008746CE"/>
    <w:rsid w:val="00874C23"/>
    <w:rsid w:val="00880925"/>
    <w:rsid w:val="00880D67"/>
    <w:rsid w:val="008818AB"/>
    <w:rsid w:val="00881C1D"/>
    <w:rsid w:val="00882C7D"/>
    <w:rsid w:val="00883137"/>
    <w:rsid w:val="00883B4C"/>
    <w:rsid w:val="00883CC2"/>
    <w:rsid w:val="00884446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2F5E"/>
    <w:rsid w:val="00893A07"/>
    <w:rsid w:val="0089410F"/>
    <w:rsid w:val="0089429D"/>
    <w:rsid w:val="00895353"/>
    <w:rsid w:val="00895860"/>
    <w:rsid w:val="00897692"/>
    <w:rsid w:val="008A03C4"/>
    <w:rsid w:val="008A0CDC"/>
    <w:rsid w:val="008A1392"/>
    <w:rsid w:val="008A284E"/>
    <w:rsid w:val="008A2F02"/>
    <w:rsid w:val="008A3974"/>
    <w:rsid w:val="008A410B"/>
    <w:rsid w:val="008A4116"/>
    <w:rsid w:val="008A4740"/>
    <w:rsid w:val="008A5CF3"/>
    <w:rsid w:val="008A67AE"/>
    <w:rsid w:val="008A6D20"/>
    <w:rsid w:val="008A7541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59E"/>
    <w:rsid w:val="008C2F25"/>
    <w:rsid w:val="008C3874"/>
    <w:rsid w:val="008C3C98"/>
    <w:rsid w:val="008C4D90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3D7E"/>
    <w:rsid w:val="008D3E08"/>
    <w:rsid w:val="008D3F38"/>
    <w:rsid w:val="008D7BB1"/>
    <w:rsid w:val="008E0460"/>
    <w:rsid w:val="008E09F8"/>
    <w:rsid w:val="008E1786"/>
    <w:rsid w:val="008E1F2C"/>
    <w:rsid w:val="008E2B56"/>
    <w:rsid w:val="008E4031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184C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12AB"/>
    <w:rsid w:val="009514AE"/>
    <w:rsid w:val="00951DD7"/>
    <w:rsid w:val="0095412B"/>
    <w:rsid w:val="009543CF"/>
    <w:rsid w:val="0095470E"/>
    <w:rsid w:val="00954793"/>
    <w:rsid w:val="00954950"/>
    <w:rsid w:val="00954E32"/>
    <w:rsid w:val="0095582E"/>
    <w:rsid w:val="0095591B"/>
    <w:rsid w:val="00955B2C"/>
    <w:rsid w:val="00955D7D"/>
    <w:rsid w:val="00960149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B90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36DD"/>
    <w:rsid w:val="00997A1D"/>
    <w:rsid w:val="009A01EF"/>
    <w:rsid w:val="009A08FD"/>
    <w:rsid w:val="009A24FD"/>
    <w:rsid w:val="009A28B9"/>
    <w:rsid w:val="009A3933"/>
    <w:rsid w:val="009A3ABD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4F57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13DE"/>
    <w:rsid w:val="009F14D2"/>
    <w:rsid w:val="009F177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6FBE"/>
    <w:rsid w:val="00A2755E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A6A"/>
    <w:rsid w:val="00A43F1E"/>
    <w:rsid w:val="00A44446"/>
    <w:rsid w:val="00A460D2"/>
    <w:rsid w:val="00A4639A"/>
    <w:rsid w:val="00A4645F"/>
    <w:rsid w:val="00A4646F"/>
    <w:rsid w:val="00A47170"/>
    <w:rsid w:val="00A47229"/>
    <w:rsid w:val="00A47ED8"/>
    <w:rsid w:val="00A50314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6AF0"/>
    <w:rsid w:val="00A91132"/>
    <w:rsid w:val="00A92C9C"/>
    <w:rsid w:val="00A9387F"/>
    <w:rsid w:val="00A93BE0"/>
    <w:rsid w:val="00A94169"/>
    <w:rsid w:val="00A9596D"/>
    <w:rsid w:val="00A95DF3"/>
    <w:rsid w:val="00A96E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2036"/>
    <w:rsid w:val="00AB498E"/>
    <w:rsid w:val="00AB4C78"/>
    <w:rsid w:val="00AB5347"/>
    <w:rsid w:val="00AB5690"/>
    <w:rsid w:val="00AB5CCD"/>
    <w:rsid w:val="00AB6403"/>
    <w:rsid w:val="00AB6B6F"/>
    <w:rsid w:val="00AB725E"/>
    <w:rsid w:val="00AC0935"/>
    <w:rsid w:val="00AC1A0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7807"/>
    <w:rsid w:val="00AE06AB"/>
    <w:rsid w:val="00AE0E33"/>
    <w:rsid w:val="00AE21B1"/>
    <w:rsid w:val="00AE2B7C"/>
    <w:rsid w:val="00AE3A52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638E"/>
    <w:rsid w:val="00B079D9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253B"/>
    <w:rsid w:val="00B23D83"/>
    <w:rsid w:val="00B23E59"/>
    <w:rsid w:val="00B25B05"/>
    <w:rsid w:val="00B26684"/>
    <w:rsid w:val="00B27F92"/>
    <w:rsid w:val="00B30D8C"/>
    <w:rsid w:val="00B32100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5769F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31E7"/>
    <w:rsid w:val="00B74324"/>
    <w:rsid w:val="00B745DC"/>
    <w:rsid w:val="00B74DAF"/>
    <w:rsid w:val="00B75EBA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87651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8"/>
    <w:rsid w:val="00B95E24"/>
    <w:rsid w:val="00B961FE"/>
    <w:rsid w:val="00B964E3"/>
    <w:rsid w:val="00B965CF"/>
    <w:rsid w:val="00BA12FF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2F25"/>
    <w:rsid w:val="00BE3A5D"/>
    <w:rsid w:val="00BE4331"/>
    <w:rsid w:val="00BE5629"/>
    <w:rsid w:val="00BE5851"/>
    <w:rsid w:val="00BE626A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16CE"/>
    <w:rsid w:val="00C32D02"/>
    <w:rsid w:val="00C33695"/>
    <w:rsid w:val="00C34C84"/>
    <w:rsid w:val="00C35FB7"/>
    <w:rsid w:val="00C36273"/>
    <w:rsid w:val="00C367D9"/>
    <w:rsid w:val="00C41729"/>
    <w:rsid w:val="00C43853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D92"/>
    <w:rsid w:val="00C60E0C"/>
    <w:rsid w:val="00C63EBB"/>
    <w:rsid w:val="00C64456"/>
    <w:rsid w:val="00C65768"/>
    <w:rsid w:val="00C6590C"/>
    <w:rsid w:val="00C65E6F"/>
    <w:rsid w:val="00C67E53"/>
    <w:rsid w:val="00C716E3"/>
    <w:rsid w:val="00C72492"/>
    <w:rsid w:val="00C747CC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A08E1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6B0F"/>
    <w:rsid w:val="00CB7656"/>
    <w:rsid w:val="00CC0AF1"/>
    <w:rsid w:val="00CC1277"/>
    <w:rsid w:val="00CC22DE"/>
    <w:rsid w:val="00CC313A"/>
    <w:rsid w:val="00CC3C91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2057"/>
    <w:rsid w:val="00CE339D"/>
    <w:rsid w:val="00CE478C"/>
    <w:rsid w:val="00CE4FC1"/>
    <w:rsid w:val="00CE52ED"/>
    <w:rsid w:val="00CE59E4"/>
    <w:rsid w:val="00CE6B7B"/>
    <w:rsid w:val="00CF118A"/>
    <w:rsid w:val="00CF1780"/>
    <w:rsid w:val="00CF2A0C"/>
    <w:rsid w:val="00CF51D3"/>
    <w:rsid w:val="00CF5674"/>
    <w:rsid w:val="00CF628B"/>
    <w:rsid w:val="00CF6306"/>
    <w:rsid w:val="00D00E73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5FE4"/>
    <w:rsid w:val="00D463EA"/>
    <w:rsid w:val="00D47AEF"/>
    <w:rsid w:val="00D51300"/>
    <w:rsid w:val="00D51322"/>
    <w:rsid w:val="00D5255F"/>
    <w:rsid w:val="00D52692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18F8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012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7756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64D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F09AC"/>
    <w:rsid w:val="00DF2D38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57A7"/>
    <w:rsid w:val="00E067A9"/>
    <w:rsid w:val="00E1015F"/>
    <w:rsid w:val="00E101FD"/>
    <w:rsid w:val="00E10B61"/>
    <w:rsid w:val="00E10C5B"/>
    <w:rsid w:val="00E10FBA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03FC"/>
    <w:rsid w:val="00E20F43"/>
    <w:rsid w:val="00E21FE1"/>
    <w:rsid w:val="00E224DD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1C4"/>
    <w:rsid w:val="00E3426D"/>
    <w:rsid w:val="00E35ABE"/>
    <w:rsid w:val="00E35F16"/>
    <w:rsid w:val="00E36E7E"/>
    <w:rsid w:val="00E376CA"/>
    <w:rsid w:val="00E41373"/>
    <w:rsid w:val="00E41E59"/>
    <w:rsid w:val="00E4253A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416D"/>
    <w:rsid w:val="00E550FF"/>
    <w:rsid w:val="00E564BE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5433"/>
    <w:rsid w:val="00E95DA1"/>
    <w:rsid w:val="00E96091"/>
    <w:rsid w:val="00E97065"/>
    <w:rsid w:val="00E974FF"/>
    <w:rsid w:val="00E97689"/>
    <w:rsid w:val="00EA0B01"/>
    <w:rsid w:val="00EA16AC"/>
    <w:rsid w:val="00EA1AA0"/>
    <w:rsid w:val="00EA1DA4"/>
    <w:rsid w:val="00EA1E9A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599A"/>
    <w:rsid w:val="00EB7A1E"/>
    <w:rsid w:val="00EC010E"/>
    <w:rsid w:val="00EC11D9"/>
    <w:rsid w:val="00EC1EF1"/>
    <w:rsid w:val="00EC1FBD"/>
    <w:rsid w:val="00EC3715"/>
    <w:rsid w:val="00EC5289"/>
    <w:rsid w:val="00EC6B82"/>
    <w:rsid w:val="00EC71E5"/>
    <w:rsid w:val="00EC726B"/>
    <w:rsid w:val="00ED12AD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16B"/>
    <w:rsid w:val="00F02809"/>
    <w:rsid w:val="00F02E07"/>
    <w:rsid w:val="00F0320B"/>
    <w:rsid w:val="00F0494B"/>
    <w:rsid w:val="00F0683B"/>
    <w:rsid w:val="00F06BCF"/>
    <w:rsid w:val="00F07AD6"/>
    <w:rsid w:val="00F13092"/>
    <w:rsid w:val="00F13B3E"/>
    <w:rsid w:val="00F146F1"/>
    <w:rsid w:val="00F16BF0"/>
    <w:rsid w:val="00F20F66"/>
    <w:rsid w:val="00F21ABA"/>
    <w:rsid w:val="00F21ACC"/>
    <w:rsid w:val="00F22460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472E"/>
    <w:rsid w:val="00F358C0"/>
    <w:rsid w:val="00F3603A"/>
    <w:rsid w:val="00F363A3"/>
    <w:rsid w:val="00F400E9"/>
    <w:rsid w:val="00F41160"/>
    <w:rsid w:val="00F4129D"/>
    <w:rsid w:val="00F4182A"/>
    <w:rsid w:val="00F41836"/>
    <w:rsid w:val="00F422FD"/>
    <w:rsid w:val="00F42832"/>
    <w:rsid w:val="00F435E3"/>
    <w:rsid w:val="00F43780"/>
    <w:rsid w:val="00F439A7"/>
    <w:rsid w:val="00F44C97"/>
    <w:rsid w:val="00F4515F"/>
    <w:rsid w:val="00F45C09"/>
    <w:rsid w:val="00F45FAE"/>
    <w:rsid w:val="00F46E0C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6A9"/>
    <w:rsid w:val="00F81307"/>
    <w:rsid w:val="00F8178E"/>
    <w:rsid w:val="00F8382B"/>
    <w:rsid w:val="00F84E99"/>
    <w:rsid w:val="00F85286"/>
    <w:rsid w:val="00F86851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7282"/>
    <w:rsid w:val="00FC07B0"/>
    <w:rsid w:val="00FC2A5B"/>
    <w:rsid w:val="00FC37DE"/>
    <w:rsid w:val="00FC3AC6"/>
    <w:rsid w:val="00FC4203"/>
    <w:rsid w:val="00FC51DE"/>
    <w:rsid w:val="00FC53F5"/>
    <w:rsid w:val="00FC581A"/>
    <w:rsid w:val="00FC62B0"/>
    <w:rsid w:val="00FC643B"/>
    <w:rsid w:val="00FC7517"/>
    <w:rsid w:val="00FD0027"/>
    <w:rsid w:val="00FD0666"/>
    <w:rsid w:val="00FD1309"/>
    <w:rsid w:val="00FD20AC"/>
    <w:rsid w:val="00FD27B7"/>
    <w:rsid w:val="00FD425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4D48-A7AE-48E0-91A1-CE96E638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59E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2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E3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rsid w:val="008C259E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8C259E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rsid w:val="008C259E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8C259E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2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2FD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954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549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AE3A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1794"/>
    <w:rPr>
      <w:b/>
      <w:bCs/>
    </w:rPr>
  </w:style>
  <w:style w:type="paragraph" w:styleId="Bezodstpw">
    <w:name w:val="No Spacing"/>
    <w:uiPriority w:val="99"/>
    <w:qFormat/>
    <w:rsid w:val="003B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A43A6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15F1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F255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25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4815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9</cp:revision>
  <cp:lastPrinted>2019-07-03T07:37:00Z</cp:lastPrinted>
  <dcterms:created xsi:type="dcterms:W3CDTF">2019-09-11T09:07:00Z</dcterms:created>
  <dcterms:modified xsi:type="dcterms:W3CDTF">2019-09-12T08:18:00Z</dcterms:modified>
</cp:coreProperties>
</file>