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64728" w14:textId="77777777" w:rsidR="00B41F90" w:rsidRDefault="00324857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inline distT="0" distB="0" distL="0" distR="0" wp14:anchorId="09AA9421" wp14:editId="7001595A">
            <wp:extent cx="1616529" cy="1466850"/>
            <wp:effectExtent l="0" t="0" r="317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627" cy="14714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1D5">
        <w:rPr>
          <w:rFonts w:ascii="Arial" w:hAnsi="Arial" w:cs="Arial"/>
          <w:b/>
          <w:sz w:val="28"/>
          <w:szCs w:val="28"/>
        </w:rPr>
        <w:t xml:space="preserve"> </w:t>
      </w:r>
    </w:p>
    <w:p w14:paraId="7B94B739" w14:textId="77777777" w:rsidR="001A4E6B" w:rsidRDefault="001A4E6B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134602EA" w14:textId="77777777" w:rsidR="0016047A" w:rsidRPr="00AD6B33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D6B33">
        <w:rPr>
          <w:rFonts w:ascii="Arial" w:hAnsi="Arial" w:cs="Arial"/>
          <w:b/>
          <w:sz w:val="28"/>
          <w:szCs w:val="28"/>
        </w:rPr>
        <w:t>SPECYFIKACJA TECHNICZNA</w:t>
      </w:r>
    </w:p>
    <w:p w14:paraId="7FEA9290" w14:textId="77777777" w:rsidR="0016047A" w:rsidRPr="00AD6B33" w:rsidRDefault="0016047A" w:rsidP="0016047A">
      <w:pPr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AD6B33">
        <w:rPr>
          <w:rFonts w:ascii="Arial" w:hAnsi="Arial" w:cs="Arial"/>
          <w:b/>
          <w:sz w:val="28"/>
          <w:szCs w:val="28"/>
        </w:rPr>
        <w:t>WYKONANIA I ODBIORU ROBÓT BUDOWLANYCH</w:t>
      </w:r>
    </w:p>
    <w:p w14:paraId="65058A0F" w14:textId="77777777" w:rsidR="00A25F7C" w:rsidRDefault="00A25F7C" w:rsidP="0016047A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</w:p>
    <w:p w14:paraId="0CB04A1C" w14:textId="55DBDC9D" w:rsidR="008607D9" w:rsidRPr="00B920DA" w:rsidRDefault="000F07D6" w:rsidP="00B920DA">
      <w:pPr>
        <w:spacing w:line="360" w:lineRule="auto"/>
        <w:jc w:val="center"/>
        <w:rPr>
          <w:rFonts w:ascii="Arial" w:hAnsi="Arial" w:cs="Arial"/>
          <w:b/>
          <w:color w:val="000000" w:themeColor="text1"/>
          <w:sz w:val="40"/>
        </w:rPr>
      </w:pPr>
      <w:r w:rsidRPr="00DC40E8">
        <w:rPr>
          <w:rFonts w:ascii="Arial" w:hAnsi="Arial" w:cs="Arial"/>
          <w:b/>
          <w:color w:val="000000" w:themeColor="text1"/>
          <w:sz w:val="40"/>
        </w:rPr>
        <w:t>„</w:t>
      </w:r>
      <w:r w:rsidR="007F5831" w:rsidRPr="007F5831">
        <w:rPr>
          <w:rFonts w:ascii="Arial" w:hAnsi="Arial" w:cs="Arial"/>
          <w:b/>
          <w:color w:val="000000" w:themeColor="text1"/>
          <w:sz w:val="40"/>
        </w:rPr>
        <w:t>Wymiana części stolarki okiennej w budynku nr 1 w Bolesławcu</w:t>
      </w:r>
      <w:r w:rsidR="001402E5">
        <w:rPr>
          <w:rFonts w:ascii="Arial" w:hAnsi="Arial" w:cs="Arial"/>
          <w:b/>
          <w:color w:val="000000" w:themeColor="text1"/>
          <w:sz w:val="40"/>
        </w:rPr>
        <w:t xml:space="preserve">” </w:t>
      </w:r>
    </w:p>
    <w:p w14:paraId="6217C09A" w14:textId="77777777" w:rsidR="008607D9" w:rsidRDefault="008607D9" w:rsidP="008607D9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Wspólny Słownik Zamówień (CPV) </w:t>
      </w:r>
    </w:p>
    <w:p w14:paraId="4444C922" w14:textId="77777777" w:rsidR="00A0041C" w:rsidRDefault="00A0041C" w:rsidP="008607D9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sz w:val="28"/>
          <w:szCs w:val="28"/>
        </w:rPr>
      </w:pPr>
    </w:p>
    <w:p w14:paraId="2FC30289" w14:textId="7823D458" w:rsidR="008607D9" w:rsidRDefault="008607D9" w:rsidP="00032827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  <w:r w:rsidRPr="00190946">
        <w:rPr>
          <w:rFonts w:ascii="Arial" w:hAnsi="Arial" w:cs="Arial"/>
          <w:b/>
          <w:bCs/>
          <w:sz w:val="22"/>
          <w:szCs w:val="22"/>
        </w:rPr>
        <w:t xml:space="preserve">Kod CPV </w:t>
      </w:r>
      <w:r w:rsidR="000F402B" w:rsidRPr="00190946">
        <w:rPr>
          <w:rFonts w:ascii="Arial" w:hAnsi="Arial" w:cs="Arial"/>
          <w:b/>
          <w:bCs/>
          <w:sz w:val="22"/>
          <w:szCs w:val="22"/>
        </w:rPr>
        <w:t xml:space="preserve">  </w:t>
      </w:r>
      <w:r w:rsidR="00032827">
        <w:rPr>
          <w:rFonts w:ascii="Arial" w:hAnsi="Arial" w:cs="Arial"/>
        </w:rPr>
        <w:t xml:space="preserve"> </w:t>
      </w:r>
      <w:r w:rsidR="000F402B" w:rsidRPr="00190946">
        <w:rPr>
          <w:rFonts w:ascii="Arial" w:hAnsi="Arial" w:cs="Arial"/>
        </w:rPr>
        <w:t xml:space="preserve">    </w:t>
      </w:r>
      <w:r w:rsidR="008D43D9">
        <w:rPr>
          <w:rFonts w:ascii="Arial" w:hAnsi="Arial" w:cs="Arial"/>
        </w:rPr>
        <w:t xml:space="preserve"> </w:t>
      </w:r>
      <w:r w:rsidR="002330E9">
        <w:rPr>
          <w:rFonts w:ascii="Arial" w:hAnsi="Arial" w:cs="Arial"/>
          <w:b/>
        </w:rPr>
        <w:t>45</w:t>
      </w:r>
      <w:r w:rsidR="008D43D9">
        <w:rPr>
          <w:rFonts w:ascii="Arial" w:hAnsi="Arial" w:cs="Arial"/>
          <w:b/>
        </w:rPr>
        <w:t>000000</w:t>
      </w:r>
      <w:r w:rsidR="00B920DA">
        <w:rPr>
          <w:rFonts w:ascii="Arial" w:hAnsi="Arial" w:cs="Arial"/>
          <w:b/>
        </w:rPr>
        <w:t>–</w:t>
      </w:r>
      <w:r w:rsidR="008D43D9">
        <w:rPr>
          <w:rFonts w:ascii="Arial" w:hAnsi="Arial" w:cs="Arial"/>
          <w:b/>
        </w:rPr>
        <w:t>7</w:t>
      </w:r>
      <w:r w:rsidR="000F402B" w:rsidRPr="00190946">
        <w:rPr>
          <w:rFonts w:ascii="Arial" w:hAnsi="Arial" w:cs="Arial"/>
        </w:rPr>
        <w:t xml:space="preserve"> </w:t>
      </w:r>
      <w:r w:rsidR="002330E9">
        <w:rPr>
          <w:rFonts w:ascii="Arial" w:hAnsi="Arial" w:cs="Arial"/>
        </w:rPr>
        <w:t xml:space="preserve"> Roboty </w:t>
      </w:r>
      <w:r w:rsidR="008D43D9">
        <w:rPr>
          <w:rFonts w:ascii="Arial" w:hAnsi="Arial" w:cs="Arial"/>
        </w:rPr>
        <w:t>budowlane</w:t>
      </w:r>
    </w:p>
    <w:p w14:paraId="70634602" w14:textId="37B21D98" w:rsidR="00B920DA" w:rsidRPr="00B920DA" w:rsidRDefault="00B920DA" w:rsidP="00B920DA">
      <w:pPr>
        <w:keepNext/>
        <w:keepLines/>
        <w:tabs>
          <w:tab w:val="center" w:pos="4519"/>
        </w:tabs>
        <w:ind w:left="1416" w:right="3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B920DA">
        <w:rPr>
          <w:rFonts w:ascii="Arial" w:hAnsi="Arial" w:cs="Arial"/>
          <w:b/>
        </w:rPr>
        <w:t xml:space="preserve">45421132-8 </w:t>
      </w:r>
      <w:r>
        <w:rPr>
          <w:rFonts w:ascii="Arial" w:hAnsi="Arial" w:cs="Arial"/>
          <w:b/>
        </w:rPr>
        <w:t xml:space="preserve"> </w:t>
      </w:r>
      <w:r w:rsidRPr="00B920DA">
        <w:rPr>
          <w:rFonts w:ascii="Arial" w:hAnsi="Arial" w:cs="Arial"/>
        </w:rPr>
        <w:t>Instalowanie okien</w:t>
      </w:r>
    </w:p>
    <w:p w14:paraId="53834ECF" w14:textId="7961FCD6" w:rsidR="00B920DA" w:rsidRPr="00B920DA" w:rsidRDefault="00B920DA" w:rsidP="00B920DA">
      <w:pPr>
        <w:keepNext/>
        <w:keepLines/>
        <w:tabs>
          <w:tab w:val="center" w:pos="4519"/>
        </w:tabs>
        <w:ind w:left="1416" w:right="3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B920DA">
        <w:rPr>
          <w:rFonts w:ascii="Arial" w:hAnsi="Arial" w:cs="Arial"/>
          <w:b/>
        </w:rPr>
        <w:t xml:space="preserve">45410000-4 </w:t>
      </w:r>
      <w:r>
        <w:rPr>
          <w:rFonts w:ascii="Arial" w:hAnsi="Arial" w:cs="Arial"/>
          <w:b/>
        </w:rPr>
        <w:t xml:space="preserve"> </w:t>
      </w:r>
      <w:r w:rsidRPr="00B920DA">
        <w:rPr>
          <w:rFonts w:ascii="Arial" w:hAnsi="Arial" w:cs="Arial"/>
        </w:rPr>
        <w:t>Roboty tynkarskie</w:t>
      </w:r>
    </w:p>
    <w:p w14:paraId="0D72BEDD" w14:textId="40BA7F2E" w:rsidR="00B920DA" w:rsidRDefault="00B920DA" w:rsidP="00B920DA">
      <w:pPr>
        <w:keepNext/>
        <w:keepLines/>
        <w:tabs>
          <w:tab w:val="center" w:pos="4519"/>
        </w:tabs>
        <w:ind w:left="1416" w:right="32"/>
        <w:outlineLvl w:val="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 w:rsidRPr="00B920DA">
        <w:rPr>
          <w:rFonts w:ascii="Arial" w:hAnsi="Arial" w:cs="Arial"/>
          <w:b/>
        </w:rPr>
        <w:t xml:space="preserve">45442100-8 </w:t>
      </w:r>
      <w:r>
        <w:rPr>
          <w:rFonts w:ascii="Arial" w:hAnsi="Arial" w:cs="Arial"/>
          <w:b/>
        </w:rPr>
        <w:t xml:space="preserve"> </w:t>
      </w:r>
      <w:r w:rsidRPr="00B920DA">
        <w:rPr>
          <w:rFonts w:ascii="Arial" w:hAnsi="Arial" w:cs="Arial"/>
        </w:rPr>
        <w:t>Roboty malarskie</w:t>
      </w:r>
    </w:p>
    <w:p w14:paraId="671ED27A" w14:textId="77777777" w:rsidR="00B920DA" w:rsidRDefault="00B920DA" w:rsidP="00032827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</w:p>
    <w:p w14:paraId="6E1093B2" w14:textId="77777777" w:rsidR="00032827" w:rsidRPr="00190946" w:rsidRDefault="00032827" w:rsidP="00032827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</w:rPr>
      </w:pPr>
    </w:p>
    <w:p w14:paraId="6745208D" w14:textId="77777777" w:rsidR="00324857" w:rsidRDefault="00324857" w:rsidP="00324857">
      <w:pPr>
        <w:keepNext/>
        <w:keepLines/>
        <w:ind w:right="32"/>
        <w:jc w:val="both"/>
        <w:outlineLvl w:val="5"/>
        <w:rPr>
          <w:rFonts w:ascii="Arial" w:hAnsi="Arial" w:cs="Arial"/>
          <w:b/>
          <w:bCs/>
        </w:rPr>
      </w:pPr>
      <w:bookmarkStart w:id="0" w:name="bookmark6"/>
      <w:r w:rsidRPr="009B7216">
        <w:rPr>
          <w:rFonts w:ascii="Arial" w:hAnsi="Arial" w:cs="Arial"/>
          <w:b/>
          <w:bCs/>
        </w:rPr>
        <w:t>Spis treści :</w:t>
      </w:r>
      <w:bookmarkEnd w:id="0"/>
    </w:p>
    <w:p w14:paraId="61FEB8CE" w14:textId="77777777" w:rsidR="00136F55" w:rsidRPr="009B7216" w:rsidRDefault="00136F55" w:rsidP="00324857">
      <w:pPr>
        <w:keepNext/>
        <w:keepLines/>
        <w:ind w:right="32"/>
        <w:jc w:val="both"/>
        <w:outlineLvl w:val="5"/>
        <w:rPr>
          <w:rFonts w:ascii="Arial" w:hAnsi="Arial" w:cs="Arial"/>
        </w:rPr>
      </w:pPr>
    </w:p>
    <w:p w14:paraId="0404B325" w14:textId="77777777" w:rsidR="00F24D40" w:rsidRPr="000F402B" w:rsidRDefault="00F24D40" w:rsidP="0005545C">
      <w:pPr>
        <w:numPr>
          <w:ilvl w:val="0"/>
          <w:numId w:val="17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</w:rPr>
      </w:pPr>
      <w:r w:rsidRPr="000F402B">
        <w:rPr>
          <w:rFonts w:ascii="Calibri" w:hAnsi="Calibri" w:cs="Arial"/>
        </w:rPr>
        <w:t>SST - B-00.00 - Wymagania ogólne</w:t>
      </w:r>
    </w:p>
    <w:p w14:paraId="43595308" w14:textId="77777777" w:rsidR="00F24D40" w:rsidRPr="000F402B" w:rsidRDefault="00F24D40" w:rsidP="0005545C">
      <w:pPr>
        <w:numPr>
          <w:ilvl w:val="0"/>
          <w:numId w:val="17"/>
        </w:numPr>
        <w:tabs>
          <w:tab w:val="left" w:pos="1134"/>
        </w:tabs>
        <w:ind w:left="567" w:right="32" w:hanging="283"/>
        <w:jc w:val="both"/>
        <w:rPr>
          <w:rFonts w:ascii="Calibri" w:hAnsi="Calibri" w:cs="Arial"/>
        </w:rPr>
      </w:pPr>
      <w:r w:rsidRPr="000F402B">
        <w:rPr>
          <w:rFonts w:ascii="Calibri" w:hAnsi="Calibri" w:cs="Arial"/>
        </w:rPr>
        <w:t>SST - B-01.00 - Roboty rozbiórkowe i demontażowe</w:t>
      </w:r>
    </w:p>
    <w:p w14:paraId="54D32369" w14:textId="69F5E6F3" w:rsidR="00136F55" w:rsidRPr="000F402B" w:rsidRDefault="00F24D40" w:rsidP="0005545C">
      <w:pPr>
        <w:numPr>
          <w:ilvl w:val="0"/>
          <w:numId w:val="17"/>
        </w:numPr>
        <w:tabs>
          <w:tab w:val="left" w:pos="1134"/>
        </w:tabs>
        <w:ind w:left="567" w:right="32" w:hanging="283"/>
        <w:jc w:val="both"/>
        <w:rPr>
          <w:rFonts w:ascii="Arial" w:hAnsi="Arial" w:cs="Arial"/>
        </w:rPr>
      </w:pPr>
      <w:r w:rsidRPr="000F402B">
        <w:rPr>
          <w:rFonts w:ascii="Calibri" w:hAnsi="Calibri" w:cs="Arial"/>
        </w:rPr>
        <w:t xml:space="preserve">SST - B-02.00 </w:t>
      </w:r>
      <w:r w:rsidR="008D43D9">
        <w:rPr>
          <w:rFonts w:ascii="Calibri" w:hAnsi="Calibri" w:cs="Arial"/>
        </w:rPr>
        <w:t>–</w:t>
      </w:r>
      <w:r w:rsidR="001623D9" w:rsidRPr="000F402B">
        <w:rPr>
          <w:rFonts w:ascii="Calibri" w:hAnsi="Calibri" w:cs="Arial"/>
        </w:rPr>
        <w:t xml:space="preserve"> </w:t>
      </w:r>
      <w:r w:rsidR="008D43D9">
        <w:rPr>
          <w:rFonts w:ascii="Calibri" w:hAnsi="Calibri" w:cs="Arial"/>
        </w:rPr>
        <w:t>Roboty budowlane</w:t>
      </w:r>
    </w:p>
    <w:p w14:paraId="43025440" w14:textId="77777777" w:rsidR="00136F55" w:rsidRP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4B6704AC" w14:textId="1F33302F" w:rsidR="00136F55" w:rsidRDefault="00136F55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09CC4089" w14:textId="77777777" w:rsidR="00190946" w:rsidRDefault="00190946" w:rsidP="00136F55">
      <w:pPr>
        <w:tabs>
          <w:tab w:val="left" w:pos="1560"/>
        </w:tabs>
        <w:ind w:right="32"/>
        <w:jc w:val="both"/>
        <w:rPr>
          <w:rFonts w:ascii="Arial" w:hAnsi="Arial" w:cs="Arial"/>
          <w:sz w:val="22"/>
          <w:szCs w:val="22"/>
        </w:rPr>
      </w:pPr>
    </w:p>
    <w:p w14:paraId="4A2B2A21" w14:textId="77777777" w:rsidR="00516579" w:rsidRPr="000F402B" w:rsidRDefault="00516579" w:rsidP="00516579">
      <w:pPr>
        <w:rPr>
          <w:rFonts w:ascii="Arial" w:hAnsi="Arial" w:cs="Arial"/>
        </w:rPr>
      </w:pPr>
      <w:r w:rsidRPr="000F402B">
        <w:rPr>
          <w:rFonts w:ascii="Arial" w:hAnsi="Arial" w:cs="Arial"/>
        </w:rPr>
        <w:t>Adres obiektu budowlanego:</w:t>
      </w:r>
    </w:p>
    <w:p w14:paraId="74FC0030" w14:textId="77777777" w:rsidR="00516579" w:rsidRDefault="00516579" w:rsidP="00516579">
      <w:pPr>
        <w:ind w:left="2250"/>
        <w:jc w:val="both"/>
        <w:rPr>
          <w:rFonts w:ascii="Arial" w:hAnsi="Arial" w:cs="Arial"/>
          <w:b/>
        </w:rPr>
      </w:pPr>
    </w:p>
    <w:p w14:paraId="02A0273B" w14:textId="1AA8945E" w:rsidR="00516579" w:rsidRDefault="007F5831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Bolesławiec</w:t>
      </w:r>
      <w:r w:rsidR="006469F7">
        <w:rPr>
          <w:rFonts w:ascii="Arial" w:hAnsi="Arial" w:cs="Arial"/>
          <w:b/>
        </w:rPr>
        <w:t xml:space="preserve"> ul. </w:t>
      </w:r>
      <w:r>
        <w:rPr>
          <w:rFonts w:ascii="Arial" w:hAnsi="Arial" w:cs="Arial"/>
          <w:b/>
        </w:rPr>
        <w:t>Wojska Polskiego 54</w:t>
      </w:r>
      <w:r w:rsidR="00FF659D">
        <w:rPr>
          <w:rFonts w:ascii="Arial" w:hAnsi="Arial" w:cs="Arial"/>
          <w:b/>
        </w:rPr>
        <w:t xml:space="preserve"> </w:t>
      </w:r>
    </w:p>
    <w:p w14:paraId="550DA43A" w14:textId="6E172211" w:rsidR="00516579" w:rsidRDefault="006011B5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7F5831">
        <w:rPr>
          <w:rFonts w:ascii="Arial" w:hAnsi="Arial" w:cs="Arial"/>
          <w:b/>
        </w:rPr>
        <w:t>Budynek</w:t>
      </w:r>
      <w:r w:rsidR="006469F7">
        <w:rPr>
          <w:rFonts w:ascii="Arial" w:hAnsi="Arial" w:cs="Arial"/>
          <w:b/>
        </w:rPr>
        <w:t xml:space="preserve"> </w:t>
      </w:r>
      <w:r w:rsidR="00E82B09">
        <w:rPr>
          <w:rFonts w:ascii="Arial" w:hAnsi="Arial" w:cs="Arial"/>
          <w:b/>
        </w:rPr>
        <w:t>nr 1</w:t>
      </w:r>
      <w:r w:rsidR="00FF659D">
        <w:rPr>
          <w:rFonts w:ascii="Arial" w:hAnsi="Arial" w:cs="Arial"/>
          <w:b/>
        </w:rPr>
        <w:t xml:space="preserve"> </w:t>
      </w:r>
    </w:p>
    <w:p w14:paraId="07621BD8" w14:textId="77777777" w:rsidR="00EF177E" w:rsidRDefault="00EF177E" w:rsidP="00516579">
      <w:pPr>
        <w:rPr>
          <w:rFonts w:ascii="Arial" w:hAnsi="Arial" w:cs="Arial"/>
          <w:sz w:val="28"/>
          <w:szCs w:val="28"/>
        </w:rPr>
      </w:pPr>
    </w:p>
    <w:p w14:paraId="59D2DE9F" w14:textId="77777777" w:rsidR="00516579" w:rsidRPr="000F402B" w:rsidRDefault="00516579" w:rsidP="00516579">
      <w:pPr>
        <w:rPr>
          <w:rFonts w:ascii="Arial" w:hAnsi="Arial" w:cs="Arial"/>
        </w:rPr>
      </w:pPr>
      <w:r w:rsidRPr="000F402B">
        <w:rPr>
          <w:rFonts w:ascii="Arial" w:hAnsi="Arial" w:cs="Arial"/>
        </w:rPr>
        <w:t>Nazwa i adres Zamawiającego:</w:t>
      </w:r>
    </w:p>
    <w:p w14:paraId="09B35999" w14:textId="77777777" w:rsidR="00516579" w:rsidRDefault="00516579" w:rsidP="00516579">
      <w:pPr>
        <w:ind w:left="2250"/>
        <w:jc w:val="both"/>
        <w:rPr>
          <w:rFonts w:ascii="Arial" w:hAnsi="Arial" w:cs="Arial"/>
          <w:b/>
        </w:rPr>
      </w:pPr>
    </w:p>
    <w:p w14:paraId="40810245" w14:textId="77777777" w:rsidR="00516579" w:rsidRDefault="00516579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43 Wojskowy Oddział Gospodarczy</w:t>
      </w:r>
    </w:p>
    <w:p w14:paraId="3040FA0B" w14:textId="77777777" w:rsidR="00136F55" w:rsidRPr="00516579" w:rsidRDefault="00516579" w:rsidP="00516579">
      <w:pPr>
        <w:ind w:left="225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ul. Saperska 259-726 Świętoszów</w:t>
      </w:r>
    </w:p>
    <w:p w14:paraId="16665B18" w14:textId="494C8EE7" w:rsidR="001A4E6B" w:rsidRDefault="001A4E6B" w:rsidP="00CF54F5">
      <w:pPr>
        <w:keepNext/>
        <w:keepLines/>
        <w:ind w:right="32"/>
        <w:jc w:val="both"/>
        <w:outlineLvl w:val="5"/>
        <w:rPr>
          <w:rFonts w:ascii="Arial" w:hAnsi="Arial" w:cs="Arial"/>
          <w:sz w:val="28"/>
          <w:szCs w:val="28"/>
        </w:rPr>
      </w:pPr>
    </w:p>
    <w:p w14:paraId="116DE515" w14:textId="6C7EA082" w:rsidR="00190946" w:rsidRPr="001A4E6B" w:rsidRDefault="00190946" w:rsidP="00CF54F5">
      <w:pPr>
        <w:keepNext/>
        <w:keepLines/>
        <w:ind w:right="32"/>
        <w:jc w:val="both"/>
        <w:outlineLvl w:val="5"/>
        <w:rPr>
          <w:rFonts w:ascii="Arial" w:hAnsi="Arial" w:cs="Arial"/>
          <w:sz w:val="28"/>
          <w:szCs w:val="28"/>
        </w:rPr>
      </w:pPr>
    </w:p>
    <w:p w14:paraId="067AEC0A" w14:textId="45A0956F" w:rsidR="00182D50" w:rsidRPr="00190946" w:rsidRDefault="00136F55" w:rsidP="000F402B">
      <w:pPr>
        <w:ind w:right="32"/>
        <w:jc w:val="both"/>
        <w:rPr>
          <w:rFonts w:ascii="Arial" w:hAnsi="Arial" w:cs="Arial"/>
          <w:sz w:val="22"/>
          <w:szCs w:val="22"/>
        </w:rPr>
      </w:pPr>
      <w:r w:rsidRPr="00190946">
        <w:rPr>
          <w:rFonts w:ascii="Arial" w:hAnsi="Arial" w:cs="Arial"/>
          <w:b/>
          <w:sz w:val="22"/>
          <w:szCs w:val="22"/>
        </w:rPr>
        <w:t xml:space="preserve">Sporządził:  </w:t>
      </w:r>
      <w:r w:rsidR="007F5831">
        <w:rPr>
          <w:rFonts w:ascii="Arial" w:hAnsi="Arial" w:cs="Arial"/>
          <w:sz w:val="22"/>
          <w:szCs w:val="22"/>
        </w:rPr>
        <w:t>Jan Drab</w:t>
      </w:r>
      <w:r w:rsidR="00516579" w:rsidRPr="00190946">
        <w:rPr>
          <w:rFonts w:ascii="Arial" w:hAnsi="Arial" w:cs="Arial"/>
          <w:sz w:val="22"/>
          <w:szCs w:val="22"/>
        </w:rPr>
        <w:t xml:space="preserve">  </w:t>
      </w:r>
    </w:p>
    <w:p w14:paraId="34BDDD0D" w14:textId="77777777" w:rsidR="00136F55" w:rsidRPr="00CD7AB3" w:rsidRDefault="00136F55" w:rsidP="002D7D3D">
      <w:pPr>
        <w:keepNext/>
        <w:keepLines/>
        <w:ind w:left="3402" w:right="32" w:hanging="2835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lastRenderedPageBreak/>
        <w:t xml:space="preserve">SPECYFIKACJA TECHNICZNA WYKONANIA I ODBIORU ROBÓT                    BUDOWLANYCH  </w:t>
      </w:r>
    </w:p>
    <w:p w14:paraId="72D61602" w14:textId="77777777" w:rsidR="00136F55" w:rsidRPr="00CD7AB3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  <w:b/>
          <w:bCs/>
        </w:rPr>
      </w:pPr>
    </w:p>
    <w:p w14:paraId="1A174636" w14:textId="77777777" w:rsidR="00136F55" w:rsidRPr="00CD7AB3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ab/>
        <w:t xml:space="preserve">            WYMAGANIA OGÓLNE</w:t>
      </w:r>
    </w:p>
    <w:p w14:paraId="09ED4649" w14:textId="77777777" w:rsidR="00136F55" w:rsidRPr="00CD7AB3" w:rsidRDefault="00136F55" w:rsidP="00136F55">
      <w:pPr>
        <w:keepNext/>
        <w:keepLines/>
        <w:tabs>
          <w:tab w:val="left" w:pos="2146"/>
          <w:tab w:val="center" w:pos="4519"/>
        </w:tabs>
        <w:ind w:right="32"/>
        <w:outlineLvl w:val="0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 xml:space="preserve">                                               SST – B-00.00</w:t>
      </w:r>
    </w:p>
    <w:p w14:paraId="6EAE08A0" w14:textId="77777777" w:rsidR="00136F55" w:rsidRPr="00CD7AB3" w:rsidRDefault="00136F55" w:rsidP="00136F55">
      <w:pPr>
        <w:keepNext/>
        <w:keepLines/>
        <w:ind w:right="32"/>
        <w:jc w:val="center"/>
        <w:outlineLvl w:val="0"/>
        <w:rPr>
          <w:rFonts w:ascii="Arial" w:hAnsi="Arial" w:cs="Arial"/>
        </w:rPr>
      </w:pPr>
    </w:p>
    <w:p w14:paraId="258DE57A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  <w:r w:rsidRPr="00CD7AB3">
        <w:rPr>
          <w:rFonts w:ascii="Arial" w:hAnsi="Arial" w:cs="Arial"/>
          <w:b/>
          <w:bCs/>
        </w:rPr>
        <w:t>Ogólne warunki wykonania, bezpieczeństwa, kontroli i odbioru robót budowlanych</w:t>
      </w:r>
    </w:p>
    <w:p w14:paraId="4FA93CD4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14:paraId="2A8F841B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  <w:b/>
          <w:bCs/>
        </w:rPr>
      </w:pPr>
    </w:p>
    <w:p w14:paraId="5ECBD9A5" w14:textId="77777777" w:rsidR="00136F55" w:rsidRPr="00CD7AB3" w:rsidRDefault="00136F55" w:rsidP="00136F55">
      <w:pPr>
        <w:keepNext/>
        <w:keepLines/>
        <w:ind w:right="32"/>
        <w:jc w:val="center"/>
        <w:outlineLvl w:val="5"/>
        <w:rPr>
          <w:rFonts w:ascii="Arial" w:hAnsi="Arial" w:cs="Arial"/>
        </w:rPr>
      </w:pPr>
    </w:p>
    <w:p w14:paraId="4D6986FA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1" w:name="_Ref408753942"/>
      <w:r w:rsidRPr="00CD7AB3">
        <w:rPr>
          <w:rFonts w:ascii="Arial" w:eastAsia="Times New Roman" w:hAnsi="Arial" w:cs="Arial"/>
          <w:b/>
          <w:bCs/>
          <w:sz w:val="24"/>
          <w:szCs w:val="24"/>
        </w:rPr>
        <w:t>WSTĘP</w:t>
      </w:r>
      <w:bookmarkEnd w:id="1"/>
    </w:p>
    <w:p w14:paraId="646BFE35" w14:textId="77777777" w:rsidR="001E5DCD" w:rsidRPr="00CD7AB3" w:rsidRDefault="001E5DCD" w:rsidP="001E5DCD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1E042BD8" w14:textId="77777777" w:rsidR="00136F55" w:rsidRPr="00CD7AB3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2" w:name="_Ref408753965"/>
      <w:r w:rsidRPr="00CD7AB3">
        <w:rPr>
          <w:rFonts w:ascii="Arial" w:eastAsia="Times New Roman" w:hAnsi="Arial" w:cs="Arial"/>
          <w:b/>
          <w:bCs/>
          <w:sz w:val="24"/>
          <w:szCs w:val="24"/>
        </w:rPr>
        <w:t>Przedmiot ST</w:t>
      </w:r>
      <w:bookmarkEnd w:id="2"/>
    </w:p>
    <w:p w14:paraId="2112C939" w14:textId="16B0A2DA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Przedmiotem niniejszej specyfikacji technicznej (ST) są wymagania ogólne dotyczące wykonania i odbioru robót związanych </w:t>
      </w:r>
      <w:r w:rsidR="00170EA0">
        <w:rPr>
          <w:rFonts w:ascii="Arial" w:hAnsi="Arial" w:cs="Arial"/>
        </w:rPr>
        <w:t>z wymianą części stolarki okiennej</w:t>
      </w:r>
      <w:r w:rsidR="006469F7">
        <w:rPr>
          <w:rFonts w:ascii="Arial" w:hAnsi="Arial" w:cs="Arial"/>
        </w:rPr>
        <w:t xml:space="preserve"> </w:t>
      </w:r>
      <w:r w:rsidR="001A4E6B">
        <w:rPr>
          <w:rFonts w:ascii="Arial" w:hAnsi="Arial" w:cs="Arial"/>
        </w:rPr>
        <w:t xml:space="preserve"> </w:t>
      </w:r>
      <w:r w:rsidRPr="00283DE1">
        <w:rPr>
          <w:rFonts w:ascii="Arial" w:hAnsi="Arial" w:cs="Arial"/>
        </w:rPr>
        <w:t>–</w:t>
      </w:r>
      <w:r w:rsidR="00D17A30">
        <w:rPr>
          <w:rFonts w:ascii="Arial" w:hAnsi="Arial" w:cs="Arial"/>
        </w:rPr>
        <w:t xml:space="preserve"> </w:t>
      </w:r>
      <w:r w:rsidRPr="00283DE1">
        <w:rPr>
          <w:rFonts w:ascii="Arial" w:hAnsi="Arial" w:cs="Arial"/>
        </w:rPr>
        <w:t xml:space="preserve">kompleks </w:t>
      </w:r>
      <w:r w:rsidR="00170EA0">
        <w:rPr>
          <w:rFonts w:ascii="Arial" w:hAnsi="Arial" w:cs="Arial"/>
        </w:rPr>
        <w:t>nr 3015 budynek nr 1 w Bolesławcu</w:t>
      </w:r>
      <w:r w:rsidRPr="00283DE1">
        <w:rPr>
          <w:rFonts w:ascii="Arial" w:hAnsi="Arial" w:cs="Arial"/>
        </w:rPr>
        <w:t>.</w:t>
      </w:r>
      <w:r w:rsidR="005527B3">
        <w:rPr>
          <w:rFonts w:ascii="Arial" w:hAnsi="Arial" w:cs="Arial"/>
        </w:rPr>
        <w:t xml:space="preserve"> </w:t>
      </w:r>
    </w:p>
    <w:p w14:paraId="68BE5BAF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69D0297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3" w:name="_Ref408754000"/>
      <w:r w:rsidRPr="00283DE1">
        <w:rPr>
          <w:rFonts w:ascii="Arial" w:eastAsia="Times New Roman" w:hAnsi="Arial" w:cs="Arial"/>
          <w:b/>
          <w:bCs/>
          <w:sz w:val="24"/>
          <w:szCs w:val="24"/>
        </w:rPr>
        <w:t>Zakres stosowania ST</w:t>
      </w:r>
      <w:bookmarkEnd w:id="3"/>
    </w:p>
    <w:p w14:paraId="71D34205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Specyfikacja techniczna (ST) stanowi dokument przetargowy i kontraktowy przy zlecaniu i realizacji robót wymienionych w pkt. 1.1.</w:t>
      </w:r>
    </w:p>
    <w:p w14:paraId="5098B5D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0D842ACF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bookmarkStart w:id="4" w:name="_Ref408754019"/>
      <w:r w:rsidRPr="00283DE1">
        <w:rPr>
          <w:rFonts w:ascii="Arial" w:eastAsia="Times New Roman" w:hAnsi="Arial" w:cs="Arial"/>
          <w:b/>
          <w:bCs/>
          <w:sz w:val="24"/>
          <w:szCs w:val="24"/>
        </w:rPr>
        <w:t>Zakres robót objętych ST</w:t>
      </w:r>
      <w:bookmarkEnd w:id="4"/>
    </w:p>
    <w:p w14:paraId="226B01CC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Ustalenia zawarte w niniejszej specyfikacji obejmują wymagania ogólne, wspólne dla robót budowlanych objętych wszystkimi szczegółowymi specyfikacjami technicznymi (SST) dotyczącymi przedmiotu zamówienia.</w:t>
      </w:r>
    </w:p>
    <w:p w14:paraId="7E30A43B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Zakres prac zgodny z przedmiarem robót w tym:</w:t>
      </w:r>
    </w:p>
    <w:p w14:paraId="2B19635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08040C3F" w14:textId="490E358C" w:rsidR="00136F55" w:rsidRPr="00283DE1" w:rsidRDefault="00136F55" w:rsidP="00136F55">
      <w:pPr>
        <w:ind w:right="32" w:firstLine="28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I. </w:t>
      </w:r>
      <w:r w:rsidR="005527B3" w:rsidRPr="00283DE1">
        <w:rPr>
          <w:rFonts w:ascii="Arial" w:hAnsi="Arial" w:cs="Arial"/>
        </w:rPr>
        <w:t>Roboty rozbiórkowe i demontażowe</w:t>
      </w:r>
    </w:p>
    <w:p w14:paraId="7705E746" w14:textId="295F1BF2" w:rsidR="00F14CB2" w:rsidRDefault="00E82B09" w:rsidP="00AC02DF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okien </w:t>
      </w:r>
    </w:p>
    <w:p w14:paraId="0F50C92D" w14:textId="4536EE80" w:rsidR="00E82B09" w:rsidRDefault="00E82B09" w:rsidP="00AC02DF">
      <w:pPr>
        <w:pStyle w:val="Akapitzlist"/>
        <w:numPr>
          <w:ilvl w:val="0"/>
          <w:numId w:val="15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</w:t>
      </w:r>
      <w:r w:rsidR="00212507">
        <w:rPr>
          <w:rFonts w:ascii="Arial" w:hAnsi="Arial" w:cs="Arial"/>
          <w:sz w:val="24"/>
          <w:szCs w:val="24"/>
        </w:rPr>
        <w:t>parapetów okien</w:t>
      </w:r>
      <w:r w:rsidR="00170EA0">
        <w:rPr>
          <w:rFonts w:ascii="Arial" w:hAnsi="Arial" w:cs="Arial"/>
          <w:sz w:val="24"/>
          <w:szCs w:val="24"/>
        </w:rPr>
        <w:t>nych</w:t>
      </w:r>
    </w:p>
    <w:p w14:paraId="388661D0" w14:textId="77777777" w:rsidR="00136F55" w:rsidRPr="00283DE1" w:rsidRDefault="00136F55" w:rsidP="00136F55">
      <w:pPr>
        <w:pStyle w:val="Akapitzlist"/>
        <w:spacing w:after="0" w:line="240" w:lineRule="auto"/>
        <w:ind w:right="34"/>
        <w:jc w:val="both"/>
        <w:rPr>
          <w:rFonts w:ascii="Arial" w:hAnsi="Arial" w:cs="Arial"/>
          <w:sz w:val="24"/>
          <w:szCs w:val="24"/>
        </w:rPr>
      </w:pPr>
    </w:p>
    <w:p w14:paraId="16634C4B" w14:textId="77777777" w:rsidR="008D328E" w:rsidRPr="00283DE1" w:rsidRDefault="008D328E" w:rsidP="008D328E">
      <w:pPr>
        <w:ind w:right="32" w:firstLine="28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II. Roboty budowlane:</w:t>
      </w:r>
    </w:p>
    <w:p w14:paraId="0616169C" w14:textId="479D64A0" w:rsidR="00E82B09" w:rsidRDefault="00170EA0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Montaż nowych okien </w:t>
      </w:r>
    </w:p>
    <w:p w14:paraId="7C42E7AC" w14:textId="73221F1E" w:rsidR="00170EA0" w:rsidRDefault="00170EA0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Montaż nowych parapetów</w:t>
      </w:r>
    </w:p>
    <w:p w14:paraId="2016C095" w14:textId="070D65B4" w:rsidR="005527B3" w:rsidRDefault="00170EA0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Obrobi</w:t>
      </w:r>
      <w:r w:rsidR="00212507">
        <w:rPr>
          <w:rFonts w:ascii="Arial" w:hAnsi="Arial" w:cs="Arial"/>
          <w:sz w:val="24"/>
          <w:szCs w:val="24"/>
        </w:rPr>
        <w:t>enie okien (uzupełnienie tynków, szpachlowanie, gładzie</w:t>
      </w:r>
      <w:r>
        <w:rPr>
          <w:rFonts w:ascii="Arial" w:hAnsi="Arial" w:cs="Arial"/>
          <w:sz w:val="24"/>
          <w:szCs w:val="24"/>
        </w:rPr>
        <w:t>)</w:t>
      </w:r>
    </w:p>
    <w:p w14:paraId="2386515C" w14:textId="4A57C5CE" w:rsidR="00170EA0" w:rsidRDefault="00170EA0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Uszczelnienie </w:t>
      </w:r>
      <w:r w:rsidR="00212507">
        <w:rPr>
          <w:rFonts w:ascii="Arial" w:hAnsi="Arial" w:cs="Arial"/>
          <w:sz w:val="24"/>
          <w:szCs w:val="24"/>
        </w:rPr>
        <w:t>okien od przenikania wód opadowych</w:t>
      </w:r>
    </w:p>
    <w:p w14:paraId="5EBA567A" w14:textId="39853103" w:rsidR="00170EA0" w:rsidRDefault="00170EA0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Malowanie ościeży zewnętrznych w kolorze białym</w:t>
      </w:r>
    </w:p>
    <w:p w14:paraId="45B60267" w14:textId="50152609" w:rsidR="00170EA0" w:rsidRDefault="00170EA0" w:rsidP="00136F55">
      <w:pPr>
        <w:pStyle w:val="Akapitzlist"/>
        <w:numPr>
          <w:ilvl w:val="0"/>
          <w:numId w:val="18"/>
        </w:numPr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Malowanie ościeży wewnętrznych w kolorze białym</w:t>
      </w:r>
    </w:p>
    <w:p w14:paraId="3BDBDC9F" w14:textId="77777777" w:rsidR="00543346" w:rsidRDefault="00543346" w:rsidP="00543346">
      <w:pPr>
        <w:pStyle w:val="Akapitzlist"/>
        <w:spacing w:after="0" w:line="240" w:lineRule="auto"/>
        <w:ind w:left="1004" w:right="32"/>
        <w:jc w:val="both"/>
        <w:rPr>
          <w:rFonts w:ascii="Arial" w:hAnsi="Arial" w:cs="Arial"/>
          <w:sz w:val="24"/>
          <w:szCs w:val="24"/>
        </w:rPr>
      </w:pPr>
    </w:p>
    <w:p w14:paraId="299A2F6C" w14:textId="77777777" w:rsidR="00136F55" w:rsidRPr="00283DE1" w:rsidRDefault="00136F55" w:rsidP="00136F55">
      <w:pPr>
        <w:ind w:right="32"/>
        <w:jc w:val="both"/>
        <w:rPr>
          <w:rFonts w:ascii="Arial" w:hAnsi="Arial" w:cs="Arial"/>
          <w:color w:val="FF0000"/>
        </w:rPr>
      </w:pPr>
    </w:p>
    <w:p w14:paraId="1B1A17E1" w14:textId="77777777" w:rsidR="00136F55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Przekazanie terenu budowy</w:t>
      </w:r>
    </w:p>
    <w:p w14:paraId="5312DDD1" w14:textId="77777777" w:rsidR="00223F0C" w:rsidRPr="00283DE1" w:rsidRDefault="00223F0C" w:rsidP="00223F0C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15D474EB" w14:textId="77777777" w:rsidR="00136F55" w:rsidRPr="00283DE1" w:rsidRDefault="00136F55" w:rsidP="00136F55">
      <w:pPr>
        <w:ind w:right="32"/>
        <w:jc w:val="both"/>
        <w:rPr>
          <w:rFonts w:ascii="Arial" w:hAnsi="Arial" w:cs="Arial"/>
          <w:color w:val="FF0000"/>
        </w:rPr>
      </w:pPr>
      <w:r w:rsidRPr="00283DE1">
        <w:rPr>
          <w:rFonts w:ascii="Arial" w:hAnsi="Arial" w:cs="Arial"/>
        </w:rPr>
        <w:t xml:space="preserve">Zamawiający, w terminie określonym w dokumentach umowy przekaże Wykonawcy teren budowy. Sprzęt i urządzenia należy odpowiednio zabezpieczyć. </w:t>
      </w:r>
    </w:p>
    <w:p w14:paraId="1296149F" w14:textId="77777777" w:rsidR="00136F55" w:rsidRPr="00283DE1" w:rsidRDefault="00136F55" w:rsidP="00136F55">
      <w:pPr>
        <w:ind w:right="32"/>
        <w:jc w:val="both"/>
        <w:rPr>
          <w:rFonts w:ascii="Arial" w:hAnsi="Arial" w:cs="Arial"/>
          <w:color w:val="FF0000"/>
        </w:rPr>
      </w:pPr>
    </w:p>
    <w:p w14:paraId="22A1C28C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Zabezpieczenie terenu budowy</w:t>
      </w:r>
    </w:p>
    <w:p w14:paraId="32B143D6" w14:textId="5F86F681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jest zobowiązany do zabezpieczenia terenu budowy w okresie trwania realizacji umowy aż do zakończenia i odbioru ostatecznego robót. Wykonawca dostarczy, zainstaluje i będzie utrzymywać tymczasowe urządzenia </w:t>
      </w:r>
      <w:r w:rsidRPr="00283DE1">
        <w:rPr>
          <w:rFonts w:ascii="Arial" w:hAnsi="Arial" w:cs="Arial"/>
        </w:rPr>
        <w:lastRenderedPageBreak/>
        <w:t>zabezpieczające, w tym: odgrodzenia, poręcze, oświetlenie, znaki ostrzegawcze, wszelkie inne środki niezbędne do ochrony robót i innych. Koszt zabezpieczenia terenu budowy nie podlega odrębnej zapłacie</w:t>
      </w:r>
      <w:r w:rsidR="00122151">
        <w:rPr>
          <w:rFonts w:ascii="Arial" w:hAnsi="Arial" w:cs="Arial"/>
        </w:rPr>
        <w:t xml:space="preserve"> o ile nie zostało ujęte </w:t>
      </w:r>
      <w:r w:rsidR="00B920DA">
        <w:rPr>
          <w:rFonts w:ascii="Arial" w:hAnsi="Arial" w:cs="Arial"/>
        </w:rPr>
        <w:br/>
      </w:r>
      <w:r w:rsidR="00122151">
        <w:rPr>
          <w:rFonts w:ascii="Arial" w:hAnsi="Arial" w:cs="Arial"/>
        </w:rPr>
        <w:t>w przedmiarach</w:t>
      </w:r>
      <w:r w:rsidRPr="00283DE1">
        <w:rPr>
          <w:rFonts w:ascii="Arial" w:hAnsi="Arial" w:cs="Arial"/>
        </w:rPr>
        <w:t xml:space="preserve"> i przyjmuje się, że jest włączony w cenę umowną.</w:t>
      </w:r>
    </w:p>
    <w:p w14:paraId="55842D73" w14:textId="0B7261DD" w:rsidR="00136F55" w:rsidRDefault="00136F55" w:rsidP="00136F55">
      <w:pPr>
        <w:ind w:right="32"/>
        <w:jc w:val="both"/>
        <w:rPr>
          <w:rFonts w:ascii="Arial" w:hAnsi="Arial" w:cs="Arial"/>
        </w:rPr>
      </w:pPr>
    </w:p>
    <w:p w14:paraId="3E210CBD" w14:textId="77777777" w:rsidR="00B04F14" w:rsidRPr="00283DE1" w:rsidRDefault="00B04F14" w:rsidP="00136F55">
      <w:pPr>
        <w:ind w:right="32"/>
        <w:jc w:val="both"/>
        <w:rPr>
          <w:rFonts w:ascii="Arial" w:hAnsi="Arial" w:cs="Arial"/>
        </w:rPr>
      </w:pPr>
    </w:p>
    <w:p w14:paraId="4AD0844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Zaplecze dla potrzeb budowy</w:t>
      </w:r>
    </w:p>
    <w:p w14:paraId="3C6F2FB2" w14:textId="79C32074"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Na terenie przyległym do budynku istnieją warunki (po konsultacji z SOI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i komendantem obiektu) na zorganizowanie i przygotowanie składu materiałów </w:t>
      </w:r>
      <w:r w:rsidR="006073A4">
        <w:rPr>
          <w:rFonts w:ascii="Arial" w:hAnsi="Arial" w:cs="Arial"/>
        </w:rPr>
        <w:t xml:space="preserve">,korzystanie z mediów, </w:t>
      </w:r>
      <w:r w:rsidRPr="00283DE1">
        <w:rPr>
          <w:rFonts w:ascii="Arial" w:hAnsi="Arial" w:cs="Arial"/>
        </w:rPr>
        <w:t xml:space="preserve">oraz zaplecza dla potrzeb wykonawcy. </w:t>
      </w:r>
    </w:p>
    <w:p w14:paraId="10859755" w14:textId="77777777" w:rsidR="00136F55" w:rsidRPr="00283DE1" w:rsidRDefault="00136F55" w:rsidP="00136F55">
      <w:pPr>
        <w:pStyle w:val="Tekstpodstawowy"/>
        <w:rPr>
          <w:sz w:val="24"/>
        </w:rPr>
      </w:pPr>
    </w:p>
    <w:p w14:paraId="700B5F48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Ochrona środowiska w czasie wykonywania robót</w:t>
      </w:r>
    </w:p>
    <w:p w14:paraId="7F535154" w14:textId="4C70337B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ma obowiązek znać i stosować w czasie prowadzenia robót wszelkie przepisy dotyczące ochrony środowiska naturalnego. W okresie trwania </w:t>
      </w:r>
      <w:r w:rsidR="00473AD6">
        <w:rPr>
          <w:rFonts w:ascii="Arial" w:hAnsi="Arial" w:cs="Arial"/>
        </w:rPr>
        <w:t xml:space="preserve">prac </w:t>
      </w:r>
      <w:r w:rsidRPr="00283DE1">
        <w:rPr>
          <w:rFonts w:ascii="Arial" w:hAnsi="Arial" w:cs="Arial"/>
        </w:rPr>
        <w:t xml:space="preserve"> Wykonawca będzie podejmować wszelkie konieczne kroki mające na celu stosowanie się do przepisów i norm dotyczących ochrony środowiska na terenie i wokół terenu budowy oraz będzie unikać uszkodzeń lub uciążliwości dla osób lub własności społecznej, a wynikających ze skażenia, hałasu lub innych przyczyn powstałych w następstwie jego sposobu działania. Wykonawca jest zobowiązany zapewnić odpowiednią ilość pojemników na gromadzenie we wskazanym miejscu odpadów budowlanych oraz dbać o ich bieżące opróżnianie. </w:t>
      </w:r>
      <w:r w:rsidRPr="00122151">
        <w:rPr>
          <w:rFonts w:ascii="Arial" w:hAnsi="Arial" w:cs="Arial"/>
          <w:b/>
          <w:bCs/>
          <w:u w:val="single"/>
        </w:rPr>
        <w:t>Koszt wywozu</w:t>
      </w:r>
      <w:r w:rsidR="00B920DA">
        <w:rPr>
          <w:rFonts w:ascii="Arial" w:hAnsi="Arial" w:cs="Arial"/>
          <w:b/>
          <w:bCs/>
          <w:u w:val="single"/>
        </w:rPr>
        <w:br/>
      </w:r>
      <w:r w:rsidRPr="00122151">
        <w:rPr>
          <w:rFonts w:ascii="Arial" w:hAnsi="Arial" w:cs="Arial"/>
          <w:b/>
          <w:bCs/>
          <w:u w:val="single"/>
        </w:rPr>
        <w:t xml:space="preserve"> i utylizacji odpadów budowlanych powstałych w wyniku prowadzenia robót </w:t>
      </w:r>
      <w:r w:rsidR="001332BC">
        <w:rPr>
          <w:rFonts w:ascii="Arial" w:hAnsi="Arial" w:cs="Arial"/>
          <w:b/>
          <w:bCs/>
          <w:u w:val="single"/>
        </w:rPr>
        <w:t>pokrywa wykonawca</w:t>
      </w:r>
      <w:r w:rsidR="0024021C" w:rsidRPr="00122151">
        <w:rPr>
          <w:rFonts w:ascii="Arial" w:hAnsi="Arial" w:cs="Arial"/>
          <w:b/>
          <w:bCs/>
          <w:u w:val="single"/>
        </w:rPr>
        <w:t>.</w:t>
      </w:r>
    </w:p>
    <w:p w14:paraId="3A63ED3D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Stosując się do tych wymagań, Wykonawca będzie miał szczególny wzgląd na: </w:t>
      </w:r>
    </w:p>
    <w:p w14:paraId="26912264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1) lokalizację baz, warsztatów, magazynów, składowisk i dróg dojazdowych, </w:t>
      </w:r>
    </w:p>
    <w:p w14:paraId="28E11904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2) środki ostrożności i zabezpieczenia przed: </w:t>
      </w:r>
    </w:p>
    <w:p w14:paraId="5E897B41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a) zanieczyszczeniem zbiorników i cieków wodnych pyłami lub substancjami toksycznymi, </w:t>
      </w:r>
    </w:p>
    <w:p w14:paraId="5B4A4D6B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b) zanieczyszczeniem powietrza pyłami i gazami, </w:t>
      </w:r>
    </w:p>
    <w:p w14:paraId="4C88F5C9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c) zanieczyszczeniem instalacji kanalizacyjnej odpadami budowlanymi</w:t>
      </w:r>
    </w:p>
    <w:p w14:paraId="3D49F9C9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d) zanieczyszczeniem odpadkami budowlanymi budowy i terenów przyległych</w:t>
      </w:r>
    </w:p>
    <w:p w14:paraId="5A005EB9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e) możliwością powstania pożaru. </w:t>
      </w:r>
    </w:p>
    <w:p w14:paraId="5B3EBCB7" w14:textId="483F0134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Wykonawca przestrzegać będzie zasad ochrony środowiska na placu budowy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>i poza jego obrębem. W szczególności Wykonawca powinien podjąć odpowiednie środki zabezpieczające przed:</w:t>
      </w:r>
    </w:p>
    <w:p w14:paraId="10DAACB3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zanieczyszczeniem ścieków wodnych i gleby pyłami, paliwem, olejami,</w:t>
      </w:r>
    </w:p>
    <w:p w14:paraId="301FF7F1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materiałami bitumicznymi, chemikaliami i innymi szkodliwymi substancjami,</w:t>
      </w:r>
    </w:p>
    <w:p w14:paraId="557792C5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zanieczyszczeniem powietrza, gazami i pyłami,</w:t>
      </w:r>
    </w:p>
    <w:p w14:paraId="67466E93" w14:textId="77777777" w:rsidR="00136F55" w:rsidRPr="00283DE1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przekroczeniem dopuszczalnych norm hałasu,</w:t>
      </w:r>
    </w:p>
    <w:p w14:paraId="140CE388" w14:textId="77777777" w:rsidR="00136F55" w:rsidRDefault="00136F55" w:rsidP="0005545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możliwością powstawania pożaru.</w:t>
      </w:r>
    </w:p>
    <w:p w14:paraId="4D81A1FC" w14:textId="77777777" w:rsidR="0024021C" w:rsidRPr="00283DE1" w:rsidRDefault="0024021C" w:rsidP="0024021C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013028A0" w14:textId="77777777" w:rsidR="00136F55" w:rsidRPr="0024021C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4021C">
        <w:rPr>
          <w:rFonts w:ascii="Arial" w:hAnsi="Arial" w:cs="Arial"/>
          <w:b/>
          <w:bCs/>
          <w:sz w:val="24"/>
          <w:szCs w:val="24"/>
        </w:rPr>
        <w:t>Ochrona przeciwpożarowa</w:t>
      </w:r>
    </w:p>
    <w:p w14:paraId="3F33F2D5" w14:textId="0E98452A" w:rsidR="00136F55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będzie przestrzegać przepisy ochrony przeciwpożarowej. Wykonawca będzie utrzymywać sprawny sprzęt przeciwpożarowy, wymagany odpowiednimi przepisami. Materiały łatwopalne będą składowane w sposób zgodny z odpowiednimi przepisami i zabezpieczone przed dostępem osób trzecich. Wykonawca będzie odpowiedzialny za wszelkie straty spowodowane pożarem wywołanym jako rezultat realizacji robót albo przez personel wykonawcy. Wykonawca uzyska zgodę na prowadzenie prac pożarowo niebezpiecznych.</w:t>
      </w:r>
    </w:p>
    <w:p w14:paraId="02A219DA" w14:textId="77777777" w:rsidR="006073A4" w:rsidRPr="00283DE1" w:rsidRDefault="006073A4" w:rsidP="00136F55">
      <w:pPr>
        <w:widowControl w:val="0"/>
        <w:ind w:right="34"/>
        <w:jc w:val="both"/>
        <w:rPr>
          <w:rFonts w:ascii="Arial" w:hAnsi="Arial" w:cs="Arial"/>
        </w:rPr>
      </w:pPr>
    </w:p>
    <w:p w14:paraId="46F7A99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lastRenderedPageBreak/>
        <w:t>Ochrona własności publicznej i prywatnej</w:t>
      </w:r>
    </w:p>
    <w:p w14:paraId="2630C2BE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odpowiada za ochronę instalacji i urządzeń zlokalizowanych na powierzchni terenu i pod jego poziomem, takie jak rurociągi, kable itp. Wykonawca zapewni właściwe oznaczenie i zabezpieczenie przed uszkodzeniem tych instalacji i urządzeń w czasie trwania budowy. O fakcie przypadkowego uszkodzenia tych instalacji Wykonawca bezzwłocznie powiadomi Przedstawiciela Zamawiającego i zainteresowanych użytkowników oraz będzie z nimi współpracował, dostarczając wszelkiej pomocy potrzebnej przy dokonywaniu napraw. Wykonawca będzie odpowiadać za wszelkie spowodowane przez jego działania uszkodzenia instalacji.</w:t>
      </w:r>
    </w:p>
    <w:p w14:paraId="37ABCD2A" w14:textId="77777777" w:rsidR="00136F55" w:rsidRPr="00283DE1" w:rsidRDefault="00136F55" w:rsidP="00136F55">
      <w:pPr>
        <w:rPr>
          <w:rFonts w:ascii="Arial" w:hAnsi="Arial" w:cs="Arial"/>
        </w:rPr>
      </w:pPr>
    </w:p>
    <w:p w14:paraId="54EA8B7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Bezpieczeństwo i higiena pracy</w:t>
      </w:r>
    </w:p>
    <w:p w14:paraId="44F436F5" w14:textId="0E73B47E"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Podczas realizacji robót wykonawca będzie przestrzegać przepisów dotyczących bezpieczeństwa i higieny pracy. W szczególności wykonawca ma obowiązek zadbać, aby personel nie wykonywał pracy w warunkach niebezpiecznych, szkodliwych dla zdrowia oraz nie spełniających odpowiednich wymagań sanitarnych. Wykonawca zapewni i będzie utrzymywał wszelkie urządzenia zabezpieczające, socjalne oraz sprzęt i odpowiednią odzież dla ochrony życia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>i zdrowia osób zatrudnionych na budowie. Uznaje się, że wszelkie koszty związane z wypełnieniem wymagań określonych powyżej nie podlegają odrębnej zapłacie i są uwzględnione w cenie umownej.</w:t>
      </w:r>
    </w:p>
    <w:p w14:paraId="67ED24BA" w14:textId="77777777" w:rsidR="00136F55" w:rsidRPr="00283DE1" w:rsidRDefault="00136F55" w:rsidP="00136F55">
      <w:pPr>
        <w:widowControl w:val="0"/>
        <w:ind w:right="34"/>
        <w:jc w:val="both"/>
        <w:rPr>
          <w:rFonts w:ascii="Arial" w:hAnsi="Arial" w:cs="Arial"/>
        </w:rPr>
      </w:pPr>
    </w:p>
    <w:p w14:paraId="0FA6D79A" w14:textId="77777777" w:rsidR="00136F55" w:rsidRPr="00B920DA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B920DA">
        <w:rPr>
          <w:rFonts w:ascii="Arial" w:hAnsi="Arial" w:cs="Arial"/>
          <w:b/>
          <w:bCs/>
          <w:sz w:val="24"/>
          <w:szCs w:val="24"/>
        </w:rPr>
        <w:t>Ochrona i utrzymanie robót</w:t>
      </w:r>
    </w:p>
    <w:p w14:paraId="0EA9F53B" w14:textId="3E71BDE8" w:rsidR="00136F55" w:rsidRPr="00B920DA" w:rsidRDefault="00136F55" w:rsidP="00136F55">
      <w:pPr>
        <w:ind w:right="32"/>
        <w:jc w:val="both"/>
        <w:rPr>
          <w:rFonts w:ascii="Arial" w:hAnsi="Arial" w:cs="Arial"/>
        </w:rPr>
      </w:pPr>
      <w:r w:rsidRPr="00B920DA">
        <w:rPr>
          <w:rFonts w:ascii="Arial" w:hAnsi="Arial" w:cs="Arial"/>
        </w:rPr>
        <w:t xml:space="preserve">Wykonawca będzie odpowiedzialny za ochronę robót i za wszelkie materiały </w:t>
      </w:r>
      <w:r w:rsidR="00B920DA">
        <w:rPr>
          <w:rFonts w:ascii="Arial" w:hAnsi="Arial" w:cs="Arial"/>
        </w:rPr>
        <w:br/>
      </w:r>
      <w:r w:rsidRPr="00B920DA">
        <w:rPr>
          <w:rFonts w:ascii="Arial" w:hAnsi="Arial" w:cs="Arial"/>
        </w:rPr>
        <w:t xml:space="preserve">i urządzenia używane do robót od daty rozpoczęcia do daty odbioru ostatecznego. </w:t>
      </w:r>
    </w:p>
    <w:p w14:paraId="29319A72" w14:textId="77777777" w:rsidR="00136F55" w:rsidRPr="00B920DA" w:rsidRDefault="00136F55" w:rsidP="00136F55">
      <w:pPr>
        <w:ind w:right="32"/>
        <w:jc w:val="both"/>
        <w:rPr>
          <w:rFonts w:ascii="Arial" w:hAnsi="Arial" w:cs="Arial"/>
        </w:rPr>
      </w:pPr>
    </w:p>
    <w:p w14:paraId="6EFEE23A" w14:textId="2C042B52" w:rsidR="00136F55" w:rsidRPr="00283DE1" w:rsidRDefault="00136F55" w:rsidP="00136F55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  <w:b/>
        </w:rPr>
        <w:t>1.12.  „</w:t>
      </w:r>
      <w:r w:rsidR="002E3E0C">
        <w:rPr>
          <w:rFonts w:ascii="Arial" w:hAnsi="Arial" w:cs="Arial"/>
          <w:b/>
        </w:rPr>
        <w:t>Dziennik</w:t>
      </w:r>
      <w:r w:rsidRPr="00283DE1">
        <w:rPr>
          <w:rFonts w:ascii="Arial" w:hAnsi="Arial" w:cs="Arial"/>
          <w:b/>
        </w:rPr>
        <w:t xml:space="preserve"> korespondencji”</w:t>
      </w:r>
      <w:r w:rsidRPr="00283DE1">
        <w:rPr>
          <w:rFonts w:ascii="Arial" w:hAnsi="Arial" w:cs="Arial"/>
        </w:rPr>
        <w:t xml:space="preserve"> – </w:t>
      </w:r>
      <w:r w:rsidR="002E3E0C">
        <w:rPr>
          <w:rFonts w:ascii="Arial" w:hAnsi="Arial" w:cs="Arial"/>
        </w:rPr>
        <w:t>dziennik</w:t>
      </w:r>
      <w:r w:rsidRPr="00283DE1">
        <w:rPr>
          <w:rFonts w:ascii="Arial" w:hAnsi="Arial" w:cs="Arial"/>
        </w:rPr>
        <w:t xml:space="preserve"> przechowywany przez Inspektora TUN, w którym chronologicznie, dokonywane będą wpisy przedstawiciela Wykonawcy i Inspektora TUN dotyczące wykonywanych robót, uzgodnień, odbiorów itp. W szczególności w zeszycie korespondencji powinny być zapisane następujące informacje:</w:t>
      </w:r>
    </w:p>
    <w:p w14:paraId="4339AA9B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data przejęcia przez Wykonawcę placu budowy,</w:t>
      </w:r>
    </w:p>
    <w:p w14:paraId="1652C691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 rozpoczęcia i zakończenia realizacji poszczególnych elementów robót,</w:t>
      </w:r>
    </w:p>
    <w:p w14:paraId="00985C61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postęp robót, problemy i przeszkody napotkane podczas realizacji robót,</w:t>
      </w:r>
    </w:p>
    <w:p w14:paraId="701CB573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daty, przyczyny i okres trwania wszystkich opóźnień lub przerw w robotach,</w:t>
      </w:r>
    </w:p>
    <w:p w14:paraId="1869F02C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komentarze i instrukcje Inspektora TUN,</w:t>
      </w:r>
    </w:p>
    <w:p w14:paraId="332F7C83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daty, okresy trwania i uzasadnienie jakiegokolwiek zawieszenia realizacji  robót z polecenia Inspektora TUN,</w:t>
      </w:r>
    </w:p>
    <w:p w14:paraId="3FC86DBB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daty zgłoszenia robót do częściowych i końcowych odbiorów,</w:t>
      </w:r>
    </w:p>
    <w:p w14:paraId="072664FF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wyjaśnienia, komentarze i sugestie Wykonawcy,</w:t>
      </w:r>
    </w:p>
    <w:p w14:paraId="66FD37BE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warunki pogodowe i temperatura otoczenia w okresie realizacji robót mające wpływ na czasowe ich ograniczenia lub spełnienia szczególnych wymagań wynikających z warunków klimatycznych,</w:t>
      </w:r>
    </w:p>
    <w:p w14:paraId="1B505B34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dane na temat sposobu zapewnienia bezpieczeństwa i ochrony zdrowia na budowie,</w:t>
      </w:r>
    </w:p>
    <w:p w14:paraId="74C791EF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dane na temat jakości materiałów, poboru próbek i wyników badań z określeniem przez kogo zostały przeprowadzone i pobrane,</w:t>
      </w:r>
    </w:p>
    <w:p w14:paraId="273678EF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wyniki poszczególnych badań z określeniem przez kogo zostały przeprowadzone,</w:t>
      </w:r>
    </w:p>
    <w:p w14:paraId="6FCA2D15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- inne istotne informacje o postępie robót,</w:t>
      </w:r>
    </w:p>
    <w:p w14:paraId="3A306AAD" w14:textId="77777777" w:rsidR="00136F55" w:rsidRPr="00283DE1" w:rsidRDefault="00136F55" w:rsidP="00283DE1">
      <w:pPr>
        <w:widowControl w:val="0"/>
        <w:spacing w:line="260" w:lineRule="atLeast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lastRenderedPageBreak/>
        <w:t>- wszystkie wyjaśnienia, komentarze lub propozycje wpisane do zeszytu korespondencji przez Wykonawcę powinny być na bieżąco przedstawiane do wiadomości i akceptacji Inspektorowi TUN.</w:t>
      </w:r>
    </w:p>
    <w:p w14:paraId="6E7945FD" w14:textId="58805991" w:rsidR="00136F55" w:rsidRDefault="00136F55" w:rsidP="00283DE1">
      <w:pPr>
        <w:ind w:right="32"/>
        <w:jc w:val="both"/>
        <w:rPr>
          <w:rFonts w:ascii="Arial" w:hAnsi="Arial" w:cs="Arial"/>
        </w:rPr>
      </w:pPr>
    </w:p>
    <w:p w14:paraId="4EF8F427" w14:textId="77777777" w:rsidR="00B04F14" w:rsidRPr="00283DE1" w:rsidRDefault="00B04F14" w:rsidP="00283DE1">
      <w:pPr>
        <w:ind w:right="32"/>
        <w:jc w:val="both"/>
        <w:rPr>
          <w:rFonts w:ascii="Arial" w:hAnsi="Arial" w:cs="Arial"/>
        </w:rPr>
      </w:pPr>
    </w:p>
    <w:p w14:paraId="3D7EDE44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4721AB26" w14:textId="7A7C8014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</w:rPr>
        <w:t>MATERIAŁY</w:t>
      </w:r>
    </w:p>
    <w:p w14:paraId="154A676B" w14:textId="77777777" w:rsidR="00052F59" w:rsidRPr="00283DE1" w:rsidRDefault="00052F59" w:rsidP="00052F59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p w14:paraId="71AF9F7A" w14:textId="77777777" w:rsidR="00136F55" w:rsidRPr="000B7EA5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0B7EA5">
        <w:rPr>
          <w:rFonts w:ascii="Arial" w:hAnsi="Arial" w:cs="Arial"/>
          <w:b/>
          <w:bCs/>
          <w:sz w:val="24"/>
          <w:szCs w:val="24"/>
        </w:rPr>
        <w:t>Wymagania ogólne dotyczące właściwości materiałów i wyrobów budowlanych</w:t>
      </w:r>
    </w:p>
    <w:p w14:paraId="798600E1" w14:textId="77777777" w:rsidR="00136F55" w:rsidRPr="000B7EA5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 xml:space="preserve">Przy wykonywaniu robót budowlanych należy stosować wyroby budowlane o właściwościach użytkowych umożliwiających prawidłowo wykonanym robotom budowlanym spełnienie wymagań podstawowych, określonych w art.5 ust.1 ustawy - Prawo Budowlane, dopuszczone do obrotu powszechnego lub jednostkowego stosowania w budownictwie. </w:t>
      </w:r>
    </w:p>
    <w:p w14:paraId="24DCB7CB" w14:textId="77777777" w:rsidR="00136F55" w:rsidRPr="000B7EA5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>Wykonawca jest odpowiedzialny, aby wszystkie materiały, elementy budowlane i urządzenia wbudowane, montowane lub instalowane w trakcie realizacji robót budowlanych odpowiadały wymaganiom określonym w art. 10 ustawy Prawo Budowlane oraz w szczegółowych specyfikacjach technicznych. Oznacza to, że każdy produkt dostarczony na plac budowy będzie oznakowany znakiem CE, albo oznakowany polskim znakiem budowlanym.</w:t>
      </w:r>
    </w:p>
    <w:p w14:paraId="4283AA8E" w14:textId="77777777" w:rsidR="00136F55" w:rsidRPr="000B7EA5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>Wraz z tymi znakami winna być dołączona informacja zawierająca:</w:t>
      </w:r>
    </w:p>
    <w:p w14:paraId="5032F22F" w14:textId="77777777" w:rsidR="00136F55" w:rsidRPr="000B7EA5" w:rsidRDefault="00136F55" w:rsidP="00B04F1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 xml:space="preserve">określenie, siedzibę i adres producenta oraz adres zakładu produkującego wyrób budowlany, </w:t>
      </w:r>
    </w:p>
    <w:p w14:paraId="4D81E4CB" w14:textId="77777777" w:rsidR="00136F55" w:rsidRPr="000B7EA5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 xml:space="preserve">identyfikację wyrobu budowlanego zawierającą : nazwę, nazwę handlową, typ, odmianę, gatunek i klasę wg PN lub AT, </w:t>
      </w:r>
    </w:p>
    <w:p w14:paraId="0B3312EC" w14:textId="59A92273" w:rsidR="00136F55" w:rsidRPr="000B7EA5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 xml:space="preserve">numer i rok publikacji Polskiej Normy wyrobu lub aprobaty technicznej , </w:t>
      </w:r>
      <w:r w:rsidR="00B920DA">
        <w:rPr>
          <w:rFonts w:ascii="Arial" w:hAnsi="Arial" w:cs="Arial"/>
          <w:sz w:val="24"/>
          <w:szCs w:val="24"/>
        </w:rPr>
        <w:br/>
      </w:r>
      <w:r w:rsidRPr="000B7EA5">
        <w:rPr>
          <w:rFonts w:ascii="Arial" w:hAnsi="Arial" w:cs="Arial"/>
          <w:sz w:val="24"/>
          <w:szCs w:val="24"/>
        </w:rPr>
        <w:t xml:space="preserve">z którą potwierdzono zgodność wyrobu budowlanego, </w:t>
      </w:r>
    </w:p>
    <w:p w14:paraId="41698CAD" w14:textId="77777777" w:rsidR="00136F55" w:rsidRPr="000B7EA5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 xml:space="preserve">numer i datę wystawienia krajowej deklaracji zgodności, </w:t>
      </w:r>
    </w:p>
    <w:p w14:paraId="09469162" w14:textId="77777777" w:rsidR="00136F55" w:rsidRPr="000B7EA5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 xml:space="preserve">inne dane , jeżeli wynika to z PN lub AT, </w:t>
      </w:r>
    </w:p>
    <w:p w14:paraId="7344097B" w14:textId="4B56735F" w:rsidR="00136F55" w:rsidRPr="000B7EA5" w:rsidRDefault="00136F55" w:rsidP="0005545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 xml:space="preserve">nazwę jednostki certyfikującej, jeżeli taka jednostka brała udział </w:t>
      </w:r>
      <w:r w:rsidR="00B920DA">
        <w:rPr>
          <w:rFonts w:ascii="Arial" w:hAnsi="Arial" w:cs="Arial"/>
          <w:sz w:val="24"/>
          <w:szCs w:val="24"/>
        </w:rPr>
        <w:br/>
      </w:r>
      <w:r w:rsidRPr="000B7EA5">
        <w:rPr>
          <w:rFonts w:ascii="Arial" w:hAnsi="Arial" w:cs="Arial"/>
          <w:sz w:val="24"/>
          <w:szCs w:val="24"/>
        </w:rPr>
        <w:t>w zastosowanym systemie oceny zgodności wyrobu budowlanego.</w:t>
      </w:r>
    </w:p>
    <w:p w14:paraId="142CAC52" w14:textId="77777777" w:rsidR="00136F55" w:rsidRPr="000B7EA5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>Znak budowlany winien być umieszczony w sposób widoczny, czytelny, niedający się usunąć, wskazany w PN lub AT, bezpośrednio na wyrobie budowlanym albo na etykiecie przymocowanej do niego. Jeżeli nie jest możliwe technicznie oznakowanie wyrobu budowlanego w sposób podany wyżej, oznakowanie umieszcza się na opakowaniu jednostkowym lub opakowaniu zbiorczym wyrobu budowlanego albo na dokumentach handlowych towarzyszących temu wyrobowi.</w:t>
      </w:r>
    </w:p>
    <w:p w14:paraId="10DB8A5A" w14:textId="77777777" w:rsidR="00136F55" w:rsidRPr="000B7EA5" w:rsidRDefault="00136F55" w:rsidP="0005545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0B7EA5">
        <w:rPr>
          <w:rFonts w:ascii="Arial" w:hAnsi="Arial" w:cs="Arial"/>
          <w:sz w:val="24"/>
          <w:szCs w:val="24"/>
        </w:rPr>
        <w:t>Wykonawca uzgodni z przedstawicielem Zamawiającego sposób i termin przekazania informacji o przewidywanym użyciu podstawowych materiałów oraz elementów konstrukcyjnych do wykonania robót.</w:t>
      </w:r>
    </w:p>
    <w:p w14:paraId="515759E3" w14:textId="77777777" w:rsidR="00136F55" w:rsidRPr="00283DE1" w:rsidRDefault="00136F55" w:rsidP="00136F55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F204657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Materiały nie odpowiadające wymaganiom jakościowym </w:t>
      </w:r>
    </w:p>
    <w:p w14:paraId="34372829" w14:textId="77777777" w:rsidR="00136F55" w:rsidRPr="00283DE1" w:rsidRDefault="00136F55" w:rsidP="00136F55">
      <w:pPr>
        <w:pStyle w:val="Tekstpodstawowy"/>
        <w:widowControl w:val="0"/>
        <w:rPr>
          <w:sz w:val="24"/>
        </w:rPr>
      </w:pPr>
      <w:r w:rsidRPr="00283DE1">
        <w:rPr>
          <w:sz w:val="24"/>
        </w:rPr>
        <w:t xml:space="preserve">Materiały nie odpowiadające wymaganiom jakościowym zostaną przez Wykonawcę wywiezione z terenu budowy, bądź złożone w miejscu wskazanym przez przedstawiciela Zamawiającego. </w:t>
      </w:r>
    </w:p>
    <w:p w14:paraId="430C7B58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Każdy rodzaj robót, w którym znajdują się nie zbadane i nie zaakceptowane materiały, Wykonawca wykonuje na własne ryzyko, licząc się z jego nie przyjęciem i nie zapłaceniem.</w:t>
      </w:r>
    </w:p>
    <w:p w14:paraId="50E4BFA0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7298431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Przechowywanie i składowanie materiałów </w:t>
      </w:r>
    </w:p>
    <w:p w14:paraId="56531E73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>Wykonawca zapewni, aby tymczasowo składowane materiały, do czasu gdy będą one potrzebne do robót, były zabezpieczone przed zanieczyszczeniem, zachowały swoją jakość i właściwość do robót i były dostępne do kontroli przez przedstawiciela Zamawiającego. Miejsca czasowego składowania materiałów będą zlokalizowane w obrębie terenu budowy w miejscach uzgodnionych z przedstawicielem Zamawiającego.</w:t>
      </w:r>
    </w:p>
    <w:p w14:paraId="4DC41218" w14:textId="77777777" w:rsidR="00136F55" w:rsidRPr="00283DE1" w:rsidRDefault="00136F55" w:rsidP="00136F55">
      <w:pPr>
        <w:pStyle w:val="Tekstpodstawowy"/>
        <w:rPr>
          <w:sz w:val="24"/>
        </w:rPr>
      </w:pPr>
    </w:p>
    <w:p w14:paraId="75F7074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Wariantowe stosowanie materiałów </w:t>
      </w:r>
    </w:p>
    <w:p w14:paraId="20DED921" w14:textId="77777777" w:rsidR="00136F55" w:rsidRPr="00283DE1" w:rsidRDefault="00136F55" w:rsidP="006073A4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Jeśli dokumentacja projektowa lub SST przewidują możliwość zastosowania różnych rodzajów materiałów do wykonywania poszczególnych elementów robót Wykonawca powiadomi Przedstawiciela Zamawiającego o zamiarze zastosowania konkretnego rodzaju materiału. Wybrany i zaakceptowany rodzaj materiału nie może być później zamieniany bez zgody przedstawiciela Zamawiającego. </w:t>
      </w:r>
    </w:p>
    <w:p w14:paraId="203C9298" w14:textId="77777777" w:rsidR="00136F55" w:rsidRPr="00283DE1" w:rsidRDefault="00136F55" w:rsidP="00136F55">
      <w:pPr>
        <w:jc w:val="both"/>
        <w:rPr>
          <w:rFonts w:ascii="Arial" w:hAnsi="Arial" w:cs="Arial"/>
          <w:b/>
          <w:bCs/>
        </w:rPr>
      </w:pPr>
    </w:p>
    <w:p w14:paraId="4ED08F42" w14:textId="37F7A963" w:rsidR="00136F55" w:rsidRPr="00FB6C1A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WYKONANIE ROBÓT</w:t>
      </w:r>
    </w:p>
    <w:p w14:paraId="332A1ACD" w14:textId="77777777" w:rsidR="00FB6C1A" w:rsidRPr="00283DE1" w:rsidRDefault="00FB6C1A" w:rsidP="00FB6C1A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sz w:val="24"/>
          <w:szCs w:val="24"/>
        </w:rPr>
      </w:pPr>
    </w:p>
    <w:p w14:paraId="0140D82B" w14:textId="335AE4D9" w:rsidR="005527B3" w:rsidRPr="00677AD5" w:rsidRDefault="00136F55" w:rsidP="00677AD5">
      <w:pPr>
        <w:numPr>
          <w:ilvl w:val="1"/>
          <w:numId w:val="6"/>
        </w:numPr>
        <w:ind w:left="0" w:firstLine="0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odpowiedzialny za prowadzenie robót zgodnie z umową  oraz za jakość zastosowanych materiałów i wykonywanych robót, za ich zgodność z wymaganiami specyfikacji technicznych oraz poleceniami zarządzającego realizacją umowy</w:t>
      </w:r>
    </w:p>
    <w:p w14:paraId="611A7937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4FA90FAB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Wykonawca ponosi odpowiedzialność za dokładne wyznaczenie wszystkich elementów robót zgodnie z sztuką budowlaną lub przekazanymi na piśmie przez przedstawiciela Zamawiającego uwagami. Następstwa jakiegokolwiek błędu spowodowanego przez wykonawcę w wyznaczeniu robót, zostaną poprawione przez wykonawcę na własny koszt.</w:t>
      </w:r>
    </w:p>
    <w:p w14:paraId="23CAE10C" w14:textId="77777777" w:rsidR="00136F55" w:rsidRPr="00283DE1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39285F9A" w14:textId="3C3C07E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Decyzje Przedstawiciela Zamawiającego dotyczące akceptacji lub odrzucenia materiałów i elementów robót będą oparte na wymaganiach sformułowanych w dokumentach umowy i w SST, a także w normach </w:t>
      </w:r>
      <w:r w:rsidR="00B920DA">
        <w:rPr>
          <w:rFonts w:ascii="Arial" w:hAnsi="Arial" w:cs="Arial"/>
          <w:sz w:val="24"/>
          <w:szCs w:val="24"/>
        </w:rPr>
        <w:br/>
      </w:r>
      <w:r w:rsidRPr="00283DE1">
        <w:rPr>
          <w:rFonts w:ascii="Arial" w:hAnsi="Arial" w:cs="Arial"/>
          <w:sz w:val="24"/>
          <w:szCs w:val="24"/>
        </w:rPr>
        <w:t xml:space="preserve">i wytycznych. </w:t>
      </w:r>
    </w:p>
    <w:p w14:paraId="5CE87368" w14:textId="77777777" w:rsidR="00136F55" w:rsidRPr="00283DE1" w:rsidRDefault="00136F55" w:rsidP="00136F55">
      <w:pPr>
        <w:pStyle w:val="Tekstpodstawowy"/>
        <w:rPr>
          <w:sz w:val="24"/>
        </w:rPr>
      </w:pPr>
    </w:p>
    <w:p w14:paraId="5CA03C2A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Polecenia przedstawiciela Zamawiającego dotyczące realizacji robót będą wykonywane przez Wykonawcę nie później niż w czasie przez niego wyznaczonym, pod groźbą wstrzymania robót. Skutki finansowe z tytułu wstrzymania robót w takiej sytuacji ponosi Wykonawca.</w:t>
      </w:r>
    </w:p>
    <w:p w14:paraId="0A30F9DE" w14:textId="77777777" w:rsidR="00136F55" w:rsidRPr="00283DE1" w:rsidRDefault="00136F55" w:rsidP="00136F55">
      <w:pPr>
        <w:pStyle w:val="Akapitzlist"/>
        <w:ind w:left="0"/>
        <w:rPr>
          <w:rFonts w:ascii="Arial" w:hAnsi="Arial" w:cs="Arial"/>
          <w:sz w:val="24"/>
          <w:szCs w:val="24"/>
        </w:rPr>
      </w:pPr>
    </w:p>
    <w:p w14:paraId="13EE6EA0" w14:textId="00148DD6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SPRZĘT</w:t>
      </w:r>
    </w:p>
    <w:p w14:paraId="2F91EFE8" w14:textId="77777777" w:rsidR="00F57226" w:rsidRPr="00283DE1" w:rsidRDefault="00F57226" w:rsidP="00F57226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3D16B3B6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Wykonawca jest zobowiązany do używania jedynie takiego sprzętu, który nie spowoduje niekorzystnego wpływu na jakość wykonywanych robót. Sprzęt używany do robót powinien być zgodny z ofertą Wykonawcy i powinien odpowiadać pod względem typów i ilości wskazaniom zawartym w SST.</w:t>
      </w:r>
    </w:p>
    <w:p w14:paraId="0C741935" w14:textId="5EA9B93F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5CF7B5C2" w14:textId="354D06AD" w:rsidR="00136F55" w:rsidRPr="00394366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bCs/>
          <w:sz w:val="24"/>
          <w:szCs w:val="24"/>
          <w:lang w:val="fr-FR" w:eastAsia="fr-FR"/>
        </w:rPr>
        <w:t>TRANSPORT</w:t>
      </w:r>
    </w:p>
    <w:p w14:paraId="6705F91B" w14:textId="77777777" w:rsidR="00394366" w:rsidRPr="00283DE1" w:rsidRDefault="00394366" w:rsidP="00394366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604B376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14:paraId="7D5C3393" w14:textId="75A3A54F" w:rsidR="00F57226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lastRenderedPageBreak/>
        <w:t>Wykonawca jest zobowiązany do stosowania jedynie takich środków transportu, które nie wpłyną niekorzystnie na jakość wykonywanych robót i właściwości przewożonych materiałów.</w:t>
      </w:r>
    </w:p>
    <w:p w14:paraId="5A725981" w14:textId="77777777" w:rsidR="00136F55" w:rsidRPr="00283DE1" w:rsidRDefault="00136F55" w:rsidP="00136F55">
      <w:pPr>
        <w:pStyle w:val="Tekstpodstawowy"/>
        <w:rPr>
          <w:sz w:val="24"/>
        </w:rPr>
      </w:pPr>
    </w:p>
    <w:p w14:paraId="6FE096CE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Wymagania dotyczące przewozu po drogach</w:t>
      </w:r>
    </w:p>
    <w:p w14:paraId="16066116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Przy ruchu na drogach pojazdy będą spełniać wymagania dotyczące przepisów ruchu drogowego w odniesieniu do dopuszczalnych obciążeń na osie i innych parametrów technicznych. Środki transportu nie odpowiadające warunkom dopuszczalnych obciążeń na osie mogą być dopuszczone przez właściwy zarząd drogi pod warunkiem przywrócenia stanu pierwotnego użytkowanych odcinków dróg na koszt Wykonawcy.</w:t>
      </w:r>
    </w:p>
    <w:p w14:paraId="0DC75366" w14:textId="77777777" w:rsidR="00136F55" w:rsidRPr="00283DE1" w:rsidRDefault="00136F55" w:rsidP="00136F55">
      <w:pPr>
        <w:pStyle w:val="Tekstpodstawowy"/>
        <w:rPr>
          <w:i/>
          <w:iCs/>
          <w:sz w:val="24"/>
          <w:u w:val="single"/>
        </w:rPr>
      </w:pPr>
      <w:r w:rsidRPr="00283DE1">
        <w:rPr>
          <w:i/>
          <w:iCs/>
          <w:sz w:val="24"/>
          <w:u w:val="single"/>
        </w:rPr>
        <w:t>Wykonawca będzie usuwać na bieżąco, na własny koszt, wszelkie zanieczyszczenia spowodowane jego pojazdami na drogach oraz dojazdach do terenu budowy</w:t>
      </w:r>
    </w:p>
    <w:p w14:paraId="2A6F07FE" w14:textId="0254350B" w:rsidR="008D328E" w:rsidRPr="00283DE1" w:rsidRDefault="008D328E" w:rsidP="00136F55">
      <w:pPr>
        <w:pStyle w:val="Tekstpodstawowy"/>
        <w:rPr>
          <w:i/>
          <w:iCs/>
          <w:sz w:val="24"/>
          <w:u w:val="single"/>
        </w:rPr>
      </w:pPr>
    </w:p>
    <w:p w14:paraId="0092639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Objazdy, przejazdy i organizacja ruchu ( w wypadku konieczności wykonania)</w:t>
      </w:r>
    </w:p>
    <w:p w14:paraId="0B030979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Wszystkie te koszty powinny być uwzględnione w ofercie w kosztach ogólnych . Zamawiający nie przewiduje dodatkowego wynagrodzenia za wymienione roboty</w:t>
      </w:r>
    </w:p>
    <w:p w14:paraId="0E8F1F3C" w14:textId="77777777" w:rsidR="00136F55" w:rsidRPr="00283DE1" w:rsidRDefault="00136F55" w:rsidP="00136F55">
      <w:pPr>
        <w:pStyle w:val="Tekstpodstawowy"/>
        <w:rPr>
          <w:sz w:val="24"/>
        </w:rPr>
      </w:pPr>
    </w:p>
    <w:p w14:paraId="23ADE939" w14:textId="77777777" w:rsidR="00136F55" w:rsidRPr="00283DE1" w:rsidRDefault="00136F55" w:rsidP="00136F55">
      <w:pPr>
        <w:pStyle w:val="Tekstpodstawowy"/>
        <w:rPr>
          <w:sz w:val="24"/>
        </w:rPr>
      </w:pPr>
    </w:p>
    <w:p w14:paraId="61D8F62D" w14:textId="77777777" w:rsidR="00136F55" w:rsidRPr="00283DE1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KONTROLA JAKOŚCI ROBÓT</w:t>
      </w:r>
    </w:p>
    <w:p w14:paraId="5B6902F6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66A37B05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Zasady kontroli jakości robót </w:t>
      </w:r>
    </w:p>
    <w:p w14:paraId="28B35EFC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Wykonawca jest odpowiedzialny za pełną kontrolę jakości robót i stosowanych materiałów. Wykonawca zapewni odpowiedni system kontroli. Minimalne wymagania co do zakresu badań i ich częstotliwości przedstawiciel Zamawiającego ustali jaki zakres kontroli jest konieczny, aby zapewnić wykonanie robót zgodnie z umową. Przedstawiciel Zamawiającego będzie przekazywać Wykonawcy pisemne informacje o jakichkolwiek niedociągnięciach. </w:t>
      </w:r>
    </w:p>
    <w:p w14:paraId="044FC02B" w14:textId="77777777" w:rsidR="00136F55" w:rsidRPr="00283DE1" w:rsidRDefault="00136F55" w:rsidP="00136F55">
      <w:pPr>
        <w:pStyle w:val="Tekstpodstawowy"/>
        <w:rPr>
          <w:sz w:val="24"/>
        </w:rPr>
      </w:pPr>
    </w:p>
    <w:p w14:paraId="028BE43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Certyfikaty i deklaracje</w:t>
      </w:r>
    </w:p>
    <w:p w14:paraId="4BBE434E" w14:textId="275EBDC2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Przedstawiciel Zamawiającego może dopuścić do użycia tylko te wyroby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i materiały, które: </w:t>
      </w:r>
    </w:p>
    <w:p w14:paraId="5D28EBD1" w14:textId="77777777" w:rsidR="00136F55" w:rsidRPr="00283DE1" w:rsidRDefault="00136F55" w:rsidP="0005545C">
      <w:pPr>
        <w:pStyle w:val="Tekstpodstawowy"/>
        <w:numPr>
          <w:ilvl w:val="1"/>
          <w:numId w:val="1"/>
        </w:numPr>
        <w:ind w:left="0" w:firstLine="0"/>
        <w:jc w:val="both"/>
        <w:rPr>
          <w:sz w:val="24"/>
        </w:rPr>
      </w:pPr>
      <w:r w:rsidRPr="00283DE1">
        <w:rPr>
          <w:rFonts w:eastAsia="Calibri"/>
          <w:sz w:val="24"/>
          <w:lang w:eastAsia="en-US"/>
        </w:rPr>
        <w:t>posiadają certyfikat na znak bezpieczeństwa wykazujący, że zapewniono zgodność z</w:t>
      </w:r>
      <w:r w:rsidRPr="00283DE1">
        <w:rPr>
          <w:sz w:val="24"/>
        </w:rPr>
        <w:t xml:space="preserve"> kryteriami technicznymi określonymi na podstawie Polskich Norm, aprobat technicznych oraz właściwych przepisów i informacji o ich istnieniu zgodnie z rozporządzeniem MSWiA z 1998 r. (Dz. U. 99/98),</w:t>
      </w:r>
    </w:p>
    <w:p w14:paraId="05EB91A9" w14:textId="77777777" w:rsidR="00136F55" w:rsidRPr="00283DE1" w:rsidRDefault="00136F55" w:rsidP="0005545C">
      <w:pPr>
        <w:pStyle w:val="Tekstpodstawowy"/>
        <w:numPr>
          <w:ilvl w:val="1"/>
          <w:numId w:val="1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posiadają deklarację zgodności lub certyfikat zgodności z:</w:t>
      </w:r>
    </w:p>
    <w:p w14:paraId="393FC6FA" w14:textId="77777777" w:rsidR="00136F55" w:rsidRPr="00283DE1" w:rsidRDefault="00136F55" w:rsidP="00136F55">
      <w:pPr>
        <w:ind w:left="142" w:hanging="14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Polską Normą lub </w:t>
      </w:r>
    </w:p>
    <w:p w14:paraId="5EC142B4" w14:textId="77777777" w:rsidR="00136F55" w:rsidRPr="00283DE1" w:rsidRDefault="00136F55" w:rsidP="00136F55">
      <w:pPr>
        <w:ind w:left="142" w:hanging="14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aprobatą techniczną, w przypadku wyrobów, dla których nie ustanowiono Polskiej Normy, jeżeli nie są   objęte certyfikacją określoną w pkt. 1 i które spełniają wymogi SST. </w:t>
      </w:r>
    </w:p>
    <w:p w14:paraId="3728E415" w14:textId="401C2892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-  znajdują się w wykazie wyrobów, o którym mowa w rozporządzeniu MSWiA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>z 1998 r. (Dz. U. 98/99).</w:t>
      </w:r>
    </w:p>
    <w:p w14:paraId="17F03142" w14:textId="3EB8E44B" w:rsidR="000F402B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W przypadku materiałów, dla których ww. dokumenty są wymagane przez SST, każda ich partia dostarczona do robót będzie posiadać te dokumenty, określające w sposób jedno-znaczny jej cechy. Jakiekolwiek materiały, które nie spełniają tych wymagań będą odrzucone.</w:t>
      </w:r>
    </w:p>
    <w:p w14:paraId="5B87EF3E" w14:textId="77777777" w:rsidR="000F402B" w:rsidRPr="00283DE1" w:rsidRDefault="000F402B" w:rsidP="00136F55">
      <w:pPr>
        <w:jc w:val="both"/>
        <w:rPr>
          <w:rFonts w:ascii="Arial" w:hAnsi="Arial" w:cs="Arial"/>
        </w:rPr>
      </w:pPr>
    </w:p>
    <w:p w14:paraId="23DBE399" w14:textId="67D8BC0D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lastRenderedPageBreak/>
        <w:t>OBMIAR ROBÓT</w:t>
      </w:r>
    </w:p>
    <w:p w14:paraId="00B32813" w14:textId="77777777" w:rsidR="00D853BD" w:rsidRPr="00283DE1" w:rsidRDefault="00D853BD" w:rsidP="00D853BD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45B7307C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Ogólne zasady obmiaru robót </w:t>
      </w:r>
    </w:p>
    <w:p w14:paraId="1FCBDEF7" w14:textId="77777777" w:rsidR="00136F55" w:rsidRPr="00283DE1" w:rsidRDefault="00136F55" w:rsidP="0030549B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Obmiar robót będzie określać faktyczny zakres wykonywanych robót, zgodnie SST, w jednostkach ustalonych w przedmiarze robót i kosztorysie ofertowym. </w:t>
      </w:r>
    </w:p>
    <w:p w14:paraId="6B355C01" w14:textId="5439500F" w:rsidR="00136F55" w:rsidRPr="00283DE1" w:rsidRDefault="00136F55" w:rsidP="0030549B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Jakikolwiek błąd lub przeoczenie (opuszczenie) w ilości robót podanych </w:t>
      </w:r>
      <w:r w:rsidR="00B920DA">
        <w:rPr>
          <w:sz w:val="24"/>
        </w:rPr>
        <w:br/>
      </w:r>
      <w:r w:rsidRPr="00283DE1">
        <w:rPr>
          <w:sz w:val="24"/>
        </w:rPr>
        <w:t xml:space="preserve">w przedmiarze, specyfikacji technicznej, kosztorysie ofertowym lub technologii robót nie zwalnia Wykonawcy od obowiązku ukończenia wszystkich robót zgodnie z technologią lub wymaganiami producenta. </w:t>
      </w:r>
    </w:p>
    <w:p w14:paraId="79178DFE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17AF3E6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Zasady określania ilości robót i materiałów </w:t>
      </w:r>
    </w:p>
    <w:p w14:paraId="38F93235" w14:textId="724E1961" w:rsidR="008D328E" w:rsidRDefault="00136F55" w:rsidP="0030549B">
      <w:pPr>
        <w:pStyle w:val="Tekstpodstawowy"/>
        <w:jc w:val="both"/>
        <w:rPr>
          <w:sz w:val="24"/>
        </w:rPr>
      </w:pPr>
      <w:r w:rsidRPr="00283DE1">
        <w:rPr>
          <w:sz w:val="24"/>
        </w:rPr>
        <w:t xml:space="preserve">Zasady określania ilości robót podane są w odpowiednich specyfikacjach technicznych i lub w KNR-ach oraz KNNR-ach. Jednostki obmiaru powinny być zgodnie zgodne z jednostkami określonymi w dokumentacji kosztorysowej </w:t>
      </w:r>
      <w:r w:rsidR="00B920DA">
        <w:rPr>
          <w:sz w:val="24"/>
        </w:rPr>
        <w:br/>
      </w:r>
      <w:r w:rsidRPr="00283DE1">
        <w:rPr>
          <w:sz w:val="24"/>
        </w:rPr>
        <w:t xml:space="preserve">w przedmiarze robót. </w:t>
      </w:r>
    </w:p>
    <w:p w14:paraId="4B07F7B7" w14:textId="77777777" w:rsidR="00283DE1" w:rsidRPr="00283DE1" w:rsidRDefault="00283DE1" w:rsidP="00283DE1">
      <w:pPr>
        <w:pStyle w:val="Tekstpodstawowy"/>
        <w:rPr>
          <w:sz w:val="24"/>
        </w:rPr>
      </w:pPr>
    </w:p>
    <w:p w14:paraId="0BB706DE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PODSTAWA PŁATNOŚCI</w:t>
      </w:r>
    </w:p>
    <w:p w14:paraId="078F2EE5" w14:textId="77777777" w:rsidR="000E6520" w:rsidRPr="00283DE1" w:rsidRDefault="000E6520" w:rsidP="000E652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1B06BC2B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Warunki płatności</w:t>
      </w:r>
    </w:p>
    <w:p w14:paraId="6C6D8134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Za wykonanie robót strony ustalają wynagrodzenie w formie ryczałtowej ustalone na podstawie oferty Wykonawcy. Rozliczenie robót następuje na podstawie końcowego protokołu odbioru robót.</w:t>
      </w:r>
    </w:p>
    <w:p w14:paraId="4002A1F3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Podstawą płatności są ceny jednostkowe określone dla poszczególnych rodzajów robót w kosztorysie ofertowym. Jako podstawę do rozliczenia przyjmuje się wymiary podane w obmiarze robót. Ceny obejmują wszystkie czynności konieczne do prawidłowego wykonania robót.</w:t>
      </w:r>
    </w:p>
    <w:p w14:paraId="400BBD12" w14:textId="77777777" w:rsidR="00136F55" w:rsidRPr="00283DE1" w:rsidRDefault="00136F55" w:rsidP="009E52EC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Do robót wycenionych podstawą płatności jest wartość podana przez Wykonawcę i przyjęta przez Zamawiającego w dokumentach umownych (ofercie).</w:t>
      </w:r>
    </w:p>
    <w:p w14:paraId="1D61348E" w14:textId="77777777" w:rsidR="00136F55" w:rsidRPr="00283DE1" w:rsidRDefault="00136F55" w:rsidP="00136F55">
      <w:pPr>
        <w:pStyle w:val="Tekstpodstawowy2"/>
        <w:jc w:val="both"/>
        <w:rPr>
          <w:rFonts w:ascii="Arial" w:hAnsi="Arial" w:cs="Arial"/>
        </w:rPr>
      </w:pPr>
    </w:p>
    <w:p w14:paraId="3529FD55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ODBIÓR ROBÓT</w:t>
      </w:r>
    </w:p>
    <w:p w14:paraId="26E8863D" w14:textId="77777777" w:rsidR="00112810" w:rsidRPr="00283DE1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41729C44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Rodzaje odbiorów robót </w:t>
      </w:r>
    </w:p>
    <w:p w14:paraId="64E1A8D4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W zależności od ustaleń odpowiednich SST, roboty podlegają następującym odbiorom: </w:t>
      </w:r>
    </w:p>
    <w:p w14:paraId="4016BBD6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a) odbiór robót zanikających i ulegających zakryciu,</w:t>
      </w:r>
    </w:p>
    <w:p w14:paraId="4330CD05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c) odbiorowi ostatecznemu (końcowemu), </w:t>
      </w:r>
    </w:p>
    <w:p w14:paraId="42360F35" w14:textId="77777777" w:rsidR="00136F55" w:rsidRPr="00283DE1" w:rsidRDefault="00136F55" w:rsidP="00136F55">
      <w:pPr>
        <w:rPr>
          <w:rFonts w:ascii="Arial" w:hAnsi="Arial" w:cs="Arial"/>
        </w:rPr>
      </w:pPr>
      <w:r w:rsidRPr="00283DE1">
        <w:rPr>
          <w:rFonts w:ascii="Arial" w:hAnsi="Arial" w:cs="Arial"/>
        </w:rPr>
        <w:t>d) odbiorowi po upływie okresu rękojmi, gwarancji</w:t>
      </w:r>
    </w:p>
    <w:p w14:paraId="2EF24EA7" w14:textId="77777777" w:rsidR="00136F55" w:rsidRPr="00283DE1" w:rsidRDefault="00136F55" w:rsidP="00136F55">
      <w:pPr>
        <w:rPr>
          <w:rFonts w:ascii="Arial" w:hAnsi="Arial" w:cs="Arial"/>
        </w:rPr>
      </w:pPr>
    </w:p>
    <w:p w14:paraId="20C033D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Odbiór robót zanikających i ulegających zakryciu </w:t>
      </w:r>
    </w:p>
    <w:p w14:paraId="08906F8F" w14:textId="03C4443F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Odbiór robót zanikających i ulegających zakryciu polega na finalnej ocenie jakości wykonywanych robót oraz ilości tych robót, które w dalszym procesie realizacji ulegną zakryciu. Odbiór robót zanikających i ulegających zakryciu będzie dokonany w czasie umożliwiającym wykonanie ewentualnych korekt i poprawek bez hamowania ogólnego postępu robót. Odbioru tego dokonuje przedstawiciel Zamawiającego. Jakość i ilość robót ulegających zakryciu ocenia przedstawiciel Zamawiającego w oparciu o przeprowadzone pomiary, w konfrontacji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>z dokumentacją projektową, SST i uprzednimi ustaleniami.</w:t>
      </w:r>
    </w:p>
    <w:p w14:paraId="28146EE2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449AAD06" w14:textId="283C27EF" w:rsidR="00237C7E" w:rsidRPr="00283DE1" w:rsidRDefault="00237C7E" w:rsidP="00136F55">
      <w:pPr>
        <w:ind w:right="32"/>
        <w:jc w:val="both"/>
        <w:rPr>
          <w:rFonts w:ascii="Arial" w:hAnsi="Arial" w:cs="Arial"/>
        </w:rPr>
      </w:pPr>
    </w:p>
    <w:p w14:paraId="05D0D38D" w14:textId="77777777" w:rsidR="00136F55" w:rsidRPr="00112810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lastRenderedPageBreak/>
        <w:t>Odbiór ostateczny (końcowy)</w:t>
      </w:r>
    </w:p>
    <w:p w14:paraId="37507ABA" w14:textId="77777777" w:rsidR="00112810" w:rsidRPr="00283DE1" w:rsidRDefault="00112810" w:rsidP="00112810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sz w:val="24"/>
          <w:szCs w:val="24"/>
        </w:rPr>
      </w:pPr>
    </w:p>
    <w:p w14:paraId="2580F562" w14:textId="77777777" w:rsidR="00136F55" w:rsidRPr="00283DE1" w:rsidRDefault="00136F55" w:rsidP="00136F55">
      <w:pPr>
        <w:rPr>
          <w:rFonts w:ascii="Arial" w:hAnsi="Arial" w:cs="Arial"/>
          <w:b/>
          <w:bCs/>
        </w:rPr>
      </w:pPr>
      <w:r w:rsidRPr="00283DE1">
        <w:rPr>
          <w:rFonts w:ascii="Arial" w:hAnsi="Arial" w:cs="Arial"/>
          <w:b/>
          <w:bCs/>
        </w:rPr>
        <w:t xml:space="preserve">9.3.1.    Zasady odbioru ostatecznego robót </w:t>
      </w:r>
    </w:p>
    <w:p w14:paraId="5F5272D6" w14:textId="4690C50B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Odbiór ostateczny polega na finalnej ocenie rzeczywistego wykonania robót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w odniesieniu do zakresu (ilości) oraz jakości. Odbiór ostateczny robót nastąpi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w terminie ustalonym w dokumentach umowy, licząc od dnia potwierdzenia przez Przedstawiciela Zamawiającego zakończenia robót i przyjęcia dokumentów,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o których mowa w punkcie 9.4.2. Odbioru ostatecznego robót dokona komisja wyznaczona przez Zamawiającego w obecności Przedstawiciela Zamawiającego i Wykonawcy. Komisja odbierająca roboty dokona ich oceny jakościowej na podstawie przedłożonych dokumentów ocenie wizualnej oraz zgodności wykonania robót z dokumentacją projektową i SST. W toku odbioru ostatecznego robót, komisja zapozna się z realizacją ustaleń przyjętych w trakcie odbiorów robót zanikających i ulegających zakryciu, zwłaszcza w zakresie wykonania robót uzupełniających i robót poprawkowych. W przypadkach nie wykonania wyznaczonych robót poprawkowych lub robót uzupełniających w poszczególnych elementach konstrukcyjnych i wykończeniowych, komisja przerwie swoje czynności i ustali nowy termin odbioru ostatecznego. W przypadku stwierdzenia przez komisję, że jakość wykonywanych robót w poszczególnych asortymentach nieznacznie odbiega od wymaganej dokumentacją projektową i SST </w:t>
      </w:r>
      <w:r w:rsidR="00B920DA">
        <w:rPr>
          <w:rFonts w:ascii="Arial" w:hAnsi="Arial" w:cs="Arial"/>
        </w:rPr>
        <w:br/>
      </w:r>
      <w:r w:rsidRPr="00283DE1">
        <w:rPr>
          <w:rFonts w:ascii="Arial" w:hAnsi="Arial" w:cs="Arial"/>
        </w:rPr>
        <w:t xml:space="preserve">z uwzględnieniem tolerancji i nie ma większego wpływu na cechy eksploatacyjne obiektu, komisja oceni pomniejszoną wartość wykonywanych robót w stosunku do wymagań przyjętych w dokumentach umowy. </w:t>
      </w:r>
    </w:p>
    <w:p w14:paraId="790C6B75" w14:textId="77777777" w:rsidR="00136F55" w:rsidRPr="00283DE1" w:rsidRDefault="00136F55" w:rsidP="00136F55">
      <w:pPr>
        <w:ind w:right="32"/>
        <w:jc w:val="both"/>
        <w:rPr>
          <w:rFonts w:ascii="Arial" w:hAnsi="Arial" w:cs="Arial"/>
        </w:rPr>
      </w:pPr>
    </w:p>
    <w:p w14:paraId="6C836109" w14:textId="73D34806" w:rsidR="00136F55" w:rsidRPr="00283DE1" w:rsidRDefault="00136F55" w:rsidP="00136F55">
      <w:pPr>
        <w:rPr>
          <w:rFonts w:ascii="Arial" w:hAnsi="Arial" w:cs="Arial"/>
          <w:b/>
          <w:bCs/>
        </w:rPr>
      </w:pPr>
      <w:r w:rsidRPr="00283DE1">
        <w:rPr>
          <w:rFonts w:ascii="Arial" w:hAnsi="Arial" w:cs="Arial"/>
          <w:b/>
          <w:bCs/>
        </w:rPr>
        <w:t>9.3.2.</w:t>
      </w:r>
      <w:r w:rsidR="00D219B3">
        <w:rPr>
          <w:rFonts w:ascii="Arial" w:hAnsi="Arial" w:cs="Arial"/>
          <w:b/>
          <w:bCs/>
        </w:rPr>
        <w:t xml:space="preserve"> </w:t>
      </w:r>
      <w:r w:rsidRPr="00283DE1">
        <w:rPr>
          <w:rFonts w:ascii="Arial" w:hAnsi="Arial" w:cs="Arial"/>
          <w:b/>
          <w:bCs/>
        </w:rPr>
        <w:t xml:space="preserve"> Dokumenty do odbioru ostatecznego (końcowe) </w:t>
      </w:r>
    </w:p>
    <w:p w14:paraId="072E8817" w14:textId="77777777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Podstawowym dokumentem jest protokół odbioru ostatecznego robót, sporządzony wg wzoru ustalonego przez Zamawiającego. Do odbioru ostatecznego Wykonawca jest zobowiązany przygotować następujące dokumenty: </w:t>
      </w:r>
    </w:p>
    <w:p w14:paraId="1F278A89" w14:textId="77777777" w:rsidR="00136F55" w:rsidRPr="00283DE1" w:rsidRDefault="00136F55" w:rsidP="0005545C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>protokoły odbiorów robót ulegających zakryciu i zanikających,</w:t>
      </w:r>
    </w:p>
    <w:p w14:paraId="4AFA7BBE" w14:textId="77777777" w:rsidR="00136F55" w:rsidRPr="00283DE1" w:rsidRDefault="00136F55" w:rsidP="0005545C">
      <w:pPr>
        <w:pStyle w:val="Akapitzlist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dziennik korespondencji </w:t>
      </w:r>
    </w:p>
    <w:p w14:paraId="0669F6ED" w14:textId="2C4D20DF" w:rsidR="00136F55" w:rsidRPr="00283DE1" w:rsidRDefault="00136F55" w:rsidP="0005545C">
      <w:pPr>
        <w:pStyle w:val="Akapitzlist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283DE1">
        <w:rPr>
          <w:rFonts w:ascii="Arial" w:hAnsi="Arial" w:cs="Arial"/>
          <w:sz w:val="24"/>
          <w:szCs w:val="24"/>
        </w:rPr>
        <w:t xml:space="preserve">deklaracje </w:t>
      </w:r>
      <w:r w:rsidR="009114B1">
        <w:rPr>
          <w:rFonts w:ascii="Arial" w:hAnsi="Arial" w:cs="Arial"/>
          <w:sz w:val="24"/>
          <w:szCs w:val="24"/>
        </w:rPr>
        <w:t xml:space="preserve">właściwości użytkowych, </w:t>
      </w:r>
      <w:r w:rsidRPr="00283DE1">
        <w:rPr>
          <w:rFonts w:ascii="Arial" w:hAnsi="Arial" w:cs="Arial"/>
          <w:sz w:val="24"/>
          <w:szCs w:val="24"/>
        </w:rPr>
        <w:t xml:space="preserve"> certyfikaty zgodności wbudowanych materiałów, certyfikaty na znak bezpieczeństwa zgodnie z SST i programem zabezpieczenia jakości (PZJ), W przypadku, gdy wg komisji, roboty pod względem przygotowania dokumentacyjnego nie będą gotowe do odbioru ostatecznego, komisja w porozumieniu z Wykonawcą wyznaczy ponowny termin odbioru ostatecznego robót. Wszystkie zarządzone przez komisję roboty poprawkowe lub uzupełniające będą zestawione wg wzoru ustalonego przez Zamawiającego. </w:t>
      </w:r>
    </w:p>
    <w:p w14:paraId="2A329FD7" w14:textId="77777777" w:rsidR="00136F55" w:rsidRPr="00283DE1" w:rsidRDefault="00136F55" w:rsidP="00136F55">
      <w:pPr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>Termin wykonania robót poprawkowych i robót uzupełniających wyznaczy komisja i stwierdzi ich wykonanie.</w:t>
      </w:r>
    </w:p>
    <w:p w14:paraId="732AC85B" w14:textId="77777777" w:rsidR="00136F55" w:rsidRPr="00283DE1" w:rsidRDefault="00136F55" w:rsidP="00136F55">
      <w:pPr>
        <w:jc w:val="both"/>
        <w:rPr>
          <w:rFonts w:ascii="Arial" w:hAnsi="Arial" w:cs="Arial"/>
        </w:rPr>
      </w:pPr>
    </w:p>
    <w:p w14:paraId="4B552F50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 xml:space="preserve">Odbiór pogwarancyjny po upływie okresu rękojmi i gwarancji </w:t>
      </w:r>
    </w:p>
    <w:p w14:paraId="1E04EB67" w14:textId="7DE54B7C" w:rsidR="00136F55" w:rsidRPr="00283DE1" w:rsidRDefault="00136F55" w:rsidP="00136F55">
      <w:pPr>
        <w:pStyle w:val="Tekstpodstawowy"/>
        <w:rPr>
          <w:sz w:val="24"/>
        </w:rPr>
      </w:pPr>
      <w:r w:rsidRPr="00283DE1">
        <w:rPr>
          <w:sz w:val="24"/>
        </w:rPr>
        <w:t xml:space="preserve">Odbiór pogwarancyjny po upływie okresu rękojmi i gwarancji polega na ocenie wykonanych robót związanych z usunięciem wad, które ujawnią się w okresie rękojmi i gwarancji gwarancyjnym i rękojmi. Odbiór po upływie okresu rękojmi </w:t>
      </w:r>
      <w:r w:rsidR="00B920DA">
        <w:rPr>
          <w:sz w:val="24"/>
        </w:rPr>
        <w:br/>
      </w:r>
      <w:r w:rsidRPr="00283DE1">
        <w:rPr>
          <w:sz w:val="24"/>
        </w:rPr>
        <w:t xml:space="preserve">i gwarancji pogwarancyjny będzie dokonany na podstawie oceny wizualnej obiektu z uwzględnieniem zasad opisanych w punkcie 9.3. „Odbiór ostateczny robót(końcowy) robót”. </w:t>
      </w:r>
    </w:p>
    <w:p w14:paraId="3DC79201" w14:textId="6DF48256" w:rsidR="00136F55" w:rsidRDefault="00136F55" w:rsidP="00136F55">
      <w:pPr>
        <w:pStyle w:val="Tekstpodstawowy"/>
        <w:rPr>
          <w:sz w:val="24"/>
        </w:rPr>
      </w:pPr>
    </w:p>
    <w:p w14:paraId="58391F2B" w14:textId="77777777" w:rsidR="005E1CA8" w:rsidRPr="00283DE1" w:rsidRDefault="005E1CA8" w:rsidP="00136F55">
      <w:pPr>
        <w:pStyle w:val="Tekstpodstawowy"/>
        <w:rPr>
          <w:sz w:val="24"/>
        </w:rPr>
      </w:pPr>
    </w:p>
    <w:p w14:paraId="2C39040F" w14:textId="67381675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5E1CA8">
        <w:rPr>
          <w:rFonts w:ascii="Arial" w:hAnsi="Arial" w:cs="Arial"/>
          <w:b/>
          <w:bCs/>
          <w:sz w:val="24"/>
          <w:szCs w:val="24"/>
        </w:rPr>
        <w:lastRenderedPageBreak/>
        <w:t>UWAGI DLA WYKONAWCY:</w:t>
      </w:r>
    </w:p>
    <w:p w14:paraId="6DC26643" w14:textId="77777777" w:rsidR="005E1CA8" w:rsidRPr="005E1CA8" w:rsidRDefault="005E1CA8" w:rsidP="005E1CA8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796408AA" w14:textId="57778913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Prace mogą być prowadzone w dniach od poniedziałku do czwartku </w:t>
      </w:r>
      <w:r w:rsidR="00B920DA">
        <w:rPr>
          <w:rFonts w:eastAsia="Calibri"/>
          <w:sz w:val="24"/>
          <w:lang w:eastAsia="en-US"/>
        </w:rPr>
        <w:br/>
      </w:r>
      <w:r w:rsidRPr="00283DE1">
        <w:rPr>
          <w:rFonts w:eastAsia="Calibri"/>
          <w:sz w:val="24"/>
          <w:lang w:eastAsia="en-US"/>
        </w:rPr>
        <w:t xml:space="preserve">w godzinach od </w:t>
      </w:r>
      <w:r w:rsidR="006F29EE">
        <w:rPr>
          <w:rFonts w:eastAsia="Calibri"/>
          <w:sz w:val="24"/>
          <w:lang w:eastAsia="en-US"/>
        </w:rPr>
        <w:t>6</w:t>
      </w:r>
      <w:r w:rsidR="006F29EE">
        <w:rPr>
          <w:rFonts w:eastAsia="Calibri"/>
          <w:sz w:val="24"/>
          <w:u w:val="single"/>
          <w:vertAlign w:val="superscript"/>
          <w:lang w:eastAsia="en-US"/>
        </w:rPr>
        <w:t>45</w:t>
      </w:r>
      <w:r w:rsidRPr="00283DE1">
        <w:rPr>
          <w:rFonts w:eastAsia="Calibri"/>
          <w:sz w:val="24"/>
          <w:lang w:eastAsia="en-US"/>
        </w:rPr>
        <w:t xml:space="preserve"> – 15</w:t>
      </w:r>
      <w:r w:rsidR="006F29EE">
        <w:rPr>
          <w:rFonts w:eastAsia="Calibri"/>
          <w:sz w:val="24"/>
          <w:vertAlign w:val="superscript"/>
          <w:lang w:eastAsia="en-US"/>
        </w:rPr>
        <w:t>15</w:t>
      </w:r>
      <w:r w:rsidRPr="00283DE1">
        <w:rPr>
          <w:rFonts w:eastAsia="Calibri"/>
          <w:sz w:val="24"/>
          <w:vertAlign w:val="superscript"/>
          <w:lang w:eastAsia="en-US"/>
        </w:rPr>
        <w:t xml:space="preserve">  </w:t>
      </w:r>
      <w:r w:rsidRPr="00283DE1">
        <w:rPr>
          <w:rFonts w:eastAsia="Calibri"/>
          <w:sz w:val="24"/>
          <w:lang w:eastAsia="en-US"/>
        </w:rPr>
        <w:t xml:space="preserve">oraz w piątki w godzinach </w:t>
      </w:r>
      <w:r w:rsidR="006F29EE">
        <w:rPr>
          <w:rFonts w:eastAsia="Calibri"/>
          <w:sz w:val="24"/>
          <w:lang w:eastAsia="en-US"/>
        </w:rPr>
        <w:t>6</w:t>
      </w:r>
      <w:r w:rsidR="006F29EE">
        <w:rPr>
          <w:rFonts w:eastAsia="Calibri"/>
          <w:sz w:val="24"/>
          <w:vertAlign w:val="superscript"/>
          <w:lang w:eastAsia="en-US"/>
        </w:rPr>
        <w:t>45</w:t>
      </w:r>
      <w:r w:rsidRPr="00283DE1">
        <w:rPr>
          <w:rFonts w:eastAsia="Calibri"/>
          <w:sz w:val="24"/>
          <w:vertAlign w:val="superscript"/>
          <w:lang w:eastAsia="en-US"/>
        </w:rPr>
        <w:t xml:space="preserve"> </w:t>
      </w:r>
      <w:r w:rsidRPr="00283DE1">
        <w:rPr>
          <w:rFonts w:eastAsia="Calibri"/>
          <w:sz w:val="24"/>
          <w:lang w:eastAsia="en-US"/>
        </w:rPr>
        <w:t xml:space="preserve">– </w:t>
      </w:r>
      <w:r w:rsidR="006F29EE">
        <w:rPr>
          <w:rFonts w:eastAsia="Calibri"/>
          <w:sz w:val="24"/>
          <w:lang w:eastAsia="en-US"/>
        </w:rPr>
        <w:t>12</w:t>
      </w:r>
      <w:r w:rsidR="006F29EE">
        <w:rPr>
          <w:rFonts w:eastAsia="Calibri"/>
          <w:sz w:val="24"/>
          <w:vertAlign w:val="superscript"/>
          <w:lang w:eastAsia="en-US"/>
        </w:rPr>
        <w:t>45</w:t>
      </w:r>
      <w:r w:rsidRPr="00283DE1">
        <w:rPr>
          <w:rFonts w:eastAsia="Calibri"/>
          <w:sz w:val="24"/>
          <w:lang w:eastAsia="en-US"/>
        </w:rPr>
        <w:t>.</w:t>
      </w:r>
    </w:p>
    <w:p w14:paraId="0DAD5DFE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Wszystkie rozbieżności w trakcie realizacji będą wymagać każdorazowej konsultacji z </w:t>
      </w:r>
      <w:r w:rsidRPr="00283DE1">
        <w:rPr>
          <w:sz w:val="24"/>
        </w:rPr>
        <w:t>przedstawiciel Zamawiającego</w:t>
      </w:r>
      <w:r w:rsidRPr="00283DE1">
        <w:rPr>
          <w:rFonts w:eastAsia="Calibri"/>
          <w:sz w:val="24"/>
          <w:lang w:eastAsia="en-US"/>
        </w:rPr>
        <w:t>.</w:t>
      </w:r>
    </w:p>
    <w:p w14:paraId="4EFB930B" w14:textId="2B493565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Wykonawca jest zobowiązany przedłożyć w ofercie oświadczenie, że roboty określone w przedmiarze robót i specyfikacji technicznej zostaną zrealizowane </w:t>
      </w:r>
      <w:r w:rsidR="00B920DA">
        <w:rPr>
          <w:rFonts w:eastAsia="Calibri"/>
          <w:sz w:val="24"/>
          <w:lang w:eastAsia="en-US"/>
        </w:rPr>
        <w:br/>
      </w:r>
      <w:r w:rsidRPr="00283DE1">
        <w:rPr>
          <w:rFonts w:eastAsia="Calibri"/>
          <w:sz w:val="24"/>
          <w:lang w:eastAsia="en-US"/>
        </w:rPr>
        <w:t>w całości i zgodnie z założeniami.</w:t>
      </w:r>
    </w:p>
    <w:p w14:paraId="2444E88F" w14:textId="41E09F64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Materiały z rozbiórki należy przekazać </w:t>
      </w:r>
      <w:r w:rsidR="005F1EF0">
        <w:rPr>
          <w:rFonts w:eastAsia="Calibri"/>
          <w:sz w:val="24"/>
          <w:lang w:eastAsia="en-US"/>
        </w:rPr>
        <w:t>do utylizacji</w:t>
      </w:r>
      <w:r w:rsidRPr="00283DE1">
        <w:rPr>
          <w:rFonts w:eastAsia="Calibri"/>
          <w:sz w:val="24"/>
          <w:lang w:eastAsia="en-US"/>
        </w:rPr>
        <w:t xml:space="preserve"> i przedstawić Zamawiającemu dokument przekazania odpadu (kartę odpadu), elementy stalowe przekazać </w:t>
      </w:r>
      <w:r w:rsidRPr="00283DE1">
        <w:rPr>
          <w:sz w:val="24"/>
        </w:rPr>
        <w:t xml:space="preserve">Zamawiającemu tj. magazyn </w:t>
      </w:r>
      <w:r w:rsidRPr="008B2337">
        <w:rPr>
          <w:b/>
          <w:bCs/>
          <w:sz w:val="24"/>
        </w:rPr>
        <w:t xml:space="preserve">SOI </w:t>
      </w:r>
      <w:r w:rsidR="001F6237">
        <w:rPr>
          <w:b/>
          <w:bCs/>
          <w:sz w:val="24"/>
        </w:rPr>
        <w:t>Bolesławiec</w:t>
      </w:r>
      <w:r w:rsidRPr="00283DE1">
        <w:rPr>
          <w:rFonts w:eastAsia="Calibri"/>
          <w:sz w:val="24"/>
          <w:lang w:eastAsia="en-US"/>
        </w:rPr>
        <w:t>.</w:t>
      </w:r>
    </w:p>
    <w:p w14:paraId="029A8E72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Koszty transportu, składowania uwzględnić przy naliczaniu kosztów pośrednich.</w:t>
      </w:r>
    </w:p>
    <w:p w14:paraId="7E574C61" w14:textId="01CC7A18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Przed przystąpieniem do realizacji zamówienia Wykonawca zobowiązany jest do przedłożenia wykazu osób zaangażowanych w realizację przedsięwzięcia z podaniem nr dowodu tożsamości, adres zamieszkania, wykonywana funkcja oraz wykazu sprzętu i pojazdów dostawczych (nr rejestracyjny pojazdu, rodzaj </w:t>
      </w:r>
      <w:r w:rsidR="00B920DA">
        <w:rPr>
          <w:rFonts w:eastAsia="Calibri"/>
          <w:sz w:val="24"/>
          <w:lang w:eastAsia="en-US"/>
        </w:rPr>
        <w:br/>
      </w:r>
      <w:r w:rsidRPr="00283DE1">
        <w:rPr>
          <w:rFonts w:eastAsia="Calibri"/>
          <w:sz w:val="24"/>
          <w:lang w:eastAsia="en-US"/>
        </w:rPr>
        <w:t>i marka, nazwisko i imię operatora)</w:t>
      </w:r>
    </w:p>
    <w:p w14:paraId="761A2271" w14:textId="4BDDA39A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 xml:space="preserve">Korzystanie z urządzeń, sprzętu, pomieszczeń magazynowych i socjalnych po uzyskaniu zgody dowódcy Jednostki Wojskowej lub Kierownika SOI. Wielkość zużytych mediów komunalnych (woda-ścieki, prąd) zostanie określona zgodnie  </w:t>
      </w:r>
      <w:r w:rsidR="00B920DA">
        <w:rPr>
          <w:rFonts w:eastAsia="Calibri"/>
          <w:sz w:val="24"/>
          <w:lang w:eastAsia="en-US"/>
        </w:rPr>
        <w:br/>
      </w:r>
      <w:r w:rsidRPr="00283DE1">
        <w:rPr>
          <w:rFonts w:eastAsia="Calibri"/>
          <w:sz w:val="24"/>
          <w:lang w:eastAsia="en-US"/>
        </w:rPr>
        <w:t>z wzorem ustalonym przez Zamawiającego po zakończeniu zadania i podlegać będzie opłacie.</w:t>
      </w:r>
    </w:p>
    <w:p w14:paraId="63A84DE6" w14:textId="77777777" w:rsidR="00136F55" w:rsidRPr="00283DE1" w:rsidRDefault="00136F55" w:rsidP="0005545C">
      <w:pPr>
        <w:pStyle w:val="Tekstpodstawowy"/>
        <w:widowControl w:val="0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Wykonawca będący cudzoziemcem lub zatrudniający cudzoziemców, przed przystąpieniem do realizacji umowy zobowiązany jest poinformować Zamawiającego o powyższym fakcie celu uzyskania akceptacji Służby Kontrwywiadu Wojskowego.</w:t>
      </w:r>
    </w:p>
    <w:p w14:paraId="4AC14C57" w14:textId="77777777" w:rsidR="00136F55" w:rsidRPr="00283DE1" w:rsidRDefault="00136F55" w:rsidP="0005545C">
      <w:pPr>
        <w:pStyle w:val="Tekstpodstawowy"/>
        <w:numPr>
          <w:ilvl w:val="0"/>
          <w:numId w:val="7"/>
        </w:numPr>
        <w:ind w:left="0" w:firstLine="0"/>
        <w:jc w:val="both"/>
        <w:rPr>
          <w:rFonts w:eastAsia="Calibri"/>
          <w:sz w:val="24"/>
          <w:lang w:eastAsia="en-US"/>
        </w:rPr>
      </w:pPr>
      <w:r w:rsidRPr="00283DE1">
        <w:rPr>
          <w:rFonts w:eastAsia="Calibri"/>
          <w:sz w:val="24"/>
          <w:lang w:eastAsia="en-US"/>
        </w:rPr>
        <w:t>Roboty są objęte obowiązującą 23 % stawką VAT.</w:t>
      </w:r>
    </w:p>
    <w:p w14:paraId="749A92FF" w14:textId="68A64313" w:rsidR="00136F55" w:rsidRDefault="00136F55" w:rsidP="00136F55">
      <w:pPr>
        <w:pStyle w:val="Tekstpodstawowy"/>
        <w:rPr>
          <w:rFonts w:eastAsia="Calibri"/>
          <w:sz w:val="24"/>
          <w:lang w:eastAsia="en-US"/>
        </w:rPr>
      </w:pPr>
    </w:p>
    <w:p w14:paraId="4D682790" w14:textId="59F486AA" w:rsidR="00543346" w:rsidRDefault="00543346" w:rsidP="00136F55">
      <w:pPr>
        <w:pStyle w:val="Tekstpodstawowy"/>
        <w:rPr>
          <w:rFonts w:eastAsia="Calibri"/>
          <w:sz w:val="24"/>
          <w:lang w:eastAsia="en-US"/>
        </w:rPr>
      </w:pPr>
    </w:p>
    <w:p w14:paraId="14DF1947" w14:textId="049D051A" w:rsidR="00543346" w:rsidRDefault="00543346" w:rsidP="00136F55">
      <w:pPr>
        <w:pStyle w:val="Tekstpodstawowy"/>
        <w:rPr>
          <w:rFonts w:eastAsia="Calibri"/>
          <w:sz w:val="24"/>
          <w:lang w:eastAsia="en-US"/>
        </w:rPr>
      </w:pPr>
    </w:p>
    <w:p w14:paraId="16D95924" w14:textId="34AF69B9" w:rsidR="00543346" w:rsidRDefault="00543346" w:rsidP="00136F55">
      <w:pPr>
        <w:pStyle w:val="Tekstpodstawowy"/>
        <w:rPr>
          <w:rFonts w:eastAsia="Calibri"/>
          <w:sz w:val="24"/>
          <w:lang w:eastAsia="en-US"/>
        </w:rPr>
      </w:pPr>
    </w:p>
    <w:p w14:paraId="4877A803" w14:textId="5B4DA9B3" w:rsidR="00543346" w:rsidRDefault="00543346" w:rsidP="00136F55">
      <w:pPr>
        <w:pStyle w:val="Tekstpodstawowy"/>
        <w:rPr>
          <w:rFonts w:eastAsia="Calibri"/>
          <w:sz w:val="24"/>
          <w:lang w:eastAsia="en-US"/>
        </w:rPr>
      </w:pPr>
    </w:p>
    <w:p w14:paraId="4D742B57" w14:textId="50EB1DB1" w:rsidR="00B309C2" w:rsidRDefault="00B309C2" w:rsidP="00136F55">
      <w:pPr>
        <w:pStyle w:val="Tekstpodstawowy"/>
        <w:rPr>
          <w:rFonts w:eastAsia="Calibri"/>
          <w:sz w:val="24"/>
          <w:lang w:eastAsia="en-US"/>
        </w:rPr>
      </w:pPr>
    </w:p>
    <w:p w14:paraId="66DEE4DE" w14:textId="77777777" w:rsidR="00B309C2" w:rsidRDefault="00B309C2" w:rsidP="00136F55">
      <w:pPr>
        <w:pStyle w:val="Tekstpodstawowy"/>
        <w:rPr>
          <w:rFonts w:eastAsia="Calibri"/>
          <w:sz w:val="24"/>
          <w:lang w:eastAsia="en-US"/>
        </w:rPr>
      </w:pPr>
    </w:p>
    <w:p w14:paraId="18D769F1" w14:textId="08B63337" w:rsidR="00543346" w:rsidRDefault="00543346" w:rsidP="00136F55">
      <w:pPr>
        <w:pStyle w:val="Tekstpodstawowy"/>
        <w:rPr>
          <w:rFonts w:eastAsia="Calibri"/>
          <w:sz w:val="24"/>
          <w:lang w:eastAsia="en-US"/>
        </w:rPr>
      </w:pPr>
    </w:p>
    <w:p w14:paraId="50D769B2" w14:textId="77777777" w:rsidR="00543346" w:rsidRPr="00283DE1" w:rsidRDefault="00543346" w:rsidP="00136F55">
      <w:pPr>
        <w:pStyle w:val="Tekstpodstawowy"/>
        <w:rPr>
          <w:rFonts w:eastAsia="Calibri"/>
          <w:sz w:val="24"/>
          <w:lang w:eastAsia="en-US"/>
        </w:rPr>
      </w:pPr>
    </w:p>
    <w:p w14:paraId="69064854" w14:textId="77777777" w:rsidR="00136F55" w:rsidRDefault="00136F55" w:rsidP="0005545C">
      <w:pPr>
        <w:pStyle w:val="Akapitzlist"/>
        <w:numPr>
          <w:ilvl w:val="0"/>
          <w:numId w:val="6"/>
        </w:numPr>
        <w:spacing w:after="0" w:line="240" w:lineRule="auto"/>
        <w:ind w:left="0" w:right="32" w:firstLine="0"/>
        <w:jc w:val="both"/>
        <w:rPr>
          <w:rFonts w:ascii="Arial" w:hAnsi="Arial" w:cs="Arial"/>
          <w:b/>
          <w:bCs/>
          <w:sz w:val="24"/>
          <w:szCs w:val="24"/>
        </w:rPr>
      </w:pPr>
      <w:r w:rsidRPr="00283DE1">
        <w:rPr>
          <w:rFonts w:ascii="Arial" w:hAnsi="Arial" w:cs="Arial"/>
          <w:b/>
          <w:bCs/>
          <w:sz w:val="24"/>
          <w:szCs w:val="24"/>
        </w:rPr>
        <w:t>PRZEPISY ZWIĄZANE</w:t>
      </w:r>
    </w:p>
    <w:p w14:paraId="3111BCEC" w14:textId="77777777" w:rsidR="0015471C" w:rsidRPr="00283DE1" w:rsidRDefault="0015471C" w:rsidP="0015471C">
      <w:pPr>
        <w:pStyle w:val="Akapitzlist"/>
        <w:spacing w:after="0" w:line="240" w:lineRule="auto"/>
        <w:ind w:left="0" w:right="32"/>
        <w:jc w:val="both"/>
        <w:rPr>
          <w:rFonts w:ascii="Arial" w:hAnsi="Arial" w:cs="Arial"/>
          <w:b/>
          <w:bCs/>
          <w:sz w:val="24"/>
          <w:szCs w:val="24"/>
        </w:rPr>
      </w:pPr>
    </w:p>
    <w:p w14:paraId="10896D9F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Ustawy</w:t>
      </w:r>
    </w:p>
    <w:p w14:paraId="033F35F8" w14:textId="7064E5C8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7 lipca 1994 r. - Prawo budowlane </w:t>
      </w:r>
    </w:p>
    <w:p w14:paraId="2B063054" w14:textId="558DE717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29 stycznia 2004 r. - Prawo zamówień </w:t>
      </w:r>
      <w:r w:rsidR="00E93F6A">
        <w:rPr>
          <w:rFonts w:ascii="Arial" w:eastAsia="Times New Roman" w:hAnsi="Arial" w:cs="Arial"/>
          <w:sz w:val="24"/>
          <w:szCs w:val="24"/>
        </w:rPr>
        <w:t xml:space="preserve">publicznych </w:t>
      </w:r>
    </w:p>
    <w:p w14:paraId="2778DA11" w14:textId="1BDBD0CA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Ustawa z dnia 16 kwietnia 20</w:t>
      </w:r>
      <w:r w:rsidR="00E93F6A">
        <w:rPr>
          <w:rFonts w:ascii="Arial" w:eastAsia="Times New Roman" w:hAnsi="Arial" w:cs="Arial"/>
          <w:sz w:val="24"/>
          <w:szCs w:val="24"/>
        </w:rPr>
        <w:t xml:space="preserve">04 r. - o wyborach budowlanych </w:t>
      </w:r>
    </w:p>
    <w:p w14:paraId="62527698" w14:textId="1989296C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24 sierpnia 1991 r. - o ochronie przeciwpożarowej </w:t>
      </w:r>
    </w:p>
    <w:p w14:paraId="109C9CCF" w14:textId="2AAA6974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21 grudnia 20004 r. - o dozorze technicznym </w:t>
      </w:r>
    </w:p>
    <w:p w14:paraId="633860C7" w14:textId="238F7C5B" w:rsidR="00136F55" w:rsidRPr="00283DE1" w:rsidRDefault="00136F55" w:rsidP="0005545C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Ustawa z dnia 27 kwietnia 2001 r. - Prawo ochrony środowiska </w:t>
      </w:r>
    </w:p>
    <w:p w14:paraId="1D545BC0" w14:textId="55D95EBD" w:rsidR="0015471C" w:rsidRPr="00E93F6A" w:rsidRDefault="00136F55" w:rsidP="00170EA0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E93F6A">
        <w:rPr>
          <w:rFonts w:ascii="Arial" w:eastAsia="Times New Roman" w:hAnsi="Arial" w:cs="Arial"/>
          <w:sz w:val="24"/>
          <w:szCs w:val="24"/>
        </w:rPr>
        <w:t xml:space="preserve">Ustawa z dnia 21 marca 1985 r. - o drogach publicznych </w:t>
      </w:r>
    </w:p>
    <w:p w14:paraId="0F14654F" w14:textId="77777777" w:rsidR="00E93F6A" w:rsidRPr="00E93F6A" w:rsidRDefault="00E93F6A" w:rsidP="00E93F6A">
      <w:pPr>
        <w:pStyle w:val="Akapitzlist"/>
        <w:tabs>
          <w:tab w:val="left" w:pos="426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8509E08" w14:textId="77777777" w:rsidR="00136F55" w:rsidRPr="00283DE1" w:rsidRDefault="00136F55" w:rsidP="0005545C">
      <w:pPr>
        <w:pStyle w:val="Akapitzlist"/>
        <w:numPr>
          <w:ilvl w:val="1"/>
          <w:numId w:val="6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283DE1">
        <w:rPr>
          <w:rFonts w:ascii="Arial" w:eastAsia="Times New Roman" w:hAnsi="Arial" w:cs="Arial"/>
          <w:b/>
          <w:sz w:val="24"/>
          <w:szCs w:val="24"/>
        </w:rPr>
        <w:t>Rozporządzenia</w:t>
      </w:r>
    </w:p>
    <w:p w14:paraId="57CB651B" w14:textId="77777777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lastRenderedPageBreak/>
        <w:t>Rozporządzenie Ministra Pracy i Polityki Socjalnej z dnia 26 września 1997 r. - w sprawie ogólnych przepisów bezpieczeństwa i higieny pracy (Dz. U. z 2003 r. Nr 169, poz. 1650  z późn. zm.)</w:t>
      </w:r>
    </w:p>
    <w:p w14:paraId="30F2B299" w14:textId="77777777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z dnia 6 lutego 2003 r. - w sprawie bezpieczeństwa i higieny pracy podczas wykonywania robót budowlanych (Dz. U. Nr 47, poz. 401).</w:t>
      </w:r>
    </w:p>
    <w:p w14:paraId="69BA5FBC" w14:textId="15B79EF1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Rozporządzenie Ministra Infrastruktury z dnia 23 czerwca 2003 r. - </w:t>
      </w:r>
      <w:r w:rsidR="00B920DA">
        <w:rPr>
          <w:rFonts w:ascii="Arial" w:eastAsia="Times New Roman" w:hAnsi="Arial" w:cs="Arial"/>
          <w:sz w:val="24"/>
          <w:szCs w:val="24"/>
        </w:rPr>
        <w:br/>
      </w:r>
      <w:r w:rsidRPr="00283DE1">
        <w:rPr>
          <w:rFonts w:ascii="Arial" w:eastAsia="Times New Roman" w:hAnsi="Arial" w:cs="Arial"/>
          <w:sz w:val="24"/>
          <w:szCs w:val="24"/>
        </w:rPr>
        <w:t>w sprawie informacji dotyczącej bezpieczeństwa i ochrony zdrowia oraz planu bezpieczeństwa i ochrony zdrowia (Dz. U. Nr 120, poz. 1126).</w:t>
      </w:r>
    </w:p>
    <w:p w14:paraId="2DF7AC6E" w14:textId="0E67E2F2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 xml:space="preserve">Rozporządzenie Ministra Infrastruktury z dnia 2 września 2004 r. - </w:t>
      </w:r>
      <w:r w:rsidR="00B920DA">
        <w:rPr>
          <w:rFonts w:ascii="Arial" w:eastAsia="Times New Roman" w:hAnsi="Arial" w:cs="Arial"/>
          <w:sz w:val="24"/>
          <w:szCs w:val="24"/>
        </w:rPr>
        <w:br/>
      </w:r>
      <w:r w:rsidRPr="00283DE1">
        <w:rPr>
          <w:rFonts w:ascii="Arial" w:eastAsia="Times New Roman" w:hAnsi="Arial" w:cs="Arial"/>
          <w:sz w:val="24"/>
          <w:szCs w:val="24"/>
        </w:rPr>
        <w:t>w sprawie szczegółowego zakresu i formy dokumentacji projektowej, specyfikacji technicznych wykonania i odbioru robót budowlanych oraz programu funkcjonalno-użytkowego (Dz. U.  z 2013 r. poz. 1129)</w:t>
      </w:r>
    </w:p>
    <w:p w14:paraId="119EB87A" w14:textId="77777777" w:rsidR="00136F55" w:rsidRPr="00283D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Rozporządzenie Ministra Infrastruktury i Budownictwa z dnia 17 listopada 2016</w:t>
      </w:r>
      <w:r w:rsidR="00283DE1">
        <w:rPr>
          <w:rFonts w:ascii="Arial" w:eastAsia="Times New Roman" w:hAnsi="Arial" w:cs="Arial"/>
          <w:sz w:val="24"/>
          <w:szCs w:val="24"/>
        </w:rPr>
        <w:t xml:space="preserve"> </w:t>
      </w:r>
      <w:r w:rsidRPr="00283DE1">
        <w:rPr>
          <w:rFonts w:ascii="Arial" w:eastAsia="Times New Roman" w:hAnsi="Arial" w:cs="Arial"/>
          <w:sz w:val="24"/>
          <w:szCs w:val="24"/>
        </w:rPr>
        <w:t>r.w sprawie sposobu deklarowania właściwości użytkowych wyrobów budowlanych oraz sposobu znakowania ich znakiem budowlanym (Dz. U. poz. 1966)</w:t>
      </w:r>
    </w:p>
    <w:p w14:paraId="1117E2DC" w14:textId="77777777" w:rsidR="00136F55" w:rsidRPr="00283DE1" w:rsidRDefault="00136F55" w:rsidP="00136F55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  <w:r w:rsidRPr="00283DE1">
        <w:rPr>
          <w:rFonts w:ascii="Arial" w:eastAsia="Times New Roman" w:hAnsi="Arial" w:cs="Arial"/>
          <w:sz w:val="24"/>
          <w:szCs w:val="24"/>
        </w:rPr>
        <w:t>-         Rozporządzenie Ministra Infrastruktury z dnia 26 czerwca 2002 r. w sprawie dziennika budowy, montażu i rozbiórki, tablicy informacyjnej oraz ogłoszenia zawierającego dane dotyczące bezpieczeństwa pracy i ochrona zdrowia ( Dz. U. Nr 108, poz.953 z późn. zm.)</w:t>
      </w:r>
    </w:p>
    <w:p w14:paraId="5EC8657C" w14:textId="5B0C42DC" w:rsidR="00136F55" w:rsidRPr="00283DE1" w:rsidRDefault="00136F55" w:rsidP="00136F55">
      <w:pPr>
        <w:pStyle w:val="Tekstpodstawowy"/>
        <w:rPr>
          <w:b/>
          <w:bCs/>
          <w:sz w:val="24"/>
        </w:rPr>
      </w:pPr>
    </w:p>
    <w:p w14:paraId="48EA40EE" w14:textId="756572A7" w:rsidR="00136F55" w:rsidRDefault="00136F55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4FEC6D59" w14:textId="4AAF5EB6" w:rsidR="00543346" w:rsidRDefault="00543346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44D139AB" w14:textId="1DE797BF" w:rsidR="00543346" w:rsidRDefault="00543346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58B5350E" w14:textId="114E5FE1" w:rsidR="00543346" w:rsidRDefault="00543346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06C0EEF8" w14:textId="119AA004" w:rsidR="00E93F6A" w:rsidRDefault="00E93F6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73F97791" w14:textId="2A3B4066" w:rsidR="00E93F6A" w:rsidRDefault="00E93F6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3E224154" w14:textId="6B22BF88" w:rsidR="00E93F6A" w:rsidRDefault="00E93F6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2F1ABD58" w14:textId="2D9F1A1C" w:rsidR="00E93F6A" w:rsidRDefault="00E93F6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4BB98295" w14:textId="6F9708C8" w:rsidR="00E93F6A" w:rsidRDefault="00E93F6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1038D6E5" w14:textId="7CF56F8E" w:rsidR="00E93F6A" w:rsidRDefault="00E93F6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6EC58FC6" w14:textId="4EE876AA" w:rsidR="00E93F6A" w:rsidRDefault="00E93F6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471D2A8E" w14:textId="77777777" w:rsidR="00E93F6A" w:rsidRDefault="00E93F6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5918005F" w14:textId="63878000" w:rsidR="00543346" w:rsidRDefault="00543346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60465B90" w14:textId="5918134C" w:rsidR="00543346" w:rsidRDefault="00543346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4FD6AC67" w14:textId="0AA16DF1" w:rsidR="00543346" w:rsidRDefault="00543346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6E03733D" w14:textId="732B66E6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631784DB" w14:textId="158D2E1F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642F26DD" w14:textId="6443B032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13CB5E43" w14:textId="4198E86D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22197D22" w14:textId="6958D6A4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102F2FFE" w14:textId="5950493B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781639F1" w14:textId="0E2E31EF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1D3E5FFD" w14:textId="023E1827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233138B5" w14:textId="79C0FE22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7BE24FF1" w14:textId="154E2646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721F069F" w14:textId="45F5BF07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7FAE3F30" w14:textId="77777777" w:rsidR="00B920DA" w:rsidRDefault="00B920DA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08D1EDB7" w14:textId="77777777" w:rsidR="00543346" w:rsidRPr="00EC4342" w:rsidRDefault="00543346" w:rsidP="00FF7129">
      <w:pPr>
        <w:pStyle w:val="Tekstpodstawowy"/>
        <w:jc w:val="center"/>
        <w:rPr>
          <w:rFonts w:ascii="Calibri" w:hAnsi="Calibri"/>
          <w:b/>
          <w:bCs/>
        </w:rPr>
      </w:pPr>
    </w:p>
    <w:p w14:paraId="2193631A" w14:textId="525E9493" w:rsidR="00136F55" w:rsidRPr="00FF7129" w:rsidRDefault="00136F55" w:rsidP="00FF7129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lastRenderedPageBreak/>
        <w:t>SZCZEGÓŁOWA SPECYFIKACJA TECHNICZNA</w:t>
      </w:r>
      <w:r w:rsidR="00FF7129">
        <w:rPr>
          <w:rFonts w:ascii="Arial" w:hAnsi="Arial" w:cs="Arial"/>
          <w:b/>
        </w:rPr>
        <w:t xml:space="preserve"> </w:t>
      </w:r>
      <w:r w:rsidRPr="000D06E1">
        <w:rPr>
          <w:rFonts w:ascii="Arial" w:hAnsi="Arial" w:cs="Arial"/>
          <w:b/>
        </w:rPr>
        <w:t>WYKONANIA I ODBIORU ROBÓT BUDOWLANYCH</w:t>
      </w:r>
    </w:p>
    <w:p w14:paraId="2E4DA5BA" w14:textId="77777777"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</w:p>
    <w:p w14:paraId="73DB9CC5" w14:textId="77777777"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ROBOTY ROZBIÓRKOWE I DEMONTAŻOWE</w:t>
      </w:r>
    </w:p>
    <w:p w14:paraId="4B1A275A" w14:textId="77777777" w:rsidR="00136F55" w:rsidRPr="000D06E1" w:rsidRDefault="00136F55" w:rsidP="00136F55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SST - B-01.00</w:t>
      </w:r>
    </w:p>
    <w:p w14:paraId="45649637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3EE392BF" w14:textId="77777777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WSTĘP</w:t>
      </w:r>
    </w:p>
    <w:p w14:paraId="3B819044" w14:textId="77777777" w:rsidR="0015471C" w:rsidRPr="000D06E1" w:rsidRDefault="0015471C" w:rsidP="0015471C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7488433D" w14:textId="77777777" w:rsidR="00136F55" w:rsidRDefault="00136F55" w:rsidP="0005545C">
      <w:pPr>
        <w:pStyle w:val="Akapitzlist"/>
        <w:numPr>
          <w:ilvl w:val="1"/>
          <w:numId w:val="9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Przedmiot SST</w:t>
      </w:r>
    </w:p>
    <w:p w14:paraId="2A886064" w14:textId="77777777" w:rsidR="00E27284" w:rsidRPr="000D06E1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6720920" w14:textId="4AB42F31" w:rsidR="00136F55" w:rsidRPr="00DD1673" w:rsidRDefault="00136F55" w:rsidP="00DD1673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Przedmiotem niniejszej specyfikacji technicznej (ST) są wymagania ogólne dotyczące </w:t>
      </w:r>
      <w:r w:rsidR="00AD7F8B">
        <w:rPr>
          <w:rFonts w:ascii="Arial" w:hAnsi="Arial" w:cs="Arial"/>
        </w:rPr>
        <w:t xml:space="preserve">wymiany części stolarki okiennej </w:t>
      </w:r>
      <w:r w:rsidRPr="000D06E1">
        <w:rPr>
          <w:rFonts w:ascii="Arial" w:hAnsi="Arial" w:cs="Arial"/>
        </w:rPr>
        <w:t xml:space="preserve">w kompleksie </w:t>
      </w:r>
      <w:r w:rsidR="00AD7F8B">
        <w:rPr>
          <w:rFonts w:ascii="Arial" w:hAnsi="Arial" w:cs="Arial"/>
        </w:rPr>
        <w:t xml:space="preserve">3015 w budynku </w:t>
      </w:r>
      <w:r w:rsidR="001F6237">
        <w:rPr>
          <w:rFonts w:ascii="Arial" w:hAnsi="Arial" w:cs="Arial"/>
        </w:rPr>
        <w:t xml:space="preserve"> nr 1</w:t>
      </w:r>
      <w:r w:rsidRPr="000D06E1">
        <w:rPr>
          <w:rFonts w:ascii="Arial" w:hAnsi="Arial" w:cs="Arial"/>
        </w:rPr>
        <w:t xml:space="preserve"> </w:t>
      </w:r>
      <w:r w:rsidR="00AD7F8B">
        <w:rPr>
          <w:rFonts w:ascii="Arial" w:hAnsi="Arial" w:cs="Arial"/>
        </w:rPr>
        <w:t>w Bolesławcu</w:t>
      </w:r>
      <w:r w:rsidRPr="000D06E1">
        <w:rPr>
          <w:rFonts w:ascii="Arial" w:hAnsi="Arial" w:cs="Arial"/>
        </w:rPr>
        <w:t>.</w:t>
      </w:r>
    </w:p>
    <w:p w14:paraId="1FD4ED50" w14:textId="77777777" w:rsidR="0015471C" w:rsidRPr="000D06E1" w:rsidRDefault="0015471C" w:rsidP="00136F55">
      <w:pPr>
        <w:tabs>
          <w:tab w:val="left" w:pos="409"/>
        </w:tabs>
        <w:ind w:right="32"/>
        <w:jc w:val="both"/>
        <w:rPr>
          <w:rFonts w:ascii="Arial" w:hAnsi="Arial" w:cs="Arial"/>
          <w:b/>
          <w:bCs/>
        </w:rPr>
      </w:pPr>
    </w:p>
    <w:p w14:paraId="46A0E3FD" w14:textId="78CE9895" w:rsidR="00136F55" w:rsidRDefault="005E1CA8" w:rsidP="0005545C">
      <w:pPr>
        <w:pStyle w:val="Akapitzlist"/>
        <w:numPr>
          <w:ilvl w:val="1"/>
          <w:numId w:val="9"/>
        </w:numPr>
        <w:tabs>
          <w:tab w:val="left" w:pos="567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136F55" w:rsidRPr="000D06E1">
        <w:rPr>
          <w:rFonts w:ascii="Arial" w:eastAsia="Times New Roman" w:hAnsi="Arial" w:cs="Arial"/>
          <w:b/>
          <w:sz w:val="24"/>
          <w:szCs w:val="24"/>
        </w:rPr>
        <w:t>Zakres stosowania SST</w:t>
      </w:r>
    </w:p>
    <w:p w14:paraId="25573728" w14:textId="77777777" w:rsidR="00E27284" w:rsidRPr="000D06E1" w:rsidRDefault="00E27284" w:rsidP="00E27284">
      <w:pPr>
        <w:pStyle w:val="Akapitzlist"/>
        <w:tabs>
          <w:tab w:val="left" w:pos="1628"/>
        </w:tabs>
        <w:spacing w:after="0" w:line="240" w:lineRule="auto"/>
        <w:ind w:left="0" w:right="32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DEBAFA2" w14:textId="3703D764" w:rsidR="00136F55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Niniejsza specyfikacja techniczna będzie stosowana jako dokument przetargowy i kontraktowy przy zlecaniu i realizacji robót jak w punkcie 1.1</w:t>
      </w:r>
    </w:p>
    <w:p w14:paraId="75BD92DE" w14:textId="05C01D99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4B8579F" w14:textId="77777777" w:rsidR="00136F55" w:rsidRDefault="00136F55" w:rsidP="0005545C">
      <w:pPr>
        <w:pStyle w:val="Akapitzlist"/>
        <w:numPr>
          <w:ilvl w:val="1"/>
          <w:numId w:val="9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Zakres robót objętych SST</w:t>
      </w:r>
    </w:p>
    <w:p w14:paraId="1995CD40" w14:textId="1308E29F" w:rsidR="00136F55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Ustalenia zawarte w niniejszej specyfikacji dotyczą zasad prowadzenia robót związanych z:</w:t>
      </w:r>
    </w:p>
    <w:p w14:paraId="22EFBD95" w14:textId="77777777" w:rsidR="008C2B08" w:rsidRPr="000D06E1" w:rsidRDefault="008C2B08" w:rsidP="00136F55">
      <w:pPr>
        <w:ind w:right="32"/>
        <w:jc w:val="both"/>
        <w:rPr>
          <w:rFonts w:ascii="Arial" w:hAnsi="Arial" w:cs="Arial"/>
        </w:rPr>
      </w:pPr>
    </w:p>
    <w:p w14:paraId="10BCB3C3" w14:textId="198E7461" w:rsidR="001F6237" w:rsidRDefault="001F6237" w:rsidP="001F6237">
      <w:pPr>
        <w:pStyle w:val="Akapitzlist"/>
        <w:numPr>
          <w:ilvl w:val="0"/>
          <w:numId w:val="26"/>
        </w:numPr>
        <w:spacing w:after="0" w:line="240" w:lineRule="auto"/>
        <w:ind w:left="851" w:right="32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okien </w:t>
      </w:r>
    </w:p>
    <w:p w14:paraId="324901C7" w14:textId="130643AD" w:rsidR="001F6237" w:rsidRDefault="001F6237" w:rsidP="001F6237">
      <w:pPr>
        <w:pStyle w:val="Akapitzlist"/>
        <w:numPr>
          <w:ilvl w:val="0"/>
          <w:numId w:val="26"/>
        </w:numPr>
        <w:spacing w:after="0" w:line="240" w:lineRule="auto"/>
        <w:ind w:left="851" w:right="32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Demontaż </w:t>
      </w:r>
      <w:r w:rsidR="00C2475C">
        <w:rPr>
          <w:rFonts w:ascii="Arial" w:hAnsi="Arial" w:cs="Arial"/>
          <w:sz w:val="24"/>
          <w:szCs w:val="24"/>
        </w:rPr>
        <w:t>parapetów okiennych</w:t>
      </w:r>
    </w:p>
    <w:p w14:paraId="5F40B8BE" w14:textId="77777777" w:rsidR="00136F55" w:rsidRPr="000D06E1" w:rsidRDefault="00136F55" w:rsidP="00136F55">
      <w:pPr>
        <w:pStyle w:val="Akapitzlist"/>
        <w:spacing w:after="0" w:line="240" w:lineRule="auto"/>
        <w:ind w:right="32"/>
        <w:jc w:val="both"/>
        <w:rPr>
          <w:rFonts w:ascii="Arial" w:hAnsi="Arial" w:cs="Arial"/>
          <w:sz w:val="24"/>
          <w:szCs w:val="24"/>
        </w:rPr>
      </w:pPr>
    </w:p>
    <w:p w14:paraId="50FC3DF8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ponosi pełna odpowiedzialność wypadkową oraz odpowiada za zniszczenia własności państwowej i prywatnej oraz osób prawnych spowodowane swoim działaniem lub niedopatrzeniem związanym z realizacją niniejszego zamówienia</w:t>
      </w:r>
    </w:p>
    <w:p w14:paraId="77E230FA" w14:textId="77777777" w:rsidR="008D328E" w:rsidRPr="000D06E1" w:rsidRDefault="008D328E" w:rsidP="00136F55">
      <w:pPr>
        <w:ind w:right="32"/>
        <w:jc w:val="both"/>
        <w:rPr>
          <w:rFonts w:ascii="Arial" w:hAnsi="Arial" w:cs="Arial"/>
        </w:rPr>
      </w:pPr>
    </w:p>
    <w:p w14:paraId="3B7DD783" w14:textId="77777777" w:rsidR="00136F55" w:rsidRPr="000D06E1" w:rsidRDefault="00136F55" w:rsidP="00136F55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65C19D9F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0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Określenia podstawowe</w:t>
      </w:r>
    </w:p>
    <w:p w14:paraId="4FC8BF38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Stosowane określenia podstawowe są zgodne z obowiązującymi, odpowiednimi polskimi normami oraz z definicjami podanymi w ST B-00.00 „Wymagania ogólne"</w:t>
      </w:r>
    </w:p>
    <w:p w14:paraId="635C94BE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71C32F36" w14:textId="77777777" w:rsidR="00136F55" w:rsidRPr="000D06E1" w:rsidRDefault="00136F55" w:rsidP="0005545C">
      <w:pPr>
        <w:pStyle w:val="Akapitzlist"/>
        <w:numPr>
          <w:ilvl w:val="1"/>
          <w:numId w:val="9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robót</w:t>
      </w:r>
    </w:p>
    <w:p w14:paraId="67F723ED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robót podano w ST B-00.00 „Wymagania ogólne"</w:t>
      </w:r>
    </w:p>
    <w:p w14:paraId="0F2A17F0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5CE507AF" w14:textId="77777777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MATERIAŁY</w:t>
      </w:r>
    </w:p>
    <w:p w14:paraId="5964B8F0" w14:textId="77777777" w:rsidR="006C5392" w:rsidRPr="000D06E1" w:rsidRDefault="006C5392" w:rsidP="006C5392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sz w:val="24"/>
          <w:szCs w:val="24"/>
        </w:rPr>
      </w:pPr>
    </w:p>
    <w:p w14:paraId="0817AC67" w14:textId="56DA76BF" w:rsidR="00136F55" w:rsidRPr="000D06E1" w:rsidRDefault="005E1CA8" w:rsidP="0005545C">
      <w:pPr>
        <w:pStyle w:val="Akapitzlist"/>
        <w:numPr>
          <w:ilvl w:val="1"/>
          <w:numId w:val="10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</w:t>
      </w:r>
      <w:r w:rsidR="00136F55" w:rsidRPr="000D06E1">
        <w:rPr>
          <w:rFonts w:ascii="Arial" w:eastAsia="Times New Roman" w:hAnsi="Arial" w:cs="Arial"/>
          <w:b/>
          <w:sz w:val="24"/>
          <w:szCs w:val="24"/>
        </w:rPr>
        <w:t>Ogólne wymagania dotyczące materiałów</w:t>
      </w:r>
    </w:p>
    <w:p w14:paraId="0F3D9D66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materiałów, ich pozyskiwania i składowania, podano w ST B-00.00.00 „Wymagania ogólne"</w:t>
      </w:r>
    </w:p>
    <w:p w14:paraId="49CC0B73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33E019DD" w14:textId="6D72ED2A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Elementy </w:t>
      </w:r>
      <w:r w:rsidR="006A7633">
        <w:rPr>
          <w:rFonts w:ascii="Arial" w:hAnsi="Arial" w:cs="Arial"/>
        </w:rPr>
        <w:t xml:space="preserve">metalowe </w:t>
      </w:r>
      <w:r w:rsidRPr="000D06E1">
        <w:rPr>
          <w:rFonts w:ascii="Arial" w:hAnsi="Arial" w:cs="Arial"/>
        </w:rPr>
        <w:t xml:space="preserve">zdemontowani przekazać protokolarnie do </w:t>
      </w:r>
      <w:r w:rsidRPr="001F6237">
        <w:rPr>
          <w:rFonts w:ascii="Arial" w:hAnsi="Arial" w:cs="Arial"/>
          <w:b/>
        </w:rPr>
        <w:t xml:space="preserve">SOI </w:t>
      </w:r>
      <w:r w:rsidR="001F6237" w:rsidRPr="001F6237">
        <w:rPr>
          <w:rFonts w:ascii="Arial" w:hAnsi="Arial" w:cs="Arial"/>
          <w:b/>
        </w:rPr>
        <w:t>Bolesławiec</w:t>
      </w:r>
      <w:r w:rsidRPr="000D06E1">
        <w:rPr>
          <w:rFonts w:ascii="Arial" w:hAnsi="Arial" w:cs="Arial"/>
        </w:rPr>
        <w:t>.</w:t>
      </w:r>
    </w:p>
    <w:p w14:paraId="374CFA05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1F205747" w14:textId="7838C9AB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lastRenderedPageBreak/>
        <w:t>SPRZĘT</w:t>
      </w:r>
    </w:p>
    <w:p w14:paraId="359D9E95" w14:textId="77777777" w:rsidR="00FF7129" w:rsidRPr="000D06E1" w:rsidRDefault="00FF7129" w:rsidP="00FF7129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36C100E1" w14:textId="77777777" w:rsidR="00136F55" w:rsidRPr="000D06E1" w:rsidRDefault="00136F55" w:rsidP="0005545C">
      <w:pPr>
        <w:pStyle w:val="Akapitzlist"/>
        <w:numPr>
          <w:ilvl w:val="1"/>
          <w:numId w:val="11"/>
        </w:numPr>
        <w:tabs>
          <w:tab w:val="left" w:pos="567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sprzętu</w:t>
      </w:r>
    </w:p>
    <w:p w14:paraId="254B9986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sprzętu podano w ST B-00.00 „Wymagania ogólne".</w:t>
      </w:r>
    </w:p>
    <w:p w14:paraId="604D5EB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1337F67E" w14:textId="77777777" w:rsidR="00136F55" w:rsidRPr="000D06E1" w:rsidRDefault="00136F55" w:rsidP="0005545C">
      <w:pPr>
        <w:pStyle w:val="Akapitzlist"/>
        <w:numPr>
          <w:ilvl w:val="1"/>
          <w:numId w:val="11"/>
        </w:numPr>
        <w:tabs>
          <w:tab w:val="left" w:pos="759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Sprzęt do rozbiórki</w:t>
      </w:r>
    </w:p>
    <w:p w14:paraId="64F7E8F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Wykonawca powinien dysponować niezbędnym sprzętem do wykonania robót określonych w SST - 01.00 oraz sprzętem technicznym i narzędziami potrzebnymi do wykonania robót rozbiórkowych. Zastosowane rodzaje sprzętu używanego do robót rozbiórkowych powinny odpowiadać wymaganiom zastosowanej technologii oraz warunkom przepisów BHP obowiązującymi w konkretnej dziedzinie ich stosowania, po uzgodnieniu z inspektorem TUN Zamawiającego. </w:t>
      </w:r>
    </w:p>
    <w:p w14:paraId="15B1E1A4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Jakikolwiek sprzęt, maszyny budowlane lub narzędzia nie gwarantujące zachowania wymagań jakościowych i przepisów BIOZ zostaną przez Inspektora Nadzoru zdyskwalifikowane i niedopuszczone do robót.</w:t>
      </w:r>
    </w:p>
    <w:p w14:paraId="642A1F1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Do wykonania robót rozbiórkowych Wykonawca użyje przykładowego sprzętu jak poniżej , lub inny zaakceptowany przez Inspektora nadzoru:</w:t>
      </w:r>
    </w:p>
    <w:p w14:paraId="3EF81012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przecinarkami kątowymi do metalu,</w:t>
      </w:r>
    </w:p>
    <w:p w14:paraId="4D8D6465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wyciąg,</w:t>
      </w:r>
    </w:p>
    <w:p w14:paraId="44515913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rusztowania</w:t>
      </w:r>
    </w:p>
    <w:p w14:paraId="5AF45730" w14:textId="3EF97051" w:rsidR="00136F55" w:rsidRDefault="00136F55" w:rsidP="000F402B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inne niezbędne do wykonania</w:t>
      </w:r>
    </w:p>
    <w:p w14:paraId="0256B716" w14:textId="77777777" w:rsidR="001F6237" w:rsidRPr="000F402B" w:rsidRDefault="001F6237" w:rsidP="001F6237">
      <w:pPr>
        <w:pStyle w:val="Akapitzlist"/>
        <w:spacing w:after="0" w:line="240" w:lineRule="auto"/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6AC1C572" w14:textId="17821272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TRANSPORT</w:t>
      </w:r>
    </w:p>
    <w:p w14:paraId="740A5F2D" w14:textId="77777777" w:rsidR="00FF7129" w:rsidRPr="000D06E1" w:rsidRDefault="00FF7129" w:rsidP="00FF7129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26C08DAB" w14:textId="77777777" w:rsidR="00136F55" w:rsidRPr="000D06E1" w:rsidRDefault="00136F55" w:rsidP="0005545C">
      <w:pPr>
        <w:pStyle w:val="Akapitzlist"/>
        <w:numPr>
          <w:ilvl w:val="1"/>
          <w:numId w:val="12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wymagania dotyczące transportu</w:t>
      </w:r>
    </w:p>
    <w:p w14:paraId="44079823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wymagania dotyczące transportu podano w ST B-00.00 „Wymagania ogólne"</w:t>
      </w:r>
    </w:p>
    <w:p w14:paraId="72644756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C11992B" w14:textId="77777777" w:rsidR="00136F55" w:rsidRPr="000D06E1" w:rsidRDefault="00136F55" w:rsidP="0005545C">
      <w:pPr>
        <w:pStyle w:val="Akapitzlist"/>
        <w:numPr>
          <w:ilvl w:val="1"/>
          <w:numId w:val="12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Transport materiałów z rozbiórki</w:t>
      </w:r>
    </w:p>
    <w:p w14:paraId="1A2DC1E4" w14:textId="523254A8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Materiał z rozbiórki można przewozić dowolnym dopuszczonym przepisami środkiem transportu. Zamawiający nie wyznacza ani miejsca ani odległości wywozu , którą Wykonawca okre</w:t>
      </w:r>
      <w:r w:rsidR="00CA6334">
        <w:rPr>
          <w:rFonts w:ascii="Arial" w:hAnsi="Arial" w:cs="Arial"/>
        </w:rPr>
        <w:t>śla indywidualnie.</w:t>
      </w:r>
    </w:p>
    <w:p w14:paraId="6874154D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48622422" w14:textId="182416CC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WYKONANIE ROBÓT</w:t>
      </w:r>
    </w:p>
    <w:p w14:paraId="3B8B40D0" w14:textId="77777777" w:rsidR="00FF7129" w:rsidRPr="000D06E1" w:rsidRDefault="00FF7129" w:rsidP="00FF7129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7810FB2C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Ogólne zasady wykonania robót</w:t>
      </w:r>
    </w:p>
    <w:p w14:paraId="3E80CA7C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wykonania robót podano w ST B-00.00 „Wymagania ogólne"</w:t>
      </w:r>
    </w:p>
    <w:p w14:paraId="6DE4C87E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7CEC749E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Wykonanie robót rozbiórkowych</w:t>
      </w:r>
    </w:p>
    <w:p w14:paraId="457A297D" w14:textId="36819A51" w:rsidR="00C2475C" w:rsidRDefault="00C2475C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Roboty wykonywane będą na czynnym obiekcie</w:t>
      </w:r>
    </w:p>
    <w:p w14:paraId="2509E560" w14:textId="4620BC33" w:rsidR="00C2475C" w:rsidRDefault="00C2475C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Wykonawca zabezpieczy odpowiednio miejsca wykonywania robót rozbiórkowych w celu zminimalizowania oddziaływania robót rozbiórkowych na znajdujące się w pomieszczeniach wyposażenie,</w:t>
      </w:r>
    </w:p>
    <w:p w14:paraId="70E0CF3C" w14:textId="10BD9ABC" w:rsidR="00C2475C" w:rsidRDefault="00C2475C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Wszelkie uszkodzenia, zabrudzenia itp. wyposażenia pomieszczeń wykonawca usunie w ramach realizowanych robót,</w:t>
      </w:r>
    </w:p>
    <w:p w14:paraId="1642D281" w14:textId="295F3B7E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Roboty rozbiórkowe można wykonywać mechanicznie lub ręcznie,</w:t>
      </w:r>
    </w:p>
    <w:p w14:paraId="1C925125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 xml:space="preserve">Wszystkie elementy możliwe do powtórnego wykorzystania powinny być usuwane bez powodowania zbędnych uszkodzeń. O ile uzyskane elementy nie </w:t>
      </w:r>
      <w:r w:rsidRPr="000D06E1">
        <w:rPr>
          <w:rFonts w:ascii="Arial" w:eastAsia="Times New Roman" w:hAnsi="Arial" w:cs="Arial"/>
          <w:sz w:val="24"/>
          <w:szCs w:val="24"/>
        </w:rPr>
        <w:lastRenderedPageBreak/>
        <w:t>stają się własnością Wykonawcy, powinien on przewieźć je na miejsce określone w SST lub wskazane przez Inspektora,</w:t>
      </w:r>
    </w:p>
    <w:p w14:paraId="343FA759" w14:textId="71820FD9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W koszcie pozycji rozbieranego elementu wchodzi wyniesienie go poza budynek i złożenie we wskazanym miejscu</w:t>
      </w:r>
      <w:r w:rsidR="00C2475C">
        <w:rPr>
          <w:rFonts w:ascii="Arial" w:eastAsia="Times New Roman" w:hAnsi="Arial" w:cs="Arial"/>
          <w:sz w:val="24"/>
          <w:szCs w:val="24"/>
        </w:rPr>
        <w:t xml:space="preserve"> oraz przekazanie do magazynu SOI Bolesławiec lub do utylizacji,</w:t>
      </w:r>
    </w:p>
    <w:p w14:paraId="0903CFEF" w14:textId="77777777" w:rsidR="00136F55" w:rsidRPr="000D06E1" w:rsidRDefault="00136F55" w:rsidP="0005545C">
      <w:pPr>
        <w:pStyle w:val="Akapitzlist"/>
        <w:numPr>
          <w:ilvl w:val="0"/>
          <w:numId w:val="4"/>
        </w:numPr>
        <w:spacing w:after="0" w:line="240" w:lineRule="auto"/>
        <w:ind w:left="0" w:right="32" w:firstLine="0"/>
        <w:jc w:val="both"/>
        <w:rPr>
          <w:rFonts w:ascii="Arial" w:eastAsia="Times New Roman" w:hAnsi="Arial" w:cs="Arial"/>
          <w:sz w:val="24"/>
          <w:szCs w:val="24"/>
        </w:rPr>
      </w:pPr>
      <w:r w:rsidRPr="000D06E1">
        <w:rPr>
          <w:rFonts w:ascii="Arial" w:eastAsia="Times New Roman" w:hAnsi="Arial" w:cs="Arial"/>
          <w:sz w:val="24"/>
          <w:szCs w:val="24"/>
        </w:rPr>
        <w:t>Elementy i materiały, które zgodnie z SST stają się własnością Wykonawcy, powinny być usunięte z terenu budowy.</w:t>
      </w:r>
    </w:p>
    <w:p w14:paraId="724CCC0D" w14:textId="77777777" w:rsidR="00136F55" w:rsidRPr="000D06E1" w:rsidRDefault="00136F55" w:rsidP="00136F55">
      <w:pPr>
        <w:pStyle w:val="Akapitzlist"/>
        <w:tabs>
          <w:tab w:val="left" w:pos="851"/>
        </w:tabs>
        <w:ind w:left="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073D12D3" w14:textId="29B35700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KONTROLA JAKOŚCI ROBÓT</w:t>
      </w:r>
    </w:p>
    <w:p w14:paraId="601D6BC5" w14:textId="77777777" w:rsidR="000F4310" w:rsidRPr="000D06E1" w:rsidRDefault="000F4310" w:rsidP="000F4310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4D07E51E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zasady kontroli jakości robót</w:t>
      </w:r>
    </w:p>
    <w:p w14:paraId="42EDA024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kontroli jakości robót podano w ST B-00.00 „Wymagania ogólne"</w:t>
      </w:r>
    </w:p>
    <w:p w14:paraId="312562A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246E895" w14:textId="77777777" w:rsidR="00136F55" w:rsidRPr="000D06E1" w:rsidRDefault="00136F55" w:rsidP="0005545C">
      <w:pPr>
        <w:pStyle w:val="Akapitzlist"/>
        <w:numPr>
          <w:ilvl w:val="1"/>
          <w:numId w:val="9"/>
        </w:numPr>
        <w:tabs>
          <w:tab w:val="left" w:pos="764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Kontrola jakości robót rozbiórkowych</w:t>
      </w:r>
    </w:p>
    <w:p w14:paraId="755540EA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Kontrola jakości robót polega na wizualnej ocenie kompletności wykonanych robót rozbiórkowych.</w:t>
      </w:r>
    </w:p>
    <w:p w14:paraId="62A85854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6F518114" w14:textId="74545823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OBMIAR ROBÓT</w:t>
      </w:r>
    </w:p>
    <w:p w14:paraId="62C63E1C" w14:textId="77777777" w:rsidR="000F4310" w:rsidRPr="000D06E1" w:rsidRDefault="000F4310" w:rsidP="000F4310">
      <w:pPr>
        <w:pStyle w:val="Akapitzlist"/>
        <w:keepNext/>
        <w:keepLines/>
        <w:tabs>
          <w:tab w:val="left" w:pos="586"/>
        </w:tabs>
        <w:ind w:left="0" w:right="32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24D1D20E" w14:textId="77777777" w:rsidR="00136F55" w:rsidRPr="000D06E1" w:rsidRDefault="00136F55" w:rsidP="0005545C">
      <w:pPr>
        <w:pStyle w:val="Akapitzlist"/>
        <w:numPr>
          <w:ilvl w:val="1"/>
          <w:numId w:val="13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Ogólne zasady obmiaru robót</w:t>
      </w:r>
    </w:p>
    <w:p w14:paraId="20742B3E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obmiaru robót podano w ST B-00.00 „Wymagania ogólne"</w:t>
      </w:r>
    </w:p>
    <w:p w14:paraId="23ABC04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0EFCBDC3" w14:textId="77777777" w:rsidR="00136F55" w:rsidRPr="000D06E1" w:rsidRDefault="00136F55" w:rsidP="0005545C">
      <w:pPr>
        <w:pStyle w:val="Akapitzlist"/>
        <w:numPr>
          <w:ilvl w:val="1"/>
          <w:numId w:val="13"/>
        </w:numPr>
        <w:tabs>
          <w:tab w:val="left" w:pos="426"/>
        </w:tabs>
        <w:spacing w:after="0" w:line="240" w:lineRule="auto"/>
        <w:ind w:left="0" w:right="32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0D06E1">
        <w:rPr>
          <w:rFonts w:ascii="Arial" w:eastAsia="Times New Roman" w:hAnsi="Arial" w:cs="Arial"/>
          <w:b/>
          <w:sz w:val="24"/>
          <w:szCs w:val="24"/>
        </w:rPr>
        <w:t>Jednostka obmiarowa</w:t>
      </w:r>
    </w:p>
    <w:p w14:paraId="1108A461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Jednostki obmiarowe robót związane z rozbiórką elementów wg przedmiaru robót.</w:t>
      </w:r>
    </w:p>
    <w:p w14:paraId="1396DC1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1D86BA7F" w14:textId="77777777" w:rsidR="00136F55" w:rsidRPr="000D06E1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eastAsia="Times New Roman" w:hAnsi="Arial" w:cs="Arial"/>
          <w:b/>
          <w:bCs/>
          <w:sz w:val="24"/>
          <w:szCs w:val="24"/>
        </w:rPr>
      </w:pPr>
      <w:r w:rsidRPr="000D06E1">
        <w:rPr>
          <w:rFonts w:ascii="Arial" w:eastAsia="Times New Roman" w:hAnsi="Arial" w:cs="Arial"/>
          <w:b/>
          <w:bCs/>
          <w:sz w:val="24"/>
          <w:szCs w:val="24"/>
        </w:rPr>
        <w:t>ODBIÓR ROBÓT</w:t>
      </w:r>
    </w:p>
    <w:p w14:paraId="54AD66F0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zasady odbioru robót podano w ST B-00.00 „Wymagania ogólne"</w:t>
      </w:r>
    </w:p>
    <w:p w14:paraId="1B52E5FF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564E3530" w14:textId="083B3CF6" w:rsidR="00136F55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spacing w:after="0"/>
        <w:ind w:left="0" w:right="34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PODSTAWA PŁATNOŚCI</w:t>
      </w:r>
    </w:p>
    <w:p w14:paraId="639E6C80" w14:textId="77777777" w:rsidR="000F4310" w:rsidRPr="000D06E1" w:rsidRDefault="000F4310" w:rsidP="000F4310">
      <w:pPr>
        <w:pStyle w:val="Akapitzlist"/>
        <w:keepNext/>
        <w:keepLines/>
        <w:tabs>
          <w:tab w:val="left" w:pos="586"/>
        </w:tabs>
        <w:spacing w:after="0"/>
        <w:ind w:left="0" w:right="34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</w:p>
    <w:p w14:paraId="115B4C34" w14:textId="77777777" w:rsidR="00136F55" w:rsidRPr="000D06E1" w:rsidRDefault="00136F55" w:rsidP="00136F55">
      <w:pPr>
        <w:ind w:right="32"/>
        <w:jc w:val="both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9.1. Ogólne ustalenia dotyczące podstawy płatności</w:t>
      </w:r>
    </w:p>
    <w:p w14:paraId="76873197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Ogólne ustalenia dotyczące podstawy płatności podano w ST B-00.00 „Wymagania ogólne"</w:t>
      </w:r>
    </w:p>
    <w:p w14:paraId="3B8671BB" w14:textId="77777777" w:rsidR="00136F55" w:rsidRPr="000D06E1" w:rsidRDefault="00136F55" w:rsidP="00136F55">
      <w:pPr>
        <w:ind w:right="32"/>
        <w:jc w:val="both"/>
        <w:rPr>
          <w:rFonts w:ascii="Arial" w:hAnsi="Arial" w:cs="Arial"/>
        </w:rPr>
      </w:pPr>
    </w:p>
    <w:p w14:paraId="2FC5E0C9" w14:textId="77777777" w:rsidR="00136F55" w:rsidRPr="000D06E1" w:rsidRDefault="00136F55" w:rsidP="0005545C">
      <w:pPr>
        <w:pStyle w:val="Akapitzlist"/>
        <w:keepNext/>
        <w:keepLines/>
        <w:numPr>
          <w:ilvl w:val="0"/>
          <w:numId w:val="9"/>
        </w:numPr>
        <w:tabs>
          <w:tab w:val="left" w:pos="586"/>
        </w:tabs>
        <w:ind w:left="0" w:right="32" w:firstLine="0"/>
        <w:jc w:val="both"/>
        <w:outlineLvl w:val="6"/>
        <w:rPr>
          <w:rFonts w:ascii="Arial" w:hAnsi="Arial" w:cs="Arial"/>
          <w:b/>
          <w:bCs/>
          <w:sz w:val="24"/>
          <w:szCs w:val="24"/>
        </w:rPr>
      </w:pPr>
      <w:r w:rsidRPr="000D06E1">
        <w:rPr>
          <w:rFonts w:ascii="Arial" w:hAnsi="Arial" w:cs="Arial"/>
          <w:b/>
          <w:bCs/>
          <w:sz w:val="24"/>
          <w:szCs w:val="24"/>
        </w:rPr>
        <w:t>PRZEPISY ZWIĄZANE</w:t>
      </w:r>
    </w:p>
    <w:p w14:paraId="73DDCF14" w14:textId="15B07D3C" w:rsidR="00766750" w:rsidRPr="000D06E1" w:rsidRDefault="00766750" w:rsidP="00766750">
      <w:pPr>
        <w:pStyle w:val="Akapitzlist"/>
        <w:spacing w:after="0" w:line="240" w:lineRule="auto"/>
        <w:ind w:left="360" w:right="3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      </w:t>
      </w:r>
      <w:r w:rsidRPr="000D06E1">
        <w:rPr>
          <w:rFonts w:ascii="Arial" w:eastAsia="Times New Roman" w:hAnsi="Arial" w:cs="Arial"/>
          <w:sz w:val="24"/>
          <w:szCs w:val="24"/>
        </w:rPr>
        <w:t xml:space="preserve">Ustawa z dnia 7 lipca 1994 r. - Prawo budowlane (Dz. U. z 2016 r. poz. 290, z późn zm.) </w:t>
      </w:r>
    </w:p>
    <w:p w14:paraId="1F5E2343" w14:textId="1240ADA5" w:rsidR="00766750" w:rsidRPr="000D06E1" w:rsidRDefault="00766750" w:rsidP="00766750">
      <w:pPr>
        <w:pStyle w:val="Akapitzlist"/>
        <w:spacing w:after="0" w:line="240" w:lineRule="auto"/>
        <w:ind w:left="360" w:right="3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    </w:t>
      </w:r>
      <w:r w:rsidRPr="000D06E1">
        <w:rPr>
          <w:rFonts w:ascii="Arial" w:eastAsia="Times New Roman" w:hAnsi="Arial" w:cs="Arial"/>
          <w:sz w:val="24"/>
          <w:szCs w:val="24"/>
        </w:rPr>
        <w:t>Rozporządzenie Ministra Infrastruktury z dn. 06.02.2003 r. w sprawie bezpieczeństwa i higieny pracy podczas wykonywania robót budowlanych (Dz. U. Nr 47 poz. 401)</w:t>
      </w:r>
    </w:p>
    <w:p w14:paraId="797B7184" w14:textId="0F47F2E1" w:rsidR="00766750" w:rsidRPr="000D06E1" w:rsidRDefault="00766750" w:rsidP="00766750">
      <w:pPr>
        <w:pStyle w:val="Akapitzlist"/>
        <w:spacing w:after="0" w:line="240" w:lineRule="auto"/>
        <w:ind w:left="360" w:right="3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      </w:t>
      </w:r>
      <w:r w:rsidRPr="000D06E1">
        <w:rPr>
          <w:rFonts w:ascii="Arial" w:eastAsia="Times New Roman" w:hAnsi="Arial" w:cs="Arial"/>
          <w:sz w:val="24"/>
          <w:szCs w:val="24"/>
        </w:rPr>
        <w:t>Rozporządzenie Ministra Pracy i Polityki Socjalnej z dnia 26 września 1997 r. - w sprawie ogólnych przepisów bezpieczeństwa i higieny pracy (Dz. U. z 2003 r. Nr 169, poz. 1650 z późn. zm.)</w:t>
      </w:r>
    </w:p>
    <w:p w14:paraId="2BAF9230" w14:textId="34FBD939" w:rsidR="000B7EA5" w:rsidRDefault="00766750" w:rsidP="00B920DA">
      <w:pPr>
        <w:pStyle w:val="Akapitzlist"/>
        <w:spacing w:after="0" w:line="240" w:lineRule="auto"/>
        <w:ind w:left="360" w:right="32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-     </w:t>
      </w:r>
      <w:r w:rsidRPr="000D06E1">
        <w:rPr>
          <w:rFonts w:ascii="Arial" w:eastAsia="Times New Roman" w:hAnsi="Arial" w:cs="Arial"/>
          <w:sz w:val="24"/>
          <w:szCs w:val="24"/>
        </w:rPr>
        <w:t>Rozporządzenie Ministra Spraw Wewnętrznych i Administracji z dnia 07.06.2010 w sprawie ochrony p.poż. budynków, innych obiektów budowlanych i terenów (Dz. U. Nr 109, poz 719).</w:t>
      </w:r>
    </w:p>
    <w:p w14:paraId="3CC91DD3" w14:textId="77777777" w:rsidR="00B920DA" w:rsidRPr="00B920DA" w:rsidRDefault="00B920DA" w:rsidP="00B920DA">
      <w:pPr>
        <w:pStyle w:val="Akapitzlist"/>
        <w:spacing w:after="0" w:line="240" w:lineRule="auto"/>
        <w:ind w:left="360" w:right="32"/>
        <w:jc w:val="both"/>
        <w:rPr>
          <w:rFonts w:ascii="Arial" w:eastAsia="Times New Roman" w:hAnsi="Arial" w:cs="Arial"/>
          <w:sz w:val="24"/>
          <w:szCs w:val="24"/>
        </w:rPr>
      </w:pPr>
    </w:p>
    <w:p w14:paraId="65CE0F96" w14:textId="77777777" w:rsidR="000B7EA5" w:rsidRPr="000D06E1" w:rsidRDefault="000B7EA5" w:rsidP="00A25F7C">
      <w:pPr>
        <w:spacing w:line="360" w:lineRule="auto"/>
        <w:rPr>
          <w:rFonts w:ascii="Arial" w:hAnsi="Arial" w:cs="Arial"/>
          <w:i/>
        </w:rPr>
      </w:pPr>
    </w:p>
    <w:p w14:paraId="08719FF5" w14:textId="77777777"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lastRenderedPageBreak/>
        <w:t>SZCZEGÓŁOWA SPECYFIKACJA TECHNICZNA</w:t>
      </w:r>
    </w:p>
    <w:p w14:paraId="0A121D4C" w14:textId="77777777"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  <w:r w:rsidRPr="000D06E1">
        <w:rPr>
          <w:rFonts w:ascii="Arial" w:hAnsi="Arial" w:cs="Arial"/>
          <w:b/>
        </w:rPr>
        <w:t>WYKONANIA I ODBIORU ROBÓT BUDOWLANYCH</w:t>
      </w:r>
    </w:p>
    <w:p w14:paraId="73FAB549" w14:textId="77777777" w:rsidR="0025154E" w:rsidRPr="000D06E1" w:rsidRDefault="0025154E" w:rsidP="0025154E">
      <w:pPr>
        <w:ind w:right="32"/>
        <w:jc w:val="center"/>
        <w:rPr>
          <w:rFonts w:ascii="Arial" w:hAnsi="Arial" w:cs="Arial"/>
          <w:b/>
        </w:rPr>
      </w:pPr>
    </w:p>
    <w:p w14:paraId="4D13139F" w14:textId="77777777" w:rsidR="00032827" w:rsidRPr="00190946" w:rsidRDefault="00032827" w:rsidP="00032827">
      <w:pPr>
        <w:keepNext/>
        <w:keepLines/>
        <w:tabs>
          <w:tab w:val="center" w:pos="4519"/>
        </w:tabs>
        <w:ind w:right="32"/>
        <w:outlineLvl w:val="0"/>
        <w:rPr>
          <w:rFonts w:ascii="Arial" w:hAnsi="Arial" w:cs="Arial"/>
          <w:color w:val="2D2D2D"/>
          <w:sz w:val="22"/>
          <w:szCs w:val="22"/>
          <w:shd w:val="clear" w:color="auto" w:fill="FFFFFF"/>
        </w:rPr>
      </w:pPr>
    </w:p>
    <w:p w14:paraId="66A5FC79" w14:textId="674DD5F0" w:rsidR="00032827" w:rsidRPr="000B7EA5" w:rsidRDefault="00032827" w:rsidP="00032827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0B7EA5">
        <w:rPr>
          <w:rFonts w:ascii="Arial" w:hAnsi="Arial" w:cs="Arial"/>
          <w:b/>
          <w:sz w:val="24"/>
          <w:szCs w:val="24"/>
        </w:rPr>
        <w:t xml:space="preserve">         </w:t>
      </w:r>
      <w:r w:rsidR="00422BD9" w:rsidRPr="000B7EA5">
        <w:rPr>
          <w:rFonts w:ascii="Arial" w:hAnsi="Arial" w:cs="Arial"/>
          <w:b/>
          <w:sz w:val="24"/>
          <w:szCs w:val="24"/>
        </w:rPr>
        <w:t xml:space="preserve">                    </w:t>
      </w:r>
      <w:r w:rsidRPr="000B7EA5">
        <w:rPr>
          <w:rFonts w:ascii="Arial" w:hAnsi="Arial" w:cs="Arial"/>
          <w:b/>
          <w:sz w:val="24"/>
          <w:szCs w:val="24"/>
        </w:rPr>
        <w:t xml:space="preserve">  Instalowanie okien</w:t>
      </w:r>
      <w:r w:rsidR="000B7EA5" w:rsidRPr="000B7EA5">
        <w:rPr>
          <w:rFonts w:ascii="Arial" w:hAnsi="Arial" w:cs="Arial"/>
          <w:b/>
          <w:sz w:val="24"/>
          <w:szCs w:val="24"/>
        </w:rPr>
        <w:t xml:space="preserve"> wraz z obróbką otworów okiennych</w:t>
      </w:r>
    </w:p>
    <w:p w14:paraId="350DFB9A" w14:textId="1CADB7F2" w:rsidR="005F3D33" w:rsidRPr="000B7EA5" w:rsidRDefault="003F22F1" w:rsidP="00032827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b/>
          <w:sz w:val="24"/>
          <w:szCs w:val="24"/>
        </w:rPr>
      </w:pPr>
      <w:r w:rsidRPr="000B7EA5">
        <w:rPr>
          <w:rFonts w:ascii="Arial" w:hAnsi="Arial" w:cs="Arial"/>
          <w:b/>
          <w:sz w:val="24"/>
          <w:szCs w:val="24"/>
        </w:rPr>
        <w:t xml:space="preserve">          </w:t>
      </w:r>
      <w:r w:rsidR="00422BD9" w:rsidRPr="000B7EA5">
        <w:rPr>
          <w:rFonts w:ascii="Arial" w:hAnsi="Arial" w:cs="Arial"/>
          <w:b/>
          <w:sz w:val="24"/>
          <w:szCs w:val="24"/>
        </w:rPr>
        <w:t xml:space="preserve">                   </w:t>
      </w:r>
      <w:r w:rsidRPr="000B7EA5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0B7EA5">
        <w:rPr>
          <w:rFonts w:ascii="Arial" w:hAnsi="Arial" w:cs="Arial"/>
          <w:b/>
          <w:sz w:val="24"/>
          <w:szCs w:val="24"/>
        </w:rPr>
        <w:t xml:space="preserve"> </w:t>
      </w:r>
      <w:r w:rsidR="005F3D33" w:rsidRPr="000B7EA5">
        <w:rPr>
          <w:rFonts w:ascii="Arial" w:hAnsi="Arial" w:cs="Arial"/>
          <w:b/>
          <w:sz w:val="24"/>
          <w:szCs w:val="24"/>
        </w:rPr>
        <w:t>Montaż parapetów wewnętrznych</w:t>
      </w:r>
      <w:r w:rsidR="000B7EA5" w:rsidRPr="000B7EA5">
        <w:rPr>
          <w:rFonts w:ascii="Arial" w:hAnsi="Arial" w:cs="Arial"/>
          <w:b/>
          <w:sz w:val="24"/>
          <w:szCs w:val="24"/>
        </w:rPr>
        <w:t xml:space="preserve"> wraz z obróbką</w:t>
      </w:r>
    </w:p>
    <w:p w14:paraId="340D8B48" w14:textId="77777777" w:rsidR="0025154E" w:rsidRPr="000D06E1" w:rsidRDefault="0025154E" w:rsidP="0025154E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sz w:val="24"/>
          <w:szCs w:val="24"/>
        </w:rPr>
      </w:pPr>
      <w:r w:rsidRPr="000D06E1">
        <w:rPr>
          <w:rFonts w:ascii="Arial" w:hAnsi="Arial" w:cs="Arial"/>
          <w:b/>
          <w:sz w:val="24"/>
          <w:szCs w:val="24"/>
        </w:rPr>
        <w:t>SST - B-02.00</w:t>
      </w:r>
    </w:p>
    <w:p w14:paraId="06A5155D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 WSTĘP</w:t>
      </w:r>
    </w:p>
    <w:p w14:paraId="063139DA" w14:textId="77777777"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98501FD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1.1. Przedmiot SST</w:t>
      </w:r>
    </w:p>
    <w:p w14:paraId="07C0C810" w14:textId="6EB1A9F5" w:rsidR="003F22F1" w:rsidRPr="00283DE1" w:rsidRDefault="003F22F1" w:rsidP="003F22F1">
      <w:pPr>
        <w:ind w:right="32"/>
        <w:jc w:val="both"/>
        <w:rPr>
          <w:rFonts w:ascii="Arial" w:hAnsi="Arial" w:cs="Arial"/>
        </w:rPr>
      </w:pPr>
      <w:r w:rsidRPr="00283DE1">
        <w:rPr>
          <w:rFonts w:ascii="Arial" w:hAnsi="Arial" w:cs="Arial"/>
        </w:rPr>
        <w:t xml:space="preserve">Przedmiotem niniejszej specyfikacji technicznej (ST) są wymagania ogólne dotyczące wykonania i odbioru robót związanych </w:t>
      </w:r>
      <w:r w:rsidR="003F3C62">
        <w:rPr>
          <w:rFonts w:ascii="Arial" w:hAnsi="Arial" w:cs="Arial"/>
        </w:rPr>
        <w:t xml:space="preserve">z montażem stolarki okiennej </w:t>
      </w:r>
      <w:r w:rsidR="00B920DA">
        <w:rPr>
          <w:rFonts w:ascii="Arial" w:hAnsi="Arial" w:cs="Arial"/>
        </w:rPr>
        <w:br/>
      </w:r>
      <w:r w:rsidR="003F3C62">
        <w:rPr>
          <w:rFonts w:ascii="Arial" w:hAnsi="Arial" w:cs="Arial"/>
        </w:rPr>
        <w:t>w budynku nr 1</w:t>
      </w:r>
      <w:r w:rsidRPr="00283DE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F415CBA" w14:textId="77777777"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598F0E2E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1.2. Zakres stosowania SST</w:t>
      </w:r>
    </w:p>
    <w:p w14:paraId="601FE6E8" w14:textId="767E9035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Niniejsza specyfikacja techniczna będzie stosowana jako dokument przetargowy </w:t>
      </w:r>
      <w:r w:rsidR="00B920DA">
        <w:rPr>
          <w:rFonts w:ascii="Arial" w:hAnsi="Arial" w:cs="Arial"/>
        </w:rPr>
        <w:br/>
      </w:r>
      <w:r w:rsidRPr="000D06E1">
        <w:rPr>
          <w:rFonts w:ascii="Arial" w:hAnsi="Arial" w:cs="Arial"/>
        </w:rPr>
        <w:t>i</w:t>
      </w:r>
      <w:r w:rsidR="0076030A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kontraktowy przy zlecaniu i realizacji robot jak w punkcie 1.1</w:t>
      </w:r>
    </w:p>
    <w:p w14:paraId="42EA3736" w14:textId="77777777" w:rsidR="000A11BF" w:rsidRPr="000D06E1" w:rsidRDefault="000A11BF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E54DFCB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1.3. Zakres robót objętych SST</w:t>
      </w:r>
    </w:p>
    <w:p w14:paraId="091A4C09" w14:textId="68F35D86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 xml:space="preserve">Ustalenia zawarte w niniejszej specyfikacji dotyczą zasad prowadzenia robot związanych z </w:t>
      </w:r>
      <w:r w:rsidR="003F3C62">
        <w:rPr>
          <w:rFonts w:ascii="Arial" w:hAnsi="Arial" w:cs="Arial"/>
        </w:rPr>
        <w:t>wymianą stolarki okiennej i parapetów wewnętrznych</w:t>
      </w:r>
      <w:r w:rsidRPr="000D06E1">
        <w:rPr>
          <w:rFonts w:ascii="Arial" w:hAnsi="Arial" w:cs="Arial"/>
        </w:rPr>
        <w:t>:</w:t>
      </w:r>
    </w:p>
    <w:p w14:paraId="50E3AE37" w14:textId="77777777" w:rsidR="00472BEA" w:rsidRPr="000D06E1" w:rsidRDefault="00472BE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CA7B748" w14:textId="0FF8CA49" w:rsidR="003F22F1" w:rsidRDefault="003F22F1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 w:rsidRPr="003F22F1">
        <w:rPr>
          <w:rFonts w:ascii="Arial" w:hAnsi="Arial" w:cs="Arial"/>
        </w:rPr>
        <w:t xml:space="preserve">Wymiana okien </w:t>
      </w:r>
    </w:p>
    <w:p w14:paraId="56751222" w14:textId="34BC0D06" w:rsidR="005F3D33" w:rsidRPr="003F22F1" w:rsidRDefault="005F3D33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>Wymiana parapetów okiennych</w:t>
      </w:r>
    </w:p>
    <w:p w14:paraId="092F248B" w14:textId="784D0725" w:rsidR="003F22F1" w:rsidRDefault="003F22F1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 w:rsidRPr="003F22F1">
        <w:rPr>
          <w:rFonts w:ascii="Arial" w:hAnsi="Arial" w:cs="Arial"/>
        </w:rPr>
        <w:t>Prace tynkarskie</w:t>
      </w:r>
      <w:r w:rsidR="005F3D33">
        <w:rPr>
          <w:rFonts w:ascii="Arial" w:hAnsi="Arial" w:cs="Arial"/>
        </w:rPr>
        <w:t xml:space="preserve"> (uzupełnienie tynków </w:t>
      </w:r>
      <w:r w:rsidR="003F3C62">
        <w:rPr>
          <w:rFonts w:ascii="Arial" w:hAnsi="Arial" w:cs="Arial"/>
        </w:rPr>
        <w:t>wewnętrznych i zewnętrznych, szpachlowanie, gładzie</w:t>
      </w:r>
      <w:r w:rsidR="005F3D33">
        <w:rPr>
          <w:rFonts w:ascii="Arial" w:hAnsi="Arial" w:cs="Arial"/>
        </w:rPr>
        <w:t>)</w:t>
      </w:r>
    </w:p>
    <w:p w14:paraId="3E180E2D" w14:textId="5ADAD1AF" w:rsidR="003F3C62" w:rsidRPr="003F22F1" w:rsidRDefault="003F3C62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>Gruntowanie powierzchni pod malowanie</w:t>
      </w:r>
    </w:p>
    <w:p w14:paraId="7099A4BC" w14:textId="3E8405C7" w:rsidR="003F22F1" w:rsidRPr="003F22F1" w:rsidRDefault="005F3D33" w:rsidP="003F22F1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>Uszczelnienie przeciwwilgociowe i przeciwwodne styków ram okiennych  ze ścianą oraz parapetami</w:t>
      </w:r>
      <w:r w:rsidR="003F22F1" w:rsidRPr="003F22F1">
        <w:rPr>
          <w:rFonts w:ascii="Arial" w:hAnsi="Arial" w:cs="Arial"/>
        </w:rPr>
        <w:t xml:space="preserve"> </w:t>
      </w:r>
    </w:p>
    <w:p w14:paraId="02284D0F" w14:textId="5D2887B1" w:rsidR="003F22F1" w:rsidRPr="00C65B5F" w:rsidRDefault="005F3D33" w:rsidP="00C65B5F">
      <w:pPr>
        <w:pStyle w:val="Akapitzlist"/>
        <w:numPr>
          <w:ilvl w:val="0"/>
          <w:numId w:val="28"/>
        </w:numPr>
        <w:ind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>Malowanie ościeży zewnętrznych i wewnętrznych w kolorze białym farbą emulsyjną</w:t>
      </w:r>
    </w:p>
    <w:p w14:paraId="1EF495AA" w14:textId="3E0644AC" w:rsidR="00D816E2" w:rsidRPr="000D06E1" w:rsidRDefault="00D816E2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1E6B4F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ponosi pełna odpowiedzialność wypadkową oraz odpowiada za zniszczenia własności państwowej i prywatnej oraz osób prawnych spowodowane swoim działaniem lub niedopatrzeniem związanym z realizacją niniejszego zamówienia.</w:t>
      </w:r>
    </w:p>
    <w:p w14:paraId="3207734B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7013173" w14:textId="308758E2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>1.4. Ogólne wymagania dotyczące robót.</w:t>
      </w:r>
    </w:p>
    <w:p w14:paraId="53699723" w14:textId="77777777" w:rsidR="00904B67" w:rsidRPr="000D06E1" w:rsidRDefault="00904B67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3D2BCDB" w14:textId="79AA7E38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Wykonawca robot jest odpowiedzialny za jakość materiałów i wykonywanych robot oraz za zgodność z przedmiarem, ST i poleceniami Inspektora Nadzoru.</w:t>
      </w:r>
      <w:r w:rsidR="00B04216">
        <w:rPr>
          <w:rFonts w:ascii="Arial" w:hAnsi="Arial" w:cs="Arial"/>
        </w:rPr>
        <w:t xml:space="preserve"> </w:t>
      </w:r>
    </w:p>
    <w:p w14:paraId="56CA1BB3" w14:textId="0ED727C2" w:rsidR="000766B1" w:rsidRDefault="000766B1" w:rsidP="000766B1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6F1CFF09" w14:textId="77777777" w:rsidR="00CD3AC6" w:rsidRDefault="00CD3AC6" w:rsidP="000766B1">
      <w:pPr>
        <w:widowControl w:val="0"/>
        <w:spacing w:line="260" w:lineRule="atLeast"/>
        <w:jc w:val="both"/>
        <w:rPr>
          <w:rFonts w:ascii="Arial" w:hAnsi="Arial" w:cs="Arial"/>
        </w:rPr>
      </w:pPr>
    </w:p>
    <w:p w14:paraId="22957F05" w14:textId="796007AF" w:rsidR="000766B1" w:rsidRPr="000766B1" w:rsidRDefault="00C42676" w:rsidP="000766B1">
      <w:pPr>
        <w:widowControl w:val="0"/>
        <w:spacing w:line="260" w:lineRule="atLeast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</w:t>
      </w:r>
      <w:r w:rsidR="000766B1" w:rsidRPr="000766B1">
        <w:rPr>
          <w:rFonts w:ascii="Arial" w:hAnsi="Arial" w:cs="Arial"/>
          <w:b/>
          <w:bCs/>
        </w:rPr>
        <w:t>. Zabezpieczenie chodników i jezdni</w:t>
      </w:r>
    </w:p>
    <w:p w14:paraId="5C3696E4" w14:textId="77777777" w:rsidR="000766B1" w:rsidRDefault="000766B1" w:rsidP="000766B1">
      <w:pPr>
        <w:widowControl w:val="0"/>
        <w:spacing w:line="260" w:lineRule="atLeast"/>
        <w:jc w:val="both"/>
      </w:pPr>
    </w:p>
    <w:p w14:paraId="35478BE2" w14:textId="304C2716" w:rsidR="000766B1" w:rsidRDefault="000766B1" w:rsidP="000766B1">
      <w:pPr>
        <w:widowControl w:val="0"/>
        <w:spacing w:line="260" w:lineRule="atLeast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występowania niebezpieczeństwa dla użytkowników </w:t>
      </w:r>
      <w:r>
        <w:rPr>
          <w:rFonts w:ascii="Arial" w:hAnsi="Arial" w:cs="Arial"/>
        </w:rPr>
        <w:lastRenderedPageBreak/>
        <w:t xml:space="preserve">przyległych do placu budowy chodników przewidzianych do ruchu pieszych i dróg dla pojazdów, Wykonawca dokona oznakowania terenu celem ochrony użytkowników.  </w:t>
      </w:r>
    </w:p>
    <w:p w14:paraId="14CE3BE4" w14:textId="77777777" w:rsidR="000766B1" w:rsidRPr="000D06E1" w:rsidRDefault="000766B1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6DC44B0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B43E9E2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0D06E1">
        <w:rPr>
          <w:rFonts w:ascii="Arial" w:hAnsi="Arial" w:cs="Arial"/>
          <w:b/>
          <w:bCs/>
        </w:rPr>
        <w:t xml:space="preserve">2. MATERIAŁY </w:t>
      </w:r>
    </w:p>
    <w:p w14:paraId="477043B1" w14:textId="77777777" w:rsidR="00AC2C05" w:rsidRDefault="00AC2C05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38E1A6CE" w14:textId="3FB6839D" w:rsidR="0025154E" w:rsidRPr="00B2176C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2176C">
        <w:rPr>
          <w:rFonts w:ascii="Arial" w:hAnsi="Arial" w:cs="Arial"/>
        </w:rPr>
        <w:t xml:space="preserve">Do wykonania </w:t>
      </w:r>
      <w:r w:rsidR="003F22F1">
        <w:rPr>
          <w:rFonts w:ascii="Arial" w:hAnsi="Arial" w:cs="Arial"/>
        </w:rPr>
        <w:t xml:space="preserve">remontu </w:t>
      </w:r>
      <w:r w:rsidR="00AC2C05" w:rsidRPr="00B2176C">
        <w:rPr>
          <w:rFonts w:ascii="Arial" w:hAnsi="Arial" w:cs="Arial"/>
        </w:rPr>
        <w:t>należy zastosować</w:t>
      </w:r>
      <w:r w:rsidR="000C71F2">
        <w:rPr>
          <w:rFonts w:ascii="Arial" w:hAnsi="Arial" w:cs="Arial"/>
        </w:rPr>
        <w:t xml:space="preserve"> następujące materiały</w:t>
      </w:r>
      <w:r w:rsidRPr="00B2176C">
        <w:rPr>
          <w:rFonts w:ascii="Arial" w:hAnsi="Arial" w:cs="Arial"/>
        </w:rPr>
        <w:t>:</w:t>
      </w:r>
    </w:p>
    <w:p w14:paraId="43C90DF1" w14:textId="071E729E" w:rsidR="00AC2C05" w:rsidRPr="00396597" w:rsidRDefault="00396597" w:rsidP="0039686B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Okna PCV </w:t>
      </w:r>
      <w:r w:rsidR="00D54A5D">
        <w:rPr>
          <w:rFonts w:ascii="Arial" w:hAnsi="Arial" w:cs="Arial"/>
        </w:rPr>
        <w:t xml:space="preserve">uchylno rozwieralne </w:t>
      </w:r>
      <w:r>
        <w:rPr>
          <w:rFonts w:ascii="Arial" w:hAnsi="Arial" w:cs="Arial"/>
        </w:rPr>
        <w:t>wykonać w kolorze białym</w:t>
      </w:r>
      <w:r w:rsidR="00523C51">
        <w:rPr>
          <w:rFonts w:ascii="Arial" w:hAnsi="Arial" w:cs="Arial"/>
        </w:rPr>
        <w:t xml:space="preserve"> – 47 szt</w:t>
      </w:r>
      <w:r>
        <w:rPr>
          <w:rFonts w:ascii="Arial" w:hAnsi="Arial" w:cs="Arial"/>
        </w:rPr>
        <w:t xml:space="preserve">. Podział okien  </w:t>
      </w:r>
      <w:bookmarkStart w:id="5" w:name="_GoBack"/>
      <w:bookmarkEnd w:id="5"/>
      <w:r>
        <w:rPr>
          <w:rFonts w:ascii="Arial" w:hAnsi="Arial" w:cs="Arial"/>
        </w:rPr>
        <w:t xml:space="preserve">zgodnie z załączonym rysunkiem oraz widokiem okna. Okna wyposażyć </w:t>
      </w:r>
      <w:r w:rsidR="00B920DA">
        <w:rPr>
          <w:rFonts w:ascii="Arial" w:hAnsi="Arial" w:cs="Arial"/>
        </w:rPr>
        <w:br/>
      </w:r>
      <w:r w:rsidR="00E273E5">
        <w:rPr>
          <w:rFonts w:ascii="Arial" w:hAnsi="Arial" w:cs="Arial"/>
        </w:rPr>
        <w:t xml:space="preserve">w nawiewniki regulowane. Skrzydło górne uchylne wyposażyć w mechanizm do uchylania dostępny z poziomu podłogi </w:t>
      </w:r>
      <w:r w:rsidR="00D54A5D">
        <w:rPr>
          <w:rFonts w:ascii="Arial" w:hAnsi="Arial" w:cs="Arial"/>
        </w:rPr>
        <w:t xml:space="preserve">w kolorze białym </w:t>
      </w:r>
      <w:r w:rsidR="00E273E5">
        <w:rPr>
          <w:rFonts w:ascii="Arial" w:hAnsi="Arial" w:cs="Arial"/>
        </w:rPr>
        <w:t>(jak na załączonym widoku okna). W skrzydle górnym zastosować zamek umożliwiający ręczne pełne otwarcie skrzydła w celu umycia okna. Współczynnik przenikania ciepła dla całego okna nie większy niż 0,9 W/m</w:t>
      </w:r>
      <w:r w:rsidR="00E273E5" w:rsidRPr="00E273E5">
        <w:rPr>
          <w:rFonts w:ascii="Arial" w:hAnsi="Arial" w:cs="Arial"/>
          <w:vertAlign w:val="superscript"/>
        </w:rPr>
        <w:t>2</w:t>
      </w:r>
      <w:r w:rsidR="00E273E5">
        <w:rPr>
          <w:rFonts w:ascii="Arial" w:hAnsi="Arial" w:cs="Arial"/>
        </w:rPr>
        <w:t>*K ( potwierdzony w deklaracji właściwości użytkowych), izolacyjność akustyczna nie większa niż 35 dB</w:t>
      </w:r>
      <w:r w:rsidR="00D54A5D">
        <w:rPr>
          <w:rFonts w:ascii="Arial" w:hAnsi="Arial" w:cs="Arial"/>
        </w:rPr>
        <w:t>. Oszklenie zespolone trzyszybowe. Okucia w oknach stosować kompletne, przystosowane do ciężaru skrzydła obciążeń eksploatacyjnych</w:t>
      </w:r>
      <w:r w:rsidR="00E273E5">
        <w:rPr>
          <w:rFonts w:ascii="Arial" w:hAnsi="Arial" w:cs="Arial"/>
        </w:rPr>
        <w:t>,</w:t>
      </w:r>
      <w:r w:rsidR="00D54A5D">
        <w:rPr>
          <w:rFonts w:ascii="Arial" w:hAnsi="Arial" w:cs="Arial"/>
        </w:rPr>
        <w:t xml:space="preserve"> skrzydła uchylne powinny być zaopatrzone </w:t>
      </w:r>
      <w:r w:rsidR="00B920DA">
        <w:rPr>
          <w:rFonts w:ascii="Arial" w:hAnsi="Arial" w:cs="Arial"/>
        </w:rPr>
        <w:br/>
      </w:r>
      <w:r w:rsidR="00D54A5D">
        <w:rPr>
          <w:rFonts w:ascii="Arial" w:hAnsi="Arial" w:cs="Arial"/>
        </w:rPr>
        <w:t>w ograniczniki. Klamki w kolorze białym.</w:t>
      </w:r>
      <w:r w:rsidR="0039686B">
        <w:rPr>
          <w:rFonts w:ascii="Arial" w:hAnsi="Arial" w:cs="Arial"/>
        </w:rPr>
        <w:t xml:space="preserve"> </w:t>
      </w:r>
      <w:r w:rsidR="0034550F">
        <w:rPr>
          <w:rFonts w:ascii="Arial" w:hAnsi="Arial" w:cs="Arial"/>
        </w:rPr>
        <w:t xml:space="preserve">Okna wyposażone w blokadę błędnego położenia klamki. </w:t>
      </w:r>
      <w:r w:rsidR="0039686B">
        <w:rPr>
          <w:rFonts w:ascii="Arial" w:hAnsi="Arial" w:cs="Arial"/>
        </w:rPr>
        <w:t xml:space="preserve">Nie przewiduje się wyposażenia okien w </w:t>
      </w:r>
      <w:r w:rsidR="0034550F">
        <w:rPr>
          <w:rFonts w:ascii="Arial" w:hAnsi="Arial" w:cs="Arial"/>
        </w:rPr>
        <w:t xml:space="preserve">rolety, żaluzje itp.           </w:t>
      </w:r>
    </w:p>
    <w:p w14:paraId="47793B80" w14:textId="28365C0F" w:rsidR="003F22F1" w:rsidRPr="000C71F2" w:rsidRDefault="000C71F2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Parapety okienne wewnętrzne </w:t>
      </w:r>
      <w:r w:rsidR="00D54A5D">
        <w:rPr>
          <w:rFonts w:ascii="Arial" w:hAnsi="Arial" w:cs="Arial"/>
          <w:sz w:val="24"/>
          <w:szCs w:val="24"/>
        </w:rPr>
        <w:t>z granitu szarego, grubości 3 cm, polerowane, narożniki wyoblone</w:t>
      </w:r>
      <w:r w:rsidR="000B7EA5">
        <w:rPr>
          <w:rFonts w:ascii="Arial" w:hAnsi="Arial" w:cs="Arial"/>
          <w:sz w:val="24"/>
          <w:szCs w:val="24"/>
        </w:rPr>
        <w:t xml:space="preserve"> – 47 szt</w:t>
      </w:r>
      <w:r w:rsidR="0039686B">
        <w:rPr>
          <w:rFonts w:ascii="Arial" w:hAnsi="Arial" w:cs="Arial"/>
          <w:sz w:val="24"/>
          <w:szCs w:val="24"/>
        </w:rPr>
        <w:t>;</w:t>
      </w:r>
    </w:p>
    <w:p w14:paraId="0AFB2549" w14:textId="2CB45842" w:rsidR="000C71F2" w:rsidRPr="004303DA" w:rsidRDefault="000C71F2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Pianka montażowa poliuretanowa </w:t>
      </w:r>
      <w:r w:rsidR="004303DA">
        <w:rPr>
          <w:rFonts w:ascii="Arial" w:hAnsi="Arial" w:cs="Arial"/>
          <w:sz w:val="24"/>
          <w:szCs w:val="24"/>
        </w:rPr>
        <w:t>niskoprężna</w:t>
      </w:r>
    </w:p>
    <w:p w14:paraId="1DAAADBA" w14:textId="3D3FEC1E" w:rsidR="004303DA" w:rsidRPr="000C71F2" w:rsidRDefault="004303DA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Elementy mocujące okna</w:t>
      </w:r>
      <w:r w:rsidR="00D54A5D">
        <w:rPr>
          <w:rFonts w:ascii="Arial" w:hAnsi="Arial" w:cs="Arial"/>
          <w:sz w:val="24"/>
          <w:szCs w:val="24"/>
        </w:rPr>
        <w:t xml:space="preserve"> – zgodne z instrukcją mocowania okien wydaną przez producenta stolarki okiennej </w:t>
      </w:r>
      <w:r>
        <w:rPr>
          <w:rFonts w:ascii="Arial" w:hAnsi="Arial" w:cs="Arial"/>
          <w:sz w:val="24"/>
          <w:szCs w:val="24"/>
        </w:rPr>
        <w:t xml:space="preserve"> </w:t>
      </w:r>
    </w:p>
    <w:p w14:paraId="654C8896" w14:textId="1F57E69C" w:rsidR="000C71F2" w:rsidRPr="000C71F2" w:rsidRDefault="000C71F2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Zaprawa cementowo-wapienna</w:t>
      </w:r>
    </w:p>
    <w:p w14:paraId="0A36B7A8" w14:textId="7A663634" w:rsidR="000C71F2" w:rsidRPr="0039686B" w:rsidRDefault="000C71F2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Masa tynkarska mineralna</w:t>
      </w:r>
    </w:p>
    <w:p w14:paraId="3E3A6C04" w14:textId="0EA989E3" w:rsidR="0039686B" w:rsidRPr="000C71F2" w:rsidRDefault="0039686B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Masa szpachlowa</w:t>
      </w:r>
    </w:p>
    <w:p w14:paraId="65512503" w14:textId="70538AA0" w:rsidR="000C71F2" w:rsidRPr="000C71F2" w:rsidRDefault="000C71F2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Farba emulsyjna zewnętrzna</w:t>
      </w:r>
    </w:p>
    <w:p w14:paraId="4FFA2192" w14:textId="27795B9C" w:rsidR="000C71F2" w:rsidRPr="000C71F2" w:rsidRDefault="000C71F2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Farba emulsyjna wewnętrzna</w:t>
      </w:r>
    </w:p>
    <w:p w14:paraId="75BC2C2C" w14:textId="5652FB2B" w:rsidR="000C71F2" w:rsidRPr="000C71F2" w:rsidRDefault="004303DA" w:rsidP="0005545C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Masa silikonowa</w:t>
      </w:r>
    </w:p>
    <w:p w14:paraId="6EC8AFE3" w14:textId="77777777" w:rsidR="00FA046C" w:rsidRPr="00FA046C" w:rsidRDefault="00FA046C" w:rsidP="00FA046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</w:p>
    <w:p w14:paraId="6EEDA223" w14:textId="77777777" w:rsidR="0025154E" w:rsidRPr="00406C43" w:rsidRDefault="0025154E" w:rsidP="0005545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406C43">
        <w:rPr>
          <w:rFonts w:ascii="Arial" w:hAnsi="Arial" w:cs="Arial"/>
          <w:b/>
          <w:bCs/>
          <w:sz w:val="24"/>
          <w:szCs w:val="24"/>
        </w:rPr>
        <w:t>SPRZĘT</w:t>
      </w:r>
    </w:p>
    <w:p w14:paraId="2D72019E" w14:textId="77777777" w:rsidR="00155F30" w:rsidRPr="00155F30" w:rsidRDefault="00155F30" w:rsidP="00155F30">
      <w:pPr>
        <w:pStyle w:val="Akapitzlist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bCs/>
        </w:rPr>
      </w:pPr>
    </w:p>
    <w:p w14:paraId="09B4C944" w14:textId="77777777" w:rsidR="0025154E" w:rsidRPr="000D06E1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Roboty można wykonać przy użyciu sprzętu zaakceptowanego przez Inspektora. Dob</w:t>
      </w:r>
      <w:r w:rsidR="00C74574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r</w:t>
      </w:r>
      <w:r w:rsidR="0076030A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sprzętu musi spełniać poniższe wymagania:</w:t>
      </w:r>
    </w:p>
    <w:p w14:paraId="7799F863" w14:textId="77777777" w:rsidR="0025154E" w:rsidRPr="00DC3B8D" w:rsidRDefault="0025154E" w:rsidP="0005545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C3B8D">
        <w:rPr>
          <w:rFonts w:ascii="Arial" w:hAnsi="Arial" w:cs="Arial"/>
          <w:sz w:val="24"/>
          <w:szCs w:val="24"/>
        </w:rPr>
        <w:t>Liczba i wydajność sprzętu będzie gwarantować przeprowadzenie Robot zgodnie z zasadami</w:t>
      </w:r>
      <w:r w:rsidR="002577E9" w:rsidRPr="00DC3B8D">
        <w:rPr>
          <w:rFonts w:ascii="Arial" w:hAnsi="Arial" w:cs="Arial"/>
          <w:sz w:val="24"/>
          <w:szCs w:val="24"/>
        </w:rPr>
        <w:t xml:space="preserve"> </w:t>
      </w:r>
      <w:r w:rsidRPr="00DC3B8D">
        <w:rPr>
          <w:rFonts w:ascii="Arial" w:hAnsi="Arial" w:cs="Arial"/>
          <w:sz w:val="24"/>
          <w:szCs w:val="24"/>
        </w:rPr>
        <w:t>określonymi w ST i wskazaniach Inspektora w terminie przewidzianym umową.</w:t>
      </w:r>
    </w:p>
    <w:p w14:paraId="68DAE121" w14:textId="77777777" w:rsidR="0025154E" w:rsidRPr="00DC3B8D" w:rsidRDefault="0025154E" w:rsidP="0005545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C3B8D">
        <w:rPr>
          <w:rFonts w:ascii="Arial" w:hAnsi="Arial" w:cs="Arial"/>
          <w:sz w:val="24"/>
          <w:szCs w:val="24"/>
        </w:rPr>
        <w:t>Wykonawca dostarczy Inspektorowi kopie dokument</w:t>
      </w:r>
      <w:r w:rsidR="00C74574" w:rsidRPr="00DC3B8D">
        <w:rPr>
          <w:rFonts w:ascii="Arial" w:hAnsi="Arial" w:cs="Arial"/>
          <w:sz w:val="24"/>
          <w:szCs w:val="24"/>
        </w:rPr>
        <w:t>ó</w:t>
      </w:r>
      <w:r w:rsidRPr="00DC3B8D">
        <w:rPr>
          <w:rFonts w:ascii="Arial" w:hAnsi="Arial" w:cs="Arial"/>
          <w:sz w:val="24"/>
          <w:szCs w:val="24"/>
        </w:rPr>
        <w:t>w potwierdzających dopuszczenie</w:t>
      </w:r>
      <w:r w:rsidR="002577E9" w:rsidRPr="00DC3B8D">
        <w:rPr>
          <w:rFonts w:ascii="Arial" w:hAnsi="Arial" w:cs="Arial"/>
          <w:sz w:val="24"/>
          <w:szCs w:val="24"/>
        </w:rPr>
        <w:t xml:space="preserve"> </w:t>
      </w:r>
      <w:r w:rsidRPr="00DC3B8D">
        <w:rPr>
          <w:rFonts w:ascii="Arial" w:hAnsi="Arial" w:cs="Arial"/>
          <w:sz w:val="24"/>
          <w:szCs w:val="24"/>
        </w:rPr>
        <w:t>sprzętu do użytkowania, tam gdzie jest to wymagane przepisami.</w:t>
      </w:r>
    </w:p>
    <w:p w14:paraId="2FFB8FDF" w14:textId="5922B5DC" w:rsidR="0025154E" w:rsidRPr="00DC3B8D" w:rsidRDefault="0025154E" w:rsidP="0005545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C3B8D">
        <w:rPr>
          <w:rFonts w:ascii="Arial" w:hAnsi="Arial" w:cs="Arial"/>
          <w:sz w:val="24"/>
          <w:szCs w:val="24"/>
        </w:rPr>
        <w:t>Wykonawca zobowiązany jest do używania sprzętu, kt</w:t>
      </w:r>
      <w:r w:rsidR="00C74574" w:rsidRPr="00DC3B8D">
        <w:rPr>
          <w:rFonts w:ascii="Arial" w:hAnsi="Arial" w:cs="Arial"/>
          <w:sz w:val="24"/>
          <w:szCs w:val="24"/>
        </w:rPr>
        <w:t>ó</w:t>
      </w:r>
      <w:r w:rsidRPr="00DC3B8D">
        <w:rPr>
          <w:rFonts w:ascii="Arial" w:hAnsi="Arial" w:cs="Arial"/>
          <w:sz w:val="24"/>
          <w:szCs w:val="24"/>
        </w:rPr>
        <w:t>ry nie wpłynie niekorzystnie na jakość</w:t>
      </w:r>
      <w:r w:rsidR="002577E9" w:rsidRPr="00DC3B8D">
        <w:rPr>
          <w:rFonts w:ascii="Arial" w:hAnsi="Arial" w:cs="Arial"/>
          <w:sz w:val="24"/>
          <w:szCs w:val="24"/>
        </w:rPr>
        <w:t xml:space="preserve"> </w:t>
      </w:r>
      <w:r w:rsidR="00B94B6D">
        <w:rPr>
          <w:rFonts w:ascii="Arial" w:hAnsi="Arial" w:cs="Arial"/>
          <w:sz w:val="24"/>
          <w:szCs w:val="24"/>
        </w:rPr>
        <w:t>wykonywanych robót</w:t>
      </w:r>
      <w:r w:rsidRPr="00DC3B8D">
        <w:rPr>
          <w:rFonts w:ascii="Arial" w:hAnsi="Arial" w:cs="Arial"/>
          <w:sz w:val="24"/>
          <w:szCs w:val="24"/>
        </w:rPr>
        <w:t>.</w:t>
      </w:r>
      <w:r w:rsidR="00B94B6D">
        <w:rPr>
          <w:rFonts w:ascii="Arial" w:hAnsi="Arial" w:cs="Arial"/>
          <w:sz w:val="24"/>
          <w:szCs w:val="24"/>
        </w:rPr>
        <w:t xml:space="preserve"> </w:t>
      </w:r>
    </w:p>
    <w:p w14:paraId="6E5E610C" w14:textId="3ED28DE9" w:rsidR="002577E9" w:rsidRPr="00271785" w:rsidRDefault="0025154E" w:rsidP="0005545C">
      <w:pPr>
        <w:pStyle w:val="Akapitzlist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DC3B8D">
        <w:rPr>
          <w:rFonts w:ascii="Arial" w:hAnsi="Arial" w:cs="Arial"/>
          <w:sz w:val="24"/>
          <w:szCs w:val="24"/>
        </w:rPr>
        <w:lastRenderedPageBreak/>
        <w:t>Utrzymanie i użytkowania każdego sprzętu musi być zgodne z normami ochrony środowiska,</w:t>
      </w:r>
      <w:r w:rsidR="002577E9" w:rsidRPr="00DC3B8D">
        <w:rPr>
          <w:rFonts w:ascii="Arial" w:hAnsi="Arial" w:cs="Arial"/>
          <w:sz w:val="24"/>
          <w:szCs w:val="24"/>
        </w:rPr>
        <w:t xml:space="preserve"> </w:t>
      </w:r>
      <w:r w:rsidRPr="00DC3B8D">
        <w:rPr>
          <w:rFonts w:ascii="Arial" w:hAnsi="Arial" w:cs="Arial"/>
          <w:sz w:val="24"/>
          <w:szCs w:val="24"/>
        </w:rPr>
        <w:t>BHP i przepisami dotyczącymi jego użytkowania.</w:t>
      </w:r>
    </w:p>
    <w:p w14:paraId="35BDFACD" w14:textId="77777777" w:rsidR="0025154E" w:rsidRPr="000D06E1" w:rsidRDefault="00454AE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25154E" w:rsidRPr="000D06E1">
        <w:rPr>
          <w:rFonts w:ascii="Arial" w:hAnsi="Arial" w:cs="Arial"/>
          <w:b/>
          <w:bCs/>
        </w:rPr>
        <w:t>. WYKONANIE ROBÓT</w:t>
      </w:r>
    </w:p>
    <w:p w14:paraId="544B649C" w14:textId="6CE6F71C" w:rsidR="0088380B" w:rsidRDefault="0088380B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3A2D94A" w14:textId="77777777" w:rsidR="004A0B65" w:rsidRDefault="004A0B65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57A0CB2" w14:textId="0DF5E693" w:rsidR="0034317F" w:rsidRPr="004303DA" w:rsidRDefault="004303DA" w:rsidP="004303DA">
      <w:pPr>
        <w:pStyle w:val="Akapitzlist"/>
        <w:numPr>
          <w:ilvl w:val="1"/>
          <w:numId w:val="35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Stolarka okienna PCV</w:t>
      </w:r>
      <w:r w:rsidR="0034317F" w:rsidRPr="004303DA">
        <w:rPr>
          <w:rFonts w:ascii="Arial" w:hAnsi="Arial" w:cs="Arial"/>
          <w:b/>
          <w:bCs/>
        </w:rPr>
        <w:t xml:space="preserve">  </w:t>
      </w:r>
    </w:p>
    <w:p w14:paraId="45533823" w14:textId="38AE5D92" w:rsidR="00B56926" w:rsidRDefault="0034550F" w:rsidP="00664140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Przed zamówieniem </w:t>
      </w:r>
      <w:r w:rsidR="00523C51">
        <w:rPr>
          <w:rFonts w:ascii="Arial" w:hAnsi="Arial" w:cs="Arial"/>
          <w:bCs/>
        </w:rPr>
        <w:t xml:space="preserve">okien i parapetów należy dokonać sprawdzenia wymiarów otworów okiennych w celu skorygowania wymiarów poszczególnych okien </w:t>
      </w:r>
      <w:r w:rsidR="00B920DA">
        <w:rPr>
          <w:rFonts w:ascii="Arial" w:hAnsi="Arial" w:cs="Arial"/>
          <w:bCs/>
        </w:rPr>
        <w:br/>
      </w:r>
      <w:r w:rsidR="00523C51">
        <w:rPr>
          <w:rFonts w:ascii="Arial" w:hAnsi="Arial" w:cs="Arial"/>
          <w:bCs/>
        </w:rPr>
        <w:t xml:space="preserve">i parapetów. </w:t>
      </w:r>
      <w:r w:rsidR="000D03B0">
        <w:rPr>
          <w:rFonts w:ascii="Arial" w:hAnsi="Arial" w:cs="Arial"/>
          <w:bCs/>
        </w:rPr>
        <w:t xml:space="preserve">Zdemontować </w:t>
      </w:r>
      <w:r w:rsidR="00523C51">
        <w:rPr>
          <w:rFonts w:ascii="Arial" w:hAnsi="Arial" w:cs="Arial"/>
          <w:bCs/>
        </w:rPr>
        <w:t>istniejącą stolarkę okienną</w:t>
      </w:r>
      <w:r w:rsidR="004303DA">
        <w:rPr>
          <w:rFonts w:ascii="Arial" w:hAnsi="Arial" w:cs="Arial"/>
          <w:bCs/>
        </w:rPr>
        <w:t xml:space="preserve"> drewnianą oraz istniejące parapety wewnętrzne. Demontaż </w:t>
      </w:r>
      <w:r w:rsidR="00B56926">
        <w:rPr>
          <w:rFonts w:ascii="Arial" w:hAnsi="Arial" w:cs="Arial"/>
          <w:bCs/>
        </w:rPr>
        <w:t>prowadzić w sposób nie powodujący nadmiernego zniszczenia wykładzin ściennych i innych elementów.</w:t>
      </w:r>
      <w:r w:rsidR="00523C51">
        <w:rPr>
          <w:rFonts w:ascii="Arial" w:hAnsi="Arial" w:cs="Arial"/>
          <w:bCs/>
        </w:rPr>
        <w:t xml:space="preserve"> Należy właściwie zabezpieczyć pomieszczenia w których planowana jest wymiana stolarki okiennej.</w:t>
      </w:r>
    </w:p>
    <w:p w14:paraId="04BC5185" w14:textId="7F63E6FF" w:rsidR="00B56926" w:rsidRDefault="00B56926" w:rsidP="00664140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Montaż okien wykonać przy użyciu kotew montażowych i pianki montażowej niskoprężnej zgodnie z instrukcją producenta stolarki okiennej.</w:t>
      </w:r>
    </w:p>
    <w:p w14:paraId="4B4334C7" w14:textId="560EBF7E" w:rsidR="00B56926" w:rsidRDefault="00B56926" w:rsidP="00664140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Montaż parapetów okiennych wewnętrznych przy użyciu pianki montażowej niskoprężnej</w:t>
      </w:r>
      <w:r w:rsidR="00523C51">
        <w:rPr>
          <w:rFonts w:ascii="Arial" w:hAnsi="Arial" w:cs="Arial"/>
          <w:bCs/>
        </w:rPr>
        <w:t xml:space="preserve"> i zaprawy</w:t>
      </w:r>
      <w:r>
        <w:rPr>
          <w:rFonts w:ascii="Arial" w:hAnsi="Arial" w:cs="Arial"/>
          <w:bCs/>
        </w:rPr>
        <w:t>.</w:t>
      </w:r>
      <w:r w:rsidR="0039686B">
        <w:rPr>
          <w:rFonts w:ascii="Arial" w:hAnsi="Arial" w:cs="Arial"/>
          <w:bCs/>
        </w:rPr>
        <w:t xml:space="preserve"> Parapety zamontować na głębokość 4 cm w ościeżach ścian. Parapet powinien wystawać na odległość 4 cm w stosunku do  </w:t>
      </w:r>
      <w:r w:rsidR="00523C51">
        <w:rPr>
          <w:rFonts w:ascii="Arial" w:hAnsi="Arial" w:cs="Arial"/>
          <w:bCs/>
        </w:rPr>
        <w:t>lica ściany.</w:t>
      </w:r>
    </w:p>
    <w:p w14:paraId="7BAB0BF8" w14:textId="78C4714B" w:rsidR="006C189C" w:rsidRDefault="00B56926" w:rsidP="00523C51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Uzupełnienie tynków, szpachlowanie ścian wewnętrznych, wykonanie gładzi </w:t>
      </w:r>
      <w:r w:rsidR="00B920DA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w miejscach ubytków tynków. Gruntowanie oraz malowanie ościeży wewnętrznych i zewnętrznych farbą emulsyjną w kolorze białym.</w:t>
      </w:r>
      <w:r w:rsidR="00396597">
        <w:rPr>
          <w:rFonts w:ascii="Arial" w:hAnsi="Arial" w:cs="Arial"/>
          <w:bCs/>
        </w:rPr>
        <w:t xml:space="preserve"> </w:t>
      </w:r>
      <w:r w:rsidR="00396597" w:rsidRPr="00396597">
        <w:rPr>
          <w:rFonts w:ascii="Arial" w:hAnsi="Arial" w:cs="Arial"/>
          <w:bCs/>
        </w:rPr>
        <w:t>Uszczelnienie przeciwwilgociowe i przeciwwodne styków ram okiennych  ze ścianą oraz parapetami</w:t>
      </w:r>
      <w:r w:rsidR="00396597">
        <w:rPr>
          <w:rFonts w:ascii="Arial" w:hAnsi="Arial" w:cs="Arial"/>
          <w:bCs/>
        </w:rPr>
        <w:t xml:space="preserve"> zewnę</w:t>
      </w:r>
      <w:r w:rsidR="00523C51">
        <w:rPr>
          <w:rFonts w:ascii="Arial" w:hAnsi="Arial" w:cs="Arial"/>
          <w:bCs/>
        </w:rPr>
        <w:t>trznymi.</w:t>
      </w:r>
    </w:p>
    <w:p w14:paraId="2765F573" w14:textId="46ECEDEC" w:rsidR="00523C51" w:rsidRDefault="00523C51" w:rsidP="00523C51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Robo</w:t>
      </w:r>
    </w:p>
    <w:p w14:paraId="640D67D9" w14:textId="01BB1AFE" w:rsidR="00B00CC4" w:rsidRDefault="00B00CC4" w:rsidP="009824E7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</w:p>
    <w:p w14:paraId="04F84150" w14:textId="4D412ED4" w:rsidR="00D44CA9" w:rsidRDefault="0001370E" w:rsidP="00282A1C">
      <w:pPr>
        <w:autoSpaceDE w:val="0"/>
        <w:autoSpaceDN w:val="0"/>
        <w:adjustRightInd w:val="0"/>
        <w:ind w:firstLine="36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="00F14FDC">
        <w:rPr>
          <w:rFonts w:ascii="Arial" w:hAnsi="Arial" w:cs="Arial"/>
          <w:bCs/>
        </w:rPr>
        <w:t xml:space="preserve"> </w:t>
      </w:r>
      <w:r w:rsidR="00DA23CD">
        <w:rPr>
          <w:rFonts w:ascii="Arial" w:hAnsi="Arial" w:cs="Arial"/>
          <w:bCs/>
        </w:rPr>
        <w:t xml:space="preserve">   </w:t>
      </w:r>
      <w:r w:rsidR="000D03B0">
        <w:rPr>
          <w:rFonts w:ascii="Arial" w:hAnsi="Arial" w:cs="Arial"/>
          <w:bCs/>
        </w:rPr>
        <w:t xml:space="preserve">  </w:t>
      </w:r>
      <w:r w:rsidR="008B66EB">
        <w:rPr>
          <w:rFonts w:ascii="Arial" w:hAnsi="Arial" w:cs="Arial"/>
          <w:bCs/>
        </w:rPr>
        <w:t xml:space="preserve"> </w:t>
      </w:r>
    </w:p>
    <w:p w14:paraId="4C14A4BF" w14:textId="77777777" w:rsidR="00D44CA9" w:rsidRPr="00641735" w:rsidRDefault="00D44CA9" w:rsidP="0025154E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14:paraId="583F2577" w14:textId="541F3D04" w:rsidR="0025154E" w:rsidRPr="000D06E1" w:rsidRDefault="00454AEF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="0025154E" w:rsidRPr="000D06E1">
        <w:rPr>
          <w:rFonts w:ascii="Arial" w:hAnsi="Arial" w:cs="Arial"/>
          <w:b/>
          <w:bCs/>
        </w:rPr>
        <w:t>. KONTROLA JAKOŚCI ROBÓT</w:t>
      </w:r>
    </w:p>
    <w:p w14:paraId="098D3A5F" w14:textId="77777777" w:rsidR="00E07A3A" w:rsidRDefault="00E07A3A" w:rsidP="0025154E">
      <w:pPr>
        <w:jc w:val="both"/>
        <w:rPr>
          <w:rFonts w:ascii="Arial" w:hAnsi="Arial" w:cs="Arial"/>
          <w:b/>
          <w:bCs/>
        </w:rPr>
      </w:pPr>
    </w:p>
    <w:p w14:paraId="0A0516D2" w14:textId="77777777" w:rsidR="00351D6B" w:rsidRDefault="00454AEF" w:rsidP="0025154E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5</w:t>
      </w:r>
      <w:r w:rsidR="00E07A3A" w:rsidRPr="00E07A3A">
        <w:rPr>
          <w:rFonts w:ascii="Arial" w:hAnsi="Arial" w:cs="Arial"/>
          <w:b/>
          <w:bCs/>
        </w:rPr>
        <w:t>.1</w:t>
      </w:r>
      <w:r w:rsidR="00E07A3A" w:rsidRPr="00E07A3A">
        <w:rPr>
          <w:rFonts w:ascii="Arial" w:hAnsi="Arial" w:cs="Arial"/>
        </w:rPr>
        <w:t xml:space="preserve"> </w:t>
      </w:r>
      <w:r w:rsidR="00351D6B" w:rsidRPr="00351D6B">
        <w:rPr>
          <w:rFonts w:ascii="Arial" w:hAnsi="Arial" w:cs="Arial"/>
          <w:b/>
          <w:bCs/>
        </w:rPr>
        <w:t>Kontrola materiałów</w:t>
      </w:r>
      <w:r w:rsidR="00351D6B">
        <w:rPr>
          <w:rFonts w:ascii="Arial" w:hAnsi="Arial" w:cs="Arial"/>
        </w:rPr>
        <w:t xml:space="preserve"> </w:t>
      </w:r>
    </w:p>
    <w:p w14:paraId="004934A2" w14:textId="77777777" w:rsidR="0025154E" w:rsidRPr="00E07A3A" w:rsidRDefault="00E07A3A" w:rsidP="0025154E">
      <w:pPr>
        <w:jc w:val="both"/>
        <w:rPr>
          <w:rFonts w:ascii="Arial" w:hAnsi="Arial" w:cs="Arial"/>
        </w:rPr>
      </w:pPr>
      <w:r w:rsidRPr="00E07A3A">
        <w:rPr>
          <w:rFonts w:ascii="Arial" w:hAnsi="Arial" w:cs="Arial"/>
        </w:rPr>
        <w:t>Zamawiający może okresowo kontrolować dostarczane materiały, żeby sprawdzić czy są one zgodne z wymaganiami specyfikacji technicznej</w:t>
      </w:r>
    </w:p>
    <w:p w14:paraId="1374E320" w14:textId="77777777" w:rsidR="00E07A3A" w:rsidRDefault="00E07A3A" w:rsidP="0025154E">
      <w:pPr>
        <w:jc w:val="both"/>
      </w:pPr>
    </w:p>
    <w:p w14:paraId="063A05EA" w14:textId="619536A2" w:rsidR="00E07A3A" w:rsidRDefault="00077DF8" w:rsidP="00E07A3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6.  PRZECHOWYWANIE I SKŁADOWANIE MATERIAŁÓW I URZADZEŃ </w:t>
      </w:r>
    </w:p>
    <w:p w14:paraId="345DD6F8" w14:textId="77777777" w:rsidR="00077DF8" w:rsidRPr="00E07A3A" w:rsidRDefault="00077DF8" w:rsidP="00E07A3A">
      <w:pPr>
        <w:rPr>
          <w:rFonts w:ascii="Arial" w:hAnsi="Arial" w:cs="Arial"/>
          <w:b/>
        </w:rPr>
      </w:pPr>
    </w:p>
    <w:p w14:paraId="7B01A832" w14:textId="77777777" w:rsidR="00E07A3A" w:rsidRPr="00E07A3A" w:rsidRDefault="00E07A3A" w:rsidP="00E07A3A">
      <w:pPr>
        <w:widowControl w:val="0"/>
        <w:spacing w:line="300" w:lineRule="atLeast"/>
        <w:jc w:val="both"/>
        <w:rPr>
          <w:rFonts w:ascii="Arial" w:hAnsi="Arial" w:cs="Arial"/>
        </w:rPr>
      </w:pPr>
      <w:r w:rsidRPr="00E07A3A">
        <w:rPr>
          <w:rFonts w:ascii="Arial" w:hAnsi="Arial" w:cs="Arial"/>
        </w:rPr>
        <w:t>Wykonawca jest zobowiązany zapewnić. żeby materiały i urządzenia były zabezpieczone przed uszkodzeniem, utrzymywać ich jakość i własności w takim stanie jaki jest wymagany w chwili wbudowania lub montażu. Muszą one w każdej chwili być dostępne dla przeprowadzenia inspekcji przez zarządzającego realizacją umowy, aż do chwili kiedy zostaną użyte.</w:t>
      </w:r>
    </w:p>
    <w:p w14:paraId="099E6F6C" w14:textId="77777777" w:rsidR="00E07A3A" w:rsidRPr="000D06E1" w:rsidRDefault="00E07A3A" w:rsidP="0025154E">
      <w:pPr>
        <w:jc w:val="both"/>
        <w:rPr>
          <w:rFonts w:ascii="Arial" w:hAnsi="Arial" w:cs="Arial"/>
        </w:rPr>
      </w:pPr>
    </w:p>
    <w:p w14:paraId="1E254573" w14:textId="69C63984" w:rsidR="0025154E" w:rsidRDefault="00B9020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25154E" w:rsidRPr="000D06E1">
        <w:rPr>
          <w:rFonts w:ascii="Arial" w:hAnsi="Arial" w:cs="Arial"/>
          <w:b/>
          <w:bCs/>
        </w:rPr>
        <w:t>. ODBIÓR ROBÓT</w:t>
      </w:r>
    </w:p>
    <w:p w14:paraId="74996ED7" w14:textId="77777777" w:rsidR="00077DF8" w:rsidRPr="000D06E1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6E5FDA2" w14:textId="0CFAEB6C" w:rsidR="0025154E" w:rsidRPr="000D06E1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25154E" w:rsidRPr="000D06E1">
        <w:rPr>
          <w:rFonts w:ascii="Arial" w:hAnsi="Arial" w:cs="Arial"/>
          <w:b/>
          <w:bCs/>
        </w:rPr>
        <w:t>.1. Zgodność robót ze Specyfikacją.</w:t>
      </w:r>
    </w:p>
    <w:p w14:paraId="103FF3D1" w14:textId="6B70CE0F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Roboty powinny być wykonane zgodnie z ST oraz pisemnymi decyzjami Inspektora.</w:t>
      </w:r>
    </w:p>
    <w:p w14:paraId="619E083D" w14:textId="77777777" w:rsidR="00077DF8" w:rsidRPr="000D06E1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07942BD" w14:textId="22D1CA31" w:rsidR="0025154E" w:rsidRPr="000D06E1" w:rsidRDefault="00077DF8" w:rsidP="002515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25154E" w:rsidRPr="000D06E1">
        <w:rPr>
          <w:rFonts w:ascii="Arial" w:hAnsi="Arial" w:cs="Arial"/>
          <w:b/>
          <w:bCs/>
        </w:rPr>
        <w:t>.3. Odbiór końcowy.</w:t>
      </w:r>
    </w:p>
    <w:p w14:paraId="47020DC6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lastRenderedPageBreak/>
        <w:t>Podczas odbioru należy sprawdzić m. in.:</w:t>
      </w:r>
    </w:p>
    <w:p w14:paraId="64246566" w14:textId="02CD1ED3" w:rsidR="0025154E" w:rsidRPr="00135622" w:rsidRDefault="0025154E" w:rsidP="00135622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831CF3C" w14:textId="584C52BD" w:rsidR="00C147A0" w:rsidRPr="000B7EA5" w:rsidRDefault="00766750" w:rsidP="00B56926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71F2">
        <w:rPr>
          <w:rFonts w:ascii="Arial" w:hAnsi="Arial" w:cs="Arial"/>
          <w:sz w:val="24"/>
          <w:szCs w:val="24"/>
        </w:rPr>
        <w:t xml:space="preserve">Poprawność </w:t>
      </w:r>
      <w:r w:rsidR="000C71F2" w:rsidRPr="000C71F2">
        <w:rPr>
          <w:rFonts w:ascii="Arial" w:hAnsi="Arial" w:cs="Arial"/>
          <w:sz w:val="24"/>
          <w:szCs w:val="24"/>
        </w:rPr>
        <w:t>montażu</w:t>
      </w:r>
      <w:r w:rsidRPr="000C71F2">
        <w:rPr>
          <w:rFonts w:ascii="Arial" w:hAnsi="Arial" w:cs="Arial"/>
          <w:sz w:val="24"/>
          <w:szCs w:val="24"/>
        </w:rPr>
        <w:t xml:space="preserve"> okien</w:t>
      </w:r>
    </w:p>
    <w:p w14:paraId="030F100E" w14:textId="3AE69FD4" w:rsidR="000B7EA5" w:rsidRPr="000C71F2" w:rsidRDefault="000B7EA5" w:rsidP="00B56926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Poprawność działania mechanizmów, otwierania, zamykania, uchylania</w:t>
      </w:r>
    </w:p>
    <w:p w14:paraId="3FAD4DD0" w14:textId="56D4B600" w:rsidR="000C71F2" w:rsidRPr="000C71F2" w:rsidRDefault="000C71F2" w:rsidP="00B56926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Poprawność montażu parapetów wewnętrznych</w:t>
      </w:r>
    </w:p>
    <w:p w14:paraId="3956F2AB" w14:textId="35112D8D" w:rsidR="000C71F2" w:rsidRPr="000C71F2" w:rsidRDefault="000C71F2" w:rsidP="00B56926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Poprawność wykonania obrobienia ościeży okiennych</w:t>
      </w:r>
      <w:r w:rsidR="00330817">
        <w:rPr>
          <w:rFonts w:ascii="Arial" w:hAnsi="Arial" w:cs="Arial"/>
          <w:sz w:val="24"/>
          <w:szCs w:val="24"/>
        </w:rPr>
        <w:t xml:space="preserve"> oraz malowania</w:t>
      </w:r>
    </w:p>
    <w:p w14:paraId="521E5B33" w14:textId="5F4E3E7C" w:rsidR="000C71F2" w:rsidRPr="00523C51" w:rsidRDefault="000C71F2" w:rsidP="00B56926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 xml:space="preserve">Poprawność uszczelnienia </w:t>
      </w:r>
      <w:r w:rsidR="00330817">
        <w:rPr>
          <w:rFonts w:ascii="Arial" w:hAnsi="Arial" w:cs="Arial"/>
          <w:sz w:val="24"/>
          <w:szCs w:val="24"/>
        </w:rPr>
        <w:t>styków</w:t>
      </w:r>
    </w:p>
    <w:p w14:paraId="57C013E8" w14:textId="11FF0235" w:rsidR="00523C51" w:rsidRPr="000C71F2" w:rsidRDefault="000B7EA5" w:rsidP="00B56926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Uporządkowanie terenu robót</w:t>
      </w:r>
    </w:p>
    <w:p w14:paraId="19E7E9F8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Należy zwr</w:t>
      </w:r>
      <w:r w:rsidR="00C41CFA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cić uwagę na właściwe skompletowanie wszystkich dokument</w:t>
      </w:r>
      <w:r w:rsidR="00C41CFA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w powykonawczych</w:t>
      </w:r>
      <w:r w:rsidR="002577E9" w:rsidRPr="000D06E1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celem przekazania ich do zarchiwizowania, co jak pokazuje praktyka ma pierwszorzędne</w:t>
      </w:r>
      <w:r w:rsidR="002577E9" w:rsidRPr="000D06E1">
        <w:rPr>
          <w:rFonts w:ascii="Arial" w:hAnsi="Arial" w:cs="Arial"/>
        </w:rPr>
        <w:t xml:space="preserve"> </w:t>
      </w:r>
      <w:r w:rsidRPr="000D06E1">
        <w:rPr>
          <w:rFonts w:ascii="Arial" w:hAnsi="Arial" w:cs="Arial"/>
        </w:rPr>
        <w:t>znaczenie dla prawidłowej eksploatacji obiektu.</w:t>
      </w:r>
    </w:p>
    <w:p w14:paraId="71079945" w14:textId="77777777" w:rsidR="00C41CFA" w:rsidRPr="000D06E1" w:rsidRDefault="00C41CFA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11E799E" w14:textId="62DA66C7" w:rsidR="00362EFE" w:rsidRPr="00084999" w:rsidRDefault="0025154E" w:rsidP="0005545C">
      <w:pPr>
        <w:pStyle w:val="Akapitzlist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084999">
        <w:rPr>
          <w:rFonts w:ascii="Arial" w:hAnsi="Arial" w:cs="Arial"/>
          <w:b/>
          <w:bCs/>
          <w:sz w:val="24"/>
          <w:szCs w:val="24"/>
        </w:rPr>
        <w:t>SPOSÓB PŁATNOŚCI</w:t>
      </w:r>
    </w:p>
    <w:p w14:paraId="6A653073" w14:textId="77777777" w:rsidR="0025154E" w:rsidRDefault="0025154E" w:rsidP="0025154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D06E1">
        <w:rPr>
          <w:rFonts w:ascii="Arial" w:hAnsi="Arial" w:cs="Arial"/>
        </w:rPr>
        <w:t>Og</w:t>
      </w:r>
      <w:r w:rsidR="00EE4A11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lne ustalenia dotyczące podstawy rozliczenia robot podano w ST „Wymagania og</w:t>
      </w:r>
      <w:r w:rsidR="00EE4A11">
        <w:rPr>
          <w:rFonts w:ascii="Arial" w:hAnsi="Arial" w:cs="Arial"/>
        </w:rPr>
        <w:t>ó</w:t>
      </w:r>
      <w:r w:rsidRPr="000D06E1">
        <w:rPr>
          <w:rFonts w:ascii="Arial" w:hAnsi="Arial" w:cs="Arial"/>
        </w:rPr>
        <w:t>lne"</w:t>
      </w:r>
    </w:p>
    <w:p w14:paraId="3E923598" w14:textId="45777EEA" w:rsidR="00084999" w:rsidRPr="00084999" w:rsidRDefault="00084999" w:rsidP="00084999">
      <w:pPr>
        <w:jc w:val="both"/>
        <w:rPr>
          <w:rFonts w:ascii="Arial" w:hAnsi="Arial" w:cs="Arial"/>
        </w:rPr>
      </w:pPr>
      <w:r w:rsidRPr="00084999">
        <w:rPr>
          <w:rFonts w:ascii="Arial" w:hAnsi="Arial" w:cs="Arial"/>
        </w:rPr>
        <w:t xml:space="preserve"> </w:t>
      </w:r>
    </w:p>
    <w:p w14:paraId="7EE3F896" w14:textId="54EF8AD2" w:rsidR="000E6520" w:rsidRPr="00084999" w:rsidRDefault="000E6520" w:rsidP="0005545C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084999">
        <w:rPr>
          <w:rFonts w:ascii="Arial" w:hAnsi="Arial" w:cs="Arial"/>
          <w:b/>
          <w:bCs/>
          <w:sz w:val="24"/>
          <w:szCs w:val="24"/>
        </w:rPr>
        <w:t>DOKUMENTY ODNIESIENIA:</w:t>
      </w:r>
    </w:p>
    <w:p w14:paraId="77A5BCD1" w14:textId="77777777" w:rsidR="00084999" w:rsidRPr="00084999" w:rsidRDefault="00084999" w:rsidP="00084999">
      <w:pPr>
        <w:pStyle w:val="Akapitzlist"/>
        <w:ind w:left="360"/>
        <w:jc w:val="both"/>
        <w:rPr>
          <w:rFonts w:ascii="Arial" w:hAnsi="Arial" w:cs="Arial"/>
          <w:b/>
          <w:bCs/>
        </w:rPr>
      </w:pPr>
    </w:p>
    <w:p w14:paraId="3F563D77" w14:textId="77777777" w:rsidR="00766750" w:rsidRDefault="00766750" w:rsidP="00766750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0E6520">
        <w:rPr>
          <w:rFonts w:ascii="Arial" w:hAnsi="Arial" w:cs="Arial"/>
        </w:rPr>
        <w:t>Ustawa Prawo budowlane z dnia 7 lipca 1994 r.</w:t>
      </w:r>
    </w:p>
    <w:p w14:paraId="6A80D346" w14:textId="77777777" w:rsidR="00766750" w:rsidRPr="006F6BF2" w:rsidRDefault="00766750" w:rsidP="00766750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6F6BF2">
        <w:rPr>
          <w:rFonts w:ascii="Arial" w:hAnsi="Arial" w:cs="Arial"/>
        </w:rPr>
        <w:t>Ustawa o Wyrobach Budowlanych z dnia 16 kwietnia 2004 (</w:t>
      </w:r>
      <w:r w:rsidRPr="006F6BF2">
        <w:rPr>
          <w:rFonts w:ascii="Calibri" w:hAnsi="Calibri" w:cs="Arial"/>
        </w:rPr>
        <w:t>Dz. U. z 2021 r. poz. 2351 t.j.)</w:t>
      </w:r>
    </w:p>
    <w:p w14:paraId="6B36047C" w14:textId="77777777" w:rsidR="00766750" w:rsidRPr="000E6520" w:rsidRDefault="00766750" w:rsidP="00766750">
      <w:pPr>
        <w:numPr>
          <w:ilvl w:val="0"/>
          <w:numId w:val="24"/>
        </w:numPr>
        <w:tabs>
          <w:tab w:val="clear" w:pos="1710"/>
          <w:tab w:val="num" w:pos="709"/>
        </w:tabs>
        <w:ind w:left="709" w:hanging="142"/>
        <w:rPr>
          <w:rFonts w:ascii="Arial" w:hAnsi="Arial" w:cs="Arial"/>
        </w:rPr>
      </w:pPr>
      <w:r w:rsidRPr="000E6520">
        <w:rPr>
          <w:rFonts w:ascii="Arial" w:hAnsi="Arial" w:cs="Arial"/>
        </w:rPr>
        <w:t xml:space="preserve">Rozporządzeniu Ministra Infrastruktury z dnia 11 sierpnia 2004 r. w sprawie sposobów deklarowania zgodności wyrobów budowlanych oraz sposobu ich znakiem budowlanym ( </w:t>
      </w:r>
      <w:r w:rsidRPr="00F429A7">
        <w:rPr>
          <w:rStyle w:val="ng-binding"/>
          <w:rFonts w:ascii="Arial" w:hAnsi="Arial" w:cs="Arial"/>
          <w:color w:val="333333"/>
          <w:shd w:val="clear" w:color="auto" w:fill="FFFFFF"/>
        </w:rPr>
        <w:t>Dz.U.2021.1213 t.j.</w:t>
      </w:r>
      <w:r>
        <w:rPr>
          <w:rStyle w:val="ng-binding"/>
          <w:rFonts w:ascii="Arial" w:hAnsi="Arial" w:cs="Arial"/>
          <w:color w:val="333333"/>
          <w:shd w:val="clear" w:color="auto" w:fill="FFFFFF"/>
        </w:rPr>
        <w:t>)</w:t>
      </w:r>
    </w:p>
    <w:p w14:paraId="12570402" w14:textId="77777777" w:rsidR="00766750" w:rsidRPr="000E6520" w:rsidRDefault="00766750" w:rsidP="00766750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0E6520">
        <w:rPr>
          <w:rFonts w:ascii="Arial" w:hAnsi="Arial" w:cs="Arial"/>
        </w:rPr>
        <w:t>Warunki Techniczne Wykonania i Odbioru Robót.</w:t>
      </w:r>
    </w:p>
    <w:p w14:paraId="2F41770D" w14:textId="77777777" w:rsidR="00766750" w:rsidRPr="000E6520" w:rsidRDefault="00766750" w:rsidP="00766750">
      <w:pPr>
        <w:numPr>
          <w:ilvl w:val="0"/>
          <w:numId w:val="24"/>
        </w:numPr>
        <w:tabs>
          <w:tab w:val="clear" w:pos="1710"/>
          <w:tab w:val="num" w:pos="709"/>
        </w:tabs>
        <w:ind w:hanging="1143"/>
        <w:rPr>
          <w:rFonts w:ascii="Arial" w:hAnsi="Arial" w:cs="Arial"/>
        </w:rPr>
      </w:pPr>
      <w:r w:rsidRPr="000E6520">
        <w:rPr>
          <w:rFonts w:ascii="Arial" w:hAnsi="Arial" w:cs="Arial"/>
        </w:rPr>
        <w:t>Normy, atesty i aprobaty techniczne, deklaracje właściwości użytkowych</w:t>
      </w:r>
    </w:p>
    <w:p w14:paraId="587E8B15" w14:textId="168660E5" w:rsidR="0025154E" w:rsidRDefault="0025154E" w:rsidP="00A25F7C">
      <w:pPr>
        <w:spacing w:line="360" w:lineRule="auto"/>
        <w:rPr>
          <w:rFonts w:ascii="Arial" w:hAnsi="Arial" w:cs="Arial"/>
          <w:i/>
          <w:sz w:val="28"/>
          <w:szCs w:val="28"/>
        </w:rPr>
      </w:pPr>
    </w:p>
    <w:sectPr w:rsidR="0025154E" w:rsidSect="00AF31DE">
      <w:footerReference w:type="default" r:id="rId10"/>
      <w:headerReference w:type="first" r:id="rId11"/>
      <w:footerReference w:type="first" r:id="rId12"/>
      <w:pgSz w:w="11906" w:h="16838" w:code="9"/>
      <w:pgMar w:top="1418" w:right="1274" w:bottom="1418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25768" w14:textId="77777777" w:rsidR="008749D8" w:rsidRDefault="008749D8">
      <w:r>
        <w:separator/>
      </w:r>
    </w:p>
  </w:endnote>
  <w:endnote w:type="continuationSeparator" w:id="0">
    <w:p w14:paraId="7EA5EE3A" w14:textId="77777777" w:rsidR="008749D8" w:rsidRDefault="00874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8541F" w14:textId="1D057E12" w:rsidR="00B56926" w:rsidRDefault="00B56926" w:rsidP="00426A4A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6C7FA0">
      <w:rPr>
        <w:rStyle w:val="Numerstrony"/>
        <w:noProof/>
      </w:rPr>
      <w:t>16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6C7FA0">
      <w:rPr>
        <w:rStyle w:val="Numerstrony"/>
        <w:noProof/>
      </w:rPr>
      <w:t>18</w:t>
    </w:r>
    <w:r>
      <w:rPr>
        <w:rStyle w:val="Numerstrony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6F70A2" w14:textId="49E930A3" w:rsidR="00B56926" w:rsidRDefault="00B56926" w:rsidP="000F402B">
    <w:pPr>
      <w:pStyle w:val="Stopka"/>
      <w:jc w:val="center"/>
    </w:pPr>
    <w:r>
      <w:rPr>
        <w:rFonts w:ascii="Calibri" w:hAnsi="Calibri"/>
        <w:sz w:val="22"/>
        <w:szCs w:val="22"/>
      </w:rPr>
      <w:t>Świętoszów, 2024</w:t>
    </w:r>
  </w:p>
  <w:p w14:paraId="363F17B0" w14:textId="45BF7EC7" w:rsidR="00B56926" w:rsidRPr="00DC40E8" w:rsidRDefault="00B56926" w:rsidP="005D6106">
    <w:pPr>
      <w:spacing w:line="360" w:lineRule="auto"/>
      <w:jc w:val="right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52F40" w14:textId="77777777" w:rsidR="008749D8" w:rsidRDefault="008749D8">
      <w:r>
        <w:separator/>
      </w:r>
    </w:p>
  </w:footnote>
  <w:footnote w:type="continuationSeparator" w:id="0">
    <w:p w14:paraId="37636CDA" w14:textId="77777777" w:rsidR="008749D8" w:rsidRDefault="00874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55B8A" w14:textId="77777777" w:rsidR="00B56926" w:rsidRPr="000738AB" w:rsidRDefault="00B56926" w:rsidP="00543346">
    <w:pPr>
      <w:pStyle w:val="Nagwek"/>
      <w:jc w:val="right"/>
      <w:rPr>
        <w:lang w:val="pl-PL"/>
      </w:rPr>
    </w:pPr>
    <w:r w:rsidRPr="000738AB">
      <w:rPr>
        <w:lang w:val="pl-PL"/>
      </w:rPr>
      <w:t>Załącznik nr 3 do umowy</w:t>
    </w:r>
  </w:p>
  <w:p w14:paraId="773BE071" w14:textId="77777777" w:rsidR="00B56926" w:rsidRDefault="00B5692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9A55C8"/>
    <w:lvl w:ilvl="0">
      <w:start w:val="1"/>
      <w:numFmt w:val="decimal"/>
      <w:lvlText w:val="%1."/>
      <w:lvlJc w:val="left"/>
      <w:rPr>
        <w:rFonts w:ascii="Calibri" w:hAnsi="Calibri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4)"/>
      <w:lvlJc w:val="left"/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20"/>
      </w:rPr>
    </w:lvl>
  </w:abstractNum>
  <w:abstractNum w:abstractNumId="3" w15:restartNumberingAfterBreak="0">
    <w:nsid w:val="00000017"/>
    <w:multiLevelType w:val="multilevel"/>
    <w:tmpl w:val="00000017"/>
    <w:name w:val="WW8Num72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1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4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ambria"/>
      </w:rPr>
    </w:lvl>
    <w:lvl w:ilvl="7"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4" w15:restartNumberingAfterBreak="0">
    <w:nsid w:val="0000003A"/>
    <w:multiLevelType w:val="multilevel"/>
    <w:tmpl w:val="0000003A"/>
    <w:name w:val="WW8Num113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3B"/>
    <w:multiLevelType w:val="multilevel"/>
    <w:tmpl w:val="0000003B"/>
    <w:name w:val="WW8Num114"/>
    <w:lvl w:ilvl="0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  <w:sz w:val="20"/>
        <w:szCs w:val="20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Symbol"/>
      </w:rPr>
    </w:lvl>
  </w:abstractNum>
  <w:abstractNum w:abstractNumId="6" w15:restartNumberingAfterBreak="0">
    <w:nsid w:val="0000003C"/>
    <w:multiLevelType w:val="multilevel"/>
    <w:tmpl w:val="0000003C"/>
    <w:name w:val="WW8Num115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7" w15:restartNumberingAfterBreak="0">
    <w:nsid w:val="0000003D"/>
    <w:multiLevelType w:val="multilevel"/>
    <w:tmpl w:val="0000003D"/>
    <w:name w:val="WW8Num116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8" w15:restartNumberingAfterBreak="0">
    <w:nsid w:val="0000003E"/>
    <w:multiLevelType w:val="multilevel"/>
    <w:tmpl w:val="0000003E"/>
    <w:name w:val="WW8Num117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Wingdings"/>
        <w:szCs w:val="20"/>
        <w:lang w:val="en-US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9" w15:restartNumberingAfterBreak="0">
    <w:nsid w:val="0000003F"/>
    <w:multiLevelType w:val="multilevel"/>
    <w:tmpl w:val="0000003F"/>
    <w:name w:val="WW8Num118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0" w15:restartNumberingAfterBreak="0">
    <w:nsid w:val="00000040"/>
    <w:multiLevelType w:val="multilevel"/>
    <w:tmpl w:val="00000040"/>
    <w:name w:val="WW8Num11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000041"/>
    <w:multiLevelType w:val="multilevel"/>
    <w:tmpl w:val="00000041"/>
    <w:name w:val="WW8Num1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Courier New"/>
      </w:rPr>
    </w:lvl>
  </w:abstractNum>
  <w:abstractNum w:abstractNumId="12" w15:restartNumberingAfterBreak="0">
    <w:nsid w:val="00000042"/>
    <w:multiLevelType w:val="multilevel"/>
    <w:tmpl w:val="00000042"/>
    <w:name w:val="WW8Num121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2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4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5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6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7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8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3" w15:restartNumberingAfterBreak="0">
    <w:nsid w:val="00000043"/>
    <w:multiLevelType w:val="multilevel"/>
    <w:tmpl w:val="B470A54E"/>
    <w:name w:val="WW8Num1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spacing w:val="-1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00000044"/>
    <w:multiLevelType w:val="multilevel"/>
    <w:tmpl w:val="00000044"/>
    <w:name w:val="WW8Num123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1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4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OpenSymbol"/>
      </w:rPr>
    </w:lvl>
    <w:lvl w:ilvl="7"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</w:abstractNum>
  <w:abstractNum w:abstractNumId="15" w15:restartNumberingAfterBreak="0">
    <w:nsid w:val="06B570AB"/>
    <w:multiLevelType w:val="hybridMultilevel"/>
    <w:tmpl w:val="243A092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088336B4"/>
    <w:multiLevelType w:val="hybridMultilevel"/>
    <w:tmpl w:val="E196FB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8A4389F"/>
    <w:multiLevelType w:val="hybridMultilevel"/>
    <w:tmpl w:val="243A092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0B9D25C1"/>
    <w:multiLevelType w:val="hybridMultilevel"/>
    <w:tmpl w:val="41EC45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401182D"/>
    <w:multiLevelType w:val="hybridMultilevel"/>
    <w:tmpl w:val="3E8CEF2E"/>
    <w:lvl w:ilvl="0" w:tplc="3B4A1064">
      <w:start w:val="1"/>
      <w:numFmt w:val="bullet"/>
      <w:pStyle w:val="Wypunktowanie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449EBF9A">
      <w:start w:val="1"/>
      <w:numFmt w:val="bullet"/>
      <w:pStyle w:val="Listapunktowana4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1D5745C2"/>
    <w:multiLevelType w:val="hybridMultilevel"/>
    <w:tmpl w:val="BFDCF012"/>
    <w:lvl w:ilvl="0" w:tplc="306ACD0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1ECC1E30"/>
    <w:multiLevelType w:val="hybridMultilevel"/>
    <w:tmpl w:val="BA70DA16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4E64062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26C32E5B"/>
    <w:multiLevelType w:val="multilevel"/>
    <w:tmpl w:val="8DDCAAEA"/>
    <w:lvl w:ilvl="0">
      <w:start w:val="1"/>
      <w:numFmt w:val="bullet"/>
      <w:pStyle w:val="Punktowanie"/>
      <w:lvlText w:val=""/>
      <w:lvlJc w:val="left"/>
      <w:pPr>
        <w:tabs>
          <w:tab w:val="num" w:pos="540"/>
        </w:tabs>
        <w:ind w:left="994" w:hanging="454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907"/>
        </w:tabs>
        <w:ind w:left="1361" w:hanging="454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928" w:hanging="45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186"/>
        </w:tabs>
        <w:ind w:left="71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906"/>
        </w:tabs>
        <w:ind w:left="79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626"/>
        </w:tabs>
        <w:ind w:left="8626" w:hanging="360"/>
      </w:pPr>
      <w:rPr>
        <w:rFonts w:ascii="Wingdings" w:hAnsi="Wingdings" w:hint="default"/>
      </w:rPr>
    </w:lvl>
  </w:abstractNum>
  <w:abstractNum w:abstractNumId="24" w15:restartNumberingAfterBreak="0">
    <w:nsid w:val="293C2A5C"/>
    <w:multiLevelType w:val="multilevel"/>
    <w:tmpl w:val="983A850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5" w15:restartNumberingAfterBreak="0">
    <w:nsid w:val="2C1A17A0"/>
    <w:multiLevelType w:val="hybridMultilevel"/>
    <w:tmpl w:val="00CE177A"/>
    <w:lvl w:ilvl="0" w:tplc="FFFFFFFF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F823D14">
      <w:start w:val="1"/>
      <w:numFmt w:val="lowerLetter"/>
      <w:lvlText w:val="%2)"/>
      <w:lvlJc w:val="left"/>
      <w:pPr>
        <w:ind w:left="1800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EE124AA"/>
    <w:multiLevelType w:val="hybridMultilevel"/>
    <w:tmpl w:val="49F6E90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33933E74"/>
    <w:multiLevelType w:val="hybridMultilevel"/>
    <w:tmpl w:val="78364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987257"/>
    <w:multiLevelType w:val="hybridMultilevel"/>
    <w:tmpl w:val="9D22CA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58D2E7F"/>
    <w:multiLevelType w:val="hybridMultilevel"/>
    <w:tmpl w:val="E3CA37D6"/>
    <w:lvl w:ilvl="0" w:tplc="0415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0" w15:restartNumberingAfterBreak="0">
    <w:nsid w:val="3E197D69"/>
    <w:multiLevelType w:val="hybridMultilevel"/>
    <w:tmpl w:val="A70CF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C92486"/>
    <w:multiLevelType w:val="multilevel"/>
    <w:tmpl w:val="A70CF2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45382629"/>
    <w:multiLevelType w:val="hybridMultilevel"/>
    <w:tmpl w:val="07686B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82B6278"/>
    <w:multiLevelType w:val="hybridMultilevel"/>
    <w:tmpl w:val="9BE6369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14D4A06"/>
    <w:multiLevelType w:val="hybridMultilevel"/>
    <w:tmpl w:val="7FE269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8190BA9"/>
    <w:multiLevelType w:val="multilevel"/>
    <w:tmpl w:val="EB1408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85E5BD7"/>
    <w:multiLevelType w:val="hybridMultilevel"/>
    <w:tmpl w:val="2D0A57E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8C970D4"/>
    <w:multiLevelType w:val="hybridMultilevel"/>
    <w:tmpl w:val="2EF82FA4"/>
    <w:lvl w:ilvl="0" w:tplc="43601AA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DBD5950"/>
    <w:multiLevelType w:val="hybridMultilevel"/>
    <w:tmpl w:val="22766EA2"/>
    <w:lvl w:ilvl="0" w:tplc="43601AAE">
      <w:start w:val="1"/>
      <w:numFmt w:val="bullet"/>
      <w:lvlText w:val="-"/>
      <w:lvlJc w:val="left"/>
      <w:pPr>
        <w:ind w:left="136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9" w15:restartNumberingAfterBreak="0">
    <w:nsid w:val="607533FE"/>
    <w:multiLevelType w:val="multilevel"/>
    <w:tmpl w:val="02CC86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681C3BA2"/>
    <w:multiLevelType w:val="multilevel"/>
    <w:tmpl w:val="FF12DC6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8A7D46"/>
    <w:multiLevelType w:val="multilevel"/>
    <w:tmpl w:val="65746EA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44A03BC"/>
    <w:multiLevelType w:val="hybridMultilevel"/>
    <w:tmpl w:val="DB6664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5E941A3"/>
    <w:multiLevelType w:val="hybridMultilevel"/>
    <w:tmpl w:val="47387CCA"/>
    <w:lvl w:ilvl="0" w:tplc="FD985FD0">
      <w:start w:val="1"/>
      <w:numFmt w:val="bullet"/>
      <w:lvlText w:val="-"/>
      <w:lvlJc w:val="left"/>
      <w:pPr>
        <w:tabs>
          <w:tab w:val="num" w:pos="1710"/>
        </w:tabs>
        <w:ind w:left="1710" w:hanging="360"/>
      </w:pPr>
      <w:rPr>
        <w:rFonts w:ascii="Times New Roman" w:eastAsia="Times New Roman" w:hAnsi="Times New Roman" w:cs="Times New Roman" w:hint="default"/>
      </w:rPr>
    </w:lvl>
    <w:lvl w:ilvl="1" w:tplc="B1A0E450">
      <w:start w:val="1"/>
      <w:numFmt w:val="upperRoman"/>
      <w:lvlText w:val="%2."/>
      <w:lvlJc w:val="right"/>
      <w:pPr>
        <w:tabs>
          <w:tab w:val="num" w:pos="2250"/>
        </w:tabs>
        <w:ind w:left="2250" w:hanging="180"/>
      </w:pPr>
      <w:rPr>
        <w:b w:val="0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4FEECE0A">
      <w:start w:val="11"/>
      <w:numFmt w:val="decimal"/>
      <w:lvlText w:val="%4."/>
      <w:lvlJc w:val="left"/>
      <w:pPr>
        <w:ind w:left="786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8620C8A"/>
    <w:multiLevelType w:val="multilevel"/>
    <w:tmpl w:val="0EE84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797F602C"/>
    <w:multiLevelType w:val="hybridMultilevel"/>
    <w:tmpl w:val="A002E7E6"/>
    <w:lvl w:ilvl="0" w:tplc="E070E300">
      <w:start w:val="1"/>
      <w:numFmt w:val="upperLetter"/>
      <w:lvlText w:val="%1.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98E1DE3"/>
    <w:multiLevelType w:val="hybridMultilevel"/>
    <w:tmpl w:val="929A812E"/>
    <w:lvl w:ilvl="0" w:tplc="BFC6C6A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14427C"/>
    <w:multiLevelType w:val="hybridMultilevel"/>
    <w:tmpl w:val="97EEF6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4A429F"/>
    <w:multiLevelType w:val="hybridMultilevel"/>
    <w:tmpl w:val="FFE0F7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0"/>
  </w:num>
  <w:num w:numId="3">
    <w:abstractNumId w:val="47"/>
  </w:num>
  <w:num w:numId="4">
    <w:abstractNumId w:val="37"/>
  </w:num>
  <w:num w:numId="5">
    <w:abstractNumId w:val="21"/>
  </w:num>
  <w:num w:numId="6">
    <w:abstractNumId w:val="44"/>
  </w:num>
  <w:num w:numId="7">
    <w:abstractNumId w:val="45"/>
  </w:num>
  <w:num w:numId="8">
    <w:abstractNumId w:val="48"/>
  </w:num>
  <w:num w:numId="9">
    <w:abstractNumId w:val="35"/>
  </w:num>
  <w:num w:numId="10">
    <w:abstractNumId w:val="24"/>
  </w:num>
  <w:num w:numId="11">
    <w:abstractNumId w:val="40"/>
  </w:num>
  <w:num w:numId="12">
    <w:abstractNumId w:val="39"/>
  </w:num>
  <w:num w:numId="13">
    <w:abstractNumId w:val="41"/>
  </w:num>
  <w:num w:numId="14">
    <w:abstractNumId w:val="4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0"/>
  </w:num>
  <w:num w:numId="18">
    <w:abstractNumId w:val="36"/>
  </w:num>
  <w:num w:numId="19">
    <w:abstractNumId w:val="19"/>
  </w:num>
  <w:num w:numId="20">
    <w:abstractNumId w:val="16"/>
  </w:num>
  <w:num w:numId="21">
    <w:abstractNumId w:val="30"/>
  </w:num>
  <w:num w:numId="22">
    <w:abstractNumId w:val="34"/>
  </w:num>
  <w:num w:numId="23">
    <w:abstractNumId w:val="26"/>
  </w:num>
  <w:num w:numId="24">
    <w:abstractNumId w:val="43"/>
    <w:lvlOverride w:ilvl="0"/>
    <w:lvlOverride w:ilvl="1">
      <w:startOverride w:val="1"/>
    </w:lvlOverride>
    <w:lvlOverride w:ilvl="2"/>
    <w:lvlOverride w:ilvl="3">
      <w:startOverride w:val="1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7"/>
  </w:num>
  <w:num w:numId="27">
    <w:abstractNumId w:val="22"/>
  </w:num>
  <w:num w:numId="28">
    <w:abstractNumId w:val="38"/>
  </w:num>
  <w:num w:numId="29">
    <w:abstractNumId w:val="32"/>
  </w:num>
  <w:num w:numId="30">
    <w:abstractNumId w:val="28"/>
  </w:num>
  <w:num w:numId="31">
    <w:abstractNumId w:val="33"/>
  </w:num>
  <w:num w:numId="32">
    <w:abstractNumId w:val="27"/>
  </w:num>
  <w:num w:numId="33">
    <w:abstractNumId w:val="29"/>
  </w:num>
  <w:num w:numId="34">
    <w:abstractNumId w:val="42"/>
  </w:num>
  <w:num w:numId="35">
    <w:abstractNumId w:val="31"/>
  </w:num>
  <w:num w:numId="36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FD"/>
    <w:rsid w:val="0000026E"/>
    <w:rsid w:val="000029A8"/>
    <w:rsid w:val="00002E2F"/>
    <w:rsid w:val="000036F9"/>
    <w:rsid w:val="00003E70"/>
    <w:rsid w:val="00010007"/>
    <w:rsid w:val="000104F9"/>
    <w:rsid w:val="00011E07"/>
    <w:rsid w:val="0001370E"/>
    <w:rsid w:val="000141DE"/>
    <w:rsid w:val="00015D6A"/>
    <w:rsid w:val="00016BC4"/>
    <w:rsid w:val="00016C42"/>
    <w:rsid w:val="0002052C"/>
    <w:rsid w:val="0002055F"/>
    <w:rsid w:val="00020591"/>
    <w:rsid w:val="000211AB"/>
    <w:rsid w:val="00022ACB"/>
    <w:rsid w:val="00023A5F"/>
    <w:rsid w:val="0002576D"/>
    <w:rsid w:val="00025B5A"/>
    <w:rsid w:val="000264EA"/>
    <w:rsid w:val="0003249F"/>
    <w:rsid w:val="00032827"/>
    <w:rsid w:val="0003389D"/>
    <w:rsid w:val="0003532F"/>
    <w:rsid w:val="000408A3"/>
    <w:rsid w:val="000413F7"/>
    <w:rsid w:val="00041C11"/>
    <w:rsid w:val="0004433E"/>
    <w:rsid w:val="00045029"/>
    <w:rsid w:val="000451E0"/>
    <w:rsid w:val="00052F59"/>
    <w:rsid w:val="00053323"/>
    <w:rsid w:val="00054F6F"/>
    <w:rsid w:val="0005545C"/>
    <w:rsid w:val="0006035B"/>
    <w:rsid w:val="00060790"/>
    <w:rsid w:val="0006170B"/>
    <w:rsid w:val="00061AC1"/>
    <w:rsid w:val="00062C7A"/>
    <w:rsid w:val="0006485F"/>
    <w:rsid w:val="00065C13"/>
    <w:rsid w:val="00065D50"/>
    <w:rsid w:val="000726E4"/>
    <w:rsid w:val="00073232"/>
    <w:rsid w:val="000733CB"/>
    <w:rsid w:val="0007364F"/>
    <w:rsid w:val="000743FC"/>
    <w:rsid w:val="00075C3C"/>
    <w:rsid w:val="00076369"/>
    <w:rsid w:val="000766B1"/>
    <w:rsid w:val="00077DF8"/>
    <w:rsid w:val="00077E22"/>
    <w:rsid w:val="0008067F"/>
    <w:rsid w:val="00082201"/>
    <w:rsid w:val="000823C6"/>
    <w:rsid w:val="0008244B"/>
    <w:rsid w:val="00084999"/>
    <w:rsid w:val="0008621F"/>
    <w:rsid w:val="00086E8F"/>
    <w:rsid w:val="00086FC4"/>
    <w:rsid w:val="000905F8"/>
    <w:rsid w:val="00091EE8"/>
    <w:rsid w:val="00095D24"/>
    <w:rsid w:val="00095EA9"/>
    <w:rsid w:val="00096B40"/>
    <w:rsid w:val="000970DC"/>
    <w:rsid w:val="000A05A8"/>
    <w:rsid w:val="000A11BF"/>
    <w:rsid w:val="000A1312"/>
    <w:rsid w:val="000A2351"/>
    <w:rsid w:val="000A3028"/>
    <w:rsid w:val="000A3B53"/>
    <w:rsid w:val="000A6699"/>
    <w:rsid w:val="000B0269"/>
    <w:rsid w:val="000B30BB"/>
    <w:rsid w:val="000B6027"/>
    <w:rsid w:val="000B745E"/>
    <w:rsid w:val="000B749A"/>
    <w:rsid w:val="000B7E00"/>
    <w:rsid w:val="000B7EA5"/>
    <w:rsid w:val="000C0631"/>
    <w:rsid w:val="000C214D"/>
    <w:rsid w:val="000C71F2"/>
    <w:rsid w:val="000D03B0"/>
    <w:rsid w:val="000D06E1"/>
    <w:rsid w:val="000D10FF"/>
    <w:rsid w:val="000D18E3"/>
    <w:rsid w:val="000D53C4"/>
    <w:rsid w:val="000E06F9"/>
    <w:rsid w:val="000E151A"/>
    <w:rsid w:val="000E1A23"/>
    <w:rsid w:val="000E1F93"/>
    <w:rsid w:val="000E32FF"/>
    <w:rsid w:val="000E4685"/>
    <w:rsid w:val="000E6520"/>
    <w:rsid w:val="000E731C"/>
    <w:rsid w:val="000F06F9"/>
    <w:rsid w:val="000F07D6"/>
    <w:rsid w:val="000F402B"/>
    <w:rsid w:val="000F4310"/>
    <w:rsid w:val="000F435C"/>
    <w:rsid w:val="000F4FEE"/>
    <w:rsid w:val="00100AC3"/>
    <w:rsid w:val="00102421"/>
    <w:rsid w:val="00105313"/>
    <w:rsid w:val="00105B5D"/>
    <w:rsid w:val="00110294"/>
    <w:rsid w:val="00111501"/>
    <w:rsid w:val="00112267"/>
    <w:rsid w:val="00112810"/>
    <w:rsid w:val="00112C8B"/>
    <w:rsid w:val="001141D8"/>
    <w:rsid w:val="00114277"/>
    <w:rsid w:val="001146B5"/>
    <w:rsid w:val="0011512B"/>
    <w:rsid w:val="0012031E"/>
    <w:rsid w:val="00122151"/>
    <w:rsid w:val="0012346E"/>
    <w:rsid w:val="00123D88"/>
    <w:rsid w:val="0012488E"/>
    <w:rsid w:val="00125F3D"/>
    <w:rsid w:val="001260E5"/>
    <w:rsid w:val="00132B83"/>
    <w:rsid w:val="001332BC"/>
    <w:rsid w:val="00134DB7"/>
    <w:rsid w:val="00135162"/>
    <w:rsid w:val="00135622"/>
    <w:rsid w:val="0013578A"/>
    <w:rsid w:val="001360D9"/>
    <w:rsid w:val="00136F55"/>
    <w:rsid w:val="00137841"/>
    <w:rsid w:val="001379AF"/>
    <w:rsid w:val="001402E5"/>
    <w:rsid w:val="00143255"/>
    <w:rsid w:val="00143DC6"/>
    <w:rsid w:val="00144EF6"/>
    <w:rsid w:val="001455D6"/>
    <w:rsid w:val="0014614C"/>
    <w:rsid w:val="001501E8"/>
    <w:rsid w:val="00150815"/>
    <w:rsid w:val="00150F69"/>
    <w:rsid w:val="00151F8E"/>
    <w:rsid w:val="0015471C"/>
    <w:rsid w:val="00155F30"/>
    <w:rsid w:val="0016047A"/>
    <w:rsid w:val="00160696"/>
    <w:rsid w:val="001623D9"/>
    <w:rsid w:val="00162975"/>
    <w:rsid w:val="001678B5"/>
    <w:rsid w:val="00170EA0"/>
    <w:rsid w:val="001718C2"/>
    <w:rsid w:val="00173763"/>
    <w:rsid w:val="00174D9C"/>
    <w:rsid w:val="00180C05"/>
    <w:rsid w:val="00180DCF"/>
    <w:rsid w:val="0018176B"/>
    <w:rsid w:val="001819F8"/>
    <w:rsid w:val="00181C15"/>
    <w:rsid w:val="00181D9E"/>
    <w:rsid w:val="00182D50"/>
    <w:rsid w:val="00183286"/>
    <w:rsid w:val="00184462"/>
    <w:rsid w:val="00190946"/>
    <w:rsid w:val="0019271E"/>
    <w:rsid w:val="00193E0E"/>
    <w:rsid w:val="001978FD"/>
    <w:rsid w:val="00197DF5"/>
    <w:rsid w:val="001A0482"/>
    <w:rsid w:val="001A0B76"/>
    <w:rsid w:val="001A0DA4"/>
    <w:rsid w:val="001A1088"/>
    <w:rsid w:val="001A4BBE"/>
    <w:rsid w:val="001A4E6B"/>
    <w:rsid w:val="001A54FF"/>
    <w:rsid w:val="001A5F08"/>
    <w:rsid w:val="001A60F4"/>
    <w:rsid w:val="001A63BB"/>
    <w:rsid w:val="001B12D1"/>
    <w:rsid w:val="001B13E0"/>
    <w:rsid w:val="001B1E78"/>
    <w:rsid w:val="001B229F"/>
    <w:rsid w:val="001B263E"/>
    <w:rsid w:val="001B4910"/>
    <w:rsid w:val="001B784B"/>
    <w:rsid w:val="001C20B4"/>
    <w:rsid w:val="001C3040"/>
    <w:rsid w:val="001C4E05"/>
    <w:rsid w:val="001C5443"/>
    <w:rsid w:val="001C5920"/>
    <w:rsid w:val="001D0398"/>
    <w:rsid w:val="001D14E8"/>
    <w:rsid w:val="001D3601"/>
    <w:rsid w:val="001D380E"/>
    <w:rsid w:val="001D3EFF"/>
    <w:rsid w:val="001D3F22"/>
    <w:rsid w:val="001D629F"/>
    <w:rsid w:val="001D6A63"/>
    <w:rsid w:val="001E06C9"/>
    <w:rsid w:val="001E1134"/>
    <w:rsid w:val="001E1665"/>
    <w:rsid w:val="001E2D05"/>
    <w:rsid w:val="001E33DF"/>
    <w:rsid w:val="001E36C5"/>
    <w:rsid w:val="001E52DD"/>
    <w:rsid w:val="001E5AB1"/>
    <w:rsid w:val="001E5DCD"/>
    <w:rsid w:val="001E64F2"/>
    <w:rsid w:val="001E6BF6"/>
    <w:rsid w:val="001E7112"/>
    <w:rsid w:val="001E7389"/>
    <w:rsid w:val="001F1698"/>
    <w:rsid w:val="001F2471"/>
    <w:rsid w:val="001F2EA0"/>
    <w:rsid w:val="001F339C"/>
    <w:rsid w:val="001F4208"/>
    <w:rsid w:val="001F435E"/>
    <w:rsid w:val="001F5504"/>
    <w:rsid w:val="001F59CC"/>
    <w:rsid w:val="001F6237"/>
    <w:rsid w:val="001F72DC"/>
    <w:rsid w:val="001F7B3D"/>
    <w:rsid w:val="00200536"/>
    <w:rsid w:val="002013F9"/>
    <w:rsid w:val="0020650C"/>
    <w:rsid w:val="0020656C"/>
    <w:rsid w:val="00207AF2"/>
    <w:rsid w:val="002104FA"/>
    <w:rsid w:val="002108CD"/>
    <w:rsid w:val="00211664"/>
    <w:rsid w:val="00211D9B"/>
    <w:rsid w:val="0021218C"/>
    <w:rsid w:val="002121B1"/>
    <w:rsid w:val="00212507"/>
    <w:rsid w:val="00213C74"/>
    <w:rsid w:val="002155AB"/>
    <w:rsid w:val="00215DEB"/>
    <w:rsid w:val="002162AE"/>
    <w:rsid w:val="00216FDC"/>
    <w:rsid w:val="00221436"/>
    <w:rsid w:val="00221468"/>
    <w:rsid w:val="00222B75"/>
    <w:rsid w:val="002234B4"/>
    <w:rsid w:val="0022364E"/>
    <w:rsid w:val="00223CF0"/>
    <w:rsid w:val="00223F0C"/>
    <w:rsid w:val="00225F9F"/>
    <w:rsid w:val="0022645F"/>
    <w:rsid w:val="00226D12"/>
    <w:rsid w:val="00227010"/>
    <w:rsid w:val="00227798"/>
    <w:rsid w:val="00232443"/>
    <w:rsid w:val="002330E9"/>
    <w:rsid w:val="00235238"/>
    <w:rsid w:val="00235EFE"/>
    <w:rsid w:val="0023618A"/>
    <w:rsid w:val="002364FE"/>
    <w:rsid w:val="00236800"/>
    <w:rsid w:val="00237C7E"/>
    <w:rsid w:val="0024021C"/>
    <w:rsid w:val="002419E3"/>
    <w:rsid w:val="00241AFD"/>
    <w:rsid w:val="002423CE"/>
    <w:rsid w:val="0024294D"/>
    <w:rsid w:val="0024295B"/>
    <w:rsid w:val="00243EB5"/>
    <w:rsid w:val="0024499A"/>
    <w:rsid w:val="00245A1F"/>
    <w:rsid w:val="00245E9D"/>
    <w:rsid w:val="00246DB6"/>
    <w:rsid w:val="00251116"/>
    <w:rsid w:val="002512FA"/>
    <w:rsid w:val="0025154E"/>
    <w:rsid w:val="00252CCF"/>
    <w:rsid w:val="00254177"/>
    <w:rsid w:val="00255373"/>
    <w:rsid w:val="0025645F"/>
    <w:rsid w:val="00256EE1"/>
    <w:rsid w:val="002577E9"/>
    <w:rsid w:val="00260C83"/>
    <w:rsid w:val="0026135A"/>
    <w:rsid w:val="00262AFC"/>
    <w:rsid w:val="0026469F"/>
    <w:rsid w:val="002652CB"/>
    <w:rsid w:val="00266C9A"/>
    <w:rsid w:val="00267077"/>
    <w:rsid w:val="00271785"/>
    <w:rsid w:val="00271891"/>
    <w:rsid w:val="0027295F"/>
    <w:rsid w:val="00273065"/>
    <w:rsid w:val="00273C03"/>
    <w:rsid w:val="00273E46"/>
    <w:rsid w:val="00274840"/>
    <w:rsid w:val="00277055"/>
    <w:rsid w:val="002800B8"/>
    <w:rsid w:val="002819A4"/>
    <w:rsid w:val="00282A1C"/>
    <w:rsid w:val="0028300E"/>
    <w:rsid w:val="00283814"/>
    <w:rsid w:val="00283DE1"/>
    <w:rsid w:val="0028675F"/>
    <w:rsid w:val="002875E2"/>
    <w:rsid w:val="00290707"/>
    <w:rsid w:val="00290BAA"/>
    <w:rsid w:val="002914A1"/>
    <w:rsid w:val="00292010"/>
    <w:rsid w:val="002922A1"/>
    <w:rsid w:val="00292B29"/>
    <w:rsid w:val="00293BC1"/>
    <w:rsid w:val="002951F1"/>
    <w:rsid w:val="00295DC2"/>
    <w:rsid w:val="00297502"/>
    <w:rsid w:val="00297B5E"/>
    <w:rsid w:val="002A0416"/>
    <w:rsid w:val="002A0761"/>
    <w:rsid w:val="002A2508"/>
    <w:rsid w:val="002A2532"/>
    <w:rsid w:val="002A490A"/>
    <w:rsid w:val="002A4E95"/>
    <w:rsid w:val="002A6912"/>
    <w:rsid w:val="002B19D0"/>
    <w:rsid w:val="002B5DE4"/>
    <w:rsid w:val="002B6FE7"/>
    <w:rsid w:val="002C000A"/>
    <w:rsid w:val="002C3BDE"/>
    <w:rsid w:val="002C46A9"/>
    <w:rsid w:val="002C5AC0"/>
    <w:rsid w:val="002C67D3"/>
    <w:rsid w:val="002C6817"/>
    <w:rsid w:val="002D47BE"/>
    <w:rsid w:val="002D4D36"/>
    <w:rsid w:val="002D79C9"/>
    <w:rsid w:val="002D7D3D"/>
    <w:rsid w:val="002E0697"/>
    <w:rsid w:val="002E11CC"/>
    <w:rsid w:val="002E1B43"/>
    <w:rsid w:val="002E27EA"/>
    <w:rsid w:val="002E38AD"/>
    <w:rsid w:val="002E3ABC"/>
    <w:rsid w:val="002E3E0C"/>
    <w:rsid w:val="002E692F"/>
    <w:rsid w:val="002E7A72"/>
    <w:rsid w:val="002E7F64"/>
    <w:rsid w:val="002F1C51"/>
    <w:rsid w:val="002F4B03"/>
    <w:rsid w:val="002F577F"/>
    <w:rsid w:val="002F5B3C"/>
    <w:rsid w:val="002F74A4"/>
    <w:rsid w:val="00300AE7"/>
    <w:rsid w:val="00301659"/>
    <w:rsid w:val="00302021"/>
    <w:rsid w:val="00304658"/>
    <w:rsid w:val="00305395"/>
    <w:rsid w:val="0030549B"/>
    <w:rsid w:val="00305B0B"/>
    <w:rsid w:val="00305BEA"/>
    <w:rsid w:val="0030615E"/>
    <w:rsid w:val="00306A02"/>
    <w:rsid w:val="00310329"/>
    <w:rsid w:val="00312CF5"/>
    <w:rsid w:val="00313133"/>
    <w:rsid w:val="00314138"/>
    <w:rsid w:val="00314B89"/>
    <w:rsid w:val="003151CA"/>
    <w:rsid w:val="0031523C"/>
    <w:rsid w:val="00316FF7"/>
    <w:rsid w:val="00317341"/>
    <w:rsid w:val="00317E31"/>
    <w:rsid w:val="0032139A"/>
    <w:rsid w:val="00322DE1"/>
    <w:rsid w:val="003243EF"/>
    <w:rsid w:val="00324857"/>
    <w:rsid w:val="003257B4"/>
    <w:rsid w:val="0032593C"/>
    <w:rsid w:val="00325D46"/>
    <w:rsid w:val="00325E46"/>
    <w:rsid w:val="00327ECD"/>
    <w:rsid w:val="00330817"/>
    <w:rsid w:val="00331E49"/>
    <w:rsid w:val="00333701"/>
    <w:rsid w:val="00333945"/>
    <w:rsid w:val="0033451C"/>
    <w:rsid w:val="003358A1"/>
    <w:rsid w:val="00335C56"/>
    <w:rsid w:val="003372C3"/>
    <w:rsid w:val="00337C43"/>
    <w:rsid w:val="0034025F"/>
    <w:rsid w:val="00340915"/>
    <w:rsid w:val="00341F97"/>
    <w:rsid w:val="003427F9"/>
    <w:rsid w:val="00343032"/>
    <w:rsid w:val="0034317F"/>
    <w:rsid w:val="003454DB"/>
    <w:rsid w:val="0034550F"/>
    <w:rsid w:val="0034575F"/>
    <w:rsid w:val="0034581E"/>
    <w:rsid w:val="00351815"/>
    <w:rsid w:val="00351D6B"/>
    <w:rsid w:val="003528E8"/>
    <w:rsid w:val="003538C3"/>
    <w:rsid w:val="00353F20"/>
    <w:rsid w:val="003542C7"/>
    <w:rsid w:val="00354A6C"/>
    <w:rsid w:val="00354C46"/>
    <w:rsid w:val="00354EE3"/>
    <w:rsid w:val="00355584"/>
    <w:rsid w:val="00355813"/>
    <w:rsid w:val="003558FD"/>
    <w:rsid w:val="00355BEA"/>
    <w:rsid w:val="003609B6"/>
    <w:rsid w:val="0036296C"/>
    <w:rsid w:val="00362EFE"/>
    <w:rsid w:val="00363E1A"/>
    <w:rsid w:val="0036453A"/>
    <w:rsid w:val="00365EBC"/>
    <w:rsid w:val="003661D2"/>
    <w:rsid w:val="00367A30"/>
    <w:rsid w:val="003705ED"/>
    <w:rsid w:val="00371679"/>
    <w:rsid w:val="003725D2"/>
    <w:rsid w:val="00372908"/>
    <w:rsid w:val="0037712D"/>
    <w:rsid w:val="00380A22"/>
    <w:rsid w:val="003833C3"/>
    <w:rsid w:val="00386EB1"/>
    <w:rsid w:val="00387EC7"/>
    <w:rsid w:val="00390F15"/>
    <w:rsid w:val="00391AB0"/>
    <w:rsid w:val="00394366"/>
    <w:rsid w:val="00396283"/>
    <w:rsid w:val="00396597"/>
    <w:rsid w:val="0039686B"/>
    <w:rsid w:val="003A0491"/>
    <w:rsid w:val="003A63E7"/>
    <w:rsid w:val="003B0071"/>
    <w:rsid w:val="003B0B78"/>
    <w:rsid w:val="003B0F09"/>
    <w:rsid w:val="003B159A"/>
    <w:rsid w:val="003B238D"/>
    <w:rsid w:val="003B312E"/>
    <w:rsid w:val="003B3E46"/>
    <w:rsid w:val="003B55F2"/>
    <w:rsid w:val="003B6780"/>
    <w:rsid w:val="003B68A4"/>
    <w:rsid w:val="003B7310"/>
    <w:rsid w:val="003C3E13"/>
    <w:rsid w:val="003C4038"/>
    <w:rsid w:val="003C560B"/>
    <w:rsid w:val="003C6ABC"/>
    <w:rsid w:val="003C6C50"/>
    <w:rsid w:val="003D0B38"/>
    <w:rsid w:val="003D279C"/>
    <w:rsid w:val="003D2839"/>
    <w:rsid w:val="003D3947"/>
    <w:rsid w:val="003D4B42"/>
    <w:rsid w:val="003D5638"/>
    <w:rsid w:val="003D5D42"/>
    <w:rsid w:val="003E1462"/>
    <w:rsid w:val="003E2FA8"/>
    <w:rsid w:val="003E3607"/>
    <w:rsid w:val="003E4A3B"/>
    <w:rsid w:val="003E4BD8"/>
    <w:rsid w:val="003E722E"/>
    <w:rsid w:val="003E7658"/>
    <w:rsid w:val="003F0A62"/>
    <w:rsid w:val="003F0F87"/>
    <w:rsid w:val="003F1E2F"/>
    <w:rsid w:val="003F22F1"/>
    <w:rsid w:val="003F3AA1"/>
    <w:rsid w:val="003F3C62"/>
    <w:rsid w:val="003F3F5A"/>
    <w:rsid w:val="003F4E2F"/>
    <w:rsid w:val="003F538E"/>
    <w:rsid w:val="003F5699"/>
    <w:rsid w:val="003F5900"/>
    <w:rsid w:val="003F6D19"/>
    <w:rsid w:val="003F7151"/>
    <w:rsid w:val="00402488"/>
    <w:rsid w:val="00402811"/>
    <w:rsid w:val="00403469"/>
    <w:rsid w:val="004050B9"/>
    <w:rsid w:val="004062D5"/>
    <w:rsid w:val="00406C43"/>
    <w:rsid w:val="0040704B"/>
    <w:rsid w:val="0040731E"/>
    <w:rsid w:val="00410739"/>
    <w:rsid w:val="00410982"/>
    <w:rsid w:val="00410E81"/>
    <w:rsid w:val="004133A4"/>
    <w:rsid w:val="004145B5"/>
    <w:rsid w:val="00416B27"/>
    <w:rsid w:val="00422BD9"/>
    <w:rsid w:val="00422EF6"/>
    <w:rsid w:val="0042327A"/>
    <w:rsid w:val="00423D13"/>
    <w:rsid w:val="00425893"/>
    <w:rsid w:val="00426A4A"/>
    <w:rsid w:val="004270FD"/>
    <w:rsid w:val="004303DA"/>
    <w:rsid w:val="00431219"/>
    <w:rsid w:val="00432A36"/>
    <w:rsid w:val="00433B31"/>
    <w:rsid w:val="00434520"/>
    <w:rsid w:val="00434A63"/>
    <w:rsid w:val="00434B6B"/>
    <w:rsid w:val="00435467"/>
    <w:rsid w:val="004364F2"/>
    <w:rsid w:val="00440AD4"/>
    <w:rsid w:val="00440B7E"/>
    <w:rsid w:val="004410C8"/>
    <w:rsid w:val="00441D80"/>
    <w:rsid w:val="00442D8F"/>
    <w:rsid w:val="004440D5"/>
    <w:rsid w:val="004456EC"/>
    <w:rsid w:val="00446B61"/>
    <w:rsid w:val="004477E3"/>
    <w:rsid w:val="00450B4E"/>
    <w:rsid w:val="00450E9B"/>
    <w:rsid w:val="00450EB6"/>
    <w:rsid w:val="00452CEF"/>
    <w:rsid w:val="00453DC3"/>
    <w:rsid w:val="004543EE"/>
    <w:rsid w:val="004545E4"/>
    <w:rsid w:val="00454AEF"/>
    <w:rsid w:val="004550E9"/>
    <w:rsid w:val="00460A32"/>
    <w:rsid w:val="004630F9"/>
    <w:rsid w:val="00463C4F"/>
    <w:rsid w:val="00465C9C"/>
    <w:rsid w:val="00466287"/>
    <w:rsid w:val="00466F4E"/>
    <w:rsid w:val="00466FEA"/>
    <w:rsid w:val="00470451"/>
    <w:rsid w:val="0047295A"/>
    <w:rsid w:val="00472BEA"/>
    <w:rsid w:val="00472FA5"/>
    <w:rsid w:val="00473AD6"/>
    <w:rsid w:val="00473D25"/>
    <w:rsid w:val="0047425F"/>
    <w:rsid w:val="0048145A"/>
    <w:rsid w:val="00481B69"/>
    <w:rsid w:val="00482190"/>
    <w:rsid w:val="00482D50"/>
    <w:rsid w:val="00484383"/>
    <w:rsid w:val="00484F80"/>
    <w:rsid w:val="004858BB"/>
    <w:rsid w:val="004866EC"/>
    <w:rsid w:val="00487636"/>
    <w:rsid w:val="00490C9B"/>
    <w:rsid w:val="004917CF"/>
    <w:rsid w:val="00491DBC"/>
    <w:rsid w:val="004929C7"/>
    <w:rsid w:val="00492CDC"/>
    <w:rsid w:val="00493168"/>
    <w:rsid w:val="0049329A"/>
    <w:rsid w:val="00493364"/>
    <w:rsid w:val="00493479"/>
    <w:rsid w:val="00496108"/>
    <w:rsid w:val="004A0A10"/>
    <w:rsid w:val="004A0B65"/>
    <w:rsid w:val="004A16C5"/>
    <w:rsid w:val="004A1E68"/>
    <w:rsid w:val="004A2E00"/>
    <w:rsid w:val="004A3FB4"/>
    <w:rsid w:val="004A4408"/>
    <w:rsid w:val="004A6A14"/>
    <w:rsid w:val="004B0A66"/>
    <w:rsid w:val="004B161A"/>
    <w:rsid w:val="004B1934"/>
    <w:rsid w:val="004B398E"/>
    <w:rsid w:val="004C00F7"/>
    <w:rsid w:val="004D3B88"/>
    <w:rsid w:val="004D5823"/>
    <w:rsid w:val="004D5E55"/>
    <w:rsid w:val="004D6807"/>
    <w:rsid w:val="004E10DD"/>
    <w:rsid w:val="004E3513"/>
    <w:rsid w:val="004E5C4A"/>
    <w:rsid w:val="004E5F79"/>
    <w:rsid w:val="004F0A0C"/>
    <w:rsid w:val="004F0FD4"/>
    <w:rsid w:val="004F1AE9"/>
    <w:rsid w:val="004F1F53"/>
    <w:rsid w:val="004F3EF1"/>
    <w:rsid w:val="004F4FAF"/>
    <w:rsid w:val="004F75EA"/>
    <w:rsid w:val="004F7E16"/>
    <w:rsid w:val="00500706"/>
    <w:rsid w:val="00500A00"/>
    <w:rsid w:val="0050193D"/>
    <w:rsid w:val="0050235D"/>
    <w:rsid w:val="00502370"/>
    <w:rsid w:val="00502753"/>
    <w:rsid w:val="00502BF3"/>
    <w:rsid w:val="00502D37"/>
    <w:rsid w:val="00502F61"/>
    <w:rsid w:val="00503F9A"/>
    <w:rsid w:val="0050491A"/>
    <w:rsid w:val="00506B2B"/>
    <w:rsid w:val="005117F8"/>
    <w:rsid w:val="00511F06"/>
    <w:rsid w:val="005137EF"/>
    <w:rsid w:val="00515B1F"/>
    <w:rsid w:val="005161D0"/>
    <w:rsid w:val="00516579"/>
    <w:rsid w:val="0051783C"/>
    <w:rsid w:val="00517CB5"/>
    <w:rsid w:val="00521144"/>
    <w:rsid w:val="005231BB"/>
    <w:rsid w:val="00523C51"/>
    <w:rsid w:val="00523F85"/>
    <w:rsid w:val="00523FF5"/>
    <w:rsid w:val="005241C0"/>
    <w:rsid w:val="005247F4"/>
    <w:rsid w:val="00525092"/>
    <w:rsid w:val="00525E78"/>
    <w:rsid w:val="005328A1"/>
    <w:rsid w:val="00533638"/>
    <w:rsid w:val="00535044"/>
    <w:rsid w:val="00535D74"/>
    <w:rsid w:val="00536F4A"/>
    <w:rsid w:val="005428DA"/>
    <w:rsid w:val="00543346"/>
    <w:rsid w:val="005441C9"/>
    <w:rsid w:val="0054497D"/>
    <w:rsid w:val="00544AC5"/>
    <w:rsid w:val="005450B4"/>
    <w:rsid w:val="005455AD"/>
    <w:rsid w:val="00546753"/>
    <w:rsid w:val="005467FC"/>
    <w:rsid w:val="0055166D"/>
    <w:rsid w:val="0055273F"/>
    <w:rsid w:val="005527B3"/>
    <w:rsid w:val="00553265"/>
    <w:rsid w:val="00553679"/>
    <w:rsid w:val="00555995"/>
    <w:rsid w:val="00555A25"/>
    <w:rsid w:val="00555DD1"/>
    <w:rsid w:val="00557278"/>
    <w:rsid w:val="00564412"/>
    <w:rsid w:val="0057075D"/>
    <w:rsid w:val="0057131E"/>
    <w:rsid w:val="005715A3"/>
    <w:rsid w:val="00574107"/>
    <w:rsid w:val="0057415E"/>
    <w:rsid w:val="005744E5"/>
    <w:rsid w:val="00575EAF"/>
    <w:rsid w:val="00576D81"/>
    <w:rsid w:val="005773B4"/>
    <w:rsid w:val="00582BFC"/>
    <w:rsid w:val="005836FD"/>
    <w:rsid w:val="00584B14"/>
    <w:rsid w:val="00585005"/>
    <w:rsid w:val="005872FE"/>
    <w:rsid w:val="0059044F"/>
    <w:rsid w:val="00591603"/>
    <w:rsid w:val="005917E5"/>
    <w:rsid w:val="00591F47"/>
    <w:rsid w:val="0059310E"/>
    <w:rsid w:val="00595AF2"/>
    <w:rsid w:val="005A0A71"/>
    <w:rsid w:val="005A1459"/>
    <w:rsid w:val="005A3855"/>
    <w:rsid w:val="005A39AC"/>
    <w:rsid w:val="005A3C40"/>
    <w:rsid w:val="005A4E44"/>
    <w:rsid w:val="005A6896"/>
    <w:rsid w:val="005B1164"/>
    <w:rsid w:val="005B232D"/>
    <w:rsid w:val="005B318B"/>
    <w:rsid w:val="005B49E9"/>
    <w:rsid w:val="005B5980"/>
    <w:rsid w:val="005B6360"/>
    <w:rsid w:val="005B6BAE"/>
    <w:rsid w:val="005C1267"/>
    <w:rsid w:val="005C16FC"/>
    <w:rsid w:val="005C3FBF"/>
    <w:rsid w:val="005C5537"/>
    <w:rsid w:val="005C6037"/>
    <w:rsid w:val="005C66F6"/>
    <w:rsid w:val="005C73A7"/>
    <w:rsid w:val="005D169E"/>
    <w:rsid w:val="005D27A8"/>
    <w:rsid w:val="005D2CF3"/>
    <w:rsid w:val="005D2DC7"/>
    <w:rsid w:val="005D33F9"/>
    <w:rsid w:val="005D4642"/>
    <w:rsid w:val="005D5335"/>
    <w:rsid w:val="005D57F5"/>
    <w:rsid w:val="005D6106"/>
    <w:rsid w:val="005E1CA8"/>
    <w:rsid w:val="005E23AD"/>
    <w:rsid w:val="005E41E6"/>
    <w:rsid w:val="005F0A03"/>
    <w:rsid w:val="005F1EF0"/>
    <w:rsid w:val="005F21BC"/>
    <w:rsid w:val="005F2854"/>
    <w:rsid w:val="005F2FB2"/>
    <w:rsid w:val="005F3D33"/>
    <w:rsid w:val="005F3FE6"/>
    <w:rsid w:val="005F457D"/>
    <w:rsid w:val="005F4F45"/>
    <w:rsid w:val="005F569D"/>
    <w:rsid w:val="005F6180"/>
    <w:rsid w:val="006001D0"/>
    <w:rsid w:val="00600575"/>
    <w:rsid w:val="00601143"/>
    <w:rsid w:val="006011B5"/>
    <w:rsid w:val="006013D0"/>
    <w:rsid w:val="0060397D"/>
    <w:rsid w:val="00603EA2"/>
    <w:rsid w:val="00605207"/>
    <w:rsid w:val="006073A4"/>
    <w:rsid w:val="00607886"/>
    <w:rsid w:val="006100A8"/>
    <w:rsid w:val="00612658"/>
    <w:rsid w:val="00613446"/>
    <w:rsid w:val="006166E6"/>
    <w:rsid w:val="00616FC2"/>
    <w:rsid w:val="00617B4B"/>
    <w:rsid w:val="006214BC"/>
    <w:rsid w:val="006218BD"/>
    <w:rsid w:val="006229A5"/>
    <w:rsid w:val="006236E2"/>
    <w:rsid w:val="00623937"/>
    <w:rsid w:val="00623D0B"/>
    <w:rsid w:val="00623F2B"/>
    <w:rsid w:val="00624072"/>
    <w:rsid w:val="00624321"/>
    <w:rsid w:val="00624899"/>
    <w:rsid w:val="0062614E"/>
    <w:rsid w:val="00626A21"/>
    <w:rsid w:val="006278A4"/>
    <w:rsid w:val="00627AD9"/>
    <w:rsid w:val="00632B7F"/>
    <w:rsid w:val="00634431"/>
    <w:rsid w:val="006348EF"/>
    <w:rsid w:val="00635071"/>
    <w:rsid w:val="006352DB"/>
    <w:rsid w:val="006362BD"/>
    <w:rsid w:val="00636D5A"/>
    <w:rsid w:val="00637322"/>
    <w:rsid w:val="00641735"/>
    <w:rsid w:val="006452ED"/>
    <w:rsid w:val="006459E4"/>
    <w:rsid w:val="006464E2"/>
    <w:rsid w:val="006469F7"/>
    <w:rsid w:val="00646B6B"/>
    <w:rsid w:val="00646C85"/>
    <w:rsid w:val="0064705B"/>
    <w:rsid w:val="0064738C"/>
    <w:rsid w:val="00650297"/>
    <w:rsid w:val="00651B36"/>
    <w:rsid w:val="0065236F"/>
    <w:rsid w:val="00653DCC"/>
    <w:rsid w:val="0065528A"/>
    <w:rsid w:val="00657BD5"/>
    <w:rsid w:val="00660371"/>
    <w:rsid w:val="00662203"/>
    <w:rsid w:val="00662543"/>
    <w:rsid w:val="006635D3"/>
    <w:rsid w:val="00664140"/>
    <w:rsid w:val="00664F3C"/>
    <w:rsid w:val="006652D9"/>
    <w:rsid w:val="00666781"/>
    <w:rsid w:val="006674F2"/>
    <w:rsid w:val="00667C7A"/>
    <w:rsid w:val="00667FEB"/>
    <w:rsid w:val="00671148"/>
    <w:rsid w:val="00671925"/>
    <w:rsid w:val="00671AAF"/>
    <w:rsid w:val="00672915"/>
    <w:rsid w:val="006737FB"/>
    <w:rsid w:val="0067472E"/>
    <w:rsid w:val="00674980"/>
    <w:rsid w:val="00674A4D"/>
    <w:rsid w:val="0067638C"/>
    <w:rsid w:val="00677AD5"/>
    <w:rsid w:val="00680D2E"/>
    <w:rsid w:val="00681EC4"/>
    <w:rsid w:val="00683EEF"/>
    <w:rsid w:val="00683F23"/>
    <w:rsid w:val="00684F96"/>
    <w:rsid w:val="006853D6"/>
    <w:rsid w:val="0068568D"/>
    <w:rsid w:val="00687298"/>
    <w:rsid w:val="00690663"/>
    <w:rsid w:val="00691466"/>
    <w:rsid w:val="00691EFE"/>
    <w:rsid w:val="00693948"/>
    <w:rsid w:val="00696972"/>
    <w:rsid w:val="006977B7"/>
    <w:rsid w:val="00697D25"/>
    <w:rsid w:val="006A153B"/>
    <w:rsid w:val="006A16DE"/>
    <w:rsid w:val="006A218E"/>
    <w:rsid w:val="006A33CF"/>
    <w:rsid w:val="006A5265"/>
    <w:rsid w:val="006A6583"/>
    <w:rsid w:val="006A6A31"/>
    <w:rsid w:val="006A6D30"/>
    <w:rsid w:val="006A7633"/>
    <w:rsid w:val="006A79AB"/>
    <w:rsid w:val="006A7C2B"/>
    <w:rsid w:val="006B2621"/>
    <w:rsid w:val="006B2B8C"/>
    <w:rsid w:val="006B2D66"/>
    <w:rsid w:val="006B2E34"/>
    <w:rsid w:val="006B314F"/>
    <w:rsid w:val="006B44C8"/>
    <w:rsid w:val="006B4934"/>
    <w:rsid w:val="006B5F6B"/>
    <w:rsid w:val="006B6560"/>
    <w:rsid w:val="006C11BD"/>
    <w:rsid w:val="006C189C"/>
    <w:rsid w:val="006C5392"/>
    <w:rsid w:val="006C5CD0"/>
    <w:rsid w:val="006C627A"/>
    <w:rsid w:val="006C694C"/>
    <w:rsid w:val="006C7FA0"/>
    <w:rsid w:val="006D254A"/>
    <w:rsid w:val="006D5CB1"/>
    <w:rsid w:val="006D63BD"/>
    <w:rsid w:val="006E1BE9"/>
    <w:rsid w:val="006E1CD5"/>
    <w:rsid w:val="006E1EBD"/>
    <w:rsid w:val="006E4028"/>
    <w:rsid w:val="006E40BF"/>
    <w:rsid w:val="006E4A8E"/>
    <w:rsid w:val="006E5B67"/>
    <w:rsid w:val="006F0A98"/>
    <w:rsid w:val="006F19DD"/>
    <w:rsid w:val="006F29EE"/>
    <w:rsid w:val="006F3EB0"/>
    <w:rsid w:val="006F5659"/>
    <w:rsid w:val="006F5927"/>
    <w:rsid w:val="006F6680"/>
    <w:rsid w:val="00700ECC"/>
    <w:rsid w:val="00703A50"/>
    <w:rsid w:val="007069A5"/>
    <w:rsid w:val="007110B5"/>
    <w:rsid w:val="00711C81"/>
    <w:rsid w:val="00711FB8"/>
    <w:rsid w:val="007122C7"/>
    <w:rsid w:val="007138D0"/>
    <w:rsid w:val="0071408F"/>
    <w:rsid w:val="007143C8"/>
    <w:rsid w:val="00714431"/>
    <w:rsid w:val="007145BC"/>
    <w:rsid w:val="00714F9C"/>
    <w:rsid w:val="007152A3"/>
    <w:rsid w:val="00716FE9"/>
    <w:rsid w:val="0072040A"/>
    <w:rsid w:val="00722148"/>
    <w:rsid w:val="007227C5"/>
    <w:rsid w:val="00722B6C"/>
    <w:rsid w:val="00724782"/>
    <w:rsid w:val="00727310"/>
    <w:rsid w:val="007305C6"/>
    <w:rsid w:val="007312F6"/>
    <w:rsid w:val="00731347"/>
    <w:rsid w:val="007313D5"/>
    <w:rsid w:val="007335DA"/>
    <w:rsid w:val="00734567"/>
    <w:rsid w:val="0073457C"/>
    <w:rsid w:val="00736B3D"/>
    <w:rsid w:val="00740059"/>
    <w:rsid w:val="00743166"/>
    <w:rsid w:val="00745C26"/>
    <w:rsid w:val="00747212"/>
    <w:rsid w:val="007474D6"/>
    <w:rsid w:val="00753036"/>
    <w:rsid w:val="007539EC"/>
    <w:rsid w:val="0076030A"/>
    <w:rsid w:val="00761776"/>
    <w:rsid w:val="007617EF"/>
    <w:rsid w:val="007622CA"/>
    <w:rsid w:val="007625F1"/>
    <w:rsid w:val="00764FA0"/>
    <w:rsid w:val="00765AF7"/>
    <w:rsid w:val="00766750"/>
    <w:rsid w:val="007672A7"/>
    <w:rsid w:val="00767EFF"/>
    <w:rsid w:val="007708EB"/>
    <w:rsid w:val="00770FA0"/>
    <w:rsid w:val="00771EFD"/>
    <w:rsid w:val="00772FBE"/>
    <w:rsid w:val="00775A80"/>
    <w:rsid w:val="00780222"/>
    <w:rsid w:val="0078151E"/>
    <w:rsid w:val="007819CB"/>
    <w:rsid w:val="00781F37"/>
    <w:rsid w:val="007824D2"/>
    <w:rsid w:val="00782787"/>
    <w:rsid w:val="007847FE"/>
    <w:rsid w:val="00790593"/>
    <w:rsid w:val="007909BF"/>
    <w:rsid w:val="00790D0B"/>
    <w:rsid w:val="0079133F"/>
    <w:rsid w:val="007929E9"/>
    <w:rsid w:val="00794520"/>
    <w:rsid w:val="007961B0"/>
    <w:rsid w:val="007979EB"/>
    <w:rsid w:val="007A1A57"/>
    <w:rsid w:val="007A4003"/>
    <w:rsid w:val="007A401F"/>
    <w:rsid w:val="007A496A"/>
    <w:rsid w:val="007A538F"/>
    <w:rsid w:val="007A58E5"/>
    <w:rsid w:val="007A74E0"/>
    <w:rsid w:val="007A7695"/>
    <w:rsid w:val="007B0296"/>
    <w:rsid w:val="007B03FE"/>
    <w:rsid w:val="007B0539"/>
    <w:rsid w:val="007B1EE1"/>
    <w:rsid w:val="007B2BB1"/>
    <w:rsid w:val="007B319E"/>
    <w:rsid w:val="007B35E3"/>
    <w:rsid w:val="007B375D"/>
    <w:rsid w:val="007B4FB8"/>
    <w:rsid w:val="007B5096"/>
    <w:rsid w:val="007B68E5"/>
    <w:rsid w:val="007B769C"/>
    <w:rsid w:val="007B7B82"/>
    <w:rsid w:val="007C0AF3"/>
    <w:rsid w:val="007C0C88"/>
    <w:rsid w:val="007C0D22"/>
    <w:rsid w:val="007C27D7"/>
    <w:rsid w:val="007C7863"/>
    <w:rsid w:val="007D1708"/>
    <w:rsid w:val="007D23A0"/>
    <w:rsid w:val="007D425A"/>
    <w:rsid w:val="007D4E8D"/>
    <w:rsid w:val="007D5188"/>
    <w:rsid w:val="007D5C92"/>
    <w:rsid w:val="007D5EE4"/>
    <w:rsid w:val="007D606E"/>
    <w:rsid w:val="007D69A2"/>
    <w:rsid w:val="007D6CFB"/>
    <w:rsid w:val="007D6D6A"/>
    <w:rsid w:val="007E4DBD"/>
    <w:rsid w:val="007E67F4"/>
    <w:rsid w:val="007E688A"/>
    <w:rsid w:val="007E70A9"/>
    <w:rsid w:val="007F0ADA"/>
    <w:rsid w:val="007F4D8B"/>
    <w:rsid w:val="007F5207"/>
    <w:rsid w:val="007F5831"/>
    <w:rsid w:val="007F76AE"/>
    <w:rsid w:val="007F79B1"/>
    <w:rsid w:val="007F7DF6"/>
    <w:rsid w:val="007F7EE4"/>
    <w:rsid w:val="00801C3B"/>
    <w:rsid w:val="00802422"/>
    <w:rsid w:val="00802570"/>
    <w:rsid w:val="00802A17"/>
    <w:rsid w:val="00803B76"/>
    <w:rsid w:val="00805A8E"/>
    <w:rsid w:val="00805D40"/>
    <w:rsid w:val="008076EF"/>
    <w:rsid w:val="008140C2"/>
    <w:rsid w:val="00816B92"/>
    <w:rsid w:val="00816E8B"/>
    <w:rsid w:val="00821546"/>
    <w:rsid w:val="00821AEB"/>
    <w:rsid w:val="008229DB"/>
    <w:rsid w:val="00824F39"/>
    <w:rsid w:val="0082617F"/>
    <w:rsid w:val="00826BBE"/>
    <w:rsid w:val="00827D57"/>
    <w:rsid w:val="00830191"/>
    <w:rsid w:val="008314A8"/>
    <w:rsid w:val="00831841"/>
    <w:rsid w:val="0083222C"/>
    <w:rsid w:val="008327FA"/>
    <w:rsid w:val="0083281F"/>
    <w:rsid w:val="0083389F"/>
    <w:rsid w:val="008343AC"/>
    <w:rsid w:val="008370AE"/>
    <w:rsid w:val="00837B1B"/>
    <w:rsid w:val="00837D34"/>
    <w:rsid w:val="00837F79"/>
    <w:rsid w:val="00840D85"/>
    <w:rsid w:val="00840DC8"/>
    <w:rsid w:val="0084146D"/>
    <w:rsid w:val="00841A11"/>
    <w:rsid w:val="0084288B"/>
    <w:rsid w:val="00843A84"/>
    <w:rsid w:val="00843F7D"/>
    <w:rsid w:val="008447C4"/>
    <w:rsid w:val="00845422"/>
    <w:rsid w:val="0084576C"/>
    <w:rsid w:val="00850925"/>
    <w:rsid w:val="00851CB6"/>
    <w:rsid w:val="00856B6B"/>
    <w:rsid w:val="00857030"/>
    <w:rsid w:val="008607D9"/>
    <w:rsid w:val="0086162E"/>
    <w:rsid w:val="008620F5"/>
    <w:rsid w:val="008626F5"/>
    <w:rsid w:val="00862A9D"/>
    <w:rsid w:val="00862DB6"/>
    <w:rsid w:val="00863184"/>
    <w:rsid w:val="00864494"/>
    <w:rsid w:val="0086789B"/>
    <w:rsid w:val="0086799B"/>
    <w:rsid w:val="00871788"/>
    <w:rsid w:val="00873A63"/>
    <w:rsid w:val="008749D8"/>
    <w:rsid w:val="008751A7"/>
    <w:rsid w:val="00881169"/>
    <w:rsid w:val="00881DD4"/>
    <w:rsid w:val="0088298D"/>
    <w:rsid w:val="00882F08"/>
    <w:rsid w:val="00883527"/>
    <w:rsid w:val="0088380B"/>
    <w:rsid w:val="00884FD1"/>
    <w:rsid w:val="00885988"/>
    <w:rsid w:val="0088640D"/>
    <w:rsid w:val="00887FFD"/>
    <w:rsid w:val="00892787"/>
    <w:rsid w:val="00892D67"/>
    <w:rsid w:val="008937C5"/>
    <w:rsid w:val="00895466"/>
    <w:rsid w:val="00895D65"/>
    <w:rsid w:val="008A01ED"/>
    <w:rsid w:val="008A2FA8"/>
    <w:rsid w:val="008A5CE7"/>
    <w:rsid w:val="008A6A3B"/>
    <w:rsid w:val="008A6F57"/>
    <w:rsid w:val="008A6FD0"/>
    <w:rsid w:val="008A7A7F"/>
    <w:rsid w:val="008B0C8B"/>
    <w:rsid w:val="008B2337"/>
    <w:rsid w:val="008B279A"/>
    <w:rsid w:val="008B33D9"/>
    <w:rsid w:val="008B4188"/>
    <w:rsid w:val="008B66EB"/>
    <w:rsid w:val="008B6D4B"/>
    <w:rsid w:val="008C03AB"/>
    <w:rsid w:val="008C050D"/>
    <w:rsid w:val="008C2B08"/>
    <w:rsid w:val="008C36FD"/>
    <w:rsid w:val="008C563A"/>
    <w:rsid w:val="008C6228"/>
    <w:rsid w:val="008C62F3"/>
    <w:rsid w:val="008C7874"/>
    <w:rsid w:val="008C7BFC"/>
    <w:rsid w:val="008C7E8C"/>
    <w:rsid w:val="008D0132"/>
    <w:rsid w:val="008D0241"/>
    <w:rsid w:val="008D247A"/>
    <w:rsid w:val="008D328E"/>
    <w:rsid w:val="008D3CC4"/>
    <w:rsid w:val="008D43D9"/>
    <w:rsid w:val="008D4B19"/>
    <w:rsid w:val="008D53B2"/>
    <w:rsid w:val="008D53E1"/>
    <w:rsid w:val="008D5F5F"/>
    <w:rsid w:val="008D78A2"/>
    <w:rsid w:val="008D7FCB"/>
    <w:rsid w:val="008E0384"/>
    <w:rsid w:val="008E0513"/>
    <w:rsid w:val="008E1A3D"/>
    <w:rsid w:val="008E1AA2"/>
    <w:rsid w:val="008E1BD2"/>
    <w:rsid w:val="008E1CA5"/>
    <w:rsid w:val="008E1E4B"/>
    <w:rsid w:val="008E2963"/>
    <w:rsid w:val="008E2D5F"/>
    <w:rsid w:val="008E4FFF"/>
    <w:rsid w:val="008E5752"/>
    <w:rsid w:val="008E5BC0"/>
    <w:rsid w:val="008E6AEF"/>
    <w:rsid w:val="008F07F4"/>
    <w:rsid w:val="008F3936"/>
    <w:rsid w:val="008F5687"/>
    <w:rsid w:val="008F67FE"/>
    <w:rsid w:val="008F716B"/>
    <w:rsid w:val="008F7405"/>
    <w:rsid w:val="008F7AA6"/>
    <w:rsid w:val="00904B67"/>
    <w:rsid w:val="00905E91"/>
    <w:rsid w:val="00905EE2"/>
    <w:rsid w:val="009114B1"/>
    <w:rsid w:val="00913BA4"/>
    <w:rsid w:val="00914301"/>
    <w:rsid w:val="009150AA"/>
    <w:rsid w:val="00915145"/>
    <w:rsid w:val="00915267"/>
    <w:rsid w:val="0092124E"/>
    <w:rsid w:val="00922906"/>
    <w:rsid w:val="00922FE0"/>
    <w:rsid w:val="009230A9"/>
    <w:rsid w:val="00923233"/>
    <w:rsid w:val="009247C9"/>
    <w:rsid w:val="00925662"/>
    <w:rsid w:val="0092644B"/>
    <w:rsid w:val="0092752E"/>
    <w:rsid w:val="00927E6D"/>
    <w:rsid w:val="009308C1"/>
    <w:rsid w:val="00930EBF"/>
    <w:rsid w:val="00932A5D"/>
    <w:rsid w:val="0093482B"/>
    <w:rsid w:val="009350D7"/>
    <w:rsid w:val="009365AC"/>
    <w:rsid w:val="00937BB1"/>
    <w:rsid w:val="0094434F"/>
    <w:rsid w:val="00945132"/>
    <w:rsid w:val="009458E8"/>
    <w:rsid w:val="00946D7D"/>
    <w:rsid w:val="00947C63"/>
    <w:rsid w:val="00950422"/>
    <w:rsid w:val="00950571"/>
    <w:rsid w:val="0095140A"/>
    <w:rsid w:val="00953B89"/>
    <w:rsid w:val="009567B0"/>
    <w:rsid w:val="009570C3"/>
    <w:rsid w:val="0096036F"/>
    <w:rsid w:val="009612E9"/>
    <w:rsid w:val="0096194B"/>
    <w:rsid w:val="0096269F"/>
    <w:rsid w:val="00962C35"/>
    <w:rsid w:val="009633AD"/>
    <w:rsid w:val="00963F8D"/>
    <w:rsid w:val="009718E9"/>
    <w:rsid w:val="00973309"/>
    <w:rsid w:val="00976D32"/>
    <w:rsid w:val="00977ED8"/>
    <w:rsid w:val="0098011C"/>
    <w:rsid w:val="00981091"/>
    <w:rsid w:val="00981BB5"/>
    <w:rsid w:val="009824E7"/>
    <w:rsid w:val="00982606"/>
    <w:rsid w:val="00982D89"/>
    <w:rsid w:val="0098341C"/>
    <w:rsid w:val="00987EBE"/>
    <w:rsid w:val="00993C0A"/>
    <w:rsid w:val="009960CB"/>
    <w:rsid w:val="009967D8"/>
    <w:rsid w:val="00997B68"/>
    <w:rsid w:val="009A22A6"/>
    <w:rsid w:val="009A4C38"/>
    <w:rsid w:val="009A52E9"/>
    <w:rsid w:val="009A6B3E"/>
    <w:rsid w:val="009A7001"/>
    <w:rsid w:val="009A7794"/>
    <w:rsid w:val="009A7A2B"/>
    <w:rsid w:val="009A7F90"/>
    <w:rsid w:val="009B06E8"/>
    <w:rsid w:val="009B13BB"/>
    <w:rsid w:val="009B15F8"/>
    <w:rsid w:val="009B1769"/>
    <w:rsid w:val="009B2586"/>
    <w:rsid w:val="009B4182"/>
    <w:rsid w:val="009B5A88"/>
    <w:rsid w:val="009B7C05"/>
    <w:rsid w:val="009C0A81"/>
    <w:rsid w:val="009C228C"/>
    <w:rsid w:val="009C2A9B"/>
    <w:rsid w:val="009D0971"/>
    <w:rsid w:val="009D1DF3"/>
    <w:rsid w:val="009D203D"/>
    <w:rsid w:val="009D6416"/>
    <w:rsid w:val="009E1D0E"/>
    <w:rsid w:val="009E2E8E"/>
    <w:rsid w:val="009E37D9"/>
    <w:rsid w:val="009E4C2A"/>
    <w:rsid w:val="009E52EC"/>
    <w:rsid w:val="009F0DF7"/>
    <w:rsid w:val="009F0F65"/>
    <w:rsid w:val="009F20C1"/>
    <w:rsid w:val="009F27B9"/>
    <w:rsid w:val="009F3894"/>
    <w:rsid w:val="009F42DD"/>
    <w:rsid w:val="009F5208"/>
    <w:rsid w:val="00A00200"/>
    <w:rsid w:val="00A0041C"/>
    <w:rsid w:val="00A04488"/>
    <w:rsid w:val="00A064C5"/>
    <w:rsid w:val="00A07F45"/>
    <w:rsid w:val="00A100AE"/>
    <w:rsid w:val="00A1022F"/>
    <w:rsid w:val="00A105BB"/>
    <w:rsid w:val="00A12052"/>
    <w:rsid w:val="00A133C0"/>
    <w:rsid w:val="00A17CD6"/>
    <w:rsid w:val="00A2058A"/>
    <w:rsid w:val="00A2315A"/>
    <w:rsid w:val="00A253B4"/>
    <w:rsid w:val="00A258D9"/>
    <w:rsid w:val="00A25F7C"/>
    <w:rsid w:val="00A27248"/>
    <w:rsid w:val="00A279FE"/>
    <w:rsid w:val="00A3027F"/>
    <w:rsid w:val="00A31E8A"/>
    <w:rsid w:val="00A32CEC"/>
    <w:rsid w:val="00A32D5F"/>
    <w:rsid w:val="00A335D6"/>
    <w:rsid w:val="00A33E9F"/>
    <w:rsid w:val="00A34207"/>
    <w:rsid w:val="00A3449A"/>
    <w:rsid w:val="00A35032"/>
    <w:rsid w:val="00A35B28"/>
    <w:rsid w:val="00A36ED6"/>
    <w:rsid w:val="00A441A9"/>
    <w:rsid w:val="00A46293"/>
    <w:rsid w:val="00A462A3"/>
    <w:rsid w:val="00A47490"/>
    <w:rsid w:val="00A50419"/>
    <w:rsid w:val="00A517FA"/>
    <w:rsid w:val="00A52D0B"/>
    <w:rsid w:val="00A538AF"/>
    <w:rsid w:val="00A54F04"/>
    <w:rsid w:val="00A575A4"/>
    <w:rsid w:val="00A57C4C"/>
    <w:rsid w:val="00A604B4"/>
    <w:rsid w:val="00A60DBE"/>
    <w:rsid w:val="00A63741"/>
    <w:rsid w:val="00A63C5C"/>
    <w:rsid w:val="00A6422E"/>
    <w:rsid w:val="00A653B8"/>
    <w:rsid w:val="00A65B7C"/>
    <w:rsid w:val="00A67AF9"/>
    <w:rsid w:val="00A67EC3"/>
    <w:rsid w:val="00A70B1D"/>
    <w:rsid w:val="00A71097"/>
    <w:rsid w:val="00A728C5"/>
    <w:rsid w:val="00A752E4"/>
    <w:rsid w:val="00A75E1B"/>
    <w:rsid w:val="00A76718"/>
    <w:rsid w:val="00A76F8B"/>
    <w:rsid w:val="00A777A7"/>
    <w:rsid w:val="00A77A64"/>
    <w:rsid w:val="00A83023"/>
    <w:rsid w:val="00A83957"/>
    <w:rsid w:val="00A83DBC"/>
    <w:rsid w:val="00A850B3"/>
    <w:rsid w:val="00A87363"/>
    <w:rsid w:val="00A87C84"/>
    <w:rsid w:val="00A87D56"/>
    <w:rsid w:val="00A90510"/>
    <w:rsid w:val="00A91D16"/>
    <w:rsid w:val="00A92B52"/>
    <w:rsid w:val="00A93952"/>
    <w:rsid w:val="00A9426C"/>
    <w:rsid w:val="00A97F7D"/>
    <w:rsid w:val="00AA07C5"/>
    <w:rsid w:val="00AA0869"/>
    <w:rsid w:val="00AA0937"/>
    <w:rsid w:val="00AA0D8A"/>
    <w:rsid w:val="00AA15B6"/>
    <w:rsid w:val="00AA20BC"/>
    <w:rsid w:val="00AA20E2"/>
    <w:rsid w:val="00AA2A8A"/>
    <w:rsid w:val="00AA39B3"/>
    <w:rsid w:val="00AA42E8"/>
    <w:rsid w:val="00AA5A85"/>
    <w:rsid w:val="00AA65FE"/>
    <w:rsid w:val="00AA6F28"/>
    <w:rsid w:val="00AB05B9"/>
    <w:rsid w:val="00AB0BA7"/>
    <w:rsid w:val="00AB1B5F"/>
    <w:rsid w:val="00AB1CEF"/>
    <w:rsid w:val="00AB38EF"/>
    <w:rsid w:val="00AB47C0"/>
    <w:rsid w:val="00AB5AFE"/>
    <w:rsid w:val="00AC02DF"/>
    <w:rsid w:val="00AC07D3"/>
    <w:rsid w:val="00AC1248"/>
    <w:rsid w:val="00AC2152"/>
    <w:rsid w:val="00AC22C0"/>
    <w:rsid w:val="00AC27D4"/>
    <w:rsid w:val="00AC2C05"/>
    <w:rsid w:val="00AC4A20"/>
    <w:rsid w:val="00AC6EF2"/>
    <w:rsid w:val="00AC7500"/>
    <w:rsid w:val="00AD06BF"/>
    <w:rsid w:val="00AD28E4"/>
    <w:rsid w:val="00AD3154"/>
    <w:rsid w:val="00AD3954"/>
    <w:rsid w:val="00AD42CD"/>
    <w:rsid w:val="00AD55F0"/>
    <w:rsid w:val="00AD612B"/>
    <w:rsid w:val="00AD6B33"/>
    <w:rsid w:val="00AD7711"/>
    <w:rsid w:val="00AD7F8B"/>
    <w:rsid w:val="00AE374B"/>
    <w:rsid w:val="00AE3AB4"/>
    <w:rsid w:val="00AE4667"/>
    <w:rsid w:val="00AE50A0"/>
    <w:rsid w:val="00AE5E0B"/>
    <w:rsid w:val="00AF108E"/>
    <w:rsid w:val="00AF312A"/>
    <w:rsid w:val="00AF31DE"/>
    <w:rsid w:val="00AF48E1"/>
    <w:rsid w:val="00AF49E0"/>
    <w:rsid w:val="00AF6633"/>
    <w:rsid w:val="00AF6E2F"/>
    <w:rsid w:val="00B00124"/>
    <w:rsid w:val="00B00155"/>
    <w:rsid w:val="00B0074C"/>
    <w:rsid w:val="00B00788"/>
    <w:rsid w:val="00B00CC4"/>
    <w:rsid w:val="00B020FC"/>
    <w:rsid w:val="00B02A5F"/>
    <w:rsid w:val="00B02C71"/>
    <w:rsid w:val="00B034E5"/>
    <w:rsid w:val="00B04216"/>
    <w:rsid w:val="00B0495D"/>
    <w:rsid w:val="00B04F14"/>
    <w:rsid w:val="00B059A3"/>
    <w:rsid w:val="00B06C0C"/>
    <w:rsid w:val="00B0721B"/>
    <w:rsid w:val="00B10821"/>
    <w:rsid w:val="00B11AB3"/>
    <w:rsid w:val="00B12160"/>
    <w:rsid w:val="00B124AE"/>
    <w:rsid w:val="00B12853"/>
    <w:rsid w:val="00B12A64"/>
    <w:rsid w:val="00B12E0A"/>
    <w:rsid w:val="00B14152"/>
    <w:rsid w:val="00B14623"/>
    <w:rsid w:val="00B15E61"/>
    <w:rsid w:val="00B1677A"/>
    <w:rsid w:val="00B16B70"/>
    <w:rsid w:val="00B1764F"/>
    <w:rsid w:val="00B2009C"/>
    <w:rsid w:val="00B20186"/>
    <w:rsid w:val="00B2176C"/>
    <w:rsid w:val="00B2333B"/>
    <w:rsid w:val="00B26275"/>
    <w:rsid w:val="00B2641F"/>
    <w:rsid w:val="00B26CAB"/>
    <w:rsid w:val="00B309C2"/>
    <w:rsid w:val="00B3244C"/>
    <w:rsid w:val="00B32D79"/>
    <w:rsid w:val="00B33861"/>
    <w:rsid w:val="00B33ED6"/>
    <w:rsid w:val="00B41F90"/>
    <w:rsid w:val="00B4252E"/>
    <w:rsid w:val="00B42A1E"/>
    <w:rsid w:val="00B42E86"/>
    <w:rsid w:val="00B43A3F"/>
    <w:rsid w:val="00B43CA1"/>
    <w:rsid w:val="00B50A59"/>
    <w:rsid w:val="00B50AEA"/>
    <w:rsid w:val="00B52014"/>
    <w:rsid w:val="00B52F3B"/>
    <w:rsid w:val="00B52F59"/>
    <w:rsid w:val="00B5430F"/>
    <w:rsid w:val="00B543AE"/>
    <w:rsid w:val="00B5472C"/>
    <w:rsid w:val="00B5540D"/>
    <w:rsid w:val="00B56926"/>
    <w:rsid w:val="00B571B1"/>
    <w:rsid w:val="00B5790A"/>
    <w:rsid w:val="00B6065E"/>
    <w:rsid w:val="00B60778"/>
    <w:rsid w:val="00B60B20"/>
    <w:rsid w:val="00B618C3"/>
    <w:rsid w:val="00B66A51"/>
    <w:rsid w:val="00B67FBD"/>
    <w:rsid w:val="00B73301"/>
    <w:rsid w:val="00B749FB"/>
    <w:rsid w:val="00B77369"/>
    <w:rsid w:val="00B8008E"/>
    <w:rsid w:val="00B80DFE"/>
    <w:rsid w:val="00B82581"/>
    <w:rsid w:val="00B82F8C"/>
    <w:rsid w:val="00B85765"/>
    <w:rsid w:val="00B8693A"/>
    <w:rsid w:val="00B90208"/>
    <w:rsid w:val="00B9197A"/>
    <w:rsid w:val="00B920DA"/>
    <w:rsid w:val="00B93671"/>
    <w:rsid w:val="00B93763"/>
    <w:rsid w:val="00B94B6D"/>
    <w:rsid w:val="00B95856"/>
    <w:rsid w:val="00B95FF5"/>
    <w:rsid w:val="00B961F9"/>
    <w:rsid w:val="00B96CB6"/>
    <w:rsid w:val="00B976A9"/>
    <w:rsid w:val="00BA21AE"/>
    <w:rsid w:val="00BA2773"/>
    <w:rsid w:val="00BA2E9A"/>
    <w:rsid w:val="00BA32D0"/>
    <w:rsid w:val="00BA3676"/>
    <w:rsid w:val="00BA4D7E"/>
    <w:rsid w:val="00BA6417"/>
    <w:rsid w:val="00BA693E"/>
    <w:rsid w:val="00BA75BE"/>
    <w:rsid w:val="00BA7749"/>
    <w:rsid w:val="00BA7B42"/>
    <w:rsid w:val="00BA7D29"/>
    <w:rsid w:val="00BB2DF4"/>
    <w:rsid w:val="00BB3A1D"/>
    <w:rsid w:val="00BB6B8D"/>
    <w:rsid w:val="00BB73F7"/>
    <w:rsid w:val="00BC0131"/>
    <w:rsid w:val="00BC2FDC"/>
    <w:rsid w:val="00BC4703"/>
    <w:rsid w:val="00BC50D6"/>
    <w:rsid w:val="00BC5D9B"/>
    <w:rsid w:val="00BC6889"/>
    <w:rsid w:val="00BD20DF"/>
    <w:rsid w:val="00BD30CA"/>
    <w:rsid w:val="00BD5A3C"/>
    <w:rsid w:val="00BD5AEF"/>
    <w:rsid w:val="00BD6BE4"/>
    <w:rsid w:val="00BE02E6"/>
    <w:rsid w:val="00BE064D"/>
    <w:rsid w:val="00BE0CCD"/>
    <w:rsid w:val="00BE13AB"/>
    <w:rsid w:val="00BE1B71"/>
    <w:rsid w:val="00BE1F5A"/>
    <w:rsid w:val="00BE2730"/>
    <w:rsid w:val="00BE4607"/>
    <w:rsid w:val="00BE5696"/>
    <w:rsid w:val="00BE6ACE"/>
    <w:rsid w:val="00BF03C4"/>
    <w:rsid w:val="00BF2968"/>
    <w:rsid w:val="00BF33A9"/>
    <w:rsid w:val="00BF39F8"/>
    <w:rsid w:val="00BF3B0C"/>
    <w:rsid w:val="00BF6CC8"/>
    <w:rsid w:val="00BF7A6A"/>
    <w:rsid w:val="00C00938"/>
    <w:rsid w:val="00C00DD6"/>
    <w:rsid w:val="00C01B14"/>
    <w:rsid w:val="00C0262D"/>
    <w:rsid w:val="00C047E6"/>
    <w:rsid w:val="00C07D0C"/>
    <w:rsid w:val="00C10635"/>
    <w:rsid w:val="00C109C4"/>
    <w:rsid w:val="00C10F8F"/>
    <w:rsid w:val="00C13F3A"/>
    <w:rsid w:val="00C147A0"/>
    <w:rsid w:val="00C15642"/>
    <w:rsid w:val="00C16087"/>
    <w:rsid w:val="00C16728"/>
    <w:rsid w:val="00C16A04"/>
    <w:rsid w:val="00C20B98"/>
    <w:rsid w:val="00C21638"/>
    <w:rsid w:val="00C22145"/>
    <w:rsid w:val="00C228AB"/>
    <w:rsid w:val="00C22AB4"/>
    <w:rsid w:val="00C2475C"/>
    <w:rsid w:val="00C254EB"/>
    <w:rsid w:val="00C2581C"/>
    <w:rsid w:val="00C25973"/>
    <w:rsid w:val="00C30DA0"/>
    <w:rsid w:val="00C310D7"/>
    <w:rsid w:val="00C32B80"/>
    <w:rsid w:val="00C335B7"/>
    <w:rsid w:val="00C33FEA"/>
    <w:rsid w:val="00C34908"/>
    <w:rsid w:val="00C375E8"/>
    <w:rsid w:val="00C41CFA"/>
    <w:rsid w:val="00C41F23"/>
    <w:rsid w:val="00C420ED"/>
    <w:rsid w:val="00C42676"/>
    <w:rsid w:val="00C4569A"/>
    <w:rsid w:val="00C45A98"/>
    <w:rsid w:val="00C47A70"/>
    <w:rsid w:val="00C51311"/>
    <w:rsid w:val="00C5250C"/>
    <w:rsid w:val="00C54682"/>
    <w:rsid w:val="00C54D2F"/>
    <w:rsid w:val="00C57908"/>
    <w:rsid w:val="00C6030E"/>
    <w:rsid w:val="00C605B1"/>
    <w:rsid w:val="00C61E89"/>
    <w:rsid w:val="00C62AE4"/>
    <w:rsid w:val="00C63170"/>
    <w:rsid w:val="00C655E3"/>
    <w:rsid w:val="00C65B5F"/>
    <w:rsid w:val="00C66A09"/>
    <w:rsid w:val="00C66B14"/>
    <w:rsid w:val="00C66CEB"/>
    <w:rsid w:val="00C67AF8"/>
    <w:rsid w:val="00C74574"/>
    <w:rsid w:val="00C74A40"/>
    <w:rsid w:val="00C75083"/>
    <w:rsid w:val="00C771B4"/>
    <w:rsid w:val="00C77B77"/>
    <w:rsid w:val="00C80A76"/>
    <w:rsid w:val="00C81B9A"/>
    <w:rsid w:val="00C84026"/>
    <w:rsid w:val="00C92BE3"/>
    <w:rsid w:val="00C932CC"/>
    <w:rsid w:val="00C93BBC"/>
    <w:rsid w:val="00C958CB"/>
    <w:rsid w:val="00C9607F"/>
    <w:rsid w:val="00C96F12"/>
    <w:rsid w:val="00C97328"/>
    <w:rsid w:val="00CA2AAC"/>
    <w:rsid w:val="00CA355C"/>
    <w:rsid w:val="00CA3DD7"/>
    <w:rsid w:val="00CA4F15"/>
    <w:rsid w:val="00CA5005"/>
    <w:rsid w:val="00CA5A98"/>
    <w:rsid w:val="00CA60AD"/>
    <w:rsid w:val="00CA6334"/>
    <w:rsid w:val="00CA72AF"/>
    <w:rsid w:val="00CA7397"/>
    <w:rsid w:val="00CB06A0"/>
    <w:rsid w:val="00CB1A94"/>
    <w:rsid w:val="00CB2556"/>
    <w:rsid w:val="00CB38DC"/>
    <w:rsid w:val="00CB4924"/>
    <w:rsid w:val="00CB5222"/>
    <w:rsid w:val="00CB5B37"/>
    <w:rsid w:val="00CB64A2"/>
    <w:rsid w:val="00CB6AC2"/>
    <w:rsid w:val="00CC07CB"/>
    <w:rsid w:val="00CC0B53"/>
    <w:rsid w:val="00CC2130"/>
    <w:rsid w:val="00CC2913"/>
    <w:rsid w:val="00CC6476"/>
    <w:rsid w:val="00CC661E"/>
    <w:rsid w:val="00CC69F3"/>
    <w:rsid w:val="00CC7183"/>
    <w:rsid w:val="00CC75D9"/>
    <w:rsid w:val="00CC79B6"/>
    <w:rsid w:val="00CD18FD"/>
    <w:rsid w:val="00CD3AC6"/>
    <w:rsid w:val="00CD73CB"/>
    <w:rsid w:val="00CD7A81"/>
    <w:rsid w:val="00CE0B7B"/>
    <w:rsid w:val="00CE1221"/>
    <w:rsid w:val="00CE19FF"/>
    <w:rsid w:val="00CE29E7"/>
    <w:rsid w:val="00CE55E8"/>
    <w:rsid w:val="00CE5AF9"/>
    <w:rsid w:val="00CE5CAB"/>
    <w:rsid w:val="00CE6650"/>
    <w:rsid w:val="00CE7281"/>
    <w:rsid w:val="00CE774D"/>
    <w:rsid w:val="00CE7A87"/>
    <w:rsid w:val="00CF0BAA"/>
    <w:rsid w:val="00CF2EF8"/>
    <w:rsid w:val="00CF2FA0"/>
    <w:rsid w:val="00CF3A82"/>
    <w:rsid w:val="00CF50FD"/>
    <w:rsid w:val="00CF54F5"/>
    <w:rsid w:val="00CF597F"/>
    <w:rsid w:val="00CF6C2F"/>
    <w:rsid w:val="00CF7ABA"/>
    <w:rsid w:val="00CF7B1E"/>
    <w:rsid w:val="00D00807"/>
    <w:rsid w:val="00D00910"/>
    <w:rsid w:val="00D01F0B"/>
    <w:rsid w:val="00D02217"/>
    <w:rsid w:val="00D0466B"/>
    <w:rsid w:val="00D05AB6"/>
    <w:rsid w:val="00D05F51"/>
    <w:rsid w:val="00D07574"/>
    <w:rsid w:val="00D113D8"/>
    <w:rsid w:val="00D11D47"/>
    <w:rsid w:val="00D12715"/>
    <w:rsid w:val="00D14ACC"/>
    <w:rsid w:val="00D17A30"/>
    <w:rsid w:val="00D200EA"/>
    <w:rsid w:val="00D219B3"/>
    <w:rsid w:val="00D241D5"/>
    <w:rsid w:val="00D25D54"/>
    <w:rsid w:val="00D2730F"/>
    <w:rsid w:val="00D277AB"/>
    <w:rsid w:val="00D329BA"/>
    <w:rsid w:val="00D32E7A"/>
    <w:rsid w:val="00D33623"/>
    <w:rsid w:val="00D3532C"/>
    <w:rsid w:val="00D35E7F"/>
    <w:rsid w:val="00D3649A"/>
    <w:rsid w:val="00D36C5A"/>
    <w:rsid w:val="00D36E0E"/>
    <w:rsid w:val="00D41F50"/>
    <w:rsid w:val="00D43295"/>
    <w:rsid w:val="00D44CA9"/>
    <w:rsid w:val="00D46C03"/>
    <w:rsid w:val="00D51B2B"/>
    <w:rsid w:val="00D528DE"/>
    <w:rsid w:val="00D53D1F"/>
    <w:rsid w:val="00D542B8"/>
    <w:rsid w:val="00D54A5D"/>
    <w:rsid w:val="00D55998"/>
    <w:rsid w:val="00D55C26"/>
    <w:rsid w:val="00D55D0B"/>
    <w:rsid w:val="00D6011B"/>
    <w:rsid w:val="00D647AD"/>
    <w:rsid w:val="00D65B7A"/>
    <w:rsid w:val="00D65CAC"/>
    <w:rsid w:val="00D665BC"/>
    <w:rsid w:val="00D66621"/>
    <w:rsid w:val="00D66FA6"/>
    <w:rsid w:val="00D70FFB"/>
    <w:rsid w:val="00D71111"/>
    <w:rsid w:val="00D718D8"/>
    <w:rsid w:val="00D7376C"/>
    <w:rsid w:val="00D75EEB"/>
    <w:rsid w:val="00D816E2"/>
    <w:rsid w:val="00D82872"/>
    <w:rsid w:val="00D82950"/>
    <w:rsid w:val="00D830EE"/>
    <w:rsid w:val="00D84E47"/>
    <w:rsid w:val="00D84F2D"/>
    <w:rsid w:val="00D853BD"/>
    <w:rsid w:val="00D8598A"/>
    <w:rsid w:val="00D85DFB"/>
    <w:rsid w:val="00D863BE"/>
    <w:rsid w:val="00D86859"/>
    <w:rsid w:val="00D86867"/>
    <w:rsid w:val="00D90400"/>
    <w:rsid w:val="00D90D5F"/>
    <w:rsid w:val="00D9135D"/>
    <w:rsid w:val="00D938FA"/>
    <w:rsid w:val="00D93D23"/>
    <w:rsid w:val="00D93EAA"/>
    <w:rsid w:val="00D94098"/>
    <w:rsid w:val="00D95DBB"/>
    <w:rsid w:val="00D96433"/>
    <w:rsid w:val="00DA05A0"/>
    <w:rsid w:val="00DA116C"/>
    <w:rsid w:val="00DA1F8A"/>
    <w:rsid w:val="00DA23CD"/>
    <w:rsid w:val="00DA2762"/>
    <w:rsid w:val="00DA36BB"/>
    <w:rsid w:val="00DA5984"/>
    <w:rsid w:val="00DB4D96"/>
    <w:rsid w:val="00DB5E43"/>
    <w:rsid w:val="00DB62AA"/>
    <w:rsid w:val="00DC10AD"/>
    <w:rsid w:val="00DC1DD7"/>
    <w:rsid w:val="00DC2A95"/>
    <w:rsid w:val="00DC301C"/>
    <w:rsid w:val="00DC3490"/>
    <w:rsid w:val="00DC3B8D"/>
    <w:rsid w:val="00DC40E8"/>
    <w:rsid w:val="00DC570F"/>
    <w:rsid w:val="00DC7B36"/>
    <w:rsid w:val="00DD150D"/>
    <w:rsid w:val="00DD1673"/>
    <w:rsid w:val="00DD265A"/>
    <w:rsid w:val="00DD4C5E"/>
    <w:rsid w:val="00DD4D78"/>
    <w:rsid w:val="00DD7F54"/>
    <w:rsid w:val="00DE0B66"/>
    <w:rsid w:val="00DE1B96"/>
    <w:rsid w:val="00DE2022"/>
    <w:rsid w:val="00DE21B8"/>
    <w:rsid w:val="00DE27B4"/>
    <w:rsid w:val="00DE32DA"/>
    <w:rsid w:val="00DE34BE"/>
    <w:rsid w:val="00DE3A43"/>
    <w:rsid w:val="00DE59BE"/>
    <w:rsid w:val="00DE67C4"/>
    <w:rsid w:val="00DE7A6A"/>
    <w:rsid w:val="00DE7C25"/>
    <w:rsid w:val="00DF08B4"/>
    <w:rsid w:val="00E026E1"/>
    <w:rsid w:val="00E033BD"/>
    <w:rsid w:val="00E03E8C"/>
    <w:rsid w:val="00E0465D"/>
    <w:rsid w:val="00E04FFF"/>
    <w:rsid w:val="00E05A57"/>
    <w:rsid w:val="00E066BE"/>
    <w:rsid w:val="00E06D25"/>
    <w:rsid w:val="00E078B5"/>
    <w:rsid w:val="00E07A3A"/>
    <w:rsid w:val="00E07AE4"/>
    <w:rsid w:val="00E102DC"/>
    <w:rsid w:val="00E10C8F"/>
    <w:rsid w:val="00E114C0"/>
    <w:rsid w:val="00E11A39"/>
    <w:rsid w:val="00E12B44"/>
    <w:rsid w:val="00E12E8F"/>
    <w:rsid w:val="00E13DDA"/>
    <w:rsid w:val="00E14E39"/>
    <w:rsid w:val="00E17A0D"/>
    <w:rsid w:val="00E212F8"/>
    <w:rsid w:val="00E21A6F"/>
    <w:rsid w:val="00E2253D"/>
    <w:rsid w:val="00E23BD5"/>
    <w:rsid w:val="00E24B11"/>
    <w:rsid w:val="00E27284"/>
    <w:rsid w:val="00E273E5"/>
    <w:rsid w:val="00E27CAA"/>
    <w:rsid w:val="00E27D24"/>
    <w:rsid w:val="00E31F75"/>
    <w:rsid w:val="00E32488"/>
    <w:rsid w:val="00E333D3"/>
    <w:rsid w:val="00E3445B"/>
    <w:rsid w:val="00E3480C"/>
    <w:rsid w:val="00E355D3"/>
    <w:rsid w:val="00E35B06"/>
    <w:rsid w:val="00E36152"/>
    <w:rsid w:val="00E363C4"/>
    <w:rsid w:val="00E37498"/>
    <w:rsid w:val="00E378DC"/>
    <w:rsid w:val="00E403EE"/>
    <w:rsid w:val="00E41E59"/>
    <w:rsid w:val="00E41F5F"/>
    <w:rsid w:val="00E42B0F"/>
    <w:rsid w:val="00E45D2E"/>
    <w:rsid w:val="00E465F3"/>
    <w:rsid w:val="00E476C1"/>
    <w:rsid w:val="00E47B23"/>
    <w:rsid w:val="00E47C15"/>
    <w:rsid w:val="00E47E46"/>
    <w:rsid w:val="00E505D1"/>
    <w:rsid w:val="00E50B10"/>
    <w:rsid w:val="00E50CBA"/>
    <w:rsid w:val="00E52C29"/>
    <w:rsid w:val="00E54C31"/>
    <w:rsid w:val="00E54EFD"/>
    <w:rsid w:val="00E55575"/>
    <w:rsid w:val="00E55859"/>
    <w:rsid w:val="00E56F69"/>
    <w:rsid w:val="00E57ECD"/>
    <w:rsid w:val="00E608EF"/>
    <w:rsid w:val="00E6396C"/>
    <w:rsid w:val="00E657ED"/>
    <w:rsid w:val="00E65F4C"/>
    <w:rsid w:val="00E67EA0"/>
    <w:rsid w:val="00E67EC0"/>
    <w:rsid w:val="00E70089"/>
    <w:rsid w:val="00E70CCA"/>
    <w:rsid w:val="00E73A2B"/>
    <w:rsid w:val="00E74805"/>
    <w:rsid w:val="00E75261"/>
    <w:rsid w:val="00E756E9"/>
    <w:rsid w:val="00E75F8F"/>
    <w:rsid w:val="00E767C8"/>
    <w:rsid w:val="00E80343"/>
    <w:rsid w:val="00E81A3D"/>
    <w:rsid w:val="00E81F9C"/>
    <w:rsid w:val="00E82B09"/>
    <w:rsid w:val="00E834D8"/>
    <w:rsid w:val="00E83A36"/>
    <w:rsid w:val="00E83AE6"/>
    <w:rsid w:val="00E83DC6"/>
    <w:rsid w:val="00E84401"/>
    <w:rsid w:val="00E84624"/>
    <w:rsid w:val="00E859BC"/>
    <w:rsid w:val="00E87194"/>
    <w:rsid w:val="00E92E86"/>
    <w:rsid w:val="00E93EE6"/>
    <w:rsid w:val="00E93F6A"/>
    <w:rsid w:val="00E945C7"/>
    <w:rsid w:val="00E958F1"/>
    <w:rsid w:val="00E95920"/>
    <w:rsid w:val="00E967D7"/>
    <w:rsid w:val="00E96A8C"/>
    <w:rsid w:val="00E96D8D"/>
    <w:rsid w:val="00EA004F"/>
    <w:rsid w:val="00EA0311"/>
    <w:rsid w:val="00EA056F"/>
    <w:rsid w:val="00EA4663"/>
    <w:rsid w:val="00EA4CA0"/>
    <w:rsid w:val="00EA4E23"/>
    <w:rsid w:val="00EA5523"/>
    <w:rsid w:val="00EA632A"/>
    <w:rsid w:val="00EA72CC"/>
    <w:rsid w:val="00EA7F7E"/>
    <w:rsid w:val="00EB0C92"/>
    <w:rsid w:val="00EB1880"/>
    <w:rsid w:val="00EB1E26"/>
    <w:rsid w:val="00EB31FE"/>
    <w:rsid w:val="00EB398E"/>
    <w:rsid w:val="00EB3B90"/>
    <w:rsid w:val="00EB4BF1"/>
    <w:rsid w:val="00EB6B34"/>
    <w:rsid w:val="00EB7BAF"/>
    <w:rsid w:val="00EC0201"/>
    <w:rsid w:val="00EC19E2"/>
    <w:rsid w:val="00EC1A97"/>
    <w:rsid w:val="00EC1D25"/>
    <w:rsid w:val="00EC3538"/>
    <w:rsid w:val="00EC3ADA"/>
    <w:rsid w:val="00EC3E87"/>
    <w:rsid w:val="00EC49C5"/>
    <w:rsid w:val="00EC616B"/>
    <w:rsid w:val="00EC7D9A"/>
    <w:rsid w:val="00EC7DE8"/>
    <w:rsid w:val="00ED1A15"/>
    <w:rsid w:val="00ED1A91"/>
    <w:rsid w:val="00ED1D1D"/>
    <w:rsid w:val="00ED1F80"/>
    <w:rsid w:val="00ED42E5"/>
    <w:rsid w:val="00ED638C"/>
    <w:rsid w:val="00ED7FF4"/>
    <w:rsid w:val="00EE0FFC"/>
    <w:rsid w:val="00EE1600"/>
    <w:rsid w:val="00EE21E2"/>
    <w:rsid w:val="00EE486D"/>
    <w:rsid w:val="00EE4A11"/>
    <w:rsid w:val="00EE4B1C"/>
    <w:rsid w:val="00EE4B73"/>
    <w:rsid w:val="00EE6485"/>
    <w:rsid w:val="00EE7E94"/>
    <w:rsid w:val="00EF01F0"/>
    <w:rsid w:val="00EF177E"/>
    <w:rsid w:val="00EF40B9"/>
    <w:rsid w:val="00EF4F23"/>
    <w:rsid w:val="00EF693B"/>
    <w:rsid w:val="00F00030"/>
    <w:rsid w:val="00F00622"/>
    <w:rsid w:val="00F02301"/>
    <w:rsid w:val="00F03992"/>
    <w:rsid w:val="00F0499C"/>
    <w:rsid w:val="00F05A57"/>
    <w:rsid w:val="00F07069"/>
    <w:rsid w:val="00F07445"/>
    <w:rsid w:val="00F11F60"/>
    <w:rsid w:val="00F11FE0"/>
    <w:rsid w:val="00F14CB2"/>
    <w:rsid w:val="00F14FDC"/>
    <w:rsid w:val="00F15426"/>
    <w:rsid w:val="00F218D8"/>
    <w:rsid w:val="00F23021"/>
    <w:rsid w:val="00F23769"/>
    <w:rsid w:val="00F23CE8"/>
    <w:rsid w:val="00F24D40"/>
    <w:rsid w:val="00F266D1"/>
    <w:rsid w:val="00F26FF8"/>
    <w:rsid w:val="00F305F6"/>
    <w:rsid w:val="00F31B32"/>
    <w:rsid w:val="00F3323D"/>
    <w:rsid w:val="00F33BB3"/>
    <w:rsid w:val="00F33BD8"/>
    <w:rsid w:val="00F33E24"/>
    <w:rsid w:val="00F34B86"/>
    <w:rsid w:val="00F35AD0"/>
    <w:rsid w:val="00F36F6F"/>
    <w:rsid w:val="00F41E22"/>
    <w:rsid w:val="00F42653"/>
    <w:rsid w:val="00F42D43"/>
    <w:rsid w:val="00F435C7"/>
    <w:rsid w:val="00F46DB9"/>
    <w:rsid w:val="00F47142"/>
    <w:rsid w:val="00F51CF9"/>
    <w:rsid w:val="00F51FFE"/>
    <w:rsid w:val="00F54793"/>
    <w:rsid w:val="00F55869"/>
    <w:rsid w:val="00F57226"/>
    <w:rsid w:val="00F57C58"/>
    <w:rsid w:val="00F605F2"/>
    <w:rsid w:val="00F638C0"/>
    <w:rsid w:val="00F646C1"/>
    <w:rsid w:val="00F658B7"/>
    <w:rsid w:val="00F66414"/>
    <w:rsid w:val="00F665A5"/>
    <w:rsid w:val="00F675FD"/>
    <w:rsid w:val="00F717B0"/>
    <w:rsid w:val="00F729A4"/>
    <w:rsid w:val="00F761C5"/>
    <w:rsid w:val="00F76EB6"/>
    <w:rsid w:val="00F80026"/>
    <w:rsid w:val="00F801F2"/>
    <w:rsid w:val="00F806CD"/>
    <w:rsid w:val="00F81956"/>
    <w:rsid w:val="00F82570"/>
    <w:rsid w:val="00F83831"/>
    <w:rsid w:val="00F858F9"/>
    <w:rsid w:val="00F90944"/>
    <w:rsid w:val="00F92804"/>
    <w:rsid w:val="00F92A52"/>
    <w:rsid w:val="00F936CD"/>
    <w:rsid w:val="00F9417A"/>
    <w:rsid w:val="00F9474C"/>
    <w:rsid w:val="00F9528A"/>
    <w:rsid w:val="00F9672A"/>
    <w:rsid w:val="00F97AC7"/>
    <w:rsid w:val="00FA03F2"/>
    <w:rsid w:val="00FA046C"/>
    <w:rsid w:val="00FA29D0"/>
    <w:rsid w:val="00FA590C"/>
    <w:rsid w:val="00FA6091"/>
    <w:rsid w:val="00FA6E39"/>
    <w:rsid w:val="00FA7923"/>
    <w:rsid w:val="00FB0C73"/>
    <w:rsid w:val="00FB10A1"/>
    <w:rsid w:val="00FB1A54"/>
    <w:rsid w:val="00FB1D5A"/>
    <w:rsid w:val="00FB4451"/>
    <w:rsid w:val="00FB5965"/>
    <w:rsid w:val="00FB5CC8"/>
    <w:rsid w:val="00FB6C1A"/>
    <w:rsid w:val="00FC0CD5"/>
    <w:rsid w:val="00FC112C"/>
    <w:rsid w:val="00FC284E"/>
    <w:rsid w:val="00FC3EC0"/>
    <w:rsid w:val="00FC4029"/>
    <w:rsid w:val="00FC4978"/>
    <w:rsid w:val="00FC56FA"/>
    <w:rsid w:val="00FD1026"/>
    <w:rsid w:val="00FD42B9"/>
    <w:rsid w:val="00FD662A"/>
    <w:rsid w:val="00FD7218"/>
    <w:rsid w:val="00FE2083"/>
    <w:rsid w:val="00FF0B44"/>
    <w:rsid w:val="00FF0EC8"/>
    <w:rsid w:val="00FF0FFC"/>
    <w:rsid w:val="00FF3254"/>
    <w:rsid w:val="00FF3C13"/>
    <w:rsid w:val="00FF659D"/>
    <w:rsid w:val="00FF6677"/>
    <w:rsid w:val="00FF6764"/>
    <w:rsid w:val="00FF7129"/>
    <w:rsid w:val="00FF7183"/>
    <w:rsid w:val="00FF76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529500"/>
  <w15:docId w15:val="{4E6317A7-4E29-4E36-B2B1-57DA9E637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28"/>
    </w:rPr>
  </w:style>
  <w:style w:type="paragraph" w:styleId="Nagwek9">
    <w:name w:val="heading 9"/>
    <w:basedOn w:val="Normalny"/>
    <w:next w:val="Normalny"/>
    <w:link w:val="Nagwek9Znak"/>
    <w:unhideWhenUsed/>
    <w:qFormat/>
    <w:rsid w:val="00831841"/>
    <w:pPr>
      <w:spacing w:before="240" w:after="60"/>
      <w:outlineLvl w:val="8"/>
    </w:pPr>
    <w:rPr>
      <w:rFonts w:ascii="Cambria" w:hAnsi="Cambria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rFonts w:ascii="Arial" w:hAnsi="Arial" w:cs="Arial"/>
      <w:sz w:val="22"/>
    </w:rPr>
  </w:style>
  <w:style w:type="paragraph" w:styleId="Data">
    <w:name w:val="Date"/>
    <w:basedOn w:val="Normalny"/>
    <w:next w:val="Normalny"/>
  </w:style>
  <w:style w:type="paragraph" w:styleId="Tekstpodstawowywcity">
    <w:name w:val="Body Text Indent"/>
    <w:basedOn w:val="Normalny"/>
    <w:link w:val="TekstpodstawowywcityZnak"/>
    <w:uiPriority w:val="99"/>
    <w:pPr>
      <w:spacing w:after="120"/>
      <w:ind w:left="283"/>
    </w:pPr>
  </w:style>
  <w:style w:type="paragraph" w:styleId="Tekstpodstawowywcity2">
    <w:name w:val="Body Text Indent 2"/>
    <w:basedOn w:val="Normalny"/>
    <w:link w:val="Tekstpodstawowywcity2Znak"/>
    <w:pPr>
      <w:ind w:left="360"/>
    </w:pPr>
    <w:rPr>
      <w:rFonts w:ascii="Arial" w:hAnsi="Arial"/>
      <w:lang w:val="x-none" w:eastAsia="x-none"/>
    </w:rPr>
  </w:style>
  <w:style w:type="paragraph" w:customStyle="1" w:styleId="Default">
    <w:name w:val="Default"/>
    <w:rsid w:val="001819F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11">
    <w:name w:val="z11"/>
    <w:rsid w:val="004B1934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customStyle="1" w:styleId="WW-Tekstpodstawowywciety2">
    <w:name w:val="WW-Tekst podstawowy wciety 2"/>
    <w:basedOn w:val="Default"/>
    <w:next w:val="Default"/>
    <w:rsid w:val="001F2471"/>
    <w:rPr>
      <w:rFonts w:ascii="Arial" w:hAnsi="Arial"/>
      <w:color w:val="auto"/>
    </w:rPr>
  </w:style>
  <w:style w:type="paragraph" w:styleId="Nagwek">
    <w:name w:val="header"/>
    <w:basedOn w:val="Normalny"/>
    <w:link w:val="NagwekZnak"/>
    <w:uiPriority w:val="99"/>
    <w:rsid w:val="00426A4A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426A4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26A4A"/>
  </w:style>
  <w:style w:type="paragraph" w:styleId="Tekstdymka">
    <w:name w:val="Balloon Text"/>
    <w:basedOn w:val="Normalny"/>
    <w:semiHidden/>
    <w:rsid w:val="001E2D0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AB05B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B05B9"/>
  </w:style>
  <w:style w:type="character" w:styleId="Odwoanieprzypisukocowego">
    <w:name w:val="endnote reference"/>
    <w:rsid w:val="00AB05B9"/>
    <w:rPr>
      <w:vertAlign w:val="superscript"/>
    </w:rPr>
  </w:style>
  <w:style w:type="character" w:styleId="Odwoaniedokomentarza">
    <w:name w:val="annotation reference"/>
    <w:rsid w:val="00225F9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25F9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25F9F"/>
  </w:style>
  <w:style w:type="paragraph" w:styleId="Tematkomentarza">
    <w:name w:val="annotation subject"/>
    <w:basedOn w:val="Tekstkomentarza"/>
    <w:next w:val="Tekstkomentarza"/>
    <w:link w:val="TematkomentarzaZnak"/>
    <w:rsid w:val="00225F9F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25F9F"/>
    <w:rPr>
      <w:b/>
      <w:bCs/>
    </w:rPr>
  </w:style>
  <w:style w:type="character" w:customStyle="1" w:styleId="Tekstpodstawowywcity2Znak">
    <w:name w:val="Tekst podstawowy wcięty 2 Znak"/>
    <w:link w:val="Tekstpodstawowywcity2"/>
    <w:rsid w:val="00A31E8A"/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4F4FAF"/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7364F"/>
    <w:rPr>
      <w:sz w:val="24"/>
      <w:szCs w:val="24"/>
    </w:rPr>
  </w:style>
  <w:style w:type="paragraph" w:customStyle="1" w:styleId="WW-Tekstpodstawowywcity2">
    <w:name w:val="WW-Tekst podstawowy wcięty 2"/>
    <w:basedOn w:val="Normalny"/>
    <w:uiPriority w:val="99"/>
    <w:rsid w:val="0007364F"/>
    <w:pPr>
      <w:suppressAutoHyphens/>
      <w:spacing w:line="360" w:lineRule="auto"/>
      <w:ind w:firstLine="708"/>
      <w:jc w:val="both"/>
    </w:pPr>
  </w:style>
  <w:style w:type="paragraph" w:customStyle="1" w:styleId="WW-Tekstpodstawowywcity3">
    <w:name w:val="WW-Tekst podstawowy wcięty 3"/>
    <w:basedOn w:val="Normalny"/>
    <w:uiPriority w:val="99"/>
    <w:rsid w:val="0003389D"/>
    <w:pPr>
      <w:suppressAutoHyphens/>
      <w:spacing w:line="360" w:lineRule="auto"/>
      <w:ind w:left="4968" w:firstLine="348"/>
    </w:pPr>
  </w:style>
  <w:style w:type="paragraph" w:styleId="Akapitzlist">
    <w:name w:val="List Paragraph"/>
    <w:basedOn w:val="Normalny"/>
    <w:uiPriority w:val="34"/>
    <w:qFormat/>
    <w:rsid w:val="0083184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9Znak">
    <w:name w:val="Nagłówek 9 Znak"/>
    <w:link w:val="Nagwek9"/>
    <w:rsid w:val="00831841"/>
    <w:rPr>
      <w:rFonts w:ascii="Cambria" w:eastAsia="Times New Roman" w:hAnsi="Cambria" w:cs="Times New Roman"/>
      <w:sz w:val="22"/>
      <w:szCs w:val="22"/>
    </w:rPr>
  </w:style>
  <w:style w:type="paragraph" w:customStyle="1" w:styleId="WW-Tekstpodstawowy2">
    <w:name w:val="WW-Tekst podstawowy 2"/>
    <w:basedOn w:val="Normalny"/>
    <w:uiPriority w:val="99"/>
    <w:rsid w:val="000743FC"/>
    <w:pPr>
      <w:suppressAutoHyphens/>
      <w:spacing w:line="360" w:lineRule="auto"/>
    </w:pPr>
    <w:rPr>
      <w:b/>
      <w:bCs/>
    </w:rPr>
  </w:style>
  <w:style w:type="character" w:styleId="Pogrubienie">
    <w:name w:val="Strong"/>
    <w:uiPriority w:val="22"/>
    <w:qFormat/>
    <w:rsid w:val="00660371"/>
    <w:rPr>
      <w:b/>
      <w:bCs/>
    </w:rPr>
  </w:style>
  <w:style w:type="paragraph" w:styleId="Tekstprzypisudolnego">
    <w:name w:val="footnote text"/>
    <w:basedOn w:val="Normalny"/>
    <w:link w:val="TekstprzypisudolnegoZnak"/>
    <w:rsid w:val="007138D0"/>
    <w:rPr>
      <w:sz w:val="20"/>
      <w:szCs w:val="20"/>
    </w:rPr>
  </w:style>
  <w:style w:type="paragraph" w:styleId="Indeks1">
    <w:name w:val="index 1"/>
    <w:basedOn w:val="Normalny"/>
    <w:next w:val="Normalny"/>
    <w:autoRedefine/>
    <w:rsid w:val="00C67AF8"/>
    <w:pPr>
      <w:ind w:left="240" w:hanging="240"/>
    </w:pPr>
  </w:style>
  <w:style w:type="character" w:customStyle="1" w:styleId="TekstprzypisudolnegoZnak">
    <w:name w:val="Tekst przypisu dolnego Znak"/>
    <w:basedOn w:val="Domylnaczcionkaakapitu"/>
    <w:link w:val="Tekstprzypisudolnego"/>
    <w:rsid w:val="007138D0"/>
  </w:style>
  <w:style w:type="character" w:styleId="Odwoanieprzypisudolnego">
    <w:name w:val="footnote reference"/>
    <w:rsid w:val="007138D0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EC7DE8"/>
    <w:pPr>
      <w:spacing w:before="100" w:beforeAutospacing="1" w:after="100" w:afterAutospacing="1"/>
    </w:pPr>
  </w:style>
  <w:style w:type="character" w:customStyle="1" w:styleId="FontStyle35">
    <w:name w:val="Font Style35"/>
    <w:rsid w:val="0008067F"/>
    <w:rPr>
      <w:rFonts w:ascii="Arial" w:hAnsi="Arial" w:cs="Arial"/>
      <w:sz w:val="22"/>
      <w:szCs w:val="22"/>
    </w:rPr>
  </w:style>
  <w:style w:type="paragraph" w:customStyle="1" w:styleId="Style15">
    <w:name w:val="Style15"/>
    <w:basedOn w:val="Normalny"/>
    <w:uiPriority w:val="99"/>
    <w:rsid w:val="0008067F"/>
    <w:pPr>
      <w:widowControl w:val="0"/>
      <w:autoSpaceDE w:val="0"/>
      <w:autoSpaceDN w:val="0"/>
      <w:adjustRightInd w:val="0"/>
      <w:spacing w:line="276" w:lineRule="exact"/>
      <w:ind w:firstLine="374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64738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rcsu">
    <w:name w:val="irc_su"/>
    <w:basedOn w:val="Domylnaczcionkaakapitu"/>
    <w:rsid w:val="00E42B0F"/>
  </w:style>
  <w:style w:type="character" w:customStyle="1" w:styleId="price">
    <w:name w:val="price"/>
    <w:basedOn w:val="Domylnaczcionkaakapitu"/>
    <w:rsid w:val="00794520"/>
  </w:style>
  <w:style w:type="character" w:customStyle="1" w:styleId="integer">
    <w:name w:val="integer"/>
    <w:basedOn w:val="Domylnaczcionkaakapitu"/>
    <w:rsid w:val="00794520"/>
  </w:style>
  <w:style w:type="character" w:customStyle="1" w:styleId="postfix">
    <w:name w:val="postfix"/>
    <w:basedOn w:val="Domylnaczcionkaakapitu"/>
    <w:rsid w:val="00794520"/>
  </w:style>
  <w:style w:type="character" w:customStyle="1" w:styleId="Teksttreci3">
    <w:name w:val="Tekst treści (3)_"/>
    <w:link w:val="Teksttreci30"/>
    <w:rsid w:val="00324857"/>
    <w:rPr>
      <w:sz w:val="21"/>
      <w:szCs w:val="21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324857"/>
    <w:pPr>
      <w:shd w:val="clear" w:color="auto" w:fill="FFFFFF"/>
      <w:spacing w:before="600" w:after="60" w:line="0" w:lineRule="atLeast"/>
      <w:ind w:hanging="520"/>
    </w:pPr>
    <w:rPr>
      <w:sz w:val="21"/>
      <w:szCs w:val="21"/>
    </w:rPr>
  </w:style>
  <w:style w:type="paragraph" w:styleId="Tekstpodstawowy2">
    <w:name w:val="Body Text 2"/>
    <w:basedOn w:val="Normalny"/>
    <w:link w:val="Tekstpodstawowy2Znak"/>
    <w:rsid w:val="00555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55A25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612E9"/>
    <w:rPr>
      <w:sz w:val="24"/>
      <w:szCs w:val="24"/>
    </w:rPr>
  </w:style>
  <w:style w:type="paragraph" w:customStyle="1" w:styleId="Style12">
    <w:name w:val="Style12"/>
    <w:basedOn w:val="Normalny"/>
    <w:uiPriority w:val="99"/>
    <w:rsid w:val="009612E9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customStyle="1" w:styleId="Style2">
    <w:name w:val="Style2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Arial" w:hAnsi="Arial" w:cs="Arial"/>
    </w:rPr>
  </w:style>
  <w:style w:type="paragraph" w:customStyle="1" w:styleId="Style6">
    <w:name w:val="Style6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13">
    <w:name w:val="Style13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370"/>
    </w:pPr>
    <w:rPr>
      <w:rFonts w:ascii="Arial" w:hAnsi="Arial" w:cs="Arial"/>
    </w:rPr>
  </w:style>
  <w:style w:type="paragraph" w:customStyle="1" w:styleId="Style14">
    <w:name w:val="Style14"/>
    <w:basedOn w:val="Normalny"/>
    <w:uiPriority w:val="99"/>
    <w:rsid w:val="009612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24">
    <w:name w:val="Style24"/>
    <w:basedOn w:val="Normalny"/>
    <w:uiPriority w:val="99"/>
    <w:rsid w:val="009612E9"/>
    <w:pPr>
      <w:widowControl w:val="0"/>
      <w:autoSpaceDE w:val="0"/>
      <w:autoSpaceDN w:val="0"/>
      <w:adjustRightInd w:val="0"/>
      <w:spacing w:line="276" w:lineRule="exact"/>
      <w:ind w:firstLine="710"/>
    </w:pPr>
    <w:rPr>
      <w:rFonts w:ascii="Arial" w:hAnsi="Arial" w:cs="Arial"/>
    </w:rPr>
  </w:style>
  <w:style w:type="character" w:customStyle="1" w:styleId="FontStyle30">
    <w:name w:val="Font Style30"/>
    <w:basedOn w:val="Domylnaczcionkaakapitu"/>
    <w:uiPriority w:val="99"/>
    <w:rsid w:val="009612E9"/>
    <w:rPr>
      <w:rFonts w:ascii="Arial" w:hAnsi="Arial" w:cs="Arial"/>
      <w:b/>
      <w:bCs/>
      <w:sz w:val="22"/>
      <w:szCs w:val="22"/>
    </w:rPr>
  </w:style>
  <w:style w:type="paragraph" w:customStyle="1" w:styleId="Standard">
    <w:name w:val="Standard"/>
    <w:rsid w:val="00C16728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podstawowy">
    <w:name w:val="podstawowy"/>
    <w:basedOn w:val="Normalny"/>
    <w:rsid w:val="006D63BD"/>
    <w:pPr>
      <w:widowControl w:val="0"/>
      <w:autoSpaceDE w:val="0"/>
      <w:autoSpaceDN w:val="0"/>
      <w:adjustRightInd w:val="0"/>
      <w:spacing w:before="100" w:beforeAutospacing="1" w:after="100" w:afterAutospacing="1"/>
      <w:ind w:left="340"/>
    </w:pPr>
    <w:rPr>
      <w:rFonts w:ascii="Arial" w:hAnsi="Arial"/>
      <w:sz w:val="22"/>
      <w:szCs w:val="18"/>
    </w:rPr>
  </w:style>
  <w:style w:type="paragraph" w:customStyle="1" w:styleId="Punktowanie">
    <w:name w:val="Punktowanie"/>
    <w:basedOn w:val="Normalny"/>
    <w:rsid w:val="006D63BD"/>
    <w:pPr>
      <w:widowControl w:val="0"/>
      <w:numPr>
        <w:numId w:val="16"/>
      </w:numPr>
      <w:autoSpaceDE w:val="0"/>
      <w:autoSpaceDN w:val="0"/>
      <w:adjustRightInd w:val="0"/>
    </w:pPr>
    <w:rPr>
      <w:rFonts w:ascii="Arial" w:hAnsi="Arial"/>
      <w:sz w:val="22"/>
      <w:szCs w:val="20"/>
    </w:rPr>
  </w:style>
  <w:style w:type="paragraph" w:customStyle="1" w:styleId="Akapitzlist1">
    <w:name w:val="Akapit z listą1"/>
    <w:basedOn w:val="Normalny"/>
    <w:rsid w:val="00E12B4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yl1">
    <w:name w:val="Styl1"/>
    <w:basedOn w:val="Normalny"/>
    <w:rsid w:val="00181C15"/>
    <w:pPr>
      <w:jc w:val="both"/>
    </w:pPr>
    <w:rPr>
      <w:rFonts w:ascii="Arial" w:hAnsi="Arial"/>
      <w:sz w:val="20"/>
    </w:rPr>
  </w:style>
  <w:style w:type="character" w:customStyle="1" w:styleId="TekstpodstawowywcityZnak">
    <w:name w:val="Tekst podstawowy wcięty Znak"/>
    <w:link w:val="Tekstpodstawowywcity"/>
    <w:uiPriority w:val="99"/>
    <w:rsid w:val="00181C15"/>
    <w:rPr>
      <w:sz w:val="24"/>
      <w:szCs w:val="24"/>
    </w:rPr>
  </w:style>
  <w:style w:type="paragraph" w:styleId="Listapunktowana4">
    <w:name w:val="List Bullet 4"/>
    <w:basedOn w:val="Normalny"/>
    <w:autoRedefine/>
    <w:unhideWhenUsed/>
    <w:rsid w:val="00181C15"/>
    <w:pPr>
      <w:numPr>
        <w:ilvl w:val="1"/>
        <w:numId w:val="19"/>
      </w:numPr>
      <w:tabs>
        <w:tab w:val="num" w:pos="1560"/>
      </w:tabs>
      <w:ind w:left="1560" w:hanging="284"/>
    </w:pPr>
    <w:rPr>
      <w:rFonts w:ascii="Arial" w:hAnsi="Arial"/>
      <w:sz w:val="20"/>
      <w:szCs w:val="20"/>
    </w:rPr>
  </w:style>
  <w:style w:type="paragraph" w:customStyle="1" w:styleId="Wypunktowanie">
    <w:name w:val="Wypunktowanie"/>
    <w:basedOn w:val="Normalny"/>
    <w:rsid w:val="00181C15"/>
    <w:pPr>
      <w:numPr>
        <w:numId w:val="19"/>
      </w:numPr>
      <w:tabs>
        <w:tab w:val="left" w:pos="284"/>
      </w:tabs>
      <w:spacing w:after="80"/>
      <w:jc w:val="both"/>
    </w:pPr>
    <w:rPr>
      <w:rFonts w:ascii="Arial" w:hAnsi="Arial"/>
      <w:sz w:val="20"/>
      <w:szCs w:val="20"/>
    </w:rPr>
  </w:style>
  <w:style w:type="paragraph" w:customStyle="1" w:styleId="Podstawowy0">
    <w:name w:val="Podstawowy"/>
    <w:basedOn w:val="Normalny"/>
    <w:rsid w:val="00181C15"/>
    <w:pPr>
      <w:jc w:val="both"/>
    </w:pPr>
    <w:rPr>
      <w:rFonts w:ascii="Arial" w:hAnsi="Arial"/>
      <w:sz w:val="20"/>
    </w:rPr>
  </w:style>
  <w:style w:type="character" w:customStyle="1" w:styleId="ng-binding">
    <w:name w:val="ng-binding"/>
    <w:basedOn w:val="Domylnaczcionkaakapitu"/>
    <w:rsid w:val="00766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4AC4FE-88AE-41E8-9738-9B4522A2590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072DBE1-D263-479A-8491-92FA35A681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5154</Words>
  <Characters>30929</Characters>
  <Application>Microsoft Office Word</Application>
  <DocSecurity>0</DocSecurity>
  <Lines>257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SZEF</vt:lpstr>
    </vt:vector>
  </TitlesOfParts>
  <Company>Acer</Company>
  <LinksUpToDate>false</LinksUpToDate>
  <CharactersWithSpaces>36011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SZEF</dc:title>
  <dc:creator>Mariusz</dc:creator>
  <cp:lastModifiedBy>Drab Jan</cp:lastModifiedBy>
  <cp:revision>3</cp:revision>
  <cp:lastPrinted>2024-10-10T08:06:00Z</cp:lastPrinted>
  <dcterms:created xsi:type="dcterms:W3CDTF">2024-10-10T08:06:00Z</dcterms:created>
  <dcterms:modified xsi:type="dcterms:W3CDTF">2024-10-10T08:20:00Z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bb6413c2-c565-4c17-8190-30a1ee8fcc35</vt:lpwstr>
  </property>
  <property fmtid="{D5CDD505-2E9C-101B-9397-08002B2CF9AE}" pid="3" name="s5636:Creator type=author">
    <vt:lpwstr>Mariusz</vt:lpwstr>
  </property>
  <property fmtid="{D5CDD505-2E9C-101B-9397-08002B2CF9AE}" pid="4" name="s5636:Creator type=organization">
    <vt:lpwstr>MILNET-Z</vt:lpwstr>
  </property>
  <property fmtid="{D5CDD505-2E9C-101B-9397-08002B2CF9AE}" pid="5" name="bjClsUserRVM">
    <vt:lpwstr>[]</vt:lpwstr>
  </property>
  <property fmtid="{D5CDD505-2E9C-101B-9397-08002B2CF9AE}" pid="6" name="bjSaver">
    <vt:lpwstr>yX85d4UnOd8YCfXig/KeThWs5UoEC961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  <property fmtid="{D5CDD505-2E9C-101B-9397-08002B2CF9AE}" pid="9" name="bjDocumentSecurityLabel">
    <vt:lpwstr>[d7220eed-17a6-431d-810c-83a0ddfed893]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10.68.115.85</vt:lpwstr>
  </property>
</Properties>
</file>