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 xml:space="preserve">Wykonawców wspólnie ubiegających się o udzielenie zamówienia, składane na podstawie art. 117 ust. 4 </w:t>
      </w:r>
      <w:proofErr w:type="spellStart"/>
      <w:r w:rsidRPr="00BF6318">
        <w:rPr>
          <w:rFonts w:ascii="Arial" w:hAnsi="Arial" w:cs="Arial"/>
          <w:b/>
          <w:sz w:val="22"/>
          <w:szCs w:val="22"/>
        </w:rPr>
        <w:t>P</w:t>
      </w:r>
      <w:r w:rsidR="00E61822">
        <w:rPr>
          <w:rFonts w:ascii="Arial" w:hAnsi="Arial" w:cs="Arial"/>
          <w:b/>
          <w:sz w:val="22"/>
          <w:szCs w:val="22"/>
        </w:rPr>
        <w:t>zp</w:t>
      </w:r>
      <w:proofErr w:type="spellEnd"/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</w:t>
      </w:r>
      <w:proofErr w:type="spellStart"/>
      <w:r w:rsidRPr="00E401D3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E401D3">
        <w:rPr>
          <w:rFonts w:ascii="Arial" w:hAnsi="Arial" w:cs="Arial"/>
          <w:i/>
          <w:sz w:val="20"/>
          <w:szCs w:val="20"/>
        </w:rPr>
        <w:t>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F6318" w:rsidRPr="00DB7E17" w:rsidRDefault="00BF6318" w:rsidP="00DB7E17">
      <w:pPr>
        <w:pStyle w:val="western"/>
        <w:spacing w:line="276" w:lineRule="auto"/>
        <w:rPr>
          <w:rFonts w:ascii="Arial" w:hAnsi="Arial" w:cs="Arial"/>
          <w:b/>
          <w:bCs/>
          <w:sz w:val="22"/>
        </w:rPr>
      </w:pPr>
      <w:bookmarkStart w:id="1" w:name="_Hlk11270301"/>
      <w:r w:rsidRPr="0021126F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  <w:szCs w:val="22"/>
        </w:rPr>
        <w:t>w trybie podstawowym</w:t>
      </w:r>
      <w:r w:rsidR="0052201D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D811DA">
        <w:rPr>
          <w:rFonts w:ascii="Arial" w:eastAsia="Times-BoldItalic," w:hAnsi="Arial"/>
          <w:b/>
          <w:color w:val="111111"/>
          <w:sz w:val="22"/>
        </w:rPr>
        <w:t xml:space="preserve"> </w:t>
      </w:r>
      <w:r w:rsidR="00FD3F43" w:rsidRPr="00FD3F43">
        <w:rPr>
          <w:rFonts w:ascii="Arial" w:hAnsi="Arial" w:cs="Arial"/>
          <w:b/>
          <w:bCs/>
          <w:sz w:val="22"/>
        </w:rPr>
        <w:t>Wymiana części stolarki okiennej w budynku nr 1 w Bolesławcu</w:t>
      </w:r>
      <w:r w:rsidR="00FD3F43">
        <w:rPr>
          <w:rFonts w:ascii="Arial" w:hAnsi="Arial" w:cs="Arial"/>
          <w:b/>
          <w:bCs/>
          <w:sz w:val="22"/>
        </w:rPr>
        <w:t xml:space="preserve"> </w:t>
      </w:r>
      <w:bookmarkStart w:id="2" w:name="_GoBack"/>
      <w:bookmarkEnd w:id="2"/>
      <w:r w:rsidRPr="00C979B0">
        <w:rPr>
          <w:rFonts w:ascii="Arial" w:hAnsi="Arial"/>
          <w:sz w:val="22"/>
        </w:rPr>
        <w:t xml:space="preserve">prowadzonego przez </w:t>
      </w:r>
      <w:r>
        <w:rPr>
          <w:rFonts w:ascii="Arial" w:eastAsia="Arial" w:hAnsi="Arial"/>
          <w:sz w:val="22"/>
        </w:rPr>
        <w:t>43</w:t>
      </w:r>
      <w:r w:rsidRPr="00C979B0">
        <w:rPr>
          <w:rFonts w:ascii="Arial" w:eastAsia="Arial" w:hAnsi="Arial"/>
          <w:sz w:val="22"/>
        </w:rPr>
        <w:t xml:space="preserve"> Wojskowy Oddział Gospodarczy</w:t>
      </w:r>
      <w:bookmarkEnd w:id="1"/>
      <w:r w:rsidR="00512ACD">
        <w:rPr>
          <w:rFonts w:ascii="Arial" w:eastAsia="Arial" w:hAnsi="Arial"/>
          <w:sz w:val="22"/>
        </w:rPr>
        <w:t xml:space="preserve"> w Świętoszowie</w:t>
      </w:r>
      <w:r w:rsidRPr="0021126F">
        <w:rPr>
          <w:rFonts w:ascii="Arial" w:hAnsi="Arial" w:cs="Arial"/>
          <w:sz w:val="22"/>
          <w:szCs w:val="22"/>
        </w:rPr>
        <w:t>:</w:t>
      </w:r>
    </w:p>
    <w:p w:rsidR="00CC3BA2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F3844" w:rsidRPr="00CF3844" w:rsidRDefault="00CF3844" w:rsidP="00CF3844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>
        <w:rPr>
          <w:rFonts w:ascii="Arial" w:eastAsia="Arial Unicode MS" w:hAnsi="Arial" w:cs="Arial"/>
          <w:noProof/>
          <w:color w:val="000000"/>
          <w:sz w:val="22"/>
        </w:rPr>
        <w:t>2.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4)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headerReference w:type="default" r:id="rId8"/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6FBD" w:rsidRDefault="009E6FBD" w:rsidP="00EA13A8">
      <w:pPr>
        <w:spacing w:after="0" w:line="240" w:lineRule="auto"/>
      </w:pPr>
      <w:r>
        <w:separator/>
      </w:r>
    </w:p>
  </w:endnote>
  <w:endnote w:type="continuationSeparator" w:id="0">
    <w:p w:rsidR="009E6FBD" w:rsidRDefault="009E6FBD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6FBD" w:rsidRDefault="009E6FBD" w:rsidP="00EA13A8">
      <w:pPr>
        <w:spacing w:after="0" w:line="240" w:lineRule="auto"/>
      </w:pPr>
      <w:r>
        <w:separator/>
      </w:r>
    </w:p>
  </w:footnote>
  <w:footnote w:type="continuationSeparator" w:id="0">
    <w:p w:rsidR="009E6FBD" w:rsidRDefault="009E6FBD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E17" w:rsidRPr="00D5696D" w:rsidRDefault="00DB7E17">
    <w:pPr>
      <w:pStyle w:val="Nagwek"/>
      <w:rPr>
        <w:sz w:val="20"/>
        <w:szCs w:val="20"/>
      </w:rPr>
    </w:pPr>
    <w:r w:rsidRPr="00D5696D">
      <w:rPr>
        <w:rFonts w:ascii="Arial" w:hAnsi="Arial" w:cs="Arial"/>
        <w:sz w:val="20"/>
        <w:szCs w:val="20"/>
      </w:rPr>
      <w:t xml:space="preserve">nr postępowania: </w:t>
    </w:r>
    <w:r w:rsidR="00FD3F43">
      <w:rPr>
        <w:rFonts w:ascii="Arial" w:hAnsi="Arial" w:cs="Arial"/>
        <w:sz w:val="20"/>
        <w:szCs w:val="20"/>
      </w:rPr>
      <w:t>118</w:t>
    </w:r>
    <w:r w:rsidRPr="00D5696D">
      <w:rPr>
        <w:rFonts w:ascii="Arial" w:hAnsi="Arial" w:cs="Arial"/>
        <w:sz w:val="20"/>
        <w:szCs w:val="20"/>
      </w:rPr>
      <w:t>/26/PN/2024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A579C"/>
    <w:rsid w:val="000C56C9"/>
    <w:rsid w:val="000F1724"/>
    <w:rsid w:val="0010582E"/>
    <w:rsid w:val="0017000D"/>
    <w:rsid w:val="001A1316"/>
    <w:rsid w:val="001B06BA"/>
    <w:rsid w:val="001F43F6"/>
    <w:rsid w:val="00203D8E"/>
    <w:rsid w:val="00207566"/>
    <w:rsid w:val="0021126F"/>
    <w:rsid w:val="00286A65"/>
    <w:rsid w:val="002B1697"/>
    <w:rsid w:val="002D41C6"/>
    <w:rsid w:val="002F0487"/>
    <w:rsid w:val="00301DA1"/>
    <w:rsid w:val="003336D9"/>
    <w:rsid w:val="00340AFC"/>
    <w:rsid w:val="00362952"/>
    <w:rsid w:val="00366383"/>
    <w:rsid w:val="00381783"/>
    <w:rsid w:val="003975FC"/>
    <w:rsid w:val="003A3282"/>
    <w:rsid w:val="003D0630"/>
    <w:rsid w:val="00417D32"/>
    <w:rsid w:val="00443B70"/>
    <w:rsid w:val="0048619A"/>
    <w:rsid w:val="004872F7"/>
    <w:rsid w:val="004A3A36"/>
    <w:rsid w:val="004B3D0A"/>
    <w:rsid w:val="004B3D56"/>
    <w:rsid w:val="00512ACD"/>
    <w:rsid w:val="0052201D"/>
    <w:rsid w:val="00534759"/>
    <w:rsid w:val="00564CA6"/>
    <w:rsid w:val="00570E29"/>
    <w:rsid w:val="005849A8"/>
    <w:rsid w:val="00593FC1"/>
    <w:rsid w:val="005C0EC2"/>
    <w:rsid w:val="005E4474"/>
    <w:rsid w:val="00601FD6"/>
    <w:rsid w:val="0060672E"/>
    <w:rsid w:val="0060708C"/>
    <w:rsid w:val="0061461F"/>
    <w:rsid w:val="00637566"/>
    <w:rsid w:val="00652056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37EE5"/>
    <w:rsid w:val="00955409"/>
    <w:rsid w:val="009B664A"/>
    <w:rsid w:val="009E6FBD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5857"/>
    <w:rsid w:val="00CA04DD"/>
    <w:rsid w:val="00CC3BA2"/>
    <w:rsid w:val="00CC60A6"/>
    <w:rsid w:val="00CF3844"/>
    <w:rsid w:val="00D05456"/>
    <w:rsid w:val="00D13678"/>
    <w:rsid w:val="00D5696D"/>
    <w:rsid w:val="00D65804"/>
    <w:rsid w:val="00D811DA"/>
    <w:rsid w:val="00D85D23"/>
    <w:rsid w:val="00DA489B"/>
    <w:rsid w:val="00DA67D0"/>
    <w:rsid w:val="00DB7E17"/>
    <w:rsid w:val="00E61822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3F43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5B927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D9AFDB-2E54-40F3-9D69-02E190CF16A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Pundor Dominika</cp:lastModifiedBy>
  <cp:revision>62</cp:revision>
  <cp:lastPrinted>2024-03-01T06:35:00Z</cp:lastPrinted>
  <dcterms:created xsi:type="dcterms:W3CDTF">2021-01-29T11:58:00Z</dcterms:created>
  <dcterms:modified xsi:type="dcterms:W3CDTF">2024-10-17T06:04:00Z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