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1597"/>
        <w:gridCol w:w="982"/>
        <w:gridCol w:w="2309"/>
      </w:tblGrid>
      <w:tr w:rsidR="006D4716" w:rsidRPr="00C96983" w:rsidTr="007871A9">
        <w:tc>
          <w:tcPr>
            <w:tcW w:w="1016" w:type="pct"/>
            <w:tcMar>
              <w:left w:w="0" w:type="dxa"/>
              <w:right w:w="0" w:type="dxa"/>
            </w:tcMar>
          </w:tcPr>
          <w:tbl>
            <w:tblPr>
              <w:tblW w:w="484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276"/>
              <w:gridCol w:w="6"/>
              <w:gridCol w:w="6"/>
            </w:tblGrid>
            <w:tr w:rsidR="00E958A9" w:rsidRPr="00C96983" w:rsidTr="00103BAC">
              <w:tc>
                <w:tcPr>
                  <w:tcW w:w="1016" w:type="pct"/>
                  <w:tcMar>
                    <w:left w:w="0" w:type="dxa"/>
                    <w:right w:w="0" w:type="dxa"/>
                  </w:tcMar>
                </w:tcPr>
                <w:p w:rsidR="00E958A9" w:rsidRPr="00C96983" w:rsidRDefault="00E958A9" w:rsidP="00103BAC">
                  <w:pPr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3031F764" wp14:editId="07EC900C">
                        <wp:extent cx="1026795" cy="431165"/>
                        <wp:effectExtent l="0" t="0" r="1905" b="698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4" w:type="pct"/>
                  <w:tcMar>
                    <w:left w:w="0" w:type="dxa"/>
                    <w:right w:w="0" w:type="dxa"/>
                  </w:tcMar>
                </w:tcPr>
                <w:p w:rsidR="00E958A9" w:rsidRPr="00C96983" w:rsidRDefault="00E958A9" w:rsidP="00103BAC">
                  <w:pPr>
                    <w:ind w:left="48"/>
                    <w:jc w:val="center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195ED23C" wp14:editId="65B41246">
                        <wp:extent cx="1414780" cy="431165"/>
                        <wp:effectExtent l="0" t="0" r="0" b="698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780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Mar>
                    <w:left w:w="0" w:type="dxa"/>
                    <w:right w:w="0" w:type="dxa"/>
                  </w:tcMar>
                </w:tcPr>
                <w:p w:rsidR="00E958A9" w:rsidRPr="00C96983" w:rsidRDefault="00E958A9" w:rsidP="00103BAC">
                  <w:pPr>
                    <w:ind w:left="-1"/>
                    <w:jc w:val="center"/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1366" w:type="pct"/>
                  <w:tcMar>
                    <w:left w:w="0" w:type="dxa"/>
                    <w:right w:w="0" w:type="dxa"/>
                  </w:tcMar>
                </w:tcPr>
                <w:p w:rsidR="00E958A9" w:rsidRPr="00C96983" w:rsidRDefault="00E958A9" w:rsidP="00103BAC">
                  <w:pPr>
                    <w:ind w:right="-1"/>
                    <w:jc w:val="right"/>
                    <w:rPr>
                      <w:rFonts w:ascii="Calibri" w:hAnsi="Calibri"/>
                      <w:noProof/>
                    </w:rPr>
                  </w:pPr>
                </w:p>
              </w:tc>
            </w:tr>
          </w:tbl>
          <w:p w:rsidR="006D4716" w:rsidRPr="00C96983" w:rsidRDefault="006D4716" w:rsidP="007871A9">
            <w:pPr>
              <w:rPr>
                <w:rFonts w:ascii="Calibri" w:hAnsi="Calibri"/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6D4716" w:rsidRPr="00C96983" w:rsidRDefault="00E958A9" w:rsidP="007871A9">
            <w:pPr>
              <w:ind w:left="48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82DF666" wp14:editId="26528145">
                  <wp:extent cx="957580" cy="431165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6D4716" w:rsidRPr="00C96983" w:rsidRDefault="006D4716" w:rsidP="007871A9">
            <w:pPr>
              <w:ind w:left="-1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6D4716" w:rsidRPr="00C96983" w:rsidRDefault="00E958A9" w:rsidP="007871A9">
            <w:pPr>
              <w:ind w:right="-1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6360237" wp14:editId="20FFE321">
                  <wp:extent cx="1457960" cy="431165"/>
                  <wp:effectExtent l="0" t="0" r="889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716" w:rsidRDefault="006D4716" w:rsidP="00AB1E13">
      <w:pPr>
        <w:tabs>
          <w:tab w:val="center" w:pos="4536"/>
          <w:tab w:val="right" w:pos="9072"/>
        </w:tabs>
        <w:rPr>
          <w:noProof/>
        </w:rPr>
      </w:pPr>
    </w:p>
    <w:p w:rsidR="006D4716" w:rsidRDefault="006D4716" w:rsidP="00AB1E13">
      <w:pPr>
        <w:tabs>
          <w:tab w:val="center" w:pos="4536"/>
          <w:tab w:val="right" w:pos="9072"/>
        </w:tabs>
        <w:rPr>
          <w:noProof/>
        </w:rPr>
      </w:pPr>
    </w:p>
    <w:p w:rsidR="006D4716" w:rsidRDefault="006D4716" w:rsidP="00AB1E13">
      <w:pPr>
        <w:tabs>
          <w:tab w:val="center" w:pos="4536"/>
          <w:tab w:val="right" w:pos="9072"/>
        </w:tabs>
        <w:rPr>
          <w:noProof/>
        </w:rPr>
      </w:pPr>
    </w:p>
    <w:p w:rsidR="00AB1E13" w:rsidRPr="00AB1E13" w:rsidRDefault="00E958A9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dn. 29 kwietnia </w:t>
      </w:r>
      <w:r w:rsidR="00AB1E13" w:rsidRPr="00AB1E13">
        <w:rPr>
          <w:rFonts w:asciiTheme="minorHAnsi" w:hAnsiTheme="minorHAnsi"/>
          <w:sz w:val="22"/>
          <w:szCs w:val="22"/>
        </w:rPr>
        <w:t>2021</w:t>
      </w:r>
      <w:r w:rsidR="006D4716"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E958A9">
        <w:rPr>
          <w:rFonts w:asciiTheme="minorHAnsi" w:hAnsiTheme="minorHAnsi"/>
          <w:b/>
          <w:bCs/>
          <w:sz w:val="22"/>
          <w:szCs w:val="22"/>
        </w:rPr>
        <w:t>36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.2021.</w:t>
      </w:r>
      <w:r w:rsidR="006D4716">
        <w:rPr>
          <w:rFonts w:asciiTheme="minorHAnsi" w:hAnsiTheme="minorHAnsi"/>
          <w:b/>
          <w:bCs/>
          <w:sz w:val="22"/>
          <w:szCs w:val="22"/>
        </w:rPr>
        <w:t>MK</w:t>
      </w:r>
    </w:p>
    <w:p w:rsidR="006D4716" w:rsidRPr="006D4716" w:rsidRDefault="00E958A9" w:rsidP="006D4716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Wykonanie instalacji wentylacyjno-klimatyzacyjnej wraz z pracami przystosowawczymi w wybranych gabinetach Poradni Otolaryngologii w Świętokrzyskim Centrum Onkologii w Kielcach.</w:t>
      </w:r>
    </w:p>
    <w:p w:rsidR="004366B1" w:rsidRDefault="004366B1">
      <w:pPr>
        <w:rPr>
          <w:rFonts w:asciiTheme="minorHAnsi" w:hAnsiTheme="minorHAnsi"/>
          <w:sz w:val="22"/>
          <w:szCs w:val="22"/>
        </w:rPr>
      </w:pPr>
    </w:p>
    <w:p w:rsidR="00861489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</w:t>
      </w:r>
      <w:r w:rsidR="00861489">
        <w:rPr>
          <w:rFonts w:asciiTheme="minorHAnsi" w:hAnsiTheme="minorHAnsi"/>
          <w:bCs/>
          <w:sz w:val="22"/>
          <w:szCs w:val="22"/>
        </w:rPr>
        <w:t xml:space="preserve">wanie zamówienia. </w:t>
      </w:r>
    </w:p>
    <w:p w:rsidR="0098622A" w:rsidRDefault="00861489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zamierza przeznaczyć na sfinansowanie zamówienia </w:t>
      </w:r>
      <w:r w:rsidR="008F0C3D">
        <w:rPr>
          <w:rFonts w:asciiTheme="minorHAnsi" w:hAnsiTheme="minorHAnsi"/>
          <w:bCs/>
          <w:sz w:val="22"/>
          <w:szCs w:val="22"/>
        </w:rPr>
        <w:t>352.000,00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 xml:space="preserve"> zł brutto. </w:t>
      </w:r>
    </w:p>
    <w:p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1A6CC9"/>
    <w:rsid w:val="001E185B"/>
    <w:rsid w:val="00217BE4"/>
    <w:rsid w:val="002F3BE9"/>
    <w:rsid w:val="004366B1"/>
    <w:rsid w:val="006D4716"/>
    <w:rsid w:val="007C3E44"/>
    <w:rsid w:val="00861489"/>
    <w:rsid w:val="008F0C3D"/>
    <w:rsid w:val="0098622A"/>
    <w:rsid w:val="00AB1E13"/>
    <w:rsid w:val="00E50E6B"/>
    <w:rsid w:val="00E958A9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Klimczak Mariusz</cp:lastModifiedBy>
  <cp:revision>4</cp:revision>
  <cp:lastPrinted>2021-02-18T07:32:00Z</cp:lastPrinted>
  <dcterms:created xsi:type="dcterms:W3CDTF">2021-03-01T06:52:00Z</dcterms:created>
  <dcterms:modified xsi:type="dcterms:W3CDTF">2021-04-29T06:57:00Z</dcterms:modified>
</cp:coreProperties>
</file>