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2A705F" w:rsidRPr="00272DDF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DOTYCZY)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3D53A9" w:rsidRDefault="003D53A9" w:rsidP="003D53A9">
      <w:pPr>
        <w:rPr>
          <w:rFonts w:ascii="Calibri Light" w:hAnsi="Calibri Light"/>
          <w:b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3D53A9" w:rsidRDefault="003D53A9" w:rsidP="003D53A9">
      <w:pPr>
        <w:rPr>
          <w:rFonts w:ascii="Calibri Light" w:hAnsi="Calibri Light"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782732" w:rsidRDefault="00782732" w:rsidP="00782732">
      <w:pPr>
        <w:pStyle w:val="Nagwek"/>
        <w:rPr>
          <w:rFonts w:asciiTheme="majorHAnsi" w:hAnsiTheme="majorHAnsi" w:cs="Tahoma"/>
          <w:b/>
        </w:rPr>
      </w:pP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173D40" w:rsidRPr="00070C08" w:rsidRDefault="003D53A9" w:rsidP="00070C08">
      <w:pPr>
        <w:tabs>
          <w:tab w:val="left" w:pos="3919"/>
        </w:tabs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173D40">
        <w:rPr>
          <w:rFonts w:ascii="Calibri Light" w:hAnsi="Calibri Light"/>
        </w:rPr>
        <w:t xml:space="preserve"> publiczne</w:t>
      </w:r>
      <w:r>
        <w:rPr>
          <w:rFonts w:ascii="Calibri Light" w:hAnsi="Calibri Light"/>
        </w:rPr>
        <w:t>go</w:t>
      </w:r>
      <w:r w:rsidR="00173D40" w:rsidRPr="00173D40">
        <w:rPr>
          <w:rFonts w:ascii="Calibri Light" w:hAnsi="Calibri Light"/>
        </w:rPr>
        <w:t xml:space="preserve"> na</w:t>
      </w:r>
      <w:r w:rsidR="00074186">
        <w:rPr>
          <w:rFonts w:ascii="Calibri Light" w:hAnsi="Calibri Light"/>
        </w:rPr>
        <w:t xml:space="preserve"> </w:t>
      </w:r>
      <w:r w:rsidR="00074186" w:rsidRPr="00074186">
        <w:rPr>
          <w:rFonts w:asciiTheme="majorHAnsi" w:eastAsia="Calibri" w:hAnsiTheme="majorHAnsi" w:cstheme="majorHAnsi"/>
          <w:noProof/>
          <w:color w:val="000000"/>
        </w:rPr>
        <w:t>„Dostawa sprzętu komputerowego i oprogramowania w projekcie Bizgov”</w:t>
      </w:r>
      <w:r w:rsidR="00074186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173D40" w:rsidRPr="00173D40">
        <w:rPr>
          <w:rFonts w:ascii="Calibri Light" w:hAnsi="Calibri Light"/>
        </w:rPr>
        <w:t>nr ref</w:t>
      </w:r>
      <w:r w:rsidR="006A1E8B">
        <w:rPr>
          <w:rFonts w:ascii="Calibri Light" w:hAnsi="Calibri Light"/>
        </w:rPr>
        <w:t>erencyjny postępowania PRZ/000</w:t>
      </w:r>
      <w:r w:rsidR="00074186">
        <w:rPr>
          <w:rFonts w:ascii="Calibri Light" w:hAnsi="Calibri Light"/>
        </w:rPr>
        <w:t>13</w:t>
      </w:r>
      <w:r w:rsidR="00173D40" w:rsidRPr="00173D40">
        <w:rPr>
          <w:rFonts w:ascii="Calibri Light" w:hAnsi="Calibri Light"/>
        </w:rPr>
        <w:t>/2021</w:t>
      </w:r>
      <w:r>
        <w:rPr>
          <w:rFonts w:ascii="Calibri Light" w:hAnsi="Calibri Light"/>
        </w:rPr>
        <w:t>,</w:t>
      </w:r>
      <w:r w:rsidR="00173D40" w:rsidRPr="00173D40">
        <w:rPr>
          <w:rFonts w:ascii="Calibri Light" w:hAnsi="Calibri Light"/>
        </w:rPr>
        <w:t xml:space="preserve"> </w:t>
      </w:r>
      <w:r w:rsidR="00173D40" w:rsidRPr="00173D40">
        <w:rPr>
          <w:rFonts w:ascii="Calibri Light" w:hAnsi="Calibri Light"/>
        </w:rPr>
        <w:lastRenderedPageBreak/>
        <w:t>prowadzonego przez  Sieć Badawcza Łukasiewicz – Instytut Logistyki i Magazynowania,</w:t>
      </w:r>
      <w:r w:rsidR="00173D40" w:rsidRPr="00070C0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 następujących zasadach: </w:t>
      </w:r>
    </w:p>
    <w:p w:rsidR="00173D40" w:rsidRPr="00173D40" w:rsidRDefault="00173D40" w:rsidP="00173D40">
      <w:pPr>
        <w:jc w:val="both"/>
        <w:rPr>
          <w:rFonts w:ascii="Calibri Light" w:hAnsi="Calibri Light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A538E0" w:rsidRDefault="003D53A9" w:rsidP="003D53A9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:rsidR="001F4FED" w:rsidRPr="00A538E0" w:rsidRDefault="001F4FE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sectPr w:rsidR="001F4FED" w:rsidRPr="00A538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C08" w:rsidRDefault="00074186">
    <w:pPr>
      <w:pStyle w:val="Nagwek"/>
    </w:pPr>
    <w:r w:rsidRPr="00074186">
      <w:rPr>
        <w:rFonts w:ascii="PT Serif" w:eastAsia="Calibri" w:hAnsi="PT Serif"/>
        <w:b/>
        <w:i/>
        <w:noProof/>
        <w:color w:val="000000"/>
        <w:sz w:val="20"/>
        <w:szCs w:val="20"/>
      </w:rPr>
      <w:t>PRZ/00013/2021 „Dostawa sprzętu komputerowego i oprogramowania w projekcie Bizgov”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70C08"/>
    <w:rsid w:val="00074186"/>
    <w:rsid w:val="00173D40"/>
    <w:rsid w:val="001F4FED"/>
    <w:rsid w:val="00272DDF"/>
    <w:rsid w:val="002A705F"/>
    <w:rsid w:val="003D53A9"/>
    <w:rsid w:val="00690D34"/>
    <w:rsid w:val="006A1E8B"/>
    <w:rsid w:val="00782732"/>
    <w:rsid w:val="007E7AC5"/>
    <w:rsid w:val="00841BBC"/>
    <w:rsid w:val="00A538E0"/>
    <w:rsid w:val="00B94D9E"/>
    <w:rsid w:val="00F4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CA2B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10</cp:revision>
  <dcterms:created xsi:type="dcterms:W3CDTF">2021-02-17T21:40:00Z</dcterms:created>
  <dcterms:modified xsi:type="dcterms:W3CDTF">2021-10-08T14:02:00Z</dcterms:modified>
</cp:coreProperties>
</file>