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4D37" w:rsidRPr="000C7C46" w:rsidRDefault="00A94D37" w:rsidP="00A94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C46">
        <w:rPr>
          <w:rFonts w:ascii="Arial" w:hAnsi="Arial" w:cs="Arial"/>
          <w:b/>
          <w:sz w:val="24"/>
          <w:szCs w:val="24"/>
        </w:rPr>
        <w:t xml:space="preserve">Wykonanie remontu urządzenia firmy </w:t>
      </w:r>
      <w:proofErr w:type="spellStart"/>
      <w:r w:rsidRPr="000C7C46">
        <w:rPr>
          <w:rFonts w:ascii="Arial" w:hAnsi="Arial" w:cs="Arial"/>
          <w:b/>
          <w:sz w:val="24"/>
          <w:szCs w:val="24"/>
        </w:rPr>
        <w:t>Meva</w:t>
      </w:r>
      <w:proofErr w:type="spellEnd"/>
    </w:p>
    <w:p w:rsidR="002F6E41" w:rsidRPr="008837EA" w:rsidRDefault="00A94D37" w:rsidP="00A94D3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0C7C46">
        <w:rPr>
          <w:rFonts w:ascii="Arial" w:hAnsi="Arial" w:cs="Arial"/>
          <w:b/>
          <w:sz w:val="24"/>
          <w:szCs w:val="24"/>
        </w:rPr>
        <w:t>w osadniku wstępnym A w OS Zdroje w Szczecinie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6A" w:rsidRDefault="001E696A" w:rsidP="0038231F">
      <w:pPr>
        <w:spacing w:after="0" w:line="240" w:lineRule="auto"/>
      </w:pPr>
      <w:r>
        <w:separator/>
      </w:r>
    </w:p>
  </w:endnote>
  <w:endnote w:type="continuationSeparator" w:id="0">
    <w:p w:rsidR="001E696A" w:rsidRDefault="001E69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6A" w:rsidRDefault="001E696A" w:rsidP="0038231F">
      <w:pPr>
        <w:spacing w:after="0" w:line="240" w:lineRule="auto"/>
      </w:pPr>
      <w:r>
        <w:separator/>
      </w:r>
    </w:p>
  </w:footnote>
  <w:footnote w:type="continuationSeparator" w:id="0">
    <w:p w:rsidR="001E696A" w:rsidRDefault="001E69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0996-3226-4C9D-A7D2-B5AEAE8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17</cp:revision>
  <cp:lastPrinted>2022-10-24T12:29:00Z</cp:lastPrinted>
  <dcterms:created xsi:type="dcterms:W3CDTF">2021-01-28T07:56:00Z</dcterms:created>
  <dcterms:modified xsi:type="dcterms:W3CDTF">2022-10-24T12:29:00Z</dcterms:modified>
</cp:coreProperties>
</file>