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3586" w14:textId="56435F8C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3C1075">
        <w:t>58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15B84B92" w14:textId="4DB236D7" w:rsidR="00257A28" w:rsidRPr="00257A28" w:rsidRDefault="00257A28" w:rsidP="00257A28">
      <w:pPr>
        <w:jc w:val="both"/>
        <w:rPr>
          <w:rFonts w:eastAsia="Arial"/>
        </w:rPr>
      </w:pPr>
      <w:r w:rsidRPr="00257A28">
        <w:rPr>
          <w:rFonts w:eastAsia="Arial"/>
        </w:rPr>
        <w:t xml:space="preserve">na </w:t>
      </w:r>
      <w:r w:rsidRPr="009A4514">
        <w:rPr>
          <w:b/>
          <w:bCs/>
          <w:kern w:val="24"/>
          <w:sz w:val="22"/>
          <w:szCs w:val="22"/>
        </w:rPr>
        <w:t>wykonanie wielobranżowej dokumentacji projektowo-kosztorysowej pn.:</w:t>
      </w:r>
      <w:r w:rsidR="009A4514">
        <w:rPr>
          <w:b/>
          <w:bCs/>
          <w:kern w:val="24"/>
          <w:szCs w:val="20"/>
        </w:rPr>
        <w:t xml:space="preserve"> </w:t>
      </w:r>
      <w:r w:rsidRPr="00257A28">
        <w:rPr>
          <w:b/>
          <w:bCs/>
          <w:kern w:val="24"/>
          <w:szCs w:val="20"/>
        </w:rPr>
        <w:t xml:space="preserve">„Remont kamienicy ze zmianą sposobu użytkowania w celu utworzenia stanowisk wystawienniczych wraz infrastrukturą towarzyszącą przy ul. Spichrzowej 30                      w Grudziądzu” </w:t>
      </w:r>
      <w:r w:rsidRPr="00257A28">
        <w:rPr>
          <w:bCs/>
          <w:color w:val="000000"/>
          <w:kern w:val="24"/>
          <w:sz w:val="22"/>
          <w:szCs w:val="22"/>
        </w:rPr>
        <w:t xml:space="preserve">wraz z uzyskaniem pozwolenia na budowę.  </w:t>
      </w:r>
    </w:p>
    <w:p w14:paraId="580E51C2" w14:textId="77777777" w:rsidR="00D146D8" w:rsidRDefault="00D146D8" w:rsidP="00AF380F">
      <w:pPr>
        <w:autoSpaceDE w:val="0"/>
        <w:autoSpaceDN w:val="0"/>
        <w:adjustRightInd w:val="0"/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C1075"/>
    <w:rsid w:val="003F3006"/>
    <w:rsid w:val="00667BC5"/>
    <w:rsid w:val="007418A5"/>
    <w:rsid w:val="0084186C"/>
    <w:rsid w:val="009A4514"/>
    <w:rsid w:val="00AF380F"/>
    <w:rsid w:val="00B37B88"/>
    <w:rsid w:val="00B47C20"/>
    <w:rsid w:val="00B718E9"/>
    <w:rsid w:val="00C63B92"/>
    <w:rsid w:val="00D146D8"/>
    <w:rsid w:val="00DE3790"/>
    <w:rsid w:val="00DE7C7F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7</cp:revision>
  <cp:lastPrinted>2021-03-03T11:31:00Z</cp:lastPrinted>
  <dcterms:created xsi:type="dcterms:W3CDTF">2021-02-26T12:03:00Z</dcterms:created>
  <dcterms:modified xsi:type="dcterms:W3CDTF">2021-04-15T09:25:00Z</dcterms:modified>
</cp:coreProperties>
</file>