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/>
          <w:bCs/>
        </w:rPr>
      </w:pPr>
      <w:r>
        <w:rPr>
          <w:rFonts w:ascii="Liberation Serif" w:hAnsi="Liberation Serif"/>
          <w:b/>
          <w:bCs/>
        </w:rPr>
        <w:t>UMOWA</w:t>
      </w:r>
    </w:p>
    <w:p>
      <w:pPr>
        <w:pStyle w:val="Normal"/>
        <w:spacing w:lineRule="auto" w:line="276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zawarta w dniu ……………………. roku w Czarnkowie, pomiędzy:</w:t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Zespołem Zakładów Opieki Zdrowotnej w Czarnkowie</w:t>
      </w:r>
      <w:r>
        <w:rPr>
          <w:rFonts w:ascii="Liberation Serif" w:hAnsi="Liberation Serif"/>
        </w:rPr>
        <w:t>, ul. Kościuszki 96, 64-700 Czarnków,</w:t>
        <w:br/>
        <w:t>KRS 000001347, NIP 7631748697 – reprezentowanym przez Dyrektora uprawnionego do jednoosobowej reprezentacji – Bożenę Sadowską</w:t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zwanym w dalszej części </w:t>
      </w:r>
      <w:r>
        <w:rPr>
          <w:rFonts w:ascii="Liberation Serif" w:hAnsi="Liberation Serif"/>
          <w:b/>
          <w:bCs/>
        </w:rPr>
        <w:t>Zamawiającym</w:t>
      </w:r>
      <w:r>
        <w:rPr>
          <w:rFonts w:ascii="Liberation Serif" w:hAnsi="Liberation Serif"/>
        </w:rPr>
        <w:t>,</w:t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a</w:t>
      </w:r>
    </w:p>
    <w:p>
      <w:pPr>
        <w:pStyle w:val="Normal"/>
        <w:tabs>
          <w:tab w:val="clear" w:pos="709"/>
          <w:tab w:val="left" w:pos="720" w:leader="none"/>
        </w:tabs>
        <w:suppressAutoHyphens w:val="false"/>
        <w:spacing w:lineRule="auto" w:line="276"/>
        <w:ind w:left="360"/>
        <w:jc w:val="both"/>
        <w:rPr/>
      </w:pPr>
      <w:r>
        <w:rPr>
          <w:rFonts w:cs="Calibri"/>
        </w:rPr>
        <w:t xml:space="preserve">..........................................................(przedsiębiorcą), </w:t>
      </w:r>
      <w:r>
        <w:rPr>
          <w:rFonts w:cs="Calibri"/>
          <w:bCs/>
          <w:iCs/>
        </w:rPr>
        <w:t>prowadzącym działalność gospodarczą pod firmą .................................. - na podstawie  wpisu do ewidencji  działalności gospodarczej  z siedzibą w .................................., ul. ................................... (kod) ...........  -  REGON……………. NIP .............................,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/>
      </w:pPr>
      <w:r>
        <w:rPr>
          <w:rFonts w:cs="Calibri"/>
          <w:bCs/>
          <w:iCs/>
        </w:rPr>
        <w:t xml:space="preserve">(kopia  wydruku CEiDG  stanowi załącznik nr 3 do umowy) - działającym przy zawarciu umowy osobiście (przy tym przedsiębiorca oświadcza, że dane wynikające z wydruku CEiDG nie uległy zmianie i nie został złożony wniosek o dokonanie zmian w zakresie objętym wpisem),  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ind w:left="426"/>
        <w:jc w:val="both"/>
        <w:rPr>
          <w:rFonts w:cs="Calibri"/>
          <w:bCs/>
          <w:iCs/>
        </w:rPr>
      </w:pPr>
      <w:r>
        <w:rPr>
          <w:rFonts w:cs="Calibri"/>
          <w:bCs/>
          <w:iCs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ind w:left="426"/>
        <w:rPr/>
      </w:pPr>
      <w:r>
        <w:rPr>
          <w:rFonts w:cs="Calibri"/>
          <w:bCs/>
          <w:iCs/>
        </w:rPr>
        <w:tab/>
        <w:t>(dla osób prawnych)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ind w:left="426"/>
        <w:jc w:val="both"/>
        <w:rPr/>
      </w:pPr>
      <w:r>
        <w:rPr>
          <w:rFonts w:cs="Calibri"/>
        </w:rPr>
        <w:t xml:space="preserve">.......................................................... - zwanym dalej Wykonawcą z siedzibą </w:t>
      </w:r>
      <w:r>
        <w:rPr>
          <w:rFonts w:cs="Calibri"/>
          <w:bCs/>
          <w:iCs/>
        </w:rPr>
        <w:t>ul. ................................... (kod) ........... - KRS ...................., NIP .............................,</w:t>
      </w:r>
      <w:r>
        <w:rPr>
          <w:rFonts w:cs="Calibri"/>
        </w:rPr>
        <w:t xml:space="preserve"> (wydruk z KRS on-line stanowi załącznik nr 3 do umowy) </w:t>
      </w:r>
      <w:r>
        <w:rPr>
          <w:rFonts w:cs="Calibri"/>
          <w:bCs/>
          <w:iCs/>
        </w:rPr>
        <w:t xml:space="preserve">- reprezentowanym przez: 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ind w:left="426"/>
        <w:jc w:val="both"/>
        <w:rPr/>
      </w:pPr>
      <w:r>
        <w:rPr>
          <w:rFonts w:cs="Calibri"/>
          <w:bCs/>
          <w:iCs/>
        </w:rPr>
        <w:t>..................................................................................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/>
      </w:pPr>
      <w:r>
        <w:rPr>
          <w:rFonts w:cs="Calibri"/>
          <w:bCs/>
          <w:iCs/>
        </w:rPr>
        <w:t>(przy tym w imieniu Wykonawcy oświadcza się, iż dane wynikające z wydruku KRS on-line - zgodne są</w:t>
        <w:br/>
        <w:t xml:space="preserve">z aktualnym stanem faktycznym i prawnym, do chwili zawarcia umowy nie uległy zmianie i nie został złożony wniosek o dokonanie zmian w zakresie objętym treścią wydruku KRS on-line),   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ind w:left="426"/>
        <w:jc w:val="both"/>
        <w:rPr/>
      </w:pPr>
      <w:r>
        <w:rPr>
          <w:rFonts w:cs="Calibri"/>
        </w:rPr>
        <w:t>- zwanym dalej Wykonawcą</w:t>
      </w:r>
      <w:r>
        <w:rPr>
          <w:rFonts w:cs="Calibri"/>
          <w:bCs/>
          <w:iCs/>
        </w:rPr>
        <w:t>,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cs="Calibri" w:ascii="Liberation Serif" w:hAnsi="Liberation Serif"/>
        </w:rPr>
        <w:t xml:space="preserve">- zwanymi dalej łącznie </w:t>
      </w:r>
      <w:r>
        <w:rPr>
          <w:rFonts w:cs="Calibri" w:ascii="Liberation Serif" w:hAnsi="Liberation Serif"/>
          <w:b/>
          <w:bCs/>
          <w:iCs/>
        </w:rPr>
        <w:t>Strony</w:t>
      </w:r>
      <w:r>
        <w:rPr>
          <w:rFonts w:cs="Calibri" w:ascii="Liberation Serif" w:hAnsi="Liberation Serif"/>
          <w:iCs/>
        </w:rPr>
        <w:t xml:space="preserve"> </w:t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Umowa została zawarta w wyniku rozstrzygnięcia postępowania prowadzonego w trybie zapytania ofertowego poniżej progów ustawy z dnia 11 września 2019 r. Prawo Zamówień Publicznych (Dz. U. z 2023.1605 t. j.) na platformiezakupowej.pl, którego rozstrzygnięcie nastąpiło w dniu ………..</w:t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§1</w:t>
      </w:r>
    </w:p>
    <w:p>
      <w:pPr>
        <w:pStyle w:val="Normal"/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Przedmiot umowy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1. Przedmiotem umowy jest wykonanie przeglądów oraz serwis roczny urządzeń klimatyzacji w Zespole Zakładów Opieki Zdrowotnej w Czarnkowie – Szpitalu Powiatowym w Czarnkowie, ul. Kościuszki 94, 64-700 Czarnków, zgodnie z dostarczonym przez Zamawiającego harmonogramem – załącznik numer 1.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2. Ponadto Zamawiający zleca, a Wykonawca zobowiązuje się świadczyć na rzecz Zamawiającego usługi napraw i usuwania awarii urządzeń wymienionych w załączniku numer 1 do Umowy, każdorazowo w oparciu</w:t>
        <w:br/>
        <w:t>o dodatkowe zlecenie wystawione na podstawie kosztorysu Wykonawcy, zaakceptowanego przez Zamawiającego.</w:t>
      </w:r>
    </w:p>
    <w:p>
      <w:pPr>
        <w:pStyle w:val="Normal"/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§2</w:t>
      </w:r>
    </w:p>
    <w:p>
      <w:pPr>
        <w:pStyle w:val="Normal"/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Oświadczenia i zapewnienia Stron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1. Strony oświadczają, iż osoby podpisujące w ich imieniu Umowę są uprawnione do składnia oświadczeń woli i są w pełni zdolne do czynności prawnych oraz oświadczają, że jej podpisanie nie wymaga zezwolenia, zgody czy zatwierdzenia jakiejkolwiek osoby trzeciej lub organu publicznego.</w:t>
      </w:r>
    </w:p>
    <w:p>
      <w:pPr>
        <w:pStyle w:val="Normal"/>
        <w:spacing w:lineRule="auto" w:line="276"/>
        <w:ind w:hanging="284" w:left="284"/>
        <w:jc w:val="both"/>
        <w:rPr>
          <w:rFonts w:ascii="Liberation Serif" w:hAnsi="Liberation Serif"/>
        </w:rPr>
      </w:pPr>
      <w:r>
        <w:rPr>
          <w:rFonts w:eastAsia="Droid Sans Fallback" w:cs="Calibri" w:ascii="Liberation Serif" w:hAnsi="Liberation Serif"/>
        </w:rPr>
        <w:t>2. Wykonawca będzie realizował przedmiot umowy zgodnie ze złożoną ofertą z dnia …….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3. Zamawiający oraz Wykonawca zobowiązują się współdziałać przy wykonywaniu przedmiotu umowy w celu należytej realizacji zamówienia.</w:t>
      </w:r>
    </w:p>
    <w:p>
      <w:pPr>
        <w:pStyle w:val="Normal"/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§3</w:t>
      </w:r>
    </w:p>
    <w:p>
      <w:pPr>
        <w:pStyle w:val="Normal"/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Wymagania jakościowe i gwarancyjne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Wykonawca oświadcza, że realizuje przedmiot zamówienia zgodnie z obowiązującymi przepisami prawa, normami oraz z najwyższą starannością, przy pomocy osób posiadających odpowiednią wiedzę oraz kwalifikacje.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Wykonawca oświadcza, że posiada niezbędne do należytego wykonania przedmiotu zamówienia pozwolenia oraz upoważnienia, a także że wspomniane wcześniej upoważnienie nie wygasło, ani nie zostało odwołane.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ascii="Liberation Serif" w:hAnsi="Liberation Serif"/>
        </w:rPr>
      </w:pPr>
      <w:r>
        <w:rPr/>
        <w:t>3.Wykonawca udziela Zamawiającemu 3-miesięcznej gwarancji na wykonane usługi – liczonej od dnia podpisania protokołu odbioru danej usługi, tj. od dnia usunięcia usterki.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ascii="Liberation Serif" w:hAnsi="Liberation Serif"/>
        </w:rPr>
      </w:pPr>
      <w:r>
        <w:rPr/>
        <w:t>4. Wykonawca udziela Zamawiającemu gwarancji na podzespoły i inne części zamontowane w urządzeniach na okres 12 miesięcy od dnia podpisania protokołów odbioru w/w prac, chyba że producent podzespołów udzielił gwarancji na okres dłuższy – wówczas obowiązuje okres gwarancji udzielony przez producenta.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ascii="Liberation Serif" w:hAnsi="Liberation Serif"/>
        </w:rPr>
      </w:pPr>
      <w:r>
        <w:rPr/>
        <w:t>5.W przypadku niewywiązania się przez Wykonawcę z zobowiązań wynikających z gwarancji, Zamawiający obok naliczenia kar umownych, zawartych w</w:t>
      </w:r>
      <w:r>
        <w:rPr>
          <w:rFonts w:eastAsia="Droid Sans Fallback" w:cs="Calibri" w:ascii="Liberation Serif" w:hAnsi="Liberation Serif"/>
        </w:rPr>
        <w:t xml:space="preserve"> §8 Umowy, uprawniony jest do zlecenia usunięcia wad lub dokonania napraw innemu podmiotowi na koszt i ryzyko Wykonawcy, zachowując jednocześnie uprawnienia</w:t>
        <w:br/>
        <w:t>z udzielonej gwarancji.</w:t>
      </w:r>
    </w:p>
    <w:p>
      <w:pPr>
        <w:pStyle w:val="Normal"/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§4</w:t>
      </w:r>
    </w:p>
    <w:p>
      <w:pPr>
        <w:pStyle w:val="Normal"/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Zasady wykonywania przedmiotu umowy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1. Wykonawca zobowiązany jest do wykonania przedmiotu Umowy zgodnie z: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a) złożoną ofertą stanowiącą załącznik numer 2 do Umowy;</w:t>
      </w:r>
    </w:p>
    <w:p>
      <w:pPr>
        <w:pStyle w:val="Normal"/>
        <w:spacing w:lineRule="auto" w:line="276"/>
        <w:jc w:val="both"/>
        <w:rPr>
          <w:rFonts w:ascii="Liberation Serif" w:hAnsi="Liberation Serif" w:eastAsia="Droid Sans Fallback" w:cs="Calibri"/>
        </w:rPr>
      </w:pPr>
      <w:r>
        <w:rPr>
          <w:rFonts w:eastAsia="Droid Sans Fallback" w:cs="Calibri" w:ascii="Liberation Serif" w:hAnsi="Liberation Serif"/>
        </w:rPr>
        <w:t xml:space="preserve">b) obowiązującymi w tym zakresie przepisami prawa; 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c) zasadami wiedzy technicznej i z najwyższą starannością, zapewniając przy tym jakość wykonywanych prac.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2.Wykonawca zobowiązany jest podjąć działania mające na celu określenie zakresu prac koniecznych do wykonania naprawy w ciągu 24 godzin od chwili przyjęcia zgłoszenia drogą elektroniczną lub telefonicznie, zgodnie z danymi wskazanymi w ust. 7.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3. W szczególności wykonując czynności określone w  §1 Wykonawca zobowiązany jest do: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a) sporządzania protokołu z wykonywanych przeglądów, konserwacji oraz serwisu;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b) dokonywania czynności przeglądowo - konserwacyjnych także tych urządzeń i elementów instalacji, które</w:t>
        <w:br/>
        <w:t>w czasie obowiązywania umowy zostały wymienione;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4. Do obowiązków Wykonawcy należy dostarczenie Zamawiającemu w terminie do 5 dni roboczych od zakończenia usunięcia usterki, protokołu z wszelkich czynności związanych z Umową,, zawierających opis tych czynności, datę oraz podpis i pieczęć Wykonawcy.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5. Wyniki ze stanu przeglądu urządzeń, protokoły z zaistniałych zdarzeń oraz innych czynności serwisowych każdorazowo po wykonaniu usługi i teście muszą być wpisane do Paszportu Technicznego urządzeń. Dodatkowo, każdorazowo po wykonaniu przeglądu / naprawy należy ująć: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a) datę wpisu;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b) rodzaj wykonanej usługi (przegląd, naprawa, itp.);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c) datę kolejnego przeglądu (jeśli dotyczy);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d) pieczątkę firmy wraz z podpisem.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6. Dziennik Przeglądu i Konserwacji urządzeń, o którym mowa w powyższych ustępach stanowi własność Zamawiającego i przechowywany będzie w Dziale Logistyki Szpitala.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7. Osoby odpowiedzialne za realizację Umowy:</w:t>
      </w:r>
    </w:p>
    <w:p>
      <w:pPr>
        <w:pStyle w:val="Normal"/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385"/>
        <w:gridCol w:w="5386"/>
      </w:tblGrid>
      <w:tr>
        <w:trPr/>
        <w:tc>
          <w:tcPr>
            <w:tcW w:w="10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lineRule="auto" w:line="276"/>
              <w:rPr>
                <w:highlight w:val="none"/>
                <w:shd w:fill="FFD7D7" w:val="clear"/>
              </w:rPr>
            </w:pPr>
            <w:r>
              <w:rPr>
                <w:sz w:val="20"/>
                <w:szCs w:val="20"/>
                <w:shd w:fill="FFD7D7" w:val="clear"/>
              </w:rPr>
              <w:t>Ze Strony Zamawiającego:</w:t>
            </w:r>
          </w:p>
        </w:tc>
      </w:tr>
      <w:tr>
        <w:trPr/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 / Dział / Stanowisko: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Marcelina Drab / Dział Logistyki / Specjalista ds. logistyki</w:t>
            </w:r>
          </w:p>
        </w:tc>
      </w:tr>
      <w:tr>
        <w:trPr/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telefonu: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/ 352 – 81 – 77</w:t>
            </w:r>
          </w:p>
        </w:tc>
      </w:tr>
      <w:tr>
        <w:trPr/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logistyka@zzozczarnkow.x.pl</w:t>
            </w:r>
          </w:p>
        </w:tc>
      </w:tr>
      <w:tr>
        <w:trPr/>
        <w:tc>
          <w:tcPr>
            <w:tcW w:w="10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lineRule="auto" w:line="276"/>
              <w:rPr>
                <w:highlight w:val="none"/>
                <w:shd w:fill="FFD7D7" w:val="clear"/>
              </w:rPr>
            </w:pPr>
            <w:r>
              <w:rPr>
                <w:sz w:val="20"/>
                <w:szCs w:val="20"/>
                <w:shd w:fill="FFD7D7" w:val="clear"/>
              </w:rPr>
              <w:t>Ze Strony Wykonawcy:</w:t>
            </w:r>
          </w:p>
        </w:tc>
      </w:tr>
      <w:tr>
        <w:trPr/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 / Dział / Stanowisko: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telefonu: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/>
        <w:ind w:hanging="284" w:left="284"/>
        <w:jc w:val="both"/>
        <w:rPr>
          <w:rFonts w:ascii="Liberation Serif" w:hAnsi="Liberation Serif" w:eastAsia="Droid Sans Fallback" w:cs="Calibri"/>
        </w:rPr>
      </w:pPr>
      <w:r>
        <w:rPr>
          <w:rFonts w:eastAsia="Droid Sans Fallback" w:cs="Calibri" w:ascii="Liberation Serif" w:hAnsi="Liberation Serif"/>
        </w:rPr>
      </w:r>
    </w:p>
    <w:p>
      <w:pPr>
        <w:pStyle w:val="Normal"/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§5</w:t>
      </w:r>
    </w:p>
    <w:p>
      <w:pPr>
        <w:pStyle w:val="Normal"/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 xml:space="preserve">Termin realizacji </w:t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Niniejsza umowa zostaje zawarta na czas określony, tj. 12 miesięcy od dnia podpisania do dnia ………………. roku.</w:t>
      </w:r>
    </w:p>
    <w:p>
      <w:pPr>
        <w:pStyle w:val="Normal"/>
        <w:spacing w:lineRule="auto" w:line="276"/>
        <w:jc w:val="center"/>
        <w:rPr>
          <w:rFonts w:ascii="Liberation Serif" w:hAnsi="Liberation Serif"/>
        </w:rPr>
      </w:pPr>
      <w:r>
        <w:rPr>
          <w:rFonts w:eastAsia="Droid Sans Fallback" w:cs="Calibri" w:ascii="Liberation Serif" w:hAnsi="Liberation Serif"/>
          <w:b/>
          <w:bCs/>
        </w:rPr>
        <w:t>§6</w:t>
      </w:r>
    </w:p>
    <w:p>
      <w:pPr>
        <w:pStyle w:val="Normal"/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 xml:space="preserve">Cena i warunki płatności </w:t>
      </w:r>
    </w:p>
    <w:p>
      <w:pPr>
        <w:pStyle w:val="Normal"/>
        <w:spacing w:lineRule="auto" w:line="276"/>
        <w:jc w:val="both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</w:rPr>
        <w:t xml:space="preserve">1.Wynagrodzenie należne Wykonawcy z tytułu wykonania przedmiotowej umowy wynosi: </w:t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jc w:val="both"/>
        <w:rPr>
          <w:rFonts w:ascii="Liberation Serif" w:hAnsi="Liberation Serif"/>
        </w:rPr>
      </w:pPr>
      <w:r>
        <w:rPr>
          <w:rFonts w:eastAsia="Droid Sans Fallback" w:cs="Calibri" w:ascii="Liberation Serif" w:hAnsi="Liberation Serif"/>
        </w:rPr>
        <w:t xml:space="preserve">- …………. złotych netto (słownie: ……… ) + 23% VAT  </w:t>
      </w:r>
    </w:p>
    <w:p>
      <w:pPr>
        <w:pStyle w:val="Normal"/>
        <w:tabs>
          <w:tab w:val="left" w:pos="709" w:leader="none"/>
        </w:tabs>
        <w:spacing w:lineRule="auto" w:line="276"/>
        <w:ind w:hanging="709" w:left="709"/>
        <w:jc w:val="both"/>
        <w:rPr>
          <w:rFonts w:ascii="Liberation Serif" w:hAnsi="Liberation Serif"/>
        </w:rPr>
      </w:pPr>
      <w:r>
        <w:rPr>
          <w:rFonts w:eastAsia="Droid Sans Fallback" w:cs="Calibri" w:ascii="Liberation Serif" w:hAnsi="Liberation Serif"/>
        </w:rPr>
        <w:t>-  ………… złotych brutto (słownie: ……...).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ascii="Liberation Serif" w:hAnsi="Liberation Serif"/>
        </w:rPr>
      </w:pPr>
      <w:r>
        <w:rPr>
          <w:rFonts w:eastAsia="Droid Sans Fallback" w:cs="Calibri" w:ascii="Liberation Serif" w:hAnsi="Liberation Serif"/>
        </w:rPr>
        <w:t>2.Wynagrodzenie będzie płatne w terminie 30 dni od dnia doręczenia Zamawiającemu prawidłowo wystawionej faktury, a także protokołów potwierdzających wykonaną usługę.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ind w:hanging="284" w:left="284"/>
        <w:jc w:val="both"/>
        <w:rPr>
          <w:rFonts w:ascii="Liberation Serif" w:hAnsi="Liberation Serif"/>
        </w:rPr>
      </w:pPr>
      <w:r>
        <w:rPr>
          <w:rFonts w:eastAsia="Droid Sans Fallback" w:cs="Calibri" w:ascii="Liberation Serif" w:hAnsi="Liberation Serif"/>
        </w:rPr>
        <w:t>3.Zapłaty wynagrodzenia należy dokonać na rachunek bankowy Wykonawcy wskazany na fakturze.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4.Wynagrodzenie, o którym mowa w ust. 1 jest wynagrodzeniem ryczałtowym i obejmuje wszelkie koszty Wykonawcy, których poniesienie jest niezbędne dla realizacji przedmiotu umowy.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5.Wykonawca oświadcza, że rachunek rozliczeniowy wskazany na fakturze jest prowadzony w walucie polskiej.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6.Jeżeli wskazany przez Wykonawcę numer rachunku nie będzie rachunkiem rozliczeniowym, Zamawiający wstrzyma płatność do czasu wskazania przez Wykonawcę prawidłowego numeru rachunku bankowego,</w:t>
        <w:br/>
        <w:t xml:space="preserve">o czym Zamawiający poinformuje Wykonawcę. 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ascii="Liberation Serif" w:hAnsi="Liberation Serif" w:eastAsia="Droid Sans Fallback" w:cs="Calibri"/>
        </w:rPr>
      </w:pPr>
      <w:r>
        <w:rPr>
          <w:rFonts w:eastAsia="Droid Sans Fallback" w:cs="Calibri" w:ascii="Liberation Serif" w:hAnsi="Liberation Serif"/>
        </w:rPr>
        <w:t>7.Zamawiający nie będzie ponosił odpowiedzialności wobec Wykonawcy w przypadku zapłaty należności umownych po terminie, spowodowanej nieposiadaniem lub niewskazaniem rachunku rozliczeniowego.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8.Za dzień zapłaty uważa się dzień obciążenia rachunku Zamawiającego.</w:t>
      </w:r>
    </w:p>
    <w:p>
      <w:pPr>
        <w:pStyle w:val="Normal"/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§7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Zmiana wierzyciela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ascii="Liberation Serif" w:hAnsi="Liberation Serif"/>
        </w:rPr>
      </w:pPr>
      <w:r>
        <w:rPr>
          <w:rFonts w:eastAsia="Times New Roman" w:cs="Calibri" w:ascii="Liberation Serif" w:hAnsi="Liberation Serif"/>
        </w:rPr>
        <w:t xml:space="preserve">Czynność prawna mająca na celu zmianę wierzyciela może nastąpić po wyrażeniu zgody przez Zamawiającego. W szczególności </w:t>
      </w:r>
      <w:r>
        <w:rPr>
          <w:rFonts w:eastAsia="Droid Sans Fallback" w:cs="Calibri" w:ascii="Liberation Serif" w:hAnsi="Liberation Serif"/>
        </w:rPr>
        <w:t>Zamawiający zastrzega, że wierzytelności przysługujące Wykonawcy w związku</w:t>
        <w:br/>
        <w:t>z wykonaniem niniejszej umowy nie mogą być przenoszone na osoby trzecie bez zgody Zamawiającego.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§8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 xml:space="preserve">Kary umowne 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1. Wykonawca zapłaci Zamawiającemu karę umowną w następujących przypadkach: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a) za niedotrzymanie terminu realizacji usług określonych w załączniku numer 1 do Umowy – w wysokości 200 zł brutto za każdy dzień opóźnienia;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b) za opóźnienie w czynnościach określonych w załączniku numer 2 do Umowy – w wysokości 100 zł brutto za każdą godzinę opóźnienia;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c) za opóźnienie w usunięciu wad stwierdzonych w okresie objętym gwarancją i rękojmią – w wysokości 200 zł brutto za każdy dzień opóźnienia</w:t>
      </w:r>
    </w:p>
    <w:p>
      <w:pPr>
        <w:pStyle w:val="Normal"/>
        <w:tabs>
          <w:tab w:val="clear" w:pos="709"/>
          <w:tab w:val="left" w:pos="284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2. Powyższe kary umowne nie wykluczają dochodzenia odszkodowania na zasadach ogólnych, jeżeli kara umowna nie pokryje wyrządzonej szkody.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ascii="Liberation Serif" w:hAnsi="Liberation Serif" w:eastAsia="Droid Sans Fallback" w:cs="Calibri"/>
        </w:rPr>
      </w:pPr>
      <w:r>
        <w:rPr>
          <w:rFonts w:eastAsia="Droid Sans Fallback" w:cs="Calibri" w:ascii="Liberation Serif" w:hAnsi="Liberation Serif"/>
        </w:rPr>
        <w:t xml:space="preserve">3. Wykonawca ponosi bez ograniczeń umownych odpowiedzialność w zakresie, w jakim bezwzględne przepisy prawa nie pozwalają na zmianę lub ograniczenie odpowiedzialności odszkodowawczej. </w:t>
      </w:r>
    </w:p>
    <w:p>
      <w:pPr>
        <w:pStyle w:val="Normal"/>
        <w:tabs>
          <w:tab w:val="clear" w:pos="709"/>
          <w:tab w:val="left" w:pos="284" w:leader="none"/>
          <w:tab w:val="left" w:pos="1454" w:leader="none"/>
        </w:tabs>
        <w:suppressAutoHyphens w:val="false"/>
        <w:spacing w:lineRule="auto" w:line="276"/>
        <w:jc w:val="both"/>
        <w:rPr>
          <w:rFonts w:ascii="Times New Roman" w:hAnsi="Times New Roman"/>
        </w:rPr>
      </w:pPr>
      <w:r>
        <w:rPr>
          <w:rFonts w:eastAsia="Droid Sans Fallback" w:cs="Calibri" w:ascii="Liberation Serif" w:hAnsi="Liberation Serif"/>
        </w:rPr>
        <w:t>4.</w:t>
      </w:r>
      <w:r>
        <w:rPr>
          <w:rFonts w:ascii="Times New Roman" w:hAnsi="Times New Roman"/>
        </w:rPr>
        <w:t xml:space="preserve"> </w:t>
      </w:r>
      <w:r>
        <w:rPr>
          <w:rFonts w:eastAsia="Droid Sans Fallback" w:cs="Calibri" w:ascii="Liberation Serif" w:hAnsi="Liberation Serif"/>
        </w:rPr>
        <w:t xml:space="preserve">Wykonawca </w:t>
      </w:r>
      <w:r>
        <w:rPr>
          <w:rFonts w:ascii="Times New Roman" w:hAnsi="Times New Roman"/>
        </w:rPr>
        <w:t>wyraża zgodę na potrącenie kar umownych z należnego mu wynagrodzenia.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center"/>
        <w:rPr>
          <w:rFonts w:eastAsia="Droid Sans Fallback" w:cs="Calibri"/>
          <w:b/>
          <w:bCs/>
        </w:rPr>
      </w:pPr>
      <w:r>
        <w:rPr/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§9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Odstąpienie od umowy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Zamawiający może odstąpić od umowy w przypadkach, gdy </w:t>
      </w:r>
      <w:r>
        <w:rPr>
          <w:rFonts w:eastAsia="Droid Sans Fallback" w:cs="Calibri" w:ascii="Liberation Serif" w:hAnsi="Liberation Serif"/>
        </w:rPr>
        <w:t xml:space="preserve">Wykonawca nie wykona swoich obowiązków wskazanych w załączniku numer 2, pomimo wezwania wysłanego na wskazany adres e-mail Wykonawcy. 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2. Odstąpienie od umowy powinno nastąpić w formie pisemnej i powinno zawierać uzasadnienie.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3. Odstąpienie od umowy może odnosić się do całej umowy lub tylko do jej części jeszcze niewykonanej przez Wykonawcę.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4. Zamawiający może odstąpić od umowy w terminie 30 dni od upływu terminu wskazanego w ust. 1 oraz upływu ostatecznego terminu wskazanego w wezwaniu, o którym mowa w ust. 2.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§10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 xml:space="preserve">Postanowienia końcowe 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1. Strony zgodnie postanawiają, iż sądem właściwym do rozstrzygania spraw związanych z Umową będzie sąd właściwy miejscowo dla siedziby Zamawiającego.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>2. W sprawach nieuregulowanych Umową stosuje się przepisy Kodeksu cywilnego i innych przepisów prawa polskiego.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ascii="Liberation Serif" w:hAnsi="Liberation Serif"/>
        </w:rPr>
      </w:pPr>
      <w:r>
        <w:rPr>
          <w:rFonts w:eastAsia="Liberation Serif;Times New Roma" w:cs="Liberation Serif;Times New Roma" w:ascii="Liberation Serif" w:hAnsi="Liberation Serif"/>
        </w:rPr>
        <w:t xml:space="preserve">3. </w:t>
      </w:r>
      <w:r>
        <w:rPr>
          <w:rFonts w:eastAsia="Droid Sans Fallback" w:cs="Calibri" w:ascii="Liberation Serif" w:hAnsi="Liberation Serif"/>
        </w:rPr>
        <w:t>Umowa została sporządzona w dwóch jednobrzmiących egzemplarzach, po jednym dla każdej ze stron.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jc w:val="both"/>
        <w:rPr>
          <w:rFonts w:eastAsia="Droid Sans Fallback" w:cs="Calibri"/>
        </w:rPr>
      </w:pPr>
      <w:r>
        <w:rPr>
          <w:rFonts w:eastAsia="Droid Sans Fallback" w:cs="Calibri" w:ascii="Liberation Serif" w:hAnsi="Liberation Serif"/>
        </w:rPr>
        <w:t xml:space="preserve">4. Niniejsza umowa jest zawarta w formie pisemnej pod rygorem nieważności. </w:t>
      </w:r>
    </w:p>
    <w:p>
      <w:pPr>
        <w:pStyle w:val="Normal"/>
        <w:tabs>
          <w:tab w:val="clear" w:pos="709"/>
          <w:tab w:val="left" w:pos="336" w:leader="none"/>
        </w:tabs>
        <w:spacing w:lineRule="auto" w:line="276"/>
        <w:ind w:left="426"/>
        <w:jc w:val="both"/>
        <w:rPr>
          <w:rFonts w:ascii="Liberation Serif" w:hAnsi="Liberation Serif" w:eastAsia="Droid Sans Fallback" w:cs="Calibri"/>
        </w:rPr>
      </w:pPr>
      <w:r>
        <w:rPr>
          <w:rFonts w:eastAsia="Droid Sans Fallback" w:cs="Calibri" w:ascii="Liberation Serif" w:hAnsi="Liberation Serif"/>
        </w:rPr>
      </w:r>
    </w:p>
    <w:p>
      <w:pPr>
        <w:pStyle w:val="Normal"/>
        <w:spacing w:lineRule="auto" w:line="276"/>
        <w:jc w:val="center"/>
        <w:rPr>
          <w:rFonts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  <w:t>WYKONAWCA:</w:t>
        <w:tab/>
        <w:t xml:space="preserve">                               </w:t>
        <w:tab/>
        <w:tab/>
        <w:tab/>
        <w:tab/>
        <w:t>ZAMAWIAJĄCY:</w:t>
      </w:r>
    </w:p>
    <w:p>
      <w:pPr>
        <w:pStyle w:val="Normal"/>
        <w:spacing w:lineRule="auto" w:line="276"/>
        <w:ind w:firstLine="709"/>
        <w:jc w:val="both"/>
        <w:rPr>
          <w:rFonts w:ascii="Liberation Serif" w:hAnsi="Liberation Serif" w:eastAsia="Droid Sans Fallback" w:cs="Calibri"/>
          <w:b/>
          <w:bCs/>
        </w:rPr>
      </w:pPr>
      <w:r>
        <w:rPr>
          <w:rFonts w:eastAsia="Droid Sans Fallback" w:cs="Calibri" w:ascii="Liberation Serif" w:hAnsi="Liberation Serif"/>
          <w:b/>
          <w:bCs/>
        </w:rPr>
      </w:r>
    </w:p>
    <w:p>
      <w:pPr>
        <w:pStyle w:val="Normal"/>
        <w:spacing w:lineRule="auto" w:line="276"/>
        <w:jc w:val="both"/>
        <w:rPr>
          <w:rFonts w:ascii="Liberation Serif" w:hAnsi="Liberation Serif" w:eastAsia="Tahoma" w:cs="Calibri"/>
          <w:b/>
          <w:bCs/>
          <w:i/>
          <w:i/>
          <w:iCs/>
        </w:rPr>
      </w:pPr>
      <w:r>
        <w:rPr>
          <w:rFonts w:eastAsia="Tahoma" w:cs="Calibri" w:ascii="Liberation Serif" w:hAnsi="Liberation Serif"/>
          <w:b/>
          <w:bCs/>
          <w:i/>
          <w:iCs/>
        </w:rPr>
      </w:r>
    </w:p>
    <w:p>
      <w:pPr>
        <w:pStyle w:val="Normal"/>
        <w:spacing w:lineRule="auto" w:line="276"/>
        <w:jc w:val="both"/>
        <w:rPr>
          <w:rFonts w:ascii="Liberation Serif" w:hAnsi="Liberation Serif" w:eastAsia="Tahoma" w:cs="Calibri"/>
          <w:b/>
          <w:bCs/>
          <w:i/>
          <w:i/>
          <w:iCs/>
        </w:rPr>
      </w:pPr>
      <w:r>
        <w:rPr>
          <w:rFonts w:eastAsia="Tahoma" w:cs="Calibri" w:ascii="Liberation Serif" w:hAnsi="Liberation Serif"/>
          <w:b/>
          <w:bCs/>
          <w:i/>
          <w:iCs/>
        </w:rPr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rFonts w:eastAsia="Tahoma" w:cs="Calibri" w:ascii="Liberation Serif" w:hAnsi="Liberation Serif"/>
          <w:b/>
          <w:bCs/>
          <w:i/>
          <w:iCs/>
          <w:sz w:val="16"/>
          <w:szCs w:val="16"/>
        </w:rPr>
        <w:t>Załączniki:</w:t>
      </w:r>
    </w:p>
    <w:p>
      <w:pPr>
        <w:pStyle w:val="Normal"/>
        <w:spacing w:lineRule="auto" w:line="276"/>
        <w:jc w:val="both"/>
        <w:rPr>
          <w:rFonts w:ascii="Liberation Serif" w:hAnsi="Liberation Serif" w:eastAsia="Droid Sans Fallback" w:cs="Calibri"/>
          <w:b/>
          <w:bCs/>
          <w:i/>
          <w:i/>
          <w:iCs/>
          <w:sz w:val="16"/>
          <w:szCs w:val="16"/>
        </w:rPr>
      </w:pPr>
      <w:r>
        <w:rPr>
          <w:rFonts w:eastAsia="Droid Sans Fallback" w:cs="Calibri" w:ascii="Liberation Serif" w:hAnsi="Liberation Serif"/>
          <w:b/>
          <w:bCs/>
          <w:i/>
          <w:iCs/>
          <w:sz w:val="16"/>
          <w:szCs w:val="16"/>
        </w:rPr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rFonts w:eastAsia="Tahoma" w:cs="Calibri" w:ascii="Liberation Serif" w:hAnsi="Liberation Serif"/>
          <w:i/>
          <w:iCs/>
          <w:sz w:val="16"/>
          <w:szCs w:val="16"/>
        </w:rPr>
        <w:t>Załącznik Nr 1 – Wykaz sprzętu i harmonogram roczny przeglądów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rFonts w:eastAsia="Tahoma" w:cs="Calibri" w:ascii="Liberation Serif" w:hAnsi="Liberation Serif"/>
          <w:i/>
          <w:iCs/>
          <w:sz w:val="16"/>
          <w:szCs w:val="16"/>
        </w:rPr>
        <w:t xml:space="preserve">Załącznik Nr 2 – Oferta Wykonawcy 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rFonts w:eastAsia="Tahoma" w:cs="Calibri" w:ascii="Liberation Serif" w:hAnsi="Liberation Serif"/>
          <w:i/>
          <w:iCs/>
          <w:sz w:val="16"/>
          <w:szCs w:val="16"/>
        </w:rPr>
        <w:t>Załącznik Nr 3 – Wydruk KRS/CEiDG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rFonts w:eastAsia="Tahoma" w:cs="Calibri" w:ascii="Liberation Serif" w:hAnsi="Liberation Serif"/>
          <w:i/>
          <w:iCs/>
          <w:sz w:val="16"/>
          <w:szCs w:val="16"/>
        </w:rPr>
        <w:t>Załącznik Nr 4 – Umowa Powierzenia Danych Osobowych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 Unicode MS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numPr>
        <w:ilvl w:val="1"/>
        <w:numId w:val="1"/>
      </w:numPr>
      <w:suppressAutoHyphens w:val="false"/>
      <w:spacing w:before="280" w:after="280"/>
      <w:outlineLvl w:val="1"/>
    </w:pPr>
    <w:rPr>
      <w:rFonts w:ascii="Times;Times New Roman" w:hAnsi="Times;Times New Roman" w:cs="Times New Roman"/>
      <w:b/>
      <w:bCs/>
      <w:kern w:val="0"/>
      <w:sz w:val="36"/>
      <w:szCs w:val="36"/>
      <w:lang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libri" w:hAnsi="Calibri" w:eastAsia="MS Gothic;ＭＳ ゴシック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eastAsia="Droid Sans Fallback" w:cs="Calibri"/>
      <w:sz w:val="20"/>
      <w:szCs w:val="20"/>
    </w:rPr>
  </w:style>
  <w:style w:type="character" w:styleId="WW8Num3z0" w:customStyle="1">
    <w:name w:val="WW8Num3z0"/>
    <w:qFormat/>
    <w:rPr>
      <w:rFonts w:eastAsia="Droid Sans Fallback" w:cs="Calibri"/>
      <w:b w:val="false"/>
      <w:bCs w:val="false"/>
      <w:i w:val="false"/>
      <w:color w:val="000000"/>
    </w:rPr>
  </w:style>
  <w:style w:type="character" w:styleId="WW8Num4z0" w:customStyle="1">
    <w:name w:val="WW8Num4z0"/>
    <w:qFormat/>
    <w:rPr>
      <w:sz w:val="20"/>
      <w:szCs w:val="20"/>
    </w:rPr>
  </w:style>
  <w:style w:type="character" w:styleId="WW8Num5z0" w:customStyle="1">
    <w:name w:val="WW8Num5z0"/>
    <w:qFormat/>
    <w:rPr>
      <w:bCs w:val="false"/>
      <w:sz w:val="20"/>
      <w:szCs w:val="20"/>
    </w:rPr>
  </w:style>
  <w:style w:type="character" w:styleId="WW8Num5z1" w:customStyle="1">
    <w:name w:val="WW8Num5z1"/>
    <w:qFormat/>
    <w:rPr>
      <w:sz w:val="20"/>
      <w:szCs w:val="20"/>
    </w:rPr>
  </w:style>
  <w:style w:type="character" w:styleId="WW8Num6z0" w:customStyle="1">
    <w:name w:val="WW8Num6z0"/>
    <w:qFormat/>
    <w:rPr>
      <w:rFonts w:ascii="Times New Roman" w:hAnsi="Times New Roman" w:eastAsia="Calibri" w:cs="Times New Roman"/>
      <w:b w:val="false"/>
      <w:bCs w:val="false"/>
      <w:i w:val="false"/>
      <w:color w:val="000000"/>
      <w:sz w:val="20"/>
      <w:szCs w:val="20"/>
      <w:lang w:eastAsia="en-US" w:bidi="ar-SA"/>
    </w:rPr>
  </w:style>
  <w:style w:type="character" w:styleId="WW8Num6z1" w:customStyle="1">
    <w:name w:val="WW8Num6z1"/>
    <w:qFormat/>
    <w:rPr>
      <w:sz w:val="20"/>
      <w:szCs w:val="20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b w:val="false"/>
      <w:bCs w:val="false"/>
      <w:i w:val="false"/>
      <w:color w:val="000000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sz w:val="20"/>
      <w:szCs w:val="20"/>
    </w:rPr>
  </w:style>
  <w:style w:type="character" w:styleId="WW8Num10z0" w:customStyle="1">
    <w:name w:val="WW8Num10z0"/>
    <w:qFormat/>
    <w:rPr>
      <w:sz w:val="20"/>
      <w:szCs w:val="20"/>
    </w:rPr>
  </w:style>
  <w:style w:type="character" w:styleId="WW8Num11z0" w:customStyle="1">
    <w:name w:val="WW8Num11z0"/>
    <w:qFormat/>
    <w:rPr>
      <w:bCs w:val="false"/>
      <w:sz w:val="20"/>
      <w:szCs w:val="20"/>
    </w:rPr>
  </w:style>
  <w:style w:type="character" w:styleId="WW8Num11z1" w:customStyle="1">
    <w:name w:val="WW8Num11z1"/>
    <w:qFormat/>
    <w:rPr>
      <w:sz w:val="20"/>
      <w:szCs w:val="20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Times New Roman" w:hAnsi="Times New Roman" w:eastAsia="Calibri" w:cs="Times New Roman"/>
      <w:b w:val="false"/>
      <w:bCs w:val="false"/>
      <w:i w:val="false"/>
      <w:color w:val="000000"/>
      <w:sz w:val="20"/>
      <w:szCs w:val="20"/>
      <w:lang w:eastAsia="en-US" w:bidi="ar-SA"/>
    </w:rPr>
  </w:style>
  <w:style w:type="character" w:styleId="WW8Num12z1" w:customStyle="1">
    <w:name w:val="WW8Num12z1"/>
    <w:qFormat/>
    <w:rPr>
      <w:sz w:val="20"/>
      <w:szCs w:val="20"/>
    </w:rPr>
  </w:style>
  <w:style w:type="character" w:styleId="WW8Num13z0" w:customStyle="1">
    <w:name w:val="WW8Num13z0"/>
    <w:qFormat/>
    <w:rPr>
      <w:sz w:val="20"/>
      <w:szCs w:val="20"/>
    </w:rPr>
  </w:style>
  <w:style w:type="character" w:styleId="Znakinumeracji" w:customStyle="1">
    <w:name w:val="Znaki numeracji"/>
    <w:qFormat/>
    <w:rPr>
      <w:sz w:val="20"/>
      <w:szCs w:val="20"/>
    </w:rPr>
  </w:style>
  <w:style w:type="character" w:styleId="WW8Num10z1" w:customStyle="1">
    <w:name w:val="WW8Num10z1"/>
    <w:qFormat/>
    <w:rPr>
      <w:b w:val="false"/>
      <w:bCs w:val="false"/>
      <w:iCs w:val="false"/>
      <w:sz w:val="22"/>
      <w:szCs w:val="20"/>
      <w:lang w:val="pl-PL"/>
    </w:rPr>
  </w:style>
  <w:style w:type="character" w:styleId="WW8Num10z3" w:customStyle="1">
    <w:name w:val="WW8Num10z3"/>
    <w:qFormat/>
    <w:rPr>
      <w:b w:val="false"/>
      <w:bCs w:val="false"/>
      <w:iCs w:val="false"/>
      <w:sz w:val="20"/>
      <w:szCs w:val="20"/>
      <w:lang w:val="pl-PL"/>
    </w:rPr>
  </w:style>
  <w:style w:type="character" w:styleId="WW8Num24z0" w:customStyle="1">
    <w:name w:val="WW8Num24z0"/>
    <w:qFormat/>
    <w:rPr>
      <w:rFonts w:ascii="Calibri" w:hAnsi="Calibri" w:eastAsia="Droid Sans Fallback" w:cs="Calibri"/>
      <w:b w:val="false"/>
      <w:bCs w:val="false"/>
      <w:iCs w:val="false"/>
      <w:kern w:val="2"/>
      <w:sz w:val="22"/>
      <w:szCs w:val="20"/>
      <w:lang w:val="pl-PL" w:eastAsia="zh-CN"/>
    </w:rPr>
  </w:style>
  <w:style w:type="character" w:styleId="WW8Num24z1" w:customStyle="1">
    <w:name w:val="WW8Num24z1"/>
    <w:qFormat/>
    <w:rPr>
      <w:rFonts w:ascii="Tahoma" w:hAnsi="Tahoma" w:cs="Tahoma"/>
      <w:b w:val="false"/>
      <w:bCs w:val="false"/>
      <w:iCs w:val="false"/>
      <w:sz w:val="20"/>
      <w:szCs w:val="20"/>
      <w:lang w:val="pl-PL"/>
    </w:rPr>
  </w:style>
  <w:style w:type="character" w:styleId="WW8Num15z0" w:customStyle="1">
    <w:name w:val="WW8Num15z0"/>
    <w:qFormat/>
    <w:rPr>
      <w:rFonts w:eastAsia="Droid Sans Fallback" w:cs="Calibri"/>
      <w:b w:val="false"/>
      <w:bCs w:val="false"/>
      <w:iCs w:val="false"/>
      <w:kern w:val="2"/>
      <w:sz w:val="20"/>
      <w:szCs w:val="20"/>
      <w:lang w:val="pl-PL" w:eastAsia="zh-CN"/>
    </w:rPr>
  </w:style>
  <w:style w:type="character" w:styleId="WW8Num15z1" w:customStyle="1">
    <w:name w:val="WW8Num15z1"/>
    <w:qFormat/>
    <w:rPr>
      <w:b w:val="false"/>
      <w:bCs w:val="false"/>
      <w:iCs w:val="false"/>
      <w:sz w:val="20"/>
      <w:szCs w:val="20"/>
      <w:lang w:val="pl-PL"/>
    </w:rPr>
  </w:style>
  <w:style w:type="character" w:styleId="WW8Num16z0" w:customStyle="1">
    <w:name w:val="WW8Num16z0"/>
    <w:qFormat/>
    <w:rPr>
      <w:b w:val="false"/>
      <w:bCs w:val="false"/>
      <w:iCs w:val="false"/>
      <w:sz w:val="20"/>
      <w:szCs w:val="20"/>
      <w:lang w:val="pl-PL"/>
    </w:rPr>
  </w:style>
  <w:style w:type="character" w:styleId="WW8Num16z1" w:customStyle="1">
    <w:name w:val="WW8Num16z1"/>
    <w:qFormat/>
    <w:rPr>
      <w:rFonts w:eastAsia="Droid Sans Fallback" w:cs="Calibri"/>
      <w:b w:val="false"/>
      <w:bCs w:val="false"/>
      <w:iCs w:val="false"/>
      <w:kern w:val="2"/>
      <w:sz w:val="20"/>
      <w:szCs w:val="20"/>
      <w:lang w:val="pl-PL" w:eastAsia="zh-CN"/>
    </w:rPr>
  </w:style>
  <w:style w:type="character" w:styleId="WW8Num14z0" w:customStyle="1">
    <w:name w:val="WW8Num14z0"/>
    <w:qFormat/>
    <w:rPr>
      <w:bCs w:val="false"/>
      <w:sz w:val="20"/>
      <w:szCs w:val="20"/>
    </w:rPr>
  </w:style>
  <w:style w:type="character" w:styleId="WW8Num14z1" w:customStyle="1">
    <w:name w:val="WW8Num14z1"/>
    <w:qFormat/>
    <w:rPr>
      <w:rFonts w:eastAsia="Droid Sans Fallback" w:cs="Calibri"/>
      <w:kern w:val="2"/>
      <w:sz w:val="20"/>
      <w:szCs w:val="20"/>
      <w:lang w:val="pl-PL" w:eastAsia="zh-CN"/>
    </w:rPr>
  </w:style>
  <w:style w:type="character" w:styleId="WW8Num14z2" w:customStyle="1">
    <w:name w:val="WW8Num14z2"/>
    <w:qFormat/>
    <w:rPr/>
  </w:style>
  <w:style w:type="character" w:styleId="Nagwek2Znak" w:customStyle="1">
    <w:name w:val="Nagłówek 2 Znak"/>
    <w:qFormat/>
    <w:rPr>
      <w:rFonts w:ascii="Times;Times New Roman" w:hAnsi="Times;Times New Roman" w:cs="Times;Times New Roman"/>
      <w:b/>
      <w:bCs/>
      <w:sz w:val="36"/>
      <w:szCs w:val="36"/>
    </w:rPr>
  </w:style>
  <w:style w:type="character" w:styleId="Fn-ref" w:customStyle="1">
    <w:name w:val="fn-ref"/>
    <w:qFormat/>
    <w:rPr/>
  </w:style>
  <w:style w:type="character" w:styleId="Nagwek3Znak" w:customStyle="1">
    <w:name w:val="Nagłówek 3 Znak"/>
    <w:qFormat/>
    <w:rPr>
      <w:rFonts w:ascii="Calibri" w:hAnsi="Calibri" w:eastAsia="MS Gothic;ＭＳ ゴシック" w:cs="Times New Roman"/>
      <w:b/>
      <w:bCs/>
      <w:kern w:val="2"/>
      <w:sz w:val="26"/>
      <w:szCs w:val="26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11" w:customStyle="1">
    <w:name w:val="WW8Num11"/>
    <w:qFormat/>
  </w:style>
  <w:style w:type="numbering" w:styleId="WW8Num8" w:customStyle="1">
    <w:name w:val="WW8Num8"/>
    <w:qFormat/>
  </w:style>
  <w:style w:type="numbering" w:styleId="WW8Num13" w:customStyle="1">
    <w:name w:val="WW8Num13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4" w:customStyle="1">
    <w:name w:val="WW8Num14"/>
    <w:qFormat/>
  </w:style>
  <w:style w:type="numbering" w:styleId="WW8Num7" w:customStyle="1">
    <w:name w:val="WW8Num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LibreOffice/7.6.0.3$Windows_X86_64 LibreOffice_project/69edd8b8ebc41d00b4de3915dc82f8f0fc3b6265</Application>
  <AppVersion>15.0000</AppVersion>
  <Pages>4</Pages>
  <Words>1353</Words>
  <Characters>8907</Characters>
  <CharactersWithSpaces>10236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2024-03-06T08:20:00Z</dcterms:created>
  <dc:creator>Beata Eksterowicz-Orzechowska</dc:creator>
  <dc:description/>
  <dc:language>pl-PL</dc:language>
  <cp:lastModifiedBy/>
  <dcterms:modified xsi:type="dcterms:W3CDTF">2024-03-11T10:01:11Z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