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44E9" w:rsidTr="00EF20E0">
        <w:trPr>
          <w:trHeight w:val="1125"/>
        </w:trPr>
        <w:tc>
          <w:tcPr>
            <w:tcW w:w="10343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BB76F5" w:rsidRPr="00A65071" w:rsidRDefault="008744E9" w:rsidP="00BB76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Pr="00BD4891">
              <w:rPr>
                <w:rFonts w:cs="Calibri"/>
              </w:rPr>
              <w:t>postępowania o udzielenie zamówienia publicznego</w:t>
            </w:r>
            <w:r w:rsidR="00BB76F5">
              <w:rPr>
                <w:rFonts w:cs="Calibri"/>
              </w:rPr>
              <w:t>-</w:t>
            </w:r>
            <w:r w:rsidR="00BB7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6F5" w:rsidRPr="00BB76F5">
              <w:rPr>
                <w:rFonts w:asciiTheme="minorHAnsi" w:hAnsiTheme="minorHAnsi" w:cstheme="minorHAnsi"/>
                <w:b/>
              </w:rPr>
              <w:t>Dostawa materiałów laboratoryjnych dla Gdańskiego Uniwersytetu Medycznego.</w:t>
            </w:r>
          </w:p>
          <w:p w:rsidR="00FF48A5" w:rsidRDefault="00FF48A5" w:rsidP="00BB76F5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GUM2023  ZP0</w:t>
            </w:r>
            <w:r w:rsidR="00EF20E0">
              <w:rPr>
                <w:rFonts w:ascii="Calibri" w:hAnsi="Calibri" w:cs="Calibri"/>
                <w:sz w:val="20"/>
              </w:rPr>
              <w:t>1</w:t>
            </w:r>
            <w:r w:rsidR="00BB76F5">
              <w:rPr>
                <w:rFonts w:ascii="Calibri" w:hAnsi="Calibri" w:cs="Calibri"/>
                <w:sz w:val="20"/>
              </w:rPr>
              <w:t>31</w:t>
            </w:r>
          </w:p>
        </w:tc>
      </w:tr>
    </w:tbl>
    <w:p w:rsidR="001E5E58" w:rsidRDefault="001E5E58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403"/>
        <w:gridCol w:w="4111"/>
      </w:tblGrid>
      <w:tr w:rsidR="00FF48A5" w:rsidTr="004C626E">
        <w:trPr>
          <w:jc w:val="center"/>
        </w:trPr>
        <w:tc>
          <w:tcPr>
            <w:tcW w:w="851" w:type="dxa"/>
            <w:vAlign w:val="center"/>
          </w:tcPr>
          <w:p w:rsidR="00FF48A5" w:rsidRPr="00F259AC" w:rsidRDefault="00FF48A5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403" w:type="dxa"/>
            <w:vAlign w:val="center"/>
          </w:tcPr>
          <w:p w:rsidR="00FF48A5" w:rsidRPr="005F0B90" w:rsidRDefault="00FF48A5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FF48A5" w:rsidRPr="00F259AC" w:rsidRDefault="00FF48A5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FF48A5" w:rsidRPr="00B819C2" w:rsidTr="004C626E">
        <w:trPr>
          <w:trHeight w:val="710"/>
          <w:jc w:val="center"/>
        </w:trPr>
        <w:tc>
          <w:tcPr>
            <w:tcW w:w="851" w:type="dxa"/>
            <w:vAlign w:val="center"/>
          </w:tcPr>
          <w:p w:rsidR="00FF48A5" w:rsidRPr="004F7D76" w:rsidRDefault="00FF48A5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BB76F5" w:rsidRDefault="00BB76F5" w:rsidP="00BB76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Genoplast</w:t>
            </w:r>
            <w:proofErr w:type="spellEnd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Biotech</w:t>
            </w:r>
            <w:proofErr w:type="spellEnd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S.A.</w:t>
            </w:r>
          </w:p>
          <w:p w:rsidR="00BB76F5" w:rsidRPr="00BB76F5" w:rsidRDefault="00BB76F5" w:rsidP="00BB76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B76F5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Brzozowa 8,</w:t>
            </w:r>
          </w:p>
          <w:p w:rsidR="00FF48A5" w:rsidRPr="00FF48A5" w:rsidRDefault="00BB76F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BB76F5">
              <w:rPr>
                <w:rFonts w:asciiTheme="minorHAnsi" w:hAnsiTheme="minorHAnsi" w:cstheme="minorHAnsi"/>
                <w:color w:val="000000" w:themeColor="text1"/>
                <w:lang w:eastAsia="en-US"/>
              </w:rPr>
              <w:t>83-200 Rokocin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48A5" w:rsidRPr="004E0E25" w:rsidRDefault="00F358B9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B76F5">
              <w:rPr>
                <w:rFonts w:asciiTheme="minorHAnsi" w:hAnsiTheme="minorHAnsi" w:cstheme="minorHAnsi"/>
                <w:lang w:eastAsia="en-US"/>
              </w:rPr>
              <w:t>20 412,00 zł</w:t>
            </w:r>
          </w:p>
        </w:tc>
      </w:tr>
      <w:tr w:rsidR="004C626E" w:rsidRPr="00B819C2" w:rsidTr="004C626E">
        <w:trPr>
          <w:trHeight w:val="710"/>
          <w:jc w:val="center"/>
        </w:trPr>
        <w:tc>
          <w:tcPr>
            <w:tcW w:w="851" w:type="dxa"/>
            <w:vAlign w:val="center"/>
          </w:tcPr>
          <w:p w:rsidR="004C626E" w:rsidRPr="004F7D76" w:rsidRDefault="004C626E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C626E" w:rsidRDefault="00BB76F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Bioanalytic</w:t>
            </w:r>
            <w:proofErr w:type="spellEnd"/>
            <w:r w:rsidRPr="00BB76F5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Sp. z o.o.</w:t>
            </w:r>
          </w:p>
          <w:p w:rsidR="00BB76F5" w:rsidRPr="00BB76F5" w:rsidRDefault="00BB76F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B76F5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Piekarnicza 5,</w:t>
            </w:r>
          </w:p>
          <w:p w:rsidR="00BB76F5" w:rsidRPr="00FF48A5" w:rsidRDefault="00BB76F5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BB76F5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80-126 Gdańsk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26E" w:rsidRDefault="00BB76F5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106 272,00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  <w:r w:rsidR="00CC65FE" w:rsidRPr="00CA4C73">
        <w:rPr>
          <w:rFonts w:asciiTheme="minorHAnsi" w:hAnsiTheme="minorHAnsi" w:cstheme="minorHAnsi"/>
          <w:i/>
        </w:rPr>
        <w:t xml:space="preserve">Gdańsk, dnia </w:t>
      </w:r>
      <w:r w:rsidR="00BB76F5">
        <w:rPr>
          <w:rFonts w:asciiTheme="minorHAnsi" w:hAnsiTheme="minorHAnsi" w:cstheme="minorHAnsi"/>
          <w:i/>
        </w:rPr>
        <w:t>22</w:t>
      </w:r>
      <w:r>
        <w:rPr>
          <w:rFonts w:asciiTheme="minorHAnsi" w:hAnsiTheme="minorHAnsi" w:cstheme="minorHAnsi"/>
          <w:i/>
        </w:rPr>
        <w:t>.12</w:t>
      </w:r>
      <w:r w:rsidR="00EF20E0">
        <w:rPr>
          <w:rFonts w:asciiTheme="minorHAnsi" w:hAnsiTheme="minorHAnsi" w:cstheme="minorHAnsi"/>
          <w:i/>
        </w:rPr>
        <w:t>.2023</w:t>
      </w:r>
      <w:r w:rsidR="00DA0443" w:rsidRPr="00CA4C73">
        <w:rPr>
          <w:rFonts w:asciiTheme="minorHAnsi" w:hAnsiTheme="minorHAnsi" w:cstheme="minorHAnsi"/>
          <w:i/>
        </w:rPr>
        <w:t xml:space="preserve"> r.</w:t>
      </w:r>
      <w:r w:rsidR="00DA0443" w:rsidRPr="00464F9A">
        <w:rPr>
          <w:rFonts w:asciiTheme="minorHAnsi" w:hAnsiTheme="minorHAnsi" w:cstheme="minorHAnsi"/>
          <w:i/>
        </w:rPr>
        <w:t xml:space="preserve">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  <w:bookmarkStart w:id="0" w:name="_GoBack"/>
      <w:bookmarkEnd w:id="0"/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42" w:rsidRDefault="00AD1C42" w:rsidP="00DA0443">
      <w:pPr>
        <w:spacing w:after="0" w:line="240" w:lineRule="auto"/>
      </w:pPr>
      <w:r>
        <w:separator/>
      </w:r>
    </w:p>
  </w:endnote>
  <w:endnote w:type="continuationSeparator" w:id="0">
    <w:p w:rsidR="00AD1C42" w:rsidRDefault="00AD1C4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42" w:rsidRDefault="00AD1C42" w:rsidP="00DA0443">
      <w:pPr>
        <w:spacing w:after="0" w:line="240" w:lineRule="auto"/>
      </w:pPr>
      <w:r>
        <w:separator/>
      </w:r>
    </w:p>
  </w:footnote>
  <w:footnote w:type="continuationSeparator" w:id="0">
    <w:p w:rsidR="00AD1C42" w:rsidRDefault="00AD1C4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1C42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76F5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58B9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3BA15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2023-06-22T08:51:00Z</cp:lastPrinted>
  <dcterms:created xsi:type="dcterms:W3CDTF">2023-12-22T08:48:00Z</dcterms:created>
  <dcterms:modified xsi:type="dcterms:W3CDTF">2023-12-22T08:48:00Z</dcterms:modified>
</cp:coreProperties>
</file>