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5447737E" w:rsidR="00C4103F" w:rsidRPr="00A22DCF" w:rsidRDefault="0007737C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7118F0"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18175E1F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do 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1425B168" w:rsidR="00262D61" w:rsidRPr="00181D94" w:rsidRDefault="00C4103F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Prawo zamówień publicznych (dalej jako: ustawa Pzp),</w:t>
      </w:r>
    </w:p>
    <w:p w14:paraId="373D1DC7" w14:textId="17E2C828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D55A38">
      <w:pPr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76D7DAC3" w14:textId="5DC6B58C" w:rsidR="00D409DE" w:rsidRPr="00131177" w:rsidRDefault="001F027E" w:rsidP="00131177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849DC">
        <w:rPr>
          <w:rFonts w:ascii="Arial" w:hAnsi="Arial" w:cs="Arial"/>
          <w:sz w:val="18"/>
          <w:szCs w:val="18"/>
        </w:rPr>
        <w:t>Na potrzeby postę</w:t>
      </w:r>
      <w:r w:rsidR="008D0487" w:rsidRPr="008849DC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8849DC">
        <w:rPr>
          <w:rFonts w:ascii="Arial" w:hAnsi="Arial" w:cs="Arial"/>
          <w:sz w:val="18"/>
          <w:szCs w:val="18"/>
        </w:rPr>
        <w:t>zamówienia publicznego</w:t>
      </w:r>
      <w:r w:rsidR="00491447" w:rsidRPr="008849DC">
        <w:rPr>
          <w:rFonts w:ascii="Arial" w:hAnsi="Arial" w:cs="Arial"/>
          <w:sz w:val="18"/>
          <w:szCs w:val="18"/>
        </w:rPr>
        <w:t xml:space="preserve"> </w:t>
      </w:r>
      <w:r w:rsidR="002168A8" w:rsidRPr="008849DC">
        <w:rPr>
          <w:rFonts w:ascii="Arial" w:hAnsi="Arial" w:cs="Arial"/>
          <w:sz w:val="18"/>
          <w:szCs w:val="18"/>
        </w:rPr>
        <w:t>pn</w:t>
      </w:r>
      <w:r w:rsidR="002168A8" w:rsidRPr="00131177">
        <w:rPr>
          <w:rFonts w:ascii="Arial" w:hAnsi="Arial" w:cs="Arial"/>
          <w:sz w:val="18"/>
          <w:szCs w:val="18"/>
        </w:rPr>
        <w:t xml:space="preserve">. </w:t>
      </w:r>
      <w:r w:rsidR="00131177" w:rsidRPr="00131177">
        <w:rPr>
          <w:rFonts w:ascii="Arial" w:hAnsi="Arial" w:cs="Arial"/>
          <w:b/>
          <w:bCs/>
          <w:iCs/>
          <w:sz w:val="18"/>
          <w:szCs w:val="18"/>
        </w:rPr>
        <w:t>„</w:t>
      </w:r>
      <w:r w:rsidR="00C73681" w:rsidRPr="00C73681">
        <w:rPr>
          <w:rFonts w:ascii="Arial" w:hAnsi="Arial" w:cs="Arial"/>
          <w:b/>
          <w:bCs/>
          <w:iCs/>
          <w:sz w:val="18"/>
          <w:szCs w:val="18"/>
        </w:rPr>
        <w:t>Dostawa Software Assurance dla modułów WEBCO</w:t>
      </w:r>
      <w:r w:rsidR="00706B48">
        <w:rPr>
          <w:rFonts w:ascii="Arial" w:hAnsi="Arial" w:cs="Arial"/>
          <w:b/>
          <w:bCs/>
          <w:iCs/>
          <w:sz w:val="18"/>
          <w:szCs w:val="18"/>
        </w:rPr>
        <w:t>N</w:t>
      </w:r>
      <w:r w:rsidR="00C73681" w:rsidRPr="00C73681">
        <w:rPr>
          <w:rFonts w:ascii="Arial" w:hAnsi="Arial" w:cs="Arial"/>
          <w:b/>
          <w:bCs/>
          <w:iCs/>
          <w:sz w:val="18"/>
          <w:szCs w:val="18"/>
        </w:rPr>
        <w:t xml:space="preserve"> BPS na okres 12 miesięcy</w:t>
      </w:r>
      <w:r w:rsidR="00131177" w:rsidRPr="00131177">
        <w:rPr>
          <w:rFonts w:ascii="Arial" w:hAnsi="Arial" w:cs="Arial"/>
          <w:b/>
          <w:bCs/>
          <w:iCs/>
          <w:sz w:val="18"/>
          <w:szCs w:val="18"/>
        </w:rPr>
        <w:t xml:space="preserve">” </w:t>
      </w:r>
      <w:r w:rsidR="00D32577" w:rsidRPr="00131177">
        <w:rPr>
          <w:rFonts w:ascii="Arial" w:hAnsi="Arial" w:cs="Arial"/>
          <w:sz w:val="18"/>
          <w:szCs w:val="18"/>
        </w:rPr>
        <w:t>nr</w:t>
      </w:r>
      <w:r w:rsidR="00131177">
        <w:rPr>
          <w:rFonts w:ascii="Arial" w:hAnsi="Arial" w:cs="Arial"/>
          <w:sz w:val="18"/>
          <w:szCs w:val="18"/>
        </w:rPr>
        <w:t> </w:t>
      </w:r>
      <w:r w:rsidR="00D32577" w:rsidRPr="00131177">
        <w:rPr>
          <w:rFonts w:ascii="Arial" w:hAnsi="Arial" w:cs="Arial"/>
          <w:sz w:val="18"/>
          <w:szCs w:val="18"/>
        </w:rPr>
        <w:t xml:space="preserve">sprawy: </w:t>
      </w:r>
      <w:r w:rsidR="00D32577" w:rsidRPr="009F39DA">
        <w:rPr>
          <w:rFonts w:ascii="Arial" w:hAnsi="Arial" w:cs="Arial"/>
          <w:sz w:val="18"/>
          <w:szCs w:val="18"/>
        </w:rPr>
        <w:t>BF</w:t>
      </w:r>
      <w:r w:rsidR="008849DC" w:rsidRPr="009F39DA">
        <w:rPr>
          <w:rFonts w:ascii="Arial" w:hAnsi="Arial" w:cs="Arial"/>
          <w:sz w:val="18"/>
          <w:szCs w:val="18"/>
        </w:rPr>
        <w:t xml:space="preserve"> -</w:t>
      </w:r>
      <w:r w:rsidR="004F2D06">
        <w:rPr>
          <w:rFonts w:ascii="Arial" w:hAnsi="Arial" w:cs="Arial"/>
          <w:sz w:val="18"/>
          <w:szCs w:val="18"/>
        </w:rPr>
        <w:t xml:space="preserve"> </w:t>
      </w:r>
      <w:r w:rsidR="00D32577" w:rsidRPr="009F39DA">
        <w:rPr>
          <w:rFonts w:ascii="Arial" w:hAnsi="Arial" w:cs="Arial"/>
          <w:sz w:val="18"/>
          <w:szCs w:val="18"/>
        </w:rPr>
        <w:t>IV.2370</w:t>
      </w:r>
      <w:r w:rsidR="009F39DA" w:rsidRPr="009F39DA">
        <w:rPr>
          <w:rFonts w:ascii="Arial" w:hAnsi="Arial" w:cs="Arial"/>
          <w:sz w:val="18"/>
          <w:szCs w:val="18"/>
        </w:rPr>
        <w:t>.2</w:t>
      </w:r>
      <w:r w:rsidR="00C73681">
        <w:rPr>
          <w:rFonts w:ascii="Arial" w:hAnsi="Arial" w:cs="Arial"/>
          <w:sz w:val="18"/>
          <w:szCs w:val="18"/>
        </w:rPr>
        <w:t>8</w:t>
      </w:r>
      <w:r w:rsidR="00D32577" w:rsidRPr="009F39DA">
        <w:rPr>
          <w:rFonts w:ascii="Arial" w:hAnsi="Arial" w:cs="Arial"/>
          <w:sz w:val="18"/>
          <w:szCs w:val="18"/>
        </w:rPr>
        <w:t>.202</w:t>
      </w:r>
      <w:r w:rsidR="00877343" w:rsidRPr="009F39DA">
        <w:rPr>
          <w:rFonts w:ascii="Arial" w:hAnsi="Arial" w:cs="Arial"/>
          <w:sz w:val="18"/>
          <w:szCs w:val="18"/>
        </w:rPr>
        <w:t>4</w:t>
      </w:r>
      <w:r w:rsidR="00E65685" w:rsidRPr="009F39DA">
        <w:rPr>
          <w:rFonts w:ascii="Arial" w:hAnsi="Arial" w:cs="Arial"/>
          <w:i/>
          <w:sz w:val="18"/>
          <w:szCs w:val="18"/>
        </w:rPr>
        <w:t xml:space="preserve">, </w:t>
      </w:r>
      <w:r w:rsidR="00E65685" w:rsidRPr="00131177">
        <w:rPr>
          <w:rFonts w:ascii="Arial" w:hAnsi="Arial" w:cs="Arial"/>
          <w:sz w:val="18"/>
          <w:szCs w:val="18"/>
        </w:rPr>
        <w:t>oświa</w:t>
      </w:r>
      <w:r w:rsidR="00825A09" w:rsidRPr="00131177">
        <w:rPr>
          <w:rFonts w:ascii="Arial" w:hAnsi="Arial" w:cs="Arial"/>
          <w:sz w:val="18"/>
          <w:szCs w:val="18"/>
        </w:rPr>
        <w:t>dczam</w:t>
      </w:r>
      <w:r w:rsidR="00E65685" w:rsidRPr="00131177">
        <w:rPr>
          <w:rFonts w:ascii="Arial" w:hAnsi="Arial" w:cs="Arial"/>
          <w:sz w:val="18"/>
          <w:szCs w:val="18"/>
        </w:rPr>
        <w:t>,</w:t>
      </w:r>
      <w:r w:rsidR="00825A09" w:rsidRPr="00131177">
        <w:rPr>
          <w:rFonts w:ascii="Arial" w:hAnsi="Arial" w:cs="Arial"/>
          <w:sz w:val="18"/>
          <w:szCs w:val="18"/>
        </w:rPr>
        <w:t xml:space="preserve"> </w:t>
      </w:r>
      <w:r w:rsidR="00E65685" w:rsidRPr="00131177">
        <w:rPr>
          <w:rFonts w:ascii="Arial" w:hAnsi="Arial" w:cs="Arial"/>
          <w:sz w:val="18"/>
          <w:szCs w:val="18"/>
        </w:rPr>
        <w:t>co następuje</w:t>
      </w:r>
      <w:r w:rsidR="008D0487" w:rsidRPr="00131177">
        <w:rPr>
          <w:rFonts w:ascii="Arial" w:hAnsi="Arial" w:cs="Arial"/>
          <w:sz w:val="18"/>
          <w:szCs w:val="18"/>
        </w:rPr>
        <w:t>:</w:t>
      </w:r>
    </w:p>
    <w:p w14:paraId="106C898E" w14:textId="77777777" w:rsidR="00B5040B" w:rsidRPr="00E7421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36DDB4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B419DA">
        <w:rPr>
          <w:rFonts w:ascii="Arial" w:hAnsi="Arial" w:cs="Arial"/>
          <w:sz w:val="20"/>
          <w:szCs w:val="20"/>
        </w:rPr>
        <w:t xml:space="preserve">oraz art. 109 ust. 1 pkt 4 </w:t>
      </w:r>
      <w:r w:rsidR="00B419DA" w:rsidRPr="00D55A38">
        <w:rPr>
          <w:rFonts w:ascii="Arial" w:hAnsi="Arial" w:cs="Arial"/>
          <w:sz w:val="20"/>
          <w:szCs w:val="20"/>
        </w:rPr>
        <w:t>ustawy Pzp.</w:t>
      </w:r>
    </w:p>
    <w:p w14:paraId="053B82E4" w14:textId="77777777" w:rsidR="00F72913" w:rsidRPr="00D55A38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D55A38">
        <w:rPr>
          <w:rFonts w:ascii="Arial" w:hAnsi="Arial" w:cs="Arial"/>
          <w:color w:val="0070C0"/>
          <w:sz w:val="20"/>
          <w:szCs w:val="20"/>
        </w:rPr>
        <w:t xml:space="preserve"> z art. 108 ust. 1 pkt 1, 2 i 5 ustawy Pzp</w:t>
      </w:r>
      <w:r w:rsidR="0022401A" w:rsidRPr="00D55A38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D55A38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Pzp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>ustawy Pzp).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29B0A922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lastRenderedPageBreak/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4CE2ED7A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…………………………………..…………………………………………...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0A6493D7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 w……………………</w:t>
      </w:r>
      <w:r w:rsidR="00256CEC" w:rsidRPr="00D55A38">
        <w:rPr>
          <w:rFonts w:ascii="Arial" w:hAnsi="Arial" w:cs="Arial"/>
          <w:sz w:val="20"/>
          <w:szCs w:val="20"/>
        </w:rPr>
        <w:t>…………………………………...</w:t>
      </w:r>
      <w:r w:rsidRPr="00D55A38">
        <w:rPr>
          <w:rFonts w:ascii="Arial" w:hAnsi="Arial" w:cs="Arial"/>
          <w:sz w:val="20"/>
          <w:szCs w:val="20"/>
        </w:rPr>
        <w:t>………..</w:t>
      </w:r>
      <w:r w:rsidR="009C7756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D55A38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55A38">
        <w:rPr>
          <w:rFonts w:ascii="Arial" w:hAnsi="Arial" w:cs="Arial"/>
          <w:i/>
          <w:sz w:val="20"/>
          <w:szCs w:val="20"/>
        </w:rPr>
        <w:t>dokument i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r w:rsidR="00D531D5" w:rsidRPr="00D55A38">
        <w:rPr>
          <w:rFonts w:ascii="Arial" w:hAnsi="Arial" w:cs="Arial"/>
          <w:sz w:val="20"/>
          <w:szCs w:val="20"/>
        </w:rPr>
        <w:t xml:space="preserve">ych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D55A38">
        <w:rPr>
          <w:rFonts w:ascii="Arial" w:hAnsi="Arial" w:cs="Arial"/>
          <w:i/>
          <w:sz w:val="20"/>
          <w:szCs w:val="20"/>
        </w:rPr>
        <w:t>(wskazać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nazwę/y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D55A38">
        <w:rPr>
          <w:rFonts w:ascii="Arial" w:hAnsi="Arial" w:cs="Arial"/>
          <w:sz w:val="20"/>
          <w:szCs w:val="20"/>
        </w:rPr>
        <w:t>…………………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</w:t>
      </w:r>
      <w:r w:rsidR="00971E1A">
        <w:rPr>
          <w:rFonts w:ascii="Arial" w:hAnsi="Arial" w:cs="Arial"/>
          <w:sz w:val="20"/>
          <w:szCs w:val="20"/>
        </w:rPr>
        <w:t>..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971E1A">
        <w:rPr>
          <w:rFonts w:ascii="Arial" w:hAnsi="Arial" w:cs="Arial"/>
          <w:sz w:val="20"/>
          <w:szCs w:val="20"/>
        </w:rPr>
        <w:t>………………………………………….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4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2A655DC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52D3" w14:textId="77777777" w:rsidR="00C73681" w:rsidRPr="00C73681" w:rsidRDefault="00C73681" w:rsidP="00C7368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20"/>
        <w:szCs w:val="20"/>
      </w:rPr>
    </w:pPr>
    <w:r w:rsidRPr="00C73681">
      <w:rPr>
        <w:rFonts w:ascii="Arial" w:eastAsia="Calibri" w:hAnsi="Arial" w:cs="Arial"/>
        <w:sz w:val="20"/>
        <w:szCs w:val="20"/>
      </w:rPr>
      <w:t>Nr sprawy: BF-IV.2370.28.2024</w:t>
    </w:r>
  </w:p>
  <w:p w14:paraId="4B4F1F6D" w14:textId="6CBFD984" w:rsidR="00C73681" w:rsidRPr="00C73681" w:rsidRDefault="00C73681" w:rsidP="00C7368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20"/>
        <w:szCs w:val="20"/>
      </w:rPr>
    </w:pPr>
    <w:r w:rsidRPr="00C73681">
      <w:rPr>
        <w:rFonts w:ascii="Arial" w:eastAsia="Calibri" w:hAnsi="Arial" w:cs="Arial"/>
        <w:sz w:val="20"/>
        <w:szCs w:val="20"/>
      </w:rPr>
      <w:t xml:space="preserve">Załącznik nr </w:t>
    </w:r>
    <w:r>
      <w:rPr>
        <w:rFonts w:ascii="Arial" w:eastAsia="Calibri" w:hAnsi="Arial" w:cs="Arial"/>
        <w:sz w:val="20"/>
        <w:szCs w:val="20"/>
      </w:rPr>
      <w:t>4</w:t>
    </w:r>
    <w:r w:rsidRPr="00C73681">
      <w:rPr>
        <w:rFonts w:ascii="Arial" w:eastAsia="Calibri" w:hAnsi="Arial" w:cs="Arial"/>
        <w:sz w:val="20"/>
        <w:szCs w:val="20"/>
      </w:rPr>
      <w:t xml:space="preserve">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737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1924"/>
    <w:rsid w:val="001067FC"/>
    <w:rsid w:val="0011408C"/>
    <w:rsid w:val="0012727E"/>
    <w:rsid w:val="001275E7"/>
    <w:rsid w:val="00131177"/>
    <w:rsid w:val="001542CB"/>
    <w:rsid w:val="001638A4"/>
    <w:rsid w:val="00177C2A"/>
    <w:rsid w:val="00181D94"/>
    <w:rsid w:val="00184BE7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4B1"/>
    <w:rsid w:val="002B0A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4BB8"/>
    <w:rsid w:val="004262E2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2D06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76DF7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071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B48"/>
    <w:rsid w:val="00706D8B"/>
    <w:rsid w:val="007118F0"/>
    <w:rsid w:val="00711C85"/>
    <w:rsid w:val="00717E2E"/>
    <w:rsid w:val="0072560B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1E1A"/>
    <w:rsid w:val="00975019"/>
    <w:rsid w:val="00975C49"/>
    <w:rsid w:val="009B2846"/>
    <w:rsid w:val="009C72ED"/>
    <w:rsid w:val="009C7756"/>
    <w:rsid w:val="009E1710"/>
    <w:rsid w:val="009E3FE5"/>
    <w:rsid w:val="009F39DA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DA"/>
    <w:rsid w:val="00B5040B"/>
    <w:rsid w:val="00B55A3F"/>
    <w:rsid w:val="00B734CB"/>
    <w:rsid w:val="00B8005E"/>
    <w:rsid w:val="00B90E42"/>
    <w:rsid w:val="00B95056"/>
    <w:rsid w:val="00BB0C3C"/>
    <w:rsid w:val="00BC4335"/>
    <w:rsid w:val="00BD5765"/>
    <w:rsid w:val="00BD6B81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73681"/>
    <w:rsid w:val="00C81012"/>
    <w:rsid w:val="00C81278"/>
    <w:rsid w:val="00C84E87"/>
    <w:rsid w:val="00CB7698"/>
    <w:rsid w:val="00CC5C97"/>
    <w:rsid w:val="00CE37B9"/>
    <w:rsid w:val="00CE78A6"/>
    <w:rsid w:val="00CF082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77A7"/>
    <w:rsid w:val="00F71727"/>
    <w:rsid w:val="00F72913"/>
    <w:rsid w:val="00FA4945"/>
    <w:rsid w:val="00FB1A2B"/>
    <w:rsid w:val="00FC0317"/>
    <w:rsid w:val="00FC09A8"/>
    <w:rsid w:val="00FD2DB7"/>
    <w:rsid w:val="00FE293B"/>
    <w:rsid w:val="00FE4E2B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J.Kozerski (KG PSP)</cp:lastModifiedBy>
  <cp:revision>10</cp:revision>
  <cp:lastPrinted>2024-07-22T12:10:00Z</cp:lastPrinted>
  <dcterms:created xsi:type="dcterms:W3CDTF">2024-10-09T09:20:00Z</dcterms:created>
  <dcterms:modified xsi:type="dcterms:W3CDTF">2024-12-10T10:01:00Z</dcterms:modified>
</cp:coreProperties>
</file>