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B55DD" w14:textId="112059AE" w:rsidR="00BB748B" w:rsidRPr="003F61E2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Załącznik nr </w:t>
      </w:r>
      <w:r w:rsidR="003F61E2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>6</w:t>
      </w:r>
      <w:r w:rsidR="00216639"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 </w:t>
      </w:r>
      <w:r w:rsidRPr="003F61E2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do SWZ </w:t>
      </w:r>
    </w:p>
    <w:p w14:paraId="64A62918" w14:textId="419E51D3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B518C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/ZP/TP</w:t>
      </w:r>
      <w:r w:rsidR="00B518C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1</w:t>
      </w:r>
      <w:r w:rsidR="00796551" w:rsidRPr="00796551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/RB/</w:t>
      </w:r>
      <w:r w:rsidR="00B518C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25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200D1AD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 xml:space="preserve">Dotyczy zamówienia publicznego prowadzonego w trybie podstawowym </w:t>
      </w:r>
      <w:r w:rsidR="00E3075E">
        <w:rPr>
          <w:rFonts w:cs="Arial"/>
          <w:bCs/>
          <w:sz w:val="20"/>
          <w:szCs w:val="20"/>
        </w:rPr>
        <w:t xml:space="preserve">z możliwością </w:t>
      </w:r>
      <w:r w:rsidRPr="00B738FA">
        <w:rPr>
          <w:rFonts w:eastAsia="Times New Roman" w:cstheme="minorHAnsi"/>
          <w:iCs/>
          <w:sz w:val="20"/>
          <w:szCs w:val="20"/>
          <w:lang w:eastAsia="ar-SA"/>
        </w:rPr>
        <w:t>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12B3113D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 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3533606E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r w:rsidR="00B518C5" w:rsidRPr="00B518C5">
        <w:rPr>
          <w:rFonts w:ascii="Calibri" w:hAnsi="Calibri" w:cs="Calibri"/>
          <w:b/>
          <w:sz w:val="20"/>
          <w:szCs w:val="20"/>
          <w:lang w:eastAsia="ar-SA"/>
        </w:rPr>
        <w:t>Częściowy remont budynków kuchni – w systemie zaprojektuj i</w:t>
      </w:r>
      <w:r w:rsidR="00B518C5">
        <w:rPr>
          <w:rFonts w:ascii="Calibri" w:hAnsi="Calibri" w:cs="Calibri"/>
          <w:b/>
          <w:sz w:val="20"/>
          <w:szCs w:val="20"/>
          <w:lang w:eastAsia="ar-SA"/>
        </w:rPr>
        <w:t> </w:t>
      </w:r>
      <w:r w:rsidR="00B518C5" w:rsidRPr="00B518C5">
        <w:rPr>
          <w:rFonts w:ascii="Calibri" w:hAnsi="Calibri" w:cs="Calibri"/>
          <w:b/>
          <w:sz w:val="20"/>
          <w:szCs w:val="20"/>
          <w:lang w:eastAsia="ar-SA"/>
        </w:rPr>
        <w:t>wybuduj, 2/ZP/TP1/RB/25</w:t>
      </w:r>
      <w:r w:rsidR="002F6792" w:rsidRPr="002F6792">
        <w:rPr>
          <w:rFonts w:ascii="Calibri" w:hAnsi="Calibri" w:cs="Calibri"/>
          <w:b/>
          <w:sz w:val="20"/>
          <w:szCs w:val="20"/>
          <w:lang w:eastAsia="ar-SA"/>
        </w:rPr>
        <w:t xml:space="preserve">, </w:t>
      </w:r>
      <w:r w:rsidRPr="002F6792">
        <w:rPr>
          <w:rFonts w:cstheme="minorHAnsi"/>
          <w:color w:val="000000" w:themeColor="text1"/>
          <w:sz w:val="20"/>
          <w:szCs w:val="20"/>
        </w:rPr>
        <w:t xml:space="preserve">na </w:t>
      </w:r>
      <w:r w:rsidRPr="002F6792">
        <w:rPr>
          <w:rFonts w:cstheme="minorHAnsi"/>
          <w:sz w:val="20"/>
          <w:szCs w:val="20"/>
        </w:rPr>
        <w:t>podstawi</w:t>
      </w:r>
      <w:r w:rsidR="002F6792" w:rsidRPr="002F6792">
        <w:rPr>
          <w:rFonts w:cstheme="minorHAnsi"/>
          <w:sz w:val="20"/>
          <w:szCs w:val="20"/>
        </w:rPr>
        <w:t>e art. 125 ust. 1 ustawy Pzp, w </w:t>
      </w:r>
      <w:r w:rsidRPr="002F6792">
        <w:rPr>
          <w:rFonts w:cstheme="minorHAnsi"/>
          <w:sz w:val="20"/>
          <w:szCs w:val="20"/>
        </w:rPr>
        <w:t>zakresie braku podstaw wykluczenia z</w:t>
      </w:r>
      <w:r w:rsidR="00B518C5">
        <w:rPr>
          <w:rFonts w:cstheme="minorHAnsi"/>
          <w:sz w:val="20"/>
          <w:szCs w:val="20"/>
        </w:rPr>
        <w:t> </w:t>
      </w:r>
      <w:r w:rsidRPr="002F6792">
        <w:rPr>
          <w:rFonts w:cstheme="minorHAnsi"/>
          <w:sz w:val="20"/>
          <w:szCs w:val="20"/>
        </w:rPr>
        <w:t>postępowania na podstawie art. 108 ust. 1</w:t>
      </w:r>
      <w:r w:rsidR="00345520">
        <w:rPr>
          <w:rFonts w:cstheme="minorHAnsi"/>
          <w:sz w:val="20"/>
          <w:szCs w:val="20"/>
        </w:rPr>
        <w:t xml:space="preserve"> oraz 109 ust. 1 pkt 8</w:t>
      </w:r>
      <w:r w:rsidRPr="002F6792">
        <w:rPr>
          <w:rFonts w:cstheme="minorHAnsi"/>
          <w:sz w:val="20"/>
          <w:szCs w:val="20"/>
        </w:rPr>
        <w:t xml:space="preserve"> ustawy Pzp</w:t>
      </w:r>
      <w:r w:rsidR="00CD0356" w:rsidRPr="002F6792">
        <w:rPr>
          <w:rFonts w:ascii="Calibri" w:hAnsi="Calibri"/>
          <w:sz w:val="20"/>
          <w:szCs w:val="20"/>
        </w:rPr>
        <w:t xml:space="preserve"> oraz spełnienia warunków udziału w</w:t>
      </w:r>
      <w:r w:rsidR="00AF3DD5">
        <w:rPr>
          <w:rFonts w:ascii="Calibri" w:hAnsi="Calibri"/>
          <w:sz w:val="20"/>
          <w:szCs w:val="20"/>
        </w:rPr>
        <w:t> </w:t>
      </w:r>
      <w:r w:rsidR="00CD0356" w:rsidRPr="002F6792">
        <w:rPr>
          <w:rFonts w:ascii="Calibri" w:hAnsi="Calibri"/>
          <w:sz w:val="20"/>
          <w:szCs w:val="20"/>
        </w:rPr>
        <w:t>postępowaniu.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397053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16"/>
          <w:szCs w:val="20"/>
          <w:lang w:eastAsia="pl-PL"/>
        </w:rPr>
      </w:pPr>
      <w:r w:rsidRPr="00397053">
        <w:rPr>
          <w:rFonts w:eastAsia="Times New Roman" w:cstheme="minorHAnsi"/>
          <w:i/>
          <w:sz w:val="16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Dokument w postaci elektronicznej powinien</w:t>
      </w:r>
    </w:p>
    <w:p w14:paraId="76D33179" w14:textId="1E9367A5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sz w:val="16"/>
          <w:szCs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być podpisany kwalifikowanym podpisem elektronicznym</w:t>
      </w:r>
    </w:p>
    <w:p w14:paraId="1F1DEFB0" w14:textId="4D49AD8A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sz w:val="20"/>
          <w:lang w:val="pl-PL"/>
        </w:rPr>
      </w:pPr>
      <w:r w:rsidRPr="00397053">
        <w:rPr>
          <w:rFonts w:ascii="Calibri" w:hAnsi="Calibri" w:cs="Calibri"/>
          <w:sz w:val="16"/>
          <w:szCs w:val="20"/>
          <w:lang w:val="pl-PL"/>
        </w:rPr>
        <w:t>lub podpisem zaufanym lub podpisem osobistym</w:t>
      </w:r>
      <w:r w:rsidRPr="00397053">
        <w:rPr>
          <w:rFonts w:ascii="Calibri" w:hAnsi="Calibri"/>
          <w:sz w:val="16"/>
          <w:szCs w:val="20"/>
          <w:lang w:val="pl-PL"/>
        </w:rPr>
        <w:t xml:space="preserve"> </w:t>
      </w:r>
    </w:p>
    <w:p w14:paraId="5A80E8CF" w14:textId="77777777" w:rsidR="00EB0687" w:rsidRPr="00397053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sz w:val="16"/>
          <w:szCs w:val="20"/>
          <w:lang w:val="pl-PL"/>
        </w:rPr>
      </w:pPr>
      <w:r w:rsidRPr="00397053">
        <w:rPr>
          <w:rFonts w:ascii="Calibri" w:hAnsi="Calibri"/>
          <w:sz w:val="16"/>
          <w:szCs w:val="20"/>
          <w:lang w:val="pl-PL"/>
        </w:rPr>
        <w:t>osób uprawnionych do składania</w:t>
      </w:r>
    </w:p>
    <w:p w14:paraId="0BE334C2" w14:textId="62BB7A24" w:rsidR="002A5EB8" w:rsidRPr="00397053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Cs/>
          <w:sz w:val="18"/>
          <w:szCs w:val="20"/>
          <w:lang w:val="pl-PL" w:eastAsia="ar-SA"/>
        </w:rPr>
      </w:pPr>
      <w:r w:rsidRPr="00397053"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</w:p>
    <w:sectPr w:rsidR="002A5EB8" w:rsidRPr="00397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3202D" w14:textId="77777777" w:rsidR="003F61E2" w:rsidRDefault="003F61E2" w:rsidP="003F61E2">
      <w:pPr>
        <w:spacing w:after="0" w:line="240" w:lineRule="auto"/>
      </w:pPr>
      <w:r>
        <w:separator/>
      </w:r>
    </w:p>
  </w:endnote>
  <w:endnote w:type="continuationSeparator" w:id="0">
    <w:p w14:paraId="2FB45E29" w14:textId="77777777" w:rsidR="003F61E2" w:rsidRDefault="003F61E2" w:rsidP="003F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F9E00" w14:textId="77777777" w:rsidR="003F61E2" w:rsidRDefault="003F61E2" w:rsidP="003F61E2">
      <w:pPr>
        <w:spacing w:after="0" w:line="240" w:lineRule="auto"/>
      </w:pPr>
      <w:r>
        <w:separator/>
      </w:r>
    </w:p>
  </w:footnote>
  <w:footnote w:type="continuationSeparator" w:id="0">
    <w:p w14:paraId="4E71A2A2" w14:textId="77777777" w:rsidR="003F61E2" w:rsidRDefault="003F61E2" w:rsidP="003F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0581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4C0"/>
    <w:rsid w:val="00006674"/>
    <w:rsid w:val="001A5890"/>
    <w:rsid w:val="00216639"/>
    <w:rsid w:val="002A5EB8"/>
    <w:rsid w:val="002F6792"/>
    <w:rsid w:val="00345520"/>
    <w:rsid w:val="00397053"/>
    <w:rsid w:val="003A5AB7"/>
    <w:rsid w:val="003A7A15"/>
    <w:rsid w:val="003C2CDA"/>
    <w:rsid w:val="003F61E2"/>
    <w:rsid w:val="004066A7"/>
    <w:rsid w:val="004450B1"/>
    <w:rsid w:val="007151F7"/>
    <w:rsid w:val="00745E0F"/>
    <w:rsid w:val="00796551"/>
    <w:rsid w:val="007F179F"/>
    <w:rsid w:val="009C048E"/>
    <w:rsid w:val="00AF3DD5"/>
    <w:rsid w:val="00B014C0"/>
    <w:rsid w:val="00B13A89"/>
    <w:rsid w:val="00B518C5"/>
    <w:rsid w:val="00B70ED9"/>
    <w:rsid w:val="00B738FA"/>
    <w:rsid w:val="00BB748B"/>
    <w:rsid w:val="00C06F53"/>
    <w:rsid w:val="00C13F2C"/>
    <w:rsid w:val="00C16D39"/>
    <w:rsid w:val="00CD0356"/>
    <w:rsid w:val="00CF01D0"/>
    <w:rsid w:val="00DB5F11"/>
    <w:rsid w:val="00E3075E"/>
    <w:rsid w:val="00E86EAF"/>
    <w:rsid w:val="00EB0687"/>
    <w:rsid w:val="00F2658D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0EA243A9-88B5-42EA-9E97-89CDF1F8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E2"/>
  </w:style>
  <w:style w:type="paragraph" w:styleId="Stopka">
    <w:name w:val="footer"/>
    <w:basedOn w:val="Normalny"/>
    <w:link w:val="StopkaZnak"/>
    <w:uiPriority w:val="99"/>
    <w:unhideWhenUsed/>
    <w:rsid w:val="003F6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Emilia Urbańczak</cp:lastModifiedBy>
  <cp:revision>11</cp:revision>
  <dcterms:created xsi:type="dcterms:W3CDTF">2024-01-11T10:06:00Z</dcterms:created>
  <dcterms:modified xsi:type="dcterms:W3CDTF">2025-02-10T12:39:00Z</dcterms:modified>
</cp:coreProperties>
</file>