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F" w:rsidRDefault="008D3ECF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98423A">
        <w:rPr>
          <w:rFonts w:asciiTheme="majorHAnsi" w:hAnsiTheme="majorHAnsi" w:cs="Tahoma"/>
          <w:szCs w:val="24"/>
        </w:rPr>
        <w:t>52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98423A">
        <w:rPr>
          <w:rFonts w:asciiTheme="majorHAnsi" w:hAnsiTheme="majorHAnsi" w:cs="Tahoma"/>
          <w:szCs w:val="24"/>
        </w:rPr>
        <w:t>2</w:t>
      </w:r>
      <w:r w:rsidR="00F066B6">
        <w:rPr>
          <w:rFonts w:asciiTheme="majorHAnsi" w:hAnsiTheme="majorHAnsi" w:cs="Tahoma"/>
          <w:szCs w:val="24"/>
        </w:rPr>
        <w:t>4</w:t>
      </w:r>
      <w:r w:rsidR="00BB449B">
        <w:rPr>
          <w:rFonts w:asciiTheme="majorHAnsi" w:hAnsiTheme="majorHAnsi" w:cs="Tahoma"/>
          <w:szCs w:val="24"/>
        </w:rPr>
        <w:t>.0</w:t>
      </w:r>
      <w:r w:rsidR="0098423A">
        <w:rPr>
          <w:rFonts w:asciiTheme="majorHAnsi" w:hAnsiTheme="majorHAnsi" w:cs="Tahoma"/>
          <w:szCs w:val="24"/>
        </w:rPr>
        <w:t>5</w:t>
      </w:r>
      <w:r w:rsidR="00321613">
        <w:rPr>
          <w:rFonts w:asciiTheme="majorHAnsi" w:hAnsiTheme="majorHAnsi" w:cs="Tahoma"/>
          <w:szCs w:val="24"/>
        </w:rPr>
        <w:t>.2024</w:t>
      </w:r>
      <w:r w:rsidR="00BB449B">
        <w:rPr>
          <w:rFonts w:asciiTheme="majorHAnsi" w:hAnsiTheme="majorHAnsi" w:cs="Tahoma"/>
          <w:szCs w:val="24"/>
        </w:rPr>
        <w:t xml:space="preserve"> </w:t>
      </w:r>
      <w:r w:rsidR="00321613">
        <w:rPr>
          <w:rFonts w:asciiTheme="majorHAnsi" w:hAnsiTheme="majorHAnsi" w:cs="Tahoma"/>
          <w:szCs w:val="24"/>
        </w:rPr>
        <w:t xml:space="preserve">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BB449B">
        <w:rPr>
          <w:rFonts w:ascii="Cambria" w:hAnsi="Cambria" w:cs="Tahoma"/>
          <w:sz w:val="24"/>
          <w:szCs w:val="24"/>
        </w:rPr>
        <w:t>I</w:t>
      </w:r>
      <w:r w:rsidR="0098423A">
        <w:rPr>
          <w:rFonts w:ascii="Cambria" w:hAnsi="Cambria" w:cs="Tahoma"/>
          <w:sz w:val="24"/>
          <w:szCs w:val="24"/>
        </w:rPr>
        <w:t>I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482A4B" w:rsidRDefault="0029489A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482A4B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B449B" w:rsidRPr="00482A4B">
        <w:rPr>
          <w:rFonts w:ascii="Cambria" w:hAnsi="Cambria" w:cs="Tahoma"/>
          <w:sz w:val="24"/>
          <w:szCs w:val="24"/>
        </w:rPr>
        <w:t>a</w:t>
      </w:r>
      <w:r w:rsidRPr="00482A4B">
        <w:rPr>
          <w:rFonts w:ascii="Cambria" w:hAnsi="Cambria" w:cs="Tahoma"/>
          <w:sz w:val="24"/>
          <w:szCs w:val="24"/>
        </w:rPr>
        <w:t>:</w:t>
      </w:r>
    </w:p>
    <w:p w:rsidR="00482A4B" w:rsidRPr="00482A4B" w:rsidRDefault="00482A4B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2A4B">
        <w:rPr>
          <w:rFonts w:ascii="Cambria" w:hAnsi="Cambria"/>
          <w:sz w:val="24"/>
          <w:szCs w:val="24"/>
        </w:rPr>
        <w:t xml:space="preserve">Pakiet 1 Pyt. 1 Czy oferowany preparat ma zawierać enzymy myjące: proteaza, amylaza, </w:t>
      </w:r>
      <w:proofErr w:type="spellStart"/>
      <w:r w:rsidRPr="00482A4B">
        <w:rPr>
          <w:rFonts w:ascii="Cambria" w:hAnsi="Cambria"/>
          <w:sz w:val="24"/>
          <w:szCs w:val="24"/>
        </w:rPr>
        <w:t>mannaza</w:t>
      </w:r>
      <w:proofErr w:type="spellEnd"/>
      <w:r w:rsidRPr="00482A4B">
        <w:rPr>
          <w:rFonts w:ascii="Cambria" w:hAnsi="Cambria"/>
          <w:sz w:val="24"/>
          <w:szCs w:val="24"/>
        </w:rPr>
        <w:t xml:space="preserve"> </w:t>
      </w:r>
    </w:p>
    <w:p w:rsidR="00482A4B" w:rsidRPr="00482A4B" w:rsidRDefault="00482A4B" w:rsidP="00BB44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82A4B">
        <w:rPr>
          <w:rFonts w:ascii="Cambria" w:hAnsi="Cambria"/>
          <w:b/>
          <w:sz w:val="24"/>
          <w:szCs w:val="24"/>
        </w:rPr>
        <w:t>Odp. TAK.</w:t>
      </w:r>
    </w:p>
    <w:p w:rsidR="00482A4B" w:rsidRPr="00482A4B" w:rsidRDefault="00482A4B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2A4B">
        <w:rPr>
          <w:rFonts w:ascii="Cambria" w:hAnsi="Cambria"/>
          <w:sz w:val="24"/>
          <w:szCs w:val="24"/>
        </w:rPr>
        <w:t xml:space="preserve">Pyt. 2 Czy preparat ma być oparty na substancji czynnej z grupy czwartorzędowych związków amoniowych (czwartorzędowy węglan amonu) </w:t>
      </w:r>
    </w:p>
    <w:p w:rsidR="00482A4B" w:rsidRPr="00482A4B" w:rsidRDefault="00482A4B" w:rsidP="00BB44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BB449B" w:rsidRDefault="00482A4B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2A4B">
        <w:rPr>
          <w:rFonts w:ascii="Cambria" w:hAnsi="Cambria"/>
          <w:sz w:val="24"/>
          <w:szCs w:val="24"/>
        </w:rPr>
        <w:t xml:space="preserve">Pyt. 3 Czy oferowany w pakiecie 1 preparat ma wykazywać podstawowe działanie dezynfekcyjne B (EN 13727, 14561) , F (C. </w:t>
      </w:r>
      <w:proofErr w:type="spellStart"/>
      <w:r w:rsidRPr="00482A4B">
        <w:rPr>
          <w:rFonts w:ascii="Cambria" w:hAnsi="Cambria"/>
          <w:sz w:val="24"/>
          <w:szCs w:val="24"/>
        </w:rPr>
        <w:t>albicans</w:t>
      </w:r>
      <w:proofErr w:type="spellEnd"/>
      <w:r w:rsidRPr="00482A4B">
        <w:rPr>
          <w:rFonts w:ascii="Cambria" w:hAnsi="Cambria"/>
          <w:sz w:val="24"/>
          <w:szCs w:val="24"/>
        </w:rPr>
        <w:t xml:space="preserve"> EN 13624, 14562) oraz V (osłonkowe EN 17111) w stęż. 0,5% i czasie 15 min</w:t>
      </w:r>
      <w:r>
        <w:rPr>
          <w:rFonts w:ascii="Cambria" w:hAnsi="Cambria"/>
          <w:sz w:val="24"/>
          <w:szCs w:val="24"/>
        </w:rPr>
        <w:t>.</w:t>
      </w:r>
    </w:p>
    <w:p w:rsidR="00482A4B" w:rsidRPr="00482A4B" w:rsidRDefault="00482A4B" w:rsidP="00BB44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482A4B" w:rsidRDefault="00482A4B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82A4B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220E96"/>
    <w:multiLevelType w:val="hybridMultilevel"/>
    <w:tmpl w:val="C0DA2746"/>
    <w:lvl w:ilvl="0" w:tplc="9EDE3D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0D4AB8"/>
    <w:rsid w:val="00190071"/>
    <w:rsid w:val="0029489A"/>
    <w:rsid w:val="00294945"/>
    <w:rsid w:val="002B756F"/>
    <w:rsid w:val="002D24BB"/>
    <w:rsid w:val="003001BD"/>
    <w:rsid w:val="00301C12"/>
    <w:rsid w:val="0030417C"/>
    <w:rsid w:val="003100F7"/>
    <w:rsid w:val="003177A3"/>
    <w:rsid w:val="00321613"/>
    <w:rsid w:val="00397897"/>
    <w:rsid w:val="003B3051"/>
    <w:rsid w:val="0042302A"/>
    <w:rsid w:val="004733ED"/>
    <w:rsid w:val="00482A4B"/>
    <w:rsid w:val="00543A2A"/>
    <w:rsid w:val="00617472"/>
    <w:rsid w:val="00623E75"/>
    <w:rsid w:val="006512DB"/>
    <w:rsid w:val="0066357B"/>
    <w:rsid w:val="0069448E"/>
    <w:rsid w:val="006C0616"/>
    <w:rsid w:val="006D2D6D"/>
    <w:rsid w:val="007D4E90"/>
    <w:rsid w:val="007D6DDC"/>
    <w:rsid w:val="007F58D9"/>
    <w:rsid w:val="007F7F58"/>
    <w:rsid w:val="008D3ECF"/>
    <w:rsid w:val="008F4AC9"/>
    <w:rsid w:val="0090423C"/>
    <w:rsid w:val="00926D2C"/>
    <w:rsid w:val="0093798C"/>
    <w:rsid w:val="0098423A"/>
    <w:rsid w:val="009D58CE"/>
    <w:rsid w:val="00A227D7"/>
    <w:rsid w:val="00A37B2B"/>
    <w:rsid w:val="00A66C45"/>
    <w:rsid w:val="00AA74D3"/>
    <w:rsid w:val="00AE416C"/>
    <w:rsid w:val="00AF243D"/>
    <w:rsid w:val="00B6500B"/>
    <w:rsid w:val="00BB37AC"/>
    <w:rsid w:val="00BB449B"/>
    <w:rsid w:val="00BC4958"/>
    <w:rsid w:val="00BE1B98"/>
    <w:rsid w:val="00C32BC0"/>
    <w:rsid w:val="00CB1E65"/>
    <w:rsid w:val="00CC08BA"/>
    <w:rsid w:val="00D37128"/>
    <w:rsid w:val="00F066B6"/>
    <w:rsid w:val="00FC603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047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ioutputtext">
    <w:name w:val="uioutputtext"/>
    <w:basedOn w:val="Domylnaczcionkaakapitu"/>
    <w:rsid w:val="0093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3E98-DFAD-48CB-948D-EDE37CD1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3</cp:revision>
  <cp:lastPrinted>2024-05-24T12:29:00Z</cp:lastPrinted>
  <dcterms:created xsi:type="dcterms:W3CDTF">2024-05-24T12:24:00Z</dcterms:created>
  <dcterms:modified xsi:type="dcterms:W3CDTF">2024-05-24T12:29:00Z</dcterms:modified>
</cp:coreProperties>
</file>