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9E4B78" w:rsidTr="001A22BE">
        <w:trPr>
          <w:trHeight w:val="1249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DC5FC3" w:rsidRDefault="00DC5FC3" w:rsidP="005027EF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nr 3 – </w:t>
            </w:r>
          </w:p>
          <w:p w:rsidR="009E4B78" w:rsidRPr="005027EF" w:rsidRDefault="009E4B78" w:rsidP="005027EF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027EF">
              <w:rPr>
                <w:rFonts w:ascii="Arial" w:hAnsi="Arial" w:cs="Arial"/>
                <w:b/>
              </w:rPr>
              <w:t>Nazwa przedmiotu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E4B78" w:rsidRPr="005027EF" w:rsidRDefault="009E4B78" w:rsidP="005027EF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027EF">
              <w:rPr>
                <w:rFonts w:ascii="Arial" w:hAnsi="Arial" w:cs="Arial"/>
                <w:b/>
              </w:rPr>
              <w:t>Ilość</w:t>
            </w:r>
          </w:p>
        </w:tc>
      </w:tr>
      <w:tr w:rsidR="009E4B78" w:rsidTr="00DA78A0">
        <w:tc>
          <w:tcPr>
            <w:tcW w:w="8472" w:type="dxa"/>
            <w:vAlign w:val="center"/>
          </w:tcPr>
          <w:p w:rsidR="009E4B78" w:rsidRPr="00D91139" w:rsidRDefault="009E4B78" w:rsidP="00D911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0F2B">
              <w:rPr>
                <w:rFonts w:ascii="Arial" w:eastAsia="Calibri" w:hAnsi="Arial" w:cs="Arial"/>
                <w:b/>
                <w:szCs w:val="20"/>
              </w:rPr>
              <w:t>Pakiety do pobierania próbek krwi</w:t>
            </w:r>
          </w:p>
        </w:tc>
        <w:tc>
          <w:tcPr>
            <w:tcW w:w="1275" w:type="dxa"/>
            <w:vAlign w:val="center"/>
          </w:tcPr>
          <w:p w:rsidR="009E4B78" w:rsidRPr="00490BB6" w:rsidRDefault="00CF6C09" w:rsidP="00224815">
            <w:pPr>
              <w:spacing w:before="24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1300</w:t>
            </w:r>
          </w:p>
        </w:tc>
      </w:tr>
      <w:tr w:rsidR="005027EF" w:rsidTr="009971A7">
        <w:tc>
          <w:tcPr>
            <w:tcW w:w="9747" w:type="dxa"/>
            <w:gridSpan w:val="2"/>
          </w:tcPr>
          <w:p w:rsidR="002C079F" w:rsidRPr="006076B8" w:rsidRDefault="002C079F" w:rsidP="00C30F2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TECHNICZNE ELEMENTÓW SKŁADOWYCH PAKIETÓW DO POBIERANIA PRÓBEK KRWI</w:t>
            </w:r>
          </w:p>
          <w:p w:rsidR="002C079F" w:rsidRPr="006076B8" w:rsidRDefault="002C079F" w:rsidP="00C30F2B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6076B8">
              <w:rPr>
                <w:rFonts w:ascii="Arial" w:hAnsi="Arial" w:cs="Arial"/>
                <w:sz w:val="20"/>
                <w:szCs w:val="20"/>
              </w:rPr>
              <w:t>Zestaw musi posiadać pełne, niezbędne wyposażen</w:t>
            </w:r>
            <w:r>
              <w:rPr>
                <w:rFonts w:ascii="Arial" w:hAnsi="Arial" w:cs="Arial"/>
                <w:sz w:val="20"/>
                <w:szCs w:val="20"/>
              </w:rPr>
              <w:t>ie do jednorazowego wygodnego i </w:t>
            </w:r>
            <w:r w:rsidRPr="006076B8">
              <w:rPr>
                <w:rFonts w:ascii="Arial" w:hAnsi="Arial" w:cs="Arial"/>
                <w:sz w:val="20"/>
                <w:szCs w:val="20"/>
              </w:rPr>
              <w:t>bezpiecznego pobrania kolejno dwóch próbek krwi o objętości 5 cm</w:t>
            </w:r>
            <w:r w:rsidRPr="006076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076B8">
              <w:rPr>
                <w:rFonts w:ascii="Arial" w:hAnsi="Arial" w:cs="Arial"/>
                <w:sz w:val="20"/>
                <w:szCs w:val="20"/>
              </w:rPr>
              <w:t>,</w:t>
            </w:r>
            <w:r w:rsidRPr="006076B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076B8">
              <w:rPr>
                <w:rFonts w:ascii="Arial" w:hAnsi="Arial" w:cs="Arial"/>
                <w:sz w:val="20"/>
                <w:szCs w:val="20"/>
              </w:rPr>
              <w:t>do pojemników typu próżniowego przeznaczonych bezpośrednio przez producenta do za</w:t>
            </w:r>
            <w:r>
              <w:rPr>
                <w:rFonts w:ascii="Arial" w:hAnsi="Arial" w:cs="Arial"/>
                <w:sz w:val="20"/>
                <w:szCs w:val="20"/>
              </w:rPr>
              <w:t>bezpieczania próbek pobranych z 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ciała ludzkiego. 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6076B8">
              <w:rPr>
                <w:rFonts w:ascii="Arial" w:hAnsi="Arial" w:cs="Arial"/>
                <w:sz w:val="20"/>
                <w:szCs w:val="20"/>
              </w:rPr>
              <w:t>Zestaw powinien składać się z następujących elementów: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a/ </w:t>
            </w:r>
            <w:r w:rsidRPr="006076B8">
              <w:rPr>
                <w:rFonts w:ascii="Arial" w:hAnsi="Arial" w:cs="Arial"/>
                <w:sz w:val="20"/>
                <w:szCs w:val="20"/>
              </w:rPr>
              <w:t>pary rękawiczek jednorazowego użytku w rozmiarze M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b/ </w:t>
            </w:r>
            <w:r>
              <w:rPr>
                <w:rFonts w:ascii="Arial" w:hAnsi="Arial" w:cs="Arial"/>
                <w:sz w:val="20"/>
                <w:szCs w:val="20"/>
              </w:rPr>
              <w:t>opaski uciskowej /</w:t>
            </w:r>
            <w:proofErr w:type="spellStart"/>
            <w:r w:rsidRPr="006076B8">
              <w:rPr>
                <w:rFonts w:ascii="Arial" w:hAnsi="Arial" w:cs="Arial"/>
                <w:sz w:val="20"/>
                <w:szCs w:val="20"/>
              </w:rPr>
              <w:t>sta</w:t>
            </w:r>
            <w:r>
              <w:rPr>
                <w:rFonts w:ascii="Arial" w:hAnsi="Arial" w:cs="Arial"/>
                <w:sz w:val="20"/>
                <w:szCs w:val="20"/>
              </w:rPr>
              <w:t>zy</w:t>
            </w:r>
            <w:proofErr w:type="spellEnd"/>
            <w:r w:rsidRPr="006076B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c/ 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jednorazowego opakowania środka do dezynfekcji skóry nie zawierającego alkoholu. 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d/ </w:t>
            </w:r>
            <w:r w:rsidRPr="006076B8">
              <w:rPr>
                <w:rFonts w:ascii="Arial" w:hAnsi="Arial" w:cs="Arial"/>
                <w:sz w:val="20"/>
                <w:szCs w:val="20"/>
              </w:rPr>
              <w:t>zestawu do pobierania krwi (igła oznaczona znakiem CE + adapter oznaczony literami CE)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e/ 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instrukcji obsługi zestawu 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f/ 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banderoli samoprzylepnych wykonanych z </w:t>
            </w:r>
            <w:r w:rsidRPr="006076B8">
              <w:rPr>
                <w:rFonts w:ascii="Arial" w:hAnsi="Arial" w:cs="Arial"/>
                <w:sz w:val="20"/>
                <w:szCs w:val="20"/>
                <w:u w:val="single"/>
              </w:rPr>
              <w:t>folii typu VOID lub z folii kruchej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do zabezpieczenia próbek krwi i opakowania, bezwzględnie spełniających wymogi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B8">
              <w:rPr>
                <w:rFonts w:ascii="Arial" w:hAnsi="Arial" w:cs="Arial"/>
                <w:sz w:val="20"/>
                <w:szCs w:val="20"/>
              </w:rPr>
              <w:t>5 niniejszych Wymagań Technicznych - po jednej banderoli dla każdej z fiolek do oklejenia korka i fiolki w dwóch płaszczyznach oraz jednej większej do zabezpieczenia tekturowego pakietu dowodowego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g/ </w:t>
            </w:r>
            <w:r w:rsidRPr="006076B8">
              <w:rPr>
                <w:rFonts w:ascii="Arial" w:hAnsi="Arial" w:cs="Arial"/>
                <w:sz w:val="20"/>
                <w:szCs w:val="20"/>
              </w:rPr>
              <w:t>pakietu tekturowego (opakowanie dowodowe):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01FD3">
              <w:rPr>
                <w:rFonts w:ascii="Arial" w:hAnsi="Arial" w:cs="Arial"/>
                <w:b/>
                <w:sz w:val="20"/>
                <w:szCs w:val="20"/>
                <w:u w:val="single"/>
              </w:rPr>
              <w:t>dwie fiolki oznaczone znakiem CE umożliwiające zabezpieczenie po 5 cm</w:t>
            </w:r>
            <w:r w:rsidRPr="00A01FD3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3</w:t>
            </w:r>
            <w:r w:rsidRPr="00A01FD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krwi zawierające antykoagulant i stabilizator przeciw procesom fermentacji.</w:t>
            </w:r>
            <w:r>
              <w:rPr>
                <w:rFonts w:ascii="Arial" w:hAnsi="Arial" w:cs="Arial"/>
                <w:sz w:val="20"/>
                <w:szCs w:val="20"/>
              </w:rPr>
              <w:t xml:space="preserve"> Fiolki muszą być wykonane z </w:t>
            </w:r>
            <w:r w:rsidRPr="006076B8">
              <w:rPr>
                <w:rFonts w:ascii="Arial" w:hAnsi="Arial" w:cs="Arial"/>
                <w:sz w:val="20"/>
                <w:szCs w:val="20"/>
              </w:rPr>
              <w:t>przezroczystego szkła o dużej laboratoryjnej czystości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76B8">
              <w:rPr>
                <w:rFonts w:ascii="Arial" w:hAnsi="Arial" w:cs="Arial"/>
                <w:sz w:val="20"/>
                <w:szCs w:val="20"/>
                <w:u w:val="single"/>
              </w:rPr>
              <w:t>Fiolki m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uszą być oklejone banderolami z </w:t>
            </w:r>
            <w:r w:rsidRPr="006076B8">
              <w:rPr>
                <w:rFonts w:ascii="Arial" w:hAnsi="Arial" w:cs="Arial"/>
                <w:sz w:val="20"/>
                <w:szCs w:val="20"/>
                <w:u w:val="single"/>
              </w:rPr>
              <w:t>numerem serii oraz oznaczone kolejno literami A i B.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- protokół  pobrania krwi z instrukcją dla pobierających krew zgodny z załączonym wzorem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- opakowanie musi posiadać wewnątrz zabezpieczenie przed przemieszczaniem fiolek i ich ewentualnym zniszczeniem podczas transportu oraz zabezpi</w:t>
            </w:r>
            <w:r>
              <w:rPr>
                <w:rFonts w:ascii="Arial" w:hAnsi="Arial" w:cs="Arial"/>
                <w:sz w:val="20"/>
                <w:szCs w:val="20"/>
              </w:rPr>
              <w:t>eczenie przed wyjęciem fiolek z 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zamkniętego pakietu. Proponuje się zastosowanie </w:t>
            </w:r>
            <w:r w:rsidRPr="006076B8">
              <w:rPr>
                <w:rFonts w:ascii="Arial" w:hAnsi="Arial" w:cs="Arial"/>
                <w:color w:val="000000"/>
                <w:sz w:val="20"/>
                <w:szCs w:val="20"/>
              </w:rPr>
              <w:t>rozwiązań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nie wymagających ingerencji osób pobierających krew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i/ </w:t>
            </w:r>
            <w:r w:rsidRPr="006076B8">
              <w:rPr>
                <w:rFonts w:ascii="Arial" w:hAnsi="Arial" w:cs="Arial"/>
                <w:sz w:val="20"/>
                <w:szCs w:val="20"/>
                <w:u w:val="single"/>
              </w:rPr>
              <w:t xml:space="preserve">na opakowaniu zbiorczym należy umieścić napis </w:t>
            </w:r>
            <w:r w:rsidRPr="006076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wskazujący na konieczność wypełnienia obu fiolek podczas jednorazowego pobierania krwi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Wszystkie elementy zestawu, bezpośrednio związane z czynnością pobrania krwi muszą być jałowe i oznaczone terminem ważności. </w:t>
            </w: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Termin ważności nie mniejszy niż 1 rok od daty dostawy. 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>Termin ważności pakietu nie może być dłuższy od najkrótszego terminu ważności elementu pakietu.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6076B8">
              <w:rPr>
                <w:rFonts w:ascii="Arial" w:hAnsi="Arial" w:cs="Arial"/>
                <w:sz w:val="20"/>
                <w:szCs w:val="20"/>
              </w:rPr>
              <w:t>Fiolki do krwi i cały pakiet dowodowy muszą być zabezpieczane samoprzylepnymi banderolami posiadającymi czytelne, jednakowe literowo-cyfrowe numery seryjne, zgodne z załączonym wzorem numeracji pakietów. Oznaczenia literowo cyfrowe powinny być również umieszczone na fiolkach.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  <w:u w:val="single"/>
              </w:rPr>
              <w:t>Przykładowe zestawy banderol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  <w:u w:val="single"/>
              </w:rPr>
              <w:t>Banderole zamykające fiolki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98"/>
            </w:tblGrid>
            <w:tr w:rsidR="002C079F" w:rsidRPr="006076B8" w:rsidTr="003A33A2">
              <w:tc>
                <w:tcPr>
                  <w:tcW w:w="4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079F" w:rsidRPr="006076B8" w:rsidRDefault="002C079F" w:rsidP="008F6497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PRÓBKA     </w:t>
                  </w:r>
                  <w:r w:rsidRPr="006076B8">
                    <w:rPr>
                      <w:rFonts w:ascii="Arial" w:hAnsi="Arial" w:cs="Arial"/>
                      <w:sz w:val="20"/>
                      <w:szCs w:val="20"/>
                    </w:rPr>
                    <w:t xml:space="preserve">A       KI  </w:t>
                  </w:r>
                  <w:r w:rsidR="009E4B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8F6497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076B8">
                    <w:rPr>
                      <w:rFonts w:ascii="Arial" w:hAnsi="Arial" w:cs="Arial"/>
                      <w:sz w:val="20"/>
                      <w:szCs w:val="20"/>
                    </w:rPr>
                    <w:t>-00001</w:t>
                  </w:r>
                </w:p>
              </w:tc>
            </w:tr>
          </w:tbl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98"/>
            </w:tblGrid>
            <w:tr w:rsidR="002C079F" w:rsidRPr="006076B8" w:rsidTr="003A33A2">
              <w:tc>
                <w:tcPr>
                  <w:tcW w:w="4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079F" w:rsidRPr="006076B8" w:rsidRDefault="002C079F" w:rsidP="008F6497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76B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PRÓBKA     B        KI </w:t>
                  </w:r>
                  <w:r w:rsidR="009E4B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8F6497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076B8">
                    <w:rPr>
                      <w:rFonts w:ascii="Arial" w:hAnsi="Arial" w:cs="Arial"/>
                      <w:sz w:val="20"/>
                      <w:szCs w:val="20"/>
                    </w:rPr>
                    <w:t>-00001</w:t>
                  </w:r>
                </w:p>
              </w:tc>
            </w:tr>
          </w:tbl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0F2B" w:rsidRDefault="00C30F2B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  <w:u w:val="single"/>
              </w:rPr>
              <w:t>Banderola zamykająca pakiet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8"/>
            </w:tblGrid>
            <w:tr w:rsidR="002C079F" w:rsidRPr="006076B8" w:rsidTr="003A33A2">
              <w:tc>
                <w:tcPr>
                  <w:tcW w:w="6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079F" w:rsidRPr="006076B8" w:rsidRDefault="002C079F" w:rsidP="008F6497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76B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PAKIET KI </w:t>
                  </w:r>
                  <w:r w:rsidR="009E4B78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8F6497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Pr="006076B8">
                    <w:rPr>
                      <w:rFonts w:ascii="Arial" w:hAnsi="Arial" w:cs="Arial"/>
                      <w:b/>
                      <w:sz w:val="20"/>
                      <w:szCs w:val="20"/>
                    </w:rPr>
                    <w:t>-00001</w:t>
                  </w:r>
                </w:p>
              </w:tc>
            </w:tr>
          </w:tbl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>5. Każda próba otworzenia pakietu lub fiolek musi pozostawić widoczne ślady wskazujące na niepożądaną ingerencję z zewnątrz.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6. Na opakowaniu dowodowym fiolek powinny znajdować się zapisy: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Uwaga! Po zamknięciu opieczętować pakiet pieczęcią Policji oraz w formie metryczki: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PAKIET DO PRÓBEK KRWI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ADRESAT …………………..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NADAWCA…………………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NR SPRAWY……………..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NAZWISKO I IMIĘ BADANEGO, DATA URODZENIA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PODPIS OSOBY ZAMYKAJĄCEJ PAKIET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PIECZĄTKA POLICJI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7. Na zewnętrznej stronie opakowania zbiorczego powinna być również nadrukowana instrukcji dla pobierającego krew. </w:t>
            </w: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8.Oznaczenie numeracji pakietów dla KWP w KIELCACH to:</w:t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</w:p>
          <w:p w:rsidR="00C30F2B" w:rsidRDefault="00C30F2B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17A7" w:rsidRPr="002C079F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>Numeracja powinna zaczynać się literami KI i narastającymi cyframi (Zakres numeracji zostanie określony przy zamówieniu)</w:t>
            </w:r>
          </w:p>
        </w:tc>
      </w:tr>
    </w:tbl>
    <w:p w:rsidR="002C079F" w:rsidRDefault="002C079F">
      <w:pPr>
        <w:rPr>
          <w:rFonts w:ascii="Arial" w:hAnsi="Arial" w:cs="Arial"/>
        </w:rPr>
      </w:pPr>
    </w:p>
    <w:p w:rsidR="002C079F" w:rsidRDefault="002C07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C079F" w:rsidTr="002C079F">
        <w:tc>
          <w:tcPr>
            <w:tcW w:w="9889" w:type="dxa"/>
          </w:tcPr>
          <w:p w:rsidR="002C079F" w:rsidRPr="006076B8" w:rsidRDefault="002C079F" w:rsidP="002C07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Miejscowość ............................... data .........................</w:t>
            </w:r>
          </w:p>
          <w:p w:rsidR="002C079F" w:rsidRPr="006076B8" w:rsidRDefault="002C079F" w:rsidP="002C079F">
            <w:pPr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Pieczątka ośrodka pobierającego krew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PROTOKÓŁ POBRANIA KRWI 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>Cz. I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>WYWIADY – OBSERWACJE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Badany Ob. .............................................................................................................................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a) przytomny, b) nieprzytomny, c) zamroczony, d) denat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Ewentualne obrażenia stwierdzone u badanego, mogące mieć wpływ na stan stwierdzony w pkt. 1</w:t>
            </w:r>
          </w:p>
          <w:p w:rsidR="002C079F" w:rsidRPr="006076B8" w:rsidRDefault="002C079F" w:rsidP="002C079F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Badany podaje, że: nie spożywał alkoholu / spożywał alkohol lub podobnie działający środek *) </w:t>
            </w:r>
          </w:p>
          <w:p w:rsidR="002C079F" w:rsidRPr="006076B8" w:rsidRDefault="002C079F" w:rsidP="002C07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position w:val="24"/>
                <w:sz w:val="14"/>
                <w:szCs w:val="14"/>
              </w:rPr>
            </w:pPr>
            <w:r w:rsidRPr="006076B8">
              <w:rPr>
                <w:rFonts w:ascii="Arial" w:hAnsi="Arial" w:cs="Arial"/>
                <w:position w:val="24"/>
                <w:sz w:val="14"/>
                <w:szCs w:val="14"/>
              </w:rPr>
              <w:t xml:space="preserve"> (rodzaj alkoholu lub podobnie działającego środka) </w:t>
            </w:r>
          </w:p>
          <w:p w:rsidR="002C079F" w:rsidRPr="006076B8" w:rsidRDefault="002C079F" w:rsidP="002C079F">
            <w:pPr>
              <w:pStyle w:val="Tekstpodstawowywcity"/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r w:rsidRPr="006076B8">
              <w:rPr>
                <w:rFonts w:ascii="Arial" w:hAnsi="Arial" w:cs="Arial"/>
                <w:sz w:val="20"/>
              </w:rPr>
              <w:t>w ilości ................................................................. dnia ....................</w:t>
            </w:r>
            <w:r>
              <w:rPr>
                <w:rFonts w:ascii="Arial" w:hAnsi="Arial" w:cs="Arial"/>
                <w:sz w:val="20"/>
              </w:rPr>
              <w:t>...... o godz. ................</w:t>
            </w:r>
          </w:p>
          <w:p w:rsidR="002C079F" w:rsidRPr="006076B8" w:rsidRDefault="002C079F" w:rsidP="002C079F">
            <w:pPr>
              <w:pStyle w:val="Tekstpodstawowywcity21"/>
              <w:spacing w:line="360" w:lineRule="auto"/>
              <w:rPr>
                <w:rFonts w:ascii="Arial" w:hAnsi="Arial" w:cs="Arial"/>
                <w:sz w:val="20"/>
              </w:rPr>
            </w:pPr>
            <w:r w:rsidRPr="006076B8">
              <w:rPr>
                <w:rFonts w:ascii="Arial" w:hAnsi="Arial" w:cs="Arial"/>
                <w:sz w:val="20"/>
              </w:rPr>
              <w:t>na czczo, przy posiłku *) 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Badany podaje, że cierpi na schorzenia układowe..................................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2C079F" w:rsidRPr="006076B8" w:rsidRDefault="002C079F" w:rsidP="002C079F">
            <w:pPr>
              <w:ind w:left="5664" w:firstLine="708"/>
              <w:rPr>
                <w:rFonts w:ascii="Arial" w:hAnsi="Arial" w:cs="Arial"/>
                <w:sz w:val="14"/>
                <w:szCs w:val="14"/>
              </w:rPr>
            </w:pPr>
            <w:r w:rsidRPr="006076B8">
              <w:rPr>
                <w:rFonts w:ascii="Arial" w:hAnsi="Arial" w:cs="Arial"/>
                <w:sz w:val="14"/>
                <w:szCs w:val="14"/>
              </w:rPr>
              <w:t xml:space="preserve">(jakie?) 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Skóra twarzy: blada, normalna, czerwona*) 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:rsidR="002C079F" w:rsidRPr="006076B8" w:rsidRDefault="002C079F" w:rsidP="002C079F">
            <w:pPr>
              <w:ind w:left="5664" w:firstLine="708"/>
              <w:rPr>
                <w:rFonts w:ascii="Arial" w:hAnsi="Arial" w:cs="Arial"/>
                <w:position w:val="11"/>
                <w:sz w:val="14"/>
                <w:szCs w:val="14"/>
              </w:rPr>
            </w:pPr>
            <w:r w:rsidRPr="006076B8">
              <w:rPr>
                <w:rFonts w:ascii="Arial" w:hAnsi="Arial" w:cs="Arial"/>
                <w:position w:val="11"/>
                <w:sz w:val="14"/>
                <w:szCs w:val="14"/>
              </w:rPr>
              <w:t>(inna, jaka?)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Wymioty lub ślady wymiotów ............................................................................................... </w:t>
            </w:r>
          </w:p>
          <w:p w:rsidR="002C079F" w:rsidRPr="006076B8" w:rsidRDefault="002C079F" w:rsidP="002C079F">
            <w:pPr>
              <w:ind w:left="4248" w:firstLine="708"/>
              <w:rPr>
                <w:rFonts w:ascii="Arial" w:hAnsi="Arial" w:cs="Arial"/>
                <w:sz w:val="14"/>
                <w:szCs w:val="14"/>
              </w:rPr>
            </w:pPr>
            <w:r w:rsidRPr="006076B8">
              <w:rPr>
                <w:rFonts w:ascii="Arial" w:hAnsi="Arial" w:cs="Arial"/>
                <w:sz w:val="14"/>
                <w:szCs w:val="14"/>
              </w:rPr>
              <w:t>(podać umiejscowienie)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Ubranie: w porządku, w nieładzie*) ......................................................................................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Mowa: wyraźna, niewyraźna, bełkot*) ..................................................................................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Nastrój i zachowanie: wesoły, gadatliwy, awanturniczy, spokojny, małomówny, przygnębiony*) </w:t>
            </w:r>
          </w:p>
          <w:p w:rsidR="002C079F" w:rsidRPr="006076B8" w:rsidRDefault="002C079F" w:rsidP="002C07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2B4DA3">
              <w:rPr>
                <w:rFonts w:ascii="Arial" w:hAnsi="Arial" w:cs="Arial"/>
                <w:sz w:val="14"/>
                <w:szCs w:val="14"/>
              </w:rPr>
              <w:t>(inny, jaki?)</w:t>
            </w:r>
          </w:p>
          <w:p w:rsidR="002C079F" w:rsidRPr="006076B8" w:rsidRDefault="002C079F" w:rsidP="002C079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Budowa ciała: prawidłowa, nieprawidłowa, słaba, mocna*) .................................................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Wzrost 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Waga 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Tętno .............................. miarowe, niemiarowe, przyspieszone, zwolnione*) ......................</w:t>
            </w:r>
          </w:p>
          <w:p w:rsidR="002C079F" w:rsidRPr="002B4DA3" w:rsidRDefault="002C079F" w:rsidP="002C079F">
            <w:pPr>
              <w:pStyle w:val="Nagwek"/>
              <w:tabs>
                <w:tab w:val="clear" w:pos="4536"/>
                <w:tab w:val="clear" w:pos="9072"/>
              </w:tabs>
              <w:ind w:left="7080"/>
              <w:rPr>
                <w:rFonts w:ascii="Arial" w:hAnsi="Arial" w:cs="Arial"/>
                <w:position w:val="24"/>
                <w:sz w:val="14"/>
                <w:szCs w:val="14"/>
              </w:rPr>
            </w:pPr>
            <w:r w:rsidRPr="002B4DA3">
              <w:rPr>
                <w:rFonts w:ascii="Arial" w:hAnsi="Arial" w:cs="Arial"/>
                <w:position w:val="16"/>
                <w:sz w:val="14"/>
                <w:szCs w:val="14"/>
              </w:rPr>
              <w:t xml:space="preserve">        </w:t>
            </w:r>
            <w:r w:rsidRPr="002B4DA3">
              <w:rPr>
                <w:rFonts w:ascii="Arial" w:hAnsi="Arial" w:cs="Arial"/>
                <w:position w:val="24"/>
                <w:sz w:val="14"/>
                <w:szCs w:val="14"/>
              </w:rPr>
              <w:t>(inne)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Źrenice: normalne, szerokie, wąskie*) ..................................................................................</w:t>
            </w:r>
          </w:p>
          <w:p w:rsidR="002C079F" w:rsidRPr="002B4DA3" w:rsidRDefault="002C079F" w:rsidP="002C079F">
            <w:pPr>
              <w:rPr>
                <w:rFonts w:ascii="Arial" w:hAnsi="Arial" w:cs="Arial"/>
                <w:position w:val="24"/>
                <w:sz w:val="14"/>
                <w:szCs w:val="14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2B4DA3">
              <w:rPr>
                <w:rFonts w:ascii="Arial" w:hAnsi="Arial" w:cs="Arial"/>
                <w:position w:val="24"/>
                <w:sz w:val="14"/>
                <w:szCs w:val="14"/>
              </w:rPr>
              <w:t>(inne, jakie?)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Reakcja źrenic na światło ....................................................................................................... </w:t>
            </w:r>
          </w:p>
          <w:p w:rsidR="002C079F" w:rsidRPr="006076B8" w:rsidRDefault="002C079F" w:rsidP="002C07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16. Chód: pewny, niepewny, zatacza się *) .................................................................................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Podnoszenie przedmiotów z ziemi: pewne, niepewne*) .......................................................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Objaw </w:t>
            </w:r>
            <w:proofErr w:type="spellStart"/>
            <w:r w:rsidRPr="006076B8">
              <w:rPr>
                <w:rFonts w:ascii="Arial" w:hAnsi="Arial" w:cs="Arial"/>
                <w:sz w:val="20"/>
                <w:szCs w:val="20"/>
              </w:rPr>
              <w:t>Romberga</w:t>
            </w:r>
            <w:proofErr w:type="spellEnd"/>
            <w:r w:rsidRPr="006076B8">
              <w:rPr>
                <w:rFonts w:ascii="Arial" w:hAnsi="Arial" w:cs="Arial"/>
                <w:sz w:val="20"/>
                <w:szCs w:val="20"/>
              </w:rPr>
              <w:t>: dodatni, ujemny*) ....................................................................................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Próba palec - nos: dodatnia, ujemna*) .............................................................................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Orientacja co do czasu, miejsca, otoczenia: ...........................................................................</w:t>
            </w:r>
          </w:p>
          <w:p w:rsidR="002C079F" w:rsidRPr="006076B8" w:rsidRDefault="002C079F" w:rsidP="002C079F">
            <w:pPr>
              <w:numPr>
                <w:ilvl w:val="0"/>
                <w:numId w:val="21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Zapach alkoholu z ust: wyczuwalny, nie wyczuwalny*) .......................................................</w:t>
            </w:r>
          </w:p>
          <w:p w:rsidR="002C079F" w:rsidRPr="006076B8" w:rsidRDefault="002C079F" w:rsidP="002C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>Przeprowadzone obserwacje i wywiad wskazują że:</w:t>
            </w:r>
          </w:p>
          <w:p w:rsidR="002C079F" w:rsidRPr="006076B8" w:rsidRDefault="002C079F" w:rsidP="002C079F">
            <w:pPr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>badany Ob.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</w:t>
            </w:r>
          </w:p>
          <w:p w:rsidR="002C079F" w:rsidRPr="006076B8" w:rsidRDefault="002C079F" w:rsidP="002C079F">
            <w:pPr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jest pod wpływem alkoholu / nie jest pod wpływem alkoholu / może być pod wpływem substancji odurzających lub psychotropowych*)</w:t>
            </w:r>
          </w:p>
          <w:p w:rsidR="002C079F" w:rsidRPr="006076B8" w:rsidRDefault="002C079F" w:rsidP="002C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 </w:t>
            </w:r>
          </w:p>
          <w:p w:rsidR="002C079F" w:rsidRPr="006076B8" w:rsidRDefault="002C079F" w:rsidP="002C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14"/>
                <w:szCs w:val="14"/>
              </w:rPr>
              <w:t>(p</w:t>
            </w:r>
            <w:r w:rsidRPr="006076B8">
              <w:rPr>
                <w:rFonts w:ascii="Arial" w:hAnsi="Arial" w:cs="Arial"/>
                <w:sz w:val="14"/>
                <w:szCs w:val="20"/>
              </w:rPr>
              <w:t xml:space="preserve">ieczęć i podpis lekarza) </w:t>
            </w:r>
          </w:p>
          <w:p w:rsidR="002C079F" w:rsidRPr="006076B8" w:rsidRDefault="002C079F" w:rsidP="002C079F">
            <w:pPr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*) niepotrzebne wyrazy skreślić.</w:t>
            </w:r>
          </w:p>
          <w:p w:rsidR="002C079F" w:rsidRDefault="002C079F">
            <w:pPr>
              <w:rPr>
                <w:rFonts w:ascii="Arial" w:hAnsi="Arial" w:cs="Arial"/>
              </w:rPr>
            </w:pPr>
          </w:p>
        </w:tc>
      </w:tr>
    </w:tbl>
    <w:p w:rsidR="002C079F" w:rsidRDefault="002C079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C079F" w:rsidTr="002C079F">
        <w:tc>
          <w:tcPr>
            <w:tcW w:w="9886" w:type="dxa"/>
          </w:tcPr>
          <w:p w:rsidR="002C079F" w:rsidRPr="002C079F" w:rsidRDefault="002C079F" w:rsidP="002C079F">
            <w:pPr>
              <w:pStyle w:val="Nagwek1"/>
              <w:numPr>
                <w:ilvl w:val="0"/>
                <w:numId w:val="22"/>
              </w:numPr>
              <w:spacing w:before="240" w:line="360" w:lineRule="auto"/>
              <w:outlineLvl w:val="0"/>
              <w:rPr>
                <w:rFonts w:ascii="Arial" w:hAnsi="Arial" w:cs="Arial"/>
                <w:sz w:val="20"/>
              </w:rPr>
            </w:pPr>
            <w:r w:rsidRPr="006076B8">
              <w:rPr>
                <w:rFonts w:ascii="Arial" w:hAnsi="Arial" w:cs="Arial"/>
                <w:sz w:val="20"/>
              </w:rPr>
              <w:lastRenderedPageBreak/>
              <w:t>INSTRUKCJA DLA POBIERAJĄCEGO KREW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Do pobierania krwi obowiązany jest lekarz lub na jego zlecenie pracownik medyczny służby zdrowia lub izby wytrzeźwień.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Krew należy pobrać w obecności przedstawiciela organu ścigania lub wymiaru sprawiedliwości (funkcjonariusza Policji, pracownika prokuratury, sędziego).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Krew należy pobrać niezwłocznie po doprowadzeniu osoby podlegającej badaniu.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Krew od osoby żywej należy pobrać </w:t>
            </w:r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>z żyły łokciowej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do dwóch probówek zawierających antykoagulant i stabilizator </w:t>
            </w:r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>w ilości po 5 ml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pobierać z </w:t>
            </w:r>
            <w:proofErr w:type="spellStart"/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>wenflonu</w:t>
            </w:r>
            <w:proofErr w:type="spellEnd"/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podczas wlewu kroplówki. 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079F" w:rsidRPr="006076B8" w:rsidRDefault="002C079F" w:rsidP="002C079F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Od denata pobiera się krew </w:t>
            </w:r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>z zatoki strzałkowej lub żyły udowej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>dwóch probówek po 5 ml</w:t>
            </w:r>
            <w:r w:rsidRPr="006076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Przed pobraniem krwi skórę należy odkazić za pomocą załączonego w zestawie środka do dezynfekcji.        </w:t>
            </w:r>
            <w:r w:rsidRPr="006076B8">
              <w:rPr>
                <w:rFonts w:ascii="Arial" w:hAnsi="Arial" w:cs="Arial"/>
                <w:b/>
                <w:sz w:val="20"/>
                <w:szCs w:val="20"/>
              </w:rPr>
              <w:t>Nie odkażać skóry alkoholem</w:t>
            </w:r>
            <w:r w:rsidRPr="006076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Do pobrania krwi użyć umieszczonego w zestawie jednorazowego kompletu do pobierania krwi. </w:t>
            </w:r>
          </w:p>
          <w:p w:rsidR="002C079F" w:rsidRPr="006076B8" w:rsidRDefault="002C079F" w:rsidP="002C079F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b/>
                <w:sz w:val="20"/>
                <w:szCs w:val="20"/>
              </w:rPr>
              <w:t xml:space="preserve">Patrz - </w:t>
            </w:r>
            <w:r w:rsidRPr="006076B8">
              <w:rPr>
                <w:rFonts w:ascii="Arial" w:hAnsi="Arial" w:cs="Arial"/>
                <w:sz w:val="20"/>
                <w:szCs w:val="20"/>
              </w:rPr>
              <w:t>"</w:t>
            </w:r>
            <w:r w:rsidRPr="006076B8">
              <w:rPr>
                <w:rFonts w:ascii="Arial" w:hAnsi="Arial" w:cs="Arial"/>
                <w:b/>
                <w:sz w:val="20"/>
                <w:szCs w:val="20"/>
              </w:rPr>
              <w:t>Instrukcja pobierania krwi za pomocą zamkniętego systemu próżniowego</w:t>
            </w:r>
            <w:r w:rsidRPr="006076B8">
              <w:rPr>
                <w:rFonts w:ascii="Arial" w:hAnsi="Arial" w:cs="Arial"/>
                <w:sz w:val="20"/>
                <w:szCs w:val="20"/>
              </w:rPr>
              <w:t>."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Bezpośrednio po pobraniu krwi do fiolki należy ją kilkakrotnie obrócić (góra - dół) celem całkowitego wymieszania zawartości </w:t>
            </w:r>
            <w:r w:rsidRPr="006076B8">
              <w:rPr>
                <w:rFonts w:ascii="Arial" w:hAnsi="Arial" w:cs="Arial"/>
                <w:b/>
                <w:sz w:val="20"/>
                <w:szCs w:val="20"/>
              </w:rPr>
              <w:t>(Nie wstrząsać!)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Do krwi nie wolno dodawać żadnych odczynników.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361950</wp:posOffset>
                  </wp:positionV>
                  <wp:extent cx="2988945" cy="696595"/>
                  <wp:effectExtent l="19050" t="0" r="190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6B8">
              <w:rPr>
                <w:rFonts w:ascii="Arial" w:hAnsi="Arial" w:cs="Arial"/>
                <w:sz w:val="20"/>
                <w:szCs w:val="20"/>
              </w:rPr>
              <w:t>"Protokół pobrania krwi należy dokładnie wypełnić (</w:t>
            </w:r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>imię i nazwisko - literami drukowanymi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), a niepotrzebne wyrazy skreślić. 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Po pobraniu krwi do obu zawartych w pakiecie fiolek zabezpieczyć je trwale załączonymi banderolami w dwóch płaszczyznach przez środek i wokół poniżej korka. </w:t>
            </w:r>
          </w:p>
          <w:p w:rsidR="002C079F" w:rsidRPr="006076B8" w:rsidRDefault="002C079F" w:rsidP="002C079F">
            <w:pPr>
              <w:numPr>
                <w:ilvl w:val="0"/>
                <w:numId w:val="23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Po włożeniu fiolek do opakowania transportowego dołączyć </w:t>
            </w:r>
            <w:r w:rsidRPr="006076B8">
              <w:rPr>
                <w:rFonts w:ascii="Arial" w:hAnsi="Arial" w:cs="Arial"/>
                <w:b/>
                <w:sz w:val="20"/>
                <w:szCs w:val="20"/>
              </w:rPr>
              <w:t>WYPEŁNIONY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>"Protokół pobrania krwi",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a następnie zakleić pakiet załączoną banderolą oraz opieczętować jej oba końce pieczęcią Policji.</w:t>
            </w:r>
          </w:p>
          <w:p w:rsidR="002C079F" w:rsidRPr="002C079F" w:rsidRDefault="002C079F" w:rsidP="002C079F">
            <w:pPr>
              <w:numPr>
                <w:ilvl w:val="0"/>
                <w:numId w:val="23"/>
              </w:numPr>
              <w:pBdr>
                <w:bottom w:val="single" w:sz="8" w:space="12" w:color="000000"/>
              </w:pBdr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Do czasu przetransportowania opieczętowany pakiet przechowywać w temperaturze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wyższej niż </w:t>
            </w:r>
            <w:r w:rsidRPr="006076B8">
              <w:rPr>
                <w:rFonts w:ascii="Arial" w:hAnsi="Arial" w:cs="Arial"/>
                <w:b/>
                <w:bCs/>
                <w:sz w:val="20"/>
                <w:szCs w:val="20"/>
              </w:rPr>
              <w:t>+4°C.</w:t>
            </w:r>
          </w:p>
        </w:tc>
      </w:tr>
      <w:tr w:rsidR="002C079F" w:rsidTr="002C079F">
        <w:tc>
          <w:tcPr>
            <w:tcW w:w="9886" w:type="dxa"/>
          </w:tcPr>
          <w:p w:rsidR="002C079F" w:rsidRPr="006076B8" w:rsidRDefault="002C079F" w:rsidP="002C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076B8">
              <w:rPr>
                <w:rFonts w:ascii="Arial" w:hAnsi="Arial" w:cs="Arial"/>
                <w:b/>
                <w:sz w:val="20"/>
                <w:szCs w:val="20"/>
              </w:rPr>
              <w:t>PROTOKÓŁ POBRANIA KRWI</w:t>
            </w:r>
            <w:r w:rsidR="00DC5FC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076B8">
              <w:rPr>
                <w:rFonts w:ascii="Arial" w:hAnsi="Arial" w:cs="Arial"/>
                <w:b/>
                <w:sz w:val="20"/>
                <w:szCs w:val="20"/>
              </w:rPr>
              <w:t>Cz. II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79F" w:rsidRPr="006076B8" w:rsidRDefault="002C079F" w:rsidP="002C07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1. Imię i nazwisko osoby od której pobrano krew ...........................................................................</w:t>
            </w:r>
          </w:p>
          <w:p w:rsidR="002C079F" w:rsidRPr="006076B8" w:rsidRDefault="002C079F" w:rsidP="002C07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2. Jednostka zlecająca pobranie krwi ...............................................................................................</w:t>
            </w:r>
          </w:p>
          <w:p w:rsidR="002C079F" w:rsidRPr="006076B8" w:rsidRDefault="002C079F" w:rsidP="002C079F">
            <w:pPr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3. Pobrania krwi dokonał Ob. ..........................................................................................................</w:t>
            </w:r>
          </w:p>
          <w:p w:rsidR="002C079F" w:rsidRDefault="002C079F" w:rsidP="002C079F">
            <w:pPr>
              <w:ind w:left="2124" w:firstLine="708"/>
              <w:jc w:val="center"/>
              <w:rPr>
                <w:rFonts w:ascii="Arial" w:hAnsi="Arial" w:cs="Arial"/>
                <w:position w:val="7"/>
                <w:sz w:val="14"/>
                <w:szCs w:val="14"/>
              </w:rPr>
            </w:pPr>
            <w:r w:rsidRPr="006076B8">
              <w:rPr>
                <w:rFonts w:ascii="Arial" w:hAnsi="Arial" w:cs="Arial"/>
                <w:position w:val="7"/>
                <w:sz w:val="14"/>
                <w:szCs w:val="14"/>
              </w:rPr>
              <w:t xml:space="preserve">(imię nazwisko, nr legitymacji </w:t>
            </w:r>
            <w:r>
              <w:rPr>
                <w:rFonts w:ascii="Arial" w:hAnsi="Arial" w:cs="Arial"/>
                <w:position w:val="7"/>
                <w:sz w:val="14"/>
                <w:szCs w:val="14"/>
              </w:rPr>
              <w:t>służbowej lub dowodu osobistego</w:t>
            </w:r>
            <w:r w:rsidRPr="006076B8">
              <w:rPr>
                <w:rFonts w:ascii="Arial" w:hAnsi="Arial" w:cs="Arial"/>
                <w:position w:val="7"/>
                <w:sz w:val="14"/>
                <w:szCs w:val="14"/>
              </w:rPr>
              <w:t>)</w:t>
            </w:r>
          </w:p>
          <w:p w:rsidR="002C079F" w:rsidRDefault="002C079F" w:rsidP="002C079F">
            <w:pPr>
              <w:ind w:left="2124" w:firstLine="708"/>
              <w:jc w:val="center"/>
              <w:rPr>
                <w:rFonts w:ascii="Arial" w:hAnsi="Arial" w:cs="Arial"/>
                <w:position w:val="7"/>
                <w:sz w:val="14"/>
                <w:szCs w:val="14"/>
              </w:rPr>
            </w:pPr>
          </w:p>
          <w:p w:rsidR="002C079F" w:rsidRPr="006076B8" w:rsidRDefault="002C079F" w:rsidP="002C079F">
            <w:pPr>
              <w:ind w:left="2124" w:firstLine="708"/>
              <w:jc w:val="center"/>
              <w:rPr>
                <w:rFonts w:ascii="Arial" w:hAnsi="Arial" w:cs="Arial"/>
                <w:position w:val="7"/>
                <w:sz w:val="14"/>
                <w:szCs w:val="14"/>
              </w:rPr>
            </w:pPr>
          </w:p>
          <w:p w:rsidR="002C079F" w:rsidRPr="006076B8" w:rsidRDefault="002C079F" w:rsidP="002C07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    dnia ......................................... </w:t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</w:r>
            <w:r w:rsidRPr="006076B8">
              <w:rPr>
                <w:rFonts w:ascii="Arial" w:hAnsi="Arial" w:cs="Arial"/>
                <w:sz w:val="20"/>
                <w:szCs w:val="20"/>
              </w:rPr>
              <w:tab/>
              <w:t>godz. ..................................................</w:t>
            </w:r>
          </w:p>
          <w:p w:rsidR="002C079F" w:rsidRPr="006076B8" w:rsidRDefault="002C079F" w:rsidP="002C079F">
            <w:pPr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4. Skórę przed pobraniem odkażono: substancją z pakietu / innym środkiem *) 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6076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079F" w:rsidRPr="006076B8" w:rsidRDefault="002C079F" w:rsidP="002C079F">
            <w:pPr>
              <w:ind w:left="7080" w:firstLine="708"/>
              <w:rPr>
                <w:rFonts w:ascii="Arial" w:hAnsi="Arial" w:cs="Arial"/>
                <w:position w:val="24"/>
                <w:sz w:val="14"/>
                <w:szCs w:val="14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076B8">
              <w:rPr>
                <w:rFonts w:ascii="Arial" w:hAnsi="Arial" w:cs="Arial"/>
                <w:position w:val="24"/>
                <w:sz w:val="14"/>
                <w:szCs w:val="14"/>
              </w:rPr>
              <w:t>(jakim?)</w:t>
            </w:r>
          </w:p>
          <w:p w:rsidR="002C079F" w:rsidRPr="006076B8" w:rsidRDefault="002C079F" w:rsidP="002C079F">
            <w:pPr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5. Nr kontrolny fiolki i pakietu: .......................................................................................................</w:t>
            </w:r>
          </w:p>
          <w:p w:rsidR="002C079F" w:rsidRPr="006076B8" w:rsidRDefault="002C079F" w:rsidP="002C07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                            .................................................            </w:t>
            </w:r>
          </w:p>
          <w:p w:rsidR="002C079F" w:rsidRPr="006076B8" w:rsidRDefault="002C079F" w:rsidP="002C079F">
            <w:pPr>
              <w:rPr>
                <w:rFonts w:ascii="Arial" w:hAnsi="Arial" w:cs="Arial"/>
                <w:sz w:val="14"/>
                <w:szCs w:val="14"/>
              </w:rPr>
            </w:pPr>
            <w:r w:rsidRPr="006076B8">
              <w:rPr>
                <w:rFonts w:ascii="Arial" w:hAnsi="Arial" w:cs="Arial"/>
                <w:sz w:val="14"/>
                <w:szCs w:val="14"/>
              </w:rPr>
              <w:t xml:space="preserve">(podpis funkcjonariusza obecnego przy pobieraniu krwi)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076B8">
              <w:rPr>
                <w:rFonts w:ascii="Arial" w:hAnsi="Arial" w:cs="Arial"/>
                <w:sz w:val="14"/>
                <w:szCs w:val="14"/>
              </w:rPr>
              <w:t xml:space="preserve">          (podpis i pieczęć pobierającego krew) 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6B8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  <w:p w:rsidR="002C079F" w:rsidRPr="006076B8" w:rsidRDefault="002C079F" w:rsidP="002C07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76B8">
              <w:rPr>
                <w:rFonts w:ascii="Arial" w:hAnsi="Arial" w:cs="Arial"/>
                <w:sz w:val="14"/>
                <w:szCs w:val="14"/>
              </w:rPr>
              <w:t>(podpis osoby od której krew pobierano)</w:t>
            </w:r>
          </w:p>
          <w:p w:rsidR="002C079F" w:rsidRDefault="002C079F">
            <w:pPr>
              <w:rPr>
                <w:rFonts w:ascii="Arial" w:hAnsi="Arial" w:cs="Arial"/>
              </w:rPr>
            </w:pPr>
          </w:p>
        </w:tc>
      </w:tr>
    </w:tbl>
    <w:p w:rsidR="002C079F" w:rsidRDefault="002C079F" w:rsidP="002C079F">
      <w:pPr>
        <w:rPr>
          <w:rFonts w:ascii="Arial" w:hAnsi="Arial" w:cs="Arial"/>
        </w:rPr>
      </w:pPr>
    </w:p>
    <w:sectPr w:rsidR="002C079F" w:rsidSect="002C079F">
      <w:headerReference w:type="default" r:id="rId8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44" w:rsidRDefault="00CF1A44" w:rsidP="00023A9F">
      <w:pPr>
        <w:spacing w:after="0" w:line="240" w:lineRule="auto"/>
      </w:pPr>
      <w:r>
        <w:separator/>
      </w:r>
    </w:p>
  </w:endnote>
  <w:endnote w:type="continuationSeparator" w:id="0">
    <w:p w:rsidR="00CF1A44" w:rsidRDefault="00CF1A44" w:rsidP="0002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44" w:rsidRDefault="00CF1A44" w:rsidP="00023A9F">
      <w:pPr>
        <w:spacing w:after="0" w:line="240" w:lineRule="auto"/>
      </w:pPr>
      <w:r>
        <w:separator/>
      </w:r>
    </w:p>
  </w:footnote>
  <w:footnote w:type="continuationSeparator" w:id="0">
    <w:p w:rsidR="00CF1A44" w:rsidRDefault="00CF1A44" w:rsidP="0002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C3" w:rsidRDefault="00DC5FC3">
    <w:pPr>
      <w:pStyle w:val="Nagwek"/>
    </w:pPr>
    <w:r>
      <w:t>Załącznik nr 1 – Opis przedmiotu zamówienia do Zadania nr 3</w:t>
    </w:r>
    <w:r>
      <w:tab/>
      <w:t>nr postepowania: ZP-816/2018</w:t>
    </w:r>
  </w:p>
  <w:p w:rsidR="00DC5FC3" w:rsidRDefault="00DC5F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47CF93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7C58A2"/>
    <w:multiLevelType w:val="hybridMultilevel"/>
    <w:tmpl w:val="2DD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82163"/>
    <w:multiLevelType w:val="hybridMultilevel"/>
    <w:tmpl w:val="AC388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7F73"/>
    <w:multiLevelType w:val="hybridMultilevel"/>
    <w:tmpl w:val="A862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245A"/>
    <w:multiLevelType w:val="hybridMultilevel"/>
    <w:tmpl w:val="8CD07670"/>
    <w:lvl w:ilvl="0" w:tplc="32427BD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FA3955"/>
    <w:multiLevelType w:val="hybridMultilevel"/>
    <w:tmpl w:val="4992D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F773C"/>
    <w:multiLevelType w:val="hybridMultilevel"/>
    <w:tmpl w:val="27BA5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23F89"/>
    <w:multiLevelType w:val="hybridMultilevel"/>
    <w:tmpl w:val="45D43E22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0B45705"/>
    <w:multiLevelType w:val="hybridMultilevel"/>
    <w:tmpl w:val="CA8AA5CE"/>
    <w:lvl w:ilvl="0" w:tplc="32427B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1D0331"/>
    <w:multiLevelType w:val="hybridMultilevel"/>
    <w:tmpl w:val="C0D2F3FA"/>
    <w:lvl w:ilvl="0" w:tplc="5A04A0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7194"/>
    <w:multiLevelType w:val="hybridMultilevel"/>
    <w:tmpl w:val="2B8AA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B67F3"/>
    <w:multiLevelType w:val="hybridMultilevel"/>
    <w:tmpl w:val="493030A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5CB1"/>
    <w:multiLevelType w:val="hybridMultilevel"/>
    <w:tmpl w:val="56A8F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566D4"/>
    <w:multiLevelType w:val="hybridMultilevel"/>
    <w:tmpl w:val="32401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566F4"/>
    <w:multiLevelType w:val="hybridMultilevel"/>
    <w:tmpl w:val="ED42A5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0982E23"/>
    <w:multiLevelType w:val="hybridMultilevel"/>
    <w:tmpl w:val="7E782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4C14A5"/>
    <w:multiLevelType w:val="hybridMultilevel"/>
    <w:tmpl w:val="78F86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A15C7"/>
    <w:multiLevelType w:val="hybridMultilevel"/>
    <w:tmpl w:val="5A5C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EA5"/>
    <w:multiLevelType w:val="hybridMultilevel"/>
    <w:tmpl w:val="8A34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757F8"/>
    <w:multiLevelType w:val="hybridMultilevel"/>
    <w:tmpl w:val="27DA3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D90F76"/>
    <w:multiLevelType w:val="hybridMultilevel"/>
    <w:tmpl w:val="91307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3"/>
  </w:num>
  <w:num w:numId="5">
    <w:abstractNumId w:val="17"/>
  </w:num>
  <w:num w:numId="6">
    <w:abstractNumId w:val="14"/>
  </w:num>
  <w:num w:numId="7">
    <w:abstractNumId w:val="21"/>
  </w:num>
  <w:num w:numId="8">
    <w:abstractNumId w:val="10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4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6"/>
  </w:num>
  <w:num w:numId="18">
    <w:abstractNumId w:val="18"/>
  </w:num>
  <w:num w:numId="19">
    <w:abstractNumId w:val="11"/>
  </w:num>
  <w:num w:numId="20">
    <w:abstractNumId w:val="15"/>
  </w:num>
  <w:num w:numId="21">
    <w:abstractNumId w:val="2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0E"/>
    <w:rsid w:val="00023A9F"/>
    <w:rsid w:val="000317A7"/>
    <w:rsid w:val="00032AE3"/>
    <w:rsid w:val="000B20AF"/>
    <w:rsid w:val="001A1285"/>
    <w:rsid w:val="001B1E1D"/>
    <w:rsid w:val="002178A0"/>
    <w:rsid w:val="00224815"/>
    <w:rsid w:val="00256FE7"/>
    <w:rsid w:val="0028002E"/>
    <w:rsid w:val="002B08AB"/>
    <w:rsid w:val="002C079F"/>
    <w:rsid w:val="0032321E"/>
    <w:rsid w:val="0045299D"/>
    <w:rsid w:val="004909C4"/>
    <w:rsid w:val="004A6035"/>
    <w:rsid w:val="004B240E"/>
    <w:rsid w:val="005027EF"/>
    <w:rsid w:val="005527C7"/>
    <w:rsid w:val="007B0BE4"/>
    <w:rsid w:val="007E2EC9"/>
    <w:rsid w:val="008E5558"/>
    <w:rsid w:val="008F6497"/>
    <w:rsid w:val="00905AFA"/>
    <w:rsid w:val="009A6EA3"/>
    <w:rsid w:val="009E4B78"/>
    <w:rsid w:val="00AA658D"/>
    <w:rsid w:val="00B732BD"/>
    <w:rsid w:val="00BB12F9"/>
    <w:rsid w:val="00C000C8"/>
    <w:rsid w:val="00C30F2B"/>
    <w:rsid w:val="00C55370"/>
    <w:rsid w:val="00CF1A44"/>
    <w:rsid w:val="00CF6C09"/>
    <w:rsid w:val="00D91139"/>
    <w:rsid w:val="00DB1AF4"/>
    <w:rsid w:val="00DC5FC3"/>
    <w:rsid w:val="00E11042"/>
    <w:rsid w:val="00F2446B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583E5-B722-4578-A111-2C202B7B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40E"/>
  </w:style>
  <w:style w:type="paragraph" w:styleId="Nagwek1">
    <w:name w:val="heading 1"/>
    <w:basedOn w:val="Normalny"/>
    <w:next w:val="Normalny"/>
    <w:link w:val="Nagwek1Znak"/>
    <w:qFormat/>
    <w:rsid w:val="002C07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B240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240E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240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2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A9F"/>
  </w:style>
  <w:style w:type="paragraph" w:styleId="Stopka">
    <w:name w:val="footer"/>
    <w:basedOn w:val="Normalny"/>
    <w:link w:val="StopkaZnak"/>
    <w:uiPriority w:val="99"/>
    <w:unhideWhenUsed/>
    <w:rsid w:val="0002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A9F"/>
  </w:style>
  <w:style w:type="paragraph" w:customStyle="1" w:styleId="Default">
    <w:name w:val="Default"/>
    <w:rsid w:val="002C07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0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079F"/>
  </w:style>
  <w:style w:type="paragraph" w:customStyle="1" w:styleId="Tekstpodstawowywcity21">
    <w:name w:val="Tekst podstawowy wcięty 21"/>
    <w:basedOn w:val="Normalny"/>
    <w:rsid w:val="002C079F"/>
    <w:pPr>
      <w:suppressAutoHyphens/>
      <w:spacing w:after="0" w:line="240" w:lineRule="auto"/>
      <w:ind w:left="360"/>
    </w:pPr>
    <w:rPr>
      <w:rFonts w:ascii="Palatino Linotype" w:eastAsia="Times New Roman" w:hAnsi="Palatino Linotype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C079F"/>
    <w:rPr>
      <w:rFonts w:ascii="Palatino Linotype" w:eastAsia="Times New Roman" w:hAnsi="Palatino Linotype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Wojtek Czekaj</cp:lastModifiedBy>
  <cp:revision>4</cp:revision>
  <dcterms:created xsi:type="dcterms:W3CDTF">2018-10-12T09:27:00Z</dcterms:created>
  <dcterms:modified xsi:type="dcterms:W3CDTF">2018-10-22T08:33:00Z</dcterms:modified>
</cp:coreProperties>
</file>