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EE" w:rsidRPr="003D2CEE" w:rsidRDefault="003D2CEE" w:rsidP="003D2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1827"/>
        <w:gridCol w:w="739"/>
        <w:gridCol w:w="1460"/>
      </w:tblGrid>
      <w:tr w:rsidR="004B37A5" w:rsidRPr="004B37A5" w:rsidTr="004B37A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</w:t>
            </w: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2A0F3F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  <w:r w:rsidR="00D3553E">
              <w:rPr>
                <w:rFonts w:ascii="Arial" w:eastAsia="Times New Roman" w:hAnsi="Arial" w:cs="Arial"/>
                <w:color w:val="000000"/>
                <w:lang w:eastAsia="pl-PL"/>
              </w:rPr>
              <w:t>-12</w:t>
            </w:r>
            <w:r w:rsidR="004B37A5">
              <w:rPr>
                <w:rFonts w:ascii="Arial" w:eastAsia="Times New Roman" w:hAnsi="Arial" w:cs="Arial"/>
                <w:color w:val="000000"/>
                <w:lang w:eastAsia="pl-PL"/>
              </w:rPr>
              <w:t>-2021r.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2"/>
      </w:tblGrid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4B37A5" w:rsidRPr="004B37A5" w:rsidTr="004B37A5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15 Wojskowy Oddział Gospodarczy 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Gabriela Narutowicza 10a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A5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7584"/>
      </w:tblGrid>
      <w:tr w:rsidR="00610136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2A0F3F" w:rsidRDefault="002A0F3F" w:rsidP="00D3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0F3F">
              <w:rPr>
                <w:rFonts w:ascii="Arial" w:hAnsi="Arial" w:cs="Arial"/>
                <w:sz w:val="18"/>
                <w:szCs w:val="18"/>
              </w:rPr>
              <w:t>Usługa przeglądu konserwacyjnego urządzeń podnośnikowych i przeładunkowych (podnośników widłowo-spalinowych oraz podnośników widłowo-akumulatorowych, wciągników łańcuchowych typ 2000/2-3/0,75, dźwigników SUPK5 (zestawów podpór hydraulicznych kontenerów) zamontowanych na kontenerach Agregatów Prądotwórczych KEP 900, wózków widłowych unoszących wysokiego składowania KMS.AC PH 160</w:t>
            </w:r>
            <w:r w:rsidR="00C00C72">
              <w:rPr>
                <w:rFonts w:ascii="Arial" w:hAnsi="Arial" w:cs="Arial"/>
                <w:sz w:val="18"/>
                <w:szCs w:val="18"/>
              </w:rPr>
              <w:t>0/5,2) żurawi z napędem ręcznym – zamówienie podzielona na części</w:t>
            </w:r>
          </w:p>
        </w:tc>
      </w:tr>
      <w:tr w:rsidR="00610136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2A0F3F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376/12/ZP/2021/206</w:t>
            </w:r>
          </w:p>
        </w:tc>
      </w:tr>
      <w:tr w:rsidR="00610136" w:rsidRPr="004B37A5" w:rsidTr="004B37A5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610136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</w:t>
            </w:r>
            <w:r w:rsidR="00C00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rmazakupowa.pl/transakcja/556230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683"/>
        <w:gridCol w:w="1295"/>
        <w:gridCol w:w="1001"/>
        <w:gridCol w:w="1407"/>
        <w:gridCol w:w="515"/>
        <w:gridCol w:w="1674"/>
      </w:tblGrid>
      <w:tr w:rsidR="002A0F3F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2A0F3F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  <w:r w:rsidR="00D355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-12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B23F32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10:05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610136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3F46A3" w:rsidRDefault="002A0F3F" w:rsidP="00B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0F3F">
              <w:rPr>
                <w:rFonts w:ascii="Arial" w:hAnsi="Arial" w:cs="Arial"/>
                <w:sz w:val="18"/>
                <w:szCs w:val="18"/>
              </w:rPr>
              <w:t>Usługa przeglądu konserwacyjnego urządzeń podnośnikowych i przeładunkowych (podnośników widłowo-spalinowych oraz podnośników widłowo-akumulatorowych, wciągników łańcuchowych typ 2000/2-3/0,75, dźwigników SUPK5 (zestawów podpór hydraulicznych kontenerów) zamontowanych na kontenerach Agregatów Prądotwórczych KEP 900, wózków widłowych unoszących wysokiego składowania KMS.AC PH 160</w:t>
            </w:r>
            <w:r w:rsidR="00C00C72">
              <w:rPr>
                <w:rFonts w:ascii="Arial" w:hAnsi="Arial" w:cs="Arial"/>
                <w:sz w:val="18"/>
                <w:szCs w:val="18"/>
              </w:rPr>
              <w:t>0/5,2) żurawi z napędem ręcznym – zamówienie podzielona na części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C00C72" w:rsidRDefault="002A0F3F" w:rsidP="006101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61 992,00</w:t>
            </w:r>
            <w:r w:rsidR="00610136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– </w:t>
            </w:r>
            <w:r w:rsidRPr="00C00C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Część I służba </w:t>
            </w:r>
            <w:proofErr w:type="spellStart"/>
            <w:r w:rsidRPr="00C00C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TiRW</w:t>
            </w:r>
            <w:proofErr w:type="spellEnd"/>
          </w:p>
          <w:p w:rsidR="002A0F3F" w:rsidRPr="004B37A5" w:rsidRDefault="002A0F3F" w:rsidP="0061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51 660,00 BRUTTO PLN – </w:t>
            </w:r>
            <w:r w:rsidRPr="00C00C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Część II służba inż. – sap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610136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53E" w:rsidRDefault="002A0F3F" w:rsidP="0061013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A0F3F">
        <w:rPr>
          <w:rFonts w:ascii="Arial" w:hAnsi="Arial" w:cs="Arial"/>
          <w:sz w:val="18"/>
          <w:szCs w:val="18"/>
        </w:rPr>
        <w:t>Usługa przeglądu konserwacyjnego urządzeń podnośnikowych i przeładunkowych (podnośników widłowo-spalinowych oraz podnośników widłowo-akumulatorowych, wciągników łańcuchowych typ 2000/2-3/0,75, dźwigników SUPK5 (zestawów podpór hydraulicznych kontenerów) zamontowanych na kontenerach Agregatów Prądotwórczych KEP 900, wózków widłowych unoszących wysokiego składowania KMS.AC PH 160</w:t>
      </w:r>
      <w:r w:rsidR="00C00C72">
        <w:rPr>
          <w:rFonts w:ascii="Arial" w:hAnsi="Arial" w:cs="Arial"/>
          <w:sz w:val="18"/>
          <w:szCs w:val="18"/>
        </w:rPr>
        <w:t>0/5,2) żurawi z napędem ręcznym – zamówienie podzielona na części</w:t>
      </w:r>
      <w:bookmarkStart w:id="0" w:name="_GoBack"/>
      <w:bookmarkEnd w:id="0"/>
    </w:p>
    <w:p w:rsidR="002A0F3F" w:rsidRPr="003F46A3" w:rsidRDefault="002A0F3F" w:rsidP="0061013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6521"/>
        <w:gridCol w:w="1974"/>
      </w:tblGrid>
      <w:tr w:rsidR="004B37A5" w:rsidRPr="004B37A5" w:rsidTr="00416A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2A0F3F" w:rsidRPr="004B37A5" w:rsidTr="007A502F">
        <w:trPr>
          <w:trHeight w:val="669"/>
        </w:trPr>
        <w:tc>
          <w:tcPr>
            <w:tcW w:w="9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F3F" w:rsidRPr="004B37A5" w:rsidRDefault="002A0F3F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Podnośniki widłowe spalinowe i akumulatorowe, wózki wysokiego składowania </w:t>
            </w:r>
            <w:proofErr w:type="spellStart"/>
            <w:r w:rsidRPr="00C00C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TiRW</w:t>
            </w:r>
            <w:proofErr w:type="spellEnd"/>
            <w:r w:rsidRPr="00C00C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– Część I</w:t>
            </w:r>
          </w:p>
        </w:tc>
      </w:tr>
      <w:tr w:rsidR="002A0F3F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F3F" w:rsidRPr="004B37A5" w:rsidRDefault="002A0F3F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F3F" w:rsidRDefault="002A0F3F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BAGAŻÓWKA s. c. </w:t>
            </w:r>
          </w:p>
          <w:p w:rsidR="002A0F3F" w:rsidRDefault="002A0F3F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Chylońska, nr 59-63, lok. 41</w:t>
            </w:r>
          </w:p>
          <w:p w:rsidR="002A0F3F" w:rsidRDefault="002A0F3F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81-041 Gdynia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F3F" w:rsidRDefault="002A0F3F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52 728,00</w:t>
            </w:r>
          </w:p>
        </w:tc>
      </w:tr>
      <w:tr w:rsidR="002A0F3F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F3F" w:rsidRPr="004B37A5" w:rsidRDefault="002A0F3F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F3F" w:rsidRDefault="00FC7E99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ZELMEKON</w:t>
            </w:r>
          </w:p>
          <w:p w:rsidR="00FC7E99" w:rsidRDefault="00FC7E99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Piotra i Pawła 1A</w:t>
            </w:r>
          </w:p>
          <w:p w:rsidR="00FC7E99" w:rsidRDefault="00FC7E99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72-010 Police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F3F" w:rsidRDefault="00FC7E99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47 970,00</w:t>
            </w:r>
          </w:p>
        </w:tc>
      </w:tr>
      <w:tr w:rsidR="00C00C72" w:rsidRPr="004B37A5" w:rsidTr="001E5A13">
        <w:trPr>
          <w:trHeight w:val="669"/>
        </w:trPr>
        <w:tc>
          <w:tcPr>
            <w:tcW w:w="9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72" w:rsidRDefault="00C00C72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Wciągnik łańcuchowy, żuraw przewoźny, dźwignik hydrauliczny </w:t>
            </w:r>
            <w:r w:rsidRPr="00C00C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inż. – sap. –Część II</w:t>
            </w:r>
          </w:p>
        </w:tc>
      </w:tr>
      <w:tr w:rsidR="002A0F3F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F3F" w:rsidRPr="004B37A5" w:rsidRDefault="00C00C72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72" w:rsidRDefault="00C00C72" w:rsidP="00C00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BAGAŻÓWKA s. c. </w:t>
            </w:r>
          </w:p>
          <w:p w:rsidR="00C00C72" w:rsidRDefault="00C00C72" w:rsidP="00C00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Chylońska, nr 59-63, lok. 41</w:t>
            </w:r>
          </w:p>
          <w:p w:rsidR="002A0F3F" w:rsidRDefault="00C00C72" w:rsidP="00C00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81-041 Gdynia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F3F" w:rsidRDefault="00C00C72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45 240,00</w:t>
            </w:r>
          </w:p>
        </w:tc>
      </w:tr>
      <w:tr w:rsidR="002A0F3F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F3F" w:rsidRPr="004B37A5" w:rsidRDefault="00C00C72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72" w:rsidRDefault="00C00C72" w:rsidP="00C00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ZELMEKON</w:t>
            </w:r>
          </w:p>
          <w:p w:rsidR="00C00C72" w:rsidRDefault="00C00C72" w:rsidP="00C00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Piotra i Pawła 1A</w:t>
            </w:r>
          </w:p>
          <w:p w:rsidR="002A0F3F" w:rsidRDefault="00C00C72" w:rsidP="00C00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72-010 Police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F3F" w:rsidRDefault="00C00C72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32 964,00</w:t>
            </w:r>
          </w:p>
        </w:tc>
      </w:tr>
    </w:tbl>
    <w:p w:rsidR="004B37A5" w:rsidRDefault="004B37A5" w:rsidP="00BE33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B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5D"/>
    <w:rsid w:val="000A73F4"/>
    <w:rsid w:val="000F2DBE"/>
    <w:rsid w:val="00105F64"/>
    <w:rsid w:val="001A1670"/>
    <w:rsid w:val="001D4A5D"/>
    <w:rsid w:val="00206FD7"/>
    <w:rsid w:val="00231865"/>
    <w:rsid w:val="002A0F3F"/>
    <w:rsid w:val="003D2CEE"/>
    <w:rsid w:val="003E778D"/>
    <w:rsid w:val="003F46A3"/>
    <w:rsid w:val="00404E9C"/>
    <w:rsid w:val="00416AA3"/>
    <w:rsid w:val="004B37A5"/>
    <w:rsid w:val="005F27EA"/>
    <w:rsid w:val="00610136"/>
    <w:rsid w:val="006124CE"/>
    <w:rsid w:val="00630089"/>
    <w:rsid w:val="006E03C2"/>
    <w:rsid w:val="007847CE"/>
    <w:rsid w:val="007910A6"/>
    <w:rsid w:val="008366F2"/>
    <w:rsid w:val="008B1341"/>
    <w:rsid w:val="008B1D24"/>
    <w:rsid w:val="008E6A6F"/>
    <w:rsid w:val="00A77A10"/>
    <w:rsid w:val="00AC70AD"/>
    <w:rsid w:val="00B23F32"/>
    <w:rsid w:val="00BE3387"/>
    <w:rsid w:val="00C00C72"/>
    <w:rsid w:val="00C346DE"/>
    <w:rsid w:val="00D3553E"/>
    <w:rsid w:val="00DD7579"/>
    <w:rsid w:val="00E16C3C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203A"/>
  <w15:chartTrackingRefBased/>
  <w15:docId w15:val="{A5D142A4-AE32-4A5E-B4CC-88175312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4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3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4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3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3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9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56</cp:revision>
  <cp:lastPrinted>2021-12-31T10:22:00Z</cp:lastPrinted>
  <dcterms:created xsi:type="dcterms:W3CDTF">2021-02-03T10:53:00Z</dcterms:created>
  <dcterms:modified xsi:type="dcterms:W3CDTF">2021-12-31T10:22:00Z</dcterms:modified>
</cp:coreProperties>
</file>