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D735" w14:textId="17AA4000" w:rsidR="00300B97" w:rsidRPr="00A74AC5" w:rsidRDefault="00300B97" w:rsidP="00800F57">
      <w:pPr>
        <w:ind w:hanging="284"/>
        <w:jc w:val="both"/>
        <w:rPr>
          <w:b/>
          <w:bCs/>
          <w:sz w:val="22"/>
          <w:szCs w:val="22"/>
        </w:rPr>
      </w:pPr>
      <w:r w:rsidRPr="00A74AC5">
        <w:rPr>
          <w:b/>
          <w:sz w:val="22"/>
          <w:szCs w:val="22"/>
        </w:rPr>
        <w:t xml:space="preserve">Załącznik nr </w:t>
      </w:r>
      <w:r w:rsidR="004C306C">
        <w:rPr>
          <w:b/>
          <w:sz w:val="22"/>
          <w:szCs w:val="22"/>
        </w:rPr>
        <w:t>2</w:t>
      </w:r>
      <w:r w:rsidRPr="00A74AC5">
        <w:rPr>
          <w:b/>
          <w:sz w:val="22"/>
          <w:szCs w:val="22"/>
        </w:rPr>
        <w:t xml:space="preserve"> do umowy - </w:t>
      </w:r>
      <w:r w:rsidRPr="00A74AC5">
        <w:rPr>
          <w:b/>
          <w:bCs/>
          <w:sz w:val="22"/>
          <w:szCs w:val="22"/>
        </w:rPr>
        <w:t>Tabela elementów rozliczeniowych</w:t>
      </w:r>
    </w:p>
    <w:p w14:paraId="619DC293" w14:textId="77777777" w:rsidR="00800F57" w:rsidRPr="00D4547E" w:rsidRDefault="00800F57" w:rsidP="00800F57">
      <w:pPr>
        <w:ind w:hanging="284"/>
        <w:jc w:val="both"/>
        <w:rPr>
          <w:sz w:val="10"/>
          <w:szCs w:val="10"/>
        </w:rPr>
      </w:pP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8"/>
        <w:gridCol w:w="424"/>
        <w:gridCol w:w="6106"/>
        <w:gridCol w:w="829"/>
        <w:gridCol w:w="859"/>
        <w:gridCol w:w="1006"/>
        <w:gridCol w:w="1134"/>
      </w:tblGrid>
      <w:tr w:rsidR="004F58DC" w:rsidRPr="008A7A36" w14:paraId="4480FA08" w14:textId="77777777" w:rsidTr="00B80172">
        <w:trPr>
          <w:trHeight w:val="567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EDE2" w14:textId="77777777" w:rsidR="004C306C" w:rsidRPr="00395889" w:rsidRDefault="004C306C" w:rsidP="004C306C">
            <w:pPr>
              <w:ind w:left="1276" w:hanging="127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Tabela Elementów Rozliczeniowych (TER)</w:t>
            </w:r>
          </w:p>
          <w:p w14:paraId="0335DD8C" w14:textId="7A6CC6BF" w:rsidR="004F58DC" w:rsidRPr="00395889" w:rsidRDefault="004C306C" w:rsidP="004C306C">
            <w:pPr>
              <w:ind w:left="1276" w:hanging="127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dla zadania </w:t>
            </w:r>
            <w:r w:rsidRPr="00395889">
              <w:rPr>
                <w:b/>
                <w:bCs/>
                <w:sz w:val="20"/>
                <w:szCs w:val="20"/>
                <w:lang w:eastAsia="ar-SA"/>
              </w:rPr>
              <w:t>nr 2023/08 „Modernizacja ul. Harenda - dolna”</w:t>
            </w:r>
          </w:p>
        </w:tc>
      </w:tr>
      <w:tr w:rsidR="001E75CC" w:rsidRPr="008A7A36" w14:paraId="41AFA1BA" w14:textId="77777777" w:rsidTr="00544111">
        <w:trPr>
          <w:trHeight w:val="7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EB43" w14:textId="77777777" w:rsidR="001E75CC" w:rsidRPr="00395889" w:rsidRDefault="001E75CC" w:rsidP="001E75CC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878" w14:textId="77777777" w:rsidR="001E75CC" w:rsidRPr="00395889" w:rsidRDefault="001E75CC" w:rsidP="001E75CC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 wykonywanych robót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FFE0" w14:textId="77777777" w:rsidR="001E75CC" w:rsidRPr="00395889" w:rsidRDefault="001E75CC" w:rsidP="001E75CC">
            <w:pPr>
              <w:ind w:left="-106" w:right="-103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E82" w14:textId="0512FAD4" w:rsidR="001E75CC" w:rsidRPr="00395889" w:rsidRDefault="001E75CC" w:rsidP="001E75CC">
            <w:pPr>
              <w:ind w:left="-104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Ilość jednostek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B52B" w14:textId="21A5B94E" w:rsidR="001E75CC" w:rsidRPr="00395889" w:rsidRDefault="001E75CC" w:rsidP="001E75CC">
            <w:pPr>
              <w:ind w:left="-111" w:right="-111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Cena</w:t>
            </w:r>
            <w:r w:rsidR="00003B0A" w:rsidRPr="003958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58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jednostkowa brutto</w:t>
            </w:r>
          </w:p>
          <w:p w14:paraId="6EDC5B7C" w14:textId="11DC0665" w:rsidR="001E75CC" w:rsidRPr="00395889" w:rsidRDefault="001E75CC" w:rsidP="001E75CC">
            <w:pPr>
              <w:ind w:left="-103" w:right="-104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EF9" w14:textId="77777777" w:rsidR="001E75CC" w:rsidRPr="00395889" w:rsidRDefault="001E75CC" w:rsidP="001E75CC">
            <w:pPr>
              <w:ind w:left="-110" w:right="-111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Cena całkowita brutto (PLN)</w:t>
            </w:r>
          </w:p>
        </w:tc>
      </w:tr>
      <w:tr w:rsidR="001E75CC" w:rsidRPr="008A7A36" w14:paraId="2AB6CF04" w14:textId="50CD2E56" w:rsidTr="00D4547E">
        <w:trPr>
          <w:trHeight w:val="3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DC2A0D" w14:textId="483DF33D" w:rsidR="001E75CC" w:rsidRPr="00395889" w:rsidRDefault="001E75CC" w:rsidP="001E75CC">
            <w:pPr>
              <w:tabs>
                <w:tab w:val="left" w:pos="323"/>
              </w:tabs>
              <w:ind w:left="360" w:hanging="47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6CBAC1" w14:textId="53D81358" w:rsidR="001E75CC" w:rsidRPr="00395889" w:rsidRDefault="001E75CC" w:rsidP="001E75CC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 podstawowy zamówienia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FA358E9" w14:textId="77777777" w:rsidR="00D4547E" w:rsidRPr="00395889" w:rsidRDefault="00D4547E" w:rsidP="00D4547E">
            <w:pPr>
              <w:ind w:left="-99" w:right="-10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Suma pozycji </w:t>
            </w:r>
          </w:p>
          <w:p w14:paraId="2B81C501" w14:textId="2896C22E" w:rsidR="001E75CC" w:rsidRPr="00395889" w:rsidRDefault="00D4547E" w:rsidP="00D4547E">
            <w:pPr>
              <w:ind w:left="-90" w:right="-10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1 - 7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A7777E0" w14:textId="5F5A6FD9" w:rsidR="001E75CC" w:rsidRPr="00395889" w:rsidRDefault="001E75CC" w:rsidP="00D4547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4547E" w:rsidRPr="008A7A36" w14:paraId="7E145BE7" w14:textId="77777777" w:rsidTr="00D4547E">
        <w:trPr>
          <w:trHeight w:val="340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47F5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97360" w14:textId="76E830D6" w:rsidR="00D4547E" w:rsidRPr="000C24AC" w:rsidRDefault="00D4547E" w:rsidP="00003B0A">
            <w:pPr>
              <w:tabs>
                <w:tab w:val="left" w:pos="0"/>
                <w:tab w:val="left" w:pos="80"/>
              </w:tabs>
              <w:ind w:left="-106" w:right="-244" w:hanging="134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F6A4D" w14:textId="1507036C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b/>
                <w:bCs/>
                <w:sz w:val="20"/>
                <w:szCs w:val="20"/>
              </w:rPr>
              <w:t>Roboty przygotowawcze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20323" w14:textId="7854DDE3" w:rsidR="00D4547E" w:rsidRPr="00395889" w:rsidRDefault="00D4547E" w:rsidP="00003B0A">
            <w:pPr>
              <w:ind w:left="-99" w:right="-10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Suma pozycji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F267E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697DA8FE" w14:textId="77777777" w:rsidTr="00544111">
        <w:trPr>
          <w:trHeight w:val="34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267B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ACA" w14:textId="2B69CD40" w:rsidR="00D4547E" w:rsidRPr="00D4547E" w:rsidRDefault="00D4547E" w:rsidP="00003B0A">
            <w:pPr>
              <w:tabs>
                <w:tab w:val="left" w:pos="0"/>
                <w:tab w:val="left" w:pos="80"/>
              </w:tabs>
              <w:ind w:left="-106" w:right="-244" w:hanging="13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D4547E">
              <w:rPr>
                <w:rFonts w:eastAsiaTheme="minorHAnsi"/>
                <w:sz w:val="21"/>
                <w:szCs w:val="21"/>
                <w:lang w:eastAsia="en-US"/>
              </w:rPr>
              <w:t>1.1.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5D5" w14:textId="438A6955" w:rsidR="00D4547E" w:rsidRPr="00395889" w:rsidRDefault="00D4547E" w:rsidP="00003B0A">
            <w:pPr>
              <w:rPr>
                <w:b/>
                <w:bCs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S</w:t>
            </w:r>
            <w:r w:rsidRPr="00395889">
              <w:rPr>
                <w:color w:val="000000"/>
                <w:sz w:val="20"/>
                <w:szCs w:val="20"/>
              </w:rPr>
              <w:t xml:space="preserve">porządzenie i uzgodnienie tymczasowej organizacji ruchu, wytyczenie, wykonanie zabezpieczeń i oznakowanie tymczasowych przejazdów i </w:t>
            </w:r>
            <w:r w:rsidRPr="00395889">
              <w:rPr>
                <w:color w:val="000000" w:themeColor="text1"/>
                <w:sz w:val="20"/>
                <w:szCs w:val="20"/>
              </w:rPr>
              <w:t>przejść, itp.)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D0A" w14:textId="72B6B3B7" w:rsidR="00D4547E" w:rsidRPr="00395889" w:rsidRDefault="00D4547E" w:rsidP="00B646E8">
            <w:pPr>
              <w:ind w:hanging="26"/>
              <w:jc w:val="center"/>
              <w:rPr>
                <w:sz w:val="20"/>
                <w:szCs w:val="20"/>
              </w:rPr>
            </w:pPr>
            <w:proofErr w:type="spellStart"/>
            <w:r w:rsidRPr="00395889">
              <w:rPr>
                <w:sz w:val="20"/>
                <w:szCs w:val="20"/>
              </w:rPr>
              <w:t>kpl</w:t>
            </w:r>
            <w:proofErr w:type="spellEnd"/>
            <w:r w:rsidRPr="00395889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840" w14:textId="77777777" w:rsidR="00D4547E" w:rsidRPr="00395889" w:rsidRDefault="00D4547E" w:rsidP="00003B0A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AE5" w14:textId="77777777" w:rsidR="00D4547E" w:rsidRPr="00395889" w:rsidRDefault="00D4547E" w:rsidP="00003B0A">
            <w:pPr>
              <w:ind w:left="-99" w:right="-10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D26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62ED89F9" w14:textId="77777777" w:rsidTr="00D4547E">
        <w:trPr>
          <w:trHeight w:val="34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44BE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AD45D" w14:textId="3066C5F4" w:rsidR="00D4547E" w:rsidRPr="000C24AC" w:rsidRDefault="00D4547E" w:rsidP="00003B0A">
            <w:pPr>
              <w:tabs>
                <w:tab w:val="left" w:pos="0"/>
                <w:tab w:val="left" w:pos="80"/>
              </w:tabs>
              <w:ind w:left="-106" w:right="-244" w:hanging="134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0CC95" w14:textId="4D5340BB" w:rsidR="00D4547E" w:rsidRPr="00395889" w:rsidRDefault="00D4547E" w:rsidP="00003B0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b/>
                <w:bCs/>
                <w:sz w:val="20"/>
                <w:szCs w:val="20"/>
              </w:rPr>
              <w:t>Roboty związane z wymianą pobocza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F5B20" w14:textId="1589FD25" w:rsidR="00D4547E" w:rsidRPr="00395889" w:rsidRDefault="00D4547E" w:rsidP="00003B0A">
            <w:pPr>
              <w:ind w:left="-99" w:right="-10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Suma pozycji 2.1 – 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C67119" w14:textId="3BCD0AAD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4B682859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D2D3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269" w14:textId="7979AF91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B65A" w14:textId="4C9EFA7E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Rozebranie nawierzchni z elementów betonowych i kamiennych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D3B" w14:textId="7FA312DB" w:rsidR="00D4547E" w:rsidRPr="00395889" w:rsidRDefault="00D4547E" w:rsidP="00003B0A">
            <w:pPr>
              <w:ind w:left="-96" w:firstLine="9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E70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CC3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E1CC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2108C0FE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1259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E49" w14:textId="66B731DF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7D52" w14:textId="1D16FED5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Rozebranie nawierzchni bitumicznej zjazdów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4B9" w14:textId="61045D39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403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07B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8A6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3BBEE0C1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B13E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AA1" w14:textId="1ACC24C4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2.3.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B153" w14:textId="3B8372AB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Rozebranie nawierzchni zjazdów z kostki brukowej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56C" w14:textId="7F794D2A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9E2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149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43B8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5FE5B0F9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6761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8" w14:textId="3CBDF1DD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2.4.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A57" w14:textId="3CD2EBE7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Roboty ziemne, transport urobku z terenu budowy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12FA" w14:textId="440CD304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E393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7AC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9A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02D71310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A7CE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6327" w14:textId="50463B4F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2.5.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966D" w14:textId="02B0D856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Profilowanie i zagęszczenie podłoża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A378" w14:textId="04AA19C1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48F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65B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3D3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118E6782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BF0D6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EB3" w14:textId="34B9A7BC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2.6.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3942" w14:textId="07859287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Wykonanie podbudowy dolnej i górnej z kruszyw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DA3" w14:textId="0946D468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9F4E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4D3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EA46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2C96C0D8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DCA9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BF9" w14:textId="67ACC466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2.7.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B295" w14:textId="4D25EBB4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Wykonanie obrzeży betonowych na ławie betonowej z oporem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DE90" w14:textId="36CD48F5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77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7CD7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F2E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15140D55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24F4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4E3" w14:textId="546A74C1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2.8.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B26" w14:textId="24EC10F3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Wykonanie nawierzchni poboczy z kostki betonowej</w:t>
            </w:r>
            <w:r w:rsidR="001B017E" w:rsidRPr="00395889">
              <w:rPr>
                <w:color w:val="000000"/>
                <w:sz w:val="20"/>
                <w:szCs w:val="20"/>
              </w:rPr>
              <w:t xml:space="preserve"> z regulacją zjazdów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3F9" w14:textId="787FEB7D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C1FA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6858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74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741CBC18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EAF7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832" w14:textId="7868867F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2.9.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754A" w14:textId="675FD59F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Wykonanie ścieku ulicznego z kostki brukowej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1B1" w14:textId="319828D0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AC7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484A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A1D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64415E4D" w14:textId="77777777" w:rsidTr="00D4547E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616F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BAA1A" w14:textId="70640972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 w:hanging="142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D4547E">
              <w:rPr>
                <w:rFonts w:eastAsiaTheme="minorHAnsi"/>
                <w:b/>
                <w:bCs/>
                <w:sz w:val="21"/>
                <w:szCs w:val="21"/>
                <w:shd w:val="clear" w:color="auto" w:fill="BFBFBF" w:themeFill="background1" w:themeFillShade="BF"/>
                <w:lang w:eastAsia="en-US"/>
              </w:rPr>
              <w:t>3</w:t>
            </w:r>
            <w:r w:rsidRPr="000C24AC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D46D2" w14:textId="2E9A7B14" w:rsidR="00D4547E" w:rsidRPr="00395889" w:rsidRDefault="00D4547E" w:rsidP="00003B0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b/>
                <w:bCs/>
                <w:sz w:val="20"/>
                <w:szCs w:val="20"/>
              </w:rPr>
              <w:t>Kanalizacja deszczowa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861E9" w14:textId="6071DBE5" w:rsidR="00D4547E" w:rsidRPr="00395889" w:rsidRDefault="00D4547E" w:rsidP="00003B0A">
            <w:pPr>
              <w:ind w:left="-99" w:right="-107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Suma pozycji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3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.1 –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3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2B0B1" w14:textId="2A164A2D" w:rsidR="00D4547E" w:rsidRPr="00395889" w:rsidRDefault="00D4547E" w:rsidP="00003B0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4547E" w:rsidRPr="008A7A36" w14:paraId="03BE5ACC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632DB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CC1B" w14:textId="50974BD6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3.1.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0BC3" w14:textId="5EB0BBE4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Wykopy liniowe, zabezpieczenie ścian wykopów, transport urobku             z terenu budowy, zasypanie wykopów</w:t>
            </w:r>
            <w:r w:rsidR="001B017E" w:rsidRPr="00395889">
              <w:rPr>
                <w:color w:val="000000"/>
                <w:sz w:val="20"/>
                <w:szCs w:val="20"/>
              </w:rPr>
              <w:t xml:space="preserve"> z zagęszczeniem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DAA" w14:textId="7F08C71C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FD3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300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47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03EAAE89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B426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DCF" w14:textId="15E5CE73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3.2.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3D65" w14:textId="6041E763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 xml:space="preserve">Podłoża pod kanały i urządzenia z materiałów sypkich i betonowe, </w:t>
            </w:r>
            <w:proofErr w:type="spellStart"/>
            <w:r w:rsidRPr="00395889">
              <w:rPr>
                <w:sz w:val="20"/>
                <w:szCs w:val="20"/>
              </w:rPr>
              <w:t>obsypki</w:t>
            </w:r>
            <w:proofErr w:type="spellEnd"/>
            <w:r w:rsidRPr="00395889">
              <w:rPr>
                <w:sz w:val="20"/>
                <w:szCs w:val="20"/>
              </w:rPr>
              <w:t>, zasypanie wykopów</w:t>
            </w:r>
            <w:r w:rsidR="00522217" w:rsidRPr="00395889">
              <w:rPr>
                <w:sz w:val="20"/>
                <w:szCs w:val="20"/>
              </w:rPr>
              <w:t xml:space="preserve"> </w:t>
            </w:r>
            <w:r w:rsidR="00522217" w:rsidRPr="00395889">
              <w:rPr>
                <w:color w:val="000000"/>
                <w:sz w:val="20"/>
                <w:szCs w:val="20"/>
              </w:rPr>
              <w:t>z zagęszczeniem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472" w14:textId="0ECB82B3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190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DBB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8C4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1B98544E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C7D2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E83" w14:textId="008A5441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3.3.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AEA8" w14:textId="4328857E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Kanały PCV 315 mm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F6A" w14:textId="7C10B34A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44A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0B40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4AD9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28AAECC3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9F7F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71C" w14:textId="6C255BEF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3.4.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D46" w14:textId="2B9C27C0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Studnie rewizyjne 1000 mm z pierścieniem odciążającym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093" w14:textId="157701CF" w:rsidR="00D4547E" w:rsidRPr="00395889" w:rsidRDefault="00522217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95889">
              <w:rPr>
                <w:rFonts w:eastAsiaTheme="minorHAnsi"/>
                <w:sz w:val="20"/>
                <w:szCs w:val="20"/>
                <w:lang w:eastAsia="en-US"/>
              </w:rPr>
              <w:t>kpl</w:t>
            </w:r>
            <w:proofErr w:type="spellEnd"/>
            <w:r w:rsidRPr="0039588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FF7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C4C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F54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0F23635D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36E3A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86AD" w14:textId="43ED235E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3.5.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925B" w14:textId="531D45E3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Studzienki ściekowe 500 mm z włazem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278" w14:textId="50147E0A" w:rsidR="00D4547E" w:rsidRPr="00395889" w:rsidRDefault="00522217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95889">
              <w:rPr>
                <w:rFonts w:eastAsiaTheme="minorHAnsi"/>
                <w:sz w:val="20"/>
                <w:szCs w:val="20"/>
                <w:lang w:eastAsia="en-US"/>
              </w:rPr>
              <w:t>kpl</w:t>
            </w:r>
            <w:proofErr w:type="spellEnd"/>
            <w:r w:rsidR="00D4547E" w:rsidRPr="0039588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7B7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2C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279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6D42EF80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5322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B55" w14:textId="1CE29331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3.6.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0D9F" w14:textId="0ADAC306" w:rsidR="00D4547E" w:rsidRPr="00395889" w:rsidRDefault="00D4547E" w:rsidP="00003B0A">
            <w:pPr>
              <w:rPr>
                <w:sz w:val="20"/>
                <w:szCs w:val="20"/>
              </w:rPr>
            </w:pPr>
            <w:proofErr w:type="spellStart"/>
            <w:r w:rsidRPr="00395889">
              <w:rPr>
                <w:sz w:val="20"/>
                <w:szCs w:val="20"/>
              </w:rPr>
              <w:t>Przykanaliki</w:t>
            </w:r>
            <w:proofErr w:type="spellEnd"/>
            <w:r w:rsidRPr="00395889">
              <w:rPr>
                <w:sz w:val="20"/>
                <w:szCs w:val="20"/>
              </w:rPr>
              <w:t xml:space="preserve"> 200 mm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5C43" w14:textId="33D48C22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4577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8E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50A1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693F3821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C7C7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0D3D" w14:textId="13CCABC4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3.7.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9EE0" w14:textId="184A7709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Odwodnienie liniowe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650" w14:textId="27BB0DE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B15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D50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0E2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35163CE4" w14:textId="77777777" w:rsidTr="00D4547E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1F3A7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AD050A" w14:textId="722F5BD7" w:rsidR="00D4547E" w:rsidRPr="000C24AC" w:rsidRDefault="00D4547E" w:rsidP="00003B0A">
            <w:pPr>
              <w:tabs>
                <w:tab w:val="left" w:pos="36"/>
                <w:tab w:val="left" w:pos="80"/>
              </w:tabs>
              <w:ind w:left="-106" w:right="-244" w:hanging="142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7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3E019" w14:textId="4751578C" w:rsidR="00D4547E" w:rsidRPr="00395889" w:rsidRDefault="00D4547E" w:rsidP="00003B0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b/>
                <w:bCs/>
                <w:sz w:val="20"/>
                <w:szCs w:val="20"/>
              </w:rPr>
              <w:t>Roboty związane z wymianą jezdni o nawierzchni betonowej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AC50B" w14:textId="6B91236E" w:rsidR="00D4547E" w:rsidRPr="00395889" w:rsidRDefault="00D4547E" w:rsidP="00003B0A">
            <w:pPr>
              <w:ind w:left="-99" w:right="-107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Suma pozycji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4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.1 –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8C764" w14:textId="7BC3A5C1" w:rsidR="00D4547E" w:rsidRPr="00395889" w:rsidRDefault="00D4547E" w:rsidP="00003B0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4547E" w:rsidRPr="008A7A36" w14:paraId="7D0AD571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09A9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6A5" w14:textId="5F107E91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4.1.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3AB1" w14:textId="592D6C51" w:rsidR="00D4547E" w:rsidRPr="00395889" w:rsidRDefault="00D4547E" w:rsidP="00003B0A">
            <w:pPr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Rozebranie nawierzchni z elementów betonowych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0CB" w14:textId="7123D0B4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314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4D1C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F2A6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583B71AB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B8E9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9969" w14:textId="1B1B08F1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4.2.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3805" w14:textId="18B863D4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Roboty ziemne, transport urobku z terenu budowy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0CB" w14:textId="1A176755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1A7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BF90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E6BB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507AB0DA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F043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C89" w14:textId="56511450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4.3.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C793" w14:textId="5F2CD657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Wykonanie podbudowy dolnej i górnej z kruszyw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2A25" w14:textId="763B148B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9BD0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7A9E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335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303252E8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CBB2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140D" w14:textId="570049D1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4.4.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0CE4" w14:textId="2E366095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Wykonanie nawierzchni z płyt drogowych betonowych typu YOMB podwójnie zbrojonych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5C52" w14:textId="539015ED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94C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47A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8B2F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0B65CAC8" w14:textId="77777777" w:rsidTr="00D4547E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467B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B3BE04" w14:textId="0562991F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 w:hanging="13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05D00" w14:textId="253CDE81" w:rsidR="00D4547E" w:rsidRPr="00395889" w:rsidRDefault="00D4547E" w:rsidP="00003B0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b/>
                <w:bCs/>
                <w:sz w:val="20"/>
                <w:szCs w:val="20"/>
              </w:rPr>
              <w:t>Roboty uzupełniające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C8618" w14:textId="0FDFD901" w:rsidR="00D4547E" w:rsidRPr="00395889" w:rsidRDefault="00D4547E" w:rsidP="00003B0A">
            <w:pPr>
              <w:ind w:left="-99" w:right="-107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Suma pozycji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5.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1 –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5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C79B4" w14:textId="27247EAD" w:rsidR="00D4547E" w:rsidRPr="00395889" w:rsidRDefault="00D4547E" w:rsidP="00003B0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4547E" w:rsidRPr="008A7A36" w14:paraId="1D53ED98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A8ED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AD7" w14:textId="062130D6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5.1.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75EE" w14:textId="6815FD57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Regulacja pionowa studzienek, włazów, kratek ściekowych, itp.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ED8C" w14:textId="2D57CB60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F5A5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6FFD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DD4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17BBB2E4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7E5A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1A0" w14:textId="6ABC4987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5.2.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C89" w14:textId="2EA4F25C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Humusowanie i obsianie nawierzchni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C5E2" w14:textId="646E7853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185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CCD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B3B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234513CA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FEA7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9A6" w14:textId="63CCB24E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sz w:val="21"/>
                <w:szCs w:val="21"/>
                <w:lang w:eastAsia="en-US"/>
              </w:rPr>
              <w:t>5.3.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3E3E" w14:textId="08F281A7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sz w:val="20"/>
                <w:szCs w:val="20"/>
              </w:rPr>
              <w:t>Przeniesienie istniejącej lampy oświetlenia ulicznego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1AA" w14:textId="11BCFAEA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395889">
              <w:rPr>
                <w:rFonts w:eastAsiaTheme="minorHAnsi"/>
                <w:sz w:val="20"/>
                <w:szCs w:val="20"/>
                <w:lang w:eastAsia="en-US"/>
              </w:rPr>
              <w:t>kpl</w:t>
            </w:r>
            <w:proofErr w:type="spellEnd"/>
            <w:r w:rsidRPr="0039588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B64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CA2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A42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318661B1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91B0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EBADE" w14:textId="6245C178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 w:hanging="134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 xml:space="preserve">6. 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C3D4BF" w14:textId="63307593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b/>
                <w:bCs/>
                <w:sz w:val="20"/>
                <w:szCs w:val="20"/>
              </w:rPr>
              <w:t>Utylizacja materiałów pochodzących z rozbiórki oraz transporty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5628E" w14:textId="426D43C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299C9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27057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C758D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4547E" w:rsidRPr="008A7A36" w14:paraId="403D7A22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B10C" w14:textId="77777777" w:rsidR="00D4547E" w:rsidRPr="000C24AC" w:rsidRDefault="00D4547E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0D515" w14:textId="6FEB266D" w:rsidR="00D4547E" w:rsidRPr="000C24AC" w:rsidRDefault="00D4547E" w:rsidP="00003B0A">
            <w:pPr>
              <w:tabs>
                <w:tab w:val="left" w:pos="40"/>
                <w:tab w:val="left" w:pos="80"/>
              </w:tabs>
              <w:ind w:left="-106" w:right="-244" w:hanging="134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 xml:space="preserve">7. 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B3131" w14:textId="68CAEAEB" w:rsidR="00D4547E" w:rsidRPr="00395889" w:rsidRDefault="00D4547E" w:rsidP="00003B0A">
            <w:pPr>
              <w:rPr>
                <w:sz w:val="20"/>
                <w:szCs w:val="20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Dokumentacja powykonawcza, pomiary, badania, odbiory, …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ADEDF" w14:textId="516B5E6C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95889">
              <w:rPr>
                <w:rFonts w:eastAsiaTheme="minorHAnsi"/>
                <w:sz w:val="20"/>
                <w:szCs w:val="20"/>
                <w:lang w:eastAsia="en-US"/>
              </w:rPr>
              <w:t>kpl</w:t>
            </w:r>
            <w:proofErr w:type="spellEnd"/>
            <w:r w:rsidRPr="0039588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4E216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22DFF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B7ED4" w14:textId="77777777" w:rsidR="00D4547E" w:rsidRPr="00395889" w:rsidRDefault="00D4547E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03B0A" w:rsidRPr="008A7A36" w14:paraId="40B18271" w14:textId="0E2CADD9" w:rsidTr="00D4547E">
        <w:trPr>
          <w:trHeight w:val="2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502981" w14:textId="3B5BB510" w:rsidR="00003B0A" w:rsidRPr="00395889" w:rsidRDefault="00003B0A" w:rsidP="00003B0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979810" w14:textId="08A80E3C" w:rsidR="00003B0A" w:rsidRPr="00395889" w:rsidRDefault="00003B0A" w:rsidP="00003B0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 Prawa Opcji zamówienia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3C97C9" w14:textId="64E41AEE" w:rsidR="00003B0A" w:rsidRPr="00102C74" w:rsidRDefault="00102C74" w:rsidP="00003B0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02C74">
              <w:rPr>
                <w:rFonts w:eastAsiaTheme="minorHAnsi"/>
                <w:sz w:val="16"/>
                <w:szCs w:val="16"/>
                <w:lang w:eastAsia="en-US"/>
              </w:rPr>
              <w:t>Suma pozycji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31608C4" w14:textId="41947440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03B0A" w:rsidRPr="008A7A36" w14:paraId="33F3611F" w14:textId="77777777" w:rsidTr="00522217">
        <w:trPr>
          <w:trHeight w:val="227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9A7F" w14:textId="77777777" w:rsidR="00003B0A" w:rsidRPr="000C24AC" w:rsidRDefault="00003B0A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FB794" w14:textId="77777777" w:rsidR="00003B0A" w:rsidRPr="000C24AC" w:rsidRDefault="00003B0A" w:rsidP="00003B0A">
            <w:pPr>
              <w:ind w:left="-106" w:right="-103" w:hanging="14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0C24AC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5B1AF3" w14:textId="1CAF4B18" w:rsidR="00003B0A" w:rsidRPr="00395889" w:rsidRDefault="00D4547E" w:rsidP="00003B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5889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003B0A" w:rsidRPr="00395889">
              <w:rPr>
                <w:b/>
                <w:bCs/>
                <w:color w:val="000000"/>
                <w:sz w:val="20"/>
                <w:szCs w:val="20"/>
              </w:rPr>
              <w:t>oboty związane z wymianą nawierzchni jezdni bitumicznej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2DBBD" w14:textId="5F9721EA" w:rsidR="00003B0A" w:rsidRPr="00395889" w:rsidRDefault="00003B0A" w:rsidP="00003B0A">
            <w:pPr>
              <w:ind w:left="-108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Suma pozycji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 xml:space="preserve">.1 – 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39588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5BDE9" w14:textId="1F8AE86A" w:rsidR="00003B0A" w:rsidRPr="00395889" w:rsidRDefault="00003B0A" w:rsidP="00003B0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03B0A" w:rsidRPr="008A7A36" w14:paraId="2F1A9B61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C4A0" w14:textId="77777777" w:rsidR="00003B0A" w:rsidRPr="000C24AC" w:rsidRDefault="00003B0A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682" w14:textId="1BE001B7" w:rsidR="00003B0A" w:rsidRPr="00395889" w:rsidRDefault="00003B0A" w:rsidP="00003B0A">
            <w:pPr>
              <w:tabs>
                <w:tab w:val="left" w:pos="177"/>
              </w:tabs>
              <w:ind w:left="-106" w:right="-253" w:hanging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9E89" w14:textId="1C514C85" w:rsidR="00003B0A" w:rsidRPr="00395889" w:rsidRDefault="00003B0A" w:rsidP="00003B0A">
            <w:pPr>
              <w:jc w:val="both"/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Frezowanie nawierzchni bitumicznej</w:t>
            </w:r>
            <w:r w:rsidR="00522217" w:rsidRPr="00395889">
              <w:rPr>
                <w:color w:val="000000"/>
                <w:sz w:val="20"/>
                <w:szCs w:val="20"/>
              </w:rPr>
              <w:t xml:space="preserve"> z wywozem na miejsce wskazane przez zamawiającego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849" w14:textId="4538982B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C2F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2B60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379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03B0A" w:rsidRPr="008A7A36" w14:paraId="6B4132D2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224C" w14:textId="77777777" w:rsidR="00003B0A" w:rsidRPr="000C24AC" w:rsidRDefault="00003B0A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AEE7" w14:textId="6F20A188" w:rsidR="00003B0A" w:rsidRPr="00395889" w:rsidRDefault="00003B0A" w:rsidP="00003B0A">
            <w:pPr>
              <w:tabs>
                <w:tab w:val="left" w:pos="177"/>
              </w:tabs>
              <w:ind w:left="-106" w:right="-253" w:hanging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9FF9" w14:textId="01A3B255" w:rsidR="00003B0A" w:rsidRPr="00395889" w:rsidRDefault="00003B0A" w:rsidP="00003B0A">
            <w:pPr>
              <w:jc w:val="both"/>
              <w:rPr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Warstwa wiążąca z mieszanek mineralno-bitumicznych - grubość 8 cm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4F2" w14:textId="25741E55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850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8B15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C30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03B0A" w:rsidRPr="008A7A36" w14:paraId="5A3B81A0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83C5" w14:textId="77777777" w:rsidR="00003B0A" w:rsidRPr="000C24AC" w:rsidRDefault="00003B0A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28B" w14:textId="0D46FFA0" w:rsidR="00003B0A" w:rsidRPr="00395889" w:rsidRDefault="00003B0A" w:rsidP="00003B0A">
            <w:pPr>
              <w:tabs>
                <w:tab w:val="left" w:pos="177"/>
              </w:tabs>
              <w:ind w:left="-106" w:right="-253" w:hanging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7080" w14:textId="67471636" w:rsidR="00003B0A" w:rsidRPr="00395889" w:rsidRDefault="00003B0A" w:rsidP="00003B0A">
            <w:pPr>
              <w:jc w:val="both"/>
              <w:rPr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Warstwa ścieralna z mieszanek mineralno-bitumicznych - grubość               4 cm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ED2" w14:textId="3644EF0D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m</w:t>
            </w:r>
            <w:r w:rsidRPr="00395889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C8E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B41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3404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03B0A" w:rsidRPr="008A7A36" w14:paraId="766F8C00" w14:textId="77777777" w:rsidTr="00544111">
        <w:trPr>
          <w:trHeight w:val="28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392F7" w14:textId="77777777" w:rsidR="00003B0A" w:rsidRPr="000C24AC" w:rsidRDefault="00003B0A" w:rsidP="00003B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E120" w14:textId="6F2C757F" w:rsidR="00003B0A" w:rsidRPr="00395889" w:rsidRDefault="00003B0A" w:rsidP="00003B0A">
            <w:pPr>
              <w:tabs>
                <w:tab w:val="left" w:pos="177"/>
              </w:tabs>
              <w:ind w:left="-106" w:right="-253" w:hanging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68D6" w14:textId="0F367AB5" w:rsidR="00003B0A" w:rsidRPr="00395889" w:rsidRDefault="00003B0A" w:rsidP="00003B0A">
            <w:pPr>
              <w:jc w:val="both"/>
              <w:rPr>
                <w:color w:val="000000"/>
                <w:sz w:val="20"/>
                <w:szCs w:val="20"/>
              </w:rPr>
            </w:pPr>
            <w:r w:rsidRPr="00395889">
              <w:rPr>
                <w:color w:val="000000"/>
                <w:sz w:val="20"/>
                <w:szCs w:val="20"/>
              </w:rPr>
              <w:t>Regulacja pionowa studzienek, włazów, kratek ściekowych, itp.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95E8" w14:textId="49810C05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004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150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D4F4" w14:textId="77777777" w:rsidR="00003B0A" w:rsidRPr="00395889" w:rsidRDefault="00003B0A" w:rsidP="00003B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03B0A" w:rsidRPr="008A7A36" w14:paraId="567E0B7B" w14:textId="77777777" w:rsidTr="00D4547E">
        <w:trPr>
          <w:trHeight w:val="283"/>
        </w:trPr>
        <w:tc>
          <w:tcPr>
            <w:tcW w:w="558" w:type="dxa"/>
            <w:tcBorders>
              <w:left w:val="nil"/>
              <w:bottom w:val="nil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4FE18FF" w14:textId="77777777" w:rsidR="00003B0A" w:rsidRPr="00395889" w:rsidRDefault="00003B0A" w:rsidP="00003B0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1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60051B5" w14:textId="53C7A21F" w:rsidR="00003B0A" w:rsidRPr="00395889" w:rsidRDefault="00003B0A" w:rsidP="00003B0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588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 I - II zamówienia</w:t>
            </w:r>
          </w:p>
        </w:tc>
        <w:tc>
          <w:tcPr>
            <w:tcW w:w="10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AB9C561" w14:textId="3DFBC3BD" w:rsidR="00003B0A" w:rsidRPr="00003B0A" w:rsidRDefault="00003B0A" w:rsidP="00003B0A">
            <w:pPr>
              <w:ind w:left="-90" w:right="-107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003B0A">
              <w:rPr>
                <w:rFonts w:eastAsiaTheme="minorHAnsi"/>
                <w:sz w:val="16"/>
                <w:szCs w:val="16"/>
                <w:lang w:eastAsia="en-US"/>
              </w:rPr>
              <w:t xml:space="preserve">Suma pozycji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głównych I</w:t>
            </w:r>
            <w:r w:rsidRPr="00003B0A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2B01D5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54B580F" w14:textId="19EFAC82" w:rsidR="00003B0A" w:rsidRPr="000C24AC" w:rsidRDefault="00003B0A" w:rsidP="00003B0A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</w:tbl>
    <w:p w14:paraId="3C8B4F94" w14:textId="77777777" w:rsidR="00C82CBF" w:rsidRPr="00C670CA" w:rsidRDefault="00C82CBF" w:rsidP="00C670CA">
      <w:pPr>
        <w:rPr>
          <w:sz w:val="2"/>
          <w:szCs w:val="2"/>
        </w:rPr>
      </w:pPr>
    </w:p>
    <w:sectPr w:rsidR="00C82CBF" w:rsidRPr="00C670CA" w:rsidSect="00D4547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15F5"/>
    <w:multiLevelType w:val="hybridMultilevel"/>
    <w:tmpl w:val="4588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7"/>
    <w:rsid w:val="00003B0A"/>
    <w:rsid w:val="00030B64"/>
    <w:rsid w:val="000C24AC"/>
    <w:rsid w:val="00102C74"/>
    <w:rsid w:val="00133BAA"/>
    <w:rsid w:val="00137915"/>
    <w:rsid w:val="001B017E"/>
    <w:rsid w:val="001C52E1"/>
    <w:rsid w:val="001E75CC"/>
    <w:rsid w:val="002132B1"/>
    <w:rsid w:val="00246F1A"/>
    <w:rsid w:val="002B01D5"/>
    <w:rsid w:val="002E2E45"/>
    <w:rsid w:val="00300B97"/>
    <w:rsid w:val="00353469"/>
    <w:rsid w:val="0036174F"/>
    <w:rsid w:val="00362DD0"/>
    <w:rsid w:val="00376A75"/>
    <w:rsid w:val="00395889"/>
    <w:rsid w:val="003D0050"/>
    <w:rsid w:val="004163EF"/>
    <w:rsid w:val="00440B24"/>
    <w:rsid w:val="00446B47"/>
    <w:rsid w:val="004C306C"/>
    <w:rsid w:val="004F58DC"/>
    <w:rsid w:val="005068C4"/>
    <w:rsid w:val="00522217"/>
    <w:rsid w:val="0053337D"/>
    <w:rsid w:val="00544111"/>
    <w:rsid w:val="00563A62"/>
    <w:rsid w:val="005A1B35"/>
    <w:rsid w:val="005D49A9"/>
    <w:rsid w:val="00697958"/>
    <w:rsid w:val="006E05E1"/>
    <w:rsid w:val="006E0C13"/>
    <w:rsid w:val="006F1F61"/>
    <w:rsid w:val="007133DE"/>
    <w:rsid w:val="007863C1"/>
    <w:rsid w:val="00800F57"/>
    <w:rsid w:val="00892589"/>
    <w:rsid w:val="008A7A36"/>
    <w:rsid w:val="008E25A2"/>
    <w:rsid w:val="00924A7D"/>
    <w:rsid w:val="00947198"/>
    <w:rsid w:val="00960D42"/>
    <w:rsid w:val="00962E18"/>
    <w:rsid w:val="009F2A2C"/>
    <w:rsid w:val="009F3A71"/>
    <w:rsid w:val="00A33D2D"/>
    <w:rsid w:val="00A53BDD"/>
    <w:rsid w:val="00A74AC5"/>
    <w:rsid w:val="00A836B2"/>
    <w:rsid w:val="00B24768"/>
    <w:rsid w:val="00B3080B"/>
    <w:rsid w:val="00B646E8"/>
    <w:rsid w:val="00B673B7"/>
    <w:rsid w:val="00B80172"/>
    <w:rsid w:val="00B85957"/>
    <w:rsid w:val="00BE3C7A"/>
    <w:rsid w:val="00C12851"/>
    <w:rsid w:val="00C4793F"/>
    <w:rsid w:val="00C670CA"/>
    <w:rsid w:val="00C76C6F"/>
    <w:rsid w:val="00C82CBF"/>
    <w:rsid w:val="00C93723"/>
    <w:rsid w:val="00CF671D"/>
    <w:rsid w:val="00D4547E"/>
    <w:rsid w:val="00D514E5"/>
    <w:rsid w:val="00D561E8"/>
    <w:rsid w:val="00D7007A"/>
    <w:rsid w:val="00E941DB"/>
    <w:rsid w:val="00E948BA"/>
    <w:rsid w:val="00EB6CC3"/>
    <w:rsid w:val="00F120D8"/>
    <w:rsid w:val="00F237C3"/>
    <w:rsid w:val="00F36251"/>
    <w:rsid w:val="00F4663B"/>
    <w:rsid w:val="00FC19B7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8A43"/>
  <w15:chartTrackingRefBased/>
  <w15:docId w15:val="{25C0E032-885E-408C-9EEE-6E3352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B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B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BB87-B259-4DA5-B55C-31DE0E43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Siarzewska</dc:creator>
  <cp:keywords/>
  <dc:description/>
  <cp:lastModifiedBy>Katarzyna Siarzewska</cp:lastModifiedBy>
  <cp:revision>21</cp:revision>
  <cp:lastPrinted>2023-08-03T07:31:00Z</cp:lastPrinted>
  <dcterms:created xsi:type="dcterms:W3CDTF">2023-07-31T07:22:00Z</dcterms:created>
  <dcterms:modified xsi:type="dcterms:W3CDTF">2023-08-03T07:33:00Z</dcterms:modified>
</cp:coreProperties>
</file>