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D" w:rsidRPr="005D3F10" w:rsidRDefault="00B27E0D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5D3F10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1EA9" wp14:editId="5E2C26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/ Wykonawców</w:t>
      </w:r>
    </w:p>
    <w:p w:rsidR="0025594E" w:rsidRPr="005D3F10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5461" w:rsidRPr="005D3F10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43" w:type="dxa"/>
        <w:tblLayout w:type="fixed"/>
        <w:tblLook w:val="04A0" w:firstRow="1" w:lastRow="0" w:firstColumn="1" w:lastColumn="0" w:noHBand="0" w:noVBand="1"/>
      </w:tblPr>
      <w:tblGrid>
        <w:gridCol w:w="675"/>
        <w:gridCol w:w="6351"/>
        <w:gridCol w:w="2509"/>
        <w:gridCol w:w="8"/>
      </w:tblGrid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podwozia/zabudowy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fabrycznie nowe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…………………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18 000 kg 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DMC …………..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4x2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807B21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</w:t>
            </w:r>
            <w:r w:rsidR="00807B2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4 0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mm 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 ……………….….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tarczowe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A8394C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C4796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 min. 6 000 kg max. 7</w:t>
            </w:r>
            <w:r w:rsidR="006C4796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kg 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przedniej………………..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CD240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10 500 kg max. 1</w:t>
            </w:r>
            <w:r w:rsidR="00CD2403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kg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……………..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błotnymi (chlapacze) oraz jaskrawymi nakładkami na wszystkie śruby zabezpieczające tarcze kół przed przypadkowym odkręceniem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Moc silnika min. 250KM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Moc silnika ………………………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min. Euro 6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………………………….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min. 140 litrów z zamykanym na klucz korkiem 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 wyposażona w półbieg o przełożeniu umożliwiającym manewrowanie przy małych prędkościach.</w:t>
            </w:r>
          </w:p>
        </w:tc>
        <w:tc>
          <w:tcPr>
            <w:tcW w:w="2509" w:type="dxa"/>
          </w:tcPr>
          <w:p w:rsidR="00785461" w:rsidRPr="005D3F10" w:rsidRDefault="00785461" w:rsidP="0025594E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Skrzyni biegów ………………………………………………………………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B454BE" w:rsidRPr="00B454BE" w:rsidTr="00415C88">
        <w:tc>
          <w:tcPr>
            <w:tcW w:w="675" w:type="dxa"/>
          </w:tcPr>
          <w:p w:rsidR="006F549F" w:rsidRPr="00B454BE" w:rsidRDefault="006F549F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6F549F" w:rsidRPr="00B454BE" w:rsidRDefault="00332CD6" w:rsidP="00332CD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54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Szyba/Szyby w tylnej ścianie kabiny</w:t>
            </w:r>
          </w:p>
        </w:tc>
        <w:tc>
          <w:tcPr>
            <w:tcW w:w="2517" w:type="dxa"/>
            <w:gridSpan w:val="2"/>
          </w:tcPr>
          <w:p w:rsidR="006F549F" w:rsidRPr="00B454BE" w:rsidRDefault="006F549F" w:rsidP="00625ED3">
            <w:pPr>
              <w:ind w:left="-108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54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DE66A6" w:rsidRPr="00D91207" w:rsidRDefault="00DE66A6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DE66A6" w:rsidRPr="00D91207" w:rsidRDefault="00DE66A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Elektrycznie sterowane szyby boczne</w:t>
            </w:r>
          </w:p>
        </w:tc>
        <w:tc>
          <w:tcPr>
            <w:tcW w:w="2517" w:type="dxa"/>
            <w:gridSpan w:val="2"/>
          </w:tcPr>
          <w:p w:rsidR="00DE66A6" w:rsidRPr="00D91207" w:rsidRDefault="00DE66A6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Radio z zestawem głośnomówiącym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Radiotelefon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Immobilizer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fabryczny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Autoalarm fabryczny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B454BE" w:rsidRPr="00B454BE" w:rsidTr="00415C88">
        <w:tc>
          <w:tcPr>
            <w:tcW w:w="675" w:type="dxa"/>
          </w:tcPr>
          <w:p w:rsidR="00785461" w:rsidRPr="00B454BE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color w:val="FF0000"/>
                <w:sz w:val="20"/>
                <w:szCs w:val="20"/>
              </w:rPr>
            </w:pPr>
            <w:bookmarkStart w:id="0" w:name="_GoBack"/>
          </w:p>
        </w:tc>
        <w:tc>
          <w:tcPr>
            <w:tcW w:w="6351" w:type="dxa"/>
          </w:tcPr>
          <w:p w:rsidR="00785461" w:rsidRPr="00B454BE" w:rsidRDefault="00785461" w:rsidP="00B454B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454B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Sygnał dźwiękowy dla włączonego biegu wstecznego</w:t>
            </w:r>
          </w:p>
        </w:tc>
        <w:tc>
          <w:tcPr>
            <w:tcW w:w="2517" w:type="dxa"/>
            <w:gridSpan w:val="2"/>
          </w:tcPr>
          <w:p w:rsidR="00785461" w:rsidRPr="00B454BE" w:rsidRDefault="00785461" w:rsidP="00625ED3">
            <w:pPr>
              <w:ind w:left="-108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54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bookmarkEnd w:id="0"/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5D3F10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 z manometrem, gaśnica, trójkąt ostrzegawczy, światło ostrzegawcze luzem, apteczka gaśnica, trójkąt ostrzegawczy, światło ostrzegawcze luzem, apteczka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5D3F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079B0" w:rsidP="007079B0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2517" w:type="dxa"/>
            <w:gridSpan w:val="2"/>
          </w:tcPr>
          <w:p w:rsidR="00785461" w:rsidRPr="00D91207" w:rsidRDefault="007079B0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RAL …………………..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D578CE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Zamawiający przekaże gotowe oznakowanie zewnętrzne kabiny (drzwi, pokrywa silnika) w postaci fol</w:t>
            </w:r>
            <w:r w:rsidR="00885CAD" w:rsidRPr="00D912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i samoprzylepnej nie później niż na 60 dni przed terminem dostawy</w:t>
            </w:r>
            <w:r w:rsidR="00885CAD"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w celu umieszczenia na kabinie zgodnie z wytycznymi Zamawiającego.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22115C" w:rsidP="0022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351" w:type="dxa"/>
          </w:tcPr>
          <w:p w:rsidR="00785461" w:rsidRPr="00D91207" w:rsidRDefault="0022115C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Hamulec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antyzjazdowy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2517" w:type="dxa"/>
            <w:gridSpan w:val="2"/>
          </w:tcPr>
          <w:p w:rsidR="0022115C" w:rsidRPr="00D91207" w:rsidRDefault="0022115C" w:rsidP="0022115C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  <w:p w:rsidR="00785461" w:rsidRPr="00D91207" w:rsidRDefault="0022115C" w:rsidP="0022115C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Hamulec / Blokada *</w:t>
            </w: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</w:t>
            </w: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na potrzeby wymaganej specyfikacji technicznej. 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…………………….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2.400 litrów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…………………………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2240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nóg odstawczych o udźwigu min. 12 ton.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5D3F10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klasa jakości 8 z certyfikatem (EN 818-2-8) –min. 4 sztuki,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CD240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Kolor </w:t>
            </w:r>
            <w:r w:rsidR="00CD2403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zabudowy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: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Osłona (stelaż z brezentem) zabezpieczającą zbiornik z solą drogową przed opadami atmosferycznymi, rozkładana/ składana z poziomu podłoża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Osłona tylnej osi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35CFE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Pług fabrycznie nowy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min. 2,50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35CFE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50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0;  max. 1100 kg.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…………………..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Odkładnica z tworzywa sztucznego barwionego w masie (nie malowana) – kolor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07B2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07B2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niezależnie od siebie z możliwością regulacji siły uginającej poprzez naciąg sprężyn, umieszczonych w sposób umożliwiający w krótkim czasie wymianę uszkodzonej sprężyny.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F70002" w:rsidP="00F70002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 wyniesione, dobrze widoczne z pozycji kierowcy, nieoślepiające prowadzącego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807B21" w:rsidRPr="00D91207" w:rsidRDefault="00807B2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807B21" w:rsidRPr="00D91207" w:rsidRDefault="00807B21" w:rsidP="000C3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skreślony</w:t>
            </w:r>
          </w:p>
        </w:tc>
        <w:tc>
          <w:tcPr>
            <w:tcW w:w="2517" w:type="dxa"/>
            <w:gridSpan w:val="2"/>
          </w:tcPr>
          <w:p w:rsidR="00807B21" w:rsidRPr="00D91207" w:rsidRDefault="00807B2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5C28BE" w:rsidRPr="00D91207" w:rsidRDefault="005C28BE" w:rsidP="006D51B1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5C28BE" w:rsidRPr="00D91207" w:rsidRDefault="005C28BE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Podpora demontażowa</w:t>
            </w:r>
          </w:p>
        </w:tc>
        <w:tc>
          <w:tcPr>
            <w:tcW w:w="2517" w:type="dxa"/>
            <w:gridSpan w:val="2"/>
          </w:tcPr>
          <w:p w:rsidR="005C28BE" w:rsidRPr="00D91207" w:rsidRDefault="005C28BE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0345F3" w:rsidRPr="00D91207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8" w:type="dxa"/>
            <w:gridSpan w:val="3"/>
            <w:shd w:val="clear" w:color="auto" w:fill="BFBFBF" w:themeFill="background1" w:themeFillShade="BF"/>
          </w:tcPr>
          <w:p w:rsidR="000345F3" w:rsidRPr="00D91207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SYSTEM  GPS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133E84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sygnał pracy </w:t>
            </w:r>
            <w:proofErr w:type="spellStart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 sypie/nie sypie)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techniczno</w:t>
            </w:r>
            <w:proofErr w:type="spellEnd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– eksploatacyjnym oraz przepisom BHP.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Pojazd spełnia wymagania pojazdu dopuszczonego do poruszania się po drogach publicznych, zgodnie z obowiązującymi przepisami ustawy Prawo o Ruchu Drogowym.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 xml:space="preserve">Minimalny okres zagwarantowania dostępności części zamiennych i </w:t>
            </w:r>
            <w:r w:rsidRPr="005D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wyposażenia 10 lat od daty dostawy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</w:tbl>
    <w:p w:rsidR="00785461" w:rsidRPr="005D3F10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Pr="005D3F10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Pr="005D3F10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5D3F10" w:rsidRDefault="0025594E" w:rsidP="0025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 dnia .....................</w:t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……..………...................................................</w:t>
      </w:r>
    </w:p>
    <w:p w:rsidR="0025594E" w:rsidRPr="005D3F10" w:rsidRDefault="0025594E" w:rsidP="0025594E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/ Pełnomocnika</w:t>
      </w:r>
    </w:p>
    <w:p w:rsidR="0025594E" w:rsidRPr="005D3F10" w:rsidRDefault="0025594E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594E" w:rsidRPr="005D3F10" w:rsidSect="0025594E">
      <w:headerReference w:type="default" r:id="rId9"/>
      <w:pgSz w:w="11906" w:h="16838"/>
      <w:pgMar w:top="1276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A" w:rsidRDefault="009C6C7A" w:rsidP="00816DAC">
      <w:pPr>
        <w:spacing w:after="0" w:line="240" w:lineRule="auto"/>
      </w:pPr>
      <w:r>
        <w:separator/>
      </w:r>
    </w:p>
  </w:endnote>
  <w:endnote w:type="continuationSeparator" w:id="0">
    <w:p w:rsidR="009C6C7A" w:rsidRDefault="009C6C7A" w:rsidP="008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A" w:rsidRDefault="009C6C7A" w:rsidP="00816DAC">
      <w:pPr>
        <w:spacing w:after="0" w:line="240" w:lineRule="auto"/>
      </w:pPr>
      <w:r>
        <w:separator/>
      </w:r>
    </w:p>
  </w:footnote>
  <w:footnote w:type="continuationSeparator" w:id="0">
    <w:p w:rsidR="009C6C7A" w:rsidRDefault="009C6C7A" w:rsidP="008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C" w:rsidRPr="008F717B" w:rsidRDefault="00816DAC" w:rsidP="00816DAC">
    <w:pPr>
      <w:pStyle w:val="Nagwek"/>
      <w:jc w:val="right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Załącznik 8A</w:t>
    </w:r>
  </w:p>
  <w:p w:rsidR="00816DAC" w:rsidRPr="008F717B" w:rsidRDefault="00816DAC" w:rsidP="008F717B">
    <w:pPr>
      <w:pStyle w:val="Nagwek"/>
      <w:jc w:val="center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Specyfikacja oferowanego pojazdu dwuosiowego o DMC max. 18 000 kg z zabudową zimową pług + posypywarka z systemem zwilżania soli (</w:t>
    </w:r>
    <w:proofErr w:type="spellStart"/>
    <w:r w:rsidRPr="008F717B">
      <w:rPr>
        <w:rFonts w:ascii="Times New Roman" w:hAnsi="Times New Roman" w:cs="Times New Roman"/>
        <w:b/>
      </w:rPr>
      <w:t>pługo</w:t>
    </w:r>
    <w:proofErr w:type="spellEnd"/>
    <w:r w:rsidRPr="008F717B">
      <w:rPr>
        <w:rFonts w:ascii="Times New Roman" w:hAnsi="Times New Roman" w:cs="Times New Roman"/>
        <w:b/>
      </w:rPr>
      <w:t>-posypywarko-solarka)</w:t>
    </w:r>
  </w:p>
  <w:p w:rsidR="00816DAC" w:rsidRDefault="00816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7E8"/>
    <w:multiLevelType w:val="hybridMultilevel"/>
    <w:tmpl w:val="75967F8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6E11"/>
    <w:multiLevelType w:val="hybridMultilevel"/>
    <w:tmpl w:val="B770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931"/>
    <w:multiLevelType w:val="hybridMultilevel"/>
    <w:tmpl w:val="84F8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089"/>
    <w:multiLevelType w:val="hybridMultilevel"/>
    <w:tmpl w:val="B580A890"/>
    <w:lvl w:ilvl="0" w:tplc="C7E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34F5E"/>
    <w:multiLevelType w:val="hybridMultilevel"/>
    <w:tmpl w:val="8652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866"/>
    <w:multiLevelType w:val="hybridMultilevel"/>
    <w:tmpl w:val="30FA7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1711"/>
    <w:multiLevelType w:val="hybridMultilevel"/>
    <w:tmpl w:val="BA64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A7B"/>
    <w:multiLevelType w:val="hybridMultilevel"/>
    <w:tmpl w:val="E7A0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684"/>
    <w:multiLevelType w:val="hybridMultilevel"/>
    <w:tmpl w:val="DFB2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3AD2"/>
    <w:multiLevelType w:val="hybridMultilevel"/>
    <w:tmpl w:val="91A4E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DF7098"/>
    <w:multiLevelType w:val="hybridMultilevel"/>
    <w:tmpl w:val="A52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F35A9"/>
    <w:multiLevelType w:val="hybridMultilevel"/>
    <w:tmpl w:val="89F88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CC4DE8"/>
    <w:multiLevelType w:val="hybridMultilevel"/>
    <w:tmpl w:val="1CFA2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56114"/>
    <w:multiLevelType w:val="hybridMultilevel"/>
    <w:tmpl w:val="2208002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BDB"/>
    <w:multiLevelType w:val="hybridMultilevel"/>
    <w:tmpl w:val="6230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C"/>
    <w:rsid w:val="000345F3"/>
    <w:rsid w:val="0005731E"/>
    <w:rsid w:val="0010286C"/>
    <w:rsid w:val="00133E84"/>
    <w:rsid w:val="001E3A2B"/>
    <w:rsid w:val="0022115C"/>
    <w:rsid w:val="0025594E"/>
    <w:rsid w:val="00272A0F"/>
    <w:rsid w:val="00332CD6"/>
    <w:rsid w:val="00381A92"/>
    <w:rsid w:val="003F344E"/>
    <w:rsid w:val="00415C88"/>
    <w:rsid w:val="0042677F"/>
    <w:rsid w:val="0043090B"/>
    <w:rsid w:val="004941C6"/>
    <w:rsid w:val="005C28BE"/>
    <w:rsid w:val="005D3F10"/>
    <w:rsid w:val="006A1C93"/>
    <w:rsid w:val="006C4796"/>
    <w:rsid w:val="006D51B1"/>
    <w:rsid w:val="006F549F"/>
    <w:rsid w:val="00702F87"/>
    <w:rsid w:val="007079B0"/>
    <w:rsid w:val="00772E02"/>
    <w:rsid w:val="00785461"/>
    <w:rsid w:val="00807B21"/>
    <w:rsid w:val="00816DAC"/>
    <w:rsid w:val="008315E0"/>
    <w:rsid w:val="00835CFE"/>
    <w:rsid w:val="00885CAD"/>
    <w:rsid w:val="008E18AC"/>
    <w:rsid w:val="008E5F49"/>
    <w:rsid w:val="008F717B"/>
    <w:rsid w:val="00922401"/>
    <w:rsid w:val="00930F8D"/>
    <w:rsid w:val="009370FB"/>
    <w:rsid w:val="00963B35"/>
    <w:rsid w:val="009C488F"/>
    <w:rsid w:val="009C6C7A"/>
    <w:rsid w:val="00A8394C"/>
    <w:rsid w:val="00AD0EF6"/>
    <w:rsid w:val="00AE4E6C"/>
    <w:rsid w:val="00B27E0D"/>
    <w:rsid w:val="00B454BE"/>
    <w:rsid w:val="00BA26DE"/>
    <w:rsid w:val="00C71F22"/>
    <w:rsid w:val="00CC5437"/>
    <w:rsid w:val="00CD2403"/>
    <w:rsid w:val="00D40464"/>
    <w:rsid w:val="00D578CE"/>
    <w:rsid w:val="00D91207"/>
    <w:rsid w:val="00DE66A6"/>
    <w:rsid w:val="00E31C58"/>
    <w:rsid w:val="00EF45A7"/>
    <w:rsid w:val="00F70002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30E-9B10-40F5-915D-DC3EAD0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Skomska</dc:creator>
  <cp:lastModifiedBy>Joanna Skomska</cp:lastModifiedBy>
  <cp:revision>3</cp:revision>
  <dcterms:created xsi:type="dcterms:W3CDTF">2020-01-20T15:49:00Z</dcterms:created>
  <dcterms:modified xsi:type="dcterms:W3CDTF">2020-01-20T16:13:00Z</dcterms:modified>
</cp:coreProperties>
</file>