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4521B" w14:textId="6A555429" w:rsidR="00FD6C2A" w:rsidRDefault="00FD6C2A" w:rsidP="00FD6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IBI.272.</w:t>
      </w:r>
      <w:r w:rsidR="002D26C3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.2022</w:t>
      </w:r>
    </w:p>
    <w:p w14:paraId="4C8CAF77" w14:textId="77777777" w:rsidR="00FD6C2A" w:rsidRDefault="00FD6C2A" w:rsidP="00594EE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4F16C2F" w14:textId="484990CE" w:rsidR="00594EEF" w:rsidRPr="00FD6C2A" w:rsidRDefault="00594EEF" w:rsidP="00594EE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6C2A">
        <w:rPr>
          <w:rFonts w:ascii="Times New Roman" w:hAnsi="Times New Roman" w:cs="Times New Roman"/>
        </w:rPr>
        <w:t>Załącznik nr 1</w:t>
      </w:r>
    </w:p>
    <w:p w14:paraId="7E7BC282" w14:textId="77777777" w:rsidR="00594EEF" w:rsidRPr="00FD6C2A" w:rsidRDefault="00594EEF" w:rsidP="00594EEF">
      <w:pPr>
        <w:jc w:val="center"/>
        <w:rPr>
          <w:rFonts w:ascii="Times New Roman" w:hAnsi="Times New Roman" w:cs="Times New Roman"/>
        </w:rPr>
      </w:pPr>
    </w:p>
    <w:p w14:paraId="6CE1DF2C" w14:textId="57156755" w:rsidR="003C1717" w:rsidRDefault="00594EEF" w:rsidP="00594E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6C2A">
        <w:rPr>
          <w:rFonts w:ascii="Times New Roman" w:hAnsi="Times New Roman" w:cs="Times New Roman"/>
          <w:b/>
          <w:sz w:val="32"/>
          <w:szCs w:val="32"/>
        </w:rPr>
        <w:t>Warunki gwarancji</w:t>
      </w:r>
    </w:p>
    <w:p w14:paraId="6B2A162C" w14:textId="77777777" w:rsidR="00E15610" w:rsidRPr="00FD6C2A" w:rsidRDefault="00E15610" w:rsidP="00594E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03B9532" w14:textId="1748153A" w:rsidR="00594EEF" w:rsidRPr="00FD6C2A" w:rsidRDefault="00594EEF" w:rsidP="00594EEF">
      <w:pPr>
        <w:rPr>
          <w:rFonts w:ascii="Times New Roman" w:hAnsi="Times New Roman" w:cs="Times New Roman"/>
          <w:b/>
        </w:rPr>
      </w:pPr>
      <w:r w:rsidRPr="00FD6C2A">
        <w:rPr>
          <w:rFonts w:ascii="Times New Roman" w:hAnsi="Times New Roman" w:cs="Times New Roman"/>
          <w:b/>
        </w:rPr>
        <w:t xml:space="preserve">Gwarancja obejmuje okres </w:t>
      </w:r>
      <w:r w:rsidR="002D26C3">
        <w:rPr>
          <w:rFonts w:ascii="Times New Roman" w:hAnsi="Times New Roman" w:cs="Times New Roman"/>
          <w:b/>
        </w:rPr>
        <w:t>36</w:t>
      </w:r>
      <w:r w:rsidRPr="00FD6C2A">
        <w:rPr>
          <w:rFonts w:ascii="Times New Roman" w:hAnsi="Times New Roman" w:cs="Times New Roman"/>
          <w:b/>
        </w:rPr>
        <w:t xml:space="preserve"> miesi</w:t>
      </w:r>
      <w:r w:rsidR="002D26C3">
        <w:rPr>
          <w:rFonts w:ascii="Times New Roman" w:hAnsi="Times New Roman" w:cs="Times New Roman"/>
          <w:b/>
        </w:rPr>
        <w:t>ęcy</w:t>
      </w:r>
      <w:r w:rsidRPr="00FD6C2A">
        <w:rPr>
          <w:rFonts w:ascii="Times New Roman" w:hAnsi="Times New Roman" w:cs="Times New Roman"/>
          <w:b/>
        </w:rPr>
        <w:t xml:space="preserve"> od daty instalacji lub przewidzianej ilości kopii formatu A4, przy zastosowaniu limitu miesięcznego, w zależności co nastąpi wcześniej.</w:t>
      </w:r>
    </w:p>
    <w:p w14:paraId="79059E2D" w14:textId="317C3F36" w:rsidR="00594EEF" w:rsidRPr="00FD6C2A" w:rsidRDefault="00594EEF" w:rsidP="00594EEF">
      <w:pPr>
        <w:rPr>
          <w:rFonts w:ascii="Times New Roman" w:hAnsi="Times New Roman" w:cs="Times New Roman"/>
          <w:b/>
        </w:rPr>
      </w:pPr>
      <w:r w:rsidRPr="00FD6C2A">
        <w:rPr>
          <w:rFonts w:ascii="Times New Roman" w:hAnsi="Times New Roman" w:cs="Times New Roman"/>
          <w:b/>
        </w:rPr>
        <w:t>Dostawca zapewnia w okresie gwarancyjnym:</w:t>
      </w:r>
    </w:p>
    <w:p w14:paraId="67921D5B" w14:textId="77777777" w:rsidR="00594EEF" w:rsidRPr="00FD6C2A" w:rsidRDefault="00594EEF" w:rsidP="00594EE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D6C2A">
        <w:rPr>
          <w:rFonts w:ascii="Times New Roman" w:hAnsi="Times New Roman" w:cs="Times New Roman"/>
        </w:rPr>
        <w:t>Bezpłatną naprawę uszkodzeń wynikłych z wad materiałowych konstrukcyjnych.</w:t>
      </w:r>
    </w:p>
    <w:p w14:paraId="6B7D1362" w14:textId="77777777" w:rsidR="00594EEF" w:rsidRPr="00FD6C2A" w:rsidRDefault="00594EEF" w:rsidP="00594EEF">
      <w:pPr>
        <w:rPr>
          <w:rFonts w:ascii="Times New Roman" w:hAnsi="Times New Roman" w:cs="Times New Roman"/>
          <w:b/>
        </w:rPr>
      </w:pPr>
      <w:r w:rsidRPr="00FD6C2A">
        <w:rPr>
          <w:rFonts w:ascii="Times New Roman" w:hAnsi="Times New Roman" w:cs="Times New Roman"/>
          <w:b/>
        </w:rPr>
        <w:t>Gwarancja wygasa w przypadku:</w:t>
      </w:r>
    </w:p>
    <w:p w14:paraId="385D82F3" w14:textId="77777777" w:rsidR="00594EEF" w:rsidRPr="00FD6C2A" w:rsidRDefault="00594EEF" w:rsidP="00594EE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FD6C2A">
        <w:rPr>
          <w:rFonts w:ascii="Times New Roman" w:hAnsi="Times New Roman" w:cs="Times New Roman"/>
        </w:rPr>
        <w:t>Eksploatacji urządzenia niezgodnie z przeznaczeniem, instrukcją i wymogami technicznymi producenta.</w:t>
      </w:r>
    </w:p>
    <w:p w14:paraId="767570ED" w14:textId="624E92FA" w:rsidR="00594EEF" w:rsidRPr="00FD6C2A" w:rsidRDefault="00594EEF" w:rsidP="00594EE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FD6C2A">
        <w:rPr>
          <w:rFonts w:ascii="Times New Roman" w:hAnsi="Times New Roman" w:cs="Times New Roman"/>
        </w:rPr>
        <w:t>Nie wykonywani</w:t>
      </w:r>
      <w:r w:rsidR="00953468" w:rsidRPr="00FD6C2A">
        <w:rPr>
          <w:rFonts w:ascii="Times New Roman" w:hAnsi="Times New Roman" w:cs="Times New Roman"/>
        </w:rPr>
        <w:t>a</w:t>
      </w:r>
      <w:r w:rsidRPr="00FD6C2A">
        <w:rPr>
          <w:rFonts w:ascii="Times New Roman" w:hAnsi="Times New Roman" w:cs="Times New Roman"/>
        </w:rPr>
        <w:t xml:space="preserve"> okresowych konserwacji (na koszt użytkownika), co </w:t>
      </w:r>
      <w:r w:rsidR="00644EE2">
        <w:rPr>
          <w:rFonts w:ascii="Times New Roman" w:hAnsi="Times New Roman" w:cs="Times New Roman"/>
        </w:rPr>
        <w:t>2</w:t>
      </w:r>
      <w:r w:rsidRPr="00FD6C2A">
        <w:rPr>
          <w:rFonts w:ascii="Times New Roman" w:hAnsi="Times New Roman" w:cs="Times New Roman"/>
        </w:rPr>
        <w:t xml:space="preserve">5 tysięcy kopii </w:t>
      </w:r>
      <w:r w:rsidR="00644EE2">
        <w:rPr>
          <w:rFonts w:ascii="Times New Roman" w:hAnsi="Times New Roman" w:cs="Times New Roman"/>
        </w:rPr>
        <w:t>lub</w:t>
      </w:r>
      <w:r w:rsidRPr="00FD6C2A">
        <w:rPr>
          <w:rFonts w:ascii="Times New Roman" w:hAnsi="Times New Roman" w:cs="Times New Roman"/>
        </w:rPr>
        <w:t xml:space="preserve"> co 6 miesięcy</w:t>
      </w:r>
      <w:r w:rsidR="00FE5A0C">
        <w:rPr>
          <w:rFonts w:ascii="Times New Roman" w:hAnsi="Times New Roman" w:cs="Times New Roman"/>
        </w:rPr>
        <w:t xml:space="preserve"> (w zależności co nastąpi wcześniej)</w:t>
      </w:r>
      <w:r w:rsidR="00953468" w:rsidRPr="00FD6C2A">
        <w:rPr>
          <w:rFonts w:ascii="Times New Roman" w:hAnsi="Times New Roman" w:cs="Times New Roman"/>
        </w:rPr>
        <w:t xml:space="preserve"> przez dowolny, wybrany przez Zamawiającego</w:t>
      </w:r>
      <w:r w:rsidR="00FD6C2A">
        <w:rPr>
          <w:rFonts w:ascii="Times New Roman" w:hAnsi="Times New Roman" w:cs="Times New Roman"/>
        </w:rPr>
        <w:t xml:space="preserve"> </w:t>
      </w:r>
      <w:r w:rsidR="00953468" w:rsidRPr="00FD6C2A">
        <w:rPr>
          <w:rFonts w:ascii="Times New Roman" w:hAnsi="Times New Roman" w:cs="Times New Roman"/>
        </w:rPr>
        <w:t xml:space="preserve">serwis </w:t>
      </w:r>
      <w:r w:rsidR="00FD6C2A">
        <w:rPr>
          <w:rFonts w:ascii="Times New Roman" w:hAnsi="Times New Roman" w:cs="Times New Roman"/>
        </w:rPr>
        <w:t>urządze</w:t>
      </w:r>
      <w:r w:rsidR="002D26C3">
        <w:rPr>
          <w:rFonts w:ascii="Times New Roman" w:hAnsi="Times New Roman" w:cs="Times New Roman"/>
        </w:rPr>
        <w:t>nia</w:t>
      </w:r>
      <w:r w:rsidR="00FD6C2A">
        <w:rPr>
          <w:rFonts w:ascii="Times New Roman" w:hAnsi="Times New Roman" w:cs="Times New Roman"/>
        </w:rPr>
        <w:t>.</w:t>
      </w:r>
    </w:p>
    <w:p w14:paraId="127A2D56" w14:textId="4A5D9EFA" w:rsidR="00594EEF" w:rsidRDefault="00594EEF" w:rsidP="00594EE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FD6C2A">
        <w:rPr>
          <w:rFonts w:ascii="Times New Roman" w:hAnsi="Times New Roman" w:cs="Times New Roman"/>
        </w:rPr>
        <w:t>Kopiowanie na papierze nie zgodnym z wymogami producenta.</w:t>
      </w:r>
    </w:p>
    <w:p w14:paraId="04A8B431" w14:textId="77777777" w:rsidR="00E15610" w:rsidRPr="00FD6C2A" w:rsidRDefault="00E15610" w:rsidP="00E15610">
      <w:pPr>
        <w:pStyle w:val="Akapitzlist"/>
        <w:rPr>
          <w:rFonts w:ascii="Times New Roman" w:hAnsi="Times New Roman" w:cs="Times New Roman"/>
        </w:rPr>
      </w:pPr>
    </w:p>
    <w:p w14:paraId="7429EBD2" w14:textId="2462AFCF" w:rsidR="00594EEF" w:rsidRPr="00FD6C2A" w:rsidRDefault="00594EEF" w:rsidP="00594EEF">
      <w:pPr>
        <w:rPr>
          <w:rFonts w:ascii="Times New Roman" w:hAnsi="Times New Roman" w:cs="Times New Roman"/>
          <w:b/>
        </w:rPr>
      </w:pPr>
      <w:r w:rsidRPr="00FD6C2A">
        <w:rPr>
          <w:rFonts w:ascii="Times New Roman" w:hAnsi="Times New Roman" w:cs="Times New Roman"/>
          <w:b/>
        </w:rPr>
        <w:t>Wykaz materiałów i części eksploatacyjnych nie objętych gwarancj</w:t>
      </w:r>
      <w:r w:rsidR="00E15610">
        <w:rPr>
          <w:rFonts w:ascii="Times New Roman" w:hAnsi="Times New Roman" w:cs="Times New Roman"/>
          <w:b/>
        </w:rPr>
        <w:t>ą</w:t>
      </w:r>
      <w:r w:rsidRPr="00FD6C2A">
        <w:rPr>
          <w:rFonts w:ascii="Times New Roman" w:hAnsi="Times New Roman" w:cs="Times New Roman"/>
          <w:b/>
        </w:rPr>
        <w:t xml:space="preserve"> producenta:</w:t>
      </w:r>
    </w:p>
    <w:p w14:paraId="0748BE3F" w14:textId="77777777" w:rsidR="00594EEF" w:rsidRPr="00FD6C2A" w:rsidRDefault="00594EEF" w:rsidP="00594EEF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D6C2A">
        <w:rPr>
          <w:rFonts w:ascii="Times New Roman" w:hAnsi="Times New Roman" w:cs="Times New Roman"/>
        </w:rPr>
        <w:t>Lampy LED, halogenowe, fluorescencyjne i świetlówki.</w:t>
      </w:r>
    </w:p>
    <w:p w14:paraId="0CB71A2E" w14:textId="77777777" w:rsidR="00594EEF" w:rsidRPr="00FD6C2A" w:rsidRDefault="00594EEF" w:rsidP="00594EEF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D6C2A">
        <w:rPr>
          <w:rFonts w:ascii="Times New Roman" w:hAnsi="Times New Roman" w:cs="Times New Roman"/>
        </w:rPr>
        <w:t>Szyba oryginału, bezpieczniki.</w:t>
      </w:r>
    </w:p>
    <w:p w14:paraId="67741F64" w14:textId="77777777" w:rsidR="00594EEF" w:rsidRPr="00FD6C2A" w:rsidRDefault="00594EEF" w:rsidP="00594EEF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D6C2A">
        <w:rPr>
          <w:rFonts w:ascii="Times New Roman" w:hAnsi="Times New Roman" w:cs="Times New Roman"/>
        </w:rPr>
        <w:t>Barwnik (toner).</w:t>
      </w:r>
    </w:p>
    <w:p w14:paraId="490532C8" w14:textId="0FB26872" w:rsidR="00594EEF" w:rsidRPr="00FD6C2A" w:rsidRDefault="00594EEF" w:rsidP="00594EEF">
      <w:pPr>
        <w:rPr>
          <w:rFonts w:ascii="Times New Roman" w:hAnsi="Times New Roman" w:cs="Times New Roman"/>
        </w:rPr>
      </w:pPr>
    </w:p>
    <w:sectPr w:rsidR="00594EEF" w:rsidRPr="00FD6C2A" w:rsidSect="003C1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60ACD"/>
    <w:multiLevelType w:val="hybridMultilevel"/>
    <w:tmpl w:val="7CB46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35360"/>
    <w:multiLevelType w:val="hybridMultilevel"/>
    <w:tmpl w:val="78F84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84C11"/>
    <w:multiLevelType w:val="hybridMultilevel"/>
    <w:tmpl w:val="C966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15441"/>
    <w:multiLevelType w:val="hybridMultilevel"/>
    <w:tmpl w:val="2C2A9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61C1C"/>
    <w:multiLevelType w:val="hybridMultilevel"/>
    <w:tmpl w:val="860E3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F33FD"/>
    <w:multiLevelType w:val="hybridMultilevel"/>
    <w:tmpl w:val="E0501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924391">
    <w:abstractNumId w:val="5"/>
  </w:num>
  <w:num w:numId="2" w16cid:durableId="1459101809">
    <w:abstractNumId w:val="0"/>
  </w:num>
  <w:num w:numId="3" w16cid:durableId="1291284173">
    <w:abstractNumId w:val="2"/>
  </w:num>
  <w:num w:numId="4" w16cid:durableId="585041562">
    <w:abstractNumId w:val="1"/>
  </w:num>
  <w:num w:numId="5" w16cid:durableId="715470593">
    <w:abstractNumId w:val="4"/>
  </w:num>
  <w:num w:numId="6" w16cid:durableId="2177874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EEF"/>
    <w:rsid w:val="00210D57"/>
    <w:rsid w:val="002D26C3"/>
    <w:rsid w:val="003524F3"/>
    <w:rsid w:val="003C1717"/>
    <w:rsid w:val="00493B0D"/>
    <w:rsid w:val="00583A92"/>
    <w:rsid w:val="00594EEF"/>
    <w:rsid w:val="00612A78"/>
    <w:rsid w:val="00644EE2"/>
    <w:rsid w:val="00817838"/>
    <w:rsid w:val="00953468"/>
    <w:rsid w:val="009D4FDA"/>
    <w:rsid w:val="00DD57FA"/>
    <w:rsid w:val="00E15610"/>
    <w:rsid w:val="00E9781D"/>
    <w:rsid w:val="00F4292C"/>
    <w:rsid w:val="00FD6C2A"/>
    <w:rsid w:val="00FE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A40E"/>
  <w15:docId w15:val="{6027F51D-3DD8-422A-AD25-B82971DA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Marcin Nowak</cp:lastModifiedBy>
  <cp:revision>13</cp:revision>
  <dcterms:created xsi:type="dcterms:W3CDTF">2022-02-07T13:19:00Z</dcterms:created>
  <dcterms:modified xsi:type="dcterms:W3CDTF">2022-07-19T09:53:00Z</dcterms:modified>
</cp:coreProperties>
</file>