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20"/>
        <w:gridCol w:w="4580"/>
        <w:gridCol w:w="583"/>
        <w:gridCol w:w="357"/>
        <w:gridCol w:w="820"/>
        <w:gridCol w:w="807"/>
        <w:gridCol w:w="553"/>
        <w:gridCol w:w="160"/>
        <w:gridCol w:w="160"/>
        <w:gridCol w:w="4020"/>
      </w:tblGrid>
      <w:tr w:rsidR="00A80D0D" w:rsidRPr="00A80D0D" w14:paraId="2B1C1164" w14:textId="77777777" w:rsidTr="00C10E0F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FF3E" w14:textId="77777777" w:rsidR="00A80D0D" w:rsidRPr="00A80D0D" w:rsidRDefault="00A80D0D" w:rsidP="00BD175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bookmarkStart w:id="0" w:name="RANGE!A1:I35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4EF9A" w14:textId="77777777" w:rsidR="00A80D0D" w:rsidRPr="00A80D0D" w:rsidRDefault="00A80D0D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A703" w14:textId="3249EBD7" w:rsidR="00A80D0D" w:rsidRPr="00A80D0D" w:rsidRDefault="00A80D0D" w:rsidP="00E72123">
            <w:pPr>
              <w:suppressAutoHyphens w:val="0"/>
              <w:ind w:left="-8"/>
              <w:rPr>
                <w:rFonts w:ascii="Calibri" w:hAnsi="Calibri" w:cs="Calibri"/>
                <w:lang w:eastAsia="pl-PL"/>
              </w:rPr>
            </w:pPr>
            <w:r w:rsidRPr="00A80D0D">
              <w:rPr>
                <w:rFonts w:ascii="Calibri" w:hAnsi="Calibri" w:cs="Calibri"/>
                <w:lang w:eastAsia="pl-PL"/>
              </w:rPr>
              <w:t>załącznik 2a</w:t>
            </w:r>
            <w:r w:rsidR="00E72123">
              <w:rPr>
                <w:rFonts w:ascii="Calibri" w:hAnsi="Calibri" w:cs="Calibri"/>
                <w:lang w:eastAsia="pl-PL"/>
              </w:rPr>
              <w:t xml:space="preserve"> – parametry wymagane analizatora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BDD2E" w14:textId="77777777" w:rsidR="00A80D0D" w:rsidRPr="00A80D0D" w:rsidRDefault="00A80D0D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054E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1C6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ADC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358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69D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A80D0D" w:rsidRPr="00A80D0D" w14:paraId="4FB0691C" w14:textId="77777777" w:rsidTr="00C10E0F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053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66E" w14:textId="21DEC72A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 xml:space="preserve">PARAMETRY </w:t>
            </w:r>
            <w:r w:rsidR="007B3051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ANALIZATORA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18D" w14:textId="58663850" w:rsidR="00A80D0D" w:rsidRPr="00A80D0D" w:rsidRDefault="007B3051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WYMAGANE</w:t>
            </w:r>
            <w:r w:rsidR="00A80D0D"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506" w14:textId="147B646E" w:rsidR="00A80D0D" w:rsidRPr="00A80D0D" w:rsidRDefault="009A5328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OPIS</w:t>
            </w:r>
          </w:p>
        </w:tc>
      </w:tr>
      <w:tr w:rsidR="00A80D0D" w:rsidRPr="00A80D0D" w14:paraId="6C6FAC87" w14:textId="77777777" w:rsidTr="00C10E0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086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16FE" w14:textId="77777777" w:rsidR="00A80D0D" w:rsidRPr="00A80D0D" w:rsidRDefault="00A80D0D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Producent - firma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E99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62A3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3300B1D4" w14:textId="77777777" w:rsidTr="00C10E0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A26B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A196" w14:textId="77777777" w:rsidR="00A80D0D" w:rsidRPr="00A80D0D" w:rsidRDefault="00A80D0D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Nazwa/typ urządzenia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29A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595A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3B402A59" w14:textId="77777777" w:rsidTr="00C10E0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EDA7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3FF21" w14:textId="32DE7DDB" w:rsidR="00A80D0D" w:rsidRPr="00A80D0D" w:rsidRDefault="00DF3B8C" w:rsidP="00EF0FC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Analizator wieloparametrowy, wolnostojący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833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73BE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33C9B205" w14:textId="77777777" w:rsidTr="00C10E0F">
        <w:trPr>
          <w:trHeight w:val="5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6882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458" w14:textId="2CD9E529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Oznaczenia metodą chemiluminescencji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5187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C4D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08D32AFC" w14:textId="77777777" w:rsidTr="00C10E0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0CF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1A9E" w14:textId="0C1ECDE9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Ciągły tryb pracy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BEF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62D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57124974" w14:textId="77777777" w:rsidTr="00C10E0F">
        <w:trPr>
          <w:trHeight w:val="5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8D6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7191" w14:textId="6254528B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Odczynniki gotowe do użytku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8785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A380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31D3C4EB" w14:textId="77777777" w:rsidTr="00C10E0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CD1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A6C" w14:textId="06DAF823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Minimum 100 miejsc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próbkowych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BAC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88A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5DFACA6C" w14:textId="77777777" w:rsidTr="00C10E0F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3C98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F6929" w14:textId="77B6BA10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Możliwość dokładania próbek i odczynników bez konieczności zatrzymania aparatu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0D8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E57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187AE20B" w14:textId="77777777" w:rsidTr="00C10E0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81A0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3E50" w14:textId="2B271EDC" w:rsid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Maksymalna wydajność analizatora nie mniejsza niż 17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ozn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. na godzinę</w:t>
            </w:r>
          </w:p>
          <w:p w14:paraId="6E5DC2A5" w14:textId="790E1D11" w:rsidR="00DF3B8C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6F5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7F3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0EEEBD22" w14:textId="77777777" w:rsidTr="00C10E0F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E87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032B" w14:textId="31251DE0" w:rsidR="00A80D0D" w:rsidRPr="00A80D0D" w:rsidRDefault="00DF3B8C" w:rsidP="005828BC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Analizator z detektorem skrzepów w próbkach badanych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3F19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5795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5BBB4145" w14:textId="77777777" w:rsidTr="00C10E0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7832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14DF" w14:textId="79A72F57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Odczynniki chłodzone na pokładzie analizatora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87B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CBD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59F5DE95" w14:textId="77777777" w:rsidTr="00C10E0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043" w14:textId="77777777" w:rsidR="00A80D0D" w:rsidRPr="00A80D0D" w:rsidRDefault="00FC63C0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4F45" w14:textId="218A21FE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Automatyczne rozcieńczanie próbek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wysokododatnich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73D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2D0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2DBA5228" w14:textId="77777777" w:rsidTr="00C10E0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CBC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F3A2" w14:textId="3C698239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Kuwety reakcyjne i igły aspiracyjne jednorazowe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7CC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750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3D7622FA" w14:textId="77777777" w:rsidTr="00C10E0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9961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7B3" w14:textId="3A9EAEE1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Stałe monitorowanie ilości odczynników i materiałów zużywalnych w aparacie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996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71F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A80D0D" w:rsidRPr="00A80D0D" w14:paraId="3D9F95E8" w14:textId="77777777" w:rsidTr="00C10E0F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AE2E" w14:textId="77777777" w:rsidR="00A80D0D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00FD" w14:textId="1F4CF49D" w:rsidR="00A80D0D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Krzywe kalibracyjne dostarczane w kodzie odczynników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181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24E" w14:textId="77777777" w:rsidR="00A80D0D" w:rsidRPr="00A80D0D" w:rsidRDefault="00A80D0D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54BB3876" w14:textId="77777777" w:rsidTr="00C10E0F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845" w14:textId="77777777" w:rsidR="000A0687" w:rsidRPr="00A80D0D" w:rsidRDefault="000A0687" w:rsidP="008C7AE7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160" w14:textId="6A2968C7" w:rsidR="000A0687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Komunikacja dwukierunkowa z systemem LIS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690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15D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03DA71D1" w14:textId="77777777" w:rsidTr="00C10E0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23E" w14:textId="77777777" w:rsidR="000A0687" w:rsidRPr="00A80D0D" w:rsidRDefault="000A0687" w:rsidP="008C7AE7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F32B" w14:textId="475CF5E0" w:rsidR="000A0687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Oprogramowanie w języku polskim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666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5695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2DDAD631" w14:textId="77777777" w:rsidTr="00C10E0F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0AD" w14:textId="77777777" w:rsidR="000A0687" w:rsidRPr="00A80D0D" w:rsidRDefault="000A0687" w:rsidP="008C7AE7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5AE11" w14:textId="5220BFE4" w:rsidR="000A0687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Analizator zaopatrzony w UPS zapewniający min. 20 min. pracy bez zasilania zewnętrznego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8756" w14:textId="6F79CD19" w:rsidR="000A0687" w:rsidRPr="00A80D0D" w:rsidRDefault="00DF3B8C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AD1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65AAC708" w14:textId="77777777" w:rsidTr="00C10E0F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EFB7" w14:textId="77777777" w:rsidR="000A0687" w:rsidRPr="00A80D0D" w:rsidRDefault="000A0687" w:rsidP="008C7AE7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181F" w14:textId="28C56D1F" w:rsidR="000A0687" w:rsidRPr="00A80D0D" w:rsidRDefault="00DF3B8C" w:rsidP="00A80D0D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System kontroli jakości (wykresy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Levey-Jeannings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287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A01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50469E82" w14:textId="77777777" w:rsidTr="00C10E0F">
        <w:trPr>
          <w:trHeight w:val="6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62AF" w14:textId="77777777" w:rsidR="000A0687" w:rsidRPr="00A80D0D" w:rsidRDefault="000A0687" w:rsidP="008C7AE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80D0D">
              <w:rPr>
                <w:rFonts w:ascii="Calibri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0B92D" w14:textId="090D509A" w:rsidR="000A0687" w:rsidRPr="00A80D0D" w:rsidRDefault="00DF3B8C" w:rsidP="004C62D4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Wymagane przeglądy techniczne na koszt dostawcy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D8E1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7EF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3A2E78A1" w14:textId="77777777" w:rsidTr="00C10E0F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42C" w14:textId="77777777" w:rsidR="000A0687" w:rsidRPr="00A80D0D" w:rsidRDefault="000A0687" w:rsidP="008C7AE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80D0D">
              <w:rPr>
                <w:rFonts w:ascii="Calibri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D8BF" w14:textId="40DF6675" w:rsidR="000A0687" w:rsidRPr="00A80D0D" w:rsidRDefault="00DF3B8C" w:rsidP="004C62D4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Dostawca zapewnia udział Laboratorium w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zewnątrzlaboratoryjnej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kontroli jakości min. 2 razy w roku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C4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84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80D0D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A0687" w:rsidRPr="00A80D0D" w14:paraId="36438685" w14:textId="77777777" w:rsidTr="00C10E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CCCC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7CB5" w14:textId="77777777" w:rsidR="000A0687" w:rsidRPr="00A80D0D" w:rsidRDefault="000A0687" w:rsidP="00A80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1A59" w14:textId="77777777" w:rsidR="000A0687" w:rsidRPr="00A80D0D" w:rsidRDefault="000A0687" w:rsidP="00A80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FA611" w14:textId="77777777" w:rsidR="000A0687" w:rsidRPr="00A80D0D" w:rsidRDefault="000A0687" w:rsidP="00A80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CEF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FBD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100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27CE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EF3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6E55DDE9" w14:textId="77777777" w:rsidTr="00C10E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78C7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9AD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80D0D">
              <w:rPr>
                <w:rFonts w:ascii="Calibri" w:hAnsi="Calibri" w:cs="Calibri"/>
                <w:sz w:val="22"/>
                <w:szCs w:val="22"/>
                <w:lang w:eastAsia="pl-PL"/>
              </w:rPr>
              <w:t>Przedmiotem zamówienia jest dzierżawa aparatu przez 36 miesięcy. Obejmować powinna: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474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17A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4F45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05C5652E" w14:textId="77777777" w:rsidTr="00C10E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174C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AEEC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80D0D">
              <w:rPr>
                <w:rFonts w:ascii="Calibri" w:hAnsi="Calibri" w:cs="Calibri"/>
                <w:sz w:val="22"/>
                <w:szCs w:val="22"/>
                <w:lang w:eastAsia="pl-PL"/>
              </w:rPr>
              <w:t>- dostawę,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C9EBA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1D50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470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661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AFA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417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3D6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0F36BF05" w14:textId="77777777" w:rsidTr="00C10E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3E2D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B1E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80D0D">
              <w:rPr>
                <w:rFonts w:ascii="Calibri" w:hAnsi="Calibri" w:cs="Calibri"/>
                <w:sz w:val="22"/>
                <w:szCs w:val="22"/>
                <w:lang w:eastAsia="pl-PL"/>
              </w:rPr>
              <w:t>- instalację,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6A5A2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D2745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FBA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3E5C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1674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17A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96EC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62AA533E" w14:textId="77777777" w:rsidTr="00C10E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C9C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C284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80D0D">
              <w:rPr>
                <w:rFonts w:ascii="Calibri" w:hAnsi="Calibri" w:cs="Calibri"/>
                <w:sz w:val="22"/>
                <w:szCs w:val="22"/>
                <w:lang w:eastAsia="pl-PL"/>
              </w:rPr>
              <w:t>- uruchomienie systemu,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21906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B135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F04D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C710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8BDA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846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4301E790" w14:textId="77777777" w:rsidTr="00C10E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6C1B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7F1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80D0D">
              <w:rPr>
                <w:rFonts w:ascii="Calibri" w:hAnsi="Calibri" w:cs="Calibri"/>
                <w:sz w:val="22"/>
                <w:szCs w:val="22"/>
                <w:lang w:eastAsia="pl-PL"/>
              </w:rPr>
              <w:t>- dokonanie niezbędnych kalibracji i walidacji systemu,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241E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4507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0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C3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F7D4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3E6E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3354D55A" w14:textId="77777777" w:rsidTr="00C10E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64D7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6AAA" w14:textId="1BCE08E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80D0D">
              <w:rPr>
                <w:rFonts w:ascii="Calibri" w:hAnsi="Calibri" w:cs="Calibri"/>
                <w:sz w:val="22"/>
                <w:szCs w:val="22"/>
                <w:lang w:eastAsia="pl-PL"/>
              </w:rPr>
              <w:t>- przeszkolenie personelu w zakresie obsługi analizatora i techniki wykonywania badań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DE70" w14:textId="77777777" w:rsidR="000A0687" w:rsidRPr="00A80D0D" w:rsidRDefault="000A0687" w:rsidP="00BD1752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5112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5F9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516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A0687" w:rsidRPr="00A80D0D" w14:paraId="4B70D2F9" w14:textId="77777777" w:rsidTr="00C10E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BDFA" w14:textId="77777777" w:rsidR="000A0687" w:rsidRPr="00A80D0D" w:rsidRDefault="000A0687" w:rsidP="00BD175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952" w14:textId="77777777" w:rsidR="000A0687" w:rsidRPr="00A80D0D" w:rsidRDefault="000A0687" w:rsidP="00A80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45F0A" w14:textId="77777777" w:rsidR="000A0687" w:rsidRPr="00A80D0D" w:rsidRDefault="000A0687" w:rsidP="00A80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ECAB6" w14:textId="77777777" w:rsidR="000A0687" w:rsidRPr="00A80D0D" w:rsidRDefault="000A0687" w:rsidP="00A80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E4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4DD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1C8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03EB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C66" w14:textId="77777777" w:rsidR="000A0687" w:rsidRPr="00A80D0D" w:rsidRDefault="000A0687" w:rsidP="00A80D0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25A8634" w14:textId="77777777" w:rsidR="00A80D0D" w:rsidRPr="00BD1752" w:rsidRDefault="00A80D0D" w:rsidP="00A80D0D">
      <w:pPr>
        <w:rPr>
          <w:rFonts w:ascii="Calibri" w:hAnsi="Calibri" w:cs="Calibri"/>
          <w:b/>
          <w:sz w:val="22"/>
          <w:szCs w:val="22"/>
        </w:rPr>
      </w:pPr>
      <w:r w:rsidRPr="00BD1752">
        <w:rPr>
          <w:rFonts w:ascii="Calibri" w:hAnsi="Calibri" w:cs="Calibri"/>
          <w:b/>
          <w:sz w:val="22"/>
          <w:szCs w:val="22"/>
        </w:rPr>
        <w:t>Uwaga!!!</w:t>
      </w:r>
    </w:p>
    <w:p w14:paraId="25DB5A60" w14:textId="77777777" w:rsidR="00A80D0D" w:rsidRPr="00BD1752" w:rsidRDefault="00A80D0D" w:rsidP="00A80D0D">
      <w:pPr>
        <w:pStyle w:val="Nagwek3"/>
        <w:rPr>
          <w:rFonts w:ascii="Calibri" w:hAnsi="Calibri" w:cs="Calibri"/>
          <w:b w:val="0"/>
          <w:sz w:val="22"/>
          <w:szCs w:val="22"/>
        </w:rPr>
      </w:pPr>
      <w:r w:rsidRPr="00BD1752">
        <w:rPr>
          <w:rFonts w:ascii="Calibri" w:hAnsi="Calibri" w:cs="Calibri"/>
          <w:b w:val="0"/>
          <w:sz w:val="22"/>
          <w:szCs w:val="22"/>
        </w:rPr>
        <w:lastRenderedPageBreak/>
        <w:t>W  kolumnie „WYMAGANE”  wyraz „</w:t>
      </w:r>
      <w:r w:rsidRPr="00BD1752">
        <w:rPr>
          <w:rFonts w:ascii="Calibri" w:hAnsi="Calibri" w:cs="Calibri"/>
          <w:sz w:val="22"/>
          <w:szCs w:val="22"/>
        </w:rPr>
        <w:t>TAK ‘’- oznacza bezwzględny wymóg. Brak żądanej opcji lub niewypełnienie pola odpowiedzi spowoduje odrzucenie oferty.</w:t>
      </w:r>
    </w:p>
    <w:p w14:paraId="6B26D469" w14:textId="77777777" w:rsidR="00A80D0D" w:rsidRPr="00BD1752" w:rsidRDefault="00A80D0D" w:rsidP="00A80D0D">
      <w:pPr>
        <w:rPr>
          <w:rFonts w:ascii="Calibri" w:hAnsi="Calibri" w:cs="Calibri"/>
          <w:sz w:val="22"/>
          <w:szCs w:val="22"/>
        </w:rPr>
      </w:pPr>
      <w:r w:rsidRPr="00BD1752">
        <w:rPr>
          <w:rFonts w:ascii="Calibri" w:hAnsi="Calibri" w:cs="Calibri"/>
          <w:sz w:val="22"/>
          <w:szCs w:val="22"/>
        </w:rPr>
        <w:t>Zamawiający zastrzega sobie prawo sprawdzenia wiarygodności podanych przez Wykonawcę parametrów technicznych we wszystkich dostępnych źródłach (w tym u producenta). W przypadku jakichkolwiek wątpliwości Zamawiający wymagać będzie prezentacji aparatury i jej parametrów technicznych.</w:t>
      </w:r>
    </w:p>
    <w:p w14:paraId="4BAFC18C" w14:textId="77777777" w:rsidR="00A80D0D" w:rsidRPr="00BD1752" w:rsidRDefault="00A80D0D" w:rsidP="00A80D0D">
      <w:pPr>
        <w:rPr>
          <w:rFonts w:ascii="Calibri" w:hAnsi="Calibri" w:cs="Calibri"/>
          <w:sz w:val="22"/>
          <w:szCs w:val="22"/>
        </w:rPr>
      </w:pPr>
      <w:r w:rsidRPr="00BD1752">
        <w:rPr>
          <w:rFonts w:ascii="Calibri" w:hAnsi="Calibri" w:cs="Calibri"/>
          <w:sz w:val="22"/>
          <w:szCs w:val="22"/>
        </w:rPr>
        <w:t>Do oferty należy dołączyć oświadczenie o posiadaniu materiałów informacyjnych zawierających pełne dane techniczne, w których winny być zaznaczone informacje potwierdzające spełnienie wymagań parametrów granicznych i ocenianych. W przypadku braku potwierdzenia parametrów granicznych i ocenianych zamawiający ma prawo do odrzucenia oferty.</w:t>
      </w:r>
    </w:p>
    <w:p w14:paraId="30A0E603" w14:textId="77777777" w:rsidR="00A80D0D" w:rsidRPr="00BD1752" w:rsidRDefault="00A80D0D" w:rsidP="00A80D0D">
      <w:pPr>
        <w:pStyle w:val="Tekstblokowy1"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D1752">
        <w:rPr>
          <w:rFonts w:ascii="Calibri" w:hAnsi="Calibri" w:cs="Calibri"/>
          <w:sz w:val="22"/>
          <w:szCs w:val="22"/>
        </w:rPr>
        <w:t xml:space="preserve">Treść oświadczenia wykonawcy: </w:t>
      </w:r>
    </w:p>
    <w:p w14:paraId="27A4C5E0" w14:textId="77777777" w:rsidR="00A80D0D" w:rsidRPr="00BD1752" w:rsidRDefault="00A80D0D" w:rsidP="00BD1752">
      <w:pPr>
        <w:pStyle w:val="Tekstblokowy1"/>
        <w:numPr>
          <w:ilvl w:val="0"/>
          <w:numId w:val="2"/>
        </w:numPr>
        <w:tabs>
          <w:tab w:val="left" w:pos="-2835"/>
        </w:tabs>
        <w:ind w:left="709" w:right="118" w:hanging="709"/>
        <w:jc w:val="both"/>
        <w:rPr>
          <w:rFonts w:ascii="Calibri" w:hAnsi="Calibri" w:cs="Calibri"/>
          <w:sz w:val="22"/>
          <w:szCs w:val="22"/>
        </w:rPr>
      </w:pPr>
      <w:r w:rsidRPr="00BD1752">
        <w:rPr>
          <w:rFonts w:ascii="Calibri" w:hAnsi="Calibri" w:cs="Calibri"/>
          <w:sz w:val="22"/>
          <w:szCs w:val="22"/>
        </w:rPr>
        <w:t>Oświadczamy, że przedstawione powyżej dane są prawdziwe oraz zobowiązujemy się w przypadku wygrania przetargu do dostarczenia przedmiotu zamówienia spełniającego wyspecyfikowane parametry.</w:t>
      </w:r>
    </w:p>
    <w:p w14:paraId="7747F278" w14:textId="77777777" w:rsidR="00A80D0D" w:rsidRDefault="00A80D0D" w:rsidP="00BD1752">
      <w:pPr>
        <w:pStyle w:val="Tekstblokowy1"/>
        <w:numPr>
          <w:ilvl w:val="0"/>
          <w:numId w:val="2"/>
        </w:numPr>
        <w:ind w:left="709" w:right="118" w:hanging="709"/>
        <w:jc w:val="both"/>
        <w:rPr>
          <w:rFonts w:ascii="Calibri" w:hAnsi="Calibri" w:cs="Calibri"/>
          <w:sz w:val="22"/>
          <w:szCs w:val="22"/>
        </w:rPr>
      </w:pPr>
      <w:r w:rsidRPr="00BD1752">
        <w:rPr>
          <w:rFonts w:ascii="Calibri" w:hAnsi="Calibri" w:cs="Calibri"/>
          <w:sz w:val="22"/>
          <w:szCs w:val="22"/>
        </w:rPr>
        <w:t>Oświadczamy, że oferowany, powyżej wyspecyfikowany sprzęt jest kompletny i po jego przekazaniu protokółem odbioru będzie gotowy do eksploatacji, bez żadnych dodatkowych zakupów i inwestycji (poza typowymi, znormalizowanymi materiałami eksploatacyjnymi )</w:t>
      </w:r>
    </w:p>
    <w:p w14:paraId="6E7C75A1" w14:textId="77777777" w:rsidR="009D5AC3" w:rsidRDefault="009D5AC3" w:rsidP="009D5AC3">
      <w:pPr>
        <w:pStyle w:val="Tekstblokowy1"/>
        <w:ind w:right="118"/>
        <w:jc w:val="both"/>
        <w:rPr>
          <w:rFonts w:ascii="Calibri" w:hAnsi="Calibri" w:cs="Calibri"/>
          <w:sz w:val="22"/>
          <w:szCs w:val="22"/>
        </w:rPr>
      </w:pPr>
    </w:p>
    <w:p w14:paraId="679993C1" w14:textId="77777777" w:rsidR="009D5AC3" w:rsidRDefault="009D5AC3" w:rsidP="009D5AC3">
      <w:pPr>
        <w:pStyle w:val="Tekstblokowy1"/>
        <w:ind w:right="118"/>
        <w:jc w:val="both"/>
        <w:rPr>
          <w:rFonts w:ascii="Calibri" w:hAnsi="Calibri" w:cs="Calibri"/>
          <w:sz w:val="22"/>
          <w:szCs w:val="22"/>
        </w:rPr>
      </w:pPr>
    </w:p>
    <w:p w14:paraId="134437FB" w14:textId="77777777" w:rsidR="009D5AC3" w:rsidRDefault="009D5AC3" w:rsidP="009D5AC3">
      <w:pPr>
        <w:pStyle w:val="Tekstblokowy1"/>
        <w:ind w:right="118"/>
        <w:jc w:val="both"/>
        <w:rPr>
          <w:rFonts w:ascii="Calibri" w:hAnsi="Calibri" w:cs="Calibri"/>
          <w:sz w:val="22"/>
          <w:szCs w:val="22"/>
        </w:rPr>
      </w:pPr>
    </w:p>
    <w:p w14:paraId="78E2164C" w14:textId="77777777" w:rsidR="009D5AC3" w:rsidRDefault="009D5AC3" w:rsidP="009D5AC3">
      <w:pPr>
        <w:pStyle w:val="Tekstblokowy1"/>
        <w:ind w:right="118"/>
        <w:jc w:val="both"/>
        <w:rPr>
          <w:rFonts w:ascii="Calibri" w:hAnsi="Calibri" w:cs="Calibri"/>
          <w:sz w:val="22"/>
          <w:szCs w:val="22"/>
        </w:rPr>
      </w:pPr>
    </w:p>
    <w:p w14:paraId="5041914F" w14:textId="77777777" w:rsidR="009D5AC3" w:rsidRPr="00BD1752" w:rsidRDefault="009D5AC3" w:rsidP="009D5AC3">
      <w:pPr>
        <w:pStyle w:val="Tekstblokowy1"/>
        <w:ind w:right="118"/>
        <w:jc w:val="both"/>
        <w:rPr>
          <w:rFonts w:ascii="Calibri" w:hAnsi="Calibri" w:cs="Calibri"/>
          <w:sz w:val="22"/>
          <w:szCs w:val="22"/>
        </w:rPr>
      </w:pPr>
    </w:p>
    <w:p w14:paraId="6545FAA1" w14:textId="77777777" w:rsidR="00A80D0D" w:rsidRPr="00A80D0D" w:rsidRDefault="00A80D0D" w:rsidP="00BD1752">
      <w:pPr>
        <w:pStyle w:val="Tekstblokowy1"/>
        <w:spacing w:line="300" w:lineRule="auto"/>
        <w:ind w:left="0" w:right="118" w:firstLine="0"/>
        <w:jc w:val="both"/>
        <w:rPr>
          <w:rFonts w:ascii="Calibri" w:hAnsi="Calibri" w:cs="Calibri"/>
          <w:sz w:val="22"/>
          <w:szCs w:val="22"/>
        </w:rPr>
      </w:pPr>
      <w:r w:rsidRPr="00A80D0D">
        <w:rPr>
          <w:rFonts w:ascii="Calibri" w:hAnsi="Calibri" w:cs="Calibri"/>
          <w:sz w:val="22"/>
          <w:szCs w:val="22"/>
        </w:rPr>
        <w:t xml:space="preserve">                                                  ……………………………………………………………………………..</w:t>
      </w:r>
    </w:p>
    <w:p w14:paraId="2AD0C58A" w14:textId="24AFCE35" w:rsidR="00190051" w:rsidRPr="00A80D0D" w:rsidRDefault="00A80D0D">
      <w:pPr>
        <w:rPr>
          <w:rFonts w:ascii="Calibri" w:hAnsi="Calibri" w:cs="Calibri"/>
        </w:rPr>
      </w:pPr>
      <w:r w:rsidRPr="00A80D0D">
        <w:rPr>
          <w:rFonts w:ascii="Calibri" w:eastAsia="Calibri" w:hAnsi="Calibri" w:cs="Calibri"/>
          <w:b/>
          <w:color w:val="FF0000"/>
          <w:kern w:val="2"/>
          <w:sz w:val="22"/>
          <w:szCs w:val="22"/>
          <w:lang w:eastAsia="hi-IN" w:bidi="hi-IN"/>
        </w:rPr>
        <w:t xml:space="preserve">                                                            </w:t>
      </w:r>
      <w:r w:rsidRPr="00A80D0D">
        <w:rPr>
          <w:rFonts w:ascii="Calibri" w:hAnsi="Calibri" w:cs="Calibri"/>
          <w:bCs/>
          <w:sz w:val="22"/>
          <w:szCs w:val="22"/>
        </w:rPr>
        <w:t xml:space="preserve">         data</w:t>
      </w:r>
      <w:r w:rsidRPr="00A80D0D">
        <w:rPr>
          <w:rFonts w:ascii="Calibri" w:hAnsi="Calibri" w:cs="Calibri"/>
          <w:sz w:val="22"/>
          <w:szCs w:val="22"/>
        </w:rPr>
        <w:t>, podpis i pieczęć osoby/osób upoważnionej/</w:t>
      </w:r>
      <w:proofErr w:type="spellStart"/>
      <w:r w:rsidRPr="00A80D0D">
        <w:rPr>
          <w:rFonts w:ascii="Calibri" w:hAnsi="Calibri" w:cs="Calibri"/>
          <w:sz w:val="22"/>
          <w:szCs w:val="22"/>
        </w:rPr>
        <w:t>ych</w:t>
      </w:r>
      <w:proofErr w:type="spellEnd"/>
    </w:p>
    <w:sectPr w:rsidR="00190051" w:rsidRPr="00A80D0D" w:rsidSect="009F7A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num w:numId="1" w16cid:durableId="1381784682">
    <w:abstractNumId w:val="0"/>
  </w:num>
  <w:num w:numId="2" w16cid:durableId="4185972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0D"/>
    <w:rsid w:val="00026E53"/>
    <w:rsid w:val="000A0687"/>
    <w:rsid w:val="000F3A5F"/>
    <w:rsid w:val="00190051"/>
    <w:rsid w:val="00212D0E"/>
    <w:rsid w:val="00433908"/>
    <w:rsid w:val="0049141E"/>
    <w:rsid w:val="004C62D4"/>
    <w:rsid w:val="0052239C"/>
    <w:rsid w:val="005828BC"/>
    <w:rsid w:val="005F7275"/>
    <w:rsid w:val="007B3051"/>
    <w:rsid w:val="007C72B2"/>
    <w:rsid w:val="007E6A7A"/>
    <w:rsid w:val="009A5328"/>
    <w:rsid w:val="009A545B"/>
    <w:rsid w:val="009D5AC3"/>
    <w:rsid w:val="009F7AF4"/>
    <w:rsid w:val="00A77BD0"/>
    <w:rsid w:val="00A80D0D"/>
    <w:rsid w:val="00BD1752"/>
    <w:rsid w:val="00C10E0F"/>
    <w:rsid w:val="00C56D87"/>
    <w:rsid w:val="00C80D74"/>
    <w:rsid w:val="00D3294C"/>
    <w:rsid w:val="00D373ED"/>
    <w:rsid w:val="00DC2E09"/>
    <w:rsid w:val="00DF3B8C"/>
    <w:rsid w:val="00E72123"/>
    <w:rsid w:val="00EA5798"/>
    <w:rsid w:val="00EF0FC8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DBB"/>
  <w15:docId w15:val="{282B2A6C-499E-4638-9A74-FFC33D67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27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F7275"/>
    <w:pPr>
      <w:keepNext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80D0D"/>
    <w:pPr>
      <w:keepNext/>
      <w:suppressAutoHyphens w:val="0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275"/>
    <w:rPr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80D0D"/>
    <w:rPr>
      <w:b/>
      <w:bCs/>
      <w:sz w:val="24"/>
      <w:szCs w:val="24"/>
    </w:rPr>
  </w:style>
  <w:style w:type="paragraph" w:customStyle="1" w:styleId="Tekstblokowy1">
    <w:name w:val="Tekst blokowy1"/>
    <w:basedOn w:val="Normalny"/>
    <w:rsid w:val="00A80D0D"/>
    <w:pPr>
      <w:widowControl w:val="0"/>
      <w:ind w:left="1701" w:right="-709" w:hanging="1701"/>
    </w:pPr>
    <w:rPr>
      <w:rFonts w:ascii="Arial" w:eastAsia="Calibri" w:hAnsi="Arial" w:cs="Arial"/>
      <w:b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10</cp:revision>
  <dcterms:created xsi:type="dcterms:W3CDTF">2024-02-19T09:59:00Z</dcterms:created>
  <dcterms:modified xsi:type="dcterms:W3CDTF">2024-11-19T11:34:00Z</dcterms:modified>
</cp:coreProperties>
</file>