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5F6C7DB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6155" w14:textId="77777777" w:rsidR="007835DA" w:rsidRPr="007835DA" w:rsidRDefault="007835DA" w:rsidP="00783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835DA">
              <w:rPr>
                <w:rFonts w:ascii="Tahoma" w:hAnsi="Tahoma" w:cs="Tahoma"/>
                <w:bCs/>
                <w:sz w:val="18"/>
                <w:szCs w:val="18"/>
              </w:rPr>
              <w:t>Monitor</w:t>
            </w:r>
          </w:p>
          <w:p w14:paraId="5B8DD152" w14:textId="77777777" w:rsidR="007835DA" w:rsidRPr="007835DA" w:rsidRDefault="007835DA" w:rsidP="007835DA">
            <w:pPr>
              <w:rPr>
                <w:rFonts w:ascii="Tahoma" w:hAnsi="Tahoma" w:cs="Tahoma"/>
                <w:sz w:val="18"/>
                <w:szCs w:val="18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6AA40FA7" w14:textId="77777777" w:rsidR="007835DA" w:rsidRPr="007835DA" w:rsidRDefault="007835DA" w:rsidP="007835DA">
            <w:pPr>
              <w:rPr>
                <w:rFonts w:ascii="Tahoma" w:hAnsi="Tahoma" w:cs="Tahoma"/>
                <w:sz w:val="18"/>
                <w:szCs w:val="18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32F963D8" w14:textId="77777777" w:rsidR="007835DA" w:rsidRPr="007835DA" w:rsidRDefault="007835DA" w:rsidP="007835DA">
            <w:pPr>
              <w:rPr>
                <w:rFonts w:ascii="Tahoma" w:hAnsi="Tahoma" w:cs="Tahoma"/>
                <w:sz w:val="18"/>
                <w:szCs w:val="18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0F76CAB3" w14:textId="247817B5" w:rsidR="0019430A" w:rsidRDefault="007835DA" w:rsidP="007835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Okres gwarancji: …………………………………………….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6DB30E1F" w:rsidR="003F51E7" w:rsidRDefault="00E536B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  <w:r w:rsidR="00F06F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DF4AC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1EA3F275" w:rsidR="00D91E22" w:rsidRPr="00E130E1" w:rsidRDefault="00DF4ACC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textWrapping" w:clear="all"/>
      </w: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BD9D741" w14:textId="0D624E54" w:rsidR="002909F9" w:rsidRPr="00E130E1" w:rsidRDefault="000D624E" w:rsidP="000D624E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noProof/>
        </w:rPr>
        <w:drawing>
          <wp:inline distT="0" distB="0" distL="0" distR="0" wp14:anchorId="0F6396B4" wp14:editId="516B5A18">
            <wp:extent cx="3828415" cy="566420"/>
            <wp:effectExtent l="0" t="0" r="635" b="5080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09F9" w:rsidRPr="00E130E1" w:rsidSect="00A9416B">
      <w:footerReference w:type="default" r:id="rId11"/>
      <w:head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8B50" w14:textId="77777777" w:rsidR="00BE29C4" w:rsidRDefault="00BE29C4">
      <w:r>
        <w:separator/>
      </w:r>
    </w:p>
  </w:endnote>
  <w:endnote w:type="continuationSeparator" w:id="0">
    <w:p w14:paraId="7472DBA8" w14:textId="77777777" w:rsidR="00BE29C4" w:rsidRDefault="00B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74C" w14:textId="77777777" w:rsidR="00BE29C4" w:rsidRDefault="00BE29C4">
      <w:r>
        <w:separator/>
      </w:r>
    </w:p>
  </w:footnote>
  <w:footnote w:type="continuationSeparator" w:id="0">
    <w:p w14:paraId="79AD3BCE" w14:textId="77777777" w:rsidR="00BE29C4" w:rsidRDefault="00BE29C4">
      <w:r>
        <w:continuationSeparator/>
      </w:r>
    </w:p>
  </w:footnote>
  <w:footnote w:id="1">
    <w:p w14:paraId="605AACA6" w14:textId="48A067F6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 nazwy produktu</w:t>
      </w:r>
      <w:r w:rsidR="00195965">
        <w:t xml:space="preserve"> (model, nazwa handlowa) </w:t>
      </w:r>
      <w:r w:rsidR="008F21CE">
        <w:t xml:space="preserve">oraz okresu gwarancji </w:t>
      </w:r>
      <w:r w:rsidR="00195965">
        <w:t>będzie skutkowało odrzuceniem oferty</w:t>
      </w:r>
      <w:r w:rsidR="007B3B90">
        <w:t>.</w:t>
      </w:r>
    </w:p>
  </w:footnote>
  <w:footnote w:id="2">
    <w:p w14:paraId="74251DED" w14:textId="2A16E4F5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7835DA">
        <w:t>2</w:t>
      </w:r>
      <w:r w:rsidR="00E536B7">
        <w:t>1</w:t>
      </w:r>
      <w:r w:rsidR="00DF4ACC">
        <w:t xml:space="preserve"> do SWZ – część </w:t>
      </w:r>
      <w:r w:rsidR="007835DA">
        <w:t>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68B9AB29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6823D34" w14:textId="77777777" w:rsidR="00543E89" w:rsidRPr="00543E89" w:rsidRDefault="00DD2A3A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43E89" w:rsidRPr="00543E89">
      <w:rPr>
        <w:rFonts w:ascii="Tahoma" w:hAnsi="Tahoma" w:cs="Tahoma"/>
        <w:color w:val="000000"/>
        <w:sz w:val="16"/>
        <w:szCs w:val="16"/>
      </w:rPr>
      <w:t>Nr sprawy: BF-IV.2370.17.2024</w:t>
    </w:r>
  </w:p>
  <w:p w14:paraId="5D72E76E" w14:textId="678BC203" w:rsidR="00543E89" w:rsidRPr="00543E89" w:rsidRDefault="00543E89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543E89">
      <w:rPr>
        <w:rFonts w:ascii="Tahoma" w:hAnsi="Tahoma" w:cs="Tahoma"/>
        <w:color w:val="000000"/>
        <w:sz w:val="16"/>
        <w:szCs w:val="16"/>
      </w:rPr>
      <w:t xml:space="preserve">Załącznik nr </w:t>
    </w:r>
    <w:r w:rsidR="001C1A01">
      <w:rPr>
        <w:rFonts w:ascii="Tahoma" w:hAnsi="Tahoma" w:cs="Tahoma"/>
        <w:color w:val="000000"/>
        <w:sz w:val="16"/>
        <w:szCs w:val="16"/>
      </w:rPr>
      <w:t>2</w:t>
    </w:r>
    <w:r w:rsidR="00E536B7">
      <w:rPr>
        <w:rFonts w:ascii="Tahoma" w:hAnsi="Tahoma" w:cs="Tahoma"/>
        <w:color w:val="000000"/>
        <w:sz w:val="16"/>
        <w:szCs w:val="16"/>
      </w:rPr>
      <w:t>9</w:t>
    </w:r>
    <w:r w:rsidRPr="00543E89">
      <w:rPr>
        <w:rFonts w:ascii="Tahoma" w:hAnsi="Tahoma" w:cs="Tahoma"/>
        <w:color w:val="000000"/>
        <w:sz w:val="16"/>
        <w:szCs w:val="16"/>
      </w:rPr>
      <w:t xml:space="preserve"> do SWZ/nr </w:t>
    </w:r>
    <w:r w:rsidR="007835DA">
      <w:rPr>
        <w:rFonts w:ascii="Tahoma" w:hAnsi="Tahoma" w:cs="Tahoma"/>
        <w:color w:val="000000"/>
        <w:sz w:val="16"/>
        <w:szCs w:val="16"/>
      </w:rPr>
      <w:t>2</w:t>
    </w:r>
    <w:r w:rsidR="00E536B7">
      <w:rPr>
        <w:rFonts w:ascii="Tahoma" w:hAnsi="Tahoma" w:cs="Tahoma"/>
        <w:color w:val="000000"/>
        <w:sz w:val="16"/>
        <w:szCs w:val="16"/>
      </w:rPr>
      <w:t>1</w:t>
    </w:r>
    <w:r w:rsidRPr="00543E89">
      <w:rPr>
        <w:rFonts w:ascii="Tahoma" w:hAnsi="Tahoma" w:cs="Tahoma"/>
        <w:color w:val="000000"/>
        <w:sz w:val="16"/>
        <w:szCs w:val="16"/>
      </w:rPr>
      <w:t xml:space="preserve"> do </w:t>
    </w:r>
    <w:r>
      <w:rPr>
        <w:rFonts w:ascii="Tahoma" w:hAnsi="Tahoma" w:cs="Tahoma"/>
        <w:color w:val="000000"/>
        <w:sz w:val="16"/>
        <w:szCs w:val="16"/>
      </w:rPr>
      <w:t>formularza oferty</w:t>
    </w:r>
  </w:p>
  <w:p w14:paraId="0449D968" w14:textId="1C25444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7FBA87F" w14:textId="5A31382B" w:rsidR="00543E89" w:rsidRDefault="00543E8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>
      <w:rPr>
        <w:rFonts w:ascii="Tahoma" w:hAnsi="Tahoma" w:cs="Tahoma"/>
        <w:b/>
        <w:bCs/>
        <w:color w:val="000000"/>
        <w:sz w:val="24"/>
        <w:szCs w:val="24"/>
      </w:rPr>
      <w:t xml:space="preserve">Część </w:t>
    </w:r>
    <w:r w:rsidR="007835DA">
      <w:rPr>
        <w:rFonts w:ascii="Tahoma" w:hAnsi="Tahoma" w:cs="Tahoma"/>
        <w:b/>
        <w:bCs/>
        <w:color w:val="000000"/>
        <w:sz w:val="24"/>
        <w:szCs w:val="24"/>
      </w:rPr>
      <w:t>V</w:t>
    </w:r>
    <w:r>
      <w:rPr>
        <w:rFonts w:ascii="Tahoma" w:hAnsi="Tahoma" w:cs="Tahoma"/>
        <w:b/>
        <w:bCs/>
        <w:color w:val="000000"/>
        <w:sz w:val="24"/>
        <w:szCs w:val="24"/>
      </w:rPr>
      <w:t xml:space="preserve"> – dostawa </w:t>
    </w:r>
    <w:r w:rsidR="007835DA">
      <w:rPr>
        <w:rFonts w:ascii="Tahoma" w:hAnsi="Tahoma" w:cs="Tahoma"/>
        <w:b/>
        <w:bCs/>
        <w:color w:val="000000"/>
        <w:sz w:val="24"/>
        <w:szCs w:val="24"/>
      </w:rPr>
      <w:t>monitora komputerowego</w:t>
    </w:r>
    <w:r>
      <w:rPr>
        <w:rFonts w:ascii="Tahoma" w:hAnsi="Tahoma" w:cs="Tahoma"/>
        <w:b/>
        <w:bCs/>
        <w:color w:val="000000"/>
        <w:sz w:val="24"/>
        <w:szCs w:val="24"/>
      </w:rPr>
      <w:t xml:space="preserve"> typ </w:t>
    </w:r>
    <w:r w:rsidR="00E536B7">
      <w:rPr>
        <w:rFonts w:ascii="Tahoma" w:hAnsi="Tahoma" w:cs="Tahoma"/>
        <w:b/>
        <w:bCs/>
        <w:color w:val="000000"/>
        <w:sz w:val="24"/>
        <w:szCs w:val="24"/>
      </w:rPr>
      <w:t>I</w:t>
    </w:r>
    <w:r w:rsidR="00F62A9E">
      <w:rPr>
        <w:rFonts w:ascii="Tahoma" w:hAnsi="Tahoma" w:cs="Tahoma"/>
        <w:b/>
        <w:bCs/>
        <w:color w:val="000000"/>
        <w:sz w:val="24"/>
        <w:szCs w:val="24"/>
      </w:rPr>
      <w:t>I</w:t>
    </w:r>
  </w:p>
  <w:p w14:paraId="2E87C1DF" w14:textId="0E4D3CE9" w:rsidR="00543E89" w:rsidRPr="00DF4ACC" w:rsidRDefault="00DF4ACC" w:rsidP="00DF4ACC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F4ACC">
      <w:rPr>
        <w:rFonts w:ascii="Tahoma" w:hAnsi="Tahoma" w:cs="Tahoma"/>
        <w:b/>
        <w:bCs/>
        <w:color w:val="FF0000"/>
        <w:sz w:val="24"/>
        <w:szCs w:val="24"/>
      </w:rPr>
      <w:t>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5D94"/>
    <w:rsid w:val="00010AF0"/>
    <w:rsid w:val="00014465"/>
    <w:rsid w:val="00020586"/>
    <w:rsid w:val="0002375F"/>
    <w:rsid w:val="00026CD8"/>
    <w:rsid w:val="0003165A"/>
    <w:rsid w:val="00034552"/>
    <w:rsid w:val="00037DB5"/>
    <w:rsid w:val="00040184"/>
    <w:rsid w:val="00043387"/>
    <w:rsid w:val="0004411A"/>
    <w:rsid w:val="00045AEB"/>
    <w:rsid w:val="000476FB"/>
    <w:rsid w:val="000532B6"/>
    <w:rsid w:val="00056341"/>
    <w:rsid w:val="00077121"/>
    <w:rsid w:val="00091363"/>
    <w:rsid w:val="000928CA"/>
    <w:rsid w:val="000B389D"/>
    <w:rsid w:val="000D624E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430A"/>
    <w:rsid w:val="00195965"/>
    <w:rsid w:val="00197424"/>
    <w:rsid w:val="001A6C81"/>
    <w:rsid w:val="001B5BF6"/>
    <w:rsid w:val="001B5D8C"/>
    <w:rsid w:val="001C0ECB"/>
    <w:rsid w:val="001C1A01"/>
    <w:rsid w:val="001C3D58"/>
    <w:rsid w:val="001C60BC"/>
    <w:rsid w:val="001C750C"/>
    <w:rsid w:val="001E0BAA"/>
    <w:rsid w:val="001F3B69"/>
    <w:rsid w:val="002021B5"/>
    <w:rsid w:val="00204A8A"/>
    <w:rsid w:val="00216AC9"/>
    <w:rsid w:val="00225DD0"/>
    <w:rsid w:val="00234AD8"/>
    <w:rsid w:val="00235E64"/>
    <w:rsid w:val="00237E87"/>
    <w:rsid w:val="002428DC"/>
    <w:rsid w:val="00251C48"/>
    <w:rsid w:val="0025314B"/>
    <w:rsid w:val="00262F8A"/>
    <w:rsid w:val="002672CC"/>
    <w:rsid w:val="00267386"/>
    <w:rsid w:val="00273300"/>
    <w:rsid w:val="0027504F"/>
    <w:rsid w:val="00275807"/>
    <w:rsid w:val="002779A1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0766"/>
    <w:rsid w:val="0033105F"/>
    <w:rsid w:val="00334DA6"/>
    <w:rsid w:val="003401B1"/>
    <w:rsid w:val="0034096E"/>
    <w:rsid w:val="003477D7"/>
    <w:rsid w:val="00365D29"/>
    <w:rsid w:val="00373C61"/>
    <w:rsid w:val="00375C94"/>
    <w:rsid w:val="003878DE"/>
    <w:rsid w:val="0039406B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31F0B"/>
    <w:rsid w:val="00442265"/>
    <w:rsid w:val="00443BBA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05822"/>
    <w:rsid w:val="005203AC"/>
    <w:rsid w:val="00520CB2"/>
    <w:rsid w:val="005251E3"/>
    <w:rsid w:val="0053122B"/>
    <w:rsid w:val="00543E89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141B0"/>
    <w:rsid w:val="0062295B"/>
    <w:rsid w:val="0062496E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C7ED8"/>
    <w:rsid w:val="006E15B3"/>
    <w:rsid w:val="006E3DD3"/>
    <w:rsid w:val="006E3F46"/>
    <w:rsid w:val="006F1637"/>
    <w:rsid w:val="006F4591"/>
    <w:rsid w:val="006F55DA"/>
    <w:rsid w:val="007030AB"/>
    <w:rsid w:val="0070332B"/>
    <w:rsid w:val="00713A5D"/>
    <w:rsid w:val="00725933"/>
    <w:rsid w:val="00730975"/>
    <w:rsid w:val="00732CAE"/>
    <w:rsid w:val="00741D2B"/>
    <w:rsid w:val="00746560"/>
    <w:rsid w:val="0075066B"/>
    <w:rsid w:val="0075189B"/>
    <w:rsid w:val="00753A70"/>
    <w:rsid w:val="00770731"/>
    <w:rsid w:val="007707E5"/>
    <w:rsid w:val="007835DA"/>
    <w:rsid w:val="00792738"/>
    <w:rsid w:val="007931DA"/>
    <w:rsid w:val="007962ED"/>
    <w:rsid w:val="00796CBF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21CE"/>
    <w:rsid w:val="008F494C"/>
    <w:rsid w:val="008F4F7C"/>
    <w:rsid w:val="008F65C3"/>
    <w:rsid w:val="009038E2"/>
    <w:rsid w:val="009040A4"/>
    <w:rsid w:val="00906C7C"/>
    <w:rsid w:val="00937CA4"/>
    <w:rsid w:val="00941127"/>
    <w:rsid w:val="0094537C"/>
    <w:rsid w:val="009478F1"/>
    <w:rsid w:val="009479C7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66CDA"/>
    <w:rsid w:val="00A745E6"/>
    <w:rsid w:val="00A82A08"/>
    <w:rsid w:val="00A85D5D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1604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A2BD1"/>
    <w:rsid w:val="00BB200C"/>
    <w:rsid w:val="00BC1536"/>
    <w:rsid w:val="00BC5475"/>
    <w:rsid w:val="00BC6BA8"/>
    <w:rsid w:val="00BD129A"/>
    <w:rsid w:val="00BD18B5"/>
    <w:rsid w:val="00BD2895"/>
    <w:rsid w:val="00BD2BC6"/>
    <w:rsid w:val="00BD4722"/>
    <w:rsid w:val="00BD4929"/>
    <w:rsid w:val="00BD703A"/>
    <w:rsid w:val="00BE29C4"/>
    <w:rsid w:val="00BE3AFA"/>
    <w:rsid w:val="00BE4A29"/>
    <w:rsid w:val="00C0479B"/>
    <w:rsid w:val="00C11558"/>
    <w:rsid w:val="00C12BBE"/>
    <w:rsid w:val="00C30A7D"/>
    <w:rsid w:val="00C41388"/>
    <w:rsid w:val="00C41FEE"/>
    <w:rsid w:val="00C51E94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33A8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49FB"/>
    <w:rsid w:val="00DC6334"/>
    <w:rsid w:val="00DD048D"/>
    <w:rsid w:val="00DD1306"/>
    <w:rsid w:val="00DD2A3A"/>
    <w:rsid w:val="00DE0414"/>
    <w:rsid w:val="00DE0FD1"/>
    <w:rsid w:val="00DE5859"/>
    <w:rsid w:val="00DF4ACC"/>
    <w:rsid w:val="00E02DE1"/>
    <w:rsid w:val="00E03BB8"/>
    <w:rsid w:val="00E05037"/>
    <w:rsid w:val="00E116A6"/>
    <w:rsid w:val="00E130E1"/>
    <w:rsid w:val="00E15085"/>
    <w:rsid w:val="00E215AE"/>
    <w:rsid w:val="00E2314E"/>
    <w:rsid w:val="00E233F9"/>
    <w:rsid w:val="00E27BBA"/>
    <w:rsid w:val="00E34F45"/>
    <w:rsid w:val="00E46A71"/>
    <w:rsid w:val="00E470D1"/>
    <w:rsid w:val="00E536B7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2A9E"/>
    <w:rsid w:val="00F64AB1"/>
    <w:rsid w:val="00F64CD7"/>
    <w:rsid w:val="00F74E22"/>
    <w:rsid w:val="00F74EC4"/>
    <w:rsid w:val="00F84487"/>
    <w:rsid w:val="00F92318"/>
    <w:rsid w:val="00FA13B5"/>
    <w:rsid w:val="00FA476A"/>
    <w:rsid w:val="00FA6A81"/>
    <w:rsid w:val="00FB3398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9" ma:contentTypeDescription="Utwórz nowy dokument." ma:contentTypeScope="" ma:versionID="47e01b0c595901625a24b6385cdb00da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5137776faca55e9335195b7846556f3e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EDE27-02E3-4F21-AC2D-6F945ECF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4</cp:revision>
  <cp:lastPrinted>2024-01-25T09:05:00Z</cp:lastPrinted>
  <dcterms:created xsi:type="dcterms:W3CDTF">2024-09-24T14:03:00Z</dcterms:created>
  <dcterms:modified xsi:type="dcterms:W3CDTF">2024-09-25T08:08:00Z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