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9838" w14:textId="77777777" w:rsidR="00FB4D43" w:rsidRDefault="00FB4D43">
      <w:pPr>
        <w:tabs>
          <w:tab w:val="left" w:pos="426"/>
        </w:tabs>
        <w:autoSpaceDE w:val="0"/>
        <w:spacing w:after="0" w:line="276" w:lineRule="auto"/>
        <w:jc w:val="right"/>
        <w:rPr>
          <w:rFonts w:ascii="Arial" w:eastAsia="Times New Roman" w:hAnsi="Arial" w:cs="Arial"/>
          <w:b/>
          <w:bCs/>
          <w:color w:val="000000"/>
          <w:lang w:eastAsia="pl-PL"/>
        </w:rPr>
      </w:pPr>
    </w:p>
    <w:p w14:paraId="07C4A644" w14:textId="2ECDC198" w:rsidR="00FB4D43" w:rsidRDefault="009456CC" w:rsidP="006A1E01">
      <w:pPr>
        <w:tabs>
          <w:tab w:val="left" w:pos="426"/>
        </w:tabs>
        <w:autoSpaceDE w:val="0"/>
        <w:spacing w:after="0" w:line="276" w:lineRule="auto"/>
        <w:jc w:val="right"/>
        <w:rPr>
          <w:rFonts w:ascii="Arial" w:eastAsia="Times New Roman" w:hAnsi="Arial" w:cs="Arial"/>
          <w:b/>
          <w:bCs/>
          <w:color w:val="000000"/>
          <w:sz w:val="24"/>
          <w:szCs w:val="24"/>
          <w:lang w:eastAsia="pl-PL"/>
        </w:rPr>
      </w:pPr>
      <w:r>
        <w:rPr>
          <w:rFonts w:ascii="Arial" w:eastAsia="Times New Roman" w:hAnsi="Arial" w:cs="Arial"/>
          <w:b/>
          <w:bCs/>
          <w:color w:val="000000"/>
          <w:sz w:val="24"/>
          <w:szCs w:val="24"/>
          <w:lang w:eastAsia="pl-PL"/>
        </w:rPr>
        <w:t>Załącznik nr 1</w:t>
      </w:r>
      <w:r w:rsidR="00DB6F82">
        <w:rPr>
          <w:rFonts w:ascii="Arial" w:eastAsia="Times New Roman" w:hAnsi="Arial" w:cs="Arial"/>
          <w:b/>
          <w:bCs/>
          <w:color w:val="000000"/>
          <w:sz w:val="24"/>
          <w:szCs w:val="24"/>
          <w:lang w:eastAsia="pl-PL"/>
        </w:rPr>
        <w:t>.8</w:t>
      </w:r>
      <w:r>
        <w:rPr>
          <w:rFonts w:ascii="Arial" w:eastAsia="Times New Roman" w:hAnsi="Arial" w:cs="Arial"/>
          <w:b/>
          <w:bCs/>
          <w:color w:val="000000"/>
          <w:sz w:val="24"/>
          <w:szCs w:val="24"/>
          <w:lang w:eastAsia="pl-PL"/>
        </w:rPr>
        <w:t xml:space="preserve"> do </w:t>
      </w:r>
      <w:r w:rsidR="006A1E01">
        <w:rPr>
          <w:rFonts w:ascii="Arial" w:eastAsia="Times New Roman" w:hAnsi="Arial" w:cs="Arial"/>
          <w:b/>
          <w:bCs/>
          <w:color w:val="000000"/>
          <w:sz w:val="24"/>
          <w:szCs w:val="24"/>
          <w:lang w:eastAsia="pl-PL"/>
        </w:rPr>
        <w:t>SWZ</w:t>
      </w:r>
    </w:p>
    <w:p w14:paraId="1E2B2405" w14:textId="77777777" w:rsidR="00FB4D43" w:rsidRDefault="00FB4D43">
      <w:pPr>
        <w:spacing w:line="276" w:lineRule="auto"/>
        <w:jc w:val="both"/>
        <w:rPr>
          <w:rFonts w:ascii="Arial" w:eastAsia="Times New Roman" w:hAnsi="Arial" w:cs="Arial"/>
          <w:b/>
          <w:sz w:val="24"/>
          <w:szCs w:val="24"/>
        </w:rPr>
      </w:pPr>
    </w:p>
    <w:p w14:paraId="781198D3" w14:textId="77777777" w:rsidR="00FB4D43" w:rsidRDefault="009456CC">
      <w:pPr>
        <w:spacing w:line="276" w:lineRule="auto"/>
        <w:jc w:val="center"/>
        <w:rPr>
          <w:rFonts w:ascii="Arial" w:eastAsia="Times New Roman" w:hAnsi="Arial" w:cs="Arial"/>
          <w:b/>
          <w:bCs/>
          <w:sz w:val="24"/>
          <w:szCs w:val="24"/>
        </w:rPr>
      </w:pPr>
      <w:r>
        <w:rPr>
          <w:rFonts w:ascii="Arial" w:eastAsia="Times New Roman" w:hAnsi="Arial" w:cs="Arial"/>
          <w:b/>
          <w:bCs/>
          <w:sz w:val="24"/>
          <w:szCs w:val="24"/>
        </w:rPr>
        <w:t>Opis Przedmiotu Zamówienia</w:t>
      </w:r>
    </w:p>
    <w:p w14:paraId="5620BBA8" w14:textId="77777777" w:rsidR="00FB4D43" w:rsidRDefault="009456CC">
      <w:pPr>
        <w:spacing w:line="276" w:lineRule="auto"/>
        <w:jc w:val="both"/>
      </w:pPr>
      <w:r>
        <w:rPr>
          <w:rFonts w:ascii="Arial" w:hAnsi="Arial" w:cs="Arial"/>
          <w:b/>
          <w:bCs/>
          <w:sz w:val="24"/>
          <w:szCs w:val="24"/>
        </w:rPr>
        <w:t>Realizacja i opracowanie badania „Bezrobotni adresatem działań polityki rynku pracy”</w:t>
      </w:r>
      <w:r>
        <w:rPr>
          <w:rFonts w:ascii="Arial" w:hAnsi="Arial" w:cs="Arial"/>
          <w:sz w:val="24"/>
          <w:szCs w:val="24"/>
        </w:rPr>
        <w:t xml:space="preserve"> </w:t>
      </w:r>
    </w:p>
    <w:p w14:paraId="40CBF02D" w14:textId="77777777" w:rsidR="00FB4D43" w:rsidRDefault="00FB4D43">
      <w:pPr>
        <w:spacing w:line="276" w:lineRule="auto"/>
        <w:jc w:val="both"/>
        <w:rPr>
          <w:rFonts w:ascii="Arial" w:hAnsi="Arial" w:cs="Arial"/>
          <w:sz w:val="24"/>
          <w:szCs w:val="24"/>
        </w:rPr>
      </w:pPr>
    </w:p>
    <w:p w14:paraId="6AC9C783" w14:textId="77777777" w:rsidR="00FB4D43" w:rsidRDefault="009456CC">
      <w:pPr>
        <w:pStyle w:val="Akapitzlist"/>
        <w:numPr>
          <w:ilvl w:val="0"/>
          <w:numId w:val="1"/>
        </w:numPr>
        <w:spacing w:line="276" w:lineRule="auto"/>
        <w:ind w:left="284" w:hanging="295"/>
        <w:jc w:val="both"/>
        <w:rPr>
          <w:rFonts w:ascii="Arial" w:hAnsi="Arial" w:cs="Arial"/>
          <w:b/>
          <w:bCs/>
          <w:sz w:val="24"/>
          <w:szCs w:val="24"/>
        </w:rPr>
      </w:pPr>
      <w:r>
        <w:rPr>
          <w:rFonts w:ascii="Arial" w:hAnsi="Arial" w:cs="Arial"/>
          <w:b/>
          <w:bCs/>
          <w:sz w:val="24"/>
          <w:szCs w:val="24"/>
        </w:rPr>
        <w:t>Uzasadnienie badania:</w:t>
      </w:r>
    </w:p>
    <w:p w14:paraId="59F7CC46" w14:textId="77777777" w:rsidR="00FB4D43" w:rsidRDefault="009456CC">
      <w:pPr>
        <w:spacing w:line="276" w:lineRule="auto"/>
        <w:jc w:val="both"/>
        <w:rPr>
          <w:rFonts w:ascii="Arial" w:hAnsi="Arial" w:cs="Arial"/>
          <w:bCs/>
          <w:sz w:val="24"/>
          <w:szCs w:val="24"/>
        </w:rPr>
      </w:pPr>
      <w:r>
        <w:rPr>
          <w:rFonts w:ascii="Arial" w:hAnsi="Arial" w:cs="Arial"/>
          <w:bCs/>
          <w:sz w:val="24"/>
          <w:szCs w:val="24"/>
        </w:rPr>
        <w:t>Badanie, którego celem jest określenie głównych charakterystyk i potencjałów osób bezrobotnych zarejestrowanych w urzędach pracy województwa lubelskiego, jest niezbędne dla skutecznej polityki rynku pracy i istotne z kilku powodów. Po pierwsze, pozwoli na lepsze zrozumienie specyfiki tej grupy społecznej, co będzie kluczowe przy projektowaniu skutecznych programów aktywizacyjnych. Identyfikacja potencjałów osób bezrobotnych ma znaczenie w kontekście lepszego dopasowania nowych instrumentów aktywizacji do ich indywidualnych potrzeb i możliwości. Badanie to może również dostarczyć istotnych danych na temat przeszkód, z którymi borykają się osoby bezrobotne, co pomoże w identyfikacji obszarów, na których należy skupić się podczas tworzenia nowych narzędzi aktywizacji. Wreszcie, poznanie charakterystyk i potencjałów tej grupy społecznej umożliwi lepsze wykorzystanie zasobów i środków przeznaczonych na walkę z bezrobociem, co może przyczynić się do wzrostu efektywności działań podejmowanych przez urzędy pracy województwa lubelskiego. Oprócz analizy głównych charakterystyk i potencjałów osób bezrobotnych, badanie to może dostarczyć istotnych rekomendacji dla publicznych służb zatrudnienia, w tym Ministerstwa Rodziny, Pracy i Polityki Społecznej, odnośnie nowych form wsparcia i aktywizacji zawodowej. Na podstawie zebranych danych możliwe będzie wskazanie konkretnych obszarów, w których istnieje potrzeba wprowadzenia innowacyjnych narzędzi i programów aktywizacyjnych, takich jak intensywna pomoc w poszukiwaniu pracy, programy staży zawodowych czy indywidualne doradztwo zawodowe. Rekomendacje te mogą również obejmować propozycje działań mających na celu zwiększenie dostępności do edukacji i szkoleń zawodowych, które mogą poprawić kwalifikacje i kompetencje zawodowe osób bezrobotnych. Ponadto, na podstawie analizy potencjałów tej grupy społecznej, można sugerować działania wspierające przedsiębiorczość, takie jak programy dotacji na rozpoczęcie własnej działalności gospodarczej czy wsparcie w zakresie rozwoju umiejętności przedsiębiorczych. Rekomendacje te będą miały na celu nie tylko skuteczniejsze wsparcie osób bezrobotnych w znalezieniu zatrudnienia, ale także zwiększenie ich aktywności zawodowej i możliwości rozwoju osobistego oraz zawodowego.</w:t>
      </w:r>
    </w:p>
    <w:p w14:paraId="126471A0" w14:textId="77777777" w:rsidR="00FB4D43" w:rsidRDefault="009456CC">
      <w:pPr>
        <w:pStyle w:val="Akapitzlist"/>
        <w:numPr>
          <w:ilvl w:val="0"/>
          <w:numId w:val="1"/>
        </w:numPr>
        <w:spacing w:line="276" w:lineRule="auto"/>
        <w:ind w:left="284" w:hanging="295"/>
        <w:jc w:val="both"/>
        <w:textAlignment w:val="auto"/>
        <w:rPr>
          <w:rFonts w:ascii="Arial" w:hAnsi="Arial" w:cs="Arial"/>
          <w:b/>
          <w:bCs/>
          <w:sz w:val="24"/>
          <w:szCs w:val="24"/>
        </w:rPr>
      </w:pPr>
      <w:r>
        <w:rPr>
          <w:rFonts w:ascii="Arial" w:hAnsi="Arial" w:cs="Arial"/>
          <w:b/>
          <w:bCs/>
          <w:sz w:val="24"/>
          <w:szCs w:val="24"/>
        </w:rPr>
        <w:t>Przedmiot zamówienia:</w:t>
      </w:r>
    </w:p>
    <w:p w14:paraId="3267B296" w14:textId="77777777" w:rsidR="00FB4D43" w:rsidRDefault="009456CC">
      <w:pPr>
        <w:spacing w:line="276" w:lineRule="auto"/>
        <w:jc w:val="both"/>
        <w:textAlignment w:val="auto"/>
      </w:pPr>
      <w:r>
        <w:rPr>
          <w:rFonts w:ascii="Arial" w:hAnsi="Arial" w:cs="Arial"/>
          <w:bCs/>
          <w:sz w:val="24"/>
          <w:szCs w:val="24"/>
        </w:rPr>
        <w:t xml:space="preserve">Przedmiotem zamówienia jest realizacja i opracowanie badania </w:t>
      </w:r>
      <w:r>
        <w:rPr>
          <w:rFonts w:ascii="Arial" w:hAnsi="Arial" w:cs="Arial"/>
          <w:b/>
          <w:bCs/>
          <w:sz w:val="24"/>
          <w:szCs w:val="24"/>
        </w:rPr>
        <w:t>„</w:t>
      </w:r>
      <w:r>
        <w:rPr>
          <w:rFonts w:ascii="Arial" w:hAnsi="Arial" w:cs="Arial"/>
          <w:b/>
          <w:sz w:val="24"/>
          <w:szCs w:val="24"/>
        </w:rPr>
        <w:t xml:space="preserve">Bezrobotni adresatem działań polityki rynku pracy” 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 </w:t>
      </w:r>
    </w:p>
    <w:p w14:paraId="4F3AE574" w14:textId="77777777" w:rsidR="00FB4D43" w:rsidRDefault="009456CC">
      <w:pPr>
        <w:spacing w:line="276" w:lineRule="auto"/>
        <w:jc w:val="both"/>
        <w:rPr>
          <w:rFonts w:ascii="Arial" w:hAnsi="Arial" w:cs="Arial"/>
          <w:b/>
          <w:bCs/>
          <w:sz w:val="24"/>
          <w:szCs w:val="24"/>
        </w:rPr>
      </w:pPr>
      <w:r>
        <w:rPr>
          <w:rFonts w:ascii="Arial" w:hAnsi="Arial" w:cs="Arial"/>
          <w:b/>
          <w:bCs/>
          <w:sz w:val="24"/>
          <w:szCs w:val="24"/>
        </w:rPr>
        <w:lastRenderedPageBreak/>
        <w:t>Użyte w niniejszym Opisie Przedmiotu Zamówienia skróty i definicje mają następujące znaczenie:</w:t>
      </w:r>
    </w:p>
    <w:p w14:paraId="21817F7D" w14:textId="77777777" w:rsidR="00FB4D43" w:rsidRDefault="009456CC">
      <w:pPr>
        <w:spacing w:after="0" w:line="276" w:lineRule="auto"/>
        <w:jc w:val="both"/>
      </w:pPr>
      <w:r>
        <w:rPr>
          <w:rFonts w:ascii="Arial" w:hAnsi="Arial" w:cs="Arial"/>
          <w:b/>
          <w:bCs/>
          <w:sz w:val="24"/>
          <w:szCs w:val="24"/>
        </w:rPr>
        <w:t>OPZ</w:t>
      </w:r>
      <w:r>
        <w:rPr>
          <w:rFonts w:ascii="Arial" w:hAnsi="Arial" w:cs="Arial"/>
          <w:bCs/>
          <w:sz w:val="24"/>
          <w:szCs w:val="24"/>
        </w:rPr>
        <w:t xml:space="preserve"> – Opis Przedmiotu Zamówienia</w:t>
      </w:r>
    </w:p>
    <w:p w14:paraId="0004AAEB" w14:textId="77777777" w:rsidR="00FB4D43" w:rsidRDefault="009456CC">
      <w:pPr>
        <w:spacing w:after="0" w:line="276" w:lineRule="auto"/>
        <w:jc w:val="both"/>
      </w:pPr>
      <w:r>
        <w:rPr>
          <w:rFonts w:ascii="Arial" w:hAnsi="Arial" w:cs="Arial"/>
          <w:b/>
          <w:sz w:val="24"/>
          <w:szCs w:val="24"/>
        </w:rPr>
        <w:t>MRPiPS</w:t>
      </w:r>
      <w:r>
        <w:rPr>
          <w:rFonts w:ascii="Arial" w:hAnsi="Arial" w:cs="Arial"/>
          <w:sz w:val="24"/>
          <w:szCs w:val="24"/>
        </w:rPr>
        <w:t xml:space="preserve"> – Ministerstwo Rodziny, Pracy i Polityki Społecznej</w:t>
      </w:r>
    </w:p>
    <w:p w14:paraId="4E1D97F1" w14:textId="77777777" w:rsidR="00FB4D43" w:rsidRDefault="009456CC">
      <w:pPr>
        <w:spacing w:after="0" w:line="276" w:lineRule="auto"/>
        <w:jc w:val="both"/>
      </w:pPr>
      <w:r>
        <w:rPr>
          <w:rFonts w:ascii="Arial" w:hAnsi="Arial" w:cs="Arial"/>
          <w:b/>
          <w:bCs/>
          <w:sz w:val="24"/>
          <w:szCs w:val="24"/>
        </w:rPr>
        <w:t>PSZ</w:t>
      </w:r>
      <w:r>
        <w:rPr>
          <w:rFonts w:ascii="Arial" w:hAnsi="Arial" w:cs="Arial"/>
          <w:bCs/>
          <w:sz w:val="24"/>
          <w:szCs w:val="24"/>
        </w:rPr>
        <w:t xml:space="preserve"> – Publiczne Służby Zatrudnienia – rozumiane zgodnie z zapisami art. 6 ust. 2 Ustawy z dnia 20 kwietnia 2004 r. o promocji zatrudnienia i instytucjach rynku pracy (Dz.U. z 2024 r. poz. 475).</w:t>
      </w:r>
    </w:p>
    <w:p w14:paraId="605AD696" w14:textId="77777777" w:rsidR="00FB4D43" w:rsidRDefault="009456CC">
      <w:pPr>
        <w:spacing w:after="0" w:line="276" w:lineRule="auto"/>
        <w:jc w:val="both"/>
      </w:pPr>
      <w:r>
        <w:rPr>
          <w:rFonts w:ascii="Arial" w:hAnsi="Arial" w:cs="Arial"/>
          <w:b/>
          <w:bCs/>
          <w:sz w:val="24"/>
          <w:szCs w:val="24"/>
        </w:rPr>
        <w:t xml:space="preserve">PAPI </w:t>
      </w:r>
      <w:r>
        <w:rPr>
          <w:rFonts w:ascii="Arial" w:hAnsi="Arial" w:cs="Arial"/>
          <w:bCs/>
          <w:sz w:val="24"/>
          <w:szCs w:val="24"/>
        </w:rPr>
        <w:t>(ang. Paper and Pencil Interview) – wystandaryzowany wywiad bezpośredni w postaci papierowego kwestionariusza</w:t>
      </w:r>
    </w:p>
    <w:p w14:paraId="17E71E9F" w14:textId="659DDE03" w:rsidR="00FB4D43" w:rsidRDefault="009456CC">
      <w:pPr>
        <w:spacing w:after="0" w:line="276" w:lineRule="auto"/>
        <w:jc w:val="both"/>
      </w:pPr>
      <w:r>
        <w:rPr>
          <w:rFonts w:ascii="Arial" w:hAnsi="Arial" w:cs="Arial"/>
          <w:b/>
          <w:bCs/>
          <w:sz w:val="24"/>
          <w:szCs w:val="24"/>
        </w:rPr>
        <w:t>Osoba bezrobotna</w:t>
      </w:r>
      <w:r>
        <w:rPr>
          <w:rFonts w:ascii="Arial" w:hAnsi="Arial" w:cs="Arial"/>
          <w:bCs/>
          <w:sz w:val="24"/>
          <w:szCs w:val="24"/>
        </w:rPr>
        <w:t xml:space="preserve"> – osoba pozostająca bez pracy, gotowa do podjęcia pracy i aktywnie poszukująca zatrudnienia, która jest zarejestrowana w rejestrze urzędu pracy jako bezrobotna, zgodnie z zapisami art. 2 ust. 1 pkt 2 Ustawy z dnia 20 kwietnia 2004 r. o promocji zatrudnienia i instytucjach rynku pracy (Dz.U. z 2024 r. poz. 475</w:t>
      </w:r>
      <w:r w:rsidR="003C1FC9">
        <w:rPr>
          <w:rFonts w:ascii="Arial" w:hAnsi="Arial" w:cs="Arial"/>
          <w:bCs/>
          <w:sz w:val="24"/>
          <w:szCs w:val="24"/>
        </w:rPr>
        <w:t xml:space="preserve"> z późn.zm.</w:t>
      </w:r>
      <w:r>
        <w:rPr>
          <w:rFonts w:ascii="Arial" w:hAnsi="Arial" w:cs="Arial"/>
          <w:bCs/>
          <w:sz w:val="24"/>
          <w:szCs w:val="24"/>
        </w:rPr>
        <w:t>).</w:t>
      </w:r>
      <w:r>
        <w:rPr>
          <w:rFonts w:ascii="Arial" w:hAnsi="Arial" w:cs="Arial"/>
          <w:b/>
          <w:bCs/>
          <w:sz w:val="24"/>
          <w:szCs w:val="24"/>
        </w:rPr>
        <w:t xml:space="preserve"> </w:t>
      </w:r>
    </w:p>
    <w:p w14:paraId="188E8358" w14:textId="77777777" w:rsidR="00FB4D43" w:rsidRDefault="009456CC">
      <w:pPr>
        <w:spacing w:after="0" w:line="276" w:lineRule="auto"/>
        <w:jc w:val="both"/>
      </w:pPr>
      <w:r>
        <w:rPr>
          <w:rFonts w:ascii="Arial" w:hAnsi="Arial" w:cs="Arial"/>
          <w:b/>
          <w:bCs/>
          <w:sz w:val="24"/>
          <w:szCs w:val="24"/>
        </w:rPr>
        <w:t>FGI</w:t>
      </w:r>
      <w:r>
        <w:rPr>
          <w:rFonts w:ascii="Arial" w:hAnsi="Arial" w:cs="Arial"/>
          <w:bCs/>
          <w:sz w:val="24"/>
          <w:szCs w:val="24"/>
        </w:rPr>
        <w:t xml:space="preserve"> (ang. Focus Group Interview) – zogniskowany wywiad grupowy</w:t>
      </w:r>
    </w:p>
    <w:p w14:paraId="2E5188AF" w14:textId="77777777" w:rsidR="00FB4D43" w:rsidRDefault="009456CC">
      <w:pPr>
        <w:spacing w:after="0" w:line="276" w:lineRule="auto"/>
        <w:jc w:val="both"/>
      </w:pPr>
      <w:r>
        <w:rPr>
          <w:rFonts w:ascii="Arial" w:hAnsi="Arial" w:cs="Arial"/>
          <w:b/>
          <w:bCs/>
          <w:sz w:val="24"/>
          <w:szCs w:val="24"/>
        </w:rPr>
        <w:t>LORP I</w:t>
      </w:r>
      <w:r>
        <w:rPr>
          <w:rFonts w:ascii="Arial" w:hAnsi="Arial" w:cs="Arial"/>
          <w:bCs/>
          <w:sz w:val="24"/>
          <w:szCs w:val="24"/>
        </w:rPr>
        <w:t xml:space="preserve"> – projekt „Lubelskie Obserwatorium Rynku Pracy I”</w:t>
      </w:r>
    </w:p>
    <w:p w14:paraId="08F56085" w14:textId="77777777" w:rsidR="00FB4D43" w:rsidRDefault="009456CC">
      <w:pPr>
        <w:spacing w:after="0" w:line="276" w:lineRule="auto"/>
        <w:jc w:val="both"/>
        <w:textAlignment w:val="auto"/>
      </w:pPr>
      <w:r>
        <w:rPr>
          <w:rFonts w:ascii="Arial" w:hAnsi="Arial"/>
          <w:b/>
          <w:bCs/>
          <w:sz w:val="24"/>
        </w:rPr>
        <w:t>Data umowy</w:t>
      </w:r>
      <w:r>
        <w:rPr>
          <w:rFonts w:ascii="Arial" w:hAnsi="Arial"/>
          <w:bCs/>
          <w:sz w:val="24"/>
        </w:rPr>
        <w:t xml:space="preserve"> – data zawarcia wskazana w komparycji umowy podpisanej z wybranym Wykonawcą</w:t>
      </w:r>
    </w:p>
    <w:p w14:paraId="4884719C" w14:textId="0F62BC84" w:rsidR="00FB4D43" w:rsidRDefault="009456CC">
      <w:pPr>
        <w:spacing w:line="276" w:lineRule="auto"/>
        <w:jc w:val="both"/>
        <w:textAlignment w:val="auto"/>
      </w:pPr>
      <w:r>
        <w:rPr>
          <w:rFonts w:ascii="Arial" w:hAnsi="Arial" w:cs="Arial"/>
          <w:b/>
          <w:bCs/>
          <w:sz w:val="24"/>
          <w:szCs w:val="24"/>
        </w:rPr>
        <w:t xml:space="preserve">Opracowanie dotyczące rynku pracy </w:t>
      </w:r>
      <w:r w:rsidR="007065FB">
        <w:rPr>
          <w:rFonts w:ascii="Arial" w:hAnsi="Arial"/>
          <w:bCs/>
          <w:sz w:val="24"/>
        </w:rPr>
        <w:t>–</w:t>
      </w:r>
      <w:r w:rsidR="006F2F77">
        <w:rPr>
          <w:rFonts w:ascii="Arial" w:hAnsi="Arial"/>
          <w:bCs/>
          <w:sz w:val="24"/>
        </w:rPr>
        <w:t xml:space="preserve"> </w:t>
      </w:r>
      <w:r>
        <w:rPr>
          <w:rFonts w:ascii="Arial" w:hAnsi="Arial"/>
          <w:bCs/>
          <w:sz w:val="24"/>
        </w:rPr>
        <w:t>analiza,</w:t>
      </w:r>
      <w:r w:rsidR="006F2F77">
        <w:rPr>
          <w:rFonts w:ascii="Arial" w:hAnsi="Arial"/>
          <w:bCs/>
          <w:sz w:val="24"/>
        </w:rPr>
        <w:t xml:space="preserve"> </w:t>
      </w:r>
      <w:r>
        <w:rPr>
          <w:rFonts w:ascii="Arial" w:hAnsi="Arial"/>
          <w:bCs/>
          <w:sz w:val="24"/>
        </w:rPr>
        <w:t xml:space="preserve">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1C07365B" w14:textId="77777777" w:rsidR="00FB4D43" w:rsidRDefault="00FB4D43">
      <w:pPr>
        <w:spacing w:line="276" w:lineRule="auto"/>
        <w:jc w:val="both"/>
        <w:textAlignment w:val="auto"/>
        <w:rPr>
          <w:rFonts w:ascii="Arial" w:hAnsi="Arial"/>
          <w:bCs/>
          <w:sz w:val="24"/>
        </w:rPr>
      </w:pPr>
    </w:p>
    <w:p w14:paraId="5BBCFBE0" w14:textId="77777777" w:rsidR="00FB4D43" w:rsidRDefault="009456CC">
      <w:pPr>
        <w:pStyle w:val="Akapitzlist"/>
        <w:numPr>
          <w:ilvl w:val="0"/>
          <w:numId w:val="1"/>
        </w:numPr>
        <w:spacing w:line="276" w:lineRule="auto"/>
        <w:ind w:left="426" w:hanging="426"/>
        <w:jc w:val="both"/>
        <w:rPr>
          <w:rFonts w:ascii="Arial" w:hAnsi="Arial" w:cs="Arial"/>
          <w:b/>
          <w:bCs/>
          <w:sz w:val="24"/>
          <w:szCs w:val="24"/>
        </w:rPr>
      </w:pPr>
      <w:r>
        <w:rPr>
          <w:rFonts w:ascii="Arial" w:hAnsi="Arial" w:cs="Arial"/>
          <w:b/>
          <w:bCs/>
          <w:sz w:val="24"/>
          <w:szCs w:val="24"/>
        </w:rPr>
        <w:t>Cel badania:</w:t>
      </w:r>
    </w:p>
    <w:p w14:paraId="7C17B0C4" w14:textId="49B40402" w:rsidR="00FB4D43" w:rsidRDefault="009456CC" w:rsidP="00CE698D">
      <w:pPr>
        <w:spacing w:line="276" w:lineRule="auto"/>
        <w:jc w:val="both"/>
        <w:rPr>
          <w:rFonts w:ascii="Arial" w:hAnsi="Arial" w:cs="Arial"/>
          <w:sz w:val="24"/>
          <w:szCs w:val="24"/>
        </w:rPr>
      </w:pPr>
      <w:r>
        <w:rPr>
          <w:rFonts w:ascii="Arial" w:hAnsi="Arial" w:cs="Arial"/>
          <w:sz w:val="24"/>
          <w:szCs w:val="24"/>
        </w:rPr>
        <w:t>Głównym celem przedsięwzięcia jest określenie głównych charakterystyk i potencjałów osób bezrobotnych zarejestrowanych w urzędach pracy województwa lubelskiego w kontekście możliwych nowych instrumentów aktywizacji</w:t>
      </w:r>
      <w:r w:rsidR="00CE698D">
        <w:rPr>
          <w:rFonts w:ascii="Arial" w:hAnsi="Arial" w:cs="Arial"/>
          <w:sz w:val="24"/>
          <w:szCs w:val="24"/>
        </w:rPr>
        <w:t xml:space="preserve"> </w:t>
      </w:r>
      <w:r w:rsidR="00CE698D" w:rsidRPr="00CE698D">
        <w:rPr>
          <w:rFonts w:ascii="Arial" w:hAnsi="Arial" w:cs="Arial"/>
          <w:sz w:val="24"/>
          <w:szCs w:val="24"/>
        </w:rPr>
        <w:t>oraz</w:t>
      </w:r>
      <w:r w:rsidR="00CE698D">
        <w:rPr>
          <w:rFonts w:ascii="Arial" w:hAnsi="Arial" w:cs="Arial"/>
          <w:sz w:val="24"/>
          <w:szCs w:val="24"/>
        </w:rPr>
        <w:t xml:space="preserve"> </w:t>
      </w:r>
      <w:r w:rsidR="00CE698D" w:rsidRPr="00CE698D">
        <w:rPr>
          <w:rFonts w:ascii="Arial" w:hAnsi="Arial" w:cs="Arial"/>
          <w:sz w:val="24"/>
          <w:szCs w:val="24"/>
        </w:rPr>
        <w:t>podregionalna identyfikacja losów edukacyjno-zawodowych bezrobotnych (przed rejestracją) oraz</w:t>
      </w:r>
      <w:r w:rsidR="00CE698D">
        <w:rPr>
          <w:rFonts w:ascii="Arial" w:hAnsi="Arial" w:cs="Arial"/>
          <w:sz w:val="24"/>
          <w:szCs w:val="24"/>
        </w:rPr>
        <w:t xml:space="preserve"> </w:t>
      </w:r>
      <w:r w:rsidR="00CE698D" w:rsidRPr="00CE698D">
        <w:rPr>
          <w:rFonts w:ascii="Arial" w:hAnsi="Arial" w:cs="Arial"/>
          <w:sz w:val="24"/>
          <w:szCs w:val="24"/>
        </w:rPr>
        <w:t>ocena aktywizacji w trakcie rejestracji (opinie bezrobotnych), a także potrzeb bezrobotnych w</w:t>
      </w:r>
      <w:r w:rsidR="00CE698D">
        <w:rPr>
          <w:rFonts w:ascii="Arial" w:hAnsi="Arial" w:cs="Arial"/>
          <w:sz w:val="24"/>
          <w:szCs w:val="24"/>
        </w:rPr>
        <w:t xml:space="preserve"> </w:t>
      </w:r>
      <w:r w:rsidR="00CE698D" w:rsidRPr="00CE698D">
        <w:rPr>
          <w:rFonts w:ascii="Arial" w:hAnsi="Arial" w:cs="Arial"/>
          <w:sz w:val="24"/>
          <w:szCs w:val="24"/>
        </w:rPr>
        <w:t>zakresie nowej wiedzy i umiejętności</w:t>
      </w:r>
      <w:r>
        <w:rPr>
          <w:rFonts w:ascii="Arial" w:hAnsi="Arial" w:cs="Arial"/>
          <w:sz w:val="24"/>
          <w:szCs w:val="24"/>
        </w:rPr>
        <w:t>.</w:t>
      </w:r>
    </w:p>
    <w:p w14:paraId="33E53ABA" w14:textId="77777777" w:rsidR="00FB4D43" w:rsidRDefault="009456CC">
      <w:pPr>
        <w:spacing w:line="276" w:lineRule="auto"/>
        <w:jc w:val="both"/>
        <w:rPr>
          <w:rFonts w:ascii="Arial" w:hAnsi="Arial" w:cs="Arial"/>
          <w:b/>
          <w:bCs/>
          <w:sz w:val="24"/>
          <w:szCs w:val="24"/>
        </w:rPr>
      </w:pPr>
      <w:r>
        <w:rPr>
          <w:rFonts w:ascii="Arial" w:hAnsi="Arial" w:cs="Arial"/>
          <w:b/>
          <w:bCs/>
          <w:sz w:val="24"/>
          <w:szCs w:val="24"/>
        </w:rPr>
        <w:t>Cel główny badania będzie zrealizowany przez osiągnięcie celów szczegółowych:</w:t>
      </w:r>
    </w:p>
    <w:p w14:paraId="7C0ABE38" w14:textId="77777777" w:rsidR="00FB4D43" w:rsidRDefault="009456CC">
      <w:pPr>
        <w:pStyle w:val="Akapitzlist"/>
        <w:numPr>
          <w:ilvl w:val="0"/>
          <w:numId w:val="2"/>
        </w:numPr>
        <w:spacing w:line="276" w:lineRule="auto"/>
        <w:jc w:val="both"/>
        <w:rPr>
          <w:rFonts w:ascii="Arial" w:hAnsi="Arial" w:cs="Arial"/>
          <w:sz w:val="24"/>
          <w:szCs w:val="24"/>
        </w:rPr>
      </w:pPr>
      <w:r>
        <w:rPr>
          <w:rFonts w:ascii="Arial" w:hAnsi="Arial" w:cs="Arial"/>
          <w:sz w:val="24"/>
          <w:szCs w:val="24"/>
        </w:rPr>
        <w:t>Diagnoza statystyczna regionalnego i powiatowego bezrobocia od rewizji stopy bezrobocia w 2022 r. Określenie zróżnicowania geograficznego oraz społeczno-demograficznego. Określenie czynników wpływu na statystyki bezrobocia od czasu rewizji.</w:t>
      </w:r>
    </w:p>
    <w:p w14:paraId="43306394" w14:textId="77777777" w:rsidR="00FB4D43" w:rsidRDefault="009456CC">
      <w:pPr>
        <w:pStyle w:val="Akapitzlist"/>
        <w:numPr>
          <w:ilvl w:val="0"/>
          <w:numId w:val="2"/>
        </w:numPr>
        <w:spacing w:line="276" w:lineRule="auto"/>
        <w:jc w:val="both"/>
        <w:rPr>
          <w:rFonts w:ascii="Arial" w:hAnsi="Arial" w:cs="Arial"/>
          <w:sz w:val="24"/>
          <w:szCs w:val="24"/>
        </w:rPr>
      </w:pPr>
      <w:r>
        <w:rPr>
          <w:rFonts w:ascii="Arial" w:hAnsi="Arial" w:cs="Arial"/>
          <w:sz w:val="24"/>
          <w:szCs w:val="24"/>
        </w:rPr>
        <w:t>Podregionalna identyfikacja losów edukacyjno-zawodowych bezrobotnych przed rejestracją.</w:t>
      </w:r>
    </w:p>
    <w:p w14:paraId="3268FAB6" w14:textId="77777777" w:rsidR="00FB4D43" w:rsidRDefault="009456CC">
      <w:pPr>
        <w:pStyle w:val="Akapitzlist"/>
        <w:numPr>
          <w:ilvl w:val="0"/>
          <w:numId w:val="2"/>
        </w:numPr>
        <w:spacing w:line="276" w:lineRule="auto"/>
        <w:jc w:val="both"/>
        <w:rPr>
          <w:rFonts w:ascii="Arial" w:hAnsi="Arial" w:cs="Arial"/>
          <w:sz w:val="24"/>
          <w:szCs w:val="24"/>
        </w:rPr>
      </w:pPr>
      <w:r>
        <w:rPr>
          <w:rFonts w:ascii="Arial" w:hAnsi="Arial" w:cs="Arial"/>
          <w:sz w:val="24"/>
          <w:szCs w:val="24"/>
        </w:rPr>
        <w:t>Podregionalna identyfikacja i ocena aktywizacji w trakcie rejestracji (opinie bezrobotnych).</w:t>
      </w:r>
    </w:p>
    <w:p w14:paraId="0066D8B6" w14:textId="77777777" w:rsidR="00FB4D43" w:rsidRDefault="009456CC">
      <w:pPr>
        <w:pStyle w:val="Akapitzlist"/>
        <w:numPr>
          <w:ilvl w:val="0"/>
          <w:numId w:val="2"/>
        </w:numPr>
        <w:spacing w:line="276" w:lineRule="auto"/>
        <w:jc w:val="both"/>
        <w:rPr>
          <w:rFonts w:ascii="Arial" w:hAnsi="Arial" w:cs="Arial"/>
          <w:sz w:val="24"/>
          <w:szCs w:val="24"/>
        </w:rPr>
      </w:pPr>
      <w:r>
        <w:rPr>
          <w:rFonts w:ascii="Arial" w:hAnsi="Arial" w:cs="Arial"/>
          <w:sz w:val="24"/>
          <w:szCs w:val="24"/>
        </w:rPr>
        <w:t>Określenie motywacji bezrobotnych do wybranych rodzajów zatrudnienia/działalności gospodarczej i preferencji odnośnie mobilności przestrzennej i zawodowej oraz potrzeb w zakresie nowej wiedzy i umiejętności.</w:t>
      </w:r>
    </w:p>
    <w:p w14:paraId="04946143" w14:textId="77777777" w:rsidR="00FB4D43" w:rsidRDefault="009456CC">
      <w:pPr>
        <w:pStyle w:val="Akapitzlist"/>
        <w:numPr>
          <w:ilvl w:val="0"/>
          <w:numId w:val="2"/>
        </w:numPr>
        <w:spacing w:line="276" w:lineRule="auto"/>
        <w:jc w:val="both"/>
        <w:rPr>
          <w:rFonts w:ascii="Arial" w:hAnsi="Arial" w:cs="Arial"/>
          <w:sz w:val="24"/>
          <w:szCs w:val="24"/>
        </w:rPr>
      </w:pPr>
      <w:r>
        <w:rPr>
          <w:rFonts w:ascii="Arial" w:hAnsi="Arial" w:cs="Arial"/>
          <w:sz w:val="24"/>
          <w:szCs w:val="24"/>
        </w:rPr>
        <w:t xml:space="preserve">Sformułowanie rekomendacji dla PSZ, MRPiPS odnośnie nowych form wsparcia i aktywizacji zawodowej bezrobotnych.   </w:t>
      </w:r>
    </w:p>
    <w:p w14:paraId="4B640216" w14:textId="77777777" w:rsidR="00FB4D43" w:rsidRDefault="00FB4D43">
      <w:pPr>
        <w:spacing w:line="276" w:lineRule="auto"/>
        <w:jc w:val="both"/>
        <w:rPr>
          <w:rFonts w:ascii="Arial" w:hAnsi="Arial" w:cs="Arial"/>
          <w:b/>
          <w:bCs/>
          <w:sz w:val="24"/>
          <w:szCs w:val="24"/>
        </w:rPr>
      </w:pPr>
    </w:p>
    <w:p w14:paraId="56B0D76D" w14:textId="77777777" w:rsidR="00FB4D43" w:rsidRDefault="009456CC">
      <w:pPr>
        <w:spacing w:line="276" w:lineRule="auto"/>
        <w:jc w:val="both"/>
        <w:rPr>
          <w:rFonts w:ascii="Arial" w:hAnsi="Arial" w:cs="Arial"/>
          <w:b/>
          <w:bCs/>
          <w:sz w:val="24"/>
          <w:szCs w:val="24"/>
        </w:rPr>
      </w:pPr>
      <w:r>
        <w:rPr>
          <w:rFonts w:ascii="Arial" w:hAnsi="Arial" w:cs="Arial"/>
          <w:b/>
          <w:bCs/>
          <w:sz w:val="24"/>
          <w:szCs w:val="24"/>
        </w:rPr>
        <w:t>Główne pytania badawcze/obszary problemowe:</w:t>
      </w:r>
    </w:p>
    <w:p w14:paraId="59454497"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 przedstawia się przestrzenne zróżnicowanie stopy bezrobocia w województwie lubelskim od września 2022 roku w podziale na płeć? Jakie było zróżnicowanie według innych kryteriów? Jakie są przyczyny zróżnicowania?</w:t>
      </w:r>
    </w:p>
    <w:p w14:paraId="51654672"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Jakie jest doświadczenie zawodowe/zawód wyuczony osób bezrobotnych? Jakie jest znaczenie posiadanych kwalifikacji? Jakie jest miejsce zawodu wyuczonego w przeszłości oraz możliwościach i planach osoby zarejestrowanej? Czy rejestracja miała związek z okolicznościami pandemii? W jaki sposób? </w:t>
      </w:r>
    </w:p>
    <w:p w14:paraId="354C6B57"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Ile czasu bezrobotny mógłby poświęcić na dojazd do pracy, którą mógłby podjąć? Jakie czynniki musiałby na to wpłynąć? Od czego zależałaby mobilność bezrobotnego? </w:t>
      </w:r>
    </w:p>
    <w:p w14:paraId="4FBEBFF9"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Czy płeć ma znaczenie przy podejmowaniu decyzji o szukaniu pracy i jej miejscu? </w:t>
      </w:r>
    </w:p>
    <w:p w14:paraId="63D7855A"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 osoba bezrobotna postrzega ilość i jakość otrzymanego od urzędu pracy wsparcia? Jakiego wsparcia osoba bezrobotna oczekuje od powiatowego urzędu pracy? Czy formy wsparcia dla osób bezrobotnych oferowane przez PUP są wystarczające?</w:t>
      </w:r>
    </w:p>
    <w:p w14:paraId="5E23BBFD"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 wygląda gotowość bezrobotnych do zmiany miejsca zamieszkania w związku z pracą? Jakie są czynniki różnicujące tę gotowość? Jakie byłyby oczekiwania w tej sytuacji?</w:t>
      </w:r>
    </w:p>
    <w:p w14:paraId="1BEFC123"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są możliwości i gotowość do podjęcia pracy osoby bezrobotnej w jednym z zawodów deficytowych w powiecie, wskazanym w wynikach badania „Barometr zawodów”? Czy osoba bezrobotna byłaby gotowa się przekwalifikować? Założyć działalność gospodarczą? Jeśli tak, to co miałoby na to wpływ? Jeśli nie, to dlaczego i co ma wpływ na taką decyzję? Jakie są indywidualnie postrzegane trudności w podjęciu własnej działalności gospodarczej?</w:t>
      </w:r>
    </w:p>
    <w:p w14:paraId="57D12897"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Czy łatwiej byłoby zdecydować się na pracę zdalną, gdyby była taka możliwość? Czy widoczna jest, dla bezrobotnych posiadających osobę zależną pod opieką, droga pogodzenia jej z przyszłym zatrudnieniem?</w:t>
      </w:r>
    </w:p>
    <w:p w14:paraId="0E0F10A2"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 xml:space="preserve">Czy osoby bezrobotne są gotowe podejmować pracę poniżej swoich kwalifikacji lub w zawodach zbliżonych do preferowanego? </w:t>
      </w:r>
    </w:p>
    <w:p w14:paraId="72FDE047"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są czynniki, i ich wpływ, przyjęcia/odrzucenia oferty pracy?</w:t>
      </w:r>
    </w:p>
    <w:p w14:paraId="1092044C" w14:textId="77777777" w:rsidR="00FB4D43" w:rsidRDefault="009456CC">
      <w:pPr>
        <w:pStyle w:val="Akapitzlist"/>
        <w:numPr>
          <w:ilvl w:val="3"/>
          <w:numId w:val="2"/>
        </w:numPr>
        <w:spacing w:line="276" w:lineRule="auto"/>
        <w:ind w:left="709"/>
        <w:jc w:val="both"/>
        <w:rPr>
          <w:rFonts w:ascii="Arial" w:hAnsi="Arial" w:cs="Arial"/>
          <w:sz w:val="24"/>
          <w:szCs w:val="24"/>
        </w:rPr>
      </w:pPr>
      <w:r>
        <w:rPr>
          <w:rFonts w:ascii="Arial" w:hAnsi="Arial" w:cs="Arial"/>
          <w:sz w:val="24"/>
          <w:szCs w:val="24"/>
        </w:rPr>
        <w:t>Jakie są osobiście postrzegane:</w:t>
      </w:r>
    </w:p>
    <w:p w14:paraId="4CBB9EDE" w14:textId="77777777" w:rsidR="00FB4D43" w:rsidRDefault="009456CC">
      <w:pPr>
        <w:pStyle w:val="Akapitzlist"/>
        <w:numPr>
          <w:ilvl w:val="0"/>
          <w:numId w:val="3"/>
        </w:numPr>
        <w:spacing w:after="0" w:line="276" w:lineRule="auto"/>
        <w:ind w:left="993"/>
        <w:jc w:val="both"/>
        <w:rPr>
          <w:rFonts w:ascii="Arial" w:hAnsi="Arial" w:cs="Arial"/>
          <w:sz w:val="24"/>
          <w:szCs w:val="24"/>
        </w:rPr>
      </w:pPr>
      <w:r>
        <w:rPr>
          <w:rFonts w:ascii="Arial" w:hAnsi="Arial" w:cs="Arial"/>
          <w:sz w:val="24"/>
          <w:szCs w:val="24"/>
        </w:rPr>
        <w:t>rodzaje wsparcia odpowiadające na przyczyny niskiej gotowości do podjęcia pracy?</w:t>
      </w:r>
    </w:p>
    <w:p w14:paraId="54CA7A85" w14:textId="77777777" w:rsidR="00FB4D43" w:rsidRDefault="009456CC">
      <w:pPr>
        <w:pStyle w:val="Akapitzlist"/>
        <w:numPr>
          <w:ilvl w:val="0"/>
          <w:numId w:val="3"/>
        </w:numPr>
        <w:spacing w:after="0" w:line="276" w:lineRule="auto"/>
        <w:ind w:left="993"/>
        <w:jc w:val="both"/>
        <w:rPr>
          <w:rFonts w:ascii="Arial" w:hAnsi="Arial" w:cs="Arial"/>
          <w:sz w:val="24"/>
          <w:szCs w:val="24"/>
        </w:rPr>
      </w:pPr>
      <w:r>
        <w:rPr>
          <w:rFonts w:ascii="Arial" w:hAnsi="Arial" w:cs="Arial"/>
          <w:sz w:val="24"/>
          <w:szCs w:val="24"/>
        </w:rPr>
        <w:t>czynniki obniżające aktywność w poszukiwaniu pracy i ich stopień wpływu?</w:t>
      </w:r>
    </w:p>
    <w:p w14:paraId="76CB3248" w14:textId="77777777" w:rsidR="00FB4D43" w:rsidRDefault="009456CC">
      <w:pPr>
        <w:pStyle w:val="Akapitzlist"/>
        <w:numPr>
          <w:ilvl w:val="3"/>
          <w:numId w:val="2"/>
        </w:numPr>
        <w:spacing w:before="240" w:line="276" w:lineRule="auto"/>
        <w:ind w:left="709"/>
        <w:jc w:val="both"/>
        <w:rPr>
          <w:rFonts w:ascii="Arial" w:hAnsi="Arial" w:cs="Arial"/>
          <w:sz w:val="24"/>
          <w:szCs w:val="24"/>
        </w:rPr>
      </w:pPr>
      <w:r>
        <w:rPr>
          <w:rFonts w:ascii="Arial" w:hAnsi="Arial" w:cs="Arial"/>
          <w:sz w:val="24"/>
          <w:szCs w:val="24"/>
        </w:rPr>
        <w:t>Jakie są zdaniem bezrobotnych czynniki pomocne w poszukiwaniu zatrudnienia?</w:t>
      </w:r>
    </w:p>
    <w:p w14:paraId="6C54D88F" w14:textId="77777777" w:rsidR="00FB4D43" w:rsidRDefault="009456CC">
      <w:pPr>
        <w:pStyle w:val="Akapitzlist"/>
        <w:numPr>
          <w:ilvl w:val="3"/>
          <w:numId w:val="2"/>
        </w:numPr>
        <w:spacing w:before="240" w:line="276" w:lineRule="auto"/>
        <w:ind w:left="709"/>
        <w:jc w:val="both"/>
        <w:rPr>
          <w:rFonts w:ascii="Arial" w:hAnsi="Arial" w:cs="Arial"/>
          <w:sz w:val="24"/>
          <w:szCs w:val="24"/>
        </w:rPr>
      </w:pPr>
      <w:r>
        <w:rPr>
          <w:rFonts w:ascii="Arial" w:hAnsi="Arial" w:cs="Arial"/>
          <w:sz w:val="24"/>
          <w:szCs w:val="24"/>
        </w:rPr>
        <w:lastRenderedPageBreak/>
        <w:t>Czy narzędzia aktywizacyjne powinny być dostosowane do specyfiki branżowej czy też predyspozycji osoby bezrobotnej albo sytuacji na rynku pracy? Czy wobec bezrobotnych kobiet i bezrobotnych mężczyzn potrzeba różnej polityki rynku pracy?</w:t>
      </w:r>
    </w:p>
    <w:p w14:paraId="0E04CF14" w14:textId="77777777" w:rsidR="00FB4D43" w:rsidRDefault="009456CC">
      <w:pPr>
        <w:pStyle w:val="Akapitzlist"/>
        <w:numPr>
          <w:ilvl w:val="3"/>
          <w:numId w:val="2"/>
        </w:numPr>
        <w:spacing w:before="240" w:line="276" w:lineRule="auto"/>
        <w:ind w:left="709"/>
        <w:jc w:val="both"/>
        <w:rPr>
          <w:rFonts w:ascii="Arial" w:hAnsi="Arial" w:cs="Arial"/>
          <w:sz w:val="24"/>
          <w:szCs w:val="24"/>
        </w:rPr>
      </w:pPr>
      <w:r>
        <w:rPr>
          <w:rFonts w:ascii="Arial" w:hAnsi="Arial" w:cs="Arial"/>
          <w:sz w:val="24"/>
          <w:szCs w:val="24"/>
        </w:rPr>
        <w:t>Czy przydatne byłoby wsparcie psychologiczne dla osób w najtrudniejszej sytuacji na rynku pracy? (jako nowy instrument wsparcia np. dla osób młodych lub długotrwale bezrobotnych, mógłby pomóc osobom np. z depresją spowodowaną pandemią czy lękiem przed wojną).</w:t>
      </w:r>
    </w:p>
    <w:p w14:paraId="6988DFBF" w14:textId="77777777" w:rsidR="00FB4D43" w:rsidRDefault="009456CC">
      <w:pPr>
        <w:pStyle w:val="Akapitzlist"/>
        <w:numPr>
          <w:ilvl w:val="3"/>
          <w:numId w:val="2"/>
        </w:numPr>
        <w:spacing w:before="240" w:line="276" w:lineRule="auto"/>
        <w:ind w:left="709"/>
        <w:jc w:val="both"/>
        <w:rPr>
          <w:rFonts w:ascii="Arial" w:hAnsi="Arial" w:cs="Arial"/>
          <w:sz w:val="24"/>
          <w:szCs w:val="24"/>
        </w:rPr>
      </w:pPr>
      <w:r>
        <w:rPr>
          <w:rFonts w:ascii="Arial" w:hAnsi="Arial" w:cs="Arial"/>
          <w:sz w:val="24"/>
          <w:szCs w:val="24"/>
        </w:rPr>
        <w:t>Czy jakieś wsparcie urzędu pracy powinno być świadczone jeszcze przez pewien czas od rozpoczęcia zatrudnienia? Jakie?</w:t>
      </w:r>
    </w:p>
    <w:p w14:paraId="42FC860B" w14:textId="77777777" w:rsidR="00FB4D43" w:rsidRDefault="009456CC">
      <w:pPr>
        <w:pStyle w:val="Akapitzlist"/>
        <w:numPr>
          <w:ilvl w:val="3"/>
          <w:numId w:val="2"/>
        </w:numPr>
        <w:spacing w:before="240" w:line="276" w:lineRule="auto"/>
        <w:ind w:left="709"/>
        <w:jc w:val="both"/>
        <w:rPr>
          <w:rFonts w:ascii="Arial" w:hAnsi="Arial" w:cs="Arial"/>
          <w:sz w:val="24"/>
          <w:szCs w:val="24"/>
        </w:rPr>
      </w:pPr>
      <w:r>
        <w:rPr>
          <w:rFonts w:ascii="Arial" w:hAnsi="Arial" w:cs="Arial"/>
          <w:sz w:val="24"/>
          <w:szCs w:val="24"/>
        </w:rPr>
        <w:t>W jakim zakresie nowa ustawa o rynku pracy i służbach zatrudnienia zmienia politykę rynku pracy wobec bezrobotnych? Jakie praktyczne wyzwania powoduje ona dla pracowników obsługujących bezrobotnych?</w:t>
      </w:r>
    </w:p>
    <w:p w14:paraId="6CAF1DCC" w14:textId="77777777" w:rsidR="00FB4D43" w:rsidRDefault="009456CC">
      <w:pPr>
        <w:pStyle w:val="Akapitzlist"/>
        <w:numPr>
          <w:ilvl w:val="0"/>
          <w:numId w:val="1"/>
        </w:numPr>
        <w:spacing w:line="276" w:lineRule="auto"/>
        <w:ind w:left="426" w:hanging="437"/>
        <w:jc w:val="both"/>
      </w:pPr>
      <w:r>
        <w:rPr>
          <w:rFonts w:ascii="Arial" w:hAnsi="Arial" w:cs="Arial"/>
          <w:b/>
          <w:bCs/>
          <w:sz w:val="24"/>
          <w:szCs w:val="24"/>
        </w:rPr>
        <w:t>Metodyka badania</w:t>
      </w:r>
      <w:r>
        <w:rPr>
          <w:rFonts w:ascii="Arial" w:hAnsi="Arial" w:cs="Arial"/>
          <w:bCs/>
          <w:sz w:val="24"/>
          <w:szCs w:val="24"/>
        </w:rPr>
        <w:t>:</w:t>
      </w:r>
    </w:p>
    <w:p w14:paraId="15171818" w14:textId="77777777" w:rsidR="00FB4D43" w:rsidRDefault="009456CC">
      <w:pPr>
        <w:spacing w:line="276" w:lineRule="auto"/>
        <w:jc w:val="both"/>
        <w:textAlignment w:val="auto"/>
        <w:rPr>
          <w:rFonts w:ascii="Arial" w:hAnsi="Arial" w:cs="Arial"/>
          <w:bCs/>
          <w:sz w:val="24"/>
          <w:szCs w:val="24"/>
        </w:rPr>
      </w:pPr>
      <w:r>
        <w:rPr>
          <w:rFonts w:ascii="Arial" w:hAnsi="Arial" w:cs="Arial"/>
          <w:bCs/>
          <w:sz w:val="24"/>
          <w:szCs w:val="24"/>
        </w:rPr>
        <w:t>W ramach zamówienia zostanie przeprowadzona analiza danych zastanych oraz zrealizowane zostaną badania ilościowe i jakościowe. W badaniu wykorzystane zostaną minimum następujące metody badawcze:</w:t>
      </w:r>
    </w:p>
    <w:p w14:paraId="3204034C" w14:textId="77777777" w:rsidR="00FB4D43" w:rsidRDefault="009456CC">
      <w:pPr>
        <w:pStyle w:val="Akapitzlist"/>
        <w:numPr>
          <w:ilvl w:val="3"/>
          <w:numId w:val="3"/>
        </w:numPr>
        <w:spacing w:after="0" w:line="276" w:lineRule="auto"/>
        <w:ind w:left="284" w:hanging="284"/>
        <w:jc w:val="both"/>
      </w:pPr>
      <w:r>
        <w:rPr>
          <w:rFonts w:ascii="Arial" w:hAnsi="Arial" w:cs="Arial"/>
          <w:b/>
          <w:sz w:val="24"/>
          <w:szCs w:val="24"/>
        </w:rPr>
        <w:t xml:space="preserve">Analiza danych zastanych, </w:t>
      </w:r>
      <w:r>
        <w:rPr>
          <w:rFonts w:ascii="Arial" w:hAnsi="Arial" w:cs="Arial"/>
          <w:bCs/>
          <w:sz w:val="24"/>
          <w:szCs w:val="24"/>
        </w:rPr>
        <w:t>w tym rezultatów projektów pilotażowych z udziałem bezrobotnych (realizowanych w latach 2021-2023 ze środków rezerwy Funduszu Pracy).</w:t>
      </w:r>
    </w:p>
    <w:p w14:paraId="5EFF4563" w14:textId="77777777" w:rsidR="00FB4D43" w:rsidRDefault="009456CC">
      <w:pPr>
        <w:pStyle w:val="Akapitzlist"/>
        <w:numPr>
          <w:ilvl w:val="3"/>
          <w:numId w:val="3"/>
        </w:numPr>
        <w:ind w:left="284" w:hanging="284"/>
      </w:pPr>
      <w:r>
        <w:rPr>
          <w:rFonts w:ascii="Arial" w:hAnsi="Arial" w:cs="Arial"/>
          <w:b/>
          <w:sz w:val="24"/>
          <w:szCs w:val="24"/>
        </w:rPr>
        <w:t>Badania ilościowe:</w:t>
      </w:r>
      <w:r>
        <w:rPr>
          <w:rFonts w:ascii="Arial" w:hAnsi="Arial" w:cs="Arial"/>
          <w:sz w:val="24"/>
          <w:szCs w:val="24"/>
        </w:rPr>
        <w:t xml:space="preserve"> przeprowadzenie procesu badawczego z użyciem metod ilościowych:</w:t>
      </w:r>
    </w:p>
    <w:p w14:paraId="0215CB73" w14:textId="77777777" w:rsidR="00FB4D43" w:rsidRDefault="009456CC">
      <w:pPr>
        <w:pStyle w:val="Akapitzlist"/>
        <w:numPr>
          <w:ilvl w:val="0"/>
          <w:numId w:val="4"/>
        </w:numPr>
        <w:spacing w:after="0" w:line="276" w:lineRule="auto"/>
        <w:jc w:val="both"/>
      </w:pPr>
      <w:r>
        <w:rPr>
          <w:rFonts w:ascii="Arial" w:hAnsi="Arial" w:cs="Arial"/>
          <w:sz w:val="24"/>
          <w:szCs w:val="24"/>
        </w:rPr>
        <w:t xml:space="preserve">Kwestionariusz wywiadu PAPI (minimum 800 wywiadów z bezrobotnymi, z adekwatnym do populacji podziałem na podregiony województwa lubelskiego). </w:t>
      </w:r>
      <w:r>
        <w:rPr>
          <w:rFonts w:ascii="Arial" w:hAnsi="Arial" w:cs="Arial"/>
          <w:b/>
          <w:sz w:val="24"/>
          <w:szCs w:val="24"/>
        </w:rPr>
        <w:t>W</w:t>
      </w:r>
      <w:r>
        <w:rPr>
          <w:rFonts w:ascii="Arial" w:hAnsi="Arial" w:cs="Arial"/>
          <w:b/>
          <w:bCs/>
          <w:sz w:val="24"/>
          <w:szCs w:val="24"/>
        </w:rPr>
        <w:t>łaściwa liczba respondentów zostanie wskazana w umowie, zgodnie z przedłożoną przez Wykonawcę ofertą.</w:t>
      </w:r>
    </w:p>
    <w:p w14:paraId="192A9E25" w14:textId="77777777" w:rsidR="00FB4D43" w:rsidRDefault="009456CC">
      <w:pPr>
        <w:pStyle w:val="Akapitzlist"/>
        <w:numPr>
          <w:ilvl w:val="3"/>
          <w:numId w:val="3"/>
        </w:numPr>
        <w:ind w:left="284" w:hanging="284"/>
      </w:pPr>
      <w:r>
        <w:rPr>
          <w:rFonts w:ascii="Arial" w:hAnsi="Arial" w:cs="Arial"/>
          <w:b/>
          <w:sz w:val="24"/>
          <w:szCs w:val="24"/>
        </w:rPr>
        <w:t>Badanie jakościowe:</w:t>
      </w:r>
      <w:r>
        <w:rPr>
          <w:rFonts w:ascii="Arial" w:hAnsi="Arial" w:cs="Arial"/>
          <w:sz w:val="24"/>
          <w:szCs w:val="24"/>
        </w:rPr>
        <w:t xml:space="preserve"> przeprowadzenie procesu badawczego z użyciem metod jakościowych:</w:t>
      </w:r>
    </w:p>
    <w:p w14:paraId="1301C118" w14:textId="77777777" w:rsidR="00FB4D43" w:rsidRDefault="009456CC">
      <w:pPr>
        <w:pStyle w:val="Akapitzlist"/>
        <w:numPr>
          <w:ilvl w:val="0"/>
          <w:numId w:val="5"/>
        </w:numPr>
        <w:spacing w:after="0" w:line="276" w:lineRule="auto"/>
        <w:jc w:val="both"/>
        <w:rPr>
          <w:rFonts w:ascii="Arial" w:hAnsi="Arial" w:cs="Arial"/>
          <w:sz w:val="24"/>
          <w:szCs w:val="24"/>
        </w:rPr>
      </w:pPr>
      <w:r>
        <w:rPr>
          <w:rFonts w:ascii="Arial" w:hAnsi="Arial" w:cs="Arial"/>
          <w:sz w:val="24"/>
          <w:szCs w:val="24"/>
        </w:rPr>
        <w:t>Wywiad grupowy (1 FGI) z minimum 8 pracownikami różnych powiatowych urzędów pracy województwa lubelskiego (po 2 pracowników na podregion, innych niż w kolejnych wywiadach grupowych) z prezentacją, omówieniem i pogłębieniem wyników badań;</w:t>
      </w:r>
    </w:p>
    <w:p w14:paraId="4559836B" w14:textId="5F9004A2" w:rsidR="00FB4D43" w:rsidRDefault="009456CC">
      <w:pPr>
        <w:pStyle w:val="Akapitzlist"/>
        <w:numPr>
          <w:ilvl w:val="0"/>
          <w:numId w:val="5"/>
        </w:numPr>
        <w:spacing w:after="0" w:line="276" w:lineRule="auto"/>
        <w:jc w:val="both"/>
        <w:rPr>
          <w:rFonts w:ascii="Arial" w:hAnsi="Arial" w:cs="Arial"/>
          <w:sz w:val="24"/>
          <w:szCs w:val="24"/>
        </w:rPr>
      </w:pPr>
      <w:r>
        <w:rPr>
          <w:rFonts w:ascii="Arial" w:hAnsi="Arial" w:cs="Arial"/>
          <w:sz w:val="24"/>
          <w:szCs w:val="24"/>
        </w:rPr>
        <w:t>Wywiady grupowe (3 FGI), każdy z 7 doradcami klienta (łącznie ze wszystkich 21 powiatowych urzędów pracy województwa lubelskiego). Zamawiający dopuszcza realizację maksymalnie 1 z FGI za pomocą technik on-line, w uzasadnionym przez Wykonawcę przypadku i za zgodą Zamawiającego.</w:t>
      </w:r>
    </w:p>
    <w:p w14:paraId="16138793" w14:textId="77777777" w:rsidR="00FB4D43" w:rsidRDefault="00FB4D43">
      <w:pPr>
        <w:spacing w:after="0" w:line="276" w:lineRule="auto"/>
        <w:jc w:val="both"/>
        <w:rPr>
          <w:rFonts w:ascii="Arial" w:hAnsi="Arial" w:cs="Arial"/>
          <w:b/>
          <w:bCs/>
          <w:sz w:val="24"/>
          <w:szCs w:val="24"/>
        </w:rPr>
      </w:pPr>
    </w:p>
    <w:p w14:paraId="0644D4DE" w14:textId="77777777" w:rsidR="00FB4D43" w:rsidRDefault="009456CC">
      <w:pPr>
        <w:pStyle w:val="Akapitzlist"/>
        <w:numPr>
          <w:ilvl w:val="0"/>
          <w:numId w:val="1"/>
        </w:numPr>
        <w:spacing w:line="276" w:lineRule="auto"/>
        <w:ind w:left="426" w:hanging="426"/>
        <w:jc w:val="both"/>
        <w:rPr>
          <w:rFonts w:ascii="Arial" w:hAnsi="Arial" w:cs="Arial"/>
          <w:b/>
          <w:bCs/>
          <w:sz w:val="24"/>
          <w:szCs w:val="24"/>
        </w:rPr>
      </w:pPr>
      <w:r>
        <w:rPr>
          <w:rFonts w:ascii="Arial" w:hAnsi="Arial" w:cs="Arial"/>
          <w:b/>
          <w:bCs/>
          <w:sz w:val="24"/>
          <w:szCs w:val="24"/>
        </w:rPr>
        <w:t>Etapy realizacji zamówienia przez Wykonawcę:</w:t>
      </w:r>
    </w:p>
    <w:p w14:paraId="19A7008C" w14:textId="77777777" w:rsidR="00FB4D43" w:rsidRDefault="009456CC">
      <w:pPr>
        <w:spacing w:line="276" w:lineRule="auto"/>
        <w:jc w:val="both"/>
        <w:rPr>
          <w:rFonts w:ascii="Arial" w:hAnsi="Arial" w:cs="Arial"/>
          <w:b/>
          <w:sz w:val="24"/>
          <w:szCs w:val="24"/>
        </w:rPr>
      </w:pPr>
      <w:r>
        <w:rPr>
          <w:rFonts w:ascii="Arial" w:hAnsi="Arial" w:cs="Arial"/>
          <w:b/>
          <w:sz w:val="24"/>
          <w:szCs w:val="24"/>
        </w:rPr>
        <w:t>Etap 1. Sporządzenie raportu metodycznego z analizą danych zastanych i narzędziem badawczym do PAPI.</w:t>
      </w:r>
    </w:p>
    <w:p w14:paraId="36CCC1AB" w14:textId="77777777" w:rsidR="00FB4D43" w:rsidRDefault="009456CC">
      <w:pPr>
        <w:spacing w:after="0" w:line="276" w:lineRule="auto"/>
        <w:jc w:val="both"/>
        <w:textAlignment w:val="auto"/>
        <w:rPr>
          <w:rFonts w:ascii="Arial" w:hAnsi="Arial" w:cs="Arial"/>
          <w:kern w:val="3"/>
          <w:sz w:val="24"/>
        </w:rPr>
      </w:pPr>
      <w:r>
        <w:rPr>
          <w:rFonts w:ascii="Arial" w:hAnsi="Arial" w:cs="Arial"/>
          <w:kern w:val="3"/>
          <w:sz w:val="24"/>
        </w:rPr>
        <w:t>Wykonawca, po podpisaniu umowy, przygotuje raport metodyczny, zawierający koncepcję organizacji i realizacji prac badawczych, w szczególności:</w:t>
      </w:r>
    </w:p>
    <w:p w14:paraId="682E898C" w14:textId="77777777" w:rsidR="00FB4D43" w:rsidRDefault="009456CC">
      <w:pPr>
        <w:numPr>
          <w:ilvl w:val="0"/>
          <w:numId w:val="6"/>
        </w:numPr>
        <w:spacing w:after="0" w:line="276" w:lineRule="auto"/>
        <w:jc w:val="both"/>
        <w:textAlignment w:val="auto"/>
        <w:rPr>
          <w:rFonts w:ascii="Arial" w:hAnsi="Arial" w:cs="Arial"/>
          <w:kern w:val="3"/>
          <w:sz w:val="24"/>
        </w:rPr>
      </w:pPr>
      <w:r>
        <w:rPr>
          <w:rFonts w:ascii="Arial" w:hAnsi="Arial" w:cs="Arial"/>
          <w:kern w:val="3"/>
          <w:sz w:val="24"/>
        </w:rPr>
        <w:lastRenderedPageBreak/>
        <w:t>opis zarządzania przedsięwzięciem, w tym opracowanie sposobów zarządzania przebiegiem badań i analiz, pracą zespołu ankieterów,</w:t>
      </w:r>
    </w:p>
    <w:p w14:paraId="5C5FA430" w14:textId="77777777" w:rsidR="00FB4D43" w:rsidRDefault="009456CC">
      <w:pPr>
        <w:numPr>
          <w:ilvl w:val="0"/>
          <w:numId w:val="7"/>
        </w:numPr>
        <w:spacing w:after="0" w:line="276" w:lineRule="auto"/>
        <w:textAlignment w:val="auto"/>
        <w:rPr>
          <w:rFonts w:ascii="Arial" w:hAnsi="Arial" w:cs="Arial"/>
          <w:kern w:val="3"/>
          <w:sz w:val="24"/>
        </w:rPr>
      </w:pPr>
      <w:r>
        <w:rPr>
          <w:rFonts w:ascii="Arial" w:hAnsi="Arial" w:cs="Arial"/>
          <w:kern w:val="3"/>
          <w:sz w:val="24"/>
        </w:rPr>
        <w:t>kontekst badawczy przedsięwzięcia tzn. analizę danych zastanych, bibliografię,</w:t>
      </w:r>
    </w:p>
    <w:p w14:paraId="5C2AA798"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szczegółowe określenie procesu badawczego wraz z uzasadnieniem: pytań badawczych w odniesieniu do poszczególnych celów szczegółowych, metodyki i sposobu doboru próby do badań ilościowych i jakościowych, dopracowanie dokładnego wykazu operacji badawczych; przedstawienie pełnego kwestionariusza wywiadu PAPI oraz scenariusza wywiadu FGI do badania, w tym precyzyjne zdefiniowanie głównych pojęć,</w:t>
      </w:r>
    </w:p>
    <w:p w14:paraId="6B6C4A1B"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przedstawienie technicznych, strukturalnych i merytorycznych sposobów opracowywania wyników badania opisu,</w:t>
      </w:r>
    </w:p>
    <w:p w14:paraId="3463F07C"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 xml:space="preserve">opis planowanej rekrutacji respondentów, </w:t>
      </w:r>
    </w:p>
    <w:p w14:paraId="790D967E"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wskazanie podziału odpowiedzialności za badawcze i analityczne etapy realizacji zamówienia,</w:t>
      </w:r>
    </w:p>
    <w:p w14:paraId="19534AA0"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plan badania pilotażowego,</w:t>
      </w:r>
    </w:p>
    <w:p w14:paraId="2B629080"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plan raportu analitycznego z badania ilościowego oraz końcowego raportu analitycznego,</w:t>
      </w:r>
    </w:p>
    <w:p w14:paraId="7F4E5710" w14:textId="77777777" w:rsidR="00FB4D43" w:rsidRDefault="009456CC">
      <w:pPr>
        <w:numPr>
          <w:ilvl w:val="0"/>
          <w:numId w:val="7"/>
        </w:numPr>
        <w:spacing w:after="0" w:line="276" w:lineRule="auto"/>
        <w:jc w:val="both"/>
        <w:textAlignment w:val="auto"/>
        <w:rPr>
          <w:rFonts w:ascii="Arial" w:hAnsi="Arial" w:cs="Arial"/>
          <w:kern w:val="3"/>
          <w:sz w:val="24"/>
        </w:rPr>
      </w:pPr>
      <w:r>
        <w:rPr>
          <w:rFonts w:ascii="Arial" w:hAnsi="Arial" w:cs="Arial"/>
          <w:kern w:val="3"/>
          <w:sz w:val="24"/>
        </w:rPr>
        <w:t>harmonogram prac.</w:t>
      </w:r>
    </w:p>
    <w:p w14:paraId="7B6EF579" w14:textId="77777777" w:rsidR="00FB4D43" w:rsidRDefault="009456CC">
      <w:pPr>
        <w:spacing w:after="0" w:line="276" w:lineRule="auto"/>
        <w:jc w:val="both"/>
        <w:textAlignment w:val="auto"/>
        <w:rPr>
          <w:rFonts w:ascii="Arial" w:hAnsi="Arial" w:cs="Arial"/>
          <w:kern w:val="3"/>
          <w:sz w:val="24"/>
        </w:rPr>
      </w:pPr>
      <w:r>
        <w:rPr>
          <w:rFonts w:ascii="Arial" w:hAnsi="Arial" w:cs="Arial"/>
          <w:kern w:val="3"/>
          <w:sz w:val="24"/>
        </w:rPr>
        <w:t xml:space="preserve">Wykonawca przedstawi Zamawiającemu raport metodyczny drogą elektroniczną (e-mail) do 8 dni roboczych od daty zawarcia umowy.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roboczych na akceptację poprawionej wersji raportu metodycznego. Raport metodyczny badania musi być zgodny z zapisami Opisu Przedmiotu Zamówienia, złożoną ofertą oraz podpisaną umową. Raport niespójny lub niepełny nie zostanie przyjęty przez Zamawiającego do oceny merytorycznej. Ostateczna wersja raportu metodycznego powstanie po uwzględnieniu wszystkich uwag Zamawiającego. Produktem tego etapu będzie raport metodyczny akceptowany przez Zamawiającego. Akceptacja przez Zamawiającego treści raportu metodycznego (w ramach korespondencji elektronicznej) będzie warunkiem dalszej realizacji prac oraz uprawnia Wykonawcę do przeprowadzenia badań pilotażowych. </w:t>
      </w:r>
    </w:p>
    <w:p w14:paraId="6ACC1C1D" w14:textId="77777777" w:rsidR="00FB4D43" w:rsidRDefault="00FB4D43">
      <w:pPr>
        <w:spacing w:line="276" w:lineRule="auto"/>
        <w:jc w:val="both"/>
      </w:pPr>
    </w:p>
    <w:p w14:paraId="335F79CD" w14:textId="77777777" w:rsidR="00FB4D43" w:rsidRDefault="009456CC">
      <w:pPr>
        <w:spacing w:before="240" w:after="0" w:line="276" w:lineRule="auto"/>
        <w:jc w:val="both"/>
        <w:rPr>
          <w:rFonts w:ascii="Arial" w:hAnsi="Arial" w:cs="Arial"/>
          <w:b/>
          <w:sz w:val="24"/>
          <w:szCs w:val="24"/>
        </w:rPr>
      </w:pPr>
      <w:r>
        <w:rPr>
          <w:rFonts w:ascii="Arial" w:hAnsi="Arial" w:cs="Arial"/>
          <w:b/>
          <w:sz w:val="24"/>
          <w:szCs w:val="24"/>
        </w:rPr>
        <w:t>Etap 2. Realizacja badań pilotażowych (PAPI), przygotowanie podsumowania badania pilotażowego, korekta raportu metodycznego.</w:t>
      </w:r>
    </w:p>
    <w:p w14:paraId="70D06B49" w14:textId="77777777" w:rsidR="00FB4D43" w:rsidRDefault="009456CC">
      <w:pPr>
        <w:spacing w:before="240" w:line="276" w:lineRule="auto"/>
        <w:jc w:val="both"/>
      </w:pPr>
      <w:r>
        <w:rPr>
          <w:rFonts w:ascii="Arial" w:hAnsi="Arial" w:cs="Arial"/>
          <w:kern w:val="3"/>
          <w:sz w:val="24"/>
          <w:szCs w:val="24"/>
        </w:rPr>
        <w:t>Wykonawca jest zobowiązany do przeprowadzenia badań pilotażowych, w celu zweryfikowania poprawności przygotowanych narzędzi badawczych, pod względem jednoznaczności i zrozumiałości oraz trafności pytań zawartych w narzędziach. Konieczne jest przeprowadzenie wywiadów w ramach badania pilotażowego (PAPI) na próbie nie mniejszej niż 25 respondentów</w:t>
      </w:r>
      <w:r>
        <w:t xml:space="preserve"> (</w:t>
      </w:r>
      <w:r>
        <w:rPr>
          <w:rFonts w:ascii="Arial" w:hAnsi="Arial" w:cs="Arial"/>
          <w:kern w:val="3"/>
          <w:sz w:val="24"/>
          <w:szCs w:val="24"/>
        </w:rPr>
        <w:t>zarejestrowanych w co najmniej 2 urzędach pracy),</w:t>
      </w:r>
      <w:r>
        <w:t xml:space="preserve"> </w:t>
      </w:r>
      <w:r>
        <w:rPr>
          <w:rFonts w:ascii="Arial" w:hAnsi="Arial" w:cs="Arial"/>
          <w:kern w:val="3"/>
          <w:sz w:val="24"/>
          <w:szCs w:val="24"/>
        </w:rPr>
        <w:t xml:space="preserve">z możliwością włączenia uzyskanego materiału do materiału badawczego. Wykonawca, z przeprowadzonego pilotażu badania, przygotuje podsumowanie badania pilotażowego zawierające m.in: opis przeprowadzonego pilotażu, wnioski dotyczące poprawności narzędzi badawczych. Wykonawca jest zobowiązany w ramach badania pilotażowego zweryfikować kwestionariusz PAPI. Na podstawie wyników badania pilotażowego, </w:t>
      </w:r>
      <w:r>
        <w:rPr>
          <w:rFonts w:ascii="Arial" w:hAnsi="Arial" w:cs="Arial"/>
          <w:kern w:val="3"/>
          <w:sz w:val="24"/>
          <w:szCs w:val="24"/>
        </w:rPr>
        <w:lastRenderedPageBreak/>
        <w:t xml:space="preserve">jeśli wskażą one na taką konieczność, Wykonawca jest zobowiązany do dokonania niezbędnych zmian narzędzia badawczego. Wykonawca opracuje raport metodyczny po pilotażu ze sformułowanymi i uwzględnionymi wnioskami z pilotażu oraz wypracowanym kompletnym narzędziem badawczym. Akceptacja ostatecznego kształtu narzędzia badawczego przez Zamawiającego jest warunkiem wykorzystania danego narzędzia w badaniu. Wykonawca przedstawi Zamawiającemu raport metodyczny po pilotażu (w ramach korespondencji elektronicznej) do 6 dni roboczych od akceptacji raportu metodycznego z Etapu 1. W terminie 4 dni roboczych od otrzymania ww. raportu, Zamawiający poinformuje Wykonawcę o jego akceptacji albo zaproponuje uzupełnienia lub zmiany. Wykonawca ma obowiązek uwzględnić proponowane przez Zamawiającego uzupełnienia lub zmiany w terminie 3 dni roboczych od ich otrzymania. Zamawiający ma 4 dni roboczych na akceptację poprawionej wersji raportu. Akceptacja treści raportu metodycznego po pilotażu przez Zamawiającego (w ramach korespondencji elektronicznej) będzie warunkiem dalszej realizacji prac badawczo-analitycznych. Wykonawca dostarczy Zamawiającemu zaakceptowany raport metodyczny po pilotażu w wersji elektronicznej oraz papierowej podpisanej przez Wykonawcę oraz autora/autorów raportu i opatrzonej pieczęcią Wykonawcy. </w:t>
      </w:r>
    </w:p>
    <w:p w14:paraId="06B0CA1B" w14:textId="77777777" w:rsidR="00FB4D43" w:rsidRDefault="009456CC">
      <w:pPr>
        <w:spacing w:before="240" w:line="276" w:lineRule="auto"/>
        <w:jc w:val="both"/>
      </w:pPr>
      <w:r>
        <w:rPr>
          <w:rFonts w:ascii="Arial" w:hAnsi="Arial" w:cs="Arial"/>
          <w:bCs/>
          <w:kern w:val="3"/>
          <w:sz w:val="24"/>
          <w:szCs w:val="24"/>
        </w:rPr>
        <w:t>Wykonawca we własnym zakresie zrekrutuje respondentów. Zamawiający nie będzie udostępniał baz danych służących do rekrutacji badanych. Możliwe jest wystawienie listu polecającego przez Zamawiającego.</w:t>
      </w:r>
      <w:r>
        <w:t xml:space="preserve"> </w:t>
      </w:r>
      <w:r>
        <w:rPr>
          <w:rFonts w:ascii="Arial" w:hAnsi="Arial" w:cs="Arial"/>
          <w:bCs/>
          <w:kern w:val="3"/>
          <w:sz w:val="24"/>
          <w:szCs w:val="24"/>
        </w:rPr>
        <w:t>W celu sprawnej i terminowej realizacji badania Wykonawca powinien uwzględnić wszystkie koszty rekrutacji i realizacji wywiadów, w tym rekompensaty/honoraria/zestawy podarunkowe dla respondentów.</w:t>
      </w:r>
    </w:p>
    <w:p w14:paraId="47462794" w14:textId="77777777" w:rsidR="00FB4D43" w:rsidRDefault="009456CC">
      <w:pPr>
        <w:spacing w:before="240" w:line="276" w:lineRule="auto"/>
        <w:jc w:val="both"/>
        <w:rPr>
          <w:rFonts w:ascii="Arial" w:hAnsi="Arial" w:cs="Arial"/>
          <w:b/>
          <w:sz w:val="24"/>
          <w:szCs w:val="24"/>
        </w:rPr>
      </w:pPr>
      <w:r>
        <w:rPr>
          <w:rFonts w:ascii="Arial" w:hAnsi="Arial" w:cs="Arial"/>
          <w:b/>
          <w:sz w:val="24"/>
          <w:szCs w:val="24"/>
        </w:rPr>
        <w:t>Etap 3. Realizacja badania ilościowego PAPI. Czynności analityczne, raport analityczny z badań PAPI, z narzędziami badawczymi do FGI.</w:t>
      </w:r>
    </w:p>
    <w:p w14:paraId="69693453" w14:textId="77777777" w:rsidR="00FB4D43" w:rsidRDefault="009456CC">
      <w:pPr>
        <w:spacing w:line="276" w:lineRule="auto"/>
        <w:jc w:val="both"/>
        <w:textAlignment w:val="auto"/>
        <w:rPr>
          <w:rFonts w:ascii="Arial" w:hAnsi="Arial" w:cs="Arial"/>
          <w:bCs/>
          <w:sz w:val="24"/>
          <w:szCs w:val="24"/>
        </w:rPr>
      </w:pPr>
      <w:r>
        <w:rPr>
          <w:rFonts w:ascii="Arial" w:hAnsi="Arial" w:cs="Arial"/>
          <w:bCs/>
          <w:sz w:val="24"/>
          <w:szCs w:val="24"/>
        </w:rPr>
        <w:t xml:space="preserve">Wykonawca przeprowadzi badanie ilościowe wśród minimum 800 respondentów. Uczestnikami wywiadów będą osoby bezrobotne zarejestrowane w urzędach pracy województwa lubelskiego (z adekwatnym do populacji podziałem na podregiony województwa lubelskiego).  </w:t>
      </w:r>
    </w:p>
    <w:p w14:paraId="04095303" w14:textId="77777777" w:rsidR="00FB4D43" w:rsidRDefault="009456CC">
      <w:pPr>
        <w:spacing w:after="0" w:line="276" w:lineRule="auto"/>
        <w:jc w:val="both"/>
        <w:rPr>
          <w:rFonts w:ascii="Arial" w:hAnsi="Arial" w:cs="Arial"/>
          <w:bCs/>
          <w:sz w:val="24"/>
          <w:szCs w:val="24"/>
        </w:rPr>
      </w:pPr>
      <w:r>
        <w:rPr>
          <w:rFonts w:ascii="Arial" w:hAnsi="Arial" w:cs="Arial"/>
          <w:bCs/>
          <w:sz w:val="24"/>
          <w:szCs w:val="24"/>
        </w:rPr>
        <w:t>Wykonawca przygotuje wyczerpującą analizę danych uzyskanych w badaniu ilościowym, poprzedzoną analizą danych zastanych, zgodnie z raportem metodycznym. Raport analityczny z badań ilościowych musi zawierać propozycję scenariusza wywiadu FGI do następnego etapu badania. Scenariusz wywiadu powinien uwzględniać zagadnienia zawarte w szczegółowych celach badania, w sposób adekwatny do grupy badanych, zgodnie z obszarami problemowymi zdefiniowanymi w odniesieniu do podgrupy badanej powtórnie. Wykonawca może zaproponować dodatkowe pytania badawcze do tego etapu, mając na uwadze wnioski z etapu pierwszego.</w:t>
      </w:r>
    </w:p>
    <w:p w14:paraId="74C23B0E" w14:textId="77777777" w:rsidR="00FB4D43" w:rsidRDefault="009456CC">
      <w:pPr>
        <w:spacing w:after="0" w:line="276" w:lineRule="auto"/>
        <w:jc w:val="both"/>
        <w:rPr>
          <w:rFonts w:ascii="Arial" w:hAnsi="Arial" w:cs="Arial"/>
          <w:bCs/>
          <w:sz w:val="24"/>
          <w:szCs w:val="24"/>
        </w:rPr>
      </w:pPr>
      <w:r>
        <w:rPr>
          <w:rFonts w:ascii="Arial" w:hAnsi="Arial" w:cs="Arial"/>
          <w:bCs/>
          <w:sz w:val="24"/>
          <w:szCs w:val="24"/>
        </w:rPr>
        <w:t>Wraz z raportem analitycznym z badania ilościowego Wykonawca zobowiązuje się do przekazania Zamawiającemu wersje papierowe kwestionariuszy wywiadów PAPI oraz zestawienia wyników oraz wynikowe bazy danych PAPI na nośniku elektronicznym.</w:t>
      </w:r>
    </w:p>
    <w:p w14:paraId="5A60854A" w14:textId="77777777" w:rsidR="00FB4D43" w:rsidRDefault="009456CC">
      <w:pPr>
        <w:spacing w:after="0" w:line="276" w:lineRule="auto"/>
        <w:jc w:val="both"/>
        <w:rPr>
          <w:rFonts w:ascii="Arial" w:hAnsi="Arial" w:cs="Arial"/>
          <w:bCs/>
          <w:sz w:val="24"/>
          <w:szCs w:val="24"/>
        </w:rPr>
      </w:pPr>
      <w:r>
        <w:rPr>
          <w:rFonts w:ascii="Arial" w:hAnsi="Arial" w:cs="Arial"/>
          <w:bCs/>
          <w:sz w:val="24"/>
          <w:szCs w:val="24"/>
        </w:rPr>
        <w:t xml:space="preserve">Zamawiający zaakceptuje raport analityczny z badania ilościowego lub sformułuje do niego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w:t>
      </w:r>
      <w:r>
        <w:rPr>
          <w:rFonts w:ascii="Arial" w:hAnsi="Arial" w:cs="Arial"/>
          <w:bCs/>
          <w:sz w:val="24"/>
          <w:szCs w:val="24"/>
        </w:rPr>
        <w:lastRenderedPageBreak/>
        <w:t>odbywać się w ciągu co najwyżej 3 dni roboczych. Wykonawca uwzględni wszystkie uwagi i przekaże Zamawiającemu ww. materiał niewymagający dalszych poprawek, jednak nie później niż w ciągu 110 dni kalendarzowych od daty zawarcia umowy. Wykonawca dostarczy Zamawiającemu zaakceptowany raport analityczny z badania ilościowego w wersji elektronicznej oraz papierowej podpisanej przez Wykonawcę oraz autora/autorów raportu i opatrzonej pieczęcią Wykonawcy. Wraz z raportem analitycznym z badań ilościowych Wykonawca zobowiązuje się do przekazania Zamawiającemu: wszystkich zestawień wyników oraz wynikowych baz danych PAPI na nośniku elektronicznym oraz wersji papierowych kwestionariuszy PAPI.</w:t>
      </w:r>
    </w:p>
    <w:p w14:paraId="43E655CD" w14:textId="77777777" w:rsidR="00FB4D43" w:rsidRDefault="00FB4D43">
      <w:pPr>
        <w:spacing w:after="0" w:line="276" w:lineRule="auto"/>
        <w:jc w:val="both"/>
        <w:rPr>
          <w:rFonts w:ascii="Arial" w:hAnsi="Arial" w:cs="Arial"/>
          <w:b/>
          <w:sz w:val="24"/>
          <w:szCs w:val="24"/>
        </w:rPr>
      </w:pPr>
    </w:p>
    <w:p w14:paraId="76768537" w14:textId="77777777" w:rsidR="00FB4D43" w:rsidRDefault="009456CC">
      <w:pPr>
        <w:spacing w:line="276" w:lineRule="auto"/>
        <w:jc w:val="both"/>
      </w:pPr>
      <w:r>
        <w:rPr>
          <w:rFonts w:ascii="Arial" w:hAnsi="Arial" w:cs="Arial"/>
          <w:b/>
          <w:sz w:val="24"/>
          <w:szCs w:val="24"/>
        </w:rPr>
        <w:t>Etap 4. Realizacja badań jakościowych FGI. Czynności analityczne, eksperckie i raport analityczny.</w:t>
      </w:r>
      <w:r>
        <w:rPr>
          <w:rFonts w:ascii="Arial" w:hAnsi="Arial" w:cs="Arial"/>
          <w:bCs/>
          <w:sz w:val="24"/>
          <w:szCs w:val="24"/>
        </w:rPr>
        <w:t xml:space="preserve"> </w:t>
      </w:r>
    </w:p>
    <w:p w14:paraId="3BE196D3" w14:textId="77777777" w:rsidR="00FB4D43" w:rsidRDefault="009456CC">
      <w:pPr>
        <w:spacing w:line="276" w:lineRule="auto"/>
        <w:jc w:val="both"/>
        <w:rPr>
          <w:rFonts w:ascii="Arial" w:hAnsi="Arial" w:cs="Arial"/>
          <w:bCs/>
          <w:sz w:val="24"/>
          <w:szCs w:val="24"/>
        </w:rPr>
      </w:pPr>
      <w:r>
        <w:rPr>
          <w:rFonts w:ascii="Arial" w:hAnsi="Arial" w:cs="Arial"/>
          <w:bCs/>
          <w:sz w:val="24"/>
          <w:szCs w:val="24"/>
        </w:rPr>
        <w:t>Wykonawca przeprowadzi: wywiad grupowy (1 FGI) z minimum 8 pracownikami różnych powiatowych urzędów pracy województwa lubelskiego (po 2 pracowników na podregion, innych niż w kolejnych wywiadach grupowych) z prezentacją, omówieniem i pogłębieniem wyników badań oraz wywiady grupowe (3 FGI), każdy z 7 doradcami klienta (łącznie ze wszystkich 21 powiatowych urzędów pracy województwa lubelskiego).</w:t>
      </w:r>
    </w:p>
    <w:p w14:paraId="586402A1" w14:textId="77777777" w:rsidR="00FB4D43" w:rsidRDefault="009456CC">
      <w:pPr>
        <w:spacing w:after="0" w:line="276" w:lineRule="auto"/>
        <w:jc w:val="both"/>
        <w:rPr>
          <w:rFonts w:ascii="Arial" w:hAnsi="Arial" w:cs="Arial"/>
          <w:bCs/>
          <w:sz w:val="24"/>
          <w:szCs w:val="24"/>
        </w:rPr>
      </w:pPr>
      <w:r>
        <w:rPr>
          <w:rFonts w:ascii="Arial" w:hAnsi="Arial" w:cs="Arial"/>
          <w:bCs/>
          <w:sz w:val="24"/>
          <w:szCs w:val="24"/>
        </w:rPr>
        <w:t>Materiał badawczy zebrany zarówno w badaniu ilościowym, jak i jakościowym, zostanie przez Wykonawcę opracowany w formie końcowego raportu analitycznego. Raport zostanie oceniony pod kątem osiągnięcia celów szczegółowych badania, zgodnie z przyjętą metodyką oraz wymaganiami technicznymi określonymi w innej części OPZ. Wykonawca przygotuje raport analityczny z podregionalną identyfikacją losów edukacyjno-zawodowych bezrobotnych przed rejestracją, podregionalną identyfikacją i oceną aktywizacji w trakcie rejestracji (opinie bezrobotnych), określeniem motywacji bezrobotnych do wybranych rodzajów zatrudnienia/ działalności gospodarczej i preferencji odnośnie mobilności przestrzennej i zawodowej oraz potrzeb w zakresie nowej wiedzy i umiejętności, formułujący rekomendacje dla PSZ, MRPiPS odnośnie nowych form wsparcia i aktywizacji zawodowej bezrobotnych, uwzględniający m.in. aspekty prawne np. ustawę o aktywizacji zawodowej. Raport analityczny będzie zawierał rekomendacje dla publicznych służb zatrudnienia, MRPiPS odnośnie nowych form wsparcia i aktywizacji zawodowej bezrobotnych. Ponadto w ramach tego etapu Wykonawca przygotuje prezentację z opisem badania, wnioskami i rekomendacjami, z wykorzystaniem infografik.</w:t>
      </w:r>
    </w:p>
    <w:p w14:paraId="0FC5BC7F" w14:textId="77777777" w:rsidR="00FB4D43" w:rsidRDefault="00FB4D43">
      <w:pPr>
        <w:spacing w:after="0" w:line="276" w:lineRule="auto"/>
        <w:jc w:val="both"/>
        <w:rPr>
          <w:rFonts w:ascii="Arial" w:hAnsi="Arial" w:cs="Arial"/>
          <w:bCs/>
          <w:sz w:val="24"/>
          <w:szCs w:val="24"/>
        </w:rPr>
      </w:pPr>
    </w:p>
    <w:p w14:paraId="2FDD1E18" w14:textId="77777777" w:rsidR="00FB4D43" w:rsidRDefault="009456CC">
      <w:pPr>
        <w:spacing w:line="276" w:lineRule="auto"/>
        <w:jc w:val="both"/>
      </w:pPr>
      <w:r>
        <w:rPr>
          <w:rFonts w:ascii="Arial" w:hAnsi="Arial" w:cs="Arial"/>
          <w:bCs/>
          <w:sz w:val="24"/>
          <w:szCs w:val="24"/>
        </w:rPr>
        <w:t>Produktem końcowym tego etapu będzie raport analityczny akceptowany przez Zamawiającego.</w:t>
      </w:r>
      <w:r>
        <w:rPr>
          <w:rFonts w:ascii="Arial" w:hAnsi="Arial" w:cs="Arial"/>
          <w:sz w:val="24"/>
          <w:szCs w:val="24"/>
        </w:rPr>
        <w:t xml:space="preserve"> Zamawiający zaakceptuje końcowy raport analityczny lub sformułuje do niego uwagi w ciągu 4 dni roboczych od otrzymania materiału. Wykonawca w ciągu 3 dni roboczych odeśle skorygowany materiał. Dalsze przekazywanie uwag przez Zamawiającego odbywać się będzie w ciągu 4 dni roboczych od otrzymania materiału, a i ich uwzględnianie przez Wykonawcę musi odbywać się w ciągu co najwyżej 3 dni roboczych. Wykonawca uwzględni wszystkie uwagi i przekaże Zamawiającemu ww. materiał niewymagające dalszych poprawek, jednak nie później niż w ciągu 170 dni kalendarzowych od daty zawarcia umowy. Wykonawca dostarczy Zamawiającemu zaakceptowany końcowy raport analityczny w wersji elektronicznej oraz papierowej podpisanej przez Wykonawcę oraz autora/autorów raportu i opatrzonej pieczęcią Wykonawcy. </w:t>
      </w:r>
    </w:p>
    <w:p w14:paraId="50D83CE9" w14:textId="77777777" w:rsidR="00FB4D43" w:rsidRDefault="00FB4D43">
      <w:pPr>
        <w:spacing w:line="276" w:lineRule="auto"/>
        <w:jc w:val="both"/>
      </w:pPr>
    </w:p>
    <w:p w14:paraId="12A58758" w14:textId="77777777" w:rsidR="00FB4D43" w:rsidRDefault="009456CC">
      <w:pPr>
        <w:pStyle w:val="Akapitzlist"/>
        <w:numPr>
          <w:ilvl w:val="0"/>
          <w:numId w:val="1"/>
        </w:numPr>
        <w:spacing w:line="276" w:lineRule="auto"/>
        <w:ind w:left="426" w:hanging="426"/>
        <w:jc w:val="both"/>
        <w:textAlignment w:val="auto"/>
        <w:rPr>
          <w:rFonts w:ascii="Arial" w:hAnsi="Arial" w:cs="Arial"/>
          <w:b/>
          <w:bCs/>
          <w:sz w:val="24"/>
          <w:szCs w:val="24"/>
        </w:rPr>
      </w:pPr>
      <w:r>
        <w:rPr>
          <w:rFonts w:ascii="Arial" w:hAnsi="Arial" w:cs="Arial"/>
          <w:b/>
          <w:bCs/>
          <w:sz w:val="24"/>
          <w:szCs w:val="24"/>
        </w:rPr>
        <w:t>Wymagania wobec Wykonawcy / Współpraca z Zamawiającym:</w:t>
      </w:r>
    </w:p>
    <w:p w14:paraId="7346067E" w14:textId="77777777" w:rsidR="00FB4D43" w:rsidRDefault="009456CC">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60741392" w14:textId="77777777" w:rsidR="00FB4D43" w:rsidRDefault="009456CC">
      <w:p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W trakcie realizacji badania od Wykonawcy wymaga się:</w:t>
      </w:r>
    </w:p>
    <w:p w14:paraId="601FB55C"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opracowania szczegółowego harmonogramu uwzględniającego przyporządkowanie zadań do poszczególnych członków zespołu badawczo-analitycznego, gwarantującego terminowość i rzetelność wykonania badania poprzez uwzględnienie czasu na poprawki i uwagi Zamawiającego do projektu końcowego raportu analitycznego;</w:t>
      </w:r>
    </w:p>
    <w:p w14:paraId="3B7D64C9"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realizacji badania zgodnie z założeniami oraz konsultowania z Zamawiającym wszystkich narzędzi badawczych;</w:t>
      </w:r>
    </w:p>
    <w:p w14:paraId="54904F1B"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konsultowania założeń metodycznych badania i wszelkich materiałów;</w:t>
      </w:r>
    </w:p>
    <w:p w14:paraId="3F37A1B7"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respondentom badań poufności w celu uzyskania jak najbardziej wiarygodnych danych;</w:t>
      </w:r>
    </w:p>
    <w:p w14:paraId="5443BA54"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sprawnej i terminowej realizacji badania, w tym uwzględniania uwag i sugestii zgłaszanych przez Zamawiającego w trakcie jego realizacji;</w:t>
      </w:r>
    </w:p>
    <w:p w14:paraId="455001FB" w14:textId="77777777" w:rsidR="00FB4D43" w:rsidRDefault="009456CC">
      <w:pPr>
        <w:numPr>
          <w:ilvl w:val="0"/>
          <w:numId w:val="8"/>
        </w:numPr>
        <w:spacing w:after="0" w:line="276" w:lineRule="auto"/>
        <w:jc w:val="both"/>
        <w:textAlignment w:val="auto"/>
      </w:pPr>
      <w:r>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Pr>
          <w:rFonts w:ascii="Arial" w:eastAsia="Times New Roman" w:hAnsi="Arial" w:cs="Arial"/>
          <w:sz w:val="24"/>
          <w:szCs w:val="24"/>
          <w:vertAlign w:val="superscript"/>
          <w:lang w:eastAsia="pl-PL"/>
        </w:rPr>
        <w:footnoteReference w:id="2"/>
      </w:r>
      <w:r>
        <w:rPr>
          <w:rFonts w:ascii="Arial" w:eastAsia="Times New Roman" w:hAnsi="Arial" w:cs="Arial"/>
          <w:sz w:val="24"/>
          <w:szCs w:val="24"/>
          <w:lang w:eastAsia="pl-PL"/>
        </w:rPr>
        <w:t xml:space="preserve"> odpowiednio do potrzeb zgłaszanych przez Zamawiającego);</w:t>
      </w:r>
    </w:p>
    <w:p w14:paraId="2968CF61"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34E883DF"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przekazywania, na każde życzenie Zamawiającego, pełnej informacji o stanie realizacji badania;</w:t>
      </w:r>
    </w:p>
    <w:p w14:paraId="5717CE5D"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4754A325" w14:textId="77777777" w:rsidR="00FB4D43" w:rsidRDefault="009456CC">
      <w:pPr>
        <w:pStyle w:val="Akapitzlist"/>
        <w:numPr>
          <w:ilvl w:val="0"/>
          <w:numId w:val="9"/>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udokumentowania uzyskanego podczas badań materiału badawczego – kwestionariuszy wywiadów PAPI, nagrań audio i transkrypcji z przeprowadzonych wywiadów oraz przekazania ich (lub udostępnienia ich) Zamawiającemu. Wszystkie papierowe kwestionariusze wywiadów PAPI, zestawienia wyników oraz wynikowe bazy danych PAPI muszą być przekazane Zamawiającemu wraz raportem analitycznym z badania ilościowego. Wszystkie nagrania audio wywiadów FGI oraz ich transkrypcje muszą być przekazane Zamawiającemu wraz z końcowym raportem analitycznym (nagrania audio, transkrypcje, zestawienia danych respondentów wywiadów FGI na nośniku elektronicznym). Na początku realizacji badania pilotażowego Wykonawca zapewni Zamawiającemu dostęp do serwera, na którym umieszczane będą na bieżąco, przez cały okres pilotażu i badania właściwego, </w:t>
      </w:r>
      <w:r>
        <w:rPr>
          <w:rFonts w:ascii="Arial" w:eastAsia="Times New Roman" w:hAnsi="Arial" w:cs="Arial"/>
          <w:sz w:val="24"/>
          <w:szCs w:val="24"/>
          <w:lang w:eastAsia="pl-PL"/>
        </w:rPr>
        <w:lastRenderedPageBreak/>
        <w:t>bazy danych PAPI, nagrania audio wywiadów FGI oraz ich transkrypcje. Dostęp ten będzie możliwy aż do końcowego odbioru przez Zamawiającego przedmiotu zamówienia;</w:t>
      </w:r>
    </w:p>
    <w:p w14:paraId="1503A8B9" w14:textId="77777777"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zapewnienia w trakcie realizacji zamówienia stosowania przepisów dotyczących ochrony danych osobowych;</w:t>
      </w:r>
    </w:p>
    <w:p w14:paraId="486C725C" w14:textId="198C1A0D" w:rsidR="00FB4D43" w:rsidRDefault="009456CC">
      <w:pPr>
        <w:numPr>
          <w:ilvl w:val="0"/>
          <w:numId w:val="8"/>
        </w:numPr>
        <w:spacing w:after="0" w:line="276" w:lineRule="auto"/>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zastrzega sobie możliwość przeprowadzenia kontroli badań zrealizowanych przez Wykonawcę, na próbie nie mniejszej niż 5% respondentów, </w:t>
      </w:r>
      <w:r w:rsidR="00D0095B">
        <w:rPr>
          <w:rFonts w:ascii="Arial" w:eastAsia="Times New Roman" w:hAnsi="Arial" w:cs="Arial"/>
          <w:sz w:val="24"/>
          <w:szCs w:val="24"/>
          <w:lang w:eastAsia="pl-PL"/>
        </w:rPr>
        <w:t xml:space="preserve">do dnia </w:t>
      </w:r>
      <w:r w:rsidR="00831692">
        <w:rPr>
          <w:rFonts w:ascii="Arial" w:eastAsia="Times New Roman" w:hAnsi="Arial" w:cs="Arial"/>
          <w:sz w:val="24"/>
          <w:szCs w:val="24"/>
          <w:lang w:eastAsia="pl-PL"/>
        </w:rPr>
        <w:t xml:space="preserve">dokonania </w:t>
      </w:r>
      <w:r w:rsidR="00DA2E6E">
        <w:rPr>
          <w:rFonts w:ascii="Arial" w:eastAsia="Times New Roman" w:hAnsi="Arial" w:cs="Arial"/>
          <w:sz w:val="24"/>
          <w:szCs w:val="24"/>
          <w:lang w:eastAsia="pl-PL"/>
        </w:rPr>
        <w:t xml:space="preserve">odbioru </w:t>
      </w:r>
      <w:r w:rsidR="00DE3470">
        <w:rPr>
          <w:rFonts w:ascii="Arial" w:eastAsia="Times New Roman" w:hAnsi="Arial" w:cs="Arial"/>
          <w:sz w:val="24"/>
          <w:szCs w:val="24"/>
          <w:lang w:eastAsia="pl-PL"/>
        </w:rPr>
        <w:t xml:space="preserve">końcowego przedmiotu zamówienia. </w:t>
      </w:r>
      <w:r>
        <w:rPr>
          <w:rFonts w:ascii="Arial" w:eastAsia="Times New Roman" w:hAnsi="Arial" w:cs="Arial"/>
          <w:sz w:val="24"/>
          <w:szCs w:val="24"/>
          <w:lang w:eastAsia="pl-PL"/>
        </w:rPr>
        <w:t>Kontrola ta ma na celu zapewnienie wysokiej jakości oraz rzetelności przeprowadzonych badań oraz potwierdzenie zgodności ze standardami metodycznymi ustalonymi na etapie planowania badania. Przedstawiciele Zamawiającego zastrzegają sobie prawo uczestniczenia w procesach badawczych jako obserwatorzy i</w:t>
      </w:r>
      <w:r w:rsidR="00E6146A">
        <w:rPr>
          <w:rFonts w:ascii="Arial" w:eastAsia="Times New Roman" w:hAnsi="Arial" w:cs="Arial"/>
          <w:sz w:val="24"/>
          <w:szCs w:val="24"/>
          <w:lang w:eastAsia="pl-PL"/>
        </w:rPr>
        <w:t> </w:t>
      </w:r>
      <w:r>
        <w:rPr>
          <w:rFonts w:ascii="Arial" w:eastAsia="Times New Roman" w:hAnsi="Arial" w:cs="Arial"/>
          <w:sz w:val="24"/>
          <w:szCs w:val="24"/>
          <w:lang w:eastAsia="pl-PL"/>
        </w:rPr>
        <w:t>dokonywania oceny zgodności tych procesów z założeniami badawczymi oraz umową. Wykonawca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przekazywanych w raportach. Baza danych wynikowych z danymi osobowymi respondentów udostępniana na potrzeby kontroli nie będzie zanonimizowana (ze względu na konieczność kontaktu z respondentem i</w:t>
      </w:r>
      <w:r w:rsidR="00E6146A">
        <w:rPr>
          <w:rFonts w:ascii="Arial" w:eastAsia="Times New Roman" w:hAnsi="Arial" w:cs="Arial"/>
          <w:sz w:val="24"/>
          <w:szCs w:val="24"/>
          <w:lang w:eastAsia="pl-PL"/>
        </w:rPr>
        <w:t> </w:t>
      </w:r>
      <w:r>
        <w:rPr>
          <w:rFonts w:ascii="Arial" w:eastAsia="Times New Roman" w:hAnsi="Arial" w:cs="Arial"/>
          <w:sz w:val="24"/>
          <w:szCs w:val="24"/>
          <w:lang w:eastAsia="pl-PL"/>
        </w:rPr>
        <w:t>weryfikacji czy brał udział w badaniu).</w:t>
      </w:r>
    </w:p>
    <w:p w14:paraId="036C1342" w14:textId="77777777" w:rsidR="00FB4D43" w:rsidRDefault="00FB4D43">
      <w:pPr>
        <w:spacing w:after="0" w:line="276" w:lineRule="auto"/>
        <w:ind w:left="720"/>
        <w:jc w:val="both"/>
        <w:textAlignment w:val="auto"/>
        <w:rPr>
          <w:rFonts w:ascii="Arial" w:eastAsia="Times New Roman" w:hAnsi="Arial" w:cs="Arial"/>
          <w:sz w:val="24"/>
          <w:szCs w:val="24"/>
          <w:lang w:eastAsia="pl-PL"/>
        </w:rPr>
      </w:pPr>
    </w:p>
    <w:p w14:paraId="642B8AAA" w14:textId="77777777" w:rsidR="00FB4D43" w:rsidRDefault="009456CC">
      <w:pPr>
        <w:pStyle w:val="Akapitzlist"/>
        <w:numPr>
          <w:ilvl w:val="0"/>
          <w:numId w:val="1"/>
        </w:numPr>
        <w:spacing w:line="276" w:lineRule="auto"/>
        <w:ind w:left="284" w:hanging="284"/>
        <w:jc w:val="both"/>
        <w:rPr>
          <w:rFonts w:ascii="Arial" w:hAnsi="Arial" w:cs="Arial"/>
          <w:b/>
          <w:bCs/>
          <w:sz w:val="24"/>
          <w:szCs w:val="24"/>
        </w:rPr>
      </w:pPr>
      <w:r>
        <w:rPr>
          <w:rFonts w:ascii="Arial" w:hAnsi="Arial" w:cs="Arial"/>
          <w:b/>
          <w:bCs/>
          <w:sz w:val="24"/>
          <w:szCs w:val="24"/>
        </w:rPr>
        <w:t>Wymagania dotyczące wywiadów i raportów:</w:t>
      </w:r>
    </w:p>
    <w:p w14:paraId="757384BB" w14:textId="08366296" w:rsidR="00FB4D43" w:rsidRDefault="009456CC">
      <w:pPr>
        <w:spacing w:line="276" w:lineRule="auto"/>
        <w:jc w:val="both"/>
        <w:rPr>
          <w:rFonts w:ascii="Arial" w:hAnsi="Arial" w:cs="Arial"/>
          <w:sz w:val="24"/>
          <w:szCs w:val="24"/>
        </w:rPr>
      </w:pPr>
      <w:r>
        <w:rPr>
          <w:rFonts w:ascii="Arial" w:hAnsi="Arial" w:cs="Arial"/>
          <w:sz w:val="24"/>
          <w:szCs w:val="24"/>
        </w:rPr>
        <w:t xml:space="preserve">Głównym produktem zamówienia będzie raport analityczny, zawierający minimum </w:t>
      </w:r>
      <w:r w:rsidR="004A0D7F">
        <w:rPr>
          <w:rFonts w:ascii="Arial" w:hAnsi="Arial" w:cs="Arial"/>
          <w:sz w:val="24"/>
          <w:szCs w:val="24"/>
        </w:rPr>
        <w:t>1</w:t>
      </w:r>
      <w:r w:rsidR="003A3EE1">
        <w:rPr>
          <w:rFonts w:ascii="Arial" w:hAnsi="Arial" w:cs="Arial"/>
          <w:sz w:val="24"/>
          <w:szCs w:val="24"/>
        </w:rPr>
        <w:t>1</w:t>
      </w:r>
      <w:r w:rsidR="004A0D7F">
        <w:rPr>
          <w:rFonts w:ascii="Arial" w:hAnsi="Arial" w:cs="Arial"/>
          <w:sz w:val="24"/>
          <w:szCs w:val="24"/>
        </w:rPr>
        <w:t xml:space="preserve">0 </w:t>
      </w:r>
      <w:r>
        <w:rPr>
          <w:rFonts w:ascii="Arial" w:hAnsi="Arial" w:cs="Arial"/>
          <w:sz w:val="24"/>
          <w:szCs w:val="24"/>
        </w:rPr>
        <w:t xml:space="preserve">stron, maksimum 130 stron wraz ze stroną tytułową, spisem treści, charakterystyką respondentów badania, analizą wyników badania ilościowego i jakościowego, podsumowaniem badania – z najważniejszymi wnioskami i rekomendacjami. Końcowy raport analityczny i zaakceptowany przez Zamawiającego musi być przekazany przez Wykonawcę w dwóch plikach: plik nr 1 przekazany Zamawiającemu w edytorze tekstu bez dodatkowych wymagań, plik nr 2 przekazany Zamawiającemu w edytorze tekstu z dodatkowymi wymaganiami. Parametry techniczne pliku nr 2: czcionka Arial 12, interlinia pojedyncza, odstęp przed akapitem 6 pkt., po akapicie 0 pkt.,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 </w:t>
      </w:r>
    </w:p>
    <w:p w14:paraId="6BB7E621" w14:textId="77777777" w:rsidR="00FB4D43" w:rsidRDefault="009456CC">
      <w:pPr>
        <w:spacing w:line="276" w:lineRule="auto"/>
        <w:jc w:val="both"/>
        <w:rPr>
          <w:rFonts w:ascii="Arial" w:hAnsi="Arial" w:cs="Arial"/>
          <w:sz w:val="24"/>
          <w:szCs w:val="24"/>
        </w:rPr>
      </w:pPr>
      <w:r>
        <w:rPr>
          <w:rFonts w:ascii="Arial" w:hAnsi="Arial" w:cs="Arial"/>
          <w:sz w:val="24"/>
          <w:szCs w:val="24"/>
        </w:rPr>
        <w:t xml:space="preserve">Raport nie może być ilustrowany zdjęciami i rysunkami. Infografiki, mapy, wykresy i tabele są dopuszczalne, ale maksymalnie w liczbie 12. </w:t>
      </w:r>
    </w:p>
    <w:p w14:paraId="090464EC" w14:textId="77777777" w:rsidR="00FB4D43" w:rsidRDefault="009456CC">
      <w:pPr>
        <w:spacing w:line="276" w:lineRule="auto"/>
        <w:jc w:val="both"/>
        <w:rPr>
          <w:rFonts w:ascii="Arial" w:hAnsi="Arial" w:cs="Arial"/>
          <w:sz w:val="24"/>
          <w:szCs w:val="24"/>
        </w:rPr>
      </w:pPr>
      <w:r>
        <w:rPr>
          <w:rFonts w:ascii="Arial" w:hAnsi="Arial" w:cs="Arial"/>
          <w:sz w:val="24"/>
          <w:szCs w:val="24"/>
        </w:rPr>
        <w:t xml:space="preserve">Wszystkie infografiki, schematy, wykresy, mapy osadzone w tekście końcowego raportu analitycznego muszą być dostarczone dodatkowo w plikach otwartych (w formacie .xlsx, formatach programów graficznych) umożliwiających edycję tych obiektów w późniejszym czasie przez Wykonawcę usługi graficznej. </w:t>
      </w:r>
    </w:p>
    <w:p w14:paraId="08A058A0" w14:textId="77777777" w:rsidR="00FB4D43" w:rsidRDefault="009456CC">
      <w:pPr>
        <w:spacing w:after="0" w:line="276" w:lineRule="auto"/>
        <w:jc w:val="both"/>
        <w:textAlignment w:val="auto"/>
        <w:rPr>
          <w:rFonts w:ascii="Arial" w:hAnsi="Arial" w:cs="Arial"/>
          <w:sz w:val="24"/>
          <w:szCs w:val="24"/>
        </w:rPr>
      </w:pPr>
      <w:r>
        <w:rPr>
          <w:rFonts w:ascii="Arial" w:hAnsi="Arial" w:cs="Arial"/>
          <w:sz w:val="24"/>
          <w:szCs w:val="24"/>
        </w:rPr>
        <w:lastRenderedPageBreak/>
        <w:t xml:space="preserve">Końcowy raport analityczny (jak i raport analityczny z badania ilościowego w odpowiadającym mu zakresie) musi być przygotowany w oparciu o zasady sztuki pisarskiej, etyczne standardy pracy oraz fachową literaturę przedmiotu oraz spełniać następujące wymagania: </w:t>
      </w:r>
    </w:p>
    <w:p w14:paraId="0A74B005"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informacje oraz dane zawarte w raporcie są wolne od błędów rzeczowych i logicznych,</w:t>
      </w:r>
    </w:p>
    <w:p w14:paraId="399164A4"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jest zgodny z zapisami opisu przedmiotu zamówienia, ofertą Wykonawcy, raportem metodycznym,</w:t>
      </w:r>
    </w:p>
    <w:p w14:paraId="19CEC398"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 xml:space="preserve">streszczenie raportu w sposób syntetyczny przedstawia zakres badania, zastosowaną metodykę oraz wskazuje na najważniejsze wnioski, </w:t>
      </w:r>
    </w:p>
    <w:p w14:paraId="2C3253CB"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przedstawione w raporcie wyniki stanowią odzwierciedlenie zebranych w badaniu danych,</w:t>
      </w:r>
    </w:p>
    <w:p w14:paraId="21C567B8"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nie sprowadza się jedynie do zreferowania (streszczenia) uzyskanych danych i odpowiedzi respondentów,</w:t>
      </w:r>
    </w:p>
    <w:p w14:paraId="2D28B092"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realizuje wszystkie cele szczegółowe,</w:t>
      </w:r>
    </w:p>
    <w:p w14:paraId="0D0AA9C2"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zapewnia poufność respondentom,</w:t>
      </w:r>
    </w:p>
    <w:p w14:paraId="6D1F2D59"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został sporządzony poprawnie pod względem stylistycznym, ortograficznym i interpunkcyjnym, zgodnie z regułami języka polskiego (rekomendowane jest poddanie raportu korekcie językowej, stylistycznej oraz edytorskiej, itp.),</w:t>
      </w:r>
    </w:p>
    <w:p w14:paraId="601BA02C"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1EDCA71B" w14:textId="77777777" w:rsidR="00FB4D43" w:rsidRDefault="009456CC">
      <w:pPr>
        <w:numPr>
          <w:ilvl w:val="0"/>
          <w:numId w:val="10"/>
        </w:numPr>
        <w:spacing w:after="0" w:line="276" w:lineRule="auto"/>
        <w:jc w:val="both"/>
        <w:textAlignment w:val="auto"/>
        <w:rPr>
          <w:rFonts w:ascii="Arial" w:hAnsi="Arial" w:cs="Arial"/>
          <w:sz w:val="24"/>
          <w:szCs w:val="24"/>
        </w:rPr>
      </w:pPr>
      <w:r>
        <w:rPr>
          <w:rFonts w:ascii="Arial" w:hAnsi="Arial" w:cs="Arial"/>
          <w:sz w:val="24"/>
          <w:szCs w:val="24"/>
        </w:rPr>
        <w:t>raport zawiera spis tabel, wykresów, map, itp. form wizualizacji badanych zjawisk (każda forma wizualizacji posiada tytuł, numerację oraz źródło opracowania).</w:t>
      </w:r>
    </w:p>
    <w:p w14:paraId="12037899" w14:textId="77777777" w:rsidR="00FB4D43" w:rsidRDefault="009456CC">
      <w:pPr>
        <w:spacing w:line="276" w:lineRule="auto"/>
        <w:jc w:val="both"/>
        <w:textAlignment w:val="auto"/>
      </w:pPr>
      <w:r>
        <w:rPr>
          <w:rFonts w:ascii="Arial" w:hAnsi="Arial" w:cs="Arial"/>
          <w:bCs/>
          <w:sz w:val="24"/>
          <w:szCs w:val="24"/>
        </w:rPr>
        <w:t>Zamawiający dokona oceny końcowego raportu analitycznego zgodnie z powyższymi wymaganiami metodą „spełnia”, „nie spełnia”. Niespełnienie któregokolwiek z powyższych wymagań oznacza wadliwość raportu.</w:t>
      </w:r>
    </w:p>
    <w:p w14:paraId="2A364B7E" w14:textId="77777777" w:rsidR="00FB4D43" w:rsidRDefault="009456CC">
      <w:pPr>
        <w:spacing w:after="0" w:line="276" w:lineRule="auto"/>
        <w:jc w:val="both"/>
        <w:textAlignment w:val="auto"/>
      </w:pPr>
      <w:r>
        <w:rPr>
          <w:rFonts w:ascii="Arial" w:hAnsi="Arial" w:cs="Arial"/>
          <w:bCs/>
          <w:sz w:val="24"/>
          <w:szCs w:val="24"/>
        </w:rPr>
        <w:t xml:space="preserve">Ponadto Zamawiający, na podstawie przekazywanych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7FFAE64E" w14:textId="77777777" w:rsidR="00FB4D43" w:rsidRDefault="009456CC">
      <w:pPr>
        <w:numPr>
          <w:ilvl w:val="0"/>
          <w:numId w:val="11"/>
        </w:numPr>
        <w:spacing w:after="0" w:line="276" w:lineRule="auto"/>
        <w:jc w:val="both"/>
        <w:textAlignment w:val="auto"/>
        <w:rPr>
          <w:rFonts w:ascii="Arial" w:hAnsi="Arial" w:cs="Arial"/>
          <w:bCs/>
          <w:sz w:val="24"/>
          <w:szCs w:val="24"/>
        </w:rPr>
      </w:pPr>
      <w:r>
        <w:rPr>
          <w:rFonts w:ascii="Arial" w:hAnsi="Arial" w:cs="Arial"/>
          <w:bCs/>
          <w:sz w:val="24"/>
          <w:szCs w:val="24"/>
        </w:rPr>
        <w:t xml:space="preserve">w zakresie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57622DC1" w14:textId="77777777" w:rsidR="00FB4D43" w:rsidRDefault="009456CC">
      <w:pPr>
        <w:numPr>
          <w:ilvl w:val="0"/>
          <w:numId w:val="11"/>
        </w:numPr>
        <w:spacing w:after="0" w:line="276" w:lineRule="auto"/>
        <w:jc w:val="both"/>
        <w:textAlignment w:val="auto"/>
        <w:rPr>
          <w:rFonts w:ascii="Arial" w:hAnsi="Arial" w:cs="Arial"/>
          <w:bCs/>
          <w:sz w:val="24"/>
          <w:szCs w:val="24"/>
        </w:rPr>
      </w:pPr>
      <w:r>
        <w:rPr>
          <w:rFonts w:ascii="Arial" w:hAnsi="Arial" w:cs="Arial"/>
          <w:bCs/>
          <w:sz w:val="24"/>
          <w:szCs w:val="24"/>
        </w:rPr>
        <w:t>w zakresie PAPI: nieczytelne i niekompletne kwestionariusze wywiadów PAPI uniemożliwiające weryfikację odpowiedzi respondentów,</w:t>
      </w:r>
    </w:p>
    <w:p w14:paraId="6C8222D9" w14:textId="77777777" w:rsidR="00FB4D43" w:rsidRDefault="009456CC">
      <w:pPr>
        <w:numPr>
          <w:ilvl w:val="0"/>
          <w:numId w:val="11"/>
        </w:numPr>
        <w:spacing w:after="0" w:line="276" w:lineRule="auto"/>
        <w:jc w:val="both"/>
        <w:textAlignment w:val="auto"/>
        <w:rPr>
          <w:rFonts w:ascii="Arial" w:hAnsi="Arial" w:cs="Arial"/>
          <w:bCs/>
          <w:sz w:val="24"/>
          <w:szCs w:val="24"/>
        </w:rPr>
      </w:pPr>
      <w:r>
        <w:rPr>
          <w:rFonts w:ascii="Arial" w:hAnsi="Arial" w:cs="Arial"/>
          <w:bCs/>
          <w:sz w:val="24"/>
          <w:szCs w:val="24"/>
        </w:rPr>
        <w:t>dostarczenie Zamawiającemu któregokolwiek z  produktów badania sporządzonego niezgodnie zapisami OPZ bądź nieuwzględniającego zgłoszonych uprzednio uwag Zamawiającego.</w:t>
      </w:r>
    </w:p>
    <w:p w14:paraId="577FC196" w14:textId="77777777" w:rsidR="00FB4D43" w:rsidRDefault="009456CC">
      <w:pPr>
        <w:spacing w:before="240" w:line="276" w:lineRule="auto"/>
        <w:jc w:val="both"/>
        <w:rPr>
          <w:rFonts w:ascii="Arial" w:hAnsi="Arial" w:cs="Arial"/>
          <w:sz w:val="24"/>
          <w:szCs w:val="24"/>
        </w:rPr>
      </w:pPr>
      <w:r>
        <w:rPr>
          <w:rFonts w:ascii="Arial" w:hAnsi="Arial" w:cs="Arial"/>
          <w:sz w:val="24"/>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B3280EA" w14:textId="77777777" w:rsidR="00FB4D43" w:rsidRDefault="009456CC">
      <w:pPr>
        <w:spacing w:before="240" w:line="276" w:lineRule="auto"/>
        <w:jc w:val="both"/>
        <w:rPr>
          <w:rFonts w:ascii="Arial" w:hAnsi="Arial" w:cs="Arial"/>
          <w:sz w:val="24"/>
          <w:szCs w:val="24"/>
        </w:rPr>
      </w:pPr>
      <w:r>
        <w:rPr>
          <w:rFonts w:ascii="Arial" w:hAnsi="Arial" w:cs="Arial"/>
          <w:sz w:val="24"/>
          <w:szCs w:val="24"/>
        </w:rPr>
        <w:lastRenderedPageBreak/>
        <w:t>Ostateczne wersje raportów oraz prezentacja muszą zostać oznaczone zgodnie z wariantem minimalnym, określonym w Strategii Komunikacji Funduszy Europejskich i Księdze Tożsamości Wizualnej marki Fundusze Europejskie 2021-2027.</w:t>
      </w:r>
    </w:p>
    <w:p w14:paraId="3B8880A7" w14:textId="77777777" w:rsidR="00FB4D43" w:rsidRDefault="009456CC">
      <w:pPr>
        <w:spacing w:after="0" w:line="276" w:lineRule="auto"/>
        <w:jc w:val="both"/>
        <w:rPr>
          <w:rFonts w:ascii="Arial" w:hAnsi="Arial" w:cs="Arial"/>
          <w:sz w:val="24"/>
          <w:szCs w:val="24"/>
        </w:rPr>
      </w:pPr>
      <w:r>
        <w:rPr>
          <w:rFonts w:ascii="Arial" w:hAnsi="Arial" w:cs="Arial"/>
          <w:sz w:val="24"/>
          <w:szCs w:val="24"/>
        </w:rPr>
        <w:t xml:space="preserve">Raport metodyczny po pilotażu, raport analityczny z badania ilościowego,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7EBC52DE" w14:textId="77777777" w:rsidR="00FB4D43" w:rsidRDefault="009456CC">
      <w:pPr>
        <w:spacing w:line="276" w:lineRule="auto"/>
        <w:jc w:val="both"/>
        <w:rPr>
          <w:rFonts w:ascii="Arial" w:hAnsi="Arial" w:cs="Arial"/>
          <w:i/>
          <w:sz w:val="24"/>
          <w:szCs w:val="24"/>
        </w:rPr>
      </w:pPr>
      <w:r>
        <w:rPr>
          <w:rFonts w:ascii="Arial" w:hAnsi="Arial" w:cs="Arial"/>
          <w:i/>
          <w:sz w:val="24"/>
          <w:szCs w:val="24"/>
        </w:rPr>
        <w:t>https://www.funduszeeuropejskie.gov.pl/strony/o-funduszach/dokumenty/wytyczne-dotyczace-realizacji-zasad-rownosciowych-w-ramach-funduszy-unijnych-na-lata-2021-2027-1/</w:t>
      </w:r>
    </w:p>
    <w:p w14:paraId="19C40470" w14:textId="77777777" w:rsidR="00FB4D43" w:rsidRDefault="009456CC">
      <w:pPr>
        <w:spacing w:line="276" w:lineRule="auto"/>
        <w:jc w:val="both"/>
        <w:rPr>
          <w:rFonts w:ascii="Arial" w:hAnsi="Arial" w:cs="Arial"/>
          <w:sz w:val="24"/>
          <w:szCs w:val="24"/>
        </w:rPr>
      </w:pPr>
      <w:r>
        <w:rPr>
          <w:rFonts w:ascii="Arial" w:hAnsi="Arial" w:cs="Arial"/>
          <w:sz w:val="24"/>
          <w:szCs w:val="24"/>
        </w:rPr>
        <w:t xml:space="preserve">Publikacja będzie zawierała wzory narzędzi badawczych wykorzystanych do badań. </w:t>
      </w:r>
    </w:p>
    <w:p w14:paraId="0FEB04D9" w14:textId="77777777" w:rsidR="00FB4D43" w:rsidRDefault="009456CC">
      <w:pPr>
        <w:pStyle w:val="Akapitzlist"/>
        <w:numPr>
          <w:ilvl w:val="0"/>
          <w:numId w:val="1"/>
        </w:numPr>
        <w:spacing w:line="276" w:lineRule="auto"/>
        <w:ind w:left="426" w:hanging="426"/>
        <w:jc w:val="both"/>
        <w:rPr>
          <w:rFonts w:ascii="Arial" w:hAnsi="Arial" w:cs="Arial"/>
          <w:b/>
          <w:bCs/>
          <w:sz w:val="24"/>
          <w:szCs w:val="24"/>
        </w:rPr>
      </w:pPr>
      <w:r>
        <w:rPr>
          <w:rFonts w:ascii="Arial" w:hAnsi="Arial" w:cs="Arial"/>
          <w:b/>
          <w:bCs/>
          <w:sz w:val="24"/>
          <w:szCs w:val="24"/>
        </w:rPr>
        <w:t>Inne wymogi:</w:t>
      </w:r>
    </w:p>
    <w:p w14:paraId="4625A93C" w14:textId="77777777" w:rsidR="00FB4D43" w:rsidRDefault="009456CC">
      <w:pPr>
        <w:spacing w:line="276" w:lineRule="auto"/>
        <w:jc w:val="both"/>
        <w:rPr>
          <w:rFonts w:ascii="Arial" w:hAnsi="Arial" w:cs="Arial"/>
          <w:sz w:val="24"/>
          <w:szCs w:val="24"/>
        </w:rPr>
      </w:pPr>
      <w:r>
        <w:rPr>
          <w:rFonts w:ascii="Arial" w:hAnsi="Arial" w:cs="Arial"/>
          <w:sz w:val="24"/>
          <w:szCs w:val="24"/>
        </w:rPr>
        <w:t>Wykonawca zobowiązany jest wykazać spełnienie warunku udziału w postępowaniu dotyczące zdolności technicznej lub zawodowej:</w:t>
      </w:r>
    </w:p>
    <w:p w14:paraId="2DDA49AD" w14:textId="681E7678" w:rsidR="00FB4D43" w:rsidRDefault="009456CC">
      <w:pPr>
        <w:spacing w:line="276" w:lineRule="auto"/>
        <w:jc w:val="both"/>
        <w:rPr>
          <w:rFonts w:ascii="Arial" w:hAnsi="Arial" w:cs="Arial"/>
          <w:sz w:val="24"/>
          <w:szCs w:val="24"/>
        </w:rPr>
      </w:pPr>
      <w:r>
        <w:rPr>
          <w:rFonts w:ascii="Arial" w:hAnsi="Arial" w:cs="Arial"/>
          <w:sz w:val="24"/>
          <w:szCs w:val="24"/>
        </w:rPr>
        <w:t xml:space="preserve">Wykonawca spełni ten warunek jeżeli wykaże, że należycie </w:t>
      </w:r>
      <w:r w:rsidR="0036761C">
        <w:rPr>
          <w:rFonts w:ascii="Arial" w:hAnsi="Arial" w:cs="Arial"/>
          <w:sz w:val="24"/>
          <w:szCs w:val="24"/>
        </w:rPr>
        <w:t>wykonał</w:t>
      </w:r>
      <w:r>
        <w:rPr>
          <w:rFonts w:ascii="Arial" w:hAnsi="Arial" w:cs="Arial"/>
          <w:sz w:val="24"/>
          <w:szCs w:val="24"/>
        </w:rPr>
        <w:t xml:space="preserve">, a w przypadku świadczeń powtarzających się lub ciągłych również należycie </w:t>
      </w:r>
      <w:r w:rsidR="00685943">
        <w:rPr>
          <w:rFonts w:ascii="Arial" w:hAnsi="Arial" w:cs="Arial"/>
          <w:sz w:val="24"/>
          <w:szCs w:val="24"/>
        </w:rPr>
        <w:t>wykonuje</w:t>
      </w:r>
      <w:r>
        <w:rPr>
          <w:rFonts w:ascii="Arial" w:hAnsi="Arial" w:cs="Arial"/>
          <w:sz w:val="24"/>
          <w:szCs w:val="24"/>
        </w:rPr>
        <w:t>, w okresie ostatnich sześciu lat przed upływem terminu składania ofert, a jeżeli okres prowadzenia działalności jest krótszy – w tym okresie:</w:t>
      </w:r>
    </w:p>
    <w:p w14:paraId="2A493463" w14:textId="52925CFE" w:rsidR="00FB4D43" w:rsidRDefault="009456CC">
      <w:pPr>
        <w:pStyle w:val="Akapitzlist"/>
        <w:numPr>
          <w:ilvl w:val="0"/>
          <w:numId w:val="12"/>
        </w:numPr>
        <w:spacing w:line="276" w:lineRule="auto"/>
        <w:jc w:val="both"/>
        <w:rPr>
          <w:rFonts w:ascii="Arial" w:hAnsi="Arial" w:cs="Arial"/>
          <w:sz w:val="24"/>
          <w:szCs w:val="24"/>
        </w:rPr>
      </w:pPr>
      <w:r>
        <w:rPr>
          <w:rFonts w:ascii="Arial" w:hAnsi="Arial" w:cs="Arial"/>
          <w:sz w:val="24"/>
          <w:szCs w:val="24"/>
        </w:rPr>
        <w:t xml:space="preserve"> </w:t>
      </w:r>
      <w:r w:rsidR="00861E8A">
        <w:rPr>
          <w:rFonts w:ascii="Arial" w:hAnsi="Arial" w:cs="Arial"/>
          <w:sz w:val="24"/>
          <w:szCs w:val="24"/>
        </w:rPr>
        <w:t>co najmniej</w:t>
      </w:r>
      <w:r>
        <w:rPr>
          <w:rFonts w:ascii="Arial" w:hAnsi="Arial" w:cs="Arial"/>
          <w:sz w:val="24"/>
          <w:szCs w:val="24"/>
        </w:rPr>
        <w:t xml:space="preserve"> 3 usługi, z których każda polegała na przeprowadzeniu badań dotyczących rynku pracy lub edukacji z zastosowaniem metod ilościowych </w:t>
      </w:r>
      <w:r w:rsidR="00997967">
        <w:rPr>
          <w:rFonts w:ascii="Arial" w:hAnsi="Arial" w:cs="Arial"/>
          <w:sz w:val="24"/>
          <w:szCs w:val="24"/>
        </w:rPr>
        <w:t xml:space="preserve">i </w:t>
      </w:r>
      <w:r>
        <w:rPr>
          <w:rFonts w:ascii="Arial" w:hAnsi="Arial" w:cs="Arial"/>
          <w:sz w:val="24"/>
          <w:szCs w:val="24"/>
        </w:rPr>
        <w:t>jakościowych (dopuszcza się metody ilościowe i jakościowe w ramach jednej usługi lub w odrębnych usługach).</w:t>
      </w:r>
    </w:p>
    <w:p w14:paraId="556B78D4" w14:textId="77777777" w:rsidR="00FB4D43" w:rsidRDefault="009456CC">
      <w:pPr>
        <w:pStyle w:val="Akapitzlist"/>
        <w:numPr>
          <w:ilvl w:val="0"/>
          <w:numId w:val="12"/>
        </w:numPr>
        <w:spacing w:line="276" w:lineRule="auto"/>
        <w:jc w:val="both"/>
        <w:rPr>
          <w:rFonts w:ascii="Arial" w:hAnsi="Arial" w:cs="Arial"/>
          <w:sz w:val="24"/>
          <w:szCs w:val="24"/>
        </w:rPr>
      </w:pPr>
      <w:r>
        <w:rPr>
          <w:rFonts w:ascii="Arial" w:hAnsi="Arial" w:cs="Arial"/>
          <w:sz w:val="24"/>
          <w:szCs w:val="24"/>
        </w:rPr>
        <w:t>Zamawiający wymaga aby wśród wykazanych usług była co najmniej 1 usługa badania o wartości co najmniej 80 000,00 zł brutto.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p>
    <w:p w14:paraId="17074611" w14:textId="540658CF" w:rsidR="00FB4D43" w:rsidRDefault="009456CC">
      <w:pPr>
        <w:spacing w:line="276" w:lineRule="auto"/>
        <w:jc w:val="both"/>
        <w:textAlignment w:val="auto"/>
        <w:rPr>
          <w:rFonts w:ascii="Arial" w:hAnsi="Arial" w:cs="Arial"/>
          <w:sz w:val="24"/>
          <w:szCs w:val="24"/>
        </w:rPr>
      </w:pPr>
      <w:r>
        <w:rPr>
          <w:rFonts w:ascii="Arial" w:hAnsi="Arial" w:cs="Arial"/>
          <w:sz w:val="24"/>
          <w:szCs w:val="24"/>
        </w:rPr>
        <w:t xml:space="preserve">Wykonawca dysponuje </w:t>
      </w:r>
      <w:r w:rsidR="00D90FA2">
        <w:rPr>
          <w:rFonts w:ascii="Arial" w:hAnsi="Arial" w:cs="Arial"/>
          <w:sz w:val="24"/>
          <w:szCs w:val="24"/>
        </w:rPr>
        <w:t xml:space="preserve">lub będzie dysponował </w:t>
      </w:r>
      <w:r>
        <w:rPr>
          <w:rFonts w:ascii="Arial" w:hAnsi="Arial" w:cs="Arial"/>
          <w:sz w:val="24"/>
          <w:szCs w:val="24"/>
        </w:rPr>
        <w:t>do realizacji zamówienia zespołem badawczo-analitycznym, w skład którego wchodzić musi co najmniej 5 osób w zespole badawczym, w tym koordynator zamówienia (badań i analiz), autor/autorzy końcowego raportu analitycznego, redaktor merytoryczny, redaktor treści (pod względem poprawności językowej), koordynator ankieterów. W</w:t>
      </w:r>
      <w:r w:rsidR="00C06AAE">
        <w:rPr>
          <w:rFonts w:ascii="Arial" w:hAnsi="Arial" w:cs="Arial"/>
          <w:sz w:val="24"/>
          <w:szCs w:val="24"/>
        </w:rPr>
        <w:t> </w:t>
      </w:r>
      <w:r>
        <w:rPr>
          <w:rFonts w:ascii="Arial" w:hAnsi="Arial" w:cs="Arial"/>
          <w:sz w:val="24"/>
          <w:szCs w:val="24"/>
        </w:rPr>
        <w:t xml:space="preserve">ramach zespołu badawczo-analitycznego jedna osoba może pełnić tylko 1 funkcję. Prace zespołu wspierać będą 2 osoby odpowiedzialne za rekrutację respondentów do badań ilościowych </w:t>
      </w:r>
      <w:r>
        <w:rPr>
          <w:rFonts w:ascii="Arial" w:hAnsi="Arial" w:cs="Arial"/>
          <w:sz w:val="24"/>
          <w:szCs w:val="24"/>
        </w:rPr>
        <w:lastRenderedPageBreak/>
        <w:t>i jakościowych, minimum 25 ankieterów oraz minimum 2 moderatorów FGI (ankieter może pełnić funkcję moderatora).</w:t>
      </w:r>
    </w:p>
    <w:p w14:paraId="0D17C6FB" w14:textId="77777777" w:rsidR="00FB4D43" w:rsidRDefault="009456CC">
      <w:pPr>
        <w:spacing w:line="276" w:lineRule="auto"/>
        <w:jc w:val="both"/>
        <w:textAlignment w:val="auto"/>
        <w:rPr>
          <w:rFonts w:ascii="Arial" w:hAnsi="Arial" w:cs="Arial"/>
          <w:sz w:val="24"/>
          <w:szCs w:val="24"/>
        </w:rPr>
      </w:pPr>
      <w:r>
        <w:rPr>
          <w:rFonts w:ascii="Arial" w:hAnsi="Arial" w:cs="Arial"/>
          <w:sz w:val="24"/>
          <w:szCs w:val="24"/>
        </w:rPr>
        <w:t>Wymagania wobec personelu zaangażowanego do realizacji zamówienia:</w:t>
      </w:r>
    </w:p>
    <w:tbl>
      <w:tblPr>
        <w:tblW w:w="10485" w:type="dxa"/>
        <w:tblCellMar>
          <w:left w:w="10" w:type="dxa"/>
          <w:right w:w="10" w:type="dxa"/>
        </w:tblCellMar>
        <w:tblLook w:val="04A0" w:firstRow="1" w:lastRow="0" w:firstColumn="1" w:lastColumn="0" w:noHBand="0" w:noVBand="1"/>
      </w:tblPr>
      <w:tblGrid>
        <w:gridCol w:w="4531"/>
        <w:gridCol w:w="5954"/>
      </w:tblGrid>
      <w:tr w:rsidR="00FB4D43" w14:paraId="66B4FC65" w14:textId="77777777">
        <w:trPr>
          <w:trHeight w:val="70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45A0"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Koordynator zamówienia (badań i analiz)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0FF0B" w14:textId="26A8B61F"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 xml:space="preserve">Doświadczenie w koordynowaniu badań ilościowych i jakościowych. Kandydat do pełnienia tej funkcji w okresie 3 lat przed upływem terminu składania ofert koordynował minimum </w:t>
            </w:r>
            <w:r w:rsidR="00890915" w:rsidRPr="00890915">
              <w:rPr>
                <w:rFonts w:ascii="Arial" w:hAnsi="Arial" w:cs="Arial"/>
                <w:kern w:val="3"/>
                <w:sz w:val="24"/>
                <w:szCs w:val="24"/>
              </w:rPr>
              <w:t xml:space="preserve">2 badania, które kończyły się odrębnymi opracowaniami, w tym minimum </w:t>
            </w:r>
            <w:r>
              <w:rPr>
                <w:rFonts w:ascii="Arial" w:hAnsi="Arial" w:cs="Arial"/>
                <w:kern w:val="3"/>
                <w:sz w:val="24"/>
                <w:szCs w:val="24"/>
              </w:rPr>
              <w:t>1 badanie z zastosowaniem metody ilościowej i minimum 1</w:t>
            </w:r>
            <w:r w:rsidR="00A261B2">
              <w:rPr>
                <w:rFonts w:ascii="Arial" w:hAnsi="Arial" w:cs="Arial"/>
                <w:kern w:val="3"/>
                <w:sz w:val="24"/>
                <w:szCs w:val="24"/>
              </w:rPr>
              <w:t> </w:t>
            </w:r>
            <w:r>
              <w:rPr>
                <w:rFonts w:ascii="Arial" w:hAnsi="Arial" w:cs="Arial"/>
                <w:kern w:val="3"/>
                <w:sz w:val="24"/>
                <w:szCs w:val="24"/>
              </w:rPr>
              <w:t>badanie z zastosowaniem metody jakościowej</w:t>
            </w:r>
            <w:r w:rsidR="004A04CB">
              <w:rPr>
                <w:rFonts w:ascii="Arial" w:hAnsi="Arial" w:cs="Arial"/>
                <w:kern w:val="3"/>
                <w:sz w:val="24"/>
                <w:szCs w:val="24"/>
              </w:rPr>
              <w:t>.</w:t>
            </w:r>
            <w:r>
              <w:rPr>
                <w:rFonts w:ascii="Arial" w:hAnsi="Arial" w:cs="Arial"/>
                <w:kern w:val="3"/>
                <w:sz w:val="24"/>
                <w:szCs w:val="24"/>
              </w:rPr>
              <w:t xml:space="preserve"> </w:t>
            </w:r>
          </w:p>
        </w:tc>
      </w:tr>
      <w:tr w:rsidR="00FB4D43" w14:paraId="7D6361C2" w14:textId="77777777">
        <w:trPr>
          <w:trHeight w:val="125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39FC2"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Autor/autorzy końcowego raportu analitycznego – nie mniej niż 1 i nie więcej niż 3 osoby</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4B2FC" w14:textId="3EE490A8"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 xml:space="preserve">Doświadczenie w opracowywaniu analiz dotyczących rynku pracy </w:t>
            </w:r>
            <w:r w:rsidR="007D174F">
              <w:rPr>
                <w:rFonts w:ascii="Arial" w:hAnsi="Arial" w:cs="Arial"/>
                <w:kern w:val="3"/>
                <w:sz w:val="24"/>
                <w:szCs w:val="24"/>
              </w:rPr>
              <w:t xml:space="preserve">(zgodnie z definicją podaną w OPZ) </w:t>
            </w:r>
            <w:r>
              <w:rPr>
                <w:rFonts w:ascii="Arial" w:hAnsi="Arial" w:cs="Arial"/>
                <w:kern w:val="3"/>
                <w:sz w:val="24"/>
                <w:szCs w:val="24"/>
              </w:rPr>
              <w:t>lub edukacji (każdy kandydat do pełnienia tej funkcji w</w:t>
            </w:r>
            <w:r w:rsidR="00433C33">
              <w:rPr>
                <w:rFonts w:ascii="Arial" w:hAnsi="Arial" w:cs="Arial"/>
                <w:kern w:val="3"/>
                <w:sz w:val="24"/>
                <w:szCs w:val="24"/>
              </w:rPr>
              <w:t> </w:t>
            </w:r>
            <w:r>
              <w:rPr>
                <w:rFonts w:ascii="Arial" w:hAnsi="Arial" w:cs="Arial"/>
                <w:kern w:val="3"/>
                <w:sz w:val="24"/>
                <w:szCs w:val="24"/>
              </w:rPr>
              <w:t xml:space="preserve">okresie 6 lat przed upływem terminu składania ofert przygotował minimum 3 </w:t>
            </w:r>
            <w:r w:rsidR="00EE0685">
              <w:rPr>
                <w:rFonts w:ascii="Arial" w:hAnsi="Arial" w:cs="Arial"/>
                <w:kern w:val="3"/>
                <w:sz w:val="24"/>
                <w:szCs w:val="24"/>
              </w:rPr>
              <w:t xml:space="preserve">takie </w:t>
            </w:r>
            <w:r>
              <w:rPr>
                <w:rFonts w:ascii="Arial" w:hAnsi="Arial" w:cs="Arial"/>
                <w:kern w:val="3"/>
                <w:sz w:val="24"/>
                <w:szCs w:val="24"/>
              </w:rPr>
              <w:t xml:space="preserve">opracowania jako autor lub współautor). </w:t>
            </w:r>
          </w:p>
        </w:tc>
      </w:tr>
      <w:tr w:rsidR="00FB4D43" w14:paraId="5C6FFFA6"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A451D"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Redaktor merytoryczny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4A44" w14:textId="2BBC54FB" w:rsidR="00FB4D43" w:rsidRDefault="009456CC">
            <w:pPr>
              <w:spacing w:after="0" w:line="276" w:lineRule="auto"/>
              <w:jc w:val="both"/>
              <w:textAlignment w:val="auto"/>
            </w:pPr>
            <w:r>
              <w:rPr>
                <w:rFonts w:ascii="Arial" w:hAnsi="Arial" w:cs="Arial"/>
                <w:kern w:val="3"/>
                <w:sz w:val="24"/>
                <w:szCs w:val="24"/>
              </w:rPr>
              <w:t>Doświadczenie w redakcji merytorycznej opracowań  </w:t>
            </w:r>
            <w:r w:rsidR="008675E1">
              <w:rPr>
                <w:rFonts w:ascii="Arial" w:hAnsi="Arial" w:cs="Arial"/>
                <w:kern w:val="3"/>
                <w:sz w:val="24"/>
                <w:szCs w:val="24"/>
              </w:rPr>
              <w:t xml:space="preserve">dotyczących rynku pracy </w:t>
            </w:r>
            <w:r w:rsidR="00F6537E">
              <w:rPr>
                <w:rFonts w:ascii="Arial" w:hAnsi="Arial" w:cs="Arial"/>
                <w:kern w:val="3"/>
                <w:sz w:val="24"/>
                <w:szCs w:val="24"/>
              </w:rPr>
              <w:t>(zgodnie z</w:t>
            </w:r>
            <w:r w:rsidR="003875FE">
              <w:rPr>
                <w:rFonts w:ascii="Arial" w:hAnsi="Arial" w:cs="Arial"/>
                <w:kern w:val="3"/>
                <w:sz w:val="24"/>
                <w:szCs w:val="24"/>
              </w:rPr>
              <w:t> </w:t>
            </w:r>
            <w:r w:rsidR="00F6537E">
              <w:rPr>
                <w:rFonts w:ascii="Arial" w:hAnsi="Arial" w:cs="Arial"/>
                <w:kern w:val="3"/>
                <w:sz w:val="24"/>
                <w:szCs w:val="24"/>
              </w:rPr>
              <w:t xml:space="preserve">definicją podaną w OPZ) </w:t>
            </w:r>
            <w:r w:rsidR="008675E1">
              <w:rPr>
                <w:rFonts w:ascii="Arial" w:hAnsi="Arial" w:cs="Arial"/>
                <w:kern w:val="3"/>
                <w:sz w:val="24"/>
                <w:szCs w:val="24"/>
              </w:rPr>
              <w:t xml:space="preserve">lub edukacji </w:t>
            </w:r>
            <w:r>
              <w:rPr>
                <w:rFonts w:ascii="Arial" w:hAnsi="Arial" w:cs="Arial"/>
                <w:kern w:val="3"/>
                <w:sz w:val="24"/>
                <w:szCs w:val="24"/>
              </w:rPr>
              <w:t xml:space="preserve">w badaniach ilościowych lub jakościowych z wywiadami </w:t>
            </w:r>
            <w:r w:rsidR="009B0630">
              <w:rPr>
                <w:rFonts w:ascii="Arial" w:hAnsi="Arial" w:cs="Arial"/>
                <w:kern w:val="3"/>
                <w:sz w:val="24"/>
                <w:szCs w:val="24"/>
              </w:rPr>
              <w:t>grupowymi</w:t>
            </w:r>
            <w:r>
              <w:rPr>
                <w:rFonts w:ascii="Arial" w:hAnsi="Arial" w:cs="Arial"/>
                <w:kern w:val="3"/>
                <w:sz w:val="24"/>
                <w:szCs w:val="24"/>
              </w:rPr>
              <w:t xml:space="preserve"> (</w:t>
            </w:r>
            <w:r>
              <w:rPr>
                <w:rFonts w:ascii="Arial" w:hAnsi="Arial" w:cs="Arial"/>
                <w:sz w:val="24"/>
                <w:szCs w:val="24"/>
              </w:rPr>
              <w:t xml:space="preserve">kandydat do pełnienia tej funkcji </w:t>
            </w:r>
            <w:r>
              <w:rPr>
                <w:rFonts w:ascii="Arial" w:hAnsi="Arial" w:cs="Arial"/>
                <w:kern w:val="3"/>
                <w:sz w:val="24"/>
                <w:szCs w:val="24"/>
              </w:rPr>
              <w:t xml:space="preserve">w okresie </w:t>
            </w:r>
            <w:r w:rsidR="00561EE3">
              <w:rPr>
                <w:rFonts w:ascii="Arial" w:hAnsi="Arial" w:cs="Arial"/>
                <w:kern w:val="3"/>
                <w:sz w:val="24"/>
                <w:szCs w:val="24"/>
              </w:rPr>
              <w:t>6</w:t>
            </w:r>
            <w:r>
              <w:rPr>
                <w:rFonts w:ascii="Arial" w:hAnsi="Arial" w:cs="Arial"/>
                <w:kern w:val="3"/>
                <w:sz w:val="24"/>
                <w:szCs w:val="24"/>
              </w:rPr>
              <w:t xml:space="preserve"> lat przed upływem terminu składania ofert wykonał minimum 1</w:t>
            </w:r>
            <w:r w:rsidR="00A261B2">
              <w:rPr>
                <w:rFonts w:ascii="Arial" w:hAnsi="Arial" w:cs="Arial"/>
                <w:kern w:val="3"/>
                <w:sz w:val="24"/>
                <w:szCs w:val="24"/>
              </w:rPr>
              <w:t> </w:t>
            </w:r>
            <w:r>
              <w:rPr>
                <w:rFonts w:ascii="Arial" w:hAnsi="Arial" w:cs="Arial"/>
                <w:kern w:val="3"/>
                <w:sz w:val="24"/>
                <w:szCs w:val="24"/>
              </w:rPr>
              <w:t xml:space="preserve">redakcję merytoryczną </w:t>
            </w:r>
            <w:r w:rsidR="00C07D3F">
              <w:rPr>
                <w:rFonts w:ascii="Arial" w:hAnsi="Arial" w:cs="Arial"/>
                <w:kern w:val="3"/>
                <w:sz w:val="24"/>
                <w:szCs w:val="24"/>
              </w:rPr>
              <w:t xml:space="preserve">takiego </w:t>
            </w:r>
            <w:r>
              <w:rPr>
                <w:rFonts w:ascii="Arial" w:hAnsi="Arial" w:cs="Arial"/>
                <w:kern w:val="3"/>
                <w:sz w:val="24"/>
                <w:szCs w:val="24"/>
              </w:rPr>
              <w:t>opracowania w</w:t>
            </w:r>
            <w:r w:rsidR="00A261B2">
              <w:rPr>
                <w:rFonts w:ascii="Arial" w:hAnsi="Arial" w:cs="Arial"/>
                <w:kern w:val="3"/>
                <w:sz w:val="24"/>
                <w:szCs w:val="24"/>
              </w:rPr>
              <w:t> </w:t>
            </w:r>
            <w:r>
              <w:rPr>
                <w:rFonts w:ascii="Arial" w:hAnsi="Arial" w:cs="Arial"/>
                <w:kern w:val="3"/>
                <w:sz w:val="24"/>
                <w:szCs w:val="24"/>
              </w:rPr>
              <w:t xml:space="preserve">badaniu ilościowym lub jakościowym z wywiadami </w:t>
            </w:r>
            <w:r w:rsidR="00C07D3F">
              <w:rPr>
                <w:rFonts w:ascii="Arial" w:hAnsi="Arial" w:cs="Arial"/>
                <w:kern w:val="3"/>
                <w:sz w:val="24"/>
                <w:szCs w:val="24"/>
              </w:rPr>
              <w:t>grupowymi</w:t>
            </w:r>
            <w:r>
              <w:rPr>
                <w:rFonts w:ascii="Arial" w:hAnsi="Arial" w:cs="Arial"/>
                <w:kern w:val="3"/>
                <w:sz w:val="24"/>
                <w:szCs w:val="24"/>
              </w:rPr>
              <w:t xml:space="preserve">).  </w:t>
            </w:r>
          </w:p>
        </w:tc>
      </w:tr>
      <w:tr w:rsidR="00FB4D43" w14:paraId="58BE5605"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6130"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Redaktor treści pod względem poprawności językowej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05F22"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Doświadczenie w redakcji treści opracowań pod względem poprawności językowej, stylistycznej oraz edytorskiej (kandydat do pełnienia tej funkcji w okresie 3 lat przed upływem terminu składania ofert wykonał minimum 1 redakcję treści opracowania pod względem poprawności językowej).</w:t>
            </w:r>
          </w:p>
        </w:tc>
      </w:tr>
      <w:tr w:rsidR="00FB4D43" w14:paraId="64D47934"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E046" w14:textId="77777777"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Koordynator ankieterów – 1 osoba</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6AAD4" w14:textId="7ED4B562" w:rsidR="00FB4D43" w:rsidRDefault="009456CC">
            <w:pPr>
              <w:spacing w:after="0" w:line="276" w:lineRule="auto"/>
              <w:jc w:val="both"/>
              <w:textAlignment w:val="auto"/>
              <w:rPr>
                <w:rFonts w:ascii="Arial" w:hAnsi="Arial" w:cs="Arial"/>
                <w:kern w:val="3"/>
                <w:sz w:val="24"/>
                <w:szCs w:val="24"/>
              </w:rPr>
            </w:pPr>
            <w:r>
              <w:rPr>
                <w:rFonts w:ascii="Arial" w:hAnsi="Arial" w:cs="Arial"/>
                <w:kern w:val="3"/>
                <w:sz w:val="24"/>
                <w:szCs w:val="24"/>
              </w:rPr>
              <w:t xml:space="preserve">Doświadczenie w koordynowaniu zespołem ankieterów w ramach badań ilościowych </w:t>
            </w:r>
            <w:r w:rsidR="0060611D">
              <w:rPr>
                <w:rFonts w:ascii="Arial" w:hAnsi="Arial" w:cs="Arial"/>
                <w:kern w:val="3"/>
                <w:sz w:val="24"/>
                <w:szCs w:val="24"/>
              </w:rPr>
              <w:t xml:space="preserve">prowadzonych </w:t>
            </w:r>
            <w:r w:rsidR="009F7464">
              <w:rPr>
                <w:rFonts w:ascii="Arial" w:hAnsi="Arial" w:cs="Arial"/>
                <w:kern w:val="3"/>
                <w:sz w:val="24"/>
                <w:szCs w:val="24"/>
              </w:rPr>
              <w:t xml:space="preserve">techniką </w:t>
            </w:r>
            <w:r>
              <w:rPr>
                <w:rFonts w:ascii="Arial" w:hAnsi="Arial" w:cs="Arial"/>
                <w:kern w:val="3"/>
                <w:sz w:val="24"/>
                <w:szCs w:val="24"/>
              </w:rPr>
              <w:t xml:space="preserve">PAPI (kandydat do pełnienia tej funkcji w okresie 3 lat przed upływem terminu składania ofert koordynował minimum 1 badanie ilościowe </w:t>
            </w:r>
            <w:r w:rsidR="001F0AD4">
              <w:rPr>
                <w:rFonts w:ascii="Arial" w:hAnsi="Arial" w:cs="Arial"/>
                <w:kern w:val="3"/>
                <w:sz w:val="24"/>
                <w:szCs w:val="24"/>
              </w:rPr>
              <w:t xml:space="preserve">prowadzone techniką </w:t>
            </w:r>
            <w:r>
              <w:rPr>
                <w:rFonts w:ascii="Arial" w:hAnsi="Arial" w:cs="Arial"/>
                <w:kern w:val="3"/>
                <w:sz w:val="24"/>
                <w:szCs w:val="24"/>
              </w:rPr>
              <w:t xml:space="preserve">PAPI). </w:t>
            </w:r>
          </w:p>
        </w:tc>
      </w:tr>
    </w:tbl>
    <w:p w14:paraId="463AB933" w14:textId="77777777" w:rsidR="00FB4D43" w:rsidRDefault="00FB4D43">
      <w:pPr>
        <w:spacing w:line="276" w:lineRule="auto"/>
        <w:jc w:val="both"/>
        <w:rPr>
          <w:rFonts w:ascii="Arial" w:hAnsi="Arial" w:cs="Arial"/>
          <w:sz w:val="24"/>
          <w:szCs w:val="24"/>
        </w:rPr>
      </w:pPr>
    </w:p>
    <w:p w14:paraId="55DFB64A" w14:textId="07DCB55C" w:rsidR="00FB4D43" w:rsidRDefault="009456CC">
      <w:pPr>
        <w:spacing w:line="276" w:lineRule="auto"/>
        <w:jc w:val="both"/>
        <w:rPr>
          <w:rFonts w:ascii="Arial" w:hAnsi="Arial" w:cs="Arial"/>
          <w:sz w:val="24"/>
          <w:szCs w:val="24"/>
        </w:rPr>
      </w:pPr>
      <w:r>
        <w:rPr>
          <w:rFonts w:ascii="Arial" w:hAnsi="Arial" w:cs="Arial"/>
          <w:sz w:val="24"/>
          <w:szCs w:val="24"/>
        </w:rPr>
        <w:t xml:space="preserve">Skróty nazw technik badawczych w </w:t>
      </w:r>
      <w:r w:rsidR="003A71DE">
        <w:rPr>
          <w:rFonts w:ascii="Arial" w:hAnsi="Arial" w:cs="Arial"/>
          <w:sz w:val="24"/>
          <w:szCs w:val="24"/>
        </w:rPr>
        <w:t>treści warunk</w:t>
      </w:r>
      <w:r w:rsidR="00D401A3">
        <w:rPr>
          <w:rFonts w:ascii="Arial" w:hAnsi="Arial" w:cs="Arial"/>
          <w:sz w:val="24"/>
          <w:szCs w:val="24"/>
        </w:rPr>
        <w:t>ów udział</w:t>
      </w:r>
      <w:r w:rsidR="003A71DE">
        <w:rPr>
          <w:rFonts w:ascii="Arial" w:hAnsi="Arial" w:cs="Arial"/>
          <w:sz w:val="24"/>
          <w:szCs w:val="24"/>
        </w:rPr>
        <w:t xml:space="preserve">u w </w:t>
      </w:r>
      <w:r w:rsidR="00307598">
        <w:rPr>
          <w:rFonts w:ascii="Arial" w:hAnsi="Arial" w:cs="Arial"/>
          <w:sz w:val="24"/>
          <w:szCs w:val="24"/>
        </w:rPr>
        <w:t>post</w:t>
      </w:r>
      <w:r w:rsidR="00F23AF3">
        <w:rPr>
          <w:rFonts w:ascii="Arial" w:hAnsi="Arial" w:cs="Arial"/>
          <w:sz w:val="24"/>
          <w:szCs w:val="24"/>
        </w:rPr>
        <w:t xml:space="preserve">ępowaniu w </w:t>
      </w:r>
      <w:r>
        <w:rPr>
          <w:rFonts w:ascii="Arial" w:hAnsi="Arial" w:cs="Arial"/>
          <w:sz w:val="24"/>
          <w:szCs w:val="24"/>
        </w:rPr>
        <w:t xml:space="preserve">rozumieniu </w:t>
      </w:r>
      <w:r w:rsidR="003A71DE">
        <w:rPr>
          <w:rFonts w:ascii="Arial" w:hAnsi="Arial" w:cs="Arial"/>
          <w:sz w:val="24"/>
          <w:szCs w:val="24"/>
        </w:rPr>
        <w:t xml:space="preserve">ich pełnych nazw i znaczeń </w:t>
      </w:r>
      <w:r w:rsidR="00AF3179">
        <w:rPr>
          <w:rFonts w:ascii="Arial" w:hAnsi="Arial" w:cs="Arial"/>
          <w:sz w:val="24"/>
          <w:szCs w:val="24"/>
        </w:rPr>
        <w:t xml:space="preserve">określonych </w:t>
      </w:r>
      <w:r>
        <w:rPr>
          <w:rFonts w:ascii="Arial" w:hAnsi="Arial" w:cs="Arial"/>
          <w:sz w:val="24"/>
          <w:szCs w:val="24"/>
        </w:rPr>
        <w:t>w OPZ.</w:t>
      </w:r>
    </w:p>
    <w:p w14:paraId="026109C8" w14:textId="4A44E20E" w:rsidR="00FB4D43" w:rsidRDefault="009456CC">
      <w:pPr>
        <w:spacing w:line="276" w:lineRule="auto"/>
        <w:jc w:val="both"/>
        <w:textAlignment w:val="auto"/>
      </w:pPr>
      <w:r>
        <w:rPr>
          <w:rFonts w:ascii="Arial" w:hAnsi="Arial" w:cs="Arial"/>
          <w:sz w:val="24"/>
          <w:szCs w:val="24"/>
        </w:rPr>
        <w:lastRenderedPageBreak/>
        <w:t>Zamawiający wymaga, aby w okresie realizacji zamówienia osoba w zespole badawczo-analitycznym, wykonująca czynności związane z realizacją zamówienia, polegające na koordynowaniu zamówienia (badań i analiz) była zatrudniona przez Wykonawcę na podstawie umowy o pracę w rozumieniu przepisów ustawy z dnia 26 czerwca 1974 r. - Kodeks pracy (Dz. U. z 2023 r. poz. 1465</w:t>
      </w:r>
      <w:r w:rsidR="00AC127A">
        <w:rPr>
          <w:rFonts w:ascii="Arial" w:hAnsi="Arial" w:cs="Arial"/>
          <w:sz w:val="24"/>
          <w:szCs w:val="24"/>
        </w:rPr>
        <w:t xml:space="preserve"> </w:t>
      </w:r>
      <w:r w:rsidR="00AC127A" w:rsidRPr="00B31CB9">
        <w:rPr>
          <w:rFonts w:ascii="Arial" w:hAnsi="Arial" w:cs="Arial"/>
          <w:sz w:val="24"/>
          <w:szCs w:val="24"/>
        </w:rPr>
        <w:t>z późn. zm.</w:t>
      </w:r>
      <w:r w:rsidRPr="00B31CB9">
        <w:rPr>
          <w:rFonts w:ascii="Arial" w:hAnsi="Arial" w:cs="Arial"/>
          <w:sz w:val="24"/>
          <w:szCs w:val="24"/>
        </w:rPr>
        <w:t>),</w:t>
      </w:r>
      <w:r>
        <w:rPr>
          <w:rFonts w:ascii="Arial" w:hAnsi="Arial" w:cs="Arial"/>
          <w:sz w:val="24"/>
          <w:szCs w:val="24"/>
        </w:rPr>
        <w:t xml:space="preserve"> w całym okresie realizacji umowy, zgodnie z oświadczeniem stanowiącym załącznik do umowy.</w:t>
      </w:r>
      <w:r>
        <w:t xml:space="preserve"> </w:t>
      </w:r>
      <w:r>
        <w:rPr>
          <w:rFonts w:ascii="Arial" w:hAnsi="Arial" w:cs="Arial"/>
          <w:sz w:val="24"/>
          <w:szCs w:val="24"/>
        </w:rPr>
        <w:t xml:space="preserve">Wymóg zatrudnienia, o którym mowa w zdaniu poprzednim obowiązuje także w przypadku zmiany w/w osoby. </w:t>
      </w:r>
    </w:p>
    <w:p w14:paraId="5FC0E96A" w14:textId="77777777" w:rsidR="00FB4D43" w:rsidRDefault="009456CC">
      <w:pPr>
        <w:spacing w:line="276" w:lineRule="auto"/>
        <w:jc w:val="both"/>
        <w:textAlignment w:val="auto"/>
        <w:rPr>
          <w:rFonts w:ascii="Arial" w:hAnsi="Arial" w:cs="Arial"/>
          <w:sz w:val="24"/>
          <w:szCs w:val="24"/>
        </w:rPr>
      </w:pPr>
      <w:r>
        <w:rPr>
          <w:rFonts w:ascii="Arial" w:hAnsi="Arial" w:cs="Arial"/>
          <w:sz w:val="24"/>
          <w:szCs w:val="24"/>
        </w:rPr>
        <w:t xml:space="preserve">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 </w:t>
      </w:r>
    </w:p>
    <w:p w14:paraId="06C7645A" w14:textId="77777777" w:rsidR="00FB4D43" w:rsidRDefault="009456CC">
      <w:pPr>
        <w:spacing w:line="276" w:lineRule="auto"/>
        <w:jc w:val="both"/>
        <w:textAlignment w:val="auto"/>
        <w:rPr>
          <w:rFonts w:ascii="Arial" w:hAnsi="Arial" w:cs="Arial"/>
          <w:sz w:val="24"/>
          <w:szCs w:val="24"/>
        </w:rPr>
      </w:pPr>
      <w:r>
        <w:rPr>
          <w:rFonts w:ascii="Arial" w:hAnsi="Arial" w:cs="Arial"/>
          <w:sz w:val="24"/>
          <w:szCs w:val="24"/>
        </w:rPr>
        <w:t>Wykonawca zapewni udział autora/autorów końcowego raportu analitycznego w nagraniu programu służącemu upowszechnianiu wyników badania w mediach oraz prezentacji przebiegu i rezultatów badania na wydarzeniach/konferencjach/seminariach/webinarach. Zamawiający zastrzega, że udział w ww. nagraniu oraz prezentacja wyników badania na wydarzeniach/ konferencjach/ seminariach/webinarach może odbyć się w dowolnym terminie i miejscu na terenie Rzeczypospolitej Polskiej, wskazanym przez Zamawiającego, aż do zakończenia realizacji projektu LORP I. Koszty związane z udziałem autora/autorów końcowego raportu analitycznego w rozpowszechnianiu wyników badania pokrywa Wykonawca.</w:t>
      </w:r>
    </w:p>
    <w:p w14:paraId="2A6176D6" w14:textId="77777777" w:rsidR="00FB4D43" w:rsidRDefault="009456CC">
      <w:pPr>
        <w:spacing w:line="276" w:lineRule="auto"/>
        <w:jc w:val="both"/>
        <w:rPr>
          <w:rFonts w:ascii="Arial" w:hAnsi="Arial" w:cs="Arial"/>
          <w:sz w:val="24"/>
          <w:szCs w:val="24"/>
        </w:rPr>
      </w:pPr>
      <w:r>
        <w:rPr>
          <w:rFonts w:ascii="Arial" w:hAnsi="Arial" w:cs="Arial"/>
          <w:sz w:val="24"/>
          <w:szCs w:val="24"/>
        </w:rPr>
        <w:t>Wykonawca przeniesie na Zamawiającego autorskie prawa do produktów dostarczonych w ramach realizacji przedmiotu zamówienia.</w:t>
      </w:r>
    </w:p>
    <w:p w14:paraId="7818B4AC" w14:textId="77777777" w:rsidR="00FB4D43" w:rsidRDefault="009456CC">
      <w:pPr>
        <w:spacing w:line="276" w:lineRule="auto"/>
        <w:ind w:right="120"/>
        <w:jc w:val="both"/>
        <w:textAlignment w:val="auto"/>
        <w:rPr>
          <w:rFonts w:ascii="Arial" w:eastAsia="Times New Roman" w:hAnsi="Arial" w:cs="Arial"/>
          <w:sz w:val="24"/>
          <w:szCs w:val="24"/>
          <w:lang w:eastAsia="pl-PL"/>
        </w:rPr>
      </w:pPr>
      <w:r>
        <w:rPr>
          <w:rFonts w:ascii="Arial" w:eastAsia="Times New Roman" w:hAnsi="Arial" w:cs="Arial"/>
          <w:sz w:val="24"/>
          <w:szCs w:val="24"/>
          <w:lang w:eastAsia="pl-PL"/>
        </w:rPr>
        <w:t>Zamawiający stosując nomenklaturę w dokumentach zamówienia, dotyczącą osób zaangażowanych w jego realizację, w tym funkcji wskazanych w zespole badawczo-analitycznym, w żaden sposób nie różnicuje ze względu na płeć. Wykonawca do realizacji zamówienia może zaangażować osoby o dowolnej tożsamości płciowej.</w:t>
      </w:r>
    </w:p>
    <w:p w14:paraId="39082CFB" w14:textId="77777777" w:rsidR="00FB4D43" w:rsidRDefault="009456CC">
      <w:pPr>
        <w:spacing w:line="276" w:lineRule="auto"/>
        <w:jc w:val="both"/>
        <w:textAlignment w:val="auto"/>
        <w:rPr>
          <w:rFonts w:ascii="Arial" w:hAnsi="Arial" w:cs="Arial"/>
          <w:sz w:val="24"/>
          <w:szCs w:val="24"/>
        </w:rPr>
      </w:pPr>
      <w:r>
        <w:rPr>
          <w:rFonts w:ascii="Arial" w:hAnsi="Arial" w:cs="Arial"/>
          <w:sz w:val="24"/>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p>
    <w:p w14:paraId="09B26B9C" w14:textId="77777777" w:rsidR="00FB4D43" w:rsidRDefault="009456CC">
      <w:pPr>
        <w:pStyle w:val="Akapitzlist"/>
        <w:numPr>
          <w:ilvl w:val="0"/>
          <w:numId w:val="1"/>
        </w:numPr>
        <w:spacing w:line="276" w:lineRule="auto"/>
        <w:ind w:left="426" w:hanging="426"/>
        <w:jc w:val="both"/>
        <w:rPr>
          <w:rFonts w:ascii="Arial" w:hAnsi="Arial" w:cs="Arial"/>
          <w:b/>
          <w:sz w:val="24"/>
          <w:szCs w:val="24"/>
        </w:rPr>
      </w:pPr>
      <w:r>
        <w:rPr>
          <w:rFonts w:ascii="Arial" w:hAnsi="Arial" w:cs="Arial"/>
          <w:b/>
          <w:sz w:val="24"/>
          <w:szCs w:val="24"/>
        </w:rPr>
        <w:t>Harmonogram wykonania zamówienia:</w:t>
      </w:r>
    </w:p>
    <w:p w14:paraId="1CD6EBA8" w14:textId="2F3B7CEC" w:rsidR="00FB4D43" w:rsidRDefault="009456CC" w:rsidP="00EF4E0C">
      <w:pPr>
        <w:spacing w:before="240" w:line="276" w:lineRule="auto"/>
        <w:jc w:val="both"/>
      </w:pPr>
      <w:r>
        <w:rPr>
          <w:rFonts w:ascii="Arial" w:hAnsi="Arial" w:cs="Arial"/>
          <w:sz w:val="24"/>
          <w:szCs w:val="24"/>
        </w:rPr>
        <w:t xml:space="preserve">Przedmiot zamówienia (wraz z odbiorem, potwierdzonym protokołem odbioru) zostanie zrealizowany </w:t>
      </w:r>
      <w:r>
        <w:rPr>
          <w:rFonts w:ascii="Arial" w:hAnsi="Arial" w:cs="Arial"/>
          <w:b/>
          <w:sz w:val="24"/>
          <w:szCs w:val="24"/>
        </w:rPr>
        <w:t xml:space="preserve">w ciągu 170 dni kalendarzowych </w:t>
      </w:r>
      <w:r>
        <w:rPr>
          <w:rFonts w:ascii="Arial" w:hAnsi="Arial" w:cs="Arial"/>
          <w:sz w:val="24"/>
          <w:szCs w:val="24"/>
        </w:rPr>
        <w:t xml:space="preserve">od daty zawarcia umowy. Wykonawca przekaże raport analityczny z badania ilościowego nie później niż w ciągu </w:t>
      </w:r>
      <w:r>
        <w:rPr>
          <w:rFonts w:ascii="Arial" w:hAnsi="Arial" w:cs="Arial"/>
          <w:b/>
          <w:sz w:val="24"/>
          <w:szCs w:val="24"/>
        </w:rPr>
        <w:t>110 dni kalendarzowych</w:t>
      </w:r>
      <w:r>
        <w:rPr>
          <w:rFonts w:ascii="Arial" w:hAnsi="Arial" w:cs="Arial"/>
          <w:sz w:val="24"/>
          <w:szCs w:val="24"/>
        </w:rPr>
        <w:t xml:space="preserve"> od daty zawarcia umowy. </w:t>
      </w:r>
      <w:r>
        <w:rPr>
          <w:rFonts w:ascii="Arial" w:hAnsi="Arial" w:cs="Arial"/>
          <w:b/>
          <w:sz w:val="24"/>
          <w:szCs w:val="24"/>
        </w:rPr>
        <w:t>W ciągu 140 dni kalendarzowych</w:t>
      </w:r>
      <w:r>
        <w:rPr>
          <w:rFonts w:ascii="Arial" w:hAnsi="Arial" w:cs="Arial"/>
          <w:sz w:val="24"/>
          <w:szCs w:val="24"/>
        </w:rPr>
        <w:t xml:space="preserve"> od daty zawarcia umowy Wykonawca przekaże końcowy raport analityczny (pierwsza wersja).</w:t>
      </w:r>
    </w:p>
    <w:p w14:paraId="3FF526A5" w14:textId="78A46353" w:rsidR="00FB4D43" w:rsidRDefault="009456CC" w:rsidP="00EF4E0C">
      <w:pPr>
        <w:spacing w:line="276" w:lineRule="auto"/>
        <w:jc w:val="both"/>
        <w:rPr>
          <w:rFonts w:ascii="Arial" w:hAnsi="Arial" w:cs="Arial"/>
          <w:sz w:val="24"/>
          <w:szCs w:val="24"/>
        </w:rPr>
      </w:pPr>
      <w:r>
        <w:rPr>
          <w:rFonts w:ascii="Arial" w:hAnsi="Arial" w:cs="Arial"/>
          <w:sz w:val="24"/>
          <w:szCs w:val="24"/>
        </w:rPr>
        <w:lastRenderedPageBreak/>
        <w:t>Realizacja poszczególnych elementów przedmiotu umowy zostanie określona w harmonogramie prac przedstawionym przez Wykonawcę w raporcie metodycznym.</w:t>
      </w:r>
    </w:p>
    <w:p w14:paraId="3AD85724" w14:textId="77777777" w:rsidR="00FB4D43" w:rsidRDefault="009456CC">
      <w:pPr>
        <w:pStyle w:val="Akapitzlist"/>
        <w:numPr>
          <w:ilvl w:val="0"/>
          <w:numId w:val="1"/>
        </w:numPr>
        <w:spacing w:line="276" w:lineRule="auto"/>
        <w:ind w:left="284" w:hanging="284"/>
        <w:jc w:val="both"/>
      </w:pPr>
      <w:r>
        <w:rPr>
          <w:rFonts w:ascii="Arial" w:hAnsi="Arial" w:cs="Arial"/>
          <w:b/>
          <w:sz w:val="24"/>
          <w:szCs w:val="24"/>
        </w:rPr>
        <w:t>Nazwy i kody Wspólnego Słownika Zamówień (Klasyfikacji CPV):</w:t>
      </w:r>
      <w:r>
        <w:rPr>
          <w:rFonts w:ascii="Arial" w:hAnsi="Arial" w:cs="Arial"/>
          <w:sz w:val="24"/>
          <w:szCs w:val="24"/>
        </w:rPr>
        <w:t xml:space="preserve"> 79315000-5 – Usługi badań społecznych</w:t>
      </w:r>
    </w:p>
    <w:p w14:paraId="1893D9B2" w14:textId="77777777" w:rsidR="00FB4D43" w:rsidRDefault="009456CC">
      <w:pPr>
        <w:pStyle w:val="Akapitzlist"/>
        <w:numPr>
          <w:ilvl w:val="0"/>
          <w:numId w:val="1"/>
        </w:numPr>
        <w:spacing w:after="0" w:line="276" w:lineRule="auto"/>
        <w:ind w:left="426" w:hanging="426"/>
        <w:jc w:val="both"/>
        <w:rPr>
          <w:rFonts w:ascii="Arial" w:hAnsi="Arial" w:cs="Arial"/>
          <w:b/>
          <w:bCs/>
          <w:sz w:val="24"/>
          <w:szCs w:val="24"/>
        </w:rPr>
      </w:pPr>
      <w:r>
        <w:rPr>
          <w:rFonts w:ascii="Arial" w:hAnsi="Arial" w:cs="Arial"/>
          <w:b/>
          <w:bCs/>
          <w:sz w:val="24"/>
          <w:szCs w:val="24"/>
        </w:rPr>
        <w:t>Kryteria oceny ofert i wyboru Wykonawcy:</w:t>
      </w:r>
    </w:p>
    <w:p w14:paraId="7B133E6D" w14:textId="77777777" w:rsidR="00FB4D43" w:rsidRDefault="00FB4D43">
      <w:pPr>
        <w:spacing w:after="0" w:line="276" w:lineRule="auto"/>
        <w:jc w:val="both"/>
        <w:rPr>
          <w:rFonts w:ascii="Arial" w:hAnsi="Arial" w:cs="Arial"/>
          <w:sz w:val="24"/>
          <w:szCs w:val="24"/>
        </w:rPr>
      </w:pPr>
    </w:p>
    <w:p w14:paraId="2C4EE7B7" w14:textId="77777777" w:rsidR="00FB4D43" w:rsidRDefault="009456CC">
      <w:pPr>
        <w:spacing w:after="0" w:line="276" w:lineRule="auto"/>
        <w:jc w:val="both"/>
        <w:rPr>
          <w:rFonts w:ascii="Arial" w:hAnsi="Arial" w:cs="Arial"/>
          <w:b/>
          <w:bCs/>
          <w:sz w:val="24"/>
          <w:szCs w:val="24"/>
        </w:rPr>
      </w:pPr>
      <w:r>
        <w:rPr>
          <w:rFonts w:ascii="Arial" w:hAnsi="Arial" w:cs="Arial"/>
          <w:b/>
          <w:bCs/>
          <w:sz w:val="24"/>
          <w:szCs w:val="24"/>
        </w:rPr>
        <w:t>Zamawiający przyjął następujące kryteria przypisując im odpowiednio wagi:</w:t>
      </w:r>
    </w:p>
    <w:p w14:paraId="6A1C24BB" w14:textId="77777777" w:rsidR="00FB4D43" w:rsidRDefault="00FB4D43">
      <w:pPr>
        <w:spacing w:after="0" w:line="276" w:lineRule="auto"/>
        <w:jc w:val="both"/>
        <w:rPr>
          <w:rFonts w:ascii="Arial" w:hAnsi="Arial" w:cs="Arial"/>
          <w:b/>
          <w:bCs/>
          <w:sz w:val="24"/>
          <w:szCs w:val="24"/>
        </w:rPr>
      </w:pPr>
    </w:p>
    <w:p w14:paraId="54B9FE30" w14:textId="51FC8BDF" w:rsidR="00FB4D43" w:rsidRDefault="009456CC">
      <w:pPr>
        <w:spacing w:after="0" w:line="276" w:lineRule="auto"/>
        <w:jc w:val="both"/>
        <w:rPr>
          <w:rFonts w:ascii="Arial" w:hAnsi="Arial" w:cs="Arial"/>
          <w:b/>
          <w:bCs/>
          <w:sz w:val="24"/>
          <w:szCs w:val="24"/>
        </w:rPr>
      </w:pPr>
      <w:r>
        <w:rPr>
          <w:rFonts w:ascii="Arial" w:hAnsi="Arial" w:cs="Arial"/>
          <w:b/>
          <w:bCs/>
          <w:sz w:val="24"/>
          <w:szCs w:val="24"/>
        </w:rPr>
        <w:t xml:space="preserve">Cena brutto – </w:t>
      </w:r>
      <w:r w:rsidR="005123CF">
        <w:rPr>
          <w:rFonts w:ascii="Arial" w:hAnsi="Arial" w:cs="Arial"/>
          <w:b/>
          <w:bCs/>
          <w:sz w:val="24"/>
          <w:szCs w:val="24"/>
        </w:rPr>
        <w:t xml:space="preserve">90 </w:t>
      </w:r>
      <w:r>
        <w:rPr>
          <w:rFonts w:ascii="Arial" w:hAnsi="Arial" w:cs="Arial"/>
          <w:b/>
          <w:bCs/>
          <w:sz w:val="24"/>
          <w:szCs w:val="24"/>
        </w:rPr>
        <w:t>pkt.</w:t>
      </w:r>
    </w:p>
    <w:p w14:paraId="7E59529F" w14:textId="77777777" w:rsidR="00FB4D43" w:rsidRDefault="00FB4D43">
      <w:pPr>
        <w:spacing w:after="0" w:line="276" w:lineRule="auto"/>
        <w:jc w:val="both"/>
        <w:rPr>
          <w:rFonts w:ascii="Arial" w:hAnsi="Arial" w:cs="Arial"/>
          <w:sz w:val="24"/>
          <w:szCs w:val="24"/>
        </w:rPr>
      </w:pPr>
    </w:p>
    <w:p w14:paraId="43C3A023" w14:textId="608ED8E7" w:rsidR="00FB4D43" w:rsidRDefault="009456CC">
      <w:pPr>
        <w:spacing w:after="0" w:line="276" w:lineRule="auto"/>
        <w:jc w:val="both"/>
        <w:rPr>
          <w:rFonts w:ascii="Arial" w:hAnsi="Arial" w:cs="Arial"/>
          <w:sz w:val="24"/>
          <w:szCs w:val="24"/>
        </w:rPr>
      </w:pPr>
      <w:r>
        <w:rPr>
          <w:rFonts w:ascii="Arial" w:hAnsi="Arial" w:cs="Arial"/>
          <w:sz w:val="24"/>
          <w:szCs w:val="24"/>
        </w:rPr>
        <w:t xml:space="preserve">Oferta z najniższą ceną otrzyma w tym kryterium </w:t>
      </w:r>
      <w:r w:rsidR="005123CF">
        <w:rPr>
          <w:rFonts w:ascii="Arial" w:hAnsi="Arial" w:cs="Arial"/>
          <w:sz w:val="24"/>
          <w:szCs w:val="24"/>
        </w:rPr>
        <w:t xml:space="preserve">90 </w:t>
      </w:r>
      <w:r>
        <w:rPr>
          <w:rFonts w:ascii="Arial" w:hAnsi="Arial" w:cs="Arial"/>
          <w:sz w:val="24"/>
          <w:szCs w:val="24"/>
        </w:rPr>
        <w:t>punktów. Pozostałe oferty otrzymają punkty według wzoru:</w:t>
      </w:r>
    </w:p>
    <w:p w14:paraId="42E33AA7" w14:textId="63240F86" w:rsidR="00FB4D43" w:rsidRDefault="009456CC">
      <w:pPr>
        <w:spacing w:after="0" w:line="276" w:lineRule="auto"/>
        <w:jc w:val="both"/>
        <w:rPr>
          <w:rFonts w:ascii="Arial" w:hAnsi="Arial" w:cs="Arial"/>
          <w:sz w:val="24"/>
          <w:szCs w:val="24"/>
        </w:rPr>
      </w:pPr>
      <w:r>
        <w:rPr>
          <w:rFonts w:ascii="Arial" w:hAnsi="Arial" w:cs="Arial"/>
          <w:sz w:val="24"/>
          <w:szCs w:val="24"/>
        </w:rPr>
        <w:t xml:space="preserve">C = (C min)/(C b) x </w:t>
      </w:r>
      <w:r w:rsidR="005123CF">
        <w:rPr>
          <w:rFonts w:ascii="Arial" w:hAnsi="Arial" w:cs="Arial"/>
          <w:sz w:val="24"/>
          <w:szCs w:val="24"/>
        </w:rPr>
        <w:t xml:space="preserve">90 </w:t>
      </w:r>
      <w:r>
        <w:rPr>
          <w:rFonts w:ascii="Arial" w:hAnsi="Arial" w:cs="Arial"/>
          <w:sz w:val="24"/>
          <w:szCs w:val="24"/>
        </w:rPr>
        <w:t>pkt.,</w:t>
      </w:r>
    </w:p>
    <w:p w14:paraId="224DEDA4" w14:textId="77777777" w:rsidR="00FB4D43" w:rsidRDefault="009456CC">
      <w:pPr>
        <w:spacing w:after="0" w:line="276" w:lineRule="auto"/>
        <w:jc w:val="both"/>
        <w:rPr>
          <w:rFonts w:ascii="Arial" w:hAnsi="Arial" w:cs="Arial"/>
          <w:sz w:val="24"/>
          <w:szCs w:val="24"/>
        </w:rPr>
      </w:pPr>
      <w:r>
        <w:rPr>
          <w:rFonts w:ascii="Arial" w:hAnsi="Arial" w:cs="Arial"/>
          <w:sz w:val="24"/>
          <w:szCs w:val="24"/>
        </w:rPr>
        <w:t>gdzie:</w:t>
      </w:r>
    </w:p>
    <w:p w14:paraId="22A25F4F" w14:textId="77777777" w:rsidR="00FB4D43" w:rsidRDefault="009456CC">
      <w:pPr>
        <w:spacing w:after="0" w:line="276" w:lineRule="auto"/>
        <w:jc w:val="both"/>
        <w:rPr>
          <w:rFonts w:ascii="Arial" w:hAnsi="Arial" w:cs="Arial"/>
          <w:sz w:val="24"/>
          <w:szCs w:val="24"/>
        </w:rPr>
      </w:pPr>
      <w:r>
        <w:rPr>
          <w:rFonts w:ascii="Arial" w:hAnsi="Arial" w:cs="Arial"/>
          <w:sz w:val="24"/>
          <w:szCs w:val="24"/>
        </w:rPr>
        <w:t>C to liczba punktów w kryterium „cena brutto”</w:t>
      </w:r>
    </w:p>
    <w:p w14:paraId="4A2F0C0D" w14:textId="77777777" w:rsidR="00FB4D43" w:rsidRDefault="009456CC">
      <w:pPr>
        <w:spacing w:after="0" w:line="276" w:lineRule="auto"/>
        <w:jc w:val="both"/>
        <w:rPr>
          <w:rFonts w:ascii="Arial" w:hAnsi="Arial" w:cs="Arial"/>
          <w:sz w:val="24"/>
          <w:szCs w:val="24"/>
        </w:rPr>
      </w:pPr>
      <w:r>
        <w:rPr>
          <w:rFonts w:ascii="Arial" w:hAnsi="Arial" w:cs="Arial"/>
          <w:sz w:val="24"/>
          <w:szCs w:val="24"/>
        </w:rPr>
        <w:t>C min to najniższa cena brutto spośród ofert zakwalifikowanych do oceny</w:t>
      </w:r>
    </w:p>
    <w:p w14:paraId="09EE2AF7" w14:textId="77777777" w:rsidR="00FB4D43" w:rsidRDefault="009456CC">
      <w:pPr>
        <w:spacing w:after="0" w:line="276" w:lineRule="auto"/>
        <w:jc w:val="both"/>
        <w:rPr>
          <w:rFonts w:ascii="Arial" w:hAnsi="Arial" w:cs="Arial"/>
          <w:sz w:val="24"/>
          <w:szCs w:val="24"/>
        </w:rPr>
      </w:pPr>
      <w:r>
        <w:rPr>
          <w:rFonts w:ascii="Arial" w:hAnsi="Arial" w:cs="Arial"/>
          <w:sz w:val="24"/>
          <w:szCs w:val="24"/>
        </w:rPr>
        <w:t xml:space="preserve">C b to cena z oferty badanej  </w:t>
      </w:r>
    </w:p>
    <w:p w14:paraId="5201F270" w14:textId="77777777" w:rsidR="00FB4D43" w:rsidRDefault="00FB4D43">
      <w:pPr>
        <w:spacing w:after="0" w:line="276" w:lineRule="auto"/>
        <w:jc w:val="both"/>
        <w:rPr>
          <w:rFonts w:ascii="Arial" w:hAnsi="Arial" w:cs="Arial"/>
          <w:b/>
          <w:bCs/>
          <w:sz w:val="24"/>
          <w:szCs w:val="24"/>
        </w:rPr>
      </w:pPr>
    </w:p>
    <w:p w14:paraId="2FBE8CE7" w14:textId="79748050" w:rsidR="00FB4D43" w:rsidRDefault="009456CC">
      <w:pPr>
        <w:spacing w:after="0" w:line="276" w:lineRule="auto"/>
        <w:jc w:val="both"/>
        <w:rPr>
          <w:rFonts w:ascii="Arial" w:hAnsi="Arial" w:cs="Arial"/>
          <w:b/>
          <w:bCs/>
          <w:sz w:val="24"/>
          <w:szCs w:val="24"/>
        </w:rPr>
      </w:pPr>
      <w:r>
        <w:rPr>
          <w:rFonts w:ascii="Arial" w:hAnsi="Arial" w:cs="Arial"/>
          <w:b/>
          <w:bCs/>
          <w:sz w:val="24"/>
          <w:szCs w:val="24"/>
        </w:rPr>
        <w:t xml:space="preserve">Liczba uczestników wywiadów PAPI, które będą wykonane zgodnie z metodyką – </w:t>
      </w:r>
      <w:r w:rsidR="005123CF">
        <w:rPr>
          <w:rFonts w:ascii="Arial" w:hAnsi="Arial" w:cs="Arial"/>
          <w:b/>
          <w:bCs/>
          <w:sz w:val="24"/>
          <w:szCs w:val="24"/>
        </w:rPr>
        <w:t xml:space="preserve">10 </w:t>
      </w:r>
      <w:r>
        <w:rPr>
          <w:rFonts w:ascii="Arial" w:hAnsi="Arial" w:cs="Arial"/>
          <w:b/>
          <w:bCs/>
          <w:sz w:val="24"/>
          <w:szCs w:val="24"/>
        </w:rPr>
        <w:t>pkt.</w:t>
      </w:r>
    </w:p>
    <w:p w14:paraId="3C304812" w14:textId="77777777" w:rsidR="00FB4D43" w:rsidRDefault="00FB4D43">
      <w:pPr>
        <w:spacing w:after="0" w:line="276" w:lineRule="auto"/>
        <w:jc w:val="both"/>
        <w:rPr>
          <w:rFonts w:ascii="Arial" w:hAnsi="Arial" w:cs="Arial"/>
          <w:sz w:val="24"/>
          <w:szCs w:val="24"/>
        </w:rPr>
      </w:pPr>
    </w:p>
    <w:p w14:paraId="23499F53" w14:textId="77777777" w:rsidR="00FB4D43" w:rsidRDefault="009456CC">
      <w:pPr>
        <w:spacing w:after="0" w:line="276" w:lineRule="auto"/>
        <w:jc w:val="both"/>
        <w:rPr>
          <w:rFonts w:ascii="Arial" w:hAnsi="Arial" w:cs="Arial"/>
          <w:sz w:val="24"/>
          <w:szCs w:val="24"/>
        </w:rPr>
      </w:pPr>
      <w:r>
        <w:rPr>
          <w:rFonts w:ascii="Arial" w:hAnsi="Arial" w:cs="Arial"/>
          <w:sz w:val="24"/>
          <w:szCs w:val="24"/>
        </w:rPr>
        <w:t>Oferty zostaną ocenione w następujący sposób:</w:t>
      </w:r>
    </w:p>
    <w:p w14:paraId="5A720340" w14:textId="047B5071" w:rsidR="00FB4D43" w:rsidRDefault="00B0392B">
      <w:pPr>
        <w:spacing w:after="0" w:line="276" w:lineRule="auto"/>
        <w:jc w:val="both"/>
        <w:rPr>
          <w:rFonts w:ascii="Arial" w:hAnsi="Arial" w:cs="Arial"/>
          <w:sz w:val="24"/>
          <w:szCs w:val="24"/>
        </w:rPr>
      </w:pPr>
      <w:r>
        <w:rPr>
          <w:rFonts w:ascii="Arial" w:hAnsi="Arial" w:cs="Arial"/>
          <w:sz w:val="24"/>
          <w:szCs w:val="24"/>
        </w:rPr>
        <w:t xml:space="preserve">10 </w:t>
      </w:r>
      <w:r w:rsidR="009456CC">
        <w:rPr>
          <w:rFonts w:ascii="Arial" w:hAnsi="Arial" w:cs="Arial"/>
          <w:sz w:val="24"/>
          <w:szCs w:val="24"/>
        </w:rPr>
        <w:t xml:space="preserve">pkt. - oferta z gwarantowaną liczbą uczestników wywiadów PAPI </w:t>
      </w:r>
      <w:r w:rsidR="003C368D">
        <w:rPr>
          <w:rFonts w:ascii="Arial" w:hAnsi="Arial" w:cs="Arial"/>
          <w:sz w:val="24"/>
          <w:szCs w:val="24"/>
        </w:rPr>
        <w:t>minimum</w:t>
      </w:r>
      <w:r w:rsidR="009456CC">
        <w:rPr>
          <w:rFonts w:ascii="Arial" w:hAnsi="Arial" w:cs="Arial"/>
          <w:sz w:val="24"/>
          <w:szCs w:val="24"/>
        </w:rPr>
        <w:t xml:space="preserve"> 1150</w:t>
      </w:r>
    </w:p>
    <w:p w14:paraId="34B88085" w14:textId="61E2B874" w:rsidR="00FB4D43" w:rsidRDefault="00B0392B">
      <w:pPr>
        <w:spacing w:after="0" w:line="276" w:lineRule="auto"/>
        <w:jc w:val="both"/>
        <w:rPr>
          <w:rFonts w:ascii="Arial" w:hAnsi="Arial" w:cs="Arial"/>
          <w:sz w:val="24"/>
          <w:szCs w:val="24"/>
        </w:rPr>
      </w:pPr>
      <w:r>
        <w:rPr>
          <w:rFonts w:ascii="Arial" w:hAnsi="Arial" w:cs="Arial"/>
          <w:sz w:val="24"/>
          <w:szCs w:val="24"/>
        </w:rPr>
        <w:t xml:space="preserve">5 </w:t>
      </w:r>
      <w:r w:rsidR="009456CC">
        <w:rPr>
          <w:rFonts w:ascii="Arial" w:hAnsi="Arial" w:cs="Arial"/>
          <w:sz w:val="24"/>
          <w:szCs w:val="24"/>
        </w:rPr>
        <w:t xml:space="preserve">pkt. - oferta z gwarantowaną liczbą uczestników wywiadów PAPI minimum </w:t>
      </w:r>
      <w:r>
        <w:rPr>
          <w:rFonts w:ascii="Arial" w:hAnsi="Arial" w:cs="Arial"/>
          <w:sz w:val="24"/>
          <w:szCs w:val="24"/>
        </w:rPr>
        <w:t>975</w:t>
      </w:r>
    </w:p>
    <w:p w14:paraId="25273234" w14:textId="77777777" w:rsidR="00FB4D43" w:rsidRDefault="009456CC">
      <w:pPr>
        <w:spacing w:after="0" w:line="276" w:lineRule="auto"/>
        <w:jc w:val="both"/>
        <w:rPr>
          <w:rFonts w:ascii="Arial" w:hAnsi="Arial" w:cs="Arial"/>
          <w:sz w:val="24"/>
          <w:szCs w:val="24"/>
        </w:rPr>
      </w:pPr>
      <w:r>
        <w:rPr>
          <w:rFonts w:ascii="Arial" w:hAnsi="Arial" w:cs="Arial"/>
          <w:sz w:val="24"/>
          <w:szCs w:val="24"/>
        </w:rPr>
        <w:t>0 pkt. - oferta z gwarantowaną liczbą uczestników wywiadów PAPI minimum 800</w:t>
      </w:r>
    </w:p>
    <w:p w14:paraId="6BBDBE18" w14:textId="77777777" w:rsidR="00FB4D43" w:rsidRDefault="00FB4D43">
      <w:pPr>
        <w:spacing w:after="0" w:line="276" w:lineRule="auto"/>
        <w:jc w:val="both"/>
        <w:rPr>
          <w:rFonts w:ascii="Arial" w:hAnsi="Arial" w:cs="Arial"/>
          <w:sz w:val="24"/>
          <w:szCs w:val="24"/>
        </w:rPr>
      </w:pPr>
    </w:p>
    <w:p w14:paraId="69328A50" w14:textId="77777777" w:rsidR="00FB4D43" w:rsidRDefault="009456CC">
      <w:pPr>
        <w:spacing w:before="240" w:after="0" w:line="276" w:lineRule="auto"/>
        <w:jc w:val="both"/>
        <w:rPr>
          <w:rFonts w:ascii="Arial" w:hAnsi="Arial" w:cs="Arial"/>
          <w:sz w:val="24"/>
          <w:szCs w:val="24"/>
        </w:rPr>
      </w:pPr>
      <w:r>
        <w:rPr>
          <w:rFonts w:ascii="Arial" w:hAnsi="Arial" w:cs="Arial"/>
          <w:sz w:val="24"/>
          <w:szCs w:val="24"/>
        </w:rPr>
        <w:t>Zamawiający wybierze ofertę, która uzyska największą zsumowaną liczbę punktów w dwóch kryteriach.</w:t>
      </w:r>
    </w:p>
    <w:p w14:paraId="0657D03E" w14:textId="08E6C63E" w:rsidR="00FB4D43" w:rsidRDefault="009456CC" w:rsidP="00EF4E0C">
      <w:pPr>
        <w:spacing w:before="240" w:line="276" w:lineRule="auto"/>
        <w:jc w:val="both"/>
        <w:rPr>
          <w:rFonts w:ascii="Arial" w:hAnsi="Arial" w:cs="Arial"/>
          <w:sz w:val="24"/>
          <w:szCs w:val="24"/>
        </w:rPr>
      </w:pPr>
      <w:r>
        <w:rPr>
          <w:rFonts w:ascii="Arial" w:hAnsi="Arial" w:cs="Arial"/>
          <w:sz w:val="24"/>
          <w:szCs w:val="24"/>
        </w:rPr>
        <w:t>Liczba uczestników wywiadów będzie weryfikowana w trakcie realizacji zamówienia na podstawie udostępnionych przez Wykonawcę baz danych.</w:t>
      </w:r>
    </w:p>
    <w:sectPr w:rsidR="00FB4D43">
      <w:headerReference w:type="default" r:id="rId11"/>
      <w:footerReference w:type="default" r:id="rId12"/>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4611" w14:textId="77777777" w:rsidR="00915FE4" w:rsidRDefault="00915FE4">
      <w:pPr>
        <w:spacing w:after="0"/>
      </w:pPr>
      <w:r>
        <w:separator/>
      </w:r>
    </w:p>
  </w:endnote>
  <w:endnote w:type="continuationSeparator" w:id="0">
    <w:p w14:paraId="7D76CF82" w14:textId="77777777" w:rsidR="00915FE4" w:rsidRDefault="00915FE4">
      <w:pPr>
        <w:spacing w:after="0"/>
      </w:pPr>
      <w:r>
        <w:continuationSeparator/>
      </w:r>
    </w:p>
  </w:endnote>
  <w:endnote w:type="continuationNotice" w:id="1">
    <w:p w14:paraId="74108F11" w14:textId="77777777" w:rsidR="00915FE4" w:rsidRDefault="00915F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5531" w14:textId="77777777" w:rsidR="009456CC" w:rsidRDefault="009456CC">
    <w:pPr>
      <w:pStyle w:val="Stopk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15</w:t>
    </w:r>
    <w:r>
      <w:rPr>
        <w:rFonts w:ascii="Arial" w:hAnsi="Arial" w:cs="Arial"/>
      </w:rPr>
      <w:fldChar w:fldCharType="end"/>
    </w:r>
  </w:p>
  <w:p w14:paraId="6849059A" w14:textId="77777777" w:rsidR="009456CC" w:rsidRDefault="009456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193F" w14:textId="77777777" w:rsidR="00915FE4" w:rsidRDefault="00915FE4">
      <w:pPr>
        <w:spacing w:after="0"/>
      </w:pPr>
      <w:r>
        <w:rPr>
          <w:color w:val="000000"/>
        </w:rPr>
        <w:separator/>
      </w:r>
    </w:p>
  </w:footnote>
  <w:footnote w:type="continuationSeparator" w:id="0">
    <w:p w14:paraId="541E44DA" w14:textId="77777777" w:rsidR="00915FE4" w:rsidRDefault="00915FE4">
      <w:pPr>
        <w:spacing w:after="0"/>
      </w:pPr>
      <w:r>
        <w:continuationSeparator/>
      </w:r>
    </w:p>
  </w:footnote>
  <w:footnote w:type="continuationNotice" w:id="1">
    <w:p w14:paraId="5D7AB25C" w14:textId="77777777" w:rsidR="00915FE4" w:rsidRDefault="00915FE4">
      <w:pPr>
        <w:spacing w:after="0"/>
      </w:pPr>
    </w:p>
  </w:footnote>
  <w:footnote w:id="2">
    <w:p w14:paraId="2CA92D1D" w14:textId="77777777" w:rsidR="00FB4D43" w:rsidRDefault="009456CC">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4D0C" w14:textId="77777777" w:rsidR="009456CC" w:rsidRDefault="009456CC">
    <w:pPr>
      <w:pStyle w:val="Nagwek"/>
      <w:ind w:left="426"/>
    </w:pPr>
    <w:r>
      <w:rPr>
        <w:noProof/>
        <w:lang w:eastAsia="pl-PL"/>
      </w:rPr>
      <w:drawing>
        <wp:inline distT="0" distB="0" distL="0" distR="0" wp14:anchorId="45783586" wp14:editId="2FAA2062">
          <wp:extent cx="5753103" cy="809628"/>
          <wp:effectExtent l="0" t="0" r="0" b="9522"/>
          <wp:docPr id="1291584492" name="Obraz 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80962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517"/>
    <w:multiLevelType w:val="multilevel"/>
    <w:tmpl w:val="EE164C76"/>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107B7CA5"/>
    <w:multiLevelType w:val="multilevel"/>
    <w:tmpl w:val="2B1C2F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D61B0E"/>
    <w:multiLevelType w:val="multilevel"/>
    <w:tmpl w:val="3A588D9C"/>
    <w:lvl w:ilvl="0">
      <w:start w:val="1"/>
      <w:numFmt w:val="lowerLetter"/>
      <w:lvlText w:val="%1)"/>
      <w:lvlJc w:val="left"/>
      <w:pPr>
        <w:ind w:left="1069" w:hanging="360"/>
      </w:pPr>
    </w:lvl>
    <w:lvl w:ilvl="1">
      <w:start w:val="1"/>
      <w:numFmt w:val="lowerLetter"/>
      <w:lvlText w:val="."/>
      <w:lvlJc w:val="left"/>
      <w:pPr>
        <w:ind w:left="1789" w:hanging="360"/>
      </w:pPr>
    </w:lvl>
    <w:lvl w:ilvl="2">
      <w:start w:val="1"/>
      <w:numFmt w:val="lowerRoman"/>
      <w:lvlText w:val="."/>
      <w:lvlJc w:val="right"/>
      <w:pPr>
        <w:ind w:left="2509" w:hanging="180"/>
      </w:pPr>
    </w:lvl>
    <w:lvl w:ilvl="3">
      <w:start w:val="1"/>
      <w:numFmt w:val="decimal"/>
      <w:lvlText w:val="."/>
      <w:lvlJc w:val="left"/>
      <w:pPr>
        <w:ind w:left="3229" w:hanging="360"/>
      </w:pPr>
    </w:lvl>
    <w:lvl w:ilvl="4">
      <w:start w:val="1"/>
      <w:numFmt w:val="lowerLetter"/>
      <w:lvlText w:val="."/>
      <w:lvlJc w:val="left"/>
      <w:pPr>
        <w:ind w:left="3949" w:hanging="360"/>
      </w:pPr>
    </w:lvl>
    <w:lvl w:ilvl="5">
      <w:start w:val="1"/>
      <w:numFmt w:val="lowerRoman"/>
      <w:lvlText w:val="."/>
      <w:lvlJc w:val="right"/>
      <w:pPr>
        <w:ind w:left="4669" w:hanging="180"/>
      </w:pPr>
    </w:lvl>
    <w:lvl w:ilvl="6">
      <w:start w:val="1"/>
      <w:numFmt w:val="decimal"/>
      <w:lvlText w:val="."/>
      <w:lvlJc w:val="left"/>
      <w:pPr>
        <w:ind w:left="5389" w:hanging="360"/>
      </w:pPr>
    </w:lvl>
    <w:lvl w:ilvl="7">
      <w:start w:val="1"/>
      <w:numFmt w:val="lowerLetter"/>
      <w:lvlText w:val="."/>
      <w:lvlJc w:val="left"/>
      <w:pPr>
        <w:ind w:left="6109" w:hanging="360"/>
      </w:pPr>
    </w:lvl>
    <w:lvl w:ilvl="8">
      <w:start w:val="1"/>
      <w:numFmt w:val="lowerRoman"/>
      <w:lvlText w:val="."/>
      <w:lvlJc w:val="right"/>
      <w:pPr>
        <w:ind w:left="6829" w:hanging="180"/>
      </w:pPr>
    </w:lvl>
  </w:abstractNum>
  <w:abstractNum w:abstractNumId="3" w15:restartNumberingAfterBreak="0">
    <w:nsid w:val="2F8002AC"/>
    <w:multiLevelType w:val="multilevel"/>
    <w:tmpl w:val="7C123D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09342AC"/>
    <w:multiLevelType w:val="multilevel"/>
    <w:tmpl w:val="4B90248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5" w15:restartNumberingAfterBreak="0">
    <w:nsid w:val="417728D9"/>
    <w:multiLevelType w:val="multilevel"/>
    <w:tmpl w:val="456803DE"/>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4."/>
      <w:lvlJc w:val="left"/>
      <w:pPr>
        <w:ind w:left="2880" w:hanging="360"/>
      </w:pPr>
      <w:rPr>
        <w:rFonts w:ascii="Arial" w:hAnsi="Arial" w:cs="Arial" w:hint="default"/>
        <w:b/>
        <w:bCs/>
        <w:sz w:val="24"/>
        <w:szCs w:val="24"/>
      </w:r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rPr>
        <w:rFonts w:ascii="Arial" w:hAnsi="Arial" w:cs="Arial"/>
        <w:sz w:val="24"/>
        <w:szCs w:val="24"/>
      </w:r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4DFB6246"/>
    <w:multiLevelType w:val="multilevel"/>
    <w:tmpl w:val="A2A4EC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7407ADD"/>
    <w:multiLevelType w:val="multilevel"/>
    <w:tmpl w:val="A5288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BBD1DF7"/>
    <w:multiLevelType w:val="multilevel"/>
    <w:tmpl w:val="7C7873BE"/>
    <w:lvl w:ilvl="0">
      <w:start w:val="1"/>
      <w:numFmt w:val="upperRoman"/>
      <w:lvlText w:val="%1."/>
      <w:lvlJc w:val="left"/>
      <w:pPr>
        <w:ind w:left="1080" w:hanging="720"/>
      </w:pPr>
      <w:rPr>
        <w:rFonts w:ascii="Arial" w:hAnsi="Arial" w:cs="Arial"/>
        <w:b/>
        <w:sz w:val="24"/>
        <w:szCs w:val="24"/>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9" w15:restartNumberingAfterBreak="0">
    <w:nsid w:val="61891A4C"/>
    <w:multiLevelType w:val="multilevel"/>
    <w:tmpl w:val="FAECC6A6"/>
    <w:lvl w:ilvl="0">
      <w:start w:val="1"/>
      <w:numFmt w:val="lowerLetter"/>
      <w:lvlText w:val="%1)"/>
      <w:lvlJc w:val="left"/>
      <w:pPr>
        <w:ind w:left="1080" w:hanging="360"/>
      </w:pPr>
      <w:rPr>
        <w:rFonts w:ascii="Arial" w:hAnsi="Arial" w:cs="Arial"/>
        <w:sz w:val="24"/>
        <w:szCs w:val="24"/>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0" w15:restartNumberingAfterBreak="0">
    <w:nsid w:val="6BE034F6"/>
    <w:multiLevelType w:val="multilevel"/>
    <w:tmpl w:val="E85464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0B06E10"/>
    <w:multiLevelType w:val="multilevel"/>
    <w:tmpl w:val="779C0728"/>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7F924714"/>
    <w:multiLevelType w:val="multilevel"/>
    <w:tmpl w:val="0194EF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3221230">
    <w:abstractNumId w:val="8"/>
  </w:num>
  <w:num w:numId="2" w16cid:durableId="982851682">
    <w:abstractNumId w:val="4"/>
  </w:num>
  <w:num w:numId="3" w16cid:durableId="1486969646">
    <w:abstractNumId w:val="5"/>
  </w:num>
  <w:num w:numId="4" w16cid:durableId="582879866">
    <w:abstractNumId w:val="9"/>
  </w:num>
  <w:num w:numId="5" w16cid:durableId="2141535986">
    <w:abstractNumId w:val="2"/>
  </w:num>
  <w:num w:numId="6" w16cid:durableId="1408502011">
    <w:abstractNumId w:val="3"/>
  </w:num>
  <w:num w:numId="7" w16cid:durableId="1245720636">
    <w:abstractNumId w:val="6"/>
  </w:num>
  <w:num w:numId="8" w16cid:durableId="1323655804">
    <w:abstractNumId w:val="12"/>
  </w:num>
  <w:num w:numId="9" w16cid:durableId="336926569">
    <w:abstractNumId w:val="7"/>
  </w:num>
  <w:num w:numId="10" w16cid:durableId="1948849998">
    <w:abstractNumId w:val="1"/>
  </w:num>
  <w:num w:numId="11" w16cid:durableId="2005283102">
    <w:abstractNumId w:val="10"/>
  </w:num>
  <w:num w:numId="12" w16cid:durableId="1811513230">
    <w:abstractNumId w:val="0"/>
  </w:num>
  <w:num w:numId="13" w16cid:durableId="1653171131">
    <w:abstractNumId w:val="11"/>
  </w:num>
  <w:num w:numId="14" w16cid:durableId="133191188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43"/>
    <w:rsid w:val="000A0AB9"/>
    <w:rsid w:val="00133AF1"/>
    <w:rsid w:val="001F0AD4"/>
    <w:rsid w:val="001F178E"/>
    <w:rsid w:val="002A3967"/>
    <w:rsid w:val="002A45A5"/>
    <w:rsid w:val="00307598"/>
    <w:rsid w:val="0036761C"/>
    <w:rsid w:val="003875FE"/>
    <w:rsid w:val="00396641"/>
    <w:rsid w:val="003A3EE1"/>
    <w:rsid w:val="003A71DE"/>
    <w:rsid w:val="003C1FC9"/>
    <w:rsid w:val="003C368D"/>
    <w:rsid w:val="00433C33"/>
    <w:rsid w:val="00434B94"/>
    <w:rsid w:val="0044319B"/>
    <w:rsid w:val="004A04CB"/>
    <w:rsid w:val="004A0D7F"/>
    <w:rsid w:val="005123CF"/>
    <w:rsid w:val="00561EE3"/>
    <w:rsid w:val="00590620"/>
    <w:rsid w:val="0060611D"/>
    <w:rsid w:val="006114B0"/>
    <w:rsid w:val="006535C7"/>
    <w:rsid w:val="00663B53"/>
    <w:rsid w:val="00685943"/>
    <w:rsid w:val="006A1E01"/>
    <w:rsid w:val="006D06A1"/>
    <w:rsid w:val="006E03E8"/>
    <w:rsid w:val="006F2F77"/>
    <w:rsid w:val="007065FB"/>
    <w:rsid w:val="007D174F"/>
    <w:rsid w:val="00831692"/>
    <w:rsid w:val="00861E8A"/>
    <w:rsid w:val="008675E1"/>
    <w:rsid w:val="00890915"/>
    <w:rsid w:val="008B7C58"/>
    <w:rsid w:val="00915FE4"/>
    <w:rsid w:val="009456CC"/>
    <w:rsid w:val="00997967"/>
    <w:rsid w:val="009B0630"/>
    <w:rsid w:val="009B0A0F"/>
    <w:rsid w:val="009C719B"/>
    <w:rsid w:val="009F7464"/>
    <w:rsid w:val="00A10639"/>
    <w:rsid w:val="00A261B2"/>
    <w:rsid w:val="00A50F9F"/>
    <w:rsid w:val="00A864D5"/>
    <w:rsid w:val="00AC127A"/>
    <w:rsid w:val="00AF3179"/>
    <w:rsid w:val="00AF6EE9"/>
    <w:rsid w:val="00B0392B"/>
    <w:rsid w:val="00B05EDA"/>
    <w:rsid w:val="00B2461D"/>
    <w:rsid w:val="00B31CB9"/>
    <w:rsid w:val="00BC56A4"/>
    <w:rsid w:val="00C06AAE"/>
    <w:rsid w:val="00C07D3F"/>
    <w:rsid w:val="00C10341"/>
    <w:rsid w:val="00C15473"/>
    <w:rsid w:val="00CA77C6"/>
    <w:rsid w:val="00CD383D"/>
    <w:rsid w:val="00CE698D"/>
    <w:rsid w:val="00D0095B"/>
    <w:rsid w:val="00D401A3"/>
    <w:rsid w:val="00D52BE2"/>
    <w:rsid w:val="00D90FA2"/>
    <w:rsid w:val="00DA2E6E"/>
    <w:rsid w:val="00DB5DCA"/>
    <w:rsid w:val="00DB6F82"/>
    <w:rsid w:val="00DE3470"/>
    <w:rsid w:val="00E07F5F"/>
    <w:rsid w:val="00E6146A"/>
    <w:rsid w:val="00EA1FB0"/>
    <w:rsid w:val="00EA7353"/>
    <w:rsid w:val="00EC4F63"/>
    <w:rsid w:val="00EE0685"/>
    <w:rsid w:val="00EF4E0C"/>
    <w:rsid w:val="00F11F1C"/>
    <w:rsid w:val="00F23AF3"/>
    <w:rsid w:val="00F60A36"/>
    <w:rsid w:val="00F6537E"/>
    <w:rsid w:val="00F81F95"/>
    <w:rsid w:val="00FA5752"/>
    <w:rsid w:val="00FB4D43"/>
    <w:rsid w:val="00FC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ACE4"/>
  <w15:docId w15:val="{87BF93C3-61C5-4750-930C-CFCA914B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Poprawka">
    <w:name w:val="Revision"/>
    <w:pPr>
      <w:suppressAutoHyphens/>
      <w:spacing w:after="0"/>
    </w:pPr>
  </w:style>
  <w:style w:type="paragraph" w:styleId="Tekstprzypisudolnego">
    <w:name w:val="footnote text"/>
    <w:basedOn w:val="Normalny"/>
    <w:pPr>
      <w:spacing w:after="0"/>
      <w:textAlignment w:val="auto"/>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AkapitzlistZnak">
    <w:name w:val="Akapit z listą Znak"/>
  </w:style>
  <w:style w:type="paragraph" w:styleId="Nagwek">
    <w:name w:val="header"/>
    <w:basedOn w:val="Normalny"/>
    <w:pPr>
      <w:tabs>
        <w:tab w:val="center" w:pos="4536"/>
        <w:tab w:val="right" w:pos="9072"/>
      </w:tabs>
      <w:spacing w:after="0"/>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pPr>
  </w:style>
  <w:style w:type="character" w:customStyle="1" w:styleId="StopkaZnak">
    <w:name w:val="Stopka Znak"/>
    <w:basedOn w:val="Domylnaczcionkaakapitu"/>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Odwoaniedokomentarza">
    <w:name w:val="annotation reference"/>
    <w:basedOn w:val="Domylnaczcionkaakapitu"/>
    <w:uiPriority w:val="99"/>
    <w:semiHidden/>
    <w:unhideWhenUsed/>
    <w:rsid w:val="006535C7"/>
    <w:rPr>
      <w:sz w:val="16"/>
      <w:szCs w:val="16"/>
    </w:rPr>
  </w:style>
  <w:style w:type="paragraph" w:styleId="Tekstkomentarza">
    <w:name w:val="annotation text"/>
    <w:basedOn w:val="Normalny"/>
    <w:link w:val="TekstkomentarzaZnak"/>
    <w:uiPriority w:val="99"/>
    <w:unhideWhenUsed/>
    <w:rsid w:val="006535C7"/>
    <w:rPr>
      <w:sz w:val="20"/>
      <w:szCs w:val="20"/>
    </w:rPr>
  </w:style>
  <w:style w:type="character" w:customStyle="1" w:styleId="TekstkomentarzaZnak">
    <w:name w:val="Tekst komentarza Znak"/>
    <w:basedOn w:val="Domylnaczcionkaakapitu"/>
    <w:link w:val="Tekstkomentarza"/>
    <w:uiPriority w:val="99"/>
    <w:rsid w:val="006535C7"/>
    <w:rPr>
      <w:sz w:val="20"/>
      <w:szCs w:val="20"/>
    </w:rPr>
  </w:style>
  <w:style w:type="paragraph" w:styleId="Tematkomentarza">
    <w:name w:val="annotation subject"/>
    <w:basedOn w:val="Tekstkomentarza"/>
    <w:next w:val="Tekstkomentarza"/>
    <w:link w:val="TematkomentarzaZnak"/>
    <w:uiPriority w:val="99"/>
    <w:semiHidden/>
    <w:unhideWhenUsed/>
    <w:rsid w:val="006535C7"/>
    <w:rPr>
      <w:b/>
      <w:bCs/>
    </w:rPr>
  </w:style>
  <w:style w:type="character" w:customStyle="1" w:styleId="TematkomentarzaZnak">
    <w:name w:val="Temat komentarza Znak"/>
    <w:basedOn w:val="TekstkomentarzaZnak"/>
    <w:link w:val="Tematkomentarza"/>
    <w:uiPriority w:val="99"/>
    <w:semiHidden/>
    <w:rsid w:val="00653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03c0d14-5953-4841-be77-1562fa41b68c" xsi:nil="true"/>
    <lcf76f155ced4ddcb4097134ff3c332f xmlns="43372c9e-e8a3-4652-a448-614f175c0d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6" ma:contentTypeDescription="Utwórz nowy dokument." ma:contentTypeScope="" ma:versionID="e2a4469e9f1e62ce6c2f4f8aa1015808">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50e06675b4149e47af0382e57e78e9f9"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B5014-AC17-46F4-8B75-DA3EE1227EBB}">
  <ds:schemaRefs>
    <ds:schemaRef ds:uri="http://schemas.openxmlformats.org/officeDocument/2006/bibliography"/>
  </ds:schemaRefs>
</ds:datastoreItem>
</file>

<file path=customXml/itemProps2.xml><?xml version="1.0" encoding="utf-8"?>
<ds:datastoreItem xmlns:ds="http://schemas.openxmlformats.org/officeDocument/2006/customXml" ds:itemID="{123D8B6C-3C9F-4B77-978F-AB350C8F1C6F}">
  <ds:schemaRefs>
    <ds:schemaRef ds:uri="http://schemas.microsoft.com/office/2006/metadata/properties"/>
    <ds:schemaRef ds:uri="http://schemas.microsoft.com/office/infopath/2007/PartnerControls"/>
    <ds:schemaRef ds:uri="a03c0d14-5953-4841-be77-1562fa41b68c"/>
    <ds:schemaRef ds:uri="43372c9e-e8a3-4652-a448-614f175c0d76"/>
  </ds:schemaRefs>
</ds:datastoreItem>
</file>

<file path=customXml/itemProps3.xml><?xml version="1.0" encoding="utf-8"?>
<ds:datastoreItem xmlns:ds="http://schemas.openxmlformats.org/officeDocument/2006/customXml" ds:itemID="{D597F83B-E0A1-4ECE-8BE0-057BC45A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336D4-3C29-468B-8FD2-1780BDBF1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14</Pages>
  <Words>5442</Words>
  <Characters>32653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Bil</dc:creator>
  <dc:description/>
  <cp:lastModifiedBy>I C</cp:lastModifiedBy>
  <cp:revision>71</cp:revision>
  <cp:lastPrinted>2024-07-24T10:32:00Z</cp:lastPrinted>
  <dcterms:created xsi:type="dcterms:W3CDTF">2024-08-14T10:06:00Z</dcterms:created>
  <dcterms:modified xsi:type="dcterms:W3CDTF">2024-10-23T17:40:00Z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0x010100B35DC7F22421274EAB0046220830E146</vt:lpwstr>
  </property>
  <property fmtid="{D5CDD505-2E9C-101B-9397-08002B2CF9AE}" pid="3" name="MediaServiceImageTags">
    <vt:lpwstr/>
  </property>
</Properties>
</file>