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D092" w14:textId="1CAEBEB2" w:rsidR="00990C71" w:rsidRPr="00B2619E" w:rsidRDefault="00EA4059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  <w:r w:rsidRPr="00EA4059">
        <w:rPr>
          <w:rFonts w:ascii="Tahoma" w:hAnsi="Tahoma" w:cs="Tahoma"/>
          <w:sz w:val="20"/>
          <w:szCs w:val="20"/>
        </w:rPr>
        <w:t>CZIiTT.DORG.261</w:t>
      </w:r>
      <w:r w:rsidR="0015375A">
        <w:rPr>
          <w:rFonts w:ascii="Tahoma" w:hAnsi="Tahoma" w:cs="Tahoma"/>
          <w:sz w:val="20"/>
          <w:szCs w:val="20"/>
        </w:rPr>
        <w:t>.0</w:t>
      </w:r>
      <w:r w:rsidR="0020707D">
        <w:rPr>
          <w:rFonts w:ascii="Tahoma" w:hAnsi="Tahoma" w:cs="Tahoma"/>
          <w:sz w:val="20"/>
          <w:szCs w:val="20"/>
        </w:rPr>
        <w:t>7</w:t>
      </w:r>
      <w:r w:rsidR="0015375A">
        <w:rPr>
          <w:rFonts w:ascii="Tahoma" w:hAnsi="Tahoma" w:cs="Tahoma"/>
          <w:sz w:val="20"/>
          <w:szCs w:val="20"/>
        </w:rPr>
        <w:t>_1</w:t>
      </w:r>
      <w:r w:rsidRPr="00EA4059">
        <w:rPr>
          <w:rFonts w:ascii="Tahoma" w:hAnsi="Tahoma" w:cs="Tahoma"/>
          <w:sz w:val="20"/>
          <w:szCs w:val="20"/>
        </w:rPr>
        <w:t>/202</w:t>
      </w:r>
      <w:r w:rsidR="0020707D">
        <w:rPr>
          <w:rFonts w:ascii="Tahoma" w:hAnsi="Tahoma" w:cs="Tahoma"/>
          <w:sz w:val="20"/>
          <w:szCs w:val="20"/>
        </w:rPr>
        <w:t>3</w:t>
      </w:r>
      <w:r w:rsidRPr="00EA4059">
        <w:rPr>
          <w:rFonts w:ascii="Tahoma" w:hAnsi="Tahoma" w:cs="Tahoma"/>
          <w:sz w:val="20"/>
          <w:szCs w:val="20"/>
        </w:rPr>
        <w:t>; L.dz. DORG-</w:t>
      </w:r>
      <w:r w:rsidR="00A95A6F">
        <w:rPr>
          <w:rFonts w:ascii="Tahoma" w:hAnsi="Tahoma" w:cs="Tahoma"/>
          <w:sz w:val="20"/>
          <w:szCs w:val="20"/>
        </w:rPr>
        <w:t>38</w:t>
      </w:r>
      <w:r w:rsidRPr="00EA4059">
        <w:rPr>
          <w:rFonts w:ascii="Tahoma" w:hAnsi="Tahoma" w:cs="Tahoma"/>
          <w:sz w:val="20"/>
          <w:szCs w:val="20"/>
        </w:rPr>
        <w:t>/202</w:t>
      </w:r>
      <w:r w:rsidR="0020707D">
        <w:rPr>
          <w:rFonts w:ascii="Tahoma" w:hAnsi="Tahoma" w:cs="Tahoma"/>
          <w:sz w:val="20"/>
          <w:szCs w:val="20"/>
        </w:rPr>
        <w:t>3</w:t>
      </w:r>
    </w:p>
    <w:p w14:paraId="79571D9E" w14:textId="77777777" w:rsidR="00CC2143" w:rsidRPr="00B2619E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1E183986" w14:textId="77777777" w:rsidR="00CC2143" w:rsidRPr="00B2619E" w:rsidRDefault="00CC2143" w:rsidP="00182673">
      <w:pPr>
        <w:widowControl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22639EBA" w14:textId="77777777" w:rsidR="00E95536" w:rsidRPr="00B2619E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62CCFF43" w14:textId="77777777" w:rsidR="00E95536" w:rsidRPr="00B2619E" w:rsidRDefault="00E95536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4D6179AA" w14:textId="77777777" w:rsidR="00622ECD" w:rsidRPr="00B2619E" w:rsidRDefault="00622ECD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2F85491F" w14:textId="77777777" w:rsidR="00BF4084" w:rsidRPr="00B2619E" w:rsidRDefault="00BF4084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b/>
          <w:szCs w:val="20"/>
        </w:rPr>
      </w:pPr>
    </w:p>
    <w:p w14:paraId="2753065A" w14:textId="77777777" w:rsidR="000E111C" w:rsidRPr="00B2619E" w:rsidRDefault="000E111C" w:rsidP="00182673">
      <w:pPr>
        <w:widowControl w:val="0"/>
        <w:spacing w:before="40" w:after="0" w:line="276" w:lineRule="auto"/>
        <w:jc w:val="center"/>
        <w:rPr>
          <w:rFonts w:ascii="Tahoma" w:hAnsi="Tahoma" w:cs="Tahoma"/>
          <w:szCs w:val="20"/>
        </w:rPr>
      </w:pPr>
      <w:r w:rsidRPr="00B2619E">
        <w:rPr>
          <w:rFonts w:ascii="Tahoma" w:hAnsi="Tahoma" w:cs="Tahoma"/>
          <w:szCs w:val="20"/>
        </w:rPr>
        <w:t xml:space="preserve">Specyfikacja warunków zamówienia </w:t>
      </w:r>
      <w:r w:rsidR="00723A06" w:rsidRPr="00B2619E">
        <w:rPr>
          <w:rFonts w:ascii="Tahoma" w:hAnsi="Tahoma" w:cs="Tahoma"/>
          <w:szCs w:val="20"/>
        </w:rPr>
        <w:t>(</w:t>
      </w:r>
      <w:r w:rsidR="00365E8C">
        <w:rPr>
          <w:rFonts w:ascii="Tahoma" w:hAnsi="Tahoma" w:cs="Tahoma"/>
          <w:szCs w:val="20"/>
        </w:rPr>
        <w:t>zwana dalej „</w:t>
      </w:r>
      <w:r w:rsidR="00723A06" w:rsidRPr="00B2619E">
        <w:rPr>
          <w:rFonts w:ascii="Tahoma" w:hAnsi="Tahoma" w:cs="Tahoma"/>
          <w:szCs w:val="20"/>
        </w:rPr>
        <w:t>SWZ</w:t>
      </w:r>
      <w:r w:rsidR="00365E8C">
        <w:rPr>
          <w:rFonts w:ascii="Tahoma" w:hAnsi="Tahoma" w:cs="Tahoma"/>
          <w:szCs w:val="20"/>
        </w:rPr>
        <w:t>”</w:t>
      </w:r>
      <w:r w:rsidR="00723A06" w:rsidRPr="00B2619E">
        <w:rPr>
          <w:rFonts w:ascii="Tahoma" w:hAnsi="Tahoma" w:cs="Tahoma"/>
          <w:szCs w:val="20"/>
        </w:rPr>
        <w:t xml:space="preserve">) </w:t>
      </w:r>
      <w:r w:rsidRPr="00B2619E">
        <w:rPr>
          <w:rFonts w:ascii="Tahoma" w:hAnsi="Tahoma" w:cs="Tahoma"/>
          <w:szCs w:val="20"/>
        </w:rPr>
        <w:t>pn.</w:t>
      </w:r>
    </w:p>
    <w:p w14:paraId="18C3C713" w14:textId="4AD66A9D" w:rsidR="00E95536" w:rsidRDefault="007210C6" w:rsidP="00833247">
      <w:pPr>
        <w:widowControl w:val="0"/>
        <w:spacing w:before="40"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Hlk74744959"/>
      <w:bookmarkStart w:id="1" w:name="_Hlk97028454"/>
      <w:r>
        <w:rPr>
          <w:rFonts w:ascii="Tahoma" w:eastAsia="Times New Roman" w:hAnsi="Tahoma" w:cs="Tahoma"/>
          <w:b/>
          <w:lang w:eastAsia="pl-PL"/>
        </w:rPr>
        <w:t>„</w:t>
      </w:r>
      <w:bookmarkEnd w:id="0"/>
      <w:r w:rsidR="0020707D">
        <w:rPr>
          <w:rFonts w:ascii="Tahoma" w:eastAsia="Times New Roman" w:hAnsi="Tahoma" w:cs="Tahoma"/>
          <w:b/>
          <w:lang w:eastAsia="pl-PL"/>
        </w:rPr>
        <w:t>Świadczenie usług cateringowych – Umowa Ramowa”</w:t>
      </w:r>
    </w:p>
    <w:bookmarkEnd w:id="1"/>
    <w:p w14:paraId="27317ACA" w14:textId="77777777" w:rsidR="00833247" w:rsidRPr="00B2619E" w:rsidRDefault="00833247" w:rsidP="00833247">
      <w:pPr>
        <w:widowControl w:val="0"/>
        <w:spacing w:before="40" w:after="0" w:line="276" w:lineRule="auto"/>
        <w:jc w:val="center"/>
        <w:rPr>
          <w:rFonts w:ascii="Tahoma" w:hAnsi="Tahoma" w:cs="Tahoma"/>
        </w:rPr>
      </w:pPr>
    </w:p>
    <w:p w14:paraId="29B8D788" w14:textId="32B3AC84" w:rsidR="00622ECD" w:rsidRDefault="00622ECD" w:rsidP="00182673">
      <w:pPr>
        <w:widowControl w:val="0"/>
        <w:tabs>
          <w:tab w:val="left" w:pos="5595"/>
        </w:tabs>
        <w:spacing w:after="0" w:line="276" w:lineRule="auto"/>
        <w:rPr>
          <w:rFonts w:ascii="Tahoma" w:hAnsi="Tahoma" w:cs="Tahoma"/>
        </w:rPr>
      </w:pPr>
    </w:p>
    <w:p w14:paraId="3C1953E1" w14:textId="77777777" w:rsidR="007210C6" w:rsidRPr="00B2619E" w:rsidRDefault="007210C6" w:rsidP="00182673">
      <w:pPr>
        <w:widowControl w:val="0"/>
        <w:tabs>
          <w:tab w:val="left" w:pos="5595"/>
        </w:tabs>
        <w:spacing w:after="0" w:line="276" w:lineRule="auto"/>
        <w:rPr>
          <w:rFonts w:ascii="Tahoma" w:hAnsi="Tahoma" w:cs="Tahoma"/>
        </w:rPr>
      </w:pPr>
    </w:p>
    <w:p w14:paraId="333135A7" w14:textId="6C2EF400" w:rsidR="00BF4084" w:rsidRDefault="00BF363F" w:rsidP="00BF363F">
      <w:pPr>
        <w:widowControl w:val="0"/>
        <w:spacing w:after="0" w:line="276" w:lineRule="auto"/>
        <w:rPr>
          <w:rFonts w:ascii="Tahoma" w:hAnsi="Tahoma" w:cs="Tahoma"/>
        </w:rPr>
      </w:pPr>
      <w:r w:rsidRPr="007D75E4">
        <w:rPr>
          <w:rFonts w:ascii="Tahoma" w:hAnsi="Tahoma" w:cs="Tahoma"/>
          <w:highlight w:val="yellow"/>
        </w:rPr>
        <w:t>Zakup finansowany w ramach m.in. projektów:</w:t>
      </w:r>
    </w:p>
    <w:p w14:paraId="60538E52" w14:textId="75079744" w:rsidR="00BF363F" w:rsidRDefault="00BF363F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Projekt „Politechnika Warszawska Ambasadorem Innowacji na Rzecz Dostępności”, </w:t>
      </w:r>
      <w:r w:rsidR="00D93B44">
        <w:rPr>
          <w:rFonts w:ascii="Tahoma" w:hAnsi="Tahoma" w:cs="Tahoma"/>
        </w:rPr>
        <w:t>współfinansowanego przez Unię Europejską ze środków Europejskiego Funduszu Społecznego w ramach programu Operacyjnego Wiedza Edukacja Rozwój 2014 – 2020,</w:t>
      </w:r>
    </w:p>
    <w:p w14:paraId="3F42F342" w14:textId="50A91E90" w:rsidR="00AF39CB" w:rsidRDefault="00AF39CB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0306629E" w14:textId="2701F4E2" w:rsidR="00AF39CB" w:rsidRDefault="00AF39CB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imes New Roman" w:hAnsi="Times New Roman"/>
          <w:b/>
          <w:bCs/>
          <w:noProof/>
          <w:color w:val="000000"/>
          <w:sz w:val="23"/>
          <w:szCs w:val="23"/>
        </w:rPr>
        <w:drawing>
          <wp:inline distT="0" distB="0" distL="0" distR="0" wp14:anchorId="111C3F66" wp14:editId="03B8E681">
            <wp:extent cx="5760720" cy="570893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C833" w14:textId="77777777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2BA66F48" w14:textId="62BEB67E" w:rsidR="00295D93" w:rsidRDefault="00295D93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Projekt „Centrum Mistrzostwa Informatycznego” współfinansowanego przez Unię Europejską ze środków Europejskiego Funduszu Regionalnego w ramach Programu Operacyjnego Polska Cyfrowa 2014 – 2020</w:t>
      </w:r>
      <w:r w:rsidR="00D93B44">
        <w:rPr>
          <w:rFonts w:ascii="Tahoma" w:hAnsi="Tahoma" w:cs="Tahoma"/>
        </w:rPr>
        <w:t>,</w:t>
      </w:r>
    </w:p>
    <w:p w14:paraId="496BDCE9" w14:textId="50CFEC96" w:rsidR="00AF39CB" w:rsidRDefault="00AF39CB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3B4271C" wp14:editId="414D373C">
            <wp:extent cx="5676902" cy="80327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88554" w14:textId="77777777" w:rsidR="00AF39CB" w:rsidRDefault="00AF39CB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3E4E15B" w14:textId="77777777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88149D5" w14:textId="0231F533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Projekt „Inicjatywa Doskonałości uczelnia Dostępna”, Program Ministerstwa Edukacji i Nauki </w:t>
      </w:r>
      <w:r w:rsidRPr="007D75E4">
        <w:rPr>
          <w:rFonts w:ascii="Tahoma" w:hAnsi="Tahoma" w:cs="Tahoma"/>
        </w:rPr>
        <w:t>działanie D5. Program Akcelerator – stworzenie funduszu akceleracyjnego dla firm spin-off, poddziałanie dotyczące etapu preinkubacji i wsparcie etapu inkubacji</w:t>
      </w:r>
      <w:r>
        <w:rPr>
          <w:rFonts w:ascii="Tahoma" w:hAnsi="Tahoma" w:cs="Tahoma"/>
        </w:rPr>
        <w:t>,</w:t>
      </w:r>
    </w:p>
    <w:p w14:paraId="5198613F" w14:textId="49BFAF38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8E604E4" w14:textId="77777777" w:rsidR="007D75E4" w:rsidRDefault="007D75E4" w:rsidP="007D75E4">
      <w:pPr>
        <w:pStyle w:val="Nagwek"/>
        <w:rPr>
          <w:rFonts w:ascii="Radikal WUT" w:hAnsi="Radikal WUT"/>
          <w:noProof/>
          <w:color w:val="000000" w:themeColor="text1"/>
          <w:sz w:val="24"/>
          <w:szCs w:val="24"/>
        </w:rPr>
      </w:pPr>
      <w:r w:rsidRPr="00DC5292">
        <w:rPr>
          <w:rFonts w:ascii="Radikal WUT" w:hAnsi="Radikal WUT"/>
          <w:noProof/>
          <w:color w:val="EA7C5A"/>
          <w:sz w:val="24"/>
          <w:szCs w:val="24"/>
          <w:shd w:val="clear" w:color="auto" w:fill="E6E6E6"/>
          <w:lang w:eastAsia="pl-PL"/>
        </w:rPr>
        <w:drawing>
          <wp:anchor distT="0" distB="0" distL="114300" distR="114300" simplePos="0" relativeHeight="251659264" behindDoc="1" locked="0" layoutInCell="1" allowOverlap="1" wp14:anchorId="6C19C33B" wp14:editId="33639DDA">
            <wp:simplePos x="0" y="0"/>
            <wp:positionH relativeFrom="column">
              <wp:posOffset>2494915</wp:posOffset>
            </wp:positionH>
            <wp:positionV relativeFrom="paragraph">
              <wp:posOffset>3175</wp:posOffset>
            </wp:positionV>
            <wp:extent cx="1217930" cy="525780"/>
            <wp:effectExtent l="0" t="0" r="1270" b="7620"/>
            <wp:wrapNone/>
            <wp:docPr id="3" name="Obraz 3" descr="Mac OS X:Users:Kasia:Desktop:PW_zdalna:marzec_2020:Uczelnia_Badawcza:logo_IDUB:IDUB_PL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 X:Users:Kasia:Desktop:PW_zdalna:marzec_2020:Uczelnia_Badawcza:logo_IDUB:IDUB_PL_pozi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292">
        <w:rPr>
          <w:noProof/>
          <w:color w:val="EA7C5A"/>
          <w:shd w:val="clear" w:color="auto" w:fill="E6E6E6"/>
          <w:lang w:eastAsia="pl-PL"/>
        </w:rPr>
        <w:drawing>
          <wp:anchor distT="0" distB="0" distL="114300" distR="114300" simplePos="0" relativeHeight="251660288" behindDoc="1" locked="0" layoutInCell="1" allowOverlap="1" wp14:anchorId="0FAB91EF" wp14:editId="440A3A37">
            <wp:simplePos x="0" y="0"/>
            <wp:positionH relativeFrom="column">
              <wp:posOffset>4695190</wp:posOffset>
            </wp:positionH>
            <wp:positionV relativeFrom="paragraph">
              <wp:posOffset>165735</wp:posOffset>
            </wp:positionV>
            <wp:extent cx="1103630" cy="360680"/>
            <wp:effectExtent l="0" t="0" r="1270" b="1270"/>
            <wp:wrapTight wrapText="bothSides">
              <wp:wrapPolygon edited="0">
                <wp:start x="0" y="0"/>
                <wp:lineTo x="0" y="14831"/>
                <wp:lineTo x="373" y="20535"/>
                <wp:lineTo x="21252" y="20535"/>
                <wp:lineTo x="21252" y="1141"/>
                <wp:lineTo x="19015" y="0"/>
                <wp:lineTo x="0" y="0"/>
              </wp:wrapPolygon>
            </wp:wrapTight>
            <wp:docPr id="1" name="Obraz 1" descr="C:\Users\Daria.Grzesiek\AppData\Local\Microsoft\Windows\INetCache\Content.MSO\4EB980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.Grzesiek\AppData\Local\Microsoft\Windows\INetCache\Content.MSO\4EB9807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9AF">
        <w:rPr>
          <w:rFonts w:ascii="Radikal WUT" w:hAnsi="Radikal WUT"/>
          <w:noProof/>
          <w:color w:val="7A97C1"/>
          <w:sz w:val="24"/>
          <w:szCs w:val="24"/>
          <w:lang w:eastAsia="pl-PL"/>
        </w:rPr>
        <w:softHyphen/>
      </w:r>
      <w:r w:rsidRPr="003039AF">
        <w:rPr>
          <w:rFonts w:ascii="Radikal WUT" w:hAnsi="Radikal WUT"/>
          <w:noProof/>
          <w:color w:val="7A97C1"/>
          <w:sz w:val="24"/>
          <w:szCs w:val="24"/>
          <w:lang w:eastAsia="pl-PL"/>
        </w:rPr>
        <w:softHyphen/>
      </w:r>
      <w:r w:rsidRPr="003039AF">
        <w:rPr>
          <w:rFonts w:ascii="Radikal WUT" w:hAnsi="Radikal WUT"/>
          <w:noProof/>
          <w:color w:val="7A97C1"/>
          <w:sz w:val="24"/>
          <w:szCs w:val="24"/>
          <w:lang w:eastAsia="pl-PL"/>
        </w:rPr>
        <w:softHyphen/>
      </w:r>
      <w:r w:rsidRPr="003039AF">
        <w:rPr>
          <w:rFonts w:ascii="Radikal WUT" w:hAnsi="Radikal WUT"/>
          <w:noProof/>
          <w:color w:val="7A97C1"/>
          <w:sz w:val="24"/>
          <w:szCs w:val="24"/>
          <w:lang w:eastAsia="pl-PL"/>
        </w:rPr>
        <w:softHyphen/>
      </w:r>
      <w:r>
        <w:rPr>
          <w:rFonts w:ascii="Radikal WUT" w:hAnsi="Radikal WUT"/>
          <w:noProof/>
          <w:color w:val="000000" w:themeColor="text1"/>
          <w:sz w:val="24"/>
          <w:szCs w:val="24"/>
          <w:lang w:eastAsia="pl-PL"/>
        </w:rPr>
        <w:softHyphen/>
      </w:r>
      <w:r>
        <w:rPr>
          <w:rFonts w:ascii="Radikal WUT" w:hAnsi="Radikal WUT"/>
          <w:noProof/>
          <w:color w:val="000000" w:themeColor="text1"/>
          <w:sz w:val="24"/>
          <w:szCs w:val="24"/>
          <w:lang w:eastAsia="pl-PL"/>
        </w:rPr>
        <w:softHyphen/>
      </w:r>
      <w:r>
        <w:rPr>
          <w:rFonts w:ascii="Radikal WUT" w:hAnsi="Radikal WUT"/>
          <w:noProof/>
          <w:color w:val="000000" w:themeColor="text1"/>
          <w:sz w:val="24"/>
          <w:szCs w:val="24"/>
          <w:lang w:eastAsia="pl-PL"/>
        </w:rPr>
        <w:softHyphen/>
      </w:r>
      <w:r>
        <w:rPr>
          <w:rFonts w:ascii="Radikal WUT" w:hAnsi="Radikal WUT"/>
          <w:noProof/>
          <w:color w:val="000000" w:themeColor="text1"/>
          <w:sz w:val="24"/>
          <w:szCs w:val="24"/>
          <w:lang w:eastAsia="pl-PL"/>
        </w:rPr>
        <w:softHyphen/>
      </w:r>
      <w:r w:rsidRPr="008D0A8C">
        <w:rPr>
          <w:rFonts w:ascii="Radikal WUT" w:hAnsi="Radikal WUT"/>
          <w:noProof/>
          <w:color w:val="000000" w:themeColor="text1"/>
          <w:sz w:val="24"/>
          <w:szCs w:val="24"/>
        </w:rPr>
        <w:t xml:space="preserve">Centrum </w:t>
      </w:r>
    </w:p>
    <w:p w14:paraId="4B56609D" w14:textId="77777777" w:rsidR="007D75E4" w:rsidRDefault="007D75E4" w:rsidP="007D75E4">
      <w:pPr>
        <w:pStyle w:val="Nagwek"/>
        <w:rPr>
          <w:rFonts w:ascii="Radikal WUT" w:hAnsi="Radikal WUT"/>
          <w:noProof/>
          <w:color w:val="000000" w:themeColor="text1"/>
          <w:sz w:val="24"/>
          <w:szCs w:val="24"/>
        </w:rPr>
      </w:pPr>
      <w:r w:rsidRPr="008D0A8C">
        <w:rPr>
          <w:rFonts w:ascii="Radikal WUT" w:hAnsi="Radikal WUT"/>
          <w:noProof/>
          <w:color w:val="000000" w:themeColor="text1"/>
          <w:sz w:val="24"/>
          <w:szCs w:val="24"/>
        </w:rPr>
        <w:t xml:space="preserve">Zarządzania Innowacjami </w:t>
      </w:r>
    </w:p>
    <w:p w14:paraId="4BC5534E" w14:textId="77777777" w:rsidR="007D75E4" w:rsidRPr="00B21EEE" w:rsidRDefault="007D75E4" w:rsidP="007D75E4">
      <w:pPr>
        <w:pStyle w:val="Nagwek"/>
        <w:rPr>
          <w:rFonts w:ascii="Radikal WUT" w:hAnsi="Radikal WUT"/>
          <w:noProof/>
          <w:color w:val="000000" w:themeColor="text1"/>
          <w:sz w:val="24"/>
          <w:szCs w:val="24"/>
        </w:rPr>
      </w:pPr>
      <w:r w:rsidRPr="008D0A8C">
        <w:rPr>
          <w:rFonts w:ascii="Radikal WUT" w:hAnsi="Radikal WUT"/>
          <w:noProof/>
          <w:color w:val="000000" w:themeColor="text1"/>
          <w:sz w:val="24"/>
          <w:szCs w:val="24"/>
        </w:rPr>
        <w:t>i Transferem Technologii</w:t>
      </w:r>
    </w:p>
    <w:p w14:paraId="59B1E689" w14:textId="77777777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2F28C2A3" w14:textId="0B0D92E8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22C99145" w14:textId="58F0944E" w:rsidR="00FD0F49" w:rsidRDefault="00FD0F49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Projekt „NERW 2 PW. Nauka – Edukacja – Rozwój – Współpraca” współfinansowanego przez Unię Europejską ze środków Europejskiego Funduszu Społecznego w ramach programu Operacyjnego Wiedza Edukacja Rozwój 2014 – 2020</w:t>
      </w:r>
    </w:p>
    <w:p w14:paraId="207666C1" w14:textId="7950BB99" w:rsidR="00FD0F49" w:rsidRDefault="00FD0F49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2939D358" w14:textId="03FAE040" w:rsidR="00FD0F49" w:rsidRDefault="00FD0F49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imes New Roman" w:hAnsi="Times New Roman"/>
          <w:b/>
          <w:bCs/>
          <w:noProof/>
          <w:color w:val="000000"/>
          <w:sz w:val="23"/>
          <w:szCs w:val="23"/>
        </w:rPr>
        <w:drawing>
          <wp:inline distT="0" distB="0" distL="0" distR="0" wp14:anchorId="4A799752" wp14:editId="35AEF4BD">
            <wp:extent cx="5760720" cy="570893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4C1C" w14:textId="77777777" w:rsidR="00381EE3" w:rsidRDefault="00381EE3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41612C5" w14:textId="77777777" w:rsidR="00381EE3" w:rsidRDefault="00381EE3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6D463AD" w14:textId="39C38EEA" w:rsidR="00381EE3" w:rsidRDefault="00381EE3" w:rsidP="00381EE3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Projekt „Inicjatywa Doskonałości uczelnia Dostępna”, Program Ministerstwa Edukacji i Nauki </w:t>
      </w:r>
    </w:p>
    <w:p w14:paraId="6D00B1B2" w14:textId="77777777" w:rsidR="00381EE3" w:rsidRDefault="00381EE3" w:rsidP="00381EE3">
      <w:pPr>
        <w:widowControl w:val="0"/>
        <w:spacing w:after="0" w:line="276" w:lineRule="auto"/>
        <w:rPr>
          <w:rFonts w:ascii="Tahoma" w:hAnsi="Tahoma" w:cs="Tahoma"/>
        </w:rPr>
      </w:pPr>
    </w:p>
    <w:p w14:paraId="4EADEF4D" w14:textId="77777777" w:rsidR="00381EE3" w:rsidRDefault="00381EE3" w:rsidP="00381EE3">
      <w:pPr>
        <w:pStyle w:val="Nagwek"/>
        <w:rPr>
          <w:rFonts w:ascii="Radikal WUT" w:hAnsi="Radikal WUT"/>
          <w:noProof/>
          <w:color w:val="000000" w:themeColor="text1"/>
          <w:sz w:val="24"/>
          <w:szCs w:val="24"/>
        </w:rPr>
      </w:pPr>
      <w:r w:rsidRPr="00DC5292">
        <w:rPr>
          <w:rFonts w:ascii="Radikal WUT" w:hAnsi="Radikal WUT"/>
          <w:noProof/>
          <w:color w:val="EA7C5A"/>
          <w:sz w:val="24"/>
          <w:szCs w:val="24"/>
          <w:shd w:val="clear" w:color="auto" w:fill="E6E6E6"/>
          <w:lang w:eastAsia="pl-PL"/>
        </w:rPr>
        <w:drawing>
          <wp:anchor distT="0" distB="0" distL="114300" distR="114300" simplePos="0" relativeHeight="251662336" behindDoc="1" locked="0" layoutInCell="1" allowOverlap="1" wp14:anchorId="5B309CC1" wp14:editId="72FA7B64">
            <wp:simplePos x="0" y="0"/>
            <wp:positionH relativeFrom="column">
              <wp:posOffset>2494915</wp:posOffset>
            </wp:positionH>
            <wp:positionV relativeFrom="paragraph">
              <wp:posOffset>3175</wp:posOffset>
            </wp:positionV>
            <wp:extent cx="1217930" cy="525780"/>
            <wp:effectExtent l="0" t="0" r="1270" b="7620"/>
            <wp:wrapNone/>
            <wp:docPr id="6" name="Obraz 6" descr="Mac OS X:Users:Kasia:Desktop:PW_zdalna:marzec_2020:Uczelnia_Badawcza:logo_IDUB:IDUB_PL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 X:Users:Kasia:Desktop:PW_zdalna:marzec_2020:Uczelnia_Badawcza:logo_IDUB:IDUB_PL_pozi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292">
        <w:rPr>
          <w:noProof/>
          <w:color w:val="EA7C5A"/>
          <w:shd w:val="clear" w:color="auto" w:fill="E6E6E6"/>
          <w:lang w:eastAsia="pl-PL"/>
        </w:rPr>
        <w:drawing>
          <wp:anchor distT="0" distB="0" distL="114300" distR="114300" simplePos="0" relativeHeight="251663360" behindDoc="1" locked="0" layoutInCell="1" allowOverlap="1" wp14:anchorId="0E5C9F05" wp14:editId="124D47AE">
            <wp:simplePos x="0" y="0"/>
            <wp:positionH relativeFrom="column">
              <wp:posOffset>4695190</wp:posOffset>
            </wp:positionH>
            <wp:positionV relativeFrom="paragraph">
              <wp:posOffset>165735</wp:posOffset>
            </wp:positionV>
            <wp:extent cx="1103630" cy="360680"/>
            <wp:effectExtent l="0" t="0" r="1270" b="1270"/>
            <wp:wrapTight wrapText="bothSides">
              <wp:wrapPolygon edited="0">
                <wp:start x="0" y="0"/>
                <wp:lineTo x="0" y="14831"/>
                <wp:lineTo x="373" y="20535"/>
                <wp:lineTo x="21252" y="20535"/>
                <wp:lineTo x="21252" y="1141"/>
                <wp:lineTo x="19015" y="0"/>
                <wp:lineTo x="0" y="0"/>
              </wp:wrapPolygon>
            </wp:wrapTight>
            <wp:docPr id="8" name="Obraz 8" descr="C:\Users\Daria.Grzesiek\AppData\Local\Microsoft\Windows\INetCache\Content.MSO\4EB980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.Grzesiek\AppData\Local\Microsoft\Windows\INetCache\Content.MSO\4EB9807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9AF">
        <w:rPr>
          <w:rFonts w:ascii="Radikal WUT" w:hAnsi="Radikal WUT"/>
          <w:noProof/>
          <w:color w:val="7A97C1"/>
          <w:sz w:val="24"/>
          <w:szCs w:val="24"/>
          <w:lang w:eastAsia="pl-PL"/>
        </w:rPr>
        <w:softHyphen/>
      </w:r>
      <w:r w:rsidRPr="003039AF">
        <w:rPr>
          <w:rFonts w:ascii="Radikal WUT" w:hAnsi="Radikal WUT"/>
          <w:noProof/>
          <w:color w:val="7A97C1"/>
          <w:sz w:val="24"/>
          <w:szCs w:val="24"/>
          <w:lang w:eastAsia="pl-PL"/>
        </w:rPr>
        <w:softHyphen/>
      </w:r>
      <w:r w:rsidRPr="003039AF">
        <w:rPr>
          <w:rFonts w:ascii="Radikal WUT" w:hAnsi="Radikal WUT"/>
          <w:noProof/>
          <w:color w:val="7A97C1"/>
          <w:sz w:val="24"/>
          <w:szCs w:val="24"/>
          <w:lang w:eastAsia="pl-PL"/>
        </w:rPr>
        <w:softHyphen/>
      </w:r>
      <w:r w:rsidRPr="003039AF">
        <w:rPr>
          <w:rFonts w:ascii="Radikal WUT" w:hAnsi="Radikal WUT"/>
          <w:noProof/>
          <w:color w:val="7A97C1"/>
          <w:sz w:val="24"/>
          <w:szCs w:val="24"/>
          <w:lang w:eastAsia="pl-PL"/>
        </w:rPr>
        <w:softHyphen/>
      </w:r>
      <w:r>
        <w:rPr>
          <w:rFonts w:ascii="Radikal WUT" w:hAnsi="Radikal WUT"/>
          <w:noProof/>
          <w:color w:val="000000" w:themeColor="text1"/>
          <w:sz w:val="24"/>
          <w:szCs w:val="24"/>
          <w:lang w:eastAsia="pl-PL"/>
        </w:rPr>
        <w:softHyphen/>
      </w:r>
      <w:r>
        <w:rPr>
          <w:rFonts w:ascii="Radikal WUT" w:hAnsi="Radikal WUT"/>
          <w:noProof/>
          <w:color w:val="000000" w:themeColor="text1"/>
          <w:sz w:val="24"/>
          <w:szCs w:val="24"/>
          <w:lang w:eastAsia="pl-PL"/>
        </w:rPr>
        <w:softHyphen/>
      </w:r>
      <w:r>
        <w:rPr>
          <w:rFonts w:ascii="Radikal WUT" w:hAnsi="Radikal WUT"/>
          <w:noProof/>
          <w:color w:val="000000" w:themeColor="text1"/>
          <w:sz w:val="24"/>
          <w:szCs w:val="24"/>
          <w:lang w:eastAsia="pl-PL"/>
        </w:rPr>
        <w:softHyphen/>
      </w:r>
      <w:r>
        <w:rPr>
          <w:rFonts w:ascii="Radikal WUT" w:hAnsi="Radikal WUT"/>
          <w:noProof/>
          <w:color w:val="000000" w:themeColor="text1"/>
          <w:sz w:val="24"/>
          <w:szCs w:val="24"/>
          <w:lang w:eastAsia="pl-PL"/>
        </w:rPr>
        <w:softHyphen/>
      </w:r>
      <w:r w:rsidRPr="008D0A8C">
        <w:rPr>
          <w:rFonts w:ascii="Radikal WUT" w:hAnsi="Radikal WUT"/>
          <w:noProof/>
          <w:color w:val="000000" w:themeColor="text1"/>
          <w:sz w:val="24"/>
          <w:szCs w:val="24"/>
        </w:rPr>
        <w:t xml:space="preserve">Centrum </w:t>
      </w:r>
    </w:p>
    <w:p w14:paraId="01C23DB6" w14:textId="77777777" w:rsidR="00381EE3" w:rsidRDefault="00381EE3" w:rsidP="00381EE3">
      <w:pPr>
        <w:pStyle w:val="Nagwek"/>
        <w:rPr>
          <w:rFonts w:ascii="Radikal WUT" w:hAnsi="Radikal WUT"/>
          <w:noProof/>
          <w:color w:val="000000" w:themeColor="text1"/>
          <w:sz w:val="24"/>
          <w:szCs w:val="24"/>
        </w:rPr>
      </w:pPr>
      <w:r w:rsidRPr="008D0A8C">
        <w:rPr>
          <w:rFonts w:ascii="Radikal WUT" w:hAnsi="Radikal WUT"/>
          <w:noProof/>
          <w:color w:val="000000" w:themeColor="text1"/>
          <w:sz w:val="24"/>
          <w:szCs w:val="24"/>
        </w:rPr>
        <w:t xml:space="preserve">Zarządzania Innowacjami </w:t>
      </w:r>
    </w:p>
    <w:p w14:paraId="13C60F57" w14:textId="77777777" w:rsidR="00381EE3" w:rsidRPr="00B21EEE" w:rsidRDefault="00381EE3" w:rsidP="00381EE3">
      <w:pPr>
        <w:pStyle w:val="Nagwek"/>
        <w:rPr>
          <w:rFonts w:ascii="Radikal WUT" w:hAnsi="Radikal WUT"/>
          <w:noProof/>
          <w:color w:val="000000" w:themeColor="text1"/>
          <w:sz w:val="24"/>
          <w:szCs w:val="24"/>
        </w:rPr>
      </w:pPr>
      <w:r w:rsidRPr="008D0A8C">
        <w:rPr>
          <w:rFonts w:ascii="Radikal WUT" w:hAnsi="Radikal WUT"/>
          <w:noProof/>
          <w:color w:val="000000" w:themeColor="text1"/>
          <w:sz w:val="24"/>
          <w:szCs w:val="24"/>
        </w:rPr>
        <w:t>i Transferem Technologii</w:t>
      </w:r>
    </w:p>
    <w:p w14:paraId="30473422" w14:textId="77777777" w:rsidR="00381EE3" w:rsidRDefault="00381EE3" w:rsidP="00381EE3">
      <w:pPr>
        <w:widowControl w:val="0"/>
        <w:spacing w:after="0" w:line="276" w:lineRule="auto"/>
        <w:rPr>
          <w:rFonts w:ascii="Tahoma" w:hAnsi="Tahoma" w:cs="Tahoma"/>
        </w:rPr>
      </w:pPr>
    </w:p>
    <w:p w14:paraId="36A7B752" w14:textId="77777777" w:rsidR="00381EE3" w:rsidRDefault="00381EE3" w:rsidP="00381EE3">
      <w:pPr>
        <w:widowControl w:val="0"/>
        <w:spacing w:after="0" w:line="276" w:lineRule="auto"/>
        <w:rPr>
          <w:rFonts w:ascii="Tahoma" w:hAnsi="Tahoma" w:cs="Tahoma"/>
        </w:rPr>
      </w:pPr>
    </w:p>
    <w:p w14:paraId="3EC0D46A" w14:textId="77777777" w:rsidR="00381EE3" w:rsidRDefault="00381EE3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07683BFB" w14:textId="77777777" w:rsidR="00381EE3" w:rsidRDefault="00381EE3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3DAFA832" w14:textId="77777777" w:rsidR="00381EE3" w:rsidRDefault="00381EE3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5BF69BC0" w14:textId="77E1A0A4" w:rsidR="00734F44" w:rsidRPr="001C7ACB" w:rsidRDefault="00734F44" w:rsidP="00734F44">
      <w:pPr>
        <w:widowControl w:val="0"/>
        <w:spacing w:line="276" w:lineRule="auto"/>
        <w:rPr>
          <w:rFonts w:ascii="Tahoma" w:hAnsi="Tahoma" w:cs="Tahoma"/>
        </w:rPr>
      </w:pPr>
      <w:r w:rsidRPr="001C7ACB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>z własnych środków Zamawiającego jak również z projektów, z których otrzyma dofinansowanie w trakcie trwania niniejszej Umowy.</w:t>
      </w:r>
    </w:p>
    <w:p w14:paraId="7052A406" w14:textId="1EC1FBEE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1735993" w14:textId="77777777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33368E60" w14:textId="77777777" w:rsidR="007D75E4" w:rsidRDefault="007D75E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60B71B32" w14:textId="77777777" w:rsidR="00D93B44" w:rsidRDefault="00D93B44" w:rsidP="00BF363F">
      <w:pPr>
        <w:widowControl w:val="0"/>
        <w:spacing w:after="0" w:line="276" w:lineRule="auto"/>
        <w:rPr>
          <w:rFonts w:ascii="Tahoma" w:hAnsi="Tahoma" w:cs="Tahoma"/>
        </w:rPr>
      </w:pPr>
    </w:p>
    <w:p w14:paraId="18FDFF7C" w14:textId="18EBDDBE" w:rsidR="00BF363F" w:rsidRDefault="00295D93" w:rsidP="00BF363F">
      <w:pPr>
        <w:widowControl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999D02C" w14:textId="6CD3DD1B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16D64CB2" w14:textId="3649141E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2C95995E" w14:textId="02297628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0BA68931" w14:textId="0EE9DA2C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3C638B63" w14:textId="51E73582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2DFCAAF9" w14:textId="5137D7C4" w:rsidR="00A106BC" w:rsidRDefault="00A106BC" w:rsidP="00182673">
      <w:pPr>
        <w:widowControl w:val="0"/>
        <w:spacing w:after="0" w:line="276" w:lineRule="auto"/>
        <w:jc w:val="center"/>
        <w:rPr>
          <w:rFonts w:ascii="Tahoma" w:hAnsi="Tahoma" w:cs="Tahoma"/>
        </w:rPr>
      </w:pPr>
    </w:p>
    <w:p w14:paraId="6CC7A992" w14:textId="77777777" w:rsidR="00B87561" w:rsidRPr="00E2353D" w:rsidRDefault="00B87561" w:rsidP="00182673">
      <w:pPr>
        <w:widowControl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2C13994" w14:textId="12587F0D" w:rsidR="00B87561" w:rsidRDefault="00B87561" w:rsidP="0018267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80EC6CC" w14:textId="19ED7F57" w:rsidR="0020707D" w:rsidRDefault="0020707D" w:rsidP="0018267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73AF06A" w14:textId="77777777" w:rsidR="0020707D" w:rsidRPr="00E2353D" w:rsidRDefault="0020707D" w:rsidP="0018267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014F002" w14:textId="2BC337FE" w:rsidR="00B87561" w:rsidRDefault="00B87561" w:rsidP="0018267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5AA191E" w14:textId="77777777" w:rsidR="007210C6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22F75D6" w14:textId="42FDF9DD" w:rsidR="007210C6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4675ED1" w14:textId="2CAD2F00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0AF0D9E3" w14:textId="54E3867F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7AB9658" w14:textId="4CB39080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FBB52DF" w14:textId="7066FCB7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9F9F22A" w14:textId="44CC0E7F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35504C9" w14:textId="4FA58D60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D2D8D78" w14:textId="7798F627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22833E6" w14:textId="77777777" w:rsidR="00BF363F" w:rsidRDefault="00BF363F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D23818C" w14:textId="77777777" w:rsidR="007210C6" w:rsidRDefault="007210C6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EC46096" w14:textId="4B154F1B" w:rsidR="00CC2143" w:rsidRPr="00B37BB4" w:rsidRDefault="00CC2143" w:rsidP="00182673">
      <w:pPr>
        <w:tabs>
          <w:tab w:val="left" w:pos="2052"/>
          <w:tab w:val="center" w:pos="460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37BB4">
        <w:rPr>
          <w:rFonts w:ascii="Tahoma" w:hAnsi="Tahoma" w:cs="Tahoma"/>
          <w:sz w:val="20"/>
          <w:szCs w:val="20"/>
        </w:rPr>
        <w:t>Warszawa, dnia</w:t>
      </w:r>
      <w:r w:rsidR="00E5006D">
        <w:rPr>
          <w:rFonts w:ascii="Tahoma" w:hAnsi="Tahoma" w:cs="Tahoma"/>
          <w:sz w:val="20"/>
          <w:szCs w:val="20"/>
        </w:rPr>
        <w:t xml:space="preserve"> ….</w:t>
      </w:r>
      <w:r w:rsidR="001949DC">
        <w:rPr>
          <w:rFonts w:ascii="Tahoma" w:hAnsi="Tahoma" w:cs="Tahoma"/>
          <w:sz w:val="20"/>
          <w:szCs w:val="20"/>
        </w:rPr>
        <w:t xml:space="preserve"> </w:t>
      </w:r>
      <w:r w:rsidR="002B7366">
        <w:rPr>
          <w:rFonts w:ascii="Tahoma" w:hAnsi="Tahoma" w:cs="Tahoma"/>
          <w:sz w:val="20"/>
          <w:szCs w:val="20"/>
        </w:rPr>
        <w:t xml:space="preserve"> </w:t>
      </w:r>
      <w:r w:rsidR="000C1607">
        <w:rPr>
          <w:rFonts w:ascii="Tahoma" w:hAnsi="Tahoma" w:cs="Tahoma"/>
          <w:sz w:val="20"/>
          <w:szCs w:val="20"/>
        </w:rPr>
        <w:t xml:space="preserve"> </w:t>
      </w:r>
      <w:r w:rsidR="00753A03">
        <w:rPr>
          <w:rFonts w:ascii="Tahoma" w:hAnsi="Tahoma" w:cs="Tahoma"/>
          <w:sz w:val="20"/>
          <w:szCs w:val="20"/>
        </w:rPr>
        <w:t>marca 202</w:t>
      </w:r>
      <w:r w:rsidR="0020707D">
        <w:rPr>
          <w:rFonts w:ascii="Tahoma" w:hAnsi="Tahoma" w:cs="Tahoma"/>
          <w:sz w:val="20"/>
          <w:szCs w:val="20"/>
        </w:rPr>
        <w:t>3</w:t>
      </w:r>
      <w:r w:rsidR="00CD23B8">
        <w:rPr>
          <w:rFonts w:ascii="Tahoma" w:hAnsi="Tahoma" w:cs="Tahoma"/>
          <w:sz w:val="20"/>
          <w:szCs w:val="20"/>
        </w:rPr>
        <w:t xml:space="preserve"> </w:t>
      </w:r>
      <w:r w:rsidR="00D409BD" w:rsidRPr="00B37BB4">
        <w:rPr>
          <w:rFonts w:ascii="Tahoma" w:hAnsi="Tahoma" w:cs="Tahoma"/>
          <w:sz w:val="20"/>
          <w:szCs w:val="20"/>
        </w:rPr>
        <w:t>r.</w:t>
      </w:r>
      <w:r w:rsidRPr="00B37BB4">
        <w:rPr>
          <w:rFonts w:ascii="Tahoma" w:hAnsi="Tahoma" w:cs="Tahoma"/>
          <w:sz w:val="20"/>
          <w:szCs w:val="20"/>
        </w:rPr>
        <w:br w:type="page"/>
      </w:r>
    </w:p>
    <w:p w14:paraId="2EBA41F8" w14:textId="77777777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lastRenderedPageBreak/>
        <w:t>Zamawiający</w:t>
      </w:r>
    </w:p>
    <w:p w14:paraId="3A819B04" w14:textId="77777777" w:rsidR="00D45105" w:rsidRPr="00B2619E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 xml:space="preserve">Politechnika Warszawska </w:t>
      </w:r>
    </w:p>
    <w:p w14:paraId="1924ACB7" w14:textId="77777777" w:rsidR="00D45105" w:rsidRPr="00B2619E" w:rsidRDefault="00D45105" w:rsidP="003C68F1">
      <w:pPr>
        <w:spacing w:after="0" w:line="276" w:lineRule="auto"/>
        <w:ind w:left="1134" w:hanging="567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Pl. Politechniki 1, 00-661 Warszawa</w:t>
      </w:r>
    </w:p>
    <w:p w14:paraId="2F02AE2A" w14:textId="77777777" w:rsidR="00D45105" w:rsidRPr="00C651A5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NIP: 5250005834, REGON: 000001554</w:t>
      </w:r>
    </w:p>
    <w:p w14:paraId="14E05841" w14:textId="77777777" w:rsidR="00D45105" w:rsidRPr="00C651A5" w:rsidRDefault="00D45105" w:rsidP="003C68F1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adres internetow</w:t>
      </w:r>
      <w:r w:rsidR="00F04676" w:rsidRPr="00C651A5">
        <w:rPr>
          <w:rFonts w:ascii="Tahoma" w:hAnsi="Tahoma" w:cs="Tahoma"/>
          <w:sz w:val="20"/>
          <w:szCs w:val="20"/>
        </w:rPr>
        <w:t>y</w:t>
      </w:r>
      <w:r w:rsidRPr="00C651A5">
        <w:rPr>
          <w:rFonts w:ascii="Tahoma" w:hAnsi="Tahoma" w:cs="Tahoma"/>
          <w:sz w:val="20"/>
          <w:szCs w:val="20"/>
        </w:rPr>
        <w:t xml:space="preserve">: </w:t>
      </w:r>
      <w:hyperlink r:id="rId12" w:history="1">
        <w:r w:rsidRPr="00C651A5">
          <w:rPr>
            <w:rStyle w:val="Hipercze"/>
            <w:rFonts w:ascii="Tahoma" w:hAnsi="Tahoma" w:cs="Tahoma"/>
            <w:sz w:val="20"/>
            <w:szCs w:val="20"/>
          </w:rPr>
          <w:t>www.pw.edu.pl</w:t>
        </w:r>
      </w:hyperlink>
    </w:p>
    <w:p w14:paraId="7DA664AA" w14:textId="77777777" w:rsidR="00D45105" w:rsidRPr="00B2619E" w:rsidRDefault="00D45105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70D0A8" w14:textId="77777777" w:rsidR="00D45105" w:rsidRPr="003C6398" w:rsidRDefault="00D45105" w:rsidP="003C68F1">
      <w:pPr>
        <w:spacing w:after="0" w:line="276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3C6398">
        <w:rPr>
          <w:rFonts w:ascii="Tahoma" w:hAnsi="Tahoma" w:cs="Tahoma"/>
          <w:b/>
          <w:sz w:val="20"/>
          <w:szCs w:val="20"/>
        </w:rPr>
        <w:t>Jednostka organizacyjna PW prowadząca postępowanie:</w:t>
      </w:r>
    </w:p>
    <w:p w14:paraId="4A01A375" w14:textId="77777777" w:rsidR="00D45105" w:rsidRPr="00B2619E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Centrum Zarządzania Innowacjami i Transferem Technologii Politechniki Warszawskiej</w:t>
      </w:r>
    </w:p>
    <w:p w14:paraId="3BE8A508" w14:textId="77777777" w:rsidR="00D45105" w:rsidRPr="00B2619E" w:rsidRDefault="00D45105" w:rsidP="003C68F1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B2619E">
        <w:rPr>
          <w:rFonts w:ascii="Tahoma" w:hAnsi="Tahoma" w:cs="Tahoma"/>
          <w:sz w:val="20"/>
          <w:szCs w:val="20"/>
        </w:rPr>
        <w:t>ul. Rektorska 4, 00-614 Warszawa</w:t>
      </w:r>
    </w:p>
    <w:p w14:paraId="67100277" w14:textId="243A9407" w:rsidR="00C651A5" w:rsidRDefault="00B2619E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 xml:space="preserve">adres internetowy: </w:t>
      </w:r>
      <w:hyperlink r:id="rId13" w:history="1">
        <w:r w:rsidRPr="00C651A5">
          <w:rPr>
            <w:rStyle w:val="Hipercze"/>
            <w:rFonts w:ascii="Tahoma" w:hAnsi="Tahoma" w:cs="Tahoma"/>
            <w:sz w:val="20"/>
            <w:szCs w:val="20"/>
          </w:rPr>
          <w:t>www.cziitt.pw.edu.pl</w:t>
        </w:r>
      </w:hyperlink>
    </w:p>
    <w:p w14:paraId="6C3B71E9" w14:textId="1C390146" w:rsidR="00E33D70" w:rsidRDefault="00B2619E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adres</w:t>
      </w:r>
      <w:r w:rsidR="00BE1F7E" w:rsidRPr="00C651A5">
        <w:rPr>
          <w:rFonts w:ascii="Tahoma" w:hAnsi="Tahoma" w:cs="Tahoma"/>
          <w:sz w:val="20"/>
          <w:szCs w:val="20"/>
        </w:rPr>
        <w:t xml:space="preserve"> strony internetowej, na której udostępniane </w:t>
      </w:r>
      <w:r w:rsidR="00826CAD">
        <w:rPr>
          <w:rFonts w:ascii="Tahoma" w:hAnsi="Tahoma" w:cs="Tahoma"/>
          <w:sz w:val="20"/>
          <w:szCs w:val="20"/>
        </w:rPr>
        <w:t xml:space="preserve">są </w:t>
      </w:r>
      <w:r w:rsidR="00826CAD" w:rsidRPr="00826CAD">
        <w:rPr>
          <w:rFonts w:ascii="Tahoma" w:hAnsi="Tahoma" w:cs="Tahoma"/>
          <w:sz w:val="20"/>
          <w:szCs w:val="20"/>
        </w:rPr>
        <w:t xml:space="preserve">dokumenty zamówienia </w:t>
      </w:r>
      <w:r w:rsidR="003C68F1">
        <w:rPr>
          <w:rFonts w:ascii="Tahoma" w:hAnsi="Tahoma" w:cs="Tahoma"/>
          <w:sz w:val="20"/>
          <w:szCs w:val="20"/>
        </w:rPr>
        <w:t xml:space="preserve">oraz </w:t>
      </w:r>
      <w:r w:rsidR="00BE1F7E" w:rsidRPr="00C651A5">
        <w:rPr>
          <w:rFonts w:ascii="Tahoma" w:hAnsi="Tahoma" w:cs="Tahoma"/>
          <w:sz w:val="20"/>
          <w:szCs w:val="20"/>
        </w:rPr>
        <w:t>wyjaśnienia i</w:t>
      </w:r>
      <w:r w:rsidR="007611AF">
        <w:rPr>
          <w:rFonts w:ascii="Tahoma" w:hAnsi="Tahoma" w:cs="Tahoma"/>
          <w:sz w:val="20"/>
          <w:szCs w:val="20"/>
        </w:rPr>
        <w:t> </w:t>
      </w:r>
      <w:r w:rsidR="00BE1F7E" w:rsidRPr="00C651A5">
        <w:rPr>
          <w:rFonts w:ascii="Tahoma" w:hAnsi="Tahoma" w:cs="Tahoma"/>
          <w:sz w:val="20"/>
          <w:szCs w:val="20"/>
        </w:rPr>
        <w:t>zmiany treści SWZ</w:t>
      </w:r>
      <w:r w:rsidR="00365E8C" w:rsidRPr="00C651A5">
        <w:rPr>
          <w:rFonts w:ascii="Tahoma" w:hAnsi="Tahoma" w:cs="Tahoma"/>
          <w:sz w:val="20"/>
          <w:szCs w:val="20"/>
        </w:rPr>
        <w:t xml:space="preserve"> </w:t>
      </w:r>
      <w:r w:rsidR="00CC6718">
        <w:rPr>
          <w:rFonts w:ascii="Tahoma" w:hAnsi="Tahoma" w:cs="Tahoma"/>
          <w:sz w:val="20"/>
          <w:szCs w:val="20"/>
        </w:rPr>
        <w:t>(dalej „strona internetowa postępowania”)</w:t>
      </w:r>
      <w:r w:rsidR="00BE1F7E" w:rsidRPr="00C651A5">
        <w:rPr>
          <w:rFonts w:ascii="Tahoma" w:hAnsi="Tahoma" w:cs="Tahoma"/>
          <w:sz w:val="20"/>
          <w:szCs w:val="20"/>
        </w:rPr>
        <w:t>:</w:t>
      </w:r>
    </w:p>
    <w:p w14:paraId="51F2989F" w14:textId="63F2C462" w:rsidR="00C12C42" w:rsidRDefault="006F33CC" w:rsidP="00C12C42">
      <w:pPr>
        <w:pStyle w:val="Akapitzlist"/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hyperlink r:id="rId14" w:history="1">
        <w:r w:rsidR="00C12C42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https://platformazakupowa.pl/pn/pw_edu/proceedings</w:t>
        </w:r>
      </w:hyperlink>
      <w:r w:rsidR="00C12C42">
        <w:rPr>
          <w:rFonts w:ascii="Tahoma" w:hAnsi="Tahoma" w:cs="Tahoma"/>
          <w:sz w:val="20"/>
          <w:szCs w:val="20"/>
        </w:rPr>
        <w:t xml:space="preserve"> </w:t>
      </w:r>
    </w:p>
    <w:p w14:paraId="3EAD6EEE" w14:textId="3B25FB1C" w:rsidR="00826CAD" w:rsidRDefault="00C651A5" w:rsidP="003C68F1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651A5">
        <w:rPr>
          <w:rFonts w:ascii="Tahoma" w:hAnsi="Tahoma" w:cs="Tahoma"/>
          <w:sz w:val="20"/>
          <w:szCs w:val="20"/>
        </w:rPr>
        <w:t>o</w:t>
      </w:r>
      <w:r w:rsidR="003C6398" w:rsidRPr="00C651A5">
        <w:rPr>
          <w:rFonts w:ascii="Tahoma" w:hAnsi="Tahoma" w:cs="Tahoma"/>
          <w:sz w:val="20"/>
          <w:szCs w:val="20"/>
        </w:rPr>
        <w:t>sob</w:t>
      </w:r>
      <w:r w:rsidR="007B319F" w:rsidRPr="00C651A5">
        <w:rPr>
          <w:rFonts w:ascii="Tahoma" w:hAnsi="Tahoma" w:cs="Tahoma"/>
          <w:sz w:val="20"/>
          <w:szCs w:val="20"/>
        </w:rPr>
        <w:t xml:space="preserve">y </w:t>
      </w:r>
      <w:r w:rsidR="003C6398" w:rsidRPr="00C651A5">
        <w:rPr>
          <w:rFonts w:ascii="Tahoma" w:hAnsi="Tahoma" w:cs="Tahoma"/>
          <w:sz w:val="20"/>
          <w:szCs w:val="20"/>
        </w:rPr>
        <w:t>uprawnion</w:t>
      </w:r>
      <w:r w:rsidR="007B319F" w:rsidRPr="00C651A5">
        <w:rPr>
          <w:rFonts w:ascii="Tahoma" w:hAnsi="Tahoma" w:cs="Tahoma"/>
          <w:sz w:val="20"/>
          <w:szCs w:val="20"/>
        </w:rPr>
        <w:t xml:space="preserve">e </w:t>
      </w:r>
      <w:r w:rsidR="003C6398" w:rsidRPr="00C651A5">
        <w:rPr>
          <w:rFonts w:ascii="Tahoma" w:hAnsi="Tahoma" w:cs="Tahoma"/>
          <w:sz w:val="20"/>
          <w:szCs w:val="20"/>
        </w:rPr>
        <w:t xml:space="preserve">do komunikowania się z </w:t>
      </w:r>
      <w:r w:rsidR="00972CD4">
        <w:rPr>
          <w:rFonts w:ascii="Tahoma" w:hAnsi="Tahoma" w:cs="Tahoma"/>
          <w:sz w:val="20"/>
          <w:szCs w:val="20"/>
        </w:rPr>
        <w:t>W</w:t>
      </w:r>
      <w:r w:rsidR="003C6398" w:rsidRPr="00C651A5">
        <w:rPr>
          <w:rFonts w:ascii="Tahoma" w:hAnsi="Tahoma" w:cs="Tahoma"/>
          <w:sz w:val="20"/>
          <w:szCs w:val="20"/>
        </w:rPr>
        <w:t>ykonawcami:</w:t>
      </w:r>
      <w:r w:rsidR="007B319F" w:rsidRPr="00C651A5">
        <w:rPr>
          <w:rFonts w:ascii="Tahoma" w:hAnsi="Tahoma" w:cs="Tahoma"/>
          <w:sz w:val="20"/>
          <w:szCs w:val="20"/>
        </w:rPr>
        <w:t xml:space="preserve"> p. </w:t>
      </w:r>
      <w:r w:rsidR="00C0765F">
        <w:rPr>
          <w:rFonts w:ascii="Tahoma" w:hAnsi="Tahoma" w:cs="Tahoma"/>
          <w:sz w:val="20"/>
          <w:szCs w:val="20"/>
        </w:rPr>
        <w:t xml:space="preserve">Anna Spryszyńska </w:t>
      </w:r>
    </w:p>
    <w:p w14:paraId="4DE6480E" w14:textId="77777777" w:rsidR="00826CAD" w:rsidRPr="00826CAD" w:rsidRDefault="00826CAD" w:rsidP="00826CA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CE97D3B" w14:textId="77777777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Tryb udzielenia zamówienia</w:t>
      </w:r>
    </w:p>
    <w:p w14:paraId="14760ED0" w14:textId="08C65012" w:rsidR="005B6A59" w:rsidRPr="004B41AE" w:rsidRDefault="00B05B0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2" w:name="_Hlk86235938"/>
      <w:r w:rsidRPr="0015701F">
        <w:rPr>
          <w:rFonts w:ascii="Tahoma" w:hAnsi="Tahoma" w:cs="Tahoma"/>
          <w:sz w:val="20"/>
          <w:szCs w:val="20"/>
        </w:rPr>
        <w:t>Niniejsze postęp</w:t>
      </w:r>
      <w:bookmarkStart w:id="3" w:name="_Hlk74745019"/>
      <w:r w:rsidRPr="0015701F">
        <w:rPr>
          <w:rFonts w:ascii="Tahoma" w:hAnsi="Tahoma" w:cs="Tahoma"/>
          <w:sz w:val="20"/>
          <w:szCs w:val="20"/>
        </w:rPr>
        <w:t xml:space="preserve">owanie </w:t>
      </w:r>
      <w:r w:rsidR="00BF363F">
        <w:rPr>
          <w:rFonts w:ascii="Tahoma" w:hAnsi="Tahoma" w:cs="Tahoma"/>
          <w:sz w:val="20"/>
          <w:szCs w:val="20"/>
        </w:rPr>
        <w:t xml:space="preserve">prowadzone jest w celu zawarcia umowy ramowej, w trybie podstawowym bez negocjacji </w:t>
      </w:r>
      <w:r w:rsidR="00360C30" w:rsidRPr="004B41AE">
        <w:rPr>
          <w:rFonts w:ascii="Tahoma" w:hAnsi="Tahoma" w:cs="Tahoma"/>
          <w:sz w:val="20"/>
          <w:szCs w:val="20"/>
        </w:rPr>
        <w:t xml:space="preserve">na podstawie </w:t>
      </w:r>
      <w:r w:rsidR="00621876" w:rsidRPr="004B41AE">
        <w:rPr>
          <w:rFonts w:ascii="Tahoma" w:hAnsi="Tahoma" w:cs="Tahoma"/>
          <w:sz w:val="20"/>
          <w:szCs w:val="20"/>
        </w:rPr>
        <w:t xml:space="preserve">art. 275 pkt 1 </w:t>
      </w:r>
      <w:r w:rsidR="00BF363F">
        <w:rPr>
          <w:rFonts w:ascii="Tahoma" w:hAnsi="Tahoma" w:cs="Tahoma"/>
          <w:sz w:val="20"/>
          <w:szCs w:val="20"/>
        </w:rPr>
        <w:t xml:space="preserve">w zw. Z art. 311 ust. 1 pkt 2 </w:t>
      </w:r>
      <w:r w:rsidR="00621876" w:rsidRPr="004B41AE">
        <w:rPr>
          <w:rFonts w:ascii="Tahoma" w:hAnsi="Tahoma" w:cs="Tahoma"/>
          <w:sz w:val="20"/>
          <w:szCs w:val="20"/>
        </w:rPr>
        <w:t xml:space="preserve">ustawy z dnia 11 września 2019 r. – Prawo zamówień publicznych (Dz.U. </w:t>
      </w:r>
      <w:r w:rsidR="00BF363F">
        <w:rPr>
          <w:rFonts w:ascii="Tahoma" w:hAnsi="Tahoma" w:cs="Tahoma"/>
          <w:sz w:val="20"/>
          <w:szCs w:val="20"/>
        </w:rPr>
        <w:t>2022</w:t>
      </w:r>
      <w:r w:rsidR="00621876" w:rsidRPr="004B41AE">
        <w:rPr>
          <w:rFonts w:ascii="Tahoma" w:hAnsi="Tahoma" w:cs="Tahoma"/>
          <w:sz w:val="20"/>
          <w:szCs w:val="20"/>
        </w:rPr>
        <w:t xml:space="preserve"> poz. </w:t>
      </w:r>
      <w:r w:rsidR="00BF363F">
        <w:rPr>
          <w:rFonts w:ascii="Tahoma" w:hAnsi="Tahoma" w:cs="Tahoma"/>
          <w:sz w:val="20"/>
          <w:szCs w:val="20"/>
        </w:rPr>
        <w:t>1710</w:t>
      </w:r>
      <w:r w:rsidR="00621876" w:rsidRPr="004B41AE">
        <w:rPr>
          <w:rFonts w:ascii="Tahoma" w:hAnsi="Tahoma" w:cs="Tahoma"/>
          <w:sz w:val="20"/>
          <w:szCs w:val="20"/>
        </w:rPr>
        <w:t xml:space="preserve"> dalej „ustawa Pzp”) </w:t>
      </w:r>
      <w:r w:rsidR="00BF363F">
        <w:rPr>
          <w:rFonts w:ascii="Tahoma" w:hAnsi="Tahoma" w:cs="Tahoma"/>
          <w:sz w:val="20"/>
          <w:szCs w:val="20"/>
        </w:rPr>
        <w:t xml:space="preserve">z zastosowaniem przepisów właściwych dla postępowań poniżej kwot określonych w art. 3 ustawy Pzp, w związku z udzielaniem zamówienia na usługi społeczne, o których mowa w art. </w:t>
      </w:r>
      <w:r w:rsidR="00621876" w:rsidRPr="004B41AE">
        <w:rPr>
          <w:rFonts w:ascii="Tahoma" w:hAnsi="Tahoma" w:cs="Tahoma"/>
          <w:sz w:val="20"/>
          <w:szCs w:val="20"/>
        </w:rPr>
        <w:t>359 pkt 2 ustawy Pzp</w:t>
      </w:r>
      <w:r w:rsidR="00365E8C" w:rsidRPr="004B41AE">
        <w:rPr>
          <w:rFonts w:ascii="Tahoma" w:hAnsi="Tahoma" w:cs="Tahoma"/>
          <w:sz w:val="20"/>
          <w:szCs w:val="20"/>
        </w:rPr>
        <w:t>.</w:t>
      </w:r>
    </w:p>
    <w:bookmarkEnd w:id="3"/>
    <w:p w14:paraId="1022F4E4" w14:textId="77777777" w:rsidR="00930B9C" w:rsidRDefault="0015701F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B6A59">
        <w:rPr>
          <w:rFonts w:ascii="Tahoma" w:hAnsi="Tahoma" w:cs="Tahoma"/>
          <w:sz w:val="20"/>
          <w:szCs w:val="20"/>
        </w:rPr>
        <w:t>Zamawiający nie przewiduje wyboru najkorzystniejszej oferty z możliwością prowadzenia negocjacji.</w:t>
      </w:r>
    </w:p>
    <w:bookmarkEnd w:id="2"/>
    <w:p w14:paraId="78187FF1" w14:textId="7B077605" w:rsidR="0027339F" w:rsidRPr="00F17FE2" w:rsidRDefault="001E7371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17FE2">
        <w:rPr>
          <w:rFonts w:ascii="Tahoma" w:hAnsi="Tahoma" w:cs="Tahoma"/>
          <w:sz w:val="20"/>
          <w:szCs w:val="20"/>
        </w:rPr>
        <w:t xml:space="preserve">Zamówienie jest podzielone na </w:t>
      </w:r>
      <w:r w:rsidR="00C77DCA">
        <w:rPr>
          <w:rFonts w:ascii="Tahoma" w:hAnsi="Tahoma" w:cs="Tahoma"/>
          <w:sz w:val="20"/>
          <w:szCs w:val="20"/>
        </w:rPr>
        <w:t>2</w:t>
      </w:r>
      <w:r w:rsidR="00182673" w:rsidRPr="00F17FE2">
        <w:rPr>
          <w:rFonts w:ascii="Tahoma" w:hAnsi="Tahoma" w:cs="Tahoma"/>
          <w:sz w:val="20"/>
          <w:szCs w:val="20"/>
        </w:rPr>
        <w:t xml:space="preserve"> </w:t>
      </w:r>
      <w:r w:rsidRPr="00F17FE2">
        <w:rPr>
          <w:rFonts w:ascii="Tahoma" w:hAnsi="Tahoma" w:cs="Tahoma"/>
          <w:sz w:val="20"/>
          <w:szCs w:val="20"/>
        </w:rPr>
        <w:t xml:space="preserve">części. </w:t>
      </w:r>
      <w:r w:rsidR="0027339F" w:rsidRPr="00F17FE2">
        <w:rPr>
          <w:rFonts w:ascii="Tahoma" w:hAnsi="Tahoma" w:cs="Tahoma"/>
          <w:sz w:val="20"/>
          <w:szCs w:val="20"/>
        </w:rPr>
        <w:t xml:space="preserve">Wykonawca może złożyć ofertę na jedną lub </w:t>
      </w:r>
      <w:r w:rsidR="00C77DCA">
        <w:rPr>
          <w:rFonts w:ascii="Tahoma" w:hAnsi="Tahoma" w:cs="Tahoma"/>
          <w:sz w:val="20"/>
          <w:szCs w:val="20"/>
        </w:rPr>
        <w:t>dwie</w:t>
      </w:r>
      <w:r w:rsidR="0027339F" w:rsidRPr="00F17FE2">
        <w:rPr>
          <w:rFonts w:ascii="Tahoma" w:hAnsi="Tahoma" w:cs="Tahoma"/>
          <w:sz w:val="20"/>
          <w:szCs w:val="20"/>
        </w:rPr>
        <w:t xml:space="preserve"> części zamówienia, a temu samemu Wykonawcy może zostać udzielone zamówienie na wszystkie części.</w:t>
      </w:r>
    </w:p>
    <w:p w14:paraId="5EF13463" w14:textId="77777777" w:rsidR="008776D4" w:rsidRPr="00F33653" w:rsidRDefault="008776D4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E6730">
        <w:rPr>
          <w:rFonts w:ascii="Tahoma" w:hAnsi="Tahoma" w:cs="Tahoma"/>
          <w:sz w:val="20"/>
          <w:szCs w:val="20"/>
        </w:rPr>
        <w:t>Zamawiając</w:t>
      </w:r>
      <w:r>
        <w:rPr>
          <w:rFonts w:ascii="Tahoma" w:hAnsi="Tahoma" w:cs="Tahoma"/>
          <w:sz w:val="20"/>
          <w:szCs w:val="20"/>
        </w:rPr>
        <w:t xml:space="preserve">y </w:t>
      </w:r>
      <w:r w:rsidRPr="005E6730">
        <w:rPr>
          <w:rFonts w:ascii="Tahoma" w:hAnsi="Tahoma" w:cs="Tahoma"/>
          <w:sz w:val="20"/>
          <w:szCs w:val="20"/>
        </w:rPr>
        <w:t>nie dopuszcza możliwości składania ofert wariantowych</w:t>
      </w:r>
      <w:r w:rsidRPr="00F33653">
        <w:rPr>
          <w:rFonts w:ascii="Tahoma" w:hAnsi="Tahoma" w:cs="Tahoma"/>
          <w:sz w:val="20"/>
          <w:szCs w:val="20"/>
        </w:rPr>
        <w:t>.</w:t>
      </w:r>
    </w:p>
    <w:p w14:paraId="6673B346" w14:textId="77777777" w:rsidR="0013574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5E6730">
        <w:rPr>
          <w:rFonts w:ascii="Tahoma" w:hAnsi="Tahoma" w:cs="Tahoma"/>
          <w:sz w:val="20"/>
          <w:szCs w:val="20"/>
        </w:rPr>
        <w:t>nie wymaga wniesienia wadium</w:t>
      </w:r>
      <w:r>
        <w:rPr>
          <w:rFonts w:ascii="Tahoma" w:hAnsi="Tahoma" w:cs="Tahoma"/>
          <w:sz w:val="20"/>
          <w:szCs w:val="20"/>
        </w:rPr>
        <w:t>.</w:t>
      </w:r>
    </w:p>
    <w:p w14:paraId="7FB16130" w14:textId="77777777" w:rsidR="0013574D" w:rsidRDefault="0013574D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738">
        <w:rPr>
          <w:rFonts w:ascii="Tahoma" w:hAnsi="Tahoma" w:cs="Tahoma"/>
          <w:sz w:val="20"/>
          <w:szCs w:val="20"/>
        </w:rPr>
        <w:t>Zamawiający nie przewiduje rozliczenia w walutach obcych.</w:t>
      </w:r>
    </w:p>
    <w:p w14:paraId="52EA69B2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2738"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05E5A3DD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30B9C">
        <w:rPr>
          <w:rFonts w:ascii="Tahoma" w:hAnsi="Tahoma" w:cs="Tahoma"/>
          <w:sz w:val="20"/>
          <w:szCs w:val="20"/>
        </w:rPr>
        <w:t>Zamawiający nie przewiduje aukcji elektronicznej.</w:t>
      </w:r>
    </w:p>
    <w:p w14:paraId="55CC12BA" w14:textId="77777777" w:rsidR="002723B9" w:rsidRDefault="002723B9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86DD0">
        <w:rPr>
          <w:rFonts w:ascii="Tahoma" w:hAnsi="Tahoma" w:cs="Tahoma"/>
          <w:sz w:val="20"/>
          <w:szCs w:val="20"/>
        </w:rPr>
        <w:t>Zamawiający nie przewiduje złożenia oferty w postaci katalogów elektronicznych.</w:t>
      </w:r>
    </w:p>
    <w:p w14:paraId="10F74151" w14:textId="77777777" w:rsidR="00073544" w:rsidRDefault="00073544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6FFA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F46FFA">
        <w:rPr>
          <w:rFonts w:ascii="Tahoma" w:hAnsi="Tahoma" w:cs="Tahoma"/>
          <w:sz w:val="20"/>
          <w:szCs w:val="20"/>
        </w:rPr>
        <w:t>nie wymaga wniesienia przez Wykonawcę zabezpieczenia 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7891686F" w14:textId="77777777" w:rsidR="002C4FA7" w:rsidRPr="002C4FA7" w:rsidRDefault="002C4FA7" w:rsidP="00182673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C4FA7">
        <w:rPr>
          <w:rFonts w:ascii="Tahoma" w:hAnsi="Tahoma" w:cs="Tahoma"/>
          <w:sz w:val="20"/>
          <w:szCs w:val="20"/>
        </w:rPr>
        <w:t>Środki ochrony prawnej przysługują Wykonawcy zgodnie z działem IX ustawy Pzp.</w:t>
      </w:r>
    </w:p>
    <w:p w14:paraId="7D606A60" w14:textId="77777777" w:rsidR="005B1089" w:rsidRPr="00B2619E" w:rsidRDefault="005B1089" w:rsidP="00182673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76DDCF0C" w14:textId="311E9F2C" w:rsidR="00E95536" w:rsidRPr="00B2619E" w:rsidRDefault="00D4510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Opis przedmiotu zamówienia</w:t>
      </w:r>
      <w:r w:rsidR="00D81463">
        <w:rPr>
          <w:rFonts w:ascii="Tahoma" w:hAnsi="Tahoma" w:cs="Tahoma"/>
          <w:b/>
          <w:sz w:val="20"/>
          <w:szCs w:val="20"/>
        </w:rPr>
        <w:t xml:space="preserve">, </w:t>
      </w:r>
      <w:r w:rsidR="00674276" w:rsidRPr="00674276">
        <w:rPr>
          <w:rFonts w:ascii="Tahoma" w:hAnsi="Tahoma" w:cs="Tahoma"/>
          <w:b/>
          <w:sz w:val="20"/>
          <w:szCs w:val="20"/>
        </w:rPr>
        <w:t>okres realizacji</w:t>
      </w:r>
      <w:r w:rsidR="00674276">
        <w:rPr>
          <w:rFonts w:ascii="Tahoma" w:hAnsi="Tahoma" w:cs="Tahoma"/>
          <w:b/>
          <w:sz w:val="20"/>
          <w:szCs w:val="20"/>
        </w:rPr>
        <w:t xml:space="preserve">, </w:t>
      </w:r>
      <w:r w:rsidR="00D81463">
        <w:rPr>
          <w:rFonts w:ascii="Tahoma" w:hAnsi="Tahoma" w:cs="Tahoma"/>
          <w:b/>
          <w:sz w:val="20"/>
          <w:szCs w:val="20"/>
        </w:rPr>
        <w:t>projektowane postanowienia um</w:t>
      </w:r>
      <w:r w:rsidR="00E83165">
        <w:rPr>
          <w:rFonts w:ascii="Tahoma" w:hAnsi="Tahoma" w:cs="Tahoma"/>
          <w:b/>
          <w:sz w:val="20"/>
          <w:szCs w:val="20"/>
        </w:rPr>
        <w:t>owy</w:t>
      </w:r>
    </w:p>
    <w:p w14:paraId="382D4AD4" w14:textId="154132D3" w:rsidR="004A4DF3" w:rsidRDefault="004A4DF3" w:rsidP="004A4DF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4" w:name="_Hlk74745152"/>
      <w:r w:rsidRPr="00296095">
        <w:rPr>
          <w:rFonts w:ascii="Tahoma" w:hAnsi="Tahoma" w:cs="Tahoma"/>
          <w:sz w:val="20"/>
          <w:szCs w:val="20"/>
        </w:rPr>
        <w:t xml:space="preserve">Przedmiotem zamówienia </w:t>
      </w:r>
      <w:r w:rsidR="00EC1139">
        <w:rPr>
          <w:rFonts w:ascii="Tahoma" w:hAnsi="Tahoma" w:cs="Tahoma"/>
          <w:sz w:val="20"/>
          <w:szCs w:val="20"/>
        </w:rPr>
        <w:t xml:space="preserve">jest zawarcie Umowy ramowej na świadczenie usług cateringu. Opis przedmiotu zamówienia stanowi zał. Nr 1 do SWZ. </w:t>
      </w:r>
    </w:p>
    <w:p w14:paraId="332DCF16" w14:textId="2BAF67DE" w:rsidR="00EC1139" w:rsidRDefault="00EC1139" w:rsidP="004A4DF3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dopuszcza składanie ofert częściowych w poniższych częściach:</w:t>
      </w:r>
    </w:p>
    <w:p w14:paraId="03306E98" w14:textId="1D5F5F8D" w:rsidR="00EC1139" w:rsidRDefault="00EC1139" w:rsidP="00EC1139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Cz. Nr 1. Usługi cateringu </w:t>
      </w:r>
    </w:p>
    <w:p w14:paraId="6EE1608A" w14:textId="6BA91AFC" w:rsidR="00EC1139" w:rsidRPr="00296095" w:rsidRDefault="00EC1139" w:rsidP="00EC1139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Cz. Nr 2 Usługi cateringu dla przedmiotu zamówienia, który zawiera limity ceny maksymalnej (NERW 2 zad. 12)</w:t>
      </w:r>
    </w:p>
    <w:p w14:paraId="25A2F7B8" w14:textId="14453F8E" w:rsidR="00CE61A1" w:rsidRDefault="00CE61A1" w:rsidP="0062080D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5" w:name="_Hlk74745205"/>
      <w:bookmarkEnd w:id="4"/>
      <w:r>
        <w:rPr>
          <w:rFonts w:ascii="Tahoma" w:hAnsi="Tahoma" w:cs="Tahoma"/>
          <w:sz w:val="20"/>
          <w:szCs w:val="20"/>
        </w:rPr>
        <w:t xml:space="preserve">Zamawiający zawrze Umowę ramową z 3 Wykonawcami, których oferty spełnią wszystkie wymagania SWZ </w:t>
      </w:r>
      <w:r w:rsidR="00DB1F26">
        <w:rPr>
          <w:rFonts w:ascii="Tahoma" w:hAnsi="Tahoma" w:cs="Tahoma"/>
          <w:sz w:val="20"/>
          <w:szCs w:val="20"/>
        </w:rPr>
        <w:t xml:space="preserve">oraz przepisy ustawy oraz otrzymają najwyższą liczbę punktów na podstawie kryteriów oceny ofert określonych w rozdziale </w:t>
      </w:r>
      <w:r w:rsidR="00734F44">
        <w:rPr>
          <w:rFonts w:ascii="Tahoma" w:hAnsi="Tahoma" w:cs="Tahoma"/>
          <w:sz w:val="20"/>
          <w:szCs w:val="20"/>
        </w:rPr>
        <w:t xml:space="preserve">xii pkt. A. </w:t>
      </w:r>
      <w:r w:rsidR="00DB1F26">
        <w:rPr>
          <w:rFonts w:ascii="Tahoma" w:hAnsi="Tahoma" w:cs="Tahoma"/>
          <w:sz w:val="20"/>
          <w:szCs w:val="20"/>
        </w:rPr>
        <w:t xml:space="preserve">SWZ. W przypadku, gdy zostanie złożonych mniej niż 3 oferty, Zamawiający zawrze umowę ramową ze wszystkimi Wykonawcami, którzy spełnią wszystkie wymagania SWZ oraz przepisy ustawy. Zgodnie z art. 7 pkt 26 ustawy Pzp Umowa ramowa może zostać zawarta z jednym wykonawcą. W umowie ramowej wskazane będą maksymalne ceny jednostkowe zawarte w ofertach złożonych przez Wykonawców, z którymi Zamawiający zawrze umowy ramowe. </w:t>
      </w:r>
    </w:p>
    <w:p w14:paraId="763A0890" w14:textId="201AE47D" w:rsidR="00DB1F26" w:rsidRDefault="00DB1F26" w:rsidP="0062080D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podpisaniu Umowy </w:t>
      </w:r>
      <w:r w:rsidR="007E45E5">
        <w:rPr>
          <w:rFonts w:ascii="Tahoma" w:hAnsi="Tahoma" w:cs="Tahoma"/>
          <w:sz w:val="20"/>
          <w:szCs w:val="20"/>
        </w:rPr>
        <w:t>ramowej/Umów ramowych, Zamawiający będzie zapraszał każdorazowo</w:t>
      </w:r>
      <w:r w:rsidR="00FE6F68">
        <w:rPr>
          <w:rFonts w:ascii="Tahoma" w:hAnsi="Tahoma" w:cs="Tahoma"/>
          <w:sz w:val="20"/>
          <w:szCs w:val="20"/>
        </w:rPr>
        <w:t xml:space="preserve"> do składania ofert w postępowaniu wykonawczym wszystkich Wykonawców, z którymi zawarł umowę ramową. Zamawiający udzieli zamówienia i zawrze umowę wykonawczą z tym Wykonawcą, który uzyskał największą ilość punktów na podstawie kryteriów określonych w SWZ. Na etapie składania ofert, zaoferowane ceny jednostkowe nie mogą przekraczać wartości granicznych zawartych w ofercie będącej podstawą zawarcia umowy ramowej. </w:t>
      </w:r>
    </w:p>
    <w:p w14:paraId="063FB786" w14:textId="64088CC2" w:rsidR="0062080D" w:rsidRPr="00296095" w:rsidRDefault="0062080D" w:rsidP="0062080D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lastRenderedPageBreak/>
        <w:t xml:space="preserve">Termin realizacji każdej części zamówienia: </w:t>
      </w:r>
      <w:r w:rsidR="00EC1139">
        <w:rPr>
          <w:rFonts w:ascii="Tahoma" w:hAnsi="Tahoma" w:cs="Tahoma"/>
          <w:sz w:val="20"/>
          <w:szCs w:val="20"/>
        </w:rPr>
        <w:t xml:space="preserve">12 miesięcy od podpisania Umowy </w:t>
      </w:r>
      <w:r w:rsidR="00122405">
        <w:rPr>
          <w:rFonts w:ascii="Tahoma" w:hAnsi="Tahoma" w:cs="Tahoma"/>
          <w:sz w:val="20"/>
          <w:szCs w:val="20"/>
        </w:rPr>
        <w:t xml:space="preserve">Ramowej </w:t>
      </w:r>
      <w:r w:rsidR="00EC1139">
        <w:rPr>
          <w:rFonts w:ascii="Tahoma" w:hAnsi="Tahoma" w:cs="Tahoma"/>
          <w:sz w:val="20"/>
          <w:szCs w:val="20"/>
        </w:rPr>
        <w:t>bądź do wykorzystania maksymalnej kwoty, którą zamawiający przeznacza na realizację zamówień wykonawczych.</w:t>
      </w:r>
    </w:p>
    <w:bookmarkEnd w:id="5"/>
    <w:p w14:paraId="73AAC952" w14:textId="59F240E3" w:rsidR="007816F2" w:rsidRPr="002379F1" w:rsidRDefault="00122405" w:rsidP="002379F1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 Ramowej oraz Wzór Umowy Wykonawczej stanowią załączniki</w:t>
      </w:r>
      <w:r w:rsidR="00FD67F7" w:rsidRPr="00FD67F7">
        <w:rPr>
          <w:rFonts w:ascii="Tahoma" w:hAnsi="Tahoma" w:cs="Tahoma"/>
          <w:sz w:val="20"/>
          <w:szCs w:val="20"/>
        </w:rPr>
        <w:t xml:space="preserve"> </w:t>
      </w:r>
      <w:r w:rsidR="00FD67F7" w:rsidRPr="00FD67F7">
        <w:rPr>
          <w:rFonts w:ascii="Tahoma" w:hAnsi="Tahoma" w:cs="Tahoma"/>
          <w:b/>
          <w:sz w:val="20"/>
          <w:szCs w:val="20"/>
        </w:rPr>
        <w:t>nr 2</w:t>
      </w:r>
      <w:r w:rsidR="00862C7E">
        <w:rPr>
          <w:rFonts w:ascii="Tahoma" w:hAnsi="Tahoma" w:cs="Tahoma"/>
          <w:sz w:val="20"/>
          <w:szCs w:val="20"/>
        </w:rPr>
        <w:t>.</w:t>
      </w:r>
      <w:r w:rsidRPr="00122405">
        <w:rPr>
          <w:rFonts w:ascii="Tahoma" w:hAnsi="Tahoma" w:cs="Tahoma"/>
          <w:b/>
          <w:bCs/>
          <w:sz w:val="20"/>
          <w:szCs w:val="20"/>
        </w:rPr>
        <w:t>1 oraz 2.2.</w:t>
      </w:r>
    </w:p>
    <w:p w14:paraId="7B44E0AE" w14:textId="77777777" w:rsidR="00A04955" w:rsidRPr="009D3473" w:rsidRDefault="00A04955" w:rsidP="00A04955">
      <w:pPr>
        <w:keepNext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9D3473">
        <w:rPr>
          <w:rFonts w:ascii="Tahoma" w:hAnsi="Tahoma" w:cs="Tahoma"/>
          <w:snapToGrid w:val="0"/>
          <w:sz w:val="20"/>
          <w:szCs w:val="20"/>
        </w:rPr>
        <w:t>Określenie przedmiotu zamówienia za pomocą kodów Wspólnego Słownika Zamówień (CPV):</w:t>
      </w:r>
    </w:p>
    <w:p w14:paraId="1C6C6208" w14:textId="307B870E" w:rsidR="00A04955" w:rsidRDefault="009D3473" w:rsidP="00A04955">
      <w:pPr>
        <w:keepNext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55520000-1</w:t>
      </w:r>
    </w:p>
    <w:p w14:paraId="563E0115" w14:textId="77777777" w:rsidR="00D05752" w:rsidRDefault="00D05752" w:rsidP="00A97CF3">
      <w:pPr>
        <w:keepNext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004FD61D" w14:textId="09BD676E" w:rsidR="001A5FE6" w:rsidRDefault="006D52F8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Podstawy wykluczenia</w:t>
      </w:r>
      <w:r w:rsidR="00122405">
        <w:rPr>
          <w:rFonts w:ascii="Tahoma" w:hAnsi="Tahoma" w:cs="Tahoma"/>
          <w:b/>
          <w:sz w:val="20"/>
          <w:szCs w:val="20"/>
        </w:rPr>
        <w:t xml:space="preserve"> (cz. Nr 1 i 2)</w:t>
      </w:r>
    </w:p>
    <w:p w14:paraId="11D5CF1C" w14:textId="77777777" w:rsidR="00C9751C" w:rsidRDefault="00C9751C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52771DF8" w14:textId="77777777" w:rsidR="00C9751C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 xml:space="preserve">w art. 108 ust. 1 </w:t>
      </w:r>
      <w:r>
        <w:rPr>
          <w:rFonts w:ascii="Tahoma" w:hAnsi="Tahoma" w:cs="Tahoma"/>
          <w:sz w:val="20"/>
          <w:szCs w:val="20"/>
        </w:rPr>
        <w:t>ustawy Pzp</w:t>
      </w:r>
      <w:r w:rsidRPr="00C9751C">
        <w:rPr>
          <w:rFonts w:ascii="Tahoma" w:hAnsi="Tahoma" w:cs="Tahoma"/>
          <w:sz w:val="20"/>
          <w:szCs w:val="20"/>
        </w:rPr>
        <w:t>;</w:t>
      </w:r>
    </w:p>
    <w:p w14:paraId="3EC58F2A" w14:textId="4C3223E0" w:rsidR="00AF23D6" w:rsidRDefault="00C9751C" w:rsidP="00182673">
      <w:pPr>
        <w:numPr>
          <w:ilvl w:val="1"/>
          <w:numId w:val="6"/>
        </w:numPr>
        <w:spacing w:after="0" w:line="276" w:lineRule="auto"/>
        <w:ind w:left="993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C9751C">
        <w:rPr>
          <w:rFonts w:ascii="Tahoma" w:hAnsi="Tahoma" w:cs="Tahoma"/>
          <w:sz w:val="20"/>
          <w:szCs w:val="20"/>
        </w:rPr>
        <w:t>w art. 109 ust. 1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pkt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4,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5,</w:t>
      </w:r>
      <w:r w:rsidR="00AF23D6">
        <w:rPr>
          <w:rFonts w:ascii="Tahoma" w:hAnsi="Tahoma" w:cs="Tahoma"/>
          <w:sz w:val="20"/>
          <w:szCs w:val="20"/>
        </w:rPr>
        <w:t xml:space="preserve"> </w:t>
      </w:r>
      <w:r w:rsidRPr="00C9751C">
        <w:rPr>
          <w:rFonts w:ascii="Tahoma" w:hAnsi="Tahoma" w:cs="Tahoma"/>
          <w:sz w:val="20"/>
          <w:szCs w:val="20"/>
        </w:rPr>
        <w:t>7</w:t>
      </w:r>
      <w:r w:rsidR="00014209">
        <w:rPr>
          <w:rFonts w:ascii="Tahoma" w:hAnsi="Tahoma" w:cs="Tahoma"/>
          <w:sz w:val="20"/>
          <w:szCs w:val="20"/>
        </w:rPr>
        <w:t xml:space="preserve">, 8, 10 </w:t>
      </w:r>
      <w:r w:rsidRPr="00C9751C">
        <w:rPr>
          <w:rFonts w:ascii="Tahoma" w:hAnsi="Tahoma" w:cs="Tahoma"/>
          <w:sz w:val="20"/>
          <w:szCs w:val="20"/>
        </w:rPr>
        <w:t xml:space="preserve"> </w:t>
      </w:r>
      <w:r w:rsidR="00AF23D6">
        <w:rPr>
          <w:rFonts w:ascii="Tahoma" w:hAnsi="Tahoma" w:cs="Tahoma"/>
          <w:sz w:val="20"/>
          <w:szCs w:val="20"/>
        </w:rPr>
        <w:t xml:space="preserve">ustawy Pzp, </w:t>
      </w:r>
      <w:r w:rsidRPr="00C9751C">
        <w:rPr>
          <w:rFonts w:ascii="Tahoma" w:hAnsi="Tahoma" w:cs="Tahoma"/>
          <w:sz w:val="20"/>
          <w:szCs w:val="20"/>
        </w:rPr>
        <w:t>tj.:</w:t>
      </w:r>
    </w:p>
    <w:p w14:paraId="3C1202AB" w14:textId="77777777" w:rsidR="00AF23D6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9FD2DBE" w14:textId="77777777" w:rsidR="00AF23D6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946879">
        <w:rPr>
          <w:rFonts w:ascii="Tahoma" w:hAnsi="Tahoma" w:cs="Tahoma"/>
          <w:sz w:val="20"/>
          <w:szCs w:val="20"/>
        </w:rPr>
        <w:t>Z</w:t>
      </w:r>
      <w:r w:rsidRPr="00AF23D6">
        <w:rPr>
          <w:rFonts w:ascii="Tahoma" w:hAnsi="Tahoma" w:cs="Tahoma"/>
          <w:sz w:val="20"/>
          <w:szCs w:val="20"/>
        </w:rPr>
        <w:t>amawiający jest w</w:t>
      </w:r>
      <w:r w:rsidR="00AF23D6">
        <w:rPr>
          <w:rFonts w:ascii="Tahoma" w:hAnsi="Tahoma" w:cs="Tahoma"/>
          <w:sz w:val="20"/>
          <w:szCs w:val="20"/>
        </w:rPr>
        <w:t> </w:t>
      </w:r>
      <w:r w:rsidRPr="00AF23D6">
        <w:rPr>
          <w:rFonts w:ascii="Tahoma" w:hAnsi="Tahoma" w:cs="Tahoma"/>
          <w:sz w:val="20"/>
          <w:szCs w:val="20"/>
        </w:rPr>
        <w:t>stanie wykazać za pomocą stosownych dowodów;</w:t>
      </w:r>
    </w:p>
    <w:p w14:paraId="20D0A0C6" w14:textId="65AF7F7F" w:rsidR="00AF23D6" w:rsidRDefault="00C9751C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F23D6">
        <w:rPr>
          <w:rFonts w:ascii="Tahoma" w:hAnsi="Tahoma" w:cs="Tahom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014209">
        <w:rPr>
          <w:rFonts w:ascii="Tahoma" w:hAnsi="Tahoma" w:cs="Tahoma"/>
          <w:sz w:val="20"/>
          <w:szCs w:val="20"/>
        </w:rPr>
        <w:t>;</w:t>
      </w:r>
    </w:p>
    <w:p w14:paraId="18BB2892" w14:textId="37CBC7A8" w:rsidR="00014209" w:rsidRDefault="00014209" w:rsidP="00182673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postepowaniu o udzielenie zamówienia, lub który zataił te informacje lub nie jest w stanie przedstawić wymaganych podmiotowych środków dowodowych;</w:t>
      </w:r>
    </w:p>
    <w:p w14:paraId="5427DCB8" w14:textId="055E9CFF" w:rsidR="00014209" w:rsidRDefault="00014209" w:rsidP="008224E4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który w wyniku lekkomyślności lub niedbalstwa przedstawił informacje wprowadzające w błąd, co mogło mieć </w:t>
      </w:r>
      <w:r w:rsidR="008224E4">
        <w:rPr>
          <w:rFonts w:ascii="Tahoma" w:hAnsi="Tahoma" w:cs="Tahoma"/>
          <w:sz w:val="20"/>
          <w:szCs w:val="20"/>
        </w:rPr>
        <w:t>istotny wpływ na decyzje podejmowane przez zamawiającego w postępowaniu o udzielenie zamówienia</w:t>
      </w:r>
      <w:r w:rsidR="00122405">
        <w:rPr>
          <w:rFonts w:ascii="Tahoma" w:hAnsi="Tahoma" w:cs="Tahoma"/>
          <w:sz w:val="20"/>
          <w:szCs w:val="20"/>
        </w:rPr>
        <w:t>;</w:t>
      </w:r>
    </w:p>
    <w:p w14:paraId="1E677290" w14:textId="306B9037" w:rsidR="00122405" w:rsidRPr="00122405" w:rsidRDefault="00122405" w:rsidP="00122405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122405">
        <w:rPr>
          <w:rFonts w:ascii="Tahoma" w:hAnsi="Tahoma" w:cs="Tahoma"/>
          <w:sz w:val="20"/>
          <w:szCs w:val="20"/>
        </w:rPr>
        <w:t>art</w:t>
      </w:r>
      <w:r w:rsidRPr="00122405">
        <w:rPr>
          <w:rFonts w:ascii="Tahoma" w:eastAsia="Arial" w:hAnsi="Tahoma" w:cs="Tahoma"/>
          <w:sz w:val="20"/>
          <w:szCs w:val="20"/>
        </w:rPr>
        <w:t>.</w:t>
      </w:r>
      <w:r w:rsidRPr="00122405">
        <w:rPr>
          <w:rFonts w:ascii="Tahoma" w:eastAsia="Arial" w:hAnsi="Tahoma" w:cs="Tahoma"/>
          <w:b/>
          <w:sz w:val="20"/>
          <w:szCs w:val="20"/>
        </w:rPr>
        <w:t xml:space="preserve"> 5k rozporządzenia Rady (UE) nr 833/2014 z dnia 31 lipca 2014 r. dotyczącego środków ograniczających w związku z działaniami Rosji destabilizującymi sytuację na Ukrainie </w:t>
      </w:r>
      <w:r w:rsidRPr="00122405">
        <w:rPr>
          <w:rFonts w:ascii="Tahoma" w:hAnsi="Tahoma" w:cs="Tahoma"/>
          <w:color w:val="222222"/>
          <w:sz w:val="20"/>
          <w:szCs w:val="20"/>
        </w:rPr>
        <w:t>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01A2B012" w14:textId="77777777" w:rsidR="00122405" w:rsidRPr="00122405" w:rsidRDefault="00122405" w:rsidP="00122405">
      <w:pPr>
        <w:numPr>
          <w:ilvl w:val="2"/>
          <w:numId w:val="6"/>
        </w:numPr>
        <w:spacing w:after="0"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122405">
        <w:rPr>
          <w:rFonts w:ascii="Tahoma" w:hAnsi="Tahoma" w:cs="Tahoma"/>
          <w:sz w:val="20"/>
          <w:szCs w:val="20"/>
        </w:rPr>
        <w:t>art.</w:t>
      </w:r>
      <w:r w:rsidRPr="00122405">
        <w:rPr>
          <w:rFonts w:ascii="Tahoma" w:hAnsi="Tahoma" w:cs="Tahoma"/>
          <w:b/>
          <w:sz w:val="20"/>
          <w:szCs w:val="20"/>
        </w:rPr>
        <w:t xml:space="preserve"> 7 ust. 1 ustawy z dnia 13.04.2022 r. o szczególnych rozwiązaniach w zakresie przeciwdziałania wspieraniu agresji na Ukrainę oraz służących ochronie bezpieczeństwa narodowego</w:t>
      </w:r>
      <w:r w:rsidRPr="00122405">
        <w:rPr>
          <w:rFonts w:ascii="Tahoma" w:hAnsi="Tahoma" w:cs="Tahoma"/>
          <w:sz w:val="20"/>
          <w:szCs w:val="20"/>
        </w:rPr>
        <w:t xml:space="preserve"> (Dz. U. poz. 835).</w:t>
      </w:r>
    </w:p>
    <w:p w14:paraId="1D59F061" w14:textId="77777777" w:rsidR="00122405" w:rsidRPr="008224E4" w:rsidRDefault="00122405" w:rsidP="00122405">
      <w:pPr>
        <w:spacing w:after="0" w:line="276" w:lineRule="auto"/>
        <w:ind w:left="1418"/>
        <w:contextualSpacing/>
        <w:jc w:val="both"/>
        <w:rPr>
          <w:rFonts w:ascii="Tahoma" w:hAnsi="Tahoma" w:cs="Tahoma"/>
          <w:sz w:val="20"/>
          <w:szCs w:val="20"/>
        </w:rPr>
      </w:pPr>
    </w:p>
    <w:p w14:paraId="7EB4A218" w14:textId="48282776" w:rsidR="00083692" w:rsidRPr="00083692" w:rsidRDefault="00083692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083692">
        <w:rPr>
          <w:rFonts w:ascii="Tahoma" w:hAnsi="Tahoma" w:cs="Tahoma"/>
          <w:sz w:val="20"/>
          <w:szCs w:val="20"/>
        </w:rPr>
        <w:t>W przypadku</w:t>
      </w:r>
      <w:r w:rsidR="00303D61">
        <w:rPr>
          <w:rFonts w:ascii="Tahoma" w:hAnsi="Tahoma" w:cs="Tahoma"/>
          <w:sz w:val="20"/>
          <w:szCs w:val="20"/>
        </w:rPr>
        <w:t xml:space="preserve">, </w:t>
      </w:r>
      <w:r w:rsidRPr="00083692">
        <w:rPr>
          <w:rFonts w:ascii="Tahoma" w:hAnsi="Tahoma" w:cs="Tahoma"/>
          <w:sz w:val="20"/>
          <w:szCs w:val="20"/>
        </w:rPr>
        <w:t xml:space="preserve">o którym mowa w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083692">
        <w:rPr>
          <w:rFonts w:ascii="Tahoma" w:hAnsi="Tahoma" w:cs="Tahoma"/>
          <w:sz w:val="20"/>
          <w:szCs w:val="20"/>
        </w:rPr>
        <w:t>pkt 2</w:t>
      </w:r>
      <w:r w:rsidR="00673D73">
        <w:rPr>
          <w:rFonts w:ascii="Tahoma" w:hAnsi="Tahoma" w:cs="Tahoma"/>
          <w:sz w:val="20"/>
          <w:szCs w:val="20"/>
        </w:rPr>
        <w:t xml:space="preserve"> ppkt. a - c</w:t>
      </w:r>
      <w:r>
        <w:rPr>
          <w:rFonts w:ascii="Tahoma" w:hAnsi="Tahoma" w:cs="Tahoma"/>
          <w:sz w:val="20"/>
          <w:szCs w:val="20"/>
        </w:rPr>
        <w:t xml:space="preserve">, </w:t>
      </w:r>
      <w:r w:rsidRPr="00083692">
        <w:rPr>
          <w:rFonts w:ascii="Tahoma" w:hAnsi="Tahoma" w:cs="Tahoma"/>
          <w:sz w:val="20"/>
          <w:szCs w:val="20"/>
        </w:rPr>
        <w:t>Zamawiający może nie wykluczać Wykonawcy, jeżeli wykluczenie byłoby w sposób oczywisty nieproporcjonalne, w szczególności gdy sytuacja ekonomiczna lub finansowa Wykonawcy jest wystarczająca do wykonania zamówienia.</w:t>
      </w:r>
    </w:p>
    <w:p w14:paraId="72BB6E93" w14:textId="354D7DA6" w:rsidR="00BD2D44" w:rsidRPr="00BD2D44" w:rsidRDefault="00BD2D44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BD2D44">
        <w:rPr>
          <w:rFonts w:ascii="Tahoma" w:eastAsia="ArialMT" w:hAnsi="Tahoma" w:cs="Tahoma"/>
          <w:color w:val="000000"/>
          <w:sz w:val="20"/>
          <w:szCs w:val="20"/>
        </w:rPr>
        <w:t xml:space="preserve">Wykonawca może zostać wykluczony przez Zamawiającego na każdym etapie postępowania </w:t>
      </w:r>
      <w:r w:rsidRPr="00BD2D44">
        <w:rPr>
          <w:rFonts w:ascii="Tahoma" w:eastAsia="ArialMT" w:hAnsi="Tahoma" w:cs="Tahoma"/>
          <w:color w:val="000000"/>
          <w:sz w:val="20"/>
          <w:szCs w:val="20"/>
        </w:rPr>
        <w:br/>
        <w:t>o udzielenie zamówienia</w:t>
      </w:r>
      <w:r w:rsidR="00673D73">
        <w:rPr>
          <w:rFonts w:ascii="Tahoma" w:eastAsia="ArialMT" w:hAnsi="Tahoma" w:cs="Tahoma"/>
          <w:color w:val="000000"/>
          <w:sz w:val="20"/>
          <w:szCs w:val="20"/>
        </w:rPr>
        <w:t xml:space="preserve"> z zastrzeżeniem art. 110 ust. 2 ustawy pzp.</w:t>
      </w:r>
    </w:p>
    <w:p w14:paraId="1B8DE0FC" w14:textId="78DA210B" w:rsidR="00C9751C" w:rsidRDefault="00083692" w:rsidP="00182673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C9751C" w:rsidRPr="00AF23D6">
        <w:rPr>
          <w:rFonts w:ascii="Tahoma" w:hAnsi="Tahoma" w:cs="Tahoma"/>
          <w:sz w:val="20"/>
          <w:szCs w:val="20"/>
        </w:rPr>
        <w:t xml:space="preserve">ykluczenie Wykonawcy następuje zgodnie z art. 111 </w:t>
      </w:r>
      <w:r w:rsidR="00AF23D6">
        <w:rPr>
          <w:rFonts w:ascii="Tahoma" w:hAnsi="Tahoma" w:cs="Tahoma"/>
          <w:sz w:val="20"/>
          <w:szCs w:val="20"/>
        </w:rPr>
        <w:t>ustawy Pzp</w:t>
      </w:r>
      <w:r w:rsidR="00C9751C" w:rsidRPr="00AF23D6">
        <w:rPr>
          <w:rFonts w:ascii="Tahoma" w:hAnsi="Tahoma" w:cs="Tahoma"/>
          <w:sz w:val="20"/>
          <w:szCs w:val="20"/>
        </w:rPr>
        <w:t xml:space="preserve">. </w:t>
      </w:r>
    </w:p>
    <w:p w14:paraId="633297BC" w14:textId="77777777" w:rsidR="00673D73" w:rsidRPr="00AF23D6" w:rsidRDefault="00673D73" w:rsidP="00673D73">
      <w:pPr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CFCE676" w14:textId="3646E34D" w:rsidR="006D52F8" w:rsidRDefault="006D52F8" w:rsidP="0018267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88AD39E" w14:textId="60E53BA6" w:rsidR="00122405" w:rsidRDefault="00122405" w:rsidP="0018267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552E34AF" w14:textId="68A7EE32" w:rsidR="00122405" w:rsidRDefault="00122405" w:rsidP="0018267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0D69DF17" w14:textId="77777777" w:rsidR="00122405" w:rsidRPr="006D52F8" w:rsidRDefault="00122405" w:rsidP="0018267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21F835" w14:textId="24EA0BFC" w:rsidR="00977115" w:rsidRPr="00B2619E" w:rsidRDefault="00977115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lastRenderedPageBreak/>
        <w:t>Warunki udziału w postępowaniu</w:t>
      </w:r>
      <w:r w:rsidR="00382668">
        <w:rPr>
          <w:rFonts w:ascii="Tahoma" w:hAnsi="Tahoma" w:cs="Tahoma"/>
          <w:b/>
          <w:sz w:val="20"/>
          <w:szCs w:val="20"/>
        </w:rPr>
        <w:t xml:space="preserve"> dla cz. Nr 1 i 2</w:t>
      </w:r>
    </w:p>
    <w:p w14:paraId="1FEA8398" w14:textId="6689DB20" w:rsidR="009D3473" w:rsidRDefault="00E95536" w:rsidP="003D4660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6" w:name="_Hlk72840272"/>
      <w:r w:rsidRPr="00B2619E">
        <w:rPr>
          <w:rFonts w:ascii="Tahoma" w:hAnsi="Tahoma" w:cs="Tahoma"/>
          <w:sz w:val="20"/>
          <w:szCs w:val="20"/>
        </w:rPr>
        <w:t>O</w:t>
      </w:r>
      <w:r w:rsidR="00065393" w:rsidRPr="00B2619E">
        <w:rPr>
          <w:rFonts w:ascii="Tahoma" w:hAnsi="Tahoma" w:cs="Tahoma"/>
          <w:sz w:val="20"/>
          <w:szCs w:val="20"/>
        </w:rPr>
        <w:t xml:space="preserve"> udzielenie zamówienia mogą ubiegać się Wykonawcy, którzy </w:t>
      </w:r>
      <w:r w:rsidR="008D03CA" w:rsidRPr="00B2619E">
        <w:rPr>
          <w:rFonts w:ascii="Tahoma" w:hAnsi="Tahoma" w:cs="Tahoma"/>
          <w:sz w:val="20"/>
          <w:szCs w:val="20"/>
        </w:rPr>
        <w:t xml:space="preserve">nie podlegają wykluczeniu </w:t>
      </w:r>
      <w:r w:rsidR="00F80ACF" w:rsidRPr="00B2619E">
        <w:rPr>
          <w:rFonts w:ascii="Tahoma" w:hAnsi="Tahoma" w:cs="Tahoma"/>
          <w:sz w:val="20"/>
          <w:szCs w:val="20"/>
        </w:rPr>
        <w:t>z postępowania</w:t>
      </w:r>
      <w:r w:rsidR="00467130">
        <w:rPr>
          <w:rFonts w:ascii="Tahoma" w:hAnsi="Tahoma" w:cs="Tahoma"/>
          <w:sz w:val="20"/>
          <w:szCs w:val="20"/>
        </w:rPr>
        <w:t xml:space="preserve"> na zasadach </w:t>
      </w:r>
      <w:r w:rsidR="0081135B">
        <w:rPr>
          <w:rFonts w:ascii="Tahoma" w:hAnsi="Tahoma" w:cs="Tahoma"/>
          <w:sz w:val="20"/>
          <w:szCs w:val="20"/>
        </w:rPr>
        <w:t>określonych w rozdziale IV</w:t>
      </w:r>
      <w:r w:rsidR="002C6302">
        <w:rPr>
          <w:rFonts w:ascii="Tahoma" w:hAnsi="Tahoma" w:cs="Tahoma"/>
          <w:sz w:val="20"/>
          <w:szCs w:val="20"/>
        </w:rPr>
        <w:t xml:space="preserve"> </w:t>
      </w:r>
      <w:r w:rsidR="008D03CA" w:rsidRPr="00B2619E">
        <w:rPr>
          <w:rFonts w:ascii="Tahoma" w:hAnsi="Tahoma" w:cs="Tahoma"/>
          <w:sz w:val="20"/>
          <w:szCs w:val="20"/>
        </w:rPr>
        <w:t xml:space="preserve">oraz </w:t>
      </w:r>
      <w:r w:rsidR="00065393" w:rsidRPr="00B2619E">
        <w:rPr>
          <w:rFonts w:ascii="Tahoma" w:hAnsi="Tahoma" w:cs="Tahoma"/>
          <w:sz w:val="20"/>
          <w:szCs w:val="20"/>
        </w:rPr>
        <w:t>spełniają warunki udziału w postępowaniu</w:t>
      </w:r>
      <w:r w:rsidR="003D4660">
        <w:rPr>
          <w:rFonts w:ascii="Tahoma" w:hAnsi="Tahoma" w:cs="Tahoma"/>
          <w:sz w:val="20"/>
          <w:szCs w:val="20"/>
        </w:rPr>
        <w:t xml:space="preserve"> </w:t>
      </w:r>
      <w:r w:rsidR="009D3473">
        <w:rPr>
          <w:rFonts w:ascii="Tahoma" w:hAnsi="Tahoma" w:cs="Tahoma"/>
          <w:sz w:val="20"/>
          <w:szCs w:val="20"/>
        </w:rPr>
        <w:t>w zakresie:</w:t>
      </w:r>
    </w:p>
    <w:p w14:paraId="51A835AA" w14:textId="188070BE" w:rsidR="00D42061" w:rsidRDefault="001E272B" w:rsidP="001E272B">
      <w:pPr>
        <w:pStyle w:val="Akapitzlist"/>
        <w:numPr>
          <w:ilvl w:val="1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Zdolności do występowania w obrocie </w:t>
      </w:r>
      <w:r w:rsidR="00382668">
        <w:rPr>
          <w:rFonts w:ascii="Tahoma" w:hAnsi="Tahoma" w:cs="Tahoma"/>
          <w:sz w:val="20"/>
          <w:szCs w:val="20"/>
        </w:rPr>
        <w:t>gospodarczym – Zamawiający nie precyzuje warunku w tym zakresie;</w:t>
      </w:r>
    </w:p>
    <w:p w14:paraId="1C9163B7" w14:textId="6DB90961" w:rsidR="00382668" w:rsidRDefault="00382668" w:rsidP="001E272B">
      <w:pPr>
        <w:pStyle w:val="Akapitzlist"/>
        <w:numPr>
          <w:ilvl w:val="1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Uprawnień do prowadzenia określonej działalności  lub zawodowej, o ile wynika to z odrębnych przepisów – Zamawiający nie precyzuje warunku w tym zakresie;</w:t>
      </w:r>
    </w:p>
    <w:p w14:paraId="1E3439F6" w14:textId="0750CCF5" w:rsidR="00382668" w:rsidRDefault="00382668" w:rsidP="001E272B">
      <w:pPr>
        <w:pStyle w:val="Akapitzlist"/>
        <w:numPr>
          <w:ilvl w:val="1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lub finansowej – Zamawiający nie precyzuje warunku w tym zakresie;</w:t>
      </w:r>
    </w:p>
    <w:p w14:paraId="14A5BA80" w14:textId="39597F6D" w:rsidR="00382668" w:rsidRPr="001E272B" w:rsidRDefault="00382668" w:rsidP="001E272B">
      <w:pPr>
        <w:pStyle w:val="Akapitzlist"/>
        <w:numPr>
          <w:ilvl w:val="1"/>
          <w:numId w:val="12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Zdolności technicznej lub zawodowej - – Zamawiający nie precyzuje warunku w tym zakresie.</w:t>
      </w:r>
    </w:p>
    <w:p w14:paraId="33A80CF2" w14:textId="67CD21E6" w:rsidR="006520E3" w:rsidRDefault="006520E3" w:rsidP="008C0C6B">
      <w:pPr>
        <w:spacing w:after="0" w:line="276" w:lineRule="auto"/>
        <w:ind w:left="1134"/>
        <w:jc w:val="both"/>
        <w:rPr>
          <w:rFonts w:ascii="Tahoma" w:hAnsi="Tahoma" w:cs="Tahoma"/>
          <w:sz w:val="20"/>
          <w:szCs w:val="20"/>
        </w:rPr>
      </w:pPr>
      <w:bookmarkStart w:id="7" w:name="_Hlk86751069"/>
      <w:bookmarkStart w:id="8" w:name="_Hlk86756165"/>
      <w:bookmarkStart w:id="9" w:name="_Hlk19620464"/>
      <w:bookmarkStart w:id="10" w:name="_Hlk72934915"/>
      <w:bookmarkEnd w:id="6"/>
    </w:p>
    <w:bookmarkEnd w:id="7"/>
    <w:bookmarkEnd w:id="8"/>
    <w:p w14:paraId="5A7B3B26" w14:textId="4605460F" w:rsidR="008B4CD1" w:rsidRPr="00296095" w:rsidRDefault="008B4CD1" w:rsidP="00ED788D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Zgodnie z art. 118 ust. 1 ustawy pzp Wykonawca może w celu potwierdzenia </w:t>
      </w:r>
      <w:r w:rsidR="00BC5178" w:rsidRPr="00296095">
        <w:rPr>
          <w:rFonts w:ascii="Tahoma" w:hAnsi="Tahoma" w:cs="Tahoma"/>
          <w:sz w:val="20"/>
          <w:szCs w:val="20"/>
        </w:rPr>
        <w:t xml:space="preserve">spełnienia warunków udziału w postępowaniu w stosownych sytuacjach oraz w odniesieniu do konkretnego zamówienia lub jego części, polegać na zdolnościach technicznych </w:t>
      </w:r>
      <w:r w:rsidR="0073221B" w:rsidRPr="00296095">
        <w:rPr>
          <w:rFonts w:ascii="Tahoma" w:hAnsi="Tahoma" w:cs="Tahoma"/>
          <w:sz w:val="20"/>
          <w:szCs w:val="20"/>
        </w:rPr>
        <w:t>lub zawodowych lub sytuacji finansowej lub ekonomicznej podmiotów, udostepniających zasoby niezależnie od charakteru prawnego łączących go z nimi stosunków prawnych.</w:t>
      </w:r>
    </w:p>
    <w:p w14:paraId="6BA51331" w14:textId="76AA8F79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Zobowiązanie podmiotu udostepniającego zasoby potwierdza, że stosunek łączący wykonawcę z podmiotem udostępniającym zasoby gwarantuje rzeczywisty dostęp do tych zasobów oraz określa w szczególności:</w:t>
      </w:r>
    </w:p>
    <w:p w14:paraId="2DBE4003" w14:textId="4E9910D4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zakres dostępnych Wykonawcy zasobów podmiotu udostępniającego zasoby;</w:t>
      </w:r>
    </w:p>
    <w:p w14:paraId="61277A3E" w14:textId="0C024F6E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sposób i okres udostepnienia wykonawcy i wykorzystania przez niego zasobów podmiotu udostępniającego te zasoby przy wykonywaniu zamówienia;</w:t>
      </w:r>
    </w:p>
    <w:p w14:paraId="4FADDBB1" w14:textId="62D6EE2C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 czy i w jakim zakresie podmiot udostępniający zasoby, na zdolnościach którego wykonawca polega w odniesieniu do warunków udziału w postepowaniu dotyczących wykształcenia, kwalifikacji zawodowych lub doświadczenia, których wskazane zdolności dotyczą.</w:t>
      </w:r>
    </w:p>
    <w:p w14:paraId="6A7BF815" w14:textId="4663BB23" w:rsidR="0073221B" w:rsidRPr="00296095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Zamawiający ocenia, czy udostępnione Wykonawcy przez inne podmioty zdolności techniczne lub zawodowe lub ich sytuacja finansowa lub ekonomiczna pozwalają na wykazanie przez Wykonawcę spełnienia warunków udziału w postępowaniu o których mowa w art. 112 ust 2 pkt 4 ustawy Pzp oraz zbada czy nie zachodzą wobec tego podmiotu podstawy wykluczenia, o których mowa w art. 108 ust 1 i art. 109 </w:t>
      </w:r>
      <w:r w:rsidR="005E2873" w:rsidRPr="00296095">
        <w:rPr>
          <w:rFonts w:ascii="Tahoma" w:hAnsi="Tahoma" w:cs="Tahoma"/>
          <w:sz w:val="20"/>
          <w:szCs w:val="20"/>
        </w:rPr>
        <w:t>ust. 1 pkt. 4, 5, 7, 8, 10 ustawy Pzp.</w:t>
      </w:r>
    </w:p>
    <w:p w14:paraId="7B0F182F" w14:textId="21CC9684" w:rsidR="005E2873" w:rsidRPr="00296095" w:rsidRDefault="005E2873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Jeżeli zdolności techniczne lub zawodowe podmiotu nie potwierdzą spełnienia przez Wykonawcę warunków udziału w postępowaniu lub zachodzić będą wobec tego podmiotu/ tych podmiotów podstawy wykluczenia, Zamawiający zażąda, aby Wykonawca w terminie określonym przez Zamawiającego</w:t>
      </w:r>
    </w:p>
    <w:p w14:paraId="40B6FB14" w14:textId="243F3DBE" w:rsidR="005E2873" w:rsidRPr="00296095" w:rsidRDefault="005E2873" w:rsidP="005E2873">
      <w:pPr>
        <w:pStyle w:val="Akapitzlist"/>
        <w:numPr>
          <w:ilvl w:val="2"/>
          <w:numId w:val="6"/>
        </w:numPr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Zastąpił ten podmiot innym podmiotem lub podmiotami</w:t>
      </w:r>
    </w:p>
    <w:p w14:paraId="29307186" w14:textId="522B4034" w:rsidR="005E2873" w:rsidRPr="00296095" w:rsidRDefault="005E2873" w:rsidP="005E2873">
      <w:pPr>
        <w:pStyle w:val="Akapitzlist"/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albo</w:t>
      </w:r>
    </w:p>
    <w:p w14:paraId="45D7F300" w14:textId="430FD5D9" w:rsidR="005E2873" w:rsidRPr="00296095" w:rsidRDefault="005E2873" w:rsidP="005E2873">
      <w:pPr>
        <w:pStyle w:val="Akapitzlist"/>
        <w:numPr>
          <w:ilvl w:val="2"/>
          <w:numId w:val="6"/>
        </w:numPr>
        <w:spacing w:after="0" w:line="276" w:lineRule="auto"/>
        <w:ind w:left="77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Wykazał, że samodzielnie spełnia warunki udziału w postępowaniu.</w:t>
      </w:r>
    </w:p>
    <w:p w14:paraId="518BB5A1" w14:textId="07A62BE7" w:rsidR="005E2873" w:rsidRPr="00296095" w:rsidRDefault="005E2873" w:rsidP="005E2873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Wykonawca nie może po upływie terminu składania ofert powoływać się na zdolności lub sytuację podmiotów udostępniających zasoby jeżeli na etapie składania ofert nie polegał on w danym zakresie na zdolnościach lub sytuacji podmiotów udostępniających zasoby.</w:t>
      </w:r>
    </w:p>
    <w:p w14:paraId="0CEEEC47" w14:textId="32DBD55B" w:rsidR="005E2873" w:rsidRPr="00296095" w:rsidRDefault="005E2873" w:rsidP="005E2873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Zgodnie z art. 116 ust. 2 ustawy Pzp Zamawiający może na każdym etapie postepowania uznać, że Wykonawca nie posiada wymaganych zdolności jeżeli posiadanie przez wykonawców sprzecznych interesów, w szczególności zaangażowanie zasobów technicznych ilub zawodowych Wykonawcy w inne przedsięwzięcia gospodarcze Wykonawcy może mieć negatywny wpływ na realizację zamówienia.</w:t>
      </w:r>
    </w:p>
    <w:p w14:paraId="15DDAF9C" w14:textId="77777777" w:rsidR="005E2873" w:rsidRPr="00296095" w:rsidRDefault="005E2873" w:rsidP="005E2873">
      <w:pPr>
        <w:pStyle w:val="Akapitzlist"/>
        <w:spacing w:after="0" w:line="276" w:lineRule="auto"/>
        <w:ind w:left="2160"/>
        <w:jc w:val="both"/>
        <w:rPr>
          <w:rFonts w:ascii="Tahoma" w:hAnsi="Tahoma" w:cs="Tahoma"/>
          <w:sz w:val="20"/>
          <w:szCs w:val="20"/>
        </w:rPr>
      </w:pPr>
    </w:p>
    <w:p w14:paraId="3992A510" w14:textId="0D0A9FE7" w:rsidR="0073221B" w:rsidRPr="0073221B" w:rsidRDefault="0073221B" w:rsidP="0073221B">
      <w:pPr>
        <w:pStyle w:val="Akapitzlist"/>
        <w:spacing w:after="0"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296095">
        <w:rPr>
          <w:rFonts w:ascii="Tahoma" w:hAnsi="Tahoma" w:cs="Tahoma"/>
          <w:i/>
          <w:iCs/>
          <w:sz w:val="20"/>
          <w:szCs w:val="20"/>
        </w:rPr>
        <w:t>UWAGA! – w odniesieniu do warunków dotyczących wykształcenia, kwalifikacji zawodowych lub doświadczenia, Wykonawcy mogą polegać na zdolnościach podmiotów udostępniających zasoby jeśli podmioty te zrealizują usługi, do realizacji których te zdolności są wymagane.</w:t>
      </w:r>
    </w:p>
    <w:bookmarkEnd w:id="9"/>
    <w:bookmarkEnd w:id="10"/>
    <w:p w14:paraId="3A082D91" w14:textId="6B483F9B" w:rsidR="00D22C0A" w:rsidRPr="00D22C0A" w:rsidRDefault="00DF6A6F" w:rsidP="00D22C0A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D388B">
        <w:rPr>
          <w:rFonts w:ascii="Tahoma" w:hAnsi="Tahoma" w:cs="Tahoma"/>
          <w:sz w:val="20"/>
          <w:szCs w:val="20"/>
        </w:rPr>
        <w:t>Ocena spełni</w:t>
      </w:r>
      <w:r w:rsidR="008D388B">
        <w:rPr>
          <w:rFonts w:ascii="Tahoma" w:hAnsi="Tahoma" w:cs="Tahoma"/>
          <w:sz w:val="20"/>
          <w:szCs w:val="20"/>
        </w:rPr>
        <w:t>a</w:t>
      </w:r>
      <w:r w:rsidRPr="008D388B">
        <w:rPr>
          <w:rFonts w:ascii="Tahoma" w:hAnsi="Tahoma" w:cs="Tahoma"/>
          <w:sz w:val="20"/>
          <w:szCs w:val="20"/>
        </w:rPr>
        <w:t>nia powyższych warunków zostanie dokonana wg formuły spełnia</w:t>
      </w:r>
      <w:r w:rsidR="008D388B">
        <w:rPr>
          <w:rFonts w:ascii="Tahoma" w:hAnsi="Tahoma" w:cs="Tahoma"/>
          <w:sz w:val="20"/>
          <w:szCs w:val="20"/>
        </w:rPr>
        <w:t>/</w:t>
      </w:r>
      <w:r w:rsidRPr="008D388B">
        <w:rPr>
          <w:rFonts w:ascii="Tahoma" w:hAnsi="Tahoma" w:cs="Tahoma"/>
          <w:sz w:val="20"/>
          <w:szCs w:val="20"/>
        </w:rPr>
        <w:t>nie spełnia, na podstawie</w:t>
      </w:r>
      <w:r w:rsidR="008D388B">
        <w:rPr>
          <w:rFonts w:ascii="Tahoma" w:hAnsi="Tahoma" w:cs="Tahoma"/>
          <w:sz w:val="20"/>
          <w:szCs w:val="20"/>
        </w:rPr>
        <w:t xml:space="preserve"> </w:t>
      </w:r>
      <w:r w:rsidRPr="008D388B">
        <w:rPr>
          <w:rFonts w:ascii="Tahoma" w:hAnsi="Tahoma" w:cs="Tahoma"/>
          <w:sz w:val="20"/>
          <w:szCs w:val="20"/>
        </w:rPr>
        <w:t>złożonych przez Wykonawców oświadczeń</w:t>
      </w:r>
      <w:r w:rsidR="00834794">
        <w:rPr>
          <w:rFonts w:ascii="Tahoma" w:hAnsi="Tahoma" w:cs="Tahoma"/>
          <w:sz w:val="20"/>
          <w:szCs w:val="20"/>
        </w:rPr>
        <w:t xml:space="preserve"> i </w:t>
      </w:r>
      <w:r w:rsidRPr="008D388B">
        <w:rPr>
          <w:rFonts w:ascii="Tahoma" w:hAnsi="Tahoma" w:cs="Tahoma"/>
          <w:sz w:val="20"/>
          <w:szCs w:val="20"/>
        </w:rPr>
        <w:t xml:space="preserve">dokumentów opisanych w rozdziale </w:t>
      </w:r>
      <w:r w:rsidR="008D388B">
        <w:rPr>
          <w:rFonts w:ascii="Tahoma" w:hAnsi="Tahoma" w:cs="Tahoma"/>
          <w:sz w:val="20"/>
          <w:szCs w:val="20"/>
        </w:rPr>
        <w:t xml:space="preserve">VI </w:t>
      </w:r>
      <w:r w:rsidRPr="008D388B">
        <w:rPr>
          <w:rFonts w:ascii="Tahoma" w:hAnsi="Tahoma" w:cs="Tahoma"/>
          <w:sz w:val="20"/>
          <w:szCs w:val="20"/>
        </w:rPr>
        <w:t>SWZ.</w:t>
      </w:r>
    </w:p>
    <w:p w14:paraId="6430A2E3" w14:textId="77777777" w:rsidR="008B6CA7" w:rsidRPr="00B2619E" w:rsidRDefault="008B6CA7" w:rsidP="00182673">
      <w:pPr>
        <w:pStyle w:val="Akapitzlist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38E5CEDC" w14:textId="77777777" w:rsidR="00370289" w:rsidRPr="00B2619E" w:rsidRDefault="00B565AA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 xml:space="preserve">Wykaz wymaganych </w:t>
      </w:r>
      <w:bookmarkStart w:id="11" w:name="_Hlk88745742"/>
      <w:r w:rsidRPr="00B2619E">
        <w:rPr>
          <w:rFonts w:ascii="Tahoma" w:hAnsi="Tahoma" w:cs="Tahoma"/>
          <w:b/>
          <w:sz w:val="20"/>
          <w:szCs w:val="20"/>
        </w:rPr>
        <w:t>oświadczeń i dokument</w:t>
      </w:r>
      <w:r w:rsidR="006843C3" w:rsidRPr="00B2619E">
        <w:rPr>
          <w:rFonts w:ascii="Tahoma" w:hAnsi="Tahoma" w:cs="Tahoma"/>
          <w:b/>
          <w:sz w:val="20"/>
          <w:szCs w:val="20"/>
        </w:rPr>
        <w:t>ów</w:t>
      </w:r>
      <w:bookmarkEnd w:id="11"/>
    </w:p>
    <w:p w14:paraId="2FD0A4D9" w14:textId="0BF6C7D7" w:rsidR="00171E52" w:rsidRPr="00296095" w:rsidRDefault="008C4A16" w:rsidP="00AE3460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Do oferty</w:t>
      </w:r>
      <w:r w:rsidR="00623C57">
        <w:rPr>
          <w:rFonts w:ascii="Tahoma" w:hAnsi="Tahoma" w:cs="Tahoma"/>
          <w:sz w:val="20"/>
          <w:szCs w:val="20"/>
        </w:rPr>
        <w:t xml:space="preserve"> </w:t>
      </w:r>
      <w:r w:rsidR="003734BC" w:rsidRPr="00296095">
        <w:rPr>
          <w:rFonts w:ascii="Tahoma" w:hAnsi="Tahoma" w:cs="Tahoma"/>
          <w:sz w:val="20"/>
          <w:szCs w:val="20"/>
        </w:rPr>
        <w:t xml:space="preserve">Wykonawca zobowiązany jest </w:t>
      </w:r>
      <w:r w:rsidR="00EC7FF3" w:rsidRPr="00296095">
        <w:rPr>
          <w:rFonts w:ascii="Tahoma" w:hAnsi="Tahoma" w:cs="Tahoma"/>
          <w:sz w:val="20"/>
          <w:szCs w:val="20"/>
        </w:rPr>
        <w:t>za</w:t>
      </w:r>
      <w:r w:rsidR="003734BC" w:rsidRPr="00296095">
        <w:rPr>
          <w:rFonts w:ascii="Tahoma" w:hAnsi="Tahoma" w:cs="Tahoma"/>
          <w:sz w:val="20"/>
          <w:szCs w:val="20"/>
        </w:rPr>
        <w:t>łączyć</w:t>
      </w:r>
      <w:bookmarkStart w:id="12" w:name="_Hlk74912798"/>
      <w:r w:rsidR="00171E52" w:rsidRPr="00296095">
        <w:rPr>
          <w:rFonts w:ascii="Tahoma" w:hAnsi="Tahoma" w:cs="Tahoma"/>
          <w:sz w:val="20"/>
          <w:szCs w:val="20"/>
        </w:rPr>
        <w:t>:</w:t>
      </w:r>
    </w:p>
    <w:p w14:paraId="0BA4011A" w14:textId="46677A21" w:rsidR="00AE3460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-</w:t>
      </w:r>
      <w:r w:rsidR="00AE3460" w:rsidRPr="00296095">
        <w:rPr>
          <w:rFonts w:ascii="Tahoma" w:hAnsi="Tahoma" w:cs="Tahoma"/>
          <w:sz w:val="20"/>
          <w:szCs w:val="20"/>
        </w:rPr>
        <w:t xml:space="preserve"> </w:t>
      </w:r>
      <w:r w:rsidR="003734BC" w:rsidRPr="00296095">
        <w:rPr>
          <w:rFonts w:ascii="Tahoma" w:hAnsi="Tahoma" w:cs="Tahoma"/>
          <w:sz w:val="20"/>
          <w:szCs w:val="20"/>
        </w:rPr>
        <w:t>aktualne na dzień składania ofert</w:t>
      </w:r>
      <w:r w:rsidR="00C44F64" w:rsidRPr="00296095">
        <w:rPr>
          <w:rFonts w:ascii="Tahoma" w:hAnsi="Tahoma" w:cs="Tahoma"/>
          <w:sz w:val="20"/>
          <w:szCs w:val="20"/>
        </w:rPr>
        <w:t xml:space="preserve"> oświadczenie o</w:t>
      </w:r>
      <w:r w:rsidR="00AE3460" w:rsidRPr="00296095">
        <w:rPr>
          <w:rFonts w:ascii="Tahoma" w:hAnsi="Tahoma" w:cs="Tahoma"/>
          <w:sz w:val="20"/>
          <w:szCs w:val="20"/>
        </w:rPr>
        <w:t> </w:t>
      </w:r>
      <w:r w:rsidR="00B2124E" w:rsidRPr="00296095">
        <w:rPr>
          <w:rFonts w:ascii="Tahoma" w:hAnsi="Tahoma" w:cs="Tahoma"/>
          <w:sz w:val="20"/>
          <w:szCs w:val="20"/>
        </w:rPr>
        <w:t xml:space="preserve">niepodleganiu wykluczeniu z postępowania oraz spełnianiu warunków udziału w postępowaniu </w:t>
      </w:r>
      <w:r w:rsidR="009461BE" w:rsidRPr="00296095">
        <w:rPr>
          <w:rFonts w:ascii="Tahoma" w:hAnsi="Tahoma" w:cs="Tahoma"/>
          <w:sz w:val="20"/>
          <w:szCs w:val="20"/>
        </w:rPr>
        <w:t xml:space="preserve">– na formularzu, </w:t>
      </w:r>
      <w:r w:rsidR="003734BC" w:rsidRPr="00296095">
        <w:rPr>
          <w:rFonts w:ascii="Tahoma" w:hAnsi="Tahoma" w:cs="Tahoma"/>
          <w:sz w:val="20"/>
          <w:szCs w:val="20"/>
        </w:rPr>
        <w:t xml:space="preserve">którego wzór stanowi </w:t>
      </w:r>
      <w:r w:rsidR="003734BC" w:rsidRPr="00296095">
        <w:rPr>
          <w:rFonts w:ascii="Tahoma" w:hAnsi="Tahoma" w:cs="Tahoma"/>
          <w:b/>
          <w:sz w:val="20"/>
          <w:szCs w:val="20"/>
        </w:rPr>
        <w:t xml:space="preserve">załącznik nr </w:t>
      </w:r>
      <w:r w:rsidR="00A13048" w:rsidRPr="00296095">
        <w:rPr>
          <w:rFonts w:ascii="Tahoma" w:hAnsi="Tahoma" w:cs="Tahoma"/>
          <w:b/>
          <w:sz w:val="20"/>
          <w:szCs w:val="20"/>
        </w:rPr>
        <w:t>3</w:t>
      </w:r>
      <w:bookmarkStart w:id="13" w:name="_Hlk88745665"/>
      <w:bookmarkStart w:id="14" w:name="_Hlk76124852"/>
      <w:r w:rsidR="00122405">
        <w:rPr>
          <w:rFonts w:ascii="Tahoma" w:hAnsi="Tahoma" w:cs="Tahoma"/>
          <w:b/>
          <w:sz w:val="20"/>
          <w:szCs w:val="20"/>
        </w:rPr>
        <w:t>.1</w:t>
      </w:r>
      <w:r w:rsidR="00AE3460" w:rsidRPr="00296095">
        <w:rPr>
          <w:rFonts w:ascii="Tahoma" w:hAnsi="Tahoma" w:cs="Tahoma"/>
          <w:sz w:val="20"/>
          <w:szCs w:val="20"/>
        </w:rPr>
        <w:t>.</w:t>
      </w:r>
      <w:r w:rsidRPr="00296095">
        <w:rPr>
          <w:rFonts w:ascii="Tahoma" w:hAnsi="Tahoma" w:cs="Tahoma"/>
          <w:sz w:val="20"/>
          <w:szCs w:val="20"/>
        </w:rPr>
        <w:t xml:space="preserve"> </w:t>
      </w:r>
    </w:p>
    <w:p w14:paraId="0AC51750" w14:textId="4A818473" w:rsidR="00122405" w:rsidRPr="00296095" w:rsidRDefault="00122405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- aktualne na dzień składania ofert </w:t>
      </w:r>
      <w:r w:rsidRPr="00623C57">
        <w:rPr>
          <w:rFonts w:ascii="Tahoma" w:hAnsi="Tahoma" w:cs="Tahoma"/>
          <w:bCs/>
          <w:sz w:val="20"/>
          <w:szCs w:val="20"/>
        </w:rPr>
        <w:t>oświadczenie uwzględniające tzw. regulacje „sankcyjne</w:t>
      </w:r>
      <w:r w:rsidRPr="008F0AB3">
        <w:rPr>
          <w:rFonts w:ascii="Tahoma" w:hAnsi="Tahoma" w:cs="Tahoma"/>
          <w:sz w:val="20"/>
          <w:szCs w:val="20"/>
        </w:rPr>
        <w:t xml:space="preserve">”, którego wzór stanowi </w:t>
      </w:r>
      <w:r w:rsidR="00623C57" w:rsidRPr="00623C57">
        <w:rPr>
          <w:rFonts w:ascii="Tahoma" w:hAnsi="Tahoma" w:cs="Tahoma"/>
          <w:b/>
          <w:bCs/>
          <w:sz w:val="20"/>
          <w:szCs w:val="20"/>
        </w:rPr>
        <w:t>załącznik nr 3.2.</w:t>
      </w:r>
    </w:p>
    <w:p w14:paraId="589DEC5F" w14:textId="356A0E47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W przypadku wspólnego ubiegania się o zamówienie przez wykonawców oświadczenie, o który</w:t>
      </w:r>
      <w:r w:rsidR="00122405">
        <w:rPr>
          <w:rFonts w:ascii="Tahoma" w:hAnsi="Tahoma" w:cs="Tahoma"/>
          <w:sz w:val="20"/>
          <w:szCs w:val="20"/>
        </w:rPr>
        <w:t>ch</w:t>
      </w:r>
      <w:r w:rsidRPr="00296095">
        <w:rPr>
          <w:rFonts w:ascii="Tahoma" w:hAnsi="Tahoma" w:cs="Tahoma"/>
          <w:sz w:val="20"/>
          <w:szCs w:val="20"/>
        </w:rPr>
        <w:t xml:space="preserve"> mowa powyżej, składa każdy z wykonawców wspólnie ubiegających się o zamówienie. Oświadczenia te, mają potwierdzać spełnianie warunków udziału w postępowaniu oraz brak podstaw do wykluczenia w zakresie, w którym każdy z wykonawców wykazuje spełnianie warunków udziału w postępowaniu oraz brak podstaw do wykluczenia.</w:t>
      </w:r>
    </w:p>
    <w:p w14:paraId="3364B61A" w14:textId="7F5FB2B6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zobowiązanie podmiotu trzeciego </w:t>
      </w:r>
      <w:r w:rsidR="005E2873" w:rsidRPr="00296095">
        <w:rPr>
          <w:rFonts w:ascii="Tahoma" w:hAnsi="Tahoma" w:cs="Tahoma"/>
          <w:sz w:val="20"/>
          <w:szCs w:val="20"/>
        </w:rPr>
        <w:t>wraz z oświadczeniem (Załącznik nr 3</w:t>
      </w:r>
      <w:r w:rsidR="00623C57">
        <w:rPr>
          <w:rFonts w:ascii="Tahoma" w:hAnsi="Tahoma" w:cs="Tahoma"/>
          <w:sz w:val="20"/>
          <w:szCs w:val="20"/>
        </w:rPr>
        <w:t>.1. i 3.2.</w:t>
      </w:r>
      <w:r w:rsidR="005E2873" w:rsidRPr="00296095">
        <w:rPr>
          <w:rFonts w:ascii="Tahoma" w:hAnsi="Tahoma" w:cs="Tahoma"/>
          <w:sz w:val="20"/>
          <w:szCs w:val="20"/>
        </w:rPr>
        <w:t>)  podmiotu udostępniającego zasoby potwierdzające brak podstaw wykluczenia tego podmiotu oraz odpowiednio spełnienie warunków udziału w postępowaniu w zakresie, w jakim Wykonawca powołuje się na jego zasoby</w:t>
      </w:r>
    </w:p>
    <w:p w14:paraId="6235FE7E" w14:textId="60C00B01" w:rsidR="00171E52" w:rsidRPr="00296095" w:rsidRDefault="00A07A3F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</w:t>
      </w:r>
      <w:r w:rsidR="00171E52" w:rsidRPr="00296095">
        <w:rPr>
          <w:rFonts w:ascii="Tahoma" w:hAnsi="Tahoma" w:cs="Tahoma"/>
          <w:sz w:val="20"/>
          <w:szCs w:val="20"/>
        </w:rPr>
        <w:t>Pełnomocnictwo jeśli dotyczy;</w:t>
      </w:r>
    </w:p>
    <w:p w14:paraId="181688EF" w14:textId="77777777" w:rsidR="00E22C3F" w:rsidRPr="00296095" w:rsidRDefault="00E22C3F" w:rsidP="00E22C3F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Oświadczenie zgodne </w:t>
      </w:r>
      <w:r w:rsidRPr="00296095">
        <w:rPr>
          <w:rFonts w:ascii="Arial" w:eastAsia="Arial" w:hAnsi="Arial" w:cs="Arial"/>
          <w:color w:val="000000"/>
          <w:sz w:val="20"/>
          <w:szCs w:val="20"/>
        </w:rPr>
        <w:t xml:space="preserve">z art. 117 pkt 4 </w:t>
      </w:r>
      <w:sdt>
        <w:sdtPr>
          <w:tag w:val="goog_rdk_8"/>
          <w:id w:val="925388956"/>
        </w:sdtPr>
        <w:sdtEndPr/>
        <w:sdtContent>
          <w:r w:rsidRPr="00296095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ustawy Pzp </w:t>
          </w:r>
        </w:sdtContent>
      </w:sdt>
      <w:r w:rsidRPr="00296095">
        <w:rPr>
          <w:rFonts w:ascii="Arial" w:eastAsia="Arial" w:hAnsi="Arial" w:cs="Arial"/>
          <w:color w:val="000000"/>
          <w:sz w:val="20"/>
          <w:szCs w:val="20"/>
        </w:rPr>
        <w:t xml:space="preserve">Wykonawcy wspólnie ubiegający się o udzielenie zamówienia dołączają do oferty oświadczenie, z którego wynika, które usługi wykonują poszczególni wykonawcy zgodnie z </w:t>
      </w:r>
      <w:r w:rsidRPr="00623C57">
        <w:rPr>
          <w:rFonts w:ascii="Arial" w:eastAsia="Arial" w:hAnsi="Arial" w:cs="Arial"/>
          <w:b/>
          <w:bCs/>
          <w:color w:val="000000"/>
          <w:sz w:val="20"/>
          <w:szCs w:val="20"/>
        </w:rPr>
        <w:t>Załącznikiem Nr 7</w:t>
      </w:r>
    </w:p>
    <w:p w14:paraId="1ED1C052" w14:textId="69DC2943" w:rsidR="00171E52" w:rsidRPr="00296095" w:rsidRDefault="00171E52" w:rsidP="00171E52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- wykaz osób </w:t>
      </w:r>
      <w:r w:rsidR="00CA3508" w:rsidRPr="00296095">
        <w:rPr>
          <w:rFonts w:ascii="Tahoma" w:hAnsi="Tahoma" w:cs="Tahoma"/>
          <w:sz w:val="20"/>
          <w:szCs w:val="20"/>
        </w:rPr>
        <w:t xml:space="preserve">zgodnie z </w:t>
      </w:r>
      <w:r w:rsidR="00FB6989" w:rsidRPr="00296095">
        <w:rPr>
          <w:rFonts w:ascii="Tahoma" w:hAnsi="Tahoma" w:cs="Tahoma"/>
          <w:b/>
          <w:bCs/>
          <w:sz w:val="20"/>
          <w:szCs w:val="20"/>
        </w:rPr>
        <w:t>z</w:t>
      </w:r>
      <w:r w:rsidR="00CA3508" w:rsidRPr="00296095">
        <w:rPr>
          <w:rFonts w:ascii="Tahoma" w:hAnsi="Tahoma" w:cs="Tahoma"/>
          <w:b/>
          <w:bCs/>
          <w:sz w:val="20"/>
          <w:szCs w:val="20"/>
        </w:rPr>
        <w:t xml:space="preserve">ałącznikiem Nr </w:t>
      </w:r>
      <w:r w:rsidR="00A07A3F" w:rsidRPr="00296095">
        <w:rPr>
          <w:rFonts w:ascii="Tahoma" w:hAnsi="Tahoma" w:cs="Tahoma"/>
          <w:b/>
          <w:bCs/>
          <w:sz w:val="20"/>
          <w:szCs w:val="20"/>
        </w:rPr>
        <w:t>5</w:t>
      </w:r>
      <w:r w:rsidR="00E22C3F" w:rsidRPr="00296095">
        <w:rPr>
          <w:rFonts w:ascii="Tahoma" w:hAnsi="Tahoma" w:cs="Tahoma"/>
          <w:b/>
          <w:bCs/>
          <w:sz w:val="20"/>
          <w:szCs w:val="20"/>
        </w:rPr>
        <w:t>;</w:t>
      </w:r>
    </w:p>
    <w:bookmarkEnd w:id="12"/>
    <w:bookmarkEnd w:id="13"/>
    <w:bookmarkEnd w:id="14"/>
    <w:p w14:paraId="607E0D26" w14:textId="77777777" w:rsidR="003734BC" w:rsidRDefault="003734BC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734BC">
        <w:rPr>
          <w:rFonts w:ascii="Tahoma" w:hAnsi="Tahoma" w:cs="Tahoma"/>
          <w:sz w:val="20"/>
          <w:szCs w:val="20"/>
        </w:rPr>
        <w:t xml:space="preserve">Informacje zawarte w oświadczeniu, o którym mowa w </w:t>
      </w:r>
      <w:r>
        <w:rPr>
          <w:rFonts w:ascii="Tahoma" w:hAnsi="Tahoma" w:cs="Tahoma"/>
          <w:sz w:val="20"/>
          <w:szCs w:val="20"/>
        </w:rPr>
        <w:t xml:space="preserve">ust. </w:t>
      </w:r>
      <w:r w:rsidRPr="003734BC">
        <w:rPr>
          <w:rFonts w:ascii="Tahoma" w:hAnsi="Tahoma" w:cs="Tahoma"/>
          <w:sz w:val="20"/>
          <w:szCs w:val="20"/>
        </w:rPr>
        <w:t>1</w:t>
      </w:r>
      <w:r w:rsidR="008D1F9C">
        <w:rPr>
          <w:rFonts w:ascii="Tahoma" w:hAnsi="Tahoma" w:cs="Tahoma"/>
          <w:sz w:val="20"/>
          <w:szCs w:val="20"/>
        </w:rPr>
        <w:t xml:space="preserve"> pkt 1</w:t>
      </w:r>
      <w:r w:rsidRPr="003734BC">
        <w:rPr>
          <w:rFonts w:ascii="Tahoma" w:hAnsi="Tahoma" w:cs="Tahoma"/>
          <w:sz w:val="20"/>
          <w:szCs w:val="20"/>
        </w:rPr>
        <w:t xml:space="preserve"> stanowią wstępne potwierdzenie, że Wykonawca nie podlega wykluczeniu oraz spełnia warunki udziału w postępowaniu.</w:t>
      </w:r>
    </w:p>
    <w:p w14:paraId="397F43CF" w14:textId="6412FE4B" w:rsidR="003734BC" w:rsidRPr="00296095" w:rsidRDefault="009A6354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b/>
          <w:sz w:val="20"/>
          <w:szCs w:val="20"/>
        </w:rPr>
        <w:t xml:space="preserve">Zgodnie z art. 274 ust. 1 ustawy PZP </w:t>
      </w:r>
      <w:r w:rsidR="003734BC" w:rsidRPr="00296095">
        <w:rPr>
          <w:rFonts w:ascii="Tahoma" w:hAnsi="Tahoma" w:cs="Tahoma"/>
          <w:b/>
          <w:sz w:val="20"/>
          <w:szCs w:val="20"/>
        </w:rPr>
        <w:t>Zamawiający w</w:t>
      </w:r>
      <w:r w:rsidRPr="00296095">
        <w:rPr>
          <w:rFonts w:ascii="Tahoma" w:hAnsi="Tahoma" w:cs="Tahoma"/>
          <w:b/>
          <w:sz w:val="20"/>
          <w:szCs w:val="20"/>
        </w:rPr>
        <w:t xml:space="preserve">ezwie </w:t>
      </w:r>
      <w:r w:rsidR="003734BC" w:rsidRPr="00296095">
        <w:rPr>
          <w:rFonts w:ascii="Tahoma" w:hAnsi="Tahoma" w:cs="Tahoma"/>
          <w:b/>
          <w:sz w:val="20"/>
          <w:szCs w:val="20"/>
        </w:rPr>
        <w:t>Wykonawcę, którego oferta została najwyżej oceniona</w:t>
      </w:r>
      <w:r w:rsidR="003734BC" w:rsidRPr="00296095">
        <w:rPr>
          <w:rFonts w:ascii="Tahoma" w:hAnsi="Tahoma" w:cs="Tahoma"/>
          <w:sz w:val="20"/>
          <w:szCs w:val="20"/>
        </w:rPr>
        <w:t xml:space="preserve">, do złożenia w wyznaczonym terminie, nie krótszym niż 5 dni od dnia wezwania, </w:t>
      </w:r>
      <w:r w:rsidR="00117DDB" w:rsidRPr="00296095">
        <w:rPr>
          <w:rFonts w:ascii="Tahoma" w:hAnsi="Tahoma" w:cs="Tahoma"/>
          <w:sz w:val="20"/>
          <w:szCs w:val="20"/>
        </w:rPr>
        <w:t xml:space="preserve">następujących </w:t>
      </w:r>
      <w:r w:rsidR="003734BC" w:rsidRPr="00296095">
        <w:rPr>
          <w:rFonts w:ascii="Tahoma" w:hAnsi="Tahoma" w:cs="Tahoma"/>
          <w:b/>
          <w:sz w:val="20"/>
          <w:szCs w:val="20"/>
        </w:rPr>
        <w:t>podmiotowych środków dowodowych</w:t>
      </w:r>
      <w:r w:rsidR="000E5518" w:rsidRPr="00296095">
        <w:rPr>
          <w:rFonts w:ascii="Tahoma" w:hAnsi="Tahoma" w:cs="Tahoma"/>
          <w:sz w:val="20"/>
          <w:szCs w:val="20"/>
        </w:rPr>
        <w:t xml:space="preserve"> </w:t>
      </w:r>
      <w:r w:rsidR="003734BC" w:rsidRPr="00296095">
        <w:rPr>
          <w:rFonts w:ascii="Tahoma" w:hAnsi="Tahoma" w:cs="Tahoma"/>
          <w:sz w:val="20"/>
          <w:szCs w:val="20"/>
        </w:rPr>
        <w:t xml:space="preserve">aktualnych na dzień </w:t>
      </w:r>
      <w:r w:rsidR="000E5518" w:rsidRPr="00296095">
        <w:rPr>
          <w:rFonts w:ascii="Tahoma" w:hAnsi="Tahoma" w:cs="Tahoma"/>
          <w:sz w:val="20"/>
          <w:szCs w:val="20"/>
        </w:rPr>
        <w:t xml:space="preserve">ich </w:t>
      </w:r>
      <w:r w:rsidR="003734BC" w:rsidRPr="00296095">
        <w:rPr>
          <w:rFonts w:ascii="Tahoma" w:hAnsi="Tahoma" w:cs="Tahoma"/>
          <w:sz w:val="20"/>
          <w:szCs w:val="20"/>
        </w:rPr>
        <w:t>złożenia</w:t>
      </w:r>
      <w:r w:rsidR="00117DDB" w:rsidRPr="00296095">
        <w:rPr>
          <w:rFonts w:ascii="Tahoma" w:hAnsi="Tahoma" w:cs="Tahoma"/>
          <w:sz w:val="20"/>
          <w:szCs w:val="20"/>
        </w:rPr>
        <w:t>:</w:t>
      </w:r>
    </w:p>
    <w:p w14:paraId="625931EA" w14:textId="2026F890" w:rsidR="00117DDB" w:rsidRPr="00296095" w:rsidRDefault="00F46D85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b/>
          <w:sz w:val="20"/>
          <w:szCs w:val="20"/>
        </w:rPr>
        <w:t>oświadczenie Wykonawcy</w:t>
      </w:r>
      <w:r w:rsidRPr="00296095">
        <w:rPr>
          <w:rFonts w:ascii="Tahoma" w:hAnsi="Tahoma" w:cs="Tahoma"/>
          <w:sz w:val="20"/>
          <w:szCs w:val="20"/>
        </w:rPr>
        <w:t xml:space="preserve"> </w:t>
      </w:r>
      <w:r w:rsidR="004B4B99" w:rsidRPr="00296095">
        <w:rPr>
          <w:rFonts w:ascii="Tahoma" w:hAnsi="Tahoma" w:cs="Tahoma"/>
          <w:sz w:val="20"/>
          <w:szCs w:val="20"/>
        </w:rPr>
        <w:t>o aktualności informacji zawartych w oświadczeniu, o którym mowa w art. 125 ust. 1 ustawy Pzp</w:t>
      </w:r>
      <w:r w:rsidR="009461BE" w:rsidRPr="00296095">
        <w:rPr>
          <w:rFonts w:ascii="Tahoma" w:hAnsi="Tahoma" w:cs="Tahoma"/>
          <w:sz w:val="20"/>
          <w:szCs w:val="20"/>
        </w:rPr>
        <w:t xml:space="preserve"> – </w:t>
      </w:r>
      <w:r w:rsidR="00117DDB" w:rsidRPr="00296095">
        <w:rPr>
          <w:rFonts w:ascii="Tahoma" w:hAnsi="Tahoma" w:cs="Tahoma"/>
          <w:sz w:val="20"/>
          <w:szCs w:val="20"/>
        </w:rPr>
        <w:t>na formularzu</w:t>
      </w:r>
      <w:r w:rsidR="009461BE" w:rsidRPr="00296095">
        <w:rPr>
          <w:rFonts w:ascii="Tahoma" w:hAnsi="Tahoma" w:cs="Tahoma"/>
          <w:sz w:val="20"/>
          <w:szCs w:val="20"/>
        </w:rPr>
        <w:t>,</w:t>
      </w:r>
      <w:r w:rsidR="00117DDB" w:rsidRPr="00296095">
        <w:rPr>
          <w:rFonts w:ascii="Tahoma" w:hAnsi="Tahoma" w:cs="Tahoma"/>
          <w:sz w:val="20"/>
          <w:szCs w:val="20"/>
        </w:rPr>
        <w:t xml:space="preserve"> którego wzór stanowi </w:t>
      </w:r>
      <w:r w:rsidRPr="00296095">
        <w:rPr>
          <w:rFonts w:ascii="Tahoma" w:hAnsi="Tahoma" w:cs="Tahoma"/>
          <w:b/>
          <w:sz w:val="20"/>
          <w:szCs w:val="20"/>
        </w:rPr>
        <w:t>załącznik nr</w:t>
      </w:r>
      <w:r w:rsidR="00575724" w:rsidRPr="00296095">
        <w:rPr>
          <w:rFonts w:ascii="Tahoma" w:hAnsi="Tahoma" w:cs="Tahoma"/>
          <w:b/>
          <w:sz w:val="20"/>
          <w:szCs w:val="20"/>
        </w:rPr>
        <w:t> </w:t>
      </w:r>
      <w:r w:rsidR="00AB1715" w:rsidRPr="00296095">
        <w:rPr>
          <w:rFonts w:ascii="Tahoma" w:hAnsi="Tahoma" w:cs="Tahoma"/>
          <w:b/>
          <w:sz w:val="20"/>
          <w:szCs w:val="20"/>
        </w:rPr>
        <w:t>4</w:t>
      </w:r>
      <w:r w:rsidRPr="00296095">
        <w:rPr>
          <w:rFonts w:ascii="Tahoma" w:hAnsi="Tahoma" w:cs="Tahoma"/>
          <w:sz w:val="20"/>
          <w:szCs w:val="20"/>
        </w:rPr>
        <w:t>;</w:t>
      </w:r>
    </w:p>
    <w:p w14:paraId="12DCD66C" w14:textId="4153AB88" w:rsidR="00F46D85" w:rsidRPr="00296095" w:rsidRDefault="00117DDB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o</w:t>
      </w:r>
      <w:r w:rsidR="00F46D85" w:rsidRPr="00296095">
        <w:rPr>
          <w:rFonts w:ascii="Tahoma" w:hAnsi="Tahoma" w:cs="Tahoma"/>
          <w:sz w:val="20"/>
          <w:szCs w:val="20"/>
        </w:rPr>
        <w:t>dpis lub informacja z Krajowego Rejestru Sądowego lub z Centralnej Ewidencji i Informacji o</w:t>
      </w:r>
      <w:r w:rsidRPr="00296095">
        <w:rPr>
          <w:rFonts w:ascii="Tahoma" w:hAnsi="Tahoma" w:cs="Tahoma"/>
          <w:sz w:val="20"/>
          <w:szCs w:val="20"/>
        </w:rPr>
        <w:t> </w:t>
      </w:r>
      <w:r w:rsidR="00F46D85" w:rsidRPr="00296095">
        <w:rPr>
          <w:rFonts w:ascii="Tahoma" w:hAnsi="Tahoma" w:cs="Tahoma"/>
          <w:sz w:val="20"/>
          <w:szCs w:val="20"/>
        </w:rPr>
        <w:t>Działalności Gospodarczej w zakresie art. 109 ust. 1 pkt 4 ustawy</w:t>
      </w:r>
      <w:r w:rsidR="002454A9" w:rsidRPr="00296095">
        <w:rPr>
          <w:rFonts w:ascii="Tahoma" w:hAnsi="Tahoma" w:cs="Tahoma"/>
          <w:sz w:val="20"/>
          <w:szCs w:val="20"/>
        </w:rPr>
        <w:t xml:space="preserve"> Pzp</w:t>
      </w:r>
      <w:r w:rsidR="00F46D85" w:rsidRPr="00296095">
        <w:rPr>
          <w:rFonts w:ascii="Tahoma" w:hAnsi="Tahoma" w:cs="Tahoma"/>
          <w:sz w:val="20"/>
          <w:szCs w:val="20"/>
        </w:rPr>
        <w:t>, sporządzonych nie wcześniej niż 3 miesiące przed jej złożeniem, jeżeli odrębne przepisy wymagają wpisu do rejestru lub ewidencji</w:t>
      </w:r>
      <w:r w:rsidR="0075550D" w:rsidRPr="00296095">
        <w:rPr>
          <w:rFonts w:ascii="Tahoma" w:hAnsi="Tahoma" w:cs="Tahoma"/>
          <w:sz w:val="20"/>
          <w:szCs w:val="20"/>
        </w:rPr>
        <w:t xml:space="preserve">, </w:t>
      </w:r>
      <w:r w:rsidR="0075550D" w:rsidRPr="00296095">
        <w:rPr>
          <w:rFonts w:ascii="Tahoma" w:hAnsi="Tahoma" w:cs="Tahoma"/>
          <w:sz w:val="20"/>
          <w:szCs w:val="20"/>
          <w:u w:val="single"/>
        </w:rPr>
        <w:t xml:space="preserve">chyba że Zamawiający może je uzyskać za pomocą bezpłatnych ogólnodostępnych baz danych, </w:t>
      </w:r>
      <w:r w:rsidR="002264C4" w:rsidRPr="00296095">
        <w:rPr>
          <w:rFonts w:ascii="Tahoma" w:hAnsi="Tahoma" w:cs="Tahoma"/>
          <w:sz w:val="20"/>
          <w:szCs w:val="20"/>
          <w:u w:val="single"/>
        </w:rPr>
        <w:t xml:space="preserve">a </w:t>
      </w:r>
      <w:r w:rsidR="0075550D" w:rsidRPr="00296095">
        <w:rPr>
          <w:rFonts w:ascii="Tahoma" w:hAnsi="Tahoma" w:cs="Tahoma"/>
          <w:sz w:val="20"/>
          <w:szCs w:val="20"/>
          <w:u w:val="single"/>
        </w:rPr>
        <w:t>Wykonawca wskazał dane umożliwiające dostęp do tych dokumentów</w:t>
      </w:r>
      <w:r w:rsidR="00F46D85" w:rsidRPr="00296095">
        <w:rPr>
          <w:rFonts w:ascii="Tahoma" w:hAnsi="Tahoma" w:cs="Tahoma"/>
          <w:sz w:val="20"/>
          <w:szCs w:val="20"/>
        </w:rPr>
        <w:t>;</w:t>
      </w:r>
    </w:p>
    <w:p w14:paraId="5BA0463C" w14:textId="77777777" w:rsidR="00320709" w:rsidRDefault="00575724" w:rsidP="002079A1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 xml:space="preserve">W zakresie nieuregulowanym ustawą </w:t>
      </w:r>
      <w:r w:rsidR="00320709">
        <w:rPr>
          <w:rFonts w:ascii="Tahoma" w:hAnsi="Tahoma" w:cs="Tahoma"/>
          <w:sz w:val="20"/>
          <w:szCs w:val="20"/>
        </w:rPr>
        <w:t xml:space="preserve">Pzp </w:t>
      </w:r>
      <w:r w:rsidRPr="00575724">
        <w:rPr>
          <w:rFonts w:ascii="Tahoma" w:hAnsi="Tahoma" w:cs="Tahoma"/>
          <w:sz w:val="20"/>
          <w:szCs w:val="20"/>
        </w:rPr>
        <w:t>lub niniejszą SWZ</w:t>
      </w:r>
      <w:r w:rsidR="00320709">
        <w:rPr>
          <w:rFonts w:ascii="Tahoma" w:hAnsi="Tahoma" w:cs="Tahoma"/>
          <w:sz w:val="20"/>
          <w:szCs w:val="20"/>
        </w:rPr>
        <w:t xml:space="preserve">, </w:t>
      </w:r>
      <w:r w:rsidRPr="00575724">
        <w:rPr>
          <w:rFonts w:ascii="Tahoma" w:hAnsi="Tahoma" w:cs="Tahoma"/>
          <w:sz w:val="20"/>
          <w:szCs w:val="20"/>
        </w:rPr>
        <w:t>do oświadczeń i dokumentów składanych przez Wykonawcę w postępowaniu zastosowanie mają w szczególności przepisy</w:t>
      </w:r>
      <w:r w:rsidR="00320709">
        <w:rPr>
          <w:rFonts w:ascii="Tahoma" w:hAnsi="Tahoma" w:cs="Tahoma"/>
          <w:sz w:val="20"/>
          <w:szCs w:val="20"/>
        </w:rPr>
        <w:t>:</w:t>
      </w:r>
    </w:p>
    <w:p w14:paraId="2EB347A9" w14:textId="77777777" w:rsidR="00320709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CD4C13">
        <w:rPr>
          <w:rFonts w:ascii="Tahoma" w:hAnsi="Tahoma" w:cs="Tahoma"/>
          <w:sz w:val="20"/>
          <w:szCs w:val="20"/>
        </w:rPr>
        <w:t xml:space="preserve"> (</w:t>
      </w:r>
      <w:r w:rsidR="00CD4C13" w:rsidRPr="00CD4C13">
        <w:rPr>
          <w:rFonts w:ascii="Tahoma" w:hAnsi="Tahoma" w:cs="Tahoma"/>
          <w:sz w:val="20"/>
          <w:szCs w:val="20"/>
        </w:rPr>
        <w:t>D</w:t>
      </w:r>
      <w:r w:rsidR="00CD4C13">
        <w:rPr>
          <w:rFonts w:ascii="Tahoma" w:hAnsi="Tahoma" w:cs="Tahoma"/>
          <w:sz w:val="20"/>
          <w:szCs w:val="20"/>
        </w:rPr>
        <w:t xml:space="preserve">z.U. z </w:t>
      </w:r>
      <w:r w:rsidR="00CD4C13" w:rsidRPr="00CD4C13">
        <w:rPr>
          <w:rFonts w:ascii="Tahoma" w:hAnsi="Tahoma" w:cs="Tahoma"/>
          <w:sz w:val="20"/>
          <w:szCs w:val="20"/>
        </w:rPr>
        <w:t xml:space="preserve">2020 </w:t>
      </w:r>
      <w:r w:rsidR="00CD4C13">
        <w:rPr>
          <w:rFonts w:ascii="Tahoma" w:hAnsi="Tahoma" w:cs="Tahoma"/>
          <w:sz w:val="20"/>
          <w:szCs w:val="20"/>
        </w:rPr>
        <w:t xml:space="preserve">r. poz. </w:t>
      </w:r>
      <w:r w:rsidR="00CD4C13" w:rsidRPr="00CD4C13">
        <w:rPr>
          <w:rFonts w:ascii="Tahoma" w:hAnsi="Tahoma" w:cs="Tahoma"/>
          <w:sz w:val="20"/>
          <w:szCs w:val="20"/>
        </w:rPr>
        <w:t>2415</w:t>
      </w:r>
      <w:r w:rsidR="00CD4C13">
        <w:rPr>
          <w:rFonts w:ascii="Tahoma" w:hAnsi="Tahoma" w:cs="Tahoma"/>
          <w:sz w:val="20"/>
          <w:szCs w:val="20"/>
        </w:rPr>
        <w:t>)</w:t>
      </w:r>
      <w:r w:rsidR="00320709">
        <w:rPr>
          <w:rFonts w:ascii="Tahoma" w:hAnsi="Tahoma" w:cs="Tahoma"/>
          <w:sz w:val="20"/>
          <w:szCs w:val="20"/>
        </w:rPr>
        <w:t xml:space="preserve">, </w:t>
      </w:r>
      <w:r w:rsidRPr="00575724">
        <w:rPr>
          <w:rFonts w:ascii="Tahoma" w:hAnsi="Tahoma" w:cs="Tahoma"/>
          <w:sz w:val="20"/>
          <w:szCs w:val="20"/>
        </w:rPr>
        <w:t>oraz</w:t>
      </w:r>
    </w:p>
    <w:p w14:paraId="2ED0EC65" w14:textId="1910E281" w:rsidR="00575724" w:rsidRPr="000F6FD3" w:rsidRDefault="00575724" w:rsidP="002079A1">
      <w:pPr>
        <w:pStyle w:val="Akapitzlist"/>
        <w:numPr>
          <w:ilvl w:val="1"/>
          <w:numId w:val="4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75724">
        <w:rPr>
          <w:rFonts w:ascii="Tahoma" w:hAnsi="Tahoma" w:cs="Tahoma"/>
          <w:sz w:val="20"/>
          <w:szCs w:val="20"/>
        </w:rPr>
        <w:t>rozporządzenia Prezesa Rady Ministrów z dnia</w:t>
      </w:r>
      <w:r w:rsidR="00CD4C13">
        <w:rPr>
          <w:rFonts w:ascii="Tahoma" w:hAnsi="Tahoma" w:cs="Tahoma"/>
          <w:sz w:val="20"/>
          <w:szCs w:val="20"/>
        </w:rPr>
        <w:t xml:space="preserve"> 30 </w:t>
      </w:r>
      <w:r w:rsidRPr="00575724">
        <w:rPr>
          <w:rFonts w:ascii="Tahoma" w:hAnsi="Tahoma" w:cs="Tahoma"/>
          <w:sz w:val="20"/>
          <w:szCs w:val="20"/>
        </w:rPr>
        <w:t>grudnia 2020 r. w sprawie sposobu sporządzania i</w:t>
      </w:r>
      <w:r w:rsidR="00CD4C13">
        <w:rPr>
          <w:rFonts w:ascii="Tahoma" w:hAnsi="Tahoma" w:cs="Tahoma"/>
          <w:sz w:val="20"/>
          <w:szCs w:val="20"/>
        </w:rPr>
        <w:t> </w:t>
      </w:r>
      <w:r w:rsidRPr="00575724">
        <w:rPr>
          <w:rFonts w:ascii="Tahoma" w:hAnsi="Tahoma" w:cs="Tahoma"/>
          <w:sz w:val="20"/>
          <w:szCs w:val="20"/>
        </w:rPr>
        <w:t>przekazywania informacji oraz wymagań technicznych dla dokumentów elektronicznych oraz środków komunikacji elektronicznej w postępowaniu o udzielenie zamówienia publicznego lub konkursie</w:t>
      </w:r>
      <w:r w:rsidR="00CD4C13">
        <w:rPr>
          <w:rFonts w:ascii="Tahoma" w:hAnsi="Tahoma" w:cs="Tahoma"/>
          <w:sz w:val="20"/>
          <w:szCs w:val="20"/>
        </w:rPr>
        <w:t xml:space="preserve"> </w:t>
      </w:r>
      <w:r w:rsidR="00CD4C13" w:rsidRPr="00CD4C13">
        <w:rPr>
          <w:rFonts w:ascii="Tahoma" w:hAnsi="Tahoma" w:cs="Tahoma"/>
          <w:sz w:val="20"/>
          <w:szCs w:val="20"/>
        </w:rPr>
        <w:t xml:space="preserve">(Dz.U. </w:t>
      </w:r>
      <w:r w:rsidR="00CD4C13">
        <w:rPr>
          <w:rFonts w:ascii="Tahoma" w:hAnsi="Tahoma" w:cs="Tahoma"/>
          <w:sz w:val="20"/>
          <w:szCs w:val="20"/>
        </w:rPr>
        <w:t xml:space="preserve">z </w:t>
      </w:r>
      <w:r w:rsidR="00CD4C13" w:rsidRPr="00CD4C13">
        <w:rPr>
          <w:rFonts w:ascii="Tahoma" w:hAnsi="Tahoma" w:cs="Tahoma"/>
          <w:sz w:val="20"/>
          <w:szCs w:val="20"/>
        </w:rPr>
        <w:t>2020 r. poz. 245</w:t>
      </w:r>
      <w:r w:rsidR="00CD4C13">
        <w:rPr>
          <w:rFonts w:ascii="Tahoma" w:hAnsi="Tahoma" w:cs="Tahoma"/>
          <w:sz w:val="20"/>
          <w:szCs w:val="20"/>
        </w:rPr>
        <w:t>2</w:t>
      </w:r>
      <w:r w:rsidR="00CD4C13" w:rsidRPr="00CD4C13">
        <w:rPr>
          <w:rFonts w:ascii="Tahoma" w:hAnsi="Tahoma" w:cs="Tahoma"/>
          <w:sz w:val="20"/>
          <w:szCs w:val="20"/>
        </w:rPr>
        <w:t>)</w:t>
      </w:r>
      <w:r w:rsidR="00284A6B">
        <w:rPr>
          <w:rFonts w:ascii="Tahoma" w:hAnsi="Tahoma" w:cs="Tahoma"/>
          <w:sz w:val="20"/>
          <w:szCs w:val="20"/>
        </w:rPr>
        <w:t>.</w:t>
      </w:r>
    </w:p>
    <w:p w14:paraId="2009BBE8" w14:textId="77777777" w:rsidR="00980BA7" w:rsidRPr="000F6FD3" w:rsidRDefault="00980BA7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4F3154" w14:textId="1ECC5978" w:rsidR="0016295B" w:rsidRPr="0016295B" w:rsidRDefault="0016295B" w:rsidP="0016295B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16295B">
        <w:rPr>
          <w:rFonts w:ascii="Tahoma" w:hAnsi="Tahoma" w:cs="Tahoma"/>
          <w:b/>
          <w:sz w:val="20"/>
          <w:szCs w:val="20"/>
        </w:rPr>
        <w:t>pos</w:t>
      </w:r>
      <w:r>
        <w:rPr>
          <w:rFonts w:ascii="Tahoma" w:hAnsi="Tahoma" w:cs="Tahoma"/>
          <w:b/>
          <w:sz w:val="20"/>
          <w:szCs w:val="20"/>
        </w:rPr>
        <w:t>ó</w:t>
      </w:r>
      <w:r w:rsidRPr="0016295B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6295B">
        <w:rPr>
          <w:rFonts w:ascii="Tahoma" w:hAnsi="Tahoma" w:cs="Tahoma"/>
          <w:b/>
          <w:sz w:val="20"/>
          <w:szCs w:val="20"/>
        </w:rPr>
        <w:t>porozumiewania się oraz przekazywania oświadczeń lub dokumentów</w:t>
      </w:r>
    </w:p>
    <w:p w14:paraId="22D07F43" w14:textId="77777777" w:rsidR="006B66C1" w:rsidRDefault="0016295B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Wszelka k</w:t>
      </w:r>
      <w:r w:rsidR="00C5606C" w:rsidRPr="00C5606C">
        <w:rPr>
          <w:rFonts w:ascii="Tahoma" w:hAnsi="Tahoma" w:cs="Tahoma"/>
          <w:sz w:val="20"/>
          <w:szCs w:val="20"/>
        </w:rPr>
        <w:t>omunikacja</w:t>
      </w:r>
      <w:r w:rsidR="00C5606C">
        <w:rPr>
          <w:rFonts w:ascii="Tahoma" w:hAnsi="Tahoma" w:cs="Tahoma"/>
          <w:sz w:val="20"/>
          <w:szCs w:val="20"/>
        </w:rPr>
        <w:t xml:space="preserve"> </w:t>
      </w:r>
      <w:r w:rsidR="00C5606C" w:rsidRPr="00C5606C">
        <w:rPr>
          <w:rFonts w:ascii="Tahoma" w:hAnsi="Tahoma" w:cs="Tahoma"/>
          <w:sz w:val="20"/>
          <w:szCs w:val="20"/>
        </w:rPr>
        <w:t>między Zamawiającym a Wykonawcami</w:t>
      </w:r>
      <w:r>
        <w:rPr>
          <w:rFonts w:ascii="Tahoma" w:hAnsi="Tahoma" w:cs="Tahoma"/>
          <w:sz w:val="20"/>
          <w:szCs w:val="20"/>
        </w:rPr>
        <w:t>, w szczególności</w:t>
      </w:r>
      <w:r w:rsidR="006B66C1">
        <w:rPr>
          <w:rFonts w:ascii="Tahoma" w:hAnsi="Tahoma" w:cs="Tahoma"/>
          <w:sz w:val="20"/>
          <w:szCs w:val="20"/>
        </w:rPr>
        <w:t>:</w:t>
      </w:r>
    </w:p>
    <w:p w14:paraId="4A23A738" w14:textId="7A8478BB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="00370BE0" w:rsidRPr="00370BE0">
        <w:rPr>
          <w:rFonts w:ascii="Tahoma" w:hAnsi="Tahoma" w:cs="Tahoma"/>
          <w:sz w:val="20"/>
          <w:szCs w:val="20"/>
        </w:rPr>
        <w:t>wniosk</w:t>
      </w:r>
      <w:r w:rsidR="00370BE0">
        <w:rPr>
          <w:rFonts w:ascii="Tahoma" w:hAnsi="Tahoma" w:cs="Tahoma"/>
          <w:sz w:val="20"/>
          <w:szCs w:val="20"/>
        </w:rPr>
        <w:t xml:space="preserve">ów </w:t>
      </w:r>
      <w:r w:rsidR="00370BE0" w:rsidRPr="00370BE0">
        <w:rPr>
          <w:rFonts w:ascii="Tahoma" w:hAnsi="Tahoma" w:cs="Tahoma"/>
          <w:sz w:val="20"/>
          <w:szCs w:val="20"/>
        </w:rPr>
        <w:t>o wyjaśnienie treści SWZ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0BF99FF2" w14:textId="53A5B635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odpowiedzi na wezwanie Zamawiającego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150AFA19" w14:textId="77777777" w:rsidR="006B66C1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przesyłani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wniosków, informacji, oświadczeń Wykonawcy</w:t>
      </w:r>
      <w:r w:rsidR="006B66C1">
        <w:rPr>
          <w:rFonts w:ascii="Tahoma" w:hAnsi="Tahoma" w:cs="Tahoma"/>
          <w:sz w:val="20"/>
          <w:szCs w:val="20"/>
        </w:rPr>
        <w:t>,</w:t>
      </w:r>
    </w:p>
    <w:p w14:paraId="00D7172F" w14:textId="77777777" w:rsidR="00370BE0" w:rsidRDefault="0016295B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B66C1">
        <w:rPr>
          <w:rFonts w:ascii="Tahoma" w:hAnsi="Tahoma" w:cs="Tahoma"/>
          <w:sz w:val="20"/>
          <w:szCs w:val="20"/>
        </w:rPr>
        <w:t>przesłani</w:t>
      </w:r>
      <w:r w:rsidR="006B66C1">
        <w:rPr>
          <w:rFonts w:ascii="Tahoma" w:hAnsi="Tahoma" w:cs="Tahoma"/>
          <w:sz w:val="20"/>
          <w:szCs w:val="20"/>
        </w:rPr>
        <w:t xml:space="preserve">e </w:t>
      </w:r>
      <w:r w:rsidRPr="006B66C1">
        <w:rPr>
          <w:rFonts w:ascii="Tahoma" w:hAnsi="Tahoma" w:cs="Tahoma"/>
          <w:sz w:val="20"/>
          <w:szCs w:val="20"/>
        </w:rPr>
        <w:t>odwołania/inne</w:t>
      </w:r>
    </w:p>
    <w:p w14:paraId="6D6CEF3E" w14:textId="11B75476" w:rsidR="00F54BD6" w:rsidRPr="00CF4C71" w:rsidRDefault="00C5606C" w:rsidP="00F368F5">
      <w:pPr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370BE0">
        <w:rPr>
          <w:rFonts w:ascii="Tahoma" w:hAnsi="Tahoma" w:cs="Tahoma"/>
          <w:sz w:val="20"/>
          <w:szCs w:val="20"/>
        </w:rPr>
        <w:t xml:space="preserve">odbywa się </w:t>
      </w:r>
      <w:r w:rsidR="007611AF" w:rsidRPr="00370BE0">
        <w:rPr>
          <w:rFonts w:ascii="Tahoma" w:hAnsi="Tahoma" w:cs="Tahoma"/>
          <w:sz w:val="20"/>
          <w:szCs w:val="20"/>
        </w:rPr>
        <w:t>za po</w:t>
      </w:r>
      <w:r w:rsidR="000C698A" w:rsidRPr="00370BE0">
        <w:rPr>
          <w:rFonts w:ascii="Tahoma" w:hAnsi="Tahoma" w:cs="Tahoma"/>
          <w:sz w:val="20"/>
          <w:szCs w:val="20"/>
        </w:rPr>
        <w:t>średnictwem</w:t>
      </w:r>
      <w:r w:rsidR="00933D0D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="007611AF" w:rsidRPr="00370BE0">
          <w:rPr>
            <w:rStyle w:val="Hipercze"/>
            <w:rFonts w:ascii="Tahoma" w:hAnsi="Tahoma" w:cs="Tahoma"/>
            <w:sz w:val="20"/>
            <w:szCs w:val="20"/>
          </w:rPr>
          <w:t>strony internetowej postępowania</w:t>
        </w:r>
      </w:hyperlink>
      <w:r w:rsidR="00F84B2B" w:rsidRPr="00370BE0">
        <w:rPr>
          <w:rFonts w:ascii="Tahoma" w:hAnsi="Tahoma" w:cs="Tahoma"/>
          <w:sz w:val="20"/>
          <w:szCs w:val="20"/>
        </w:rPr>
        <w:t>, sekcja „Komunikaty”. W celu wysłania wiadomości do Zamawiającego, na</w:t>
      </w:r>
      <w:r w:rsidR="008728C0" w:rsidRPr="00370BE0">
        <w:rPr>
          <w:rFonts w:ascii="Tahoma" w:hAnsi="Tahoma" w:cs="Tahoma"/>
          <w:sz w:val="20"/>
          <w:szCs w:val="20"/>
        </w:rPr>
        <w:t>leży kliknąć przycisk „</w:t>
      </w:r>
      <w:r w:rsidR="00F84B2B" w:rsidRPr="00370BE0">
        <w:rPr>
          <w:rFonts w:ascii="Tahoma" w:hAnsi="Tahoma" w:cs="Tahoma"/>
          <w:sz w:val="20"/>
          <w:szCs w:val="20"/>
        </w:rPr>
        <w:t>Wyślij wiadomość do zamawiającego</w:t>
      </w:r>
      <w:r w:rsidR="008728C0" w:rsidRPr="00370BE0">
        <w:rPr>
          <w:rFonts w:ascii="Tahoma" w:hAnsi="Tahoma" w:cs="Tahoma"/>
          <w:sz w:val="20"/>
          <w:szCs w:val="20"/>
        </w:rPr>
        <w:t>”</w:t>
      </w:r>
      <w:r w:rsidR="00CF4C71">
        <w:rPr>
          <w:rFonts w:ascii="Tahoma" w:hAnsi="Tahoma" w:cs="Tahoma"/>
          <w:sz w:val="20"/>
          <w:szCs w:val="20"/>
        </w:rPr>
        <w:t xml:space="preserve">, </w:t>
      </w:r>
      <w:r w:rsidR="00F54BD6" w:rsidRPr="00CF4C71">
        <w:rPr>
          <w:rFonts w:ascii="Tahoma" w:hAnsi="Tahoma" w:cs="Tahoma"/>
          <w:sz w:val="20"/>
          <w:szCs w:val="20"/>
        </w:rPr>
        <w:t xml:space="preserve">po </w:t>
      </w:r>
      <w:r w:rsidR="003A5B89">
        <w:rPr>
          <w:rFonts w:ascii="Tahoma" w:hAnsi="Tahoma" w:cs="Tahoma"/>
          <w:sz w:val="20"/>
          <w:szCs w:val="20"/>
        </w:rPr>
        <w:t xml:space="preserve">czym </w:t>
      </w:r>
      <w:r w:rsidR="00F54BD6" w:rsidRPr="00CF4C71">
        <w:rPr>
          <w:rFonts w:ascii="Tahoma" w:hAnsi="Tahoma" w:cs="Tahoma"/>
          <w:sz w:val="20"/>
          <w:szCs w:val="20"/>
        </w:rPr>
        <w:t xml:space="preserve">pojawi się komunikat, że wiadomość została wysłana do </w:t>
      </w:r>
      <w:r w:rsidR="003A5B89">
        <w:rPr>
          <w:rFonts w:ascii="Tahoma" w:hAnsi="Tahoma" w:cs="Tahoma"/>
          <w:sz w:val="20"/>
          <w:szCs w:val="20"/>
        </w:rPr>
        <w:t>Z</w:t>
      </w:r>
      <w:r w:rsidR="00F54BD6" w:rsidRPr="00CF4C71">
        <w:rPr>
          <w:rFonts w:ascii="Tahoma" w:hAnsi="Tahoma" w:cs="Tahoma"/>
          <w:sz w:val="20"/>
          <w:szCs w:val="20"/>
        </w:rPr>
        <w:t>amawiającego.</w:t>
      </w:r>
    </w:p>
    <w:p w14:paraId="2B2E451D" w14:textId="3788B062" w:rsidR="00FB6801" w:rsidRDefault="00FB6801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6801">
        <w:rPr>
          <w:rFonts w:ascii="Tahoma" w:hAnsi="Tahoma" w:cs="Tahoma"/>
          <w:sz w:val="20"/>
          <w:szCs w:val="20"/>
        </w:rPr>
        <w:t>Maksymalny rozmiar jednego pliku przesyłanego za pośrednictwem formularz</w:t>
      </w:r>
      <w:r>
        <w:rPr>
          <w:rFonts w:ascii="Tahoma" w:hAnsi="Tahoma" w:cs="Tahoma"/>
          <w:sz w:val="20"/>
          <w:szCs w:val="20"/>
        </w:rPr>
        <w:t xml:space="preserve">a </w:t>
      </w:r>
      <w:r w:rsidRPr="00FB6801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FB6801">
        <w:rPr>
          <w:rFonts w:ascii="Tahoma" w:hAnsi="Tahoma" w:cs="Tahoma"/>
          <w:sz w:val="20"/>
          <w:szCs w:val="20"/>
        </w:rPr>
        <w:t>komunikacji to 500</w:t>
      </w:r>
      <w:r>
        <w:rPr>
          <w:rFonts w:ascii="Tahoma" w:hAnsi="Tahoma" w:cs="Tahoma"/>
          <w:sz w:val="20"/>
          <w:szCs w:val="20"/>
        </w:rPr>
        <w:t> </w:t>
      </w:r>
      <w:r w:rsidRPr="00FB6801">
        <w:rPr>
          <w:rFonts w:ascii="Tahoma" w:hAnsi="Tahoma" w:cs="Tahoma"/>
          <w:sz w:val="20"/>
          <w:szCs w:val="20"/>
        </w:rPr>
        <w:t>MB.</w:t>
      </w:r>
    </w:p>
    <w:p w14:paraId="675EDF87" w14:textId="6E919CD2" w:rsidR="002053D8" w:rsidRDefault="00F368F5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internetowa postępowania jest zamieszczona na </w:t>
      </w:r>
      <w:r w:rsidRPr="00F368F5">
        <w:rPr>
          <w:rFonts w:ascii="Tahoma" w:hAnsi="Tahoma" w:cs="Tahoma"/>
          <w:sz w:val="20"/>
          <w:szCs w:val="20"/>
        </w:rPr>
        <w:t>internetowej Platform</w:t>
      </w:r>
      <w:r>
        <w:rPr>
          <w:rFonts w:ascii="Tahoma" w:hAnsi="Tahoma" w:cs="Tahoma"/>
          <w:sz w:val="20"/>
          <w:szCs w:val="20"/>
        </w:rPr>
        <w:t xml:space="preserve">ie </w:t>
      </w:r>
      <w:r w:rsidRPr="00F368F5">
        <w:rPr>
          <w:rFonts w:ascii="Tahoma" w:hAnsi="Tahoma" w:cs="Tahoma"/>
          <w:sz w:val="20"/>
          <w:szCs w:val="20"/>
        </w:rPr>
        <w:t>zakupowej dostępnej pod adresem</w:t>
      </w:r>
      <w:r>
        <w:rPr>
          <w:rFonts w:ascii="Tahoma" w:hAnsi="Tahoma" w:cs="Tahoma"/>
          <w:sz w:val="20"/>
          <w:szCs w:val="20"/>
        </w:rPr>
        <w:t xml:space="preserve"> </w:t>
      </w:r>
      <w:hyperlink r:id="rId16" w:history="1">
        <w:r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</w:t>
        </w:r>
      </w:hyperlink>
      <w:r w:rsidRPr="00F368F5">
        <w:rPr>
          <w:rFonts w:ascii="Tahoma" w:hAnsi="Tahoma" w:cs="Tahoma"/>
          <w:sz w:val="20"/>
          <w:szCs w:val="20"/>
        </w:rPr>
        <w:t xml:space="preserve"> prowadzonej przez Open Nexus sp. z o.o.</w:t>
      </w:r>
      <w:r>
        <w:rPr>
          <w:rFonts w:ascii="Tahoma" w:hAnsi="Tahoma" w:cs="Tahoma"/>
          <w:sz w:val="20"/>
          <w:szCs w:val="20"/>
        </w:rPr>
        <w:t xml:space="preserve"> </w:t>
      </w:r>
      <w:r w:rsidR="002053D8">
        <w:rPr>
          <w:rFonts w:ascii="Tahoma" w:hAnsi="Tahoma" w:cs="Tahoma"/>
          <w:sz w:val="20"/>
          <w:szCs w:val="20"/>
        </w:rPr>
        <w:t>z siedzibą w</w:t>
      </w:r>
      <w:r w:rsidR="00235148">
        <w:rPr>
          <w:rFonts w:ascii="Tahoma" w:hAnsi="Tahoma" w:cs="Tahoma"/>
          <w:sz w:val="20"/>
          <w:szCs w:val="20"/>
        </w:rPr>
        <w:t> P</w:t>
      </w:r>
      <w:r w:rsidR="002053D8">
        <w:rPr>
          <w:rFonts w:ascii="Tahoma" w:hAnsi="Tahoma" w:cs="Tahoma"/>
          <w:sz w:val="20"/>
          <w:szCs w:val="20"/>
        </w:rPr>
        <w:t xml:space="preserve">oznaniu (61-144), ul. </w:t>
      </w:r>
      <w:r w:rsidRPr="002053D8">
        <w:rPr>
          <w:rFonts w:ascii="Tahoma" w:hAnsi="Tahoma" w:cs="Tahoma"/>
          <w:sz w:val="20"/>
          <w:szCs w:val="20"/>
        </w:rPr>
        <w:t>Bolesława Krzywoustego 3</w:t>
      </w:r>
      <w:r w:rsidR="002053D8">
        <w:rPr>
          <w:rFonts w:ascii="Tahoma" w:hAnsi="Tahoma" w:cs="Tahoma"/>
          <w:sz w:val="20"/>
          <w:szCs w:val="20"/>
        </w:rPr>
        <w:t xml:space="preserve">, </w:t>
      </w:r>
      <w:hyperlink r:id="rId17" w:history="1">
        <w:r w:rsidR="002053D8" w:rsidRPr="00ED38E3">
          <w:rPr>
            <w:rStyle w:val="Hipercze"/>
            <w:rFonts w:ascii="Tahoma" w:hAnsi="Tahoma" w:cs="Tahoma"/>
            <w:sz w:val="20"/>
            <w:szCs w:val="20"/>
          </w:rPr>
          <w:t>https://opennexus.pl/</w:t>
        </w:r>
      </w:hyperlink>
      <w:r w:rsidR="002053D8">
        <w:rPr>
          <w:rFonts w:ascii="Tahoma" w:hAnsi="Tahoma" w:cs="Tahoma"/>
          <w:sz w:val="20"/>
          <w:szCs w:val="20"/>
        </w:rPr>
        <w:t>.</w:t>
      </w:r>
    </w:p>
    <w:p w14:paraId="528464B3" w14:textId="72DAAD3D" w:rsidR="00813340" w:rsidRPr="00477E35" w:rsidRDefault="00813340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64510B">
        <w:rPr>
          <w:rFonts w:ascii="Tahoma" w:hAnsi="Tahoma" w:cs="Tahoma"/>
          <w:sz w:val="20"/>
          <w:szCs w:val="20"/>
        </w:rPr>
        <w:t xml:space="preserve">iezbędne wymagania </w:t>
      </w:r>
      <w:r>
        <w:rPr>
          <w:rFonts w:ascii="Tahoma" w:hAnsi="Tahoma" w:cs="Tahoma"/>
          <w:sz w:val="20"/>
          <w:szCs w:val="20"/>
        </w:rPr>
        <w:t xml:space="preserve">techniczne </w:t>
      </w:r>
      <w:r w:rsidRPr="0064510B">
        <w:rPr>
          <w:rFonts w:ascii="Tahoma" w:hAnsi="Tahoma" w:cs="Tahoma"/>
          <w:sz w:val="20"/>
          <w:szCs w:val="20"/>
        </w:rPr>
        <w:t xml:space="preserve">umożliwiające </w:t>
      </w:r>
      <w:r>
        <w:rPr>
          <w:rFonts w:ascii="Tahoma" w:hAnsi="Tahoma" w:cs="Tahoma"/>
          <w:sz w:val="20"/>
          <w:szCs w:val="20"/>
        </w:rPr>
        <w:t>korzystanie i komunikowanie się z Zamawiającym za pomocą strony internetowej postępowania:</w:t>
      </w:r>
    </w:p>
    <w:p w14:paraId="3C180DFB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lastRenderedPageBreak/>
        <w:t>a)</w:t>
      </w:r>
      <w:r w:rsidRPr="0064510B">
        <w:rPr>
          <w:rFonts w:ascii="Tahoma" w:hAnsi="Tahoma" w:cs="Tahoma"/>
          <w:sz w:val="20"/>
          <w:szCs w:val="20"/>
        </w:rPr>
        <w:tab/>
        <w:t>stały dostęp do sieci Internet o gwarantowanej przepustowości nie mniejszej niż 512 kb/s,</w:t>
      </w:r>
    </w:p>
    <w:p w14:paraId="01DD1FB1" w14:textId="03748CD6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b)</w:t>
      </w:r>
      <w:r w:rsidRPr="0064510B">
        <w:rPr>
          <w:rFonts w:ascii="Tahoma" w:hAnsi="Tahoma" w:cs="Tahoma"/>
          <w:sz w:val="20"/>
          <w:szCs w:val="20"/>
        </w:rPr>
        <w:tab/>
        <w:t>komputer klasy PC lub MAC o następującej konfiguracji: pamięć min. 2 GB Ram, procesor Intel IV 2 GHZ lub jego nowsza wersja, jeden z systemów operacyjnych</w:t>
      </w:r>
      <w:r>
        <w:rPr>
          <w:rFonts w:ascii="Tahoma" w:hAnsi="Tahoma" w:cs="Tahoma"/>
          <w:sz w:val="20"/>
          <w:szCs w:val="20"/>
        </w:rPr>
        <w:t xml:space="preserve">: </w:t>
      </w:r>
      <w:r w:rsidRPr="0064510B">
        <w:rPr>
          <w:rFonts w:ascii="Tahoma" w:hAnsi="Tahoma" w:cs="Tahoma"/>
          <w:sz w:val="20"/>
          <w:szCs w:val="20"/>
        </w:rPr>
        <w:t>MS Windows 7, Mac O</w:t>
      </w:r>
      <w:r w:rsidR="0008607B">
        <w:rPr>
          <w:rFonts w:ascii="Tahoma" w:hAnsi="Tahoma" w:cs="Tahoma"/>
          <w:sz w:val="20"/>
          <w:szCs w:val="20"/>
        </w:rPr>
        <w:t xml:space="preserve">S X </w:t>
      </w:r>
      <w:r w:rsidRPr="0064510B">
        <w:rPr>
          <w:rFonts w:ascii="Tahoma" w:hAnsi="Tahoma" w:cs="Tahoma"/>
          <w:sz w:val="20"/>
          <w:szCs w:val="20"/>
        </w:rPr>
        <w:t>10</w:t>
      </w:r>
      <w:r w:rsidR="0008607B">
        <w:rPr>
          <w:rFonts w:ascii="Tahoma" w:hAnsi="Tahoma" w:cs="Tahoma"/>
          <w:sz w:val="20"/>
          <w:szCs w:val="20"/>
        </w:rPr>
        <w:t>.</w:t>
      </w:r>
      <w:r w:rsidRPr="0064510B">
        <w:rPr>
          <w:rFonts w:ascii="Tahoma" w:hAnsi="Tahoma" w:cs="Tahoma"/>
          <w:sz w:val="20"/>
          <w:szCs w:val="20"/>
        </w:rPr>
        <w:t>4, Linux, lub ich nowsze wersje,</w:t>
      </w:r>
    </w:p>
    <w:p w14:paraId="1B15840C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c)</w:t>
      </w:r>
      <w:r w:rsidRPr="0064510B">
        <w:rPr>
          <w:rFonts w:ascii="Tahoma" w:hAnsi="Tahoma" w:cs="Tahoma"/>
          <w:sz w:val="20"/>
          <w:szCs w:val="20"/>
        </w:rPr>
        <w:tab/>
        <w:t>dowolna przeglądarka internetowa,</w:t>
      </w:r>
    </w:p>
    <w:p w14:paraId="2377836D" w14:textId="77777777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d)</w:t>
      </w:r>
      <w:r w:rsidRPr="0064510B">
        <w:rPr>
          <w:rFonts w:ascii="Tahoma" w:hAnsi="Tahoma" w:cs="Tahoma"/>
          <w:sz w:val="20"/>
          <w:szCs w:val="20"/>
        </w:rPr>
        <w:tab/>
        <w:t>włączona obsługa JavaScript,</w:t>
      </w:r>
    </w:p>
    <w:p w14:paraId="3AF9A685" w14:textId="4536E0DB" w:rsidR="00813340" w:rsidRPr="0064510B" w:rsidRDefault="00813340" w:rsidP="00813340">
      <w:p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64510B">
        <w:rPr>
          <w:rFonts w:ascii="Tahoma" w:hAnsi="Tahoma" w:cs="Tahoma"/>
          <w:sz w:val="20"/>
          <w:szCs w:val="20"/>
        </w:rPr>
        <w:t>e)</w:t>
      </w:r>
      <w:r w:rsidRPr="0064510B">
        <w:rPr>
          <w:rFonts w:ascii="Tahoma" w:hAnsi="Tahoma" w:cs="Tahoma"/>
          <w:sz w:val="20"/>
          <w:szCs w:val="20"/>
        </w:rPr>
        <w:tab/>
        <w:t>zainstalowany program Adobe Acrobat Reader lub inny obsługujący format plików .pdf</w:t>
      </w:r>
      <w:r w:rsidR="007D1A46">
        <w:rPr>
          <w:rFonts w:ascii="Tahoma" w:hAnsi="Tahoma" w:cs="Tahoma"/>
          <w:sz w:val="20"/>
          <w:szCs w:val="20"/>
        </w:rPr>
        <w:t>.</w:t>
      </w:r>
    </w:p>
    <w:p w14:paraId="03305758" w14:textId="49E5E523" w:rsidR="00DE1CE2" w:rsidRDefault="00DE1CE2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C5718">
        <w:rPr>
          <w:rFonts w:ascii="Tahoma" w:hAnsi="Tahoma" w:cs="Tahoma"/>
          <w:sz w:val="20"/>
          <w:szCs w:val="20"/>
        </w:rPr>
        <w:t>Wykonawca, przystępując do niniejszego postępowania o udzielenie zamówienia publicznego</w:t>
      </w:r>
      <w:r w:rsidR="00FA1BC8">
        <w:rPr>
          <w:rFonts w:ascii="Tahoma" w:hAnsi="Tahoma" w:cs="Tahoma"/>
          <w:sz w:val="20"/>
          <w:szCs w:val="20"/>
        </w:rPr>
        <w:t>, oświadcza, że</w:t>
      </w:r>
      <w:r w:rsidRPr="004C5718">
        <w:rPr>
          <w:rFonts w:ascii="Tahoma" w:hAnsi="Tahoma" w:cs="Tahoma"/>
          <w:sz w:val="20"/>
          <w:szCs w:val="20"/>
        </w:rPr>
        <w:t>:</w:t>
      </w:r>
    </w:p>
    <w:p w14:paraId="70938ABB" w14:textId="3D92D196" w:rsidR="00DE1CE2" w:rsidRDefault="00DE1CE2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5" w:name="_Hlk88742640"/>
      <w:r w:rsidRPr="004C5718">
        <w:rPr>
          <w:rFonts w:ascii="Tahoma" w:hAnsi="Tahoma" w:cs="Tahoma"/>
          <w:sz w:val="20"/>
          <w:szCs w:val="20"/>
        </w:rPr>
        <w:t>akceptuje warunki korzystania z</w:t>
      </w:r>
      <w:r>
        <w:rPr>
          <w:rFonts w:ascii="Tahoma" w:hAnsi="Tahoma" w:cs="Tahoma"/>
          <w:sz w:val="20"/>
          <w:szCs w:val="20"/>
        </w:rPr>
        <w:t xml:space="preserve">e strony internetowej postępowania </w:t>
      </w:r>
      <w:r w:rsidRPr="004265B1">
        <w:rPr>
          <w:rFonts w:ascii="Tahoma" w:hAnsi="Tahoma" w:cs="Tahoma"/>
          <w:sz w:val="20"/>
          <w:szCs w:val="20"/>
        </w:rPr>
        <w:t xml:space="preserve">określone w </w:t>
      </w:r>
      <w:r w:rsidR="002E171E">
        <w:rPr>
          <w:rFonts w:ascii="Tahoma" w:hAnsi="Tahoma" w:cs="Tahoma"/>
          <w:sz w:val="20"/>
          <w:szCs w:val="20"/>
        </w:rPr>
        <w:t>„</w:t>
      </w:r>
      <w:r w:rsidRPr="004265B1">
        <w:rPr>
          <w:rFonts w:ascii="Tahoma" w:hAnsi="Tahoma" w:cs="Tahoma"/>
          <w:sz w:val="20"/>
          <w:szCs w:val="20"/>
        </w:rPr>
        <w:t>Regulaminie</w:t>
      </w:r>
      <w:r w:rsidR="002E171E">
        <w:rPr>
          <w:rFonts w:ascii="Tahoma" w:hAnsi="Tahoma" w:cs="Tahoma"/>
          <w:sz w:val="20"/>
          <w:szCs w:val="20"/>
        </w:rPr>
        <w:t>”</w:t>
      </w:r>
      <w:r w:rsidRPr="004265B1">
        <w:rPr>
          <w:rFonts w:ascii="Tahoma" w:hAnsi="Tahoma" w:cs="Tahoma"/>
          <w:sz w:val="20"/>
          <w:szCs w:val="20"/>
        </w:rPr>
        <w:t xml:space="preserve"> zamieszczonym na stronie internetowej </w:t>
      </w:r>
      <w:hyperlink r:id="rId18" w:history="1">
        <w:r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https://platformazakupowa.pl/strona/1-regulamin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933D0D">
        <w:rPr>
          <w:rFonts w:ascii="Tahoma" w:hAnsi="Tahoma" w:cs="Tahoma"/>
          <w:sz w:val="20"/>
          <w:szCs w:val="20"/>
        </w:rPr>
        <w:t>oraz uznaje go za wiążący,</w:t>
      </w:r>
    </w:p>
    <w:p w14:paraId="5D5BF30F" w14:textId="5C1E0672" w:rsidR="001459C9" w:rsidRPr="00813340" w:rsidRDefault="00DE1CE2" w:rsidP="00E87AA1">
      <w:pPr>
        <w:pStyle w:val="Akapitzlist"/>
        <w:numPr>
          <w:ilvl w:val="2"/>
          <w:numId w:val="13"/>
        </w:numPr>
        <w:spacing w:after="0" w:line="276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D6D25">
        <w:rPr>
          <w:rFonts w:ascii="Tahoma" w:hAnsi="Tahoma" w:cs="Tahoma"/>
          <w:sz w:val="20"/>
          <w:szCs w:val="20"/>
        </w:rPr>
        <w:t xml:space="preserve">zapoznał i </w:t>
      </w:r>
      <w:r w:rsidR="0094014D">
        <w:rPr>
          <w:rFonts w:ascii="Tahoma" w:hAnsi="Tahoma" w:cs="Tahoma"/>
          <w:sz w:val="20"/>
          <w:szCs w:val="20"/>
        </w:rPr>
        <w:t>s</w:t>
      </w:r>
      <w:r w:rsidR="00131807">
        <w:rPr>
          <w:rFonts w:ascii="Tahoma" w:hAnsi="Tahoma" w:cs="Tahoma"/>
          <w:sz w:val="20"/>
          <w:szCs w:val="20"/>
        </w:rPr>
        <w:t>tos</w:t>
      </w:r>
      <w:r w:rsidRPr="005D6D25">
        <w:rPr>
          <w:rFonts w:ascii="Tahoma" w:hAnsi="Tahoma" w:cs="Tahoma"/>
          <w:sz w:val="20"/>
          <w:szCs w:val="20"/>
        </w:rPr>
        <w:t xml:space="preserve">uje się do </w:t>
      </w:r>
      <w:r w:rsidR="001459C9">
        <w:rPr>
          <w:rFonts w:ascii="Tahoma" w:hAnsi="Tahoma" w:cs="Tahoma"/>
          <w:sz w:val="20"/>
          <w:szCs w:val="20"/>
        </w:rPr>
        <w:t>„I</w:t>
      </w:r>
      <w:r w:rsidRPr="005D6D25">
        <w:rPr>
          <w:rFonts w:ascii="Tahoma" w:hAnsi="Tahoma" w:cs="Tahoma"/>
          <w:sz w:val="20"/>
          <w:szCs w:val="20"/>
        </w:rPr>
        <w:t xml:space="preserve">nstrukcji </w:t>
      </w:r>
      <w:r>
        <w:rPr>
          <w:rFonts w:ascii="Tahoma" w:hAnsi="Tahoma" w:cs="Tahoma"/>
          <w:sz w:val="20"/>
          <w:szCs w:val="20"/>
        </w:rPr>
        <w:t xml:space="preserve">dla </w:t>
      </w:r>
      <w:r w:rsidR="001459C9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ykonawców</w:t>
      </w:r>
      <w:r w:rsidR="001459C9">
        <w:rPr>
          <w:rFonts w:ascii="Tahoma" w:hAnsi="Tahoma" w:cs="Tahoma"/>
          <w:sz w:val="20"/>
          <w:szCs w:val="20"/>
        </w:rPr>
        <w:t xml:space="preserve">” </w:t>
      </w:r>
      <w:r w:rsidR="0048506F">
        <w:rPr>
          <w:rFonts w:ascii="Tahoma" w:hAnsi="Tahoma" w:cs="Tahoma"/>
          <w:sz w:val="20"/>
          <w:szCs w:val="20"/>
        </w:rPr>
        <w:t>zamieszczon</w:t>
      </w:r>
      <w:r w:rsidR="001459C9">
        <w:rPr>
          <w:rFonts w:ascii="Tahoma" w:hAnsi="Tahoma" w:cs="Tahoma"/>
          <w:sz w:val="20"/>
          <w:szCs w:val="20"/>
        </w:rPr>
        <w:t xml:space="preserve">ych </w:t>
      </w:r>
      <w:r w:rsidR="0048506F">
        <w:rPr>
          <w:rFonts w:ascii="Tahoma" w:hAnsi="Tahoma" w:cs="Tahoma"/>
          <w:sz w:val="20"/>
          <w:szCs w:val="20"/>
        </w:rPr>
        <w:t xml:space="preserve">na stronie internetowej </w:t>
      </w:r>
      <w:hyperlink r:id="rId19" w:history="1">
        <w:r w:rsidR="002E171E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https://platformazakupowa.pl/strona/45-instrukcje</w:t>
        </w:r>
      </w:hyperlink>
      <w:r w:rsidR="00813340">
        <w:rPr>
          <w:rFonts w:ascii="Tahoma" w:hAnsi="Tahoma" w:cs="Tahoma"/>
          <w:sz w:val="20"/>
          <w:szCs w:val="20"/>
        </w:rPr>
        <w:t xml:space="preserve">, które określają sposób </w:t>
      </w:r>
      <w:r w:rsidR="001459C9" w:rsidRPr="00813340">
        <w:rPr>
          <w:rFonts w:ascii="Tahoma" w:hAnsi="Tahoma" w:cs="Tahoma"/>
          <w:sz w:val="20"/>
          <w:szCs w:val="20"/>
        </w:rPr>
        <w:t>logowania</w:t>
      </w:r>
      <w:r w:rsidR="00813340">
        <w:rPr>
          <w:rFonts w:ascii="Tahoma" w:hAnsi="Tahoma" w:cs="Tahoma"/>
          <w:sz w:val="20"/>
          <w:szCs w:val="20"/>
        </w:rPr>
        <w:t xml:space="preserve"> się Wykonawcy</w:t>
      </w:r>
      <w:r w:rsidR="001459C9" w:rsidRPr="00813340">
        <w:rPr>
          <w:rFonts w:ascii="Tahoma" w:hAnsi="Tahoma" w:cs="Tahoma"/>
          <w:sz w:val="20"/>
          <w:szCs w:val="20"/>
        </w:rPr>
        <w:t xml:space="preserve">, składania wniosków o wyjaśnienie treści SWZ, </w:t>
      </w:r>
      <w:r w:rsidR="003F1DB8">
        <w:rPr>
          <w:rFonts w:ascii="Tahoma" w:hAnsi="Tahoma" w:cs="Tahoma"/>
          <w:sz w:val="20"/>
          <w:szCs w:val="20"/>
        </w:rPr>
        <w:t xml:space="preserve">złożenia i wycofania </w:t>
      </w:r>
      <w:r w:rsidR="001459C9" w:rsidRPr="00813340">
        <w:rPr>
          <w:rFonts w:ascii="Tahoma" w:hAnsi="Tahoma" w:cs="Tahoma"/>
          <w:sz w:val="20"/>
          <w:szCs w:val="20"/>
        </w:rPr>
        <w:t>ofert</w:t>
      </w:r>
      <w:r w:rsidR="003F1DB8">
        <w:rPr>
          <w:rFonts w:ascii="Tahoma" w:hAnsi="Tahoma" w:cs="Tahoma"/>
          <w:sz w:val="20"/>
          <w:szCs w:val="20"/>
        </w:rPr>
        <w:t>y</w:t>
      </w:r>
      <w:r w:rsidR="001459C9" w:rsidRPr="00813340">
        <w:rPr>
          <w:rFonts w:ascii="Tahoma" w:hAnsi="Tahoma" w:cs="Tahoma"/>
          <w:sz w:val="20"/>
          <w:szCs w:val="20"/>
        </w:rPr>
        <w:t xml:space="preserve"> oraz innych czynności podejmowanych w niniejszym postępowaniu</w:t>
      </w:r>
      <w:r w:rsidR="00813340">
        <w:rPr>
          <w:rFonts w:ascii="Tahoma" w:hAnsi="Tahoma" w:cs="Tahoma"/>
          <w:sz w:val="20"/>
          <w:szCs w:val="20"/>
        </w:rPr>
        <w:t>.</w:t>
      </w:r>
    </w:p>
    <w:bookmarkEnd w:id="15"/>
    <w:p w14:paraId="15B063D3" w14:textId="77777777" w:rsidR="008975CC" w:rsidRDefault="008F0AB0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F0AB0">
        <w:rPr>
          <w:rFonts w:ascii="Tahoma" w:hAnsi="Tahoma" w:cs="Tahoma"/>
          <w:sz w:val="20"/>
          <w:szCs w:val="20"/>
        </w:rPr>
        <w:t xml:space="preserve">Zamawiający nie ponosi odpowiedzialności za złożenie oferty w sposób niezgodny </w:t>
      </w:r>
      <w:r w:rsidR="00051D29">
        <w:rPr>
          <w:rFonts w:ascii="Tahoma" w:hAnsi="Tahoma" w:cs="Tahoma"/>
          <w:sz w:val="20"/>
          <w:szCs w:val="20"/>
        </w:rPr>
        <w:t>z „In</w:t>
      </w:r>
      <w:r w:rsidRPr="008F0AB0">
        <w:rPr>
          <w:rFonts w:ascii="Tahoma" w:hAnsi="Tahoma" w:cs="Tahoma"/>
          <w:sz w:val="20"/>
          <w:szCs w:val="20"/>
        </w:rPr>
        <w:t>strukcją</w:t>
      </w:r>
      <w:r w:rsidR="00051D29">
        <w:rPr>
          <w:rFonts w:ascii="Tahoma" w:hAnsi="Tahoma" w:cs="Tahoma"/>
          <w:sz w:val="20"/>
          <w:szCs w:val="20"/>
        </w:rPr>
        <w:t xml:space="preserve"> dla wykonawców”</w:t>
      </w:r>
      <w:r w:rsidRPr="008F0AB0">
        <w:rPr>
          <w:rFonts w:ascii="Tahoma" w:hAnsi="Tahoma" w:cs="Tahoma"/>
          <w:sz w:val="20"/>
          <w:szCs w:val="20"/>
        </w:rPr>
        <w:t xml:space="preserve">, w szczególności za sytuację, gdy </w:t>
      </w:r>
      <w:r w:rsidR="00051D29">
        <w:rPr>
          <w:rFonts w:ascii="Tahoma" w:hAnsi="Tahoma" w:cs="Tahoma"/>
          <w:sz w:val="20"/>
          <w:szCs w:val="20"/>
        </w:rPr>
        <w:t>Z</w:t>
      </w:r>
      <w:r w:rsidRPr="008F0AB0">
        <w:rPr>
          <w:rFonts w:ascii="Tahoma" w:hAnsi="Tahoma" w:cs="Tahoma"/>
          <w:sz w:val="20"/>
          <w:szCs w:val="20"/>
        </w:rPr>
        <w:t>amawiający zapozna się z treścią oferty przed upływem terminu składania ofert</w:t>
      </w:r>
      <w:r w:rsidR="00051D29">
        <w:rPr>
          <w:rFonts w:ascii="Tahoma" w:hAnsi="Tahoma" w:cs="Tahoma"/>
          <w:sz w:val="20"/>
          <w:szCs w:val="20"/>
        </w:rPr>
        <w:t xml:space="preserve">, </w:t>
      </w:r>
      <w:r w:rsidRPr="008F0AB0">
        <w:rPr>
          <w:rFonts w:ascii="Tahoma" w:hAnsi="Tahoma" w:cs="Tahoma"/>
          <w:sz w:val="20"/>
          <w:szCs w:val="20"/>
        </w:rPr>
        <w:t xml:space="preserve">np. </w:t>
      </w:r>
      <w:r w:rsidR="00051D29">
        <w:rPr>
          <w:rFonts w:ascii="Tahoma" w:hAnsi="Tahoma" w:cs="Tahoma"/>
          <w:sz w:val="20"/>
          <w:szCs w:val="20"/>
        </w:rPr>
        <w:t xml:space="preserve">poprzez </w:t>
      </w:r>
      <w:r w:rsidRPr="008F0AB0">
        <w:rPr>
          <w:rFonts w:ascii="Tahoma" w:hAnsi="Tahoma" w:cs="Tahoma"/>
          <w:sz w:val="20"/>
          <w:szCs w:val="20"/>
        </w:rPr>
        <w:t xml:space="preserve">złożenie </w:t>
      </w:r>
      <w:r w:rsidR="00051D29">
        <w:rPr>
          <w:rFonts w:ascii="Tahoma" w:hAnsi="Tahoma" w:cs="Tahoma"/>
          <w:sz w:val="20"/>
          <w:szCs w:val="20"/>
        </w:rPr>
        <w:t xml:space="preserve">przez Wykonawcę </w:t>
      </w:r>
      <w:r w:rsidRPr="008F0AB0">
        <w:rPr>
          <w:rFonts w:ascii="Tahoma" w:hAnsi="Tahoma" w:cs="Tahoma"/>
          <w:sz w:val="20"/>
          <w:szCs w:val="20"/>
        </w:rPr>
        <w:t xml:space="preserve">oferty </w:t>
      </w:r>
      <w:r w:rsidR="00051D29">
        <w:rPr>
          <w:rFonts w:ascii="Tahoma" w:hAnsi="Tahoma" w:cs="Tahoma"/>
          <w:sz w:val="20"/>
          <w:szCs w:val="20"/>
        </w:rPr>
        <w:t>za pomocą formularza służącego do kontaktu z Z</w:t>
      </w:r>
      <w:r w:rsidRPr="008F0AB0">
        <w:rPr>
          <w:rFonts w:ascii="Tahoma" w:hAnsi="Tahoma" w:cs="Tahoma"/>
          <w:sz w:val="20"/>
          <w:szCs w:val="20"/>
        </w:rPr>
        <w:t>amawiając</w:t>
      </w:r>
      <w:r w:rsidR="00051D29">
        <w:rPr>
          <w:rFonts w:ascii="Tahoma" w:hAnsi="Tahoma" w:cs="Tahoma"/>
          <w:sz w:val="20"/>
          <w:szCs w:val="20"/>
        </w:rPr>
        <w:t>ym</w:t>
      </w:r>
      <w:r w:rsidRPr="008F0AB0">
        <w:rPr>
          <w:rFonts w:ascii="Tahoma" w:hAnsi="Tahoma" w:cs="Tahoma"/>
          <w:sz w:val="20"/>
          <w:szCs w:val="20"/>
        </w:rPr>
        <w:t>.</w:t>
      </w:r>
      <w:r w:rsidR="008975CC">
        <w:rPr>
          <w:rFonts w:ascii="Tahoma" w:hAnsi="Tahoma" w:cs="Tahoma"/>
          <w:sz w:val="20"/>
          <w:szCs w:val="20"/>
        </w:rPr>
        <w:t xml:space="preserve"> </w:t>
      </w:r>
      <w:r w:rsidRPr="008975CC">
        <w:rPr>
          <w:rFonts w:ascii="Tahoma" w:hAnsi="Tahoma" w:cs="Tahoma"/>
          <w:sz w:val="20"/>
          <w:szCs w:val="20"/>
        </w:rPr>
        <w:t>Taka oferta zostanie uznana przez Zamawiającego za ofertę handlową i nie będzie brana pod uwagę w przedmiotowym postępowaniu</w:t>
      </w:r>
      <w:r w:rsidR="008975CC">
        <w:rPr>
          <w:rFonts w:ascii="Tahoma" w:hAnsi="Tahoma" w:cs="Tahoma"/>
          <w:sz w:val="20"/>
          <w:szCs w:val="20"/>
        </w:rPr>
        <w:t>.</w:t>
      </w:r>
    </w:p>
    <w:p w14:paraId="17E08E93" w14:textId="3806974A" w:rsidR="00235148" w:rsidRPr="00235148" w:rsidRDefault="00235148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35148">
        <w:rPr>
          <w:rFonts w:ascii="Tahoma" w:hAnsi="Tahoma" w:cs="Tahoma"/>
          <w:sz w:val="20"/>
          <w:szCs w:val="20"/>
        </w:rPr>
        <w:t xml:space="preserve">Szyfrowanie na </w:t>
      </w:r>
      <w:r>
        <w:rPr>
          <w:rFonts w:ascii="Tahoma" w:hAnsi="Tahoma" w:cs="Tahoma"/>
          <w:sz w:val="20"/>
          <w:szCs w:val="20"/>
        </w:rPr>
        <w:t xml:space="preserve">stronie internetowej postępowania </w:t>
      </w:r>
      <w:r w:rsidRPr="00235148">
        <w:rPr>
          <w:rFonts w:ascii="Tahoma" w:hAnsi="Tahoma" w:cs="Tahoma"/>
          <w:sz w:val="20"/>
          <w:szCs w:val="20"/>
        </w:rPr>
        <w:t>odbywa się za pomocą protokołu TLS 1.3. Oznaczenie czasu odbioru danych stanowi datę oraz dokładny czas generowany wg czasu lokalnego serwera synchronizowanego z zegarem Głównego Urzędu Miar.</w:t>
      </w:r>
    </w:p>
    <w:p w14:paraId="276CBD75" w14:textId="395E74E3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We wszelkiej korespondencji związanej z niniejszym postępowaniem Zamawiający i Wykonawcy posługują się sygnaturą niniejszego postępowania: CZIiTT-ZP</w:t>
      </w:r>
      <w:r w:rsidR="0015375A">
        <w:rPr>
          <w:rFonts w:ascii="Tahoma" w:hAnsi="Tahoma" w:cs="Tahoma"/>
          <w:sz w:val="20"/>
          <w:szCs w:val="20"/>
        </w:rPr>
        <w:t>0</w:t>
      </w:r>
      <w:r w:rsidR="00172DDC">
        <w:rPr>
          <w:rFonts w:ascii="Tahoma" w:hAnsi="Tahoma" w:cs="Tahoma"/>
          <w:sz w:val="20"/>
          <w:szCs w:val="20"/>
        </w:rPr>
        <w:t>7</w:t>
      </w:r>
      <w:r w:rsidRPr="008519F6">
        <w:rPr>
          <w:rFonts w:ascii="Tahoma" w:hAnsi="Tahoma" w:cs="Tahoma"/>
          <w:sz w:val="20"/>
          <w:szCs w:val="20"/>
        </w:rPr>
        <w:t>/202</w:t>
      </w:r>
      <w:r w:rsidR="00172DDC">
        <w:rPr>
          <w:rFonts w:ascii="Tahoma" w:hAnsi="Tahoma" w:cs="Tahoma"/>
          <w:sz w:val="20"/>
          <w:szCs w:val="20"/>
        </w:rPr>
        <w:t>3</w:t>
      </w:r>
      <w:r w:rsidRPr="008519F6">
        <w:rPr>
          <w:rFonts w:ascii="Tahoma" w:hAnsi="Tahoma" w:cs="Tahoma"/>
          <w:sz w:val="20"/>
          <w:szCs w:val="20"/>
        </w:rPr>
        <w:t>.</w:t>
      </w:r>
    </w:p>
    <w:p w14:paraId="0AD36E88" w14:textId="691A33E7" w:rsidR="003F1DB8" w:rsidRDefault="003F1DB8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5606C">
        <w:rPr>
          <w:rFonts w:ascii="Tahoma" w:hAnsi="Tahoma" w:cs="Tahoma"/>
          <w:sz w:val="20"/>
          <w:szCs w:val="20"/>
        </w:rPr>
        <w:t>Osob</w:t>
      </w:r>
      <w:r>
        <w:rPr>
          <w:rFonts w:ascii="Tahoma" w:hAnsi="Tahoma" w:cs="Tahoma"/>
          <w:sz w:val="20"/>
          <w:szCs w:val="20"/>
        </w:rPr>
        <w:t xml:space="preserve">ami </w:t>
      </w:r>
      <w:r w:rsidRPr="00C5606C">
        <w:rPr>
          <w:rFonts w:ascii="Tahoma" w:hAnsi="Tahoma" w:cs="Tahoma"/>
          <w:sz w:val="20"/>
          <w:szCs w:val="20"/>
        </w:rPr>
        <w:t>uprawnion</w:t>
      </w:r>
      <w:r>
        <w:rPr>
          <w:rFonts w:ascii="Tahoma" w:hAnsi="Tahoma" w:cs="Tahoma"/>
          <w:sz w:val="20"/>
          <w:szCs w:val="20"/>
        </w:rPr>
        <w:t xml:space="preserve">ymi </w:t>
      </w:r>
      <w:r w:rsidRPr="00C5606C">
        <w:rPr>
          <w:rFonts w:ascii="Tahoma" w:hAnsi="Tahoma" w:cs="Tahoma"/>
          <w:sz w:val="20"/>
          <w:szCs w:val="20"/>
        </w:rPr>
        <w:t xml:space="preserve">do komunikowania się z </w:t>
      </w:r>
      <w:r>
        <w:rPr>
          <w:rFonts w:ascii="Tahoma" w:hAnsi="Tahoma" w:cs="Tahoma"/>
          <w:sz w:val="20"/>
          <w:szCs w:val="20"/>
        </w:rPr>
        <w:t>W</w:t>
      </w:r>
      <w:r w:rsidRPr="00C5606C">
        <w:rPr>
          <w:rFonts w:ascii="Tahoma" w:hAnsi="Tahoma" w:cs="Tahoma"/>
          <w:sz w:val="20"/>
          <w:szCs w:val="20"/>
        </w:rPr>
        <w:t>ykonawcami</w:t>
      </w:r>
      <w:r>
        <w:rPr>
          <w:rFonts w:ascii="Tahoma" w:hAnsi="Tahoma" w:cs="Tahoma"/>
          <w:sz w:val="20"/>
          <w:szCs w:val="20"/>
        </w:rPr>
        <w:t xml:space="preserve"> są: </w:t>
      </w:r>
      <w:r w:rsidR="00A07A3F">
        <w:rPr>
          <w:rFonts w:ascii="Tahoma" w:hAnsi="Tahoma" w:cs="Tahoma"/>
          <w:sz w:val="20"/>
          <w:szCs w:val="20"/>
        </w:rPr>
        <w:t>p. Anna Spryszyńska</w:t>
      </w:r>
      <w:r w:rsidR="00172DDC">
        <w:rPr>
          <w:rFonts w:ascii="Tahoma" w:hAnsi="Tahoma" w:cs="Tahoma"/>
          <w:sz w:val="20"/>
          <w:szCs w:val="20"/>
        </w:rPr>
        <w:t>.</w:t>
      </w:r>
    </w:p>
    <w:p w14:paraId="5F412513" w14:textId="263BF6AC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Zamawiający jest obowiązany udzielić wyjaśnień </w:t>
      </w:r>
      <w:r w:rsidR="00370BE0">
        <w:rPr>
          <w:rFonts w:ascii="Tahoma" w:hAnsi="Tahoma" w:cs="Tahoma"/>
          <w:sz w:val="20"/>
          <w:szCs w:val="20"/>
        </w:rPr>
        <w:t xml:space="preserve">treści SWZ </w:t>
      </w:r>
      <w:r w:rsidRPr="008519F6">
        <w:rPr>
          <w:rFonts w:ascii="Tahoma" w:hAnsi="Tahoma" w:cs="Tahoma"/>
          <w:sz w:val="20"/>
          <w:szCs w:val="20"/>
        </w:rPr>
        <w:t xml:space="preserve">niezwłocznie, jednak nie później niż </w:t>
      </w:r>
      <w:r w:rsidR="00F54BD6">
        <w:rPr>
          <w:rFonts w:ascii="Tahoma" w:hAnsi="Tahoma" w:cs="Tahoma"/>
          <w:sz w:val="20"/>
          <w:szCs w:val="20"/>
        </w:rPr>
        <w:t xml:space="preserve">na </w:t>
      </w:r>
      <w:r w:rsidR="00370BE0">
        <w:rPr>
          <w:rFonts w:ascii="Tahoma" w:hAnsi="Tahoma" w:cs="Tahoma"/>
          <w:sz w:val="20"/>
          <w:szCs w:val="20"/>
        </w:rPr>
        <w:t>2 </w:t>
      </w:r>
      <w:r w:rsidRPr="008519F6">
        <w:rPr>
          <w:rFonts w:ascii="Tahoma" w:hAnsi="Tahoma" w:cs="Tahoma"/>
          <w:sz w:val="20"/>
          <w:szCs w:val="20"/>
        </w:rPr>
        <w:t xml:space="preserve">dni przed upływem terminu składania ofert, pod warunkiem że wniosek o wyjaśnienie treści SWZ wpłynął do Zamawiającego nie później niż </w:t>
      </w:r>
      <w:r w:rsidR="00F54BD6">
        <w:rPr>
          <w:rFonts w:ascii="Tahoma" w:hAnsi="Tahoma" w:cs="Tahoma"/>
          <w:sz w:val="20"/>
          <w:szCs w:val="20"/>
        </w:rPr>
        <w:t xml:space="preserve">na </w:t>
      </w:r>
      <w:r w:rsidRPr="008519F6">
        <w:rPr>
          <w:rFonts w:ascii="Tahoma" w:hAnsi="Tahoma" w:cs="Tahoma"/>
          <w:sz w:val="20"/>
          <w:szCs w:val="20"/>
        </w:rPr>
        <w:t>4 dni przed upływem terminu składania ofert.</w:t>
      </w:r>
    </w:p>
    <w:p w14:paraId="3C26B258" w14:textId="77777777" w:rsidR="008519F6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Przedłużenie terminu składania ofert nie wpływa na bieg terminu składania wniosku o wyjaśnienie treści SWZ.</w:t>
      </w:r>
    </w:p>
    <w:p w14:paraId="37E0FE14" w14:textId="64044383" w:rsidR="0093605A" w:rsidRDefault="0093605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 xml:space="preserve">W przypadku gdy wniosek o wyjaśnienie treści SWZ nie wpłynął w </w:t>
      </w:r>
      <w:r w:rsidR="00F54BD6">
        <w:rPr>
          <w:rFonts w:ascii="Tahoma" w:hAnsi="Tahoma" w:cs="Tahoma"/>
          <w:sz w:val="20"/>
          <w:szCs w:val="20"/>
        </w:rPr>
        <w:t xml:space="preserve">wymaganym </w:t>
      </w:r>
      <w:r w:rsidRPr="008519F6">
        <w:rPr>
          <w:rFonts w:ascii="Tahoma" w:hAnsi="Tahoma" w:cs="Tahoma"/>
          <w:sz w:val="20"/>
          <w:szCs w:val="20"/>
        </w:rPr>
        <w:t>terminie</w:t>
      </w:r>
      <w:r w:rsidR="00785F23" w:rsidRPr="008519F6">
        <w:rPr>
          <w:rFonts w:ascii="Tahoma" w:hAnsi="Tahoma" w:cs="Tahoma"/>
          <w:sz w:val="20"/>
          <w:szCs w:val="20"/>
        </w:rPr>
        <w:t xml:space="preserve">, </w:t>
      </w:r>
      <w:r w:rsidRPr="008519F6">
        <w:rPr>
          <w:rFonts w:ascii="Tahoma" w:hAnsi="Tahoma" w:cs="Tahoma"/>
          <w:sz w:val="20"/>
          <w:szCs w:val="20"/>
        </w:rPr>
        <w:t>Zamawiający nie ma obowiązku udzielania wyjaśnień SWZ oraz obowiązku przedłużenia terminu składania ofert.</w:t>
      </w:r>
    </w:p>
    <w:p w14:paraId="07D98A85" w14:textId="77777777" w:rsidR="00C93F3C" w:rsidRDefault="003A5B89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5B89">
        <w:rPr>
          <w:rFonts w:ascii="Tahoma" w:hAnsi="Tahoma" w:cs="Tahoma"/>
          <w:sz w:val="20"/>
          <w:szCs w:val="20"/>
        </w:rPr>
        <w:t xml:space="preserve">Zamawiający będzie przekazywał </w:t>
      </w:r>
      <w:r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 xml:space="preserve">ykonawcom informacje za pośrednictwem </w:t>
      </w:r>
      <w:r>
        <w:rPr>
          <w:rFonts w:ascii="Tahoma" w:hAnsi="Tahoma" w:cs="Tahoma"/>
          <w:sz w:val="20"/>
          <w:szCs w:val="20"/>
        </w:rPr>
        <w:t>strony interneto</w:t>
      </w:r>
      <w:r w:rsidR="00C93F3C">
        <w:rPr>
          <w:rFonts w:ascii="Tahoma" w:hAnsi="Tahoma" w:cs="Tahoma"/>
          <w:sz w:val="20"/>
          <w:szCs w:val="20"/>
        </w:rPr>
        <w:t>wej postępowania. O</w:t>
      </w:r>
      <w:r w:rsidRPr="003A5B89">
        <w:rPr>
          <w:rFonts w:ascii="Tahoma" w:hAnsi="Tahoma" w:cs="Tahoma"/>
          <w:sz w:val="20"/>
          <w:szCs w:val="20"/>
        </w:rPr>
        <w:t xml:space="preserve">dpowiedzi na </w:t>
      </w:r>
      <w:r w:rsidR="00C93F3C">
        <w:rPr>
          <w:rFonts w:ascii="Tahoma" w:hAnsi="Tahoma" w:cs="Tahoma"/>
          <w:sz w:val="20"/>
          <w:szCs w:val="20"/>
        </w:rPr>
        <w:t xml:space="preserve">wnioski o wyjaśnienie treści SWZ, </w:t>
      </w:r>
      <w:r w:rsidRPr="003A5B89">
        <w:rPr>
          <w:rFonts w:ascii="Tahoma" w:hAnsi="Tahoma" w:cs="Tahoma"/>
          <w:sz w:val="20"/>
          <w:szCs w:val="20"/>
        </w:rPr>
        <w:t xml:space="preserve">zmiany </w:t>
      </w:r>
      <w:r w:rsidR="00C93F3C">
        <w:rPr>
          <w:rFonts w:ascii="Tahoma" w:hAnsi="Tahoma" w:cs="Tahoma"/>
          <w:sz w:val="20"/>
          <w:szCs w:val="20"/>
        </w:rPr>
        <w:t>SWZ</w:t>
      </w:r>
      <w:r w:rsidRPr="003A5B89">
        <w:rPr>
          <w:rFonts w:ascii="Tahoma" w:hAnsi="Tahoma" w:cs="Tahoma"/>
          <w:sz w:val="20"/>
          <w:szCs w:val="20"/>
        </w:rPr>
        <w:t>, zmiany terminu składania i otwarcia ofert</w:t>
      </w:r>
      <w:r w:rsidR="00C93F3C">
        <w:rPr>
          <w:rFonts w:ascii="Tahoma" w:hAnsi="Tahoma" w:cs="Tahoma"/>
          <w:sz w:val="20"/>
          <w:szCs w:val="20"/>
        </w:rPr>
        <w:t xml:space="preserve">, </w:t>
      </w:r>
      <w:r w:rsidRPr="003A5B89">
        <w:rPr>
          <w:rFonts w:ascii="Tahoma" w:hAnsi="Tahoma" w:cs="Tahoma"/>
          <w:sz w:val="20"/>
          <w:szCs w:val="20"/>
        </w:rPr>
        <w:t xml:space="preserve">Zamawiający będzie zamieszczał w sekcji </w:t>
      </w:r>
      <w:r w:rsidR="00C93F3C">
        <w:rPr>
          <w:rFonts w:ascii="Tahoma" w:hAnsi="Tahoma" w:cs="Tahoma"/>
          <w:sz w:val="20"/>
          <w:szCs w:val="20"/>
        </w:rPr>
        <w:t>„</w:t>
      </w:r>
      <w:r w:rsidRPr="003A5B89">
        <w:rPr>
          <w:rFonts w:ascii="Tahoma" w:hAnsi="Tahoma" w:cs="Tahoma"/>
          <w:sz w:val="20"/>
          <w:szCs w:val="20"/>
        </w:rPr>
        <w:t xml:space="preserve">Komunikaty”. </w:t>
      </w:r>
    </w:p>
    <w:p w14:paraId="2F610409" w14:textId="6BE5C574" w:rsidR="003A5B89" w:rsidRDefault="003A5B89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A5B89">
        <w:rPr>
          <w:rFonts w:ascii="Tahoma" w:hAnsi="Tahoma" w:cs="Tahoma"/>
          <w:sz w:val="20"/>
          <w:szCs w:val="20"/>
        </w:rPr>
        <w:t xml:space="preserve">Korespondencja, której adresatem jest konkretny </w:t>
      </w:r>
      <w:r w:rsidR="00C93F3C"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>ykonawca, będzie przekazywana</w:t>
      </w:r>
      <w:r w:rsidR="00C93F3C">
        <w:rPr>
          <w:rFonts w:ascii="Tahoma" w:hAnsi="Tahoma" w:cs="Tahoma"/>
          <w:sz w:val="20"/>
          <w:szCs w:val="20"/>
        </w:rPr>
        <w:t xml:space="preserve"> </w:t>
      </w:r>
      <w:r w:rsidR="0094014D">
        <w:rPr>
          <w:rFonts w:ascii="Tahoma" w:hAnsi="Tahoma" w:cs="Tahoma"/>
          <w:sz w:val="20"/>
          <w:szCs w:val="20"/>
        </w:rPr>
        <w:t xml:space="preserve">wyłącznie </w:t>
      </w:r>
      <w:r w:rsidRPr="003A5B89">
        <w:rPr>
          <w:rFonts w:ascii="Tahoma" w:hAnsi="Tahoma" w:cs="Tahoma"/>
          <w:sz w:val="20"/>
          <w:szCs w:val="20"/>
        </w:rPr>
        <w:t>do</w:t>
      </w:r>
      <w:r w:rsidR="00A71B6A">
        <w:rPr>
          <w:rFonts w:ascii="Tahoma" w:hAnsi="Tahoma" w:cs="Tahoma"/>
          <w:sz w:val="20"/>
          <w:szCs w:val="20"/>
        </w:rPr>
        <w:t xml:space="preserve"> tego </w:t>
      </w:r>
      <w:r w:rsidR="00C93F3C">
        <w:rPr>
          <w:rFonts w:ascii="Tahoma" w:hAnsi="Tahoma" w:cs="Tahoma"/>
          <w:sz w:val="20"/>
          <w:szCs w:val="20"/>
        </w:rPr>
        <w:t>W</w:t>
      </w:r>
      <w:r w:rsidRPr="003A5B89">
        <w:rPr>
          <w:rFonts w:ascii="Tahoma" w:hAnsi="Tahoma" w:cs="Tahoma"/>
          <w:sz w:val="20"/>
          <w:szCs w:val="20"/>
        </w:rPr>
        <w:t>ykonawcy.</w:t>
      </w:r>
    </w:p>
    <w:p w14:paraId="65EE811F" w14:textId="5794FA26" w:rsidR="003265BA" w:rsidRPr="00DE1CE2" w:rsidRDefault="003265BA" w:rsidP="00E87AA1">
      <w:pPr>
        <w:pStyle w:val="Akapitzlist"/>
        <w:numPr>
          <w:ilvl w:val="1"/>
          <w:numId w:val="13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265BA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, </w:t>
      </w:r>
      <w:r w:rsidRPr="003265BA">
        <w:rPr>
          <w:rFonts w:ascii="Tahoma" w:hAnsi="Tahoma" w:cs="Tahoma"/>
          <w:sz w:val="20"/>
          <w:szCs w:val="20"/>
        </w:rPr>
        <w:t>jako podmiot profesjonalny</w:t>
      </w:r>
      <w:r>
        <w:rPr>
          <w:rFonts w:ascii="Tahoma" w:hAnsi="Tahoma" w:cs="Tahoma"/>
          <w:sz w:val="20"/>
          <w:szCs w:val="20"/>
        </w:rPr>
        <w:t xml:space="preserve">, </w:t>
      </w:r>
      <w:r w:rsidRPr="003265BA">
        <w:rPr>
          <w:rFonts w:ascii="Tahoma" w:hAnsi="Tahoma" w:cs="Tahoma"/>
          <w:sz w:val="20"/>
          <w:szCs w:val="20"/>
        </w:rPr>
        <w:t xml:space="preserve">ma obowiązek sprawdzania komunikatów i wiadomości bezpośrednio </w:t>
      </w:r>
      <w:r>
        <w:rPr>
          <w:rFonts w:ascii="Tahoma" w:hAnsi="Tahoma" w:cs="Tahoma"/>
          <w:sz w:val="20"/>
          <w:szCs w:val="20"/>
        </w:rPr>
        <w:t>stronie internetowej postępowania</w:t>
      </w:r>
      <w:r w:rsidRPr="003265BA">
        <w:rPr>
          <w:rFonts w:ascii="Tahoma" w:hAnsi="Tahoma" w:cs="Tahoma"/>
          <w:sz w:val="20"/>
          <w:szCs w:val="20"/>
        </w:rPr>
        <w:t xml:space="preserve">, gdyż system powiadomień </w:t>
      </w:r>
      <w:r>
        <w:rPr>
          <w:rFonts w:ascii="Tahoma" w:hAnsi="Tahoma" w:cs="Tahoma"/>
          <w:sz w:val="20"/>
          <w:szCs w:val="20"/>
        </w:rPr>
        <w:t xml:space="preserve">za pomocą poczty elektronicznej </w:t>
      </w:r>
      <w:r w:rsidRPr="003265BA">
        <w:rPr>
          <w:rFonts w:ascii="Tahoma" w:hAnsi="Tahoma" w:cs="Tahoma"/>
          <w:sz w:val="20"/>
          <w:szCs w:val="20"/>
        </w:rPr>
        <w:t>może ulec awarii lub powiadomienie może trafić do folderu SPAM.</w:t>
      </w:r>
    </w:p>
    <w:p w14:paraId="4D80239A" w14:textId="77777777" w:rsidR="003812CA" w:rsidRPr="003812CA" w:rsidRDefault="003812CA" w:rsidP="00182673">
      <w:pPr>
        <w:keepNext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7E298B9" w14:textId="0B6754AC" w:rsidR="00535067" w:rsidRDefault="00D93D2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35067" w:rsidRPr="00B2619E">
        <w:rPr>
          <w:rFonts w:ascii="Tahoma" w:hAnsi="Tahoma" w:cs="Tahoma"/>
          <w:b/>
          <w:sz w:val="20"/>
          <w:szCs w:val="20"/>
        </w:rPr>
        <w:t>pos</w:t>
      </w:r>
      <w:r>
        <w:rPr>
          <w:rFonts w:ascii="Tahoma" w:hAnsi="Tahoma" w:cs="Tahoma"/>
          <w:b/>
          <w:sz w:val="20"/>
          <w:szCs w:val="20"/>
        </w:rPr>
        <w:t>ó</w:t>
      </w:r>
      <w:r w:rsidR="00535067" w:rsidRPr="00B2619E">
        <w:rPr>
          <w:rFonts w:ascii="Tahoma" w:hAnsi="Tahoma" w:cs="Tahoma"/>
          <w:b/>
          <w:sz w:val="20"/>
          <w:szCs w:val="20"/>
        </w:rPr>
        <w:t>b przygotowania oferty</w:t>
      </w:r>
    </w:p>
    <w:p w14:paraId="0ECA6276" w14:textId="18A1C831" w:rsidR="000B4E74" w:rsidRDefault="00FC27C3" w:rsidP="0038257E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Ofert</w:t>
      </w:r>
      <w:r w:rsidR="00EF00B9">
        <w:rPr>
          <w:rFonts w:ascii="Tahoma" w:hAnsi="Tahoma" w:cs="Tahoma"/>
          <w:sz w:val="20"/>
          <w:szCs w:val="20"/>
        </w:rPr>
        <w:t xml:space="preserve">ę </w:t>
      </w:r>
      <w:r w:rsidRPr="0005717C">
        <w:rPr>
          <w:rFonts w:ascii="Tahoma" w:hAnsi="Tahoma" w:cs="Tahoma"/>
          <w:sz w:val="20"/>
          <w:szCs w:val="20"/>
        </w:rPr>
        <w:t>i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wszystkie załącz</w:t>
      </w:r>
      <w:r w:rsidR="00EF00B9">
        <w:rPr>
          <w:rFonts w:ascii="Tahoma" w:hAnsi="Tahoma" w:cs="Tahoma"/>
          <w:sz w:val="20"/>
          <w:szCs w:val="20"/>
        </w:rPr>
        <w:t>a</w:t>
      </w:r>
      <w:r w:rsidRPr="0005717C">
        <w:rPr>
          <w:rFonts w:ascii="Tahoma" w:hAnsi="Tahoma" w:cs="Tahoma"/>
          <w:sz w:val="20"/>
          <w:szCs w:val="20"/>
        </w:rPr>
        <w:t>ne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="00EF00B9">
        <w:rPr>
          <w:rFonts w:ascii="Tahoma" w:hAnsi="Tahoma" w:cs="Tahoma"/>
          <w:sz w:val="20"/>
          <w:szCs w:val="20"/>
        </w:rPr>
        <w:t xml:space="preserve">do niej </w:t>
      </w:r>
      <w:r w:rsidRPr="0005717C">
        <w:rPr>
          <w:rFonts w:ascii="Tahoma" w:hAnsi="Tahoma" w:cs="Tahoma"/>
          <w:sz w:val="20"/>
          <w:szCs w:val="20"/>
        </w:rPr>
        <w:t>dokumenty</w:t>
      </w:r>
      <w:r w:rsidR="00EF00B9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składa się pod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rygorem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nieważności,</w:t>
      </w:r>
      <w:r w:rsidR="0005717C">
        <w:rPr>
          <w:rFonts w:ascii="Tahoma" w:hAnsi="Tahoma" w:cs="Tahoma"/>
          <w:sz w:val="20"/>
          <w:szCs w:val="20"/>
        </w:rPr>
        <w:t xml:space="preserve"> </w:t>
      </w:r>
      <w:r w:rsidRPr="0005717C">
        <w:rPr>
          <w:rFonts w:ascii="Tahoma" w:hAnsi="Tahoma" w:cs="Tahoma"/>
          <w:sz w:val="20"/>
          <w:szCs w:val="20"/>
        </w:rPr>
        <w:t>w postaci elektronicznej</w:t>
      </w:r>
      <w:r w:rsidR="00015D89">
        <w:rPr>
          <w:rFonts w:ascii="Tahoma" w:hAnsi="Tahoma" w:cs="Tahoma"/>
          <w:sz w:val="20"/>
          <w:szCs w:val="20"/>
        </w:rPr>
        <w:t xml:space="preserve"> </w:t>
      </w:r>
      <w:r w:rsidR="00015D89" w:rsidRPr="00015D89">
        <w:rPr>
          <w:rFonts w:ascii="Tahoma" w:hAnsi="Tahoma" w:cs="Tahoma"/>
          <w:sz w:val="20"/>
          <w:szCs w:val="20"/>
        </w:rPr>
        <w:t>w formatach</w:t>
      </w:r>
      <w:r w:rsidR="00AC7BCD">
        <w:rPr>
          <w:rFonts w:ascii="Tahoma" w:hAnsi="Tahoma" w:cs="Tahoma"/>
          <w:sz w:val="20"/>
          <w:szCs w:val="20"/>
        </w:rPr>
        <w:t xml:space="preserve"> plików </w:t>
      </w:r>
      <w:r w:rsidR="00E837DE">
        <w:rPr>
          <w:rFonts w:ascii="Tahoma" w:hAnsi="Tahoma" w:cs="Tahoma"/>
          <w:sz w:val="20"/>
          <w:szCs w:val="20"/>
        </w:rPr>
        <w:t xml:space="preserve">.pdf, </w:t>
      </w:r>
      <w:r w:rsidR="00015D89" w:rsidRPr="00015D89">
        <w:rPr>
          <w:rFonts w:ascii="Tahoma" w:hAnsi="Tahoma" w:cs="Tahoma"/>
          <w:sz w:val="20"/>
          <w:szCs w:val="20"/>
        </w:rPr>
        <w:t xml:space="preserve">.doc, .docx, </w:t>
      </w:r>
      <w:r w:rsidR="00015D89">
        <w:rPr>
          <w:rFonts w:ascii="Tahoma" w:hAnsi="Tahoma" w:cs="Tahoma"/>
          <w:sz w:val="20"/>
          <w:szCs w:val="20"/>
        </w:rPr>
        <w:t>.xl</w:t>
      </w:r>
      <w:r w:rsidR="00AC7BCD">
        <w:rPr>
          <w:rFonts w:ascii="Tahoma" w:hAnsi="Tahoma" w:cs="Tahoma"/>
          <w:sz w:val="20"/>
          <w:szCs w:val="20"/>
        </w:rPr>
        <w:t xml:space="preserve">s, .xlsx, </w:t>
      </w:r>
      <w:r w:rsidR="00015D89" w:rsidRPr="00015D89">
        <w:rPr>
          <w:rFonts w:ascii="Tahoma" w:hAnsi="Tahoma" w:cs="Tahoma"/>
          <w:sz w:val="20"/>
          <w:szCs w:val="20"/>
        </w:rPr>
        <w:t>.jpg</w:t>
      </w:r>
      <w:r w:rsidR="00517E0C">
        <w:rPr>
          <w:rFonts w:ascii="Tahoma" w:hAnsi="Tahoma" w:cs="Tahoma"/>
          <w:sz w:val="20"/>
          <w:szCs w:val="20"/>
        </w:rPr>
        <w:t xml:space="preserve">. </w:t>
      </w:r>
      <w:r w:rsidR="00517E0C" w:rsidRPr="00517E0C">
        <w:rPr>
          <w:rFonts w:ascii="Tahoma" w:hAnsi="Tahoma" w:cs="Tahoma"/>
          <w:sz w:val="20"/>
          <w:szCs w:val="20"/>
        </w:rPr>
        <w:t xml:space="preserve">Ze względu na niskie ryzyko naruszenia integralności pliku oraz łatwą weryfikację podpisu,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Zamawiający zaleca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 xml:space="preserve">przekonwertowanie </w:t>
      </w:r>
      <w:r w:rsidR="00272831" w:rsidRPr="00A71B6A">
        <w:rPr>
          <w:rFonts w:ascii="Tahoma" w:hAnsi="Tahoma" w:cs="Tahoma"/>
          <w:sz w:val="20"/>
          <w:szCs w:val="20"/>
          <w:u w:val="single"/>
        </w:rPr>
        <w:t xml:space="preserve">wszystkich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 xml:space="preserve">plików składających się na ofertę 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do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format</w:t>
      </w:r>
      <w:r w:rsidR="0038257E" w:rsidRPr="00A71B6A">
        <w:rPr>
          <w:rFonts w:ascii="Tahoma" w:hAnsi="Tahoma" w:cs="Tahoma"/>
          <w:sz w:val="20"/>
          <w:szCs w:val="20"/>
          <w:u w:val="single"/>
        </w:rPr>
        <w:t xml:space="preserve">u </w:t>
      </w:r>
      <w:r w:rsidR="00517E0C" w:rsidRPr="00A71B6A">
        <w:rPr>
          <w:rFonts w:ascii="Tahoma" w:hAnsi="Tahoma" w:cs="Tahoma"/>
          <w:sz w:val="20"/>
          <w:szCs w:val="20"/>
          <w:u w:val="single"/>
        </w:rPr>
        <w:t>.pdf</w:t>
      </w:r>
      <w:r w:rsidR="000B4E74" w:rsidRPr="0038257E">
        <w:rPr>
          <w:rFonts w:ascii="Tahoma" w:hAnsi="Tahoma" w:cs="Tahoma"/>
          <w:sz w:val="20"/>
          <w:szCs w:val="20"/>
        </w:rPr>
        <w:t>.</w:t>
      </w:r>
    </w:p>
    <w:p w14:paraId="0CA452AE" w14:textId="58E1A8ED" w:rsidR="00272831" w:rsidRPr="00272831" w:rsidRDefault="00272831" w:rsidP="00272831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plików w formatach .doc, </w:t>
      </w:r>
      <w:r w:rsidRPr="00272831">
        <w:rPr>
          <w:rFonts w:ascii="Tahoma" w:hAnsi="Tahoma" w:cs="Tahoma"/>
          <w:sz w:val="20"/>
          <w:szCs w:val="20"/>
        </w:rPr>
        <w:t>.docx, .xls, .xlsx</w:t>
      </w:r>
      <w:r>
        <w:rPr>
          <w:rFonts w:ascii="Tahoma" w:hAnsi="Tahoma" w:cs="Tahoma"/>
          <w:sz w:val="20"/>
          <w:szCs w:val="20"/>
        </w:rPr>
        <w:t xml:space="preserve"> </w:t>
      </w:r>
      <w:r w:rsidR="00DD1367">
        <w:rPr>
          <w:rFonts w:ascii="Tahoma" w:hAnsi="Tahoma" w:cs="Tahoma"/>
          <w:sz w:val="20"/>
          <w:szCs w:val="20"/>
        </w:rPr>
        <w:t xml:space="preserve">w celu zapisania ich w formacie .pdf </w:t>
      </w:r>
      <w:r>
        <w:rPr>
          <w:rFonts w:ascii="Tahoma" w:hAnsi="Tahoma" w:cs="Tahoma"/>
          <w:sz w:val="20"/>
          <w:szCs w:val="20"/>
        </w:rPr>
        <w:t>należy wybrać polecenie „Zapisz jako”</w:t>
      </w:r>
      <w:r w:rsidR="00A37D5C">
        <w:rPr>
          <w:rFonts w:ascii="Tahoma" w:hAnsi="Tahoma" w:cs="Tahoma"/>
          <w:sz w:val="20"/>
          <w:szCs w:val="20"/>
        </w:rPr>
        <w:t xml:space="preserve">, rozwinąć listę dostępnych formatów pliku i </w:t>
      </w:r>
      <w:r>
        <w:rPr>
          <w:rFonts w:ascii="Tahoma" w:hAnsi="Tahoma" w:cs="Tahoma"/>
          <w:sz w:val="20"/>
          <w:szCs w:val="20"/>
        </w:rPr>
        <w:t>wybrać</w:t>
      </w:r>
      <w:r w:rsidR="00907EB5">
        <w:rPr>
          <w:rFonts w:ascii="Tahoma" w:hAnsi="Tahoma" w:cs="Tahoma"/>
          <w:sz w:val="20"/>
          <w:szCs w:val="20"/>
        </w:rPr>
        <w:t xml:space="preserve"> </w:t>
      </w:r>
      <w:r w:rsidR="00A37D5C">
        <w:rPr>
          <w:rFonts w:ascii="Tahoma" w:hAnsi="Tahoma" w:cs="Tahoma"/>
          <w:sz w:val="20"/>
          <w:szCs w:val="20"/>
        </w:rPr>
        <w:t>.pdf.</w:t>
      </w:r>
    </w:p>
    <w:p w14:paraId="381097CA" w14:textId="415EC369" w:rsidR="000B4E74" w:rsidRDefault="000B4E74" w:rsidP="000B4E74">
      <w:pPr>
        <w:pStyle w:val="Akapitzlist"/>
        <w:keepNext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B4E74">
        <w:rPr>
          <w:rFonts w:ascii="Tahoma" w:hAnsi="Tahoma" w:cs="Tahoma"/>
          <w:sz w:val="20"/>
          <w:szCs w:val="20"/>
        </w:rPr>
        <w:t>W przypadku plików kompresowanych do archiwum</w:t>
      </w:r>
      <w:r>
        <w:rPr>
          <w:rFonts w:ascii="Tahoma" w:hAnsi="Tahoma" w:cs="Tahoma"/>
          <w:sz w:val="20"/>
          <w:szCs w:val="20"/>
        </w:rPr>
        <w:t xml:space="preserve">, </w:t>
      </w:r>
      <w:r w:rsidR="008D7F2D" w:rsidRPr="000B4E74">
        <w:rPr>
          <w:rFonts w:ascii="Tahoma" w:hAnsi="Tahoma" w:cs="Tahoma"/>
          <w:sz w:val="20"/>
          <w:szCs w:val="20"/>
        </w:rPr>
        <w:t xml:space="preserve">Zamawiający rekomenduje korzystanie </w:t>
      </w:r>
      <w:r>
        <w:rPr>
          <w:rFonts w:ascii="Tahoma" w:hAnsi="Tahoma" w:cs="Tahoma"/>
          <w:sz w:val="20"/>
          <w:szCs w:val="20"/>
        </w:rPr>
        <w:t xml:space="preserve">z </w:t>
      </w:r>
      <w:r w:rsidR="008D7F2D" w:rsidRPr="000B4E74">
        <w:rPr>
          <w:rFonts w:ascii="Tahoma" w:hAnsi="Tahoma" w:cs="Tahoma"/>
          <w:sz w:val="20"/>
          <w:szCs w:val="20"/>
        </w:rPr>
        <w:t>format</w:t>
      </w:r>
      <w:r>
        <w:rPr>
          <w:rFonts w:ascii="Tahoma" w:hAnsi="Tahoma" w:cs="Tahoma"/>
          <w:sz w:val="20"/>
          <w:szCs w:val="20"/>
        </w:rPr>
        <w:t xml:space="preserve">u pliku .7z </w:t>
      </w:r>
      <w:r w:rsidR="00A37D5C">
        <w:rPr>
          <w:rFonts w:ascii="Tahoma" w:hAnsi="Tahoma" w:cs="Tahoma"/>
          <w:sz w:val="20"/>
          <w:szCs w:val="20"/>
        </w:rPr>
        <w:t xml:space="preserve">(bezpłatny program 7-Zip) </w:t>
      </w:r>
      <w:r>
        <w:rPr>
          <w:rFonts w:ascii="Tahoma" w:hAnsi="Tahoma" w:cs="Tahoma"/>
          <w:sz w:val="20"/>
          <w:szCs w:val="20"/>
        </w:rPr>
        <w:t>lub .zip.</w:t>
      </w:r>
    </w:p>
    <w:p w14:paraId="3A95A3D3" w14:textId="198F642C" w:rsidR="00165BB2" w:rsidRPr="00165BB2" w:rsidRDefault="00165BB2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Pliki w formatach </w:t>
      </w:r>
      <w:r w:rsidRPr="00165BB2">
        <w:rPr>
          <w:rFonts w:ascii="Tahoma" w:hAnsi="Tahoma" w:cs="Tahoma"/>
          <w:sz w:val="20"/>
          <w:szCs w:val="20"/>
        </w:rPr>
        <w:t>.rar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.gif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.bmp</w:t>
      </w:r>
      <w:r>
        <w:rPr>
          <w:rFonts w:ascii="Tahoma" w:hAnsi="Tahoma" w:cs="Tahoma"/>
          <w:sz w:val="20"/>
          <w:szCs w:val="20"/>
        </w:rPr>
        <w:t>,</w:t>
      </w:r>
      <w:r w:rsidR="001A7574">
        <w:rPr>
          <w:rFonts w:ascii="Tahoma" w:hAnsi="Tahoma" w:cs="Tahoma"/>
          <w:sz w:val="20"/>
          <w:szCs w:val="20"/>
        </w:rPr>
        <w:t xml:space="preserve"> </w:t>
      </w:r>
      <w:r w:rsidRPr="00165BB2">
        <w:rPr>
          <w:rFonts w:ascii="Tahoma" w:hAnsi="Tahoma" w:cs="Tahoma"/>
          <w:sz w:val="20"/>
          <w:szCs w:val="20"/>
        </w:rPr>
        <w:t>.numbers</w:t>
      </w:r>
      <w:r>
        <w:rPr>
          <w:rFonts w:ascii="Tahoma" w:hAnsi="Tahoma" w:cs="Tahoma"/>
          <w:sz w:val="20"/>
          <w:szCs w:val="20"/>
        </w:rPr>
        <w:t xml:space="preserve">, </w:t>
      </w:r>
      <w:r w:rsidRPr="00165BB2">
        <w:rPr>
          <w:rFonts w:ascii="Tahoma" w:hAnsi="Tahoma" w:cs="Tahoma"/>
          <w:sz w:val="20"/>
          <w:szCs w:val="20"/>
        </w:rPr>
        <w:t>.pages. zostaną uznane za złożone nieskutecznie.</w:t>
      </w:r>
    </w:p>
    <w:p w14:paraId="48FBA5AB" w14:textId="4013E328" w:rsidR="00D63967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05717C">
        <w:rPr>
          <w:rFonts w:ascii="Tahoma" w:hAnsi="Tahoma" w:cs="Tahoma"/>
          <w:sz w:val="20"/>
          <w:szCs w:val="20"/>
        </w:rPr>
        <w:t>Zaleca się</w:t>
      </w:r>
      <w:r>
        <w:rPr>
          <w:rFonts w:ascii="Tahoma" w:hAnsi="Tahoma" w:cs="Tahoma"/>
          <w:sz w:val="20"/>
          <w:szCs w:val="20"/>
        </w:rPr>
        <w:t xml:space="preserve">, </w:t>
      </w:r>
      <w:r w:rsidRPr="0005717C">
        <w:rPr>
          <w:rFonts w:ascii="Tahoma" w:hAnsi="Tahoma" w:cs="Tahoma"/>
          <w:sz w:val="20"/>
          <w:szCs w:val="20"/>
        </w:rPr>
        <w:t xml:space="preserve">aby </w:t>
      </w:r>
      <w:r>
        <w:rPr>
          <w:rFonts w:ascii="Tahoma" w:hAnsi="Tahoma" w:cs="Tahoma"/>
          <w:sz w:val="20"/>
          <w:szCs w:val="20"/>
        </w:rPr>
        <w:t xml:space="preserve">plikom </w:t>
      </w:r>
      <w:r w:rsidR="00165BB2">
        <w:rPr>
          <w:rFonts w:ascii="Tahoma" w:hAnsi="Tahoma" w:cs="Tahoma"/>
          <w:sz w:val="20"/>
          <w:szCs w:val="20"/>
        </w:rPr>
        <w:t xml:space="preserve">lub archiwom </w:t>
      </w:r>
      <w:r>
        <w:rPr>
          <w:rFonts w:ascii="Tahoma" w:hAnsi="Tahoma" w:cs="Tahoma"/>
          <w:sz w:val="20"/>
          <w:szCs w:val="20"/>
        </w:rPr>
        <w:t xml:space="preserve">nadawać nazwy </w:t>
      </w:r>
      <w:r w:rsidR="00A71B6A">
        <w:rPr>
          <w:rFonts w:ascii="Tahoma" w:hAnsi="Tahoma" w:cs="Tahoma"/>
          <w:sz w:val="20"/>
          <w:szCs w:val="20"/>
        </w:rPr>
        <w:t>o następującej strukturze</w:t>
      </w:r>
      <w:r w:rsidR="00466125">
        <w:rPr>
          <w:rFonts w:ascii="Tahoma" w:hAnsi="Tahoma" w:cs="Tahoma"/>
          <w:sz w:val="20"/>
          <w:szCs w:val="20"/>
        </w:rPr>
        <w:t>:</w:t>
      </w:r>
    </w:p>
    <w:p w14:paraId="259FB3AF" w14:textId="424758DF" w:rsidR="00AC7BCD" w:rsidRDefault="00AC7BCD" w:rsidP="009E60E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5375A">
        <w:rPr>
          <w:rFonts w:ascii="Tahoma" w:hAnsi="Tahoma" w:cs="Tahoma"/>
          <w:sz w:val="20"/>
          <w:szCs w:val="20"/>
        </w:rPr>
        <w:lastRenderedPageBreak/>
        <w:t>„202</w:t>
      </w:r>
      <w:r w:rsidR="00172DDC">
        <w:rPr>
          <w:rFonts w:ascii="Tahoma" w:hAnsi="Tahoma" w:cs="Tahoma"/>
          <w:sz w:val="20"/>
          <w:szCs w:val="20"/>
        </w:rPr>
        <w:t>3</w:t>
      </w:r>
      <w:r w:rsidRPr="0015375A">
        <w:rPr>
          <w:rFonts w:ascii="Tahoma" w:hAnsi="Tahoma" w:cs="Tahoma"/>
          <w:sz w:val="20"/>
          <w:szCs w:val="20"/>
        </w:rPr>
        <w:t>_ZP</w:t>
      </w:r>
      <w:r w:rsidR="0015375A" w:rsidRPr="0015375A">
        <w:rPr>
          <w:rFonts w:ascii="Tahoma" w:hAnsi="Tahoma" w:cs="Tahoma"/>
          <w:sz w:val="20"/>
          <w:szCs w:val="20"/>
        </w:rPr>
        <w:t>0</w:t>
      </w:r>
      <w:r w:rsidR="00172DDC">
        <w:rPr>
          <w:rFonts w:ascii="Tahoma" w:hAnsi="Tahoma" w:cs="Tahoma"/>
          <w:sz w:val="20"/>
          <w:szCs w:val="20"/>
        </w:rPr>
        <w:t>7</w:t>
      </w:r>
      <w:r w:rsidR="0015375A" w:rsidRPr="0015375A">
        <w:rPr>
          <w:rFonts w:ascii="Tahoma" w:hAnsi="Tahoma" w:cs="Tahoma"/>
          <w:sz w:val="20"/>
          <w:szCs w:val="20"/>
        </w:rPr>
        <w:t>/202</w:t>
      </w:r>
      <w:r w:rsidR="00172DDC">
        <w:rPr>
          <w:rFonts w:ascii="Tahoma" w:hAnsi="Tahoma" w:cs="Tahoma"/>
          <w:sz w:val="20"/>
          <w:szCs w:val="20"/>
        </w:rPr>
        <w:t>3</w:t>
      </w:r>
      <w:r w:rsidRPr="0015375A">
        <w:rPr>
          <w:rFonts w:ascii="Tahoma" w:hAnsi="Tahoma" w:cs="Tahoma"/>
          <w:sz w:val="20"/>
          <w:szCs w:val="20"/>
        </w:rPr>
        <w:t>_</w:t>
      </w:r>
      <w:r w:rsidRPr="0015375A">
        <w:rPr>
          <w:rFonts w:ascii="Tahoma" w:hAnsi="Tahoma" w:cs="Tahoma"/>
          <w:i/>
          <w:sz w:val="20"/>
          <w:szCs w:val="20"/>
        </w:rPr>
        <w:t>Nazwa_wykonawcy_Zawarto</w:t>
      </w:r>
      <w:r w:rsidR="00466125" w:rsidRPr="0015375A">
        <w:rPr>
          <w:rFonts w:ascii="Tahoma" w:hAnsi="Tahoma" w:cs="Tahoma"/>
          <w:i/>
          <w:sz w:val="20"/>
          <w:szCs w:val="20"/>
        </w:rPr>
        <w:t>ś</w:t>
      </w:r>
      <w:r w:rsidR="00466125" w:rsidRPr="0015375A">
        <w:rPr>
          <w:rFonts w:ascii="Tahoma" w:hAnsi="Tahoma" w:cs="Tahoma"/>
          <w:i/>
          <w:spacing w:val="20"/>
          <w:sz w:val="20"/>
          <w:szCs w:val="20"/>
        </w:rPr>
        <w:t>ć</w:t>
      </w:r>
      <w:r w:rsidRPr="0015375A">
        <w:rPr>
          <w:rFonts w:ascii="Tahoma" w:hAnsi="Tahoma" w:cs="Tahoma"/>
          <w:spacing w:val="20"/>
          <w:kern w:val="16"/>
          <w:sz w:val="20"/>
          <w:szCs w:val="20"/>
        </w:rPr>
        <w:t>”.</w:t>
      </w:r>
    </w:p>
    <w:p w14:paraId="58A5D187" w14:textId="77777777" w:rsidR="001A7AA5" w:rsidRPr="001A7AA5" w:rsidRDefault="001A7AA5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A7AA5">
        <w:rPr>
          <w:rFonts w:ascii="Tahoma" w:hAnsi="Tahoma" w:cs="Tahoma"/>
          <w:sz w:val="20"/>
          <w:szCs w:val="20"/>
        </w:rPr>
        <w:t>Oferta składa się z następujących dokumentów:</w:t>
      </w:r>
    </w:p>
    <w:p w14:paraId="6C641C41" w14:textId="155D43EC" w:rsidR="001A7AA5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 xml:space="preserve">„Formularz oferty”, którego wzór stanowi </w:t>
      </w:r>
      <w:r w:rsidRPr="00357196">
        <w:rPr>
          <w:rFonts w:ascii="Tahoma" w:hAnsi="Tahoma" w:cs="Tahoma"/>
          <w:b/>
          <w:sz w:val="20"/>
          <w:szCs w:val="20"/>
        </w:rPr>
        <w:t xml:space="preserve">załącznik nr </w:t>
      </w:r>
      <w:r w:rsidR="00BD1270">
        <w:rPr>
          <w:rFonts w:ascii="Tahoma" w:hAnsi="Tahoma" w:cs="Tahoma"/>
          <w:b/>
          <w:sz w:val="20"/>
          <w:szCs w:val="20"/>
        </w:rPr>
        <w:t>6</w:t>
      </w:r>
      <w:r w:rsidR="0069402F">
        <w:rPr>
          <w:rFonts w:ascii="Tahoma" w:hAnsi="Tahoma" w:cs="Tahoma"/>
          <w:b/>
          <w:sz w:val="20"/>
          <w:szCs w:val="20"/>
        </w:rPr>
        <w:t>.1 – 6.</w:t>
      </w:r>
      <w:r w:rsidR="00172DDC">
        <w:rPr>
          <w:rFonts w:ascii="Tahoma" w:hAnsi="Tahoma" w:cs="Tahoma"/>
          <w:b/>
          <w:sz w:val="20"/>
          <w:szCs w:val="20"/>
        </w:rPr>
        <w:t>2</w:t>
      </w:r>
      <w:r w:rsidRPr="00357196">
        <w:rPr>
          <w:rFonts w:ascii="Tahoma" w:hAnsi="Tahoma" w:cs="Tahoma"/>
          <w:sz w:val="20"/>
          <w:szCs w:val="20"/>
        </w:rPr>
        <w:t>;</w:t>
      </w:r>
    </w:p>
    <w:p w14:paraId="36036CC8" w14:textId="5AA7DC3E" w:rsidR="007F6BC1" w:rsidRDefault="007F6BC1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„Formularz cen jednostkowych dla</w:t>
      </w:r>
      <w:r w:rsidR="00592F3B">
        <w:rPr>
          <w:rFonts w:ascii="Tahoma" w:hAnsi="Tahoma" w:cs="Tahoma"/>
          <w:sz w:val="20"/>
          <w:szCs w:val="20"/>
        </w:rPr>
        <w:t xml:space="preserve"> cz. 1”, którego wzór stanowi Zał. Nr 1 do Formularza Ofertowego dla cz. 1.</w:t>
      </w:r>
    </w:p>
    <w:p w14:paraId="74B920C5" w14:textId="5D85B1C4" w:rsidR="00592F3B" w:rsidRPr="00357196" w:rsidRDefault="00592F3B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„Formularz cen jednostkowych dla cz. 1”, którego wzór stanowi Zał. Nr 1 do Formularza Ofertowego dla cz. </w:t>
      </w:r>
      <w:r>
        <w:rPr>
          <w:rFonts w:ascii="Tahoma" w:hAnsi="Tahoma" w:cs="Tahoma"/>
          <w:sz w:val="20"/>
          <w:szCs w:val="20"/>
        </w:rPr>
        <w:t>2</w:t>
      </w:r>
    </w:p>
    <w:p w14:paraId="579CDF40" w14:textId="5E7BB4AB" w:rsidR="001A7AA5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>„Oświadczeni</w:t>
      </w:r>
      <w:r w:rsidR="00740CCC">
        <w:rPr>
          <w:rFonts w:ascii="Tahoma" w:hAnsi="Tahoma" w:cs="Tahoma"/>
          <w:sz w:val="20"/>
          <w:szCs w:val="20"/>
        </w:rPr>
        <w:t>a</w:t>
      </w:r>
      <w:r w:rsidRPr="00357196">
        <w:rPr>
          <w:rFonts w:ascii="Tahoma" w:hAnsi="Tahoma" w:cs="Tahoma"/>
          <w:sz w:val="20"/>
          <w:szCs w:val="20"/>
        </w:rPr>
        <w:t>”, któr</w:t>
      </w:r>
      <w:r w:rsidR="00740CCC">
        <w:rPr>
          <w:rFonts w:ascii="Tahoma" w:hAnsi="Tahoma" w:cs="Tahoma"/>
          <w:sz w:val="20"/>
          <w:szCs w:val="20"/>
        </w:rPr>
        <w:t>ych</w:t>
      </w:r>
      <w:r w:rsidRPr="00357196">
        <w:rPr>
          <w:rFonts w:ascii="Tahoma" w:hAnsi="Tahoma" w:cs="Tahoma"/>
          <w:sz w:val="20"/>
          <w:szCs w:val="20"/>
        </w:rPr>
        <w:t xml:space="preserve"> wzór stanowi </w:t>
      </w:r>
      <w:r w:rsidRPr="00357196">
        <w:rPr>
          <w:rFonts w:ascii="Tahoma" w:hAnsi="Tahoma" w:cs="Tahoma"/>
          <w:b/>
          <w:sz w:val="20"/>
          <w:szCs w:val="20"/>
        </w:rPr>
        <w:t>załącznik nr 3</w:t>
      </w:r>
      <w:r w:rsidR="00740CCC">
        <w:rPr>
          <w:rFonts w:ascii="Tahoma" w:hAnsi="Tahoma" w:cs="Tahoma"/>
          <w:b/>
          <w:sz w:val="20"/>
          <w:szCs w:val="20"/>
        </w:rPr>
        <w:t>.1. i 3.2.</w:t>
      </w:r>
      <w:r w:rsidRPr="00357196">
        <w:rPr>
          <w:rFonts w:ascii="Tahoma" w:hAnsi="Tahoma" w:cs="Tahoma"/>
          <w:sz w:val="20"/>
          <w:szCs w:val="20"/>
        </w:rPr>
        <w:t>;</w:t>
      </w:r>
    </w:p>
    <w:p w14:paraId="1087B82B" w14:textId="545EAD44" w:rsidR="001F6004" w:rsidRPr="00296095" w:rsidRDefault="001F6004" w:rsidP="001F6004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>zobowiązanie podmiotu trzeciego wraz z oświadczeniem (Załącznik nr 3</w:t>
      </w:r>
      <w:r w:rsidR="00740CCC">
        <w:rPr>
          <w:rFonts w:ascii="Tahoma" w:hAnsi="Tahoma" w:cs="Tahoma"/>
          <w:sz w:val="20"/>
          <w:szCs w:val="20"/>
        </w:rPr>
        <w:t>.1. i 3.2.</w:t>
      </w:r>
      <w:r w:rsidRPr="00296095">
        <w:rPr>
          <w:rFonts w:ascii="Tahoma" w:hAnsi="Tahoma" w:cs="Tahoma"/>
          <w:sz w:val="20"/>
          <w:szCs w:val="20"/>
        </w:rPr>
        <w:t>)  podmiotu udostępniającego zasoby potwierdzające brak podstaw wykluczenia tego podmiotu oraz odpowiednio spełnienie warunków udziału w postępowaniu w zakresie, w jakim Wykonawca powołuje się na jego zasoby</w:t>
      </w:r>
    </w:p>
    <w:p w14:paraId="43D3DC21" w14:textId="5559A664" w:rsidR="001A7AA5" w:rsidRPr="00296095" w:rsidRDefault="001F6004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96095">
        <w:rPr>
          <w:rFonts w:ascii="Tahoma" w:hAnsi="Tahoma" w:cs="Tahoma"/>
          <w:sz w:val="20"/>
          <w:szCs w:val="20"/>
        </w:rPr>
        <w:t xml:space="preserve">wykaz osób zgodnie z </w:t>
      </w:r>
      <w:r w:rsidRPr="00296095">
        <w:rPr>
          <w:rFonts w:ascii="Tahoma" w:hAnsi="Tahoma" w:cs="Tahoma"/>
          <w:b/>
          <w:bCs/>
          <w:sz w:val="20"/>
          <w:szCs w:val="20"/>
        </w:rPr>
        <w:t>załącznikiem Nr 5</w:t>
      </w:r>
    </w:p>
    <w:p w14:paraId="657F23C4" w14:textId="3632ACAF" w:rsidR="00E22C3F" w:rsidRPr="00E22C3F" w:rsidRDefault="00E22C3F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22C3F">
        <w:rPr>
          <w:rFonts w:ascii="Tahoma" w:hAnsi="Tahoma" w:cs="Tahoma"/>
          <w:sz w:val="20"/>
          <w:szCs w:val="20"/>
        </w:rPr>
        <w:t>Oświadczenie na podstawie art. 117 ust 4 ustawy pzp</w:t>
      </w:r>
      <w:r>
        <w:rPr>
          <w:rFonts w:ascii="Tahoma" w:hAnsi="Tahoma" w:cs="Tahoma"/>
          <w:sz w:val="20"/>
          <w:szCs w:val="20"/>
        </w:rPr>
        <w:t xml:space="preserve"> zgodnie z załącznikiem Nr 7</w:t>
      </w:r>
    </w:p>
    <w:p w14:paraId="31B0BBE0" w14:textId="4BDB6AF0" w:rsidR="001A7AA5" w:rsidRDefault="001A7AA5" w:rsidP="009E60E3">
      <w:pPr>
        <w:pStyle w:val="Akapitzlist"/>
        <w:numPr>
          <w:ilvl w:val="1"/>
          <w:numId w:val="7"/>
        </w:numPr>
        <w:spacing w:after="0" w:line="276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</w:t>
      </w:r>
      <w:r w:rsidRPr="00EF00B9">
        <w:rPr>
          <w:rFonts w:ascii="Tahoma" w:hAnsi="Tahoma" w:cs="Tahoma"/>
          <w:sz w:val="20"/>
          <w:szCs w:val="20"/>
        </w:rPr>
        <w:t>ofertę składa pełnomocnik</w:t>
      </w:r>
      <w:r>
        <w:rPr>
          <w:rFonts w:ascii="Tahoma" w:hAnsi="Tahoma" w:cs="Tahoma"/>
          <w:sz w:val="20"/>
          <w:szCs w:val="20"/>
        </w:rPr>
        <w:t xml:space="preserve">, </w:t>
      </w:r>
      <w:r w:rsidRPr="00EF00B9">
        <w:rPr>
          <w:rFonts w:ascii="Tahoma" w:hAnsi="Tahoma" w:cs="Tahoma"/>
          <w:sz w:val="20"/>
          <w:szCs w:val="20"/>
        </w:rPr>
        <w:t>pełnomocnictwo upoważniające do złożenia oferty.</w:t>
      </w:r>
    </w:p>
    <w:p w14:paraId="3BA252CD" w14:textId="409DD7C6" w:rsidR="001F6004" w:rsidRDefault="001F6004" w:rsidP="001F600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4BAFF3F" w14:textId="77777777" w:rsidR="00E22C3F" w:rsidRDefault="00E22C3F" w:rsidP="00E22C3F">
      <w:pPr>
        <w:spacing w:line="360" w:lineRule="auto"/>
        <w:ind w:left="425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Uwaga</w:t>
      </w:r>
      <w:r>
        <w:rPr>
          <w:rFonts w:ascii="Arial" w:eastAsia="Arial" w:hAnsi="Arial" w:cs="Arial"/>
          <w:b/>
          <w:color w:val="FF0000"/>
          <w:sz w:val="20"/>
          <w:szCs w:val="20"/>
        </w:rPr>
        <w:t>:</w:t>
      </w:r>
    </w:p>
    <w:p w14:paraId="34DECE7B" w14:textId="77777777" w:rsidR="00E22C3F" w:rsidRDefault="00E22C3F" w:rsidP="00E22C3F">
      <w:pPr>
        <w:spacing w:after="120" w:line="360" w:lineRule="auto"/>
        <w:ind w:left="425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Każdy z załączników (plików) musi być opatrzony: kwalifikowanym podpisem elektronicznym lub podpisem zaufanym lub podpisem osobistym</w:t>
      </w:r>
    </w:p>
    <w:p w14:paraId="63082DF6" w14:textId="082C22C8" w:rsidR="00357196" w:rsidRPr="00357196" w:rsidRDefault="00357196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357196">
        <w:rPr>
          <w:rFonts w:ascii="Tahoma" w:hAnsi="Tahoma" w:cs="Tahoma"/>
          <w:sz w:val="20"/>
          <w:szCs w:val="20"/>
        </w:rPr>
        <w:t>Wykonawc</w:t>
      </w:r>
      <w:r>
        <w:rPr>
          <w:rFonts w:ascii="Tahoma" w:hAnsi="Tahoma" w:cs="Tahoma"/>
          <w:sz w:val="20"/>
          <w:szCs w:val="20"/>
        </w:rPr>
        <w:t>a</w:t>
      </w:r>
      <w:r w:rsidRPr="00357196">
        <w:rPr>
          <w:rFonts w:ascii="Tahoma" w:hAnsi="Tahoma" w:cs="Tahoma"/>
          <w:sz w:val="20"/>
          <w:szCs w:val="20"/>
        </w:rPr>
        <w:t>, którego oferta zosta</w:t>
      </w:r>
      <w:r>
        <w:rPr>
          <w:rFonts w:ascii="Tahoma" w:hAnsi="Tahoma" w:cs="Tahoma"/>
          <w:sz w:val="20"/>
          <w:szCs w:val="20"/>
        </w:rPr>
        <w:t xml:space="preserve">nie </w:t>
      </w:r>
      <w:r w:rsidRPr="00357196">
        <w:rPr>
          <w:rFonts w:ascii="Tahoma" w:hAnsi="Tahoma" w:cs="Tahoma"/>
          <w:sz w:val="20"/>
          <w:szCs w:val="20"/>
        </w:rPr>
        <w:t>najwyżej oceniona</w:t>
      </w:r>
      <w:r w:rsidR="00E06BB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zostanie wezwany do złożenia dokume</w:t>
      </w:r>
      <w:r w:rsidR="00C427E0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tów</w:t>
      </w:r>
      <w:r w:rsidR="00C427E0">
        <w:rPr>
          <w:rFonts w:ascii="Tahoma" w:hAnsi="Tahoma" w:cs="Tahoma"/>
          <w:sz w:val="20"/>
          <w:szCs w:val="20"/>
        </w:rPr>
        <w:t>, o</w:t>
      </w:r>
      <w:r w:rsidR="00E06BB1">
        <w:rPr>
          <w:rFonts w:ascii="Tahoma" w:hAnsi="Tahoma" w:cs="Tahoma"/>
          <w:sz w:val="20"/>
          <w:szCs w:val="20"/>
        </w:rPr>
        <w:t> </w:t>
      </w:r>
      <w:r w:rsidR="00C427E0">
        <w:rPr>
          <w:rFonts w:ascii="Tahoma" w:hAnsi="Tahoma" w:cs="Tahoma"/>
          <w:sz w:val="20"/>
          <w:szCs w:val="20"/>
        </w:rPr>
        <w:t xml:space="preserve">których mowa w rozdziale </w:t>
      </w:r>
      <w:r w:rsidR="00C427E0" w:rsidRPr="00296095">
        <w:rPr>
          <w:rFonts w:ascii="Tahoma" w:hAnsi="Tahoma" w:cs="Tahoma"/>
          <w:sz w:val="20"/>
          <w:szCs w:val="20"/>
        </w:rPr>
        <w:t xml:space="preserve">VI ust. </w:t>
      </w:r>
      <w:r w:rsidR="00296095" w:rsidRPr="00296095">
        <w:rPr>
          <w:rFonts w:ascii="Tahoma" w:hAnsi="Tahoma" w:cs="Tahoma"/>
          <w:sz w:val="20"/>
          <w:szCs w:val="20"/>
        </w:rPr>
        <w:t>3</w:t>
      </w:r>
      <w:r w:rsidR="00FB4FE4" w:rsidRPr="00296095">
        <w:rPr>
          <w:rFonts w:ascii="Tahoma" w:hAnsi="Tahoma" w:cs="Tahoma"/>
          <w:sz w:val="20"/>
          <w:szCs w:val="20"/>
        </w:rPr>
        <w:t xml:space="preserve"> </w:t>
      </w:r>
      <w:r w:rsidR="00C427E0" w:rsidRPr="00296095">
        <w:rPr>
          <w:rFonts w:ascii="Tahoma" w:hAnsi="Tahoma" w:cs="Tahoma"/>
          <w:sz w:val="20"/>
          <w:szCs w:val="20"/>
        </w:rPr>
        <w:t>pkt 1-</w:t>
      </w:r>
      <w:r w:rsidR="00E22C3F" w:rsidRPr="00296095">
        <w:rPr>
          <w:rFonts w:ascii="Tahoma" w:hAnsi="Tahoma" w:cs="Tahoma"/>
          <w:sz w:val="20"/>
          <w:szCs w:val="20"/>
        </w:rPr>
        <w:t>2</w:t>
      </w:r>
      <w:r w:rsidR="00C427E0" w:rsidRPr="00296095">
        <w:rPr>
          <w:rFonts w:ascii="Tahoma" w:hAnsi="Tahoma" w:cs="Tahoma"/>
          <w:sz w:val="20"/>
          <w:szCs w:val="20"/>
        </w:rPr>
        <w:t>.</w:t>
      </w:r>
    </w:p>
    <w:p w14:paraId="4B9A97B2" w14:textId="634483D7" w:rsidR="00015D89" w:rsidRDefault="00AC7BCD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pliki składające się na ofertę muszą być </w:t>
      </w:r>
      <w:r w:rsidR="00FC27C3" w:rsidRPr="0005717C">
        <w:rPr>
          <w:rFonts w:ascii="Tahoma" w:hAnsi="Tahoma" w:cs="Tahoma"/>
          <w:sz w:val="20"/>
          <w:szCs w:val="20"/>
        </w:rPr>
        <w:t>opatrzone</w:t>
      </w:r>
      <w:r>
        <w:rPr>
          <w:rFonts w:ascii="Tahoma" w:hAnsi="Tahoma" w:cs="Tahoma"/>
          <w:sz w:val="20"/>
          <w:szCs w:val="20"/>
        </w:rPr>
        <w:t xml:space="preserve"> </w:t>
      </w:r>
      <w:r w:rsidRPr="00AC7BCD">
        <w:rPr>
          <w:rFonts w:ascii="Tahoma" w:hAnsi="Tahoma" w:cs="Tahoma"/>
          <w:sz w:val="20"/>
          <w:szCs w:val="20"/>
        </w:rPr>
        <w:t>kwalifikowanym podpisem elektronicznym</w:t>
      </w:r>
      <w:r>
        <w:rPr>
          <w:rFonts w:ascii="Tahoma" w:hAnsi="Tahoma" w:cs="Tahoma"/>
          <w:sz w:val="20"/>
          <w:szCs w:val="20"/>
        </w:rPr>
        <w:t xml:space="preserve"> lub </w:t>
      </w:r>
      <w:r w:rsidR="00D255D6" w:rsidRPr="00D255D6">
        <w:rPr>
          <w:rFonts w:ascii="Tahoma" w:hAnsi="Tahoma" w:cs="Tahoma"/>
          <w:sz w:val="20"/>
          <w:szCs w:val="20"/>
        </w:rPr>
        <w:t xml:space="preserve">podpisem zaufanym </w:t>
      </w:r>
      <w:r w:rsidR="00FC27C3" w:rsidRPr="0005717C">
        <w:rPr>
          <w:rFonts w:ascii="Tahoma" w:hAnsi="Tahoma" w:cs="Tahoma"/>
          <w:sz w:val="20"/>
          <w:szCs w:val="20"/>
        </w:rPr>
        <w:t>lub podpisem osobistym</w:t>
      </w:r>
      <w:r w:rsidR="005A25D5">
        <w:rPr>
          <w:rFonts w:ascii="Tahoma" w:hAnsi="Tahoma" w:cs="Tahoma"/>
          <w:sz w:val="20"/>
          <w:szCs w:val="20"/>
        </w:rPr>
        <w:t xml:space="preserve"> (dalej „</w:t>
      </w:r>
      <w:r w:rsidR="005A25D5" w:rsidRPr="007A1500">
        <w:rPr>
          <w:rFonts w:ascii="Tahoma" w:hAnsi="Tahoma" w:cs="Tahoma"/>
          <w:b/>
          <w:sz w:val="20"/>
          <w:szCs w:val="20"/>
        </w:rPr>
        <w:t>podpis elek</w:t>
      </w:r>
      <w:r w:rsidR="00F773C9" w:rsidRPr="007A1500">
        <w:rPr>
          <w:rFonts w:ascii="Tahoma" w:hAnsi="Tahoma" w:cs="Tahoma"/>
          <w:b/>
          <w:sz w:val="20"/>
          <w:szCs w:val="20"/>
        </w:rPr>
        <w:t>troniczny</w:t>
      </w:r>
      <w:r w:rsidR="007A1500" w:rsidRPr="007A1500">
        <w:rPr>
          <w:rFonts w:ascii="Tahoma" w:hAnsi="Tahoma" w:cs="Tahoma"/>
          <w:sz w:val="20"/>
          <w:szCs w:val="20"/>
        </w:rPr>
        <w:t>”</w:t>
      </w:r>
      <w:r w:rsidR="00F773C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="00FC27C3" w:rsidRPr="0005717C">
        <w:rPr>
          <w:rFonts w:ascii="Tahoma" w:hAnsi="Tahoma" w:cs="Tahoma"/>
          <w:sz w:val="20"/>
          <w:szCs w:val="20"/>
        </w:rPr>
        <w:t>przez osoby zdolne do czynności prawnych w imieniu Wykonawcy i zaciągania w</w:t>
      </w:r>
      <w:r w:rsidR="00EF00B9">
        <w:rPr>
          <w:rFonts w:ascii="Tahoma" w:hAnsi="Tahoma" w:cs="Tahoma"/>
          <w:sz w:val="20"/>
          <w:szCs w:val="20"/>
        </w:rPr>
        <w:t> </w:t>
      </w:r>
      <w:r w:rsidR="00FC27C3" w:rsidRPr="0005717C">
        <w:rPr>
          <w:rFonts w:ascii="Tahoma" w:hAnsi="Tahoma" w:cs="Tahoma"/>
          <w:sz w:val="20"/>
          <w:szCs w:val="20"/>
        </w:rPr>
        <w:t xml:space="preserve">jego imieniu zobowiązań finansowych. </w:t>
      </w:r>
    </w:p>
    <w:p w14:paraId="4ACEA251" w14:textId="7E924146" w:rsidR="00D7485A" w:rsidRPr="001844B6" w:rsidRDefault="00D7485A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stosowania </w:t>
      </w:r>
      <w:r w:rsidRPr="00D7485A">
        <w:rPr>
          <w:rFonts w:ascii="Tahoma" w:hAnsi="Tahoma" w:cs="Tahoma"/>
          <w:sz w:val="20"/>
          <w:szCs w:val="20"/>
        </w:rPr>
        <w:t>kwalifikowan</w:t>
      </w:r>
      <w:r>
        <w:rPr>
          <w:rFonts w:ascii="Tahoma" w:hAnsi="Tahoma" w:cs="Tahoma"/>
          <w:sz w:val="20"/>
          <w:szCs w:val="20"/>
        </w:rPr>
        <w:t>ego p</w:t>
      </w:r>
      <w:r w:rsidRPr="00D7485A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u </w:t>
      </w:r>
      <w:r w:rsidRPr="00D7485A">
        <w:rPr>
          <w:rFonts w:ascii="Tahoma" w:hAnsi="Tahoma" w:cs="Tahoma"/>
          <w:sz w:val="20"/>
          <w:szCs w:val="20"/>
        </w:rPr>
        <w:t>elektroniczn</w:t>
      </w:r>
      <w:r>
        <w:rPr>
          <w:rFonts w:ascii="Tahoma" w:hAnsi="Tahoma" w:cs="Tahoma"/>
          <w:sz w:val="20"/>
          <w:szCs w:val="20"/>
        </w:rPr>
        <w:t>ego,</w:t>
      </w:r>
      <w:r w:rsidR="001844B6">
        <w:rPr>
          <w:rFonts w:ascii="Tahoma" w:hAnsi="Tahoma" w:cs="Tahoma"/>
          <w:sz w:val="20"/>
          <w:szCs w:val="20"/>
        </w:rPr>
        <w:t xml:space="preserve"> wymagane jest </w:t>
      </w:r>
      <w:r w:rsidRPr="001844B6">
        <w:rPr>
          <w:rFonts w:ascii="Tahoma" w:hAnsi="Tahoma" w:cs="Tahoma"/>
          <w:sz w:val="20"/>
          <w:szCs w:val="20"/>
        </w:rPr>
        <w:t>stosowanie algorytmu skrótu SHA2 zamiast SHA1</w:t>
      </w:r>
      <w:r w:rsidR="001844B6">
        <w:rPr>
          <w:rFonts w:ascii="Tahoma" w:hAnsi="Tahoma" w:cs="Tahoma"/>
          <w:sz w:val="20"/>
          <w:szCs w:val="20"/>
        </w:rPr>
        <w:t>.</w:t>
      </w:r>
    </w:p>
    <w:p w14:paraId="0A6C1F70" w14:textId="765A7101" w:rsidR="0038257E" w:rsidRPr="007E3D45" w:rsidRDefault="0038257E" w:rsidP="009E60E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38257E">
        <w:rPr>
          <w:rFonts w:ascii="Tahoma" w:hAnsi="Tahoma" w:cs="Tahoma"/>
          <w:sz w:val="20"/>
          <w:szCs w:val="20"/>
        </w:rPr>
        <w:t>przypadku podpisywania pliku przez kilka osób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Zamawiający zaleca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aby</w:t>
      </w:r>
      <w:r>
        <w:rPr>
          <w:rFonts w:ascii="Tahoma" w:hAnsi="Tahoma" w:cs="Tahoma"/>
          <w:sz w:val="20"/>
          <w:szCs w:val="20"/>
        </w:rPr>
        <w:t xml:space="preserve"> </w:t>
      </w:r>
      <w:r w:rsidRPr="0038257E">
        <w:rPr>
          <w:rFonts w:ascii="Tahoma" w:hAnsi="Tahoma" w:cs="Tahoma"/>
          <w:sz w:val="20"/>
          <w:szCs w:val="20"/>
        </w:rPr>
        <w:t>stosować podpisy tego samego rodzaju. Podpisywanie różnymi rodzajami podpisów</w:t>
      </w:r>
      <w:r>
        <w:rPr>
          <w:rFonts w:ascii="Tahoma" w:hAnsi="Tahoma" w:cs="Tahoma"/>
          <w:sz w:val="20"/>
          <w:szCs w:val="20"/>
        </w:rPr>
        <w:t xml:space="preserve">, </w:t>
      </w:r>
      <w:r w:rsidRPr="0038257E">
        <w:rPr>
          <w:rFonts w:ascii="Tahoma" w:hAnsi="Tahoma" w:cs="Tahoma"/>
          <w:sz w:val="20"/>
          <w:szCs w:val="20"/>
        </w:rPr>
        <w:t>np.</w:t>
      </w:r>
      <w:r w:rsidR="007E3D45">
        <w:rPr>
          <w:rFonts w:ascii="Tahoma" w:hAnsi="Tahoma" w:cs="Tahoma"/>
          <w:sz w:val="20"/>
          <w:szCs w:val="20"/>
        </w:rPr>
        <w:t xml:space="preserve"> </w:t>
      </w:r>
      <w:r w:rsidR="007E3D45" w:rsidRPr="007E3D45">
        <w:rPr>
          <w:rFonts w:ascii="Tahoma" w:hAnsi="Tahoma" w:cs="Tahoma"/>
          <w:sz w:val="20"/>
          <w:szCs w:val="20"/>
        </w:rPr>
        <w:t xml:space="preserve">kwalifikowanym podpisem elektronicznym </w:t>
      </w:r>
      <w:r w:rsidR="007E3D45">
        <w:rPr>
          <w:rFonts w:ascii="Tahoma" w:hAnsi="Tahoma" w:cs="Tahoma"/>
          <w:sz w:val="20"/>
          <w:szCs w:val="20"/>
        </w:rPr>
        <w:t xml:space="preserve">i </w:t>
      </w:r>
      <w:r w:rsidR="007E3D45" w:rsidRPr="007E3D45">
        <w:rPr>
          <w:rFonts w:ascii="Tahoma" w:hAnsi="Tahoma" w:cs="Tahoma"/>
          <w:sz w:val="20"/>
          <w:szCs w:val="20"/>
        </w:rPr>
        <w:t>podpisem osobistym</w:t>
      </w:r>
      <w:r w:rsidR="007E3D45">
        <w:rPr>
          <w:rFonts w:ascii="Tahoma" w:hAnsi="Tahoma" w:cs="Tahoma"/>
          <w:sz w:val="20"/>
          <w:szCs w:val="20"/>
        </w:rPr>
        <w:t xml:space="preserve">, </w:t>
      </w:r>
      <w:r w:rsidRPr="007E3D45">
        <w:rPr>
          <w:rFonts w:ascii="Tahoma" w:hAnsi="Tahoma" w:cs="Tahoma"/>
          <w:sz w:val="20"/>
          <w:szCs w:val="20"/>
        </w:rPr>
        <w:t xml:space="preserve">może doprowadzić do problemów w weryfikacji plików. </w:t>
      </w:r>
    </w:p>
    <w:p w14:paraId="43BE1BA1" w14:textId="76FEA1EA" w:rsidR="00E00F9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F01D7">
        <w:rPr>
          <w:rFonts w:ascii="Tahoma" w:hAnsi="Tahoma" w:cs="Tahoma"/>
          <w:sz w:val="20"/>
          <w:szCs w:val="20"/>
        </w:rPr>
        <w:t xml:space="preserve">W przypadku </w:t>
      </w:r>
      <w:r w:rsidR="001A7AA5">
        <w:rPr>
          <w:rFonts w:ascii="Tahoma" w:hAnsi="Tahoma" w:cs="Tahoma"/>
          <w:sz w:val="20"/>
          <w:szCs w:val="20"/>
        </w:rPr>
        <w:t xml:space="preserve">dokumentu </w:t>
      </w:r>
      <w:r w:rsidRPr="008F01D7">
        <w:rPr>
          <w:rFonts w:ascii="Tahoma" w:hAnsi="Tahoma" w:cs="Tahoma"/>
          <w:sz w:val="20"/>
          <w:szCs w:val="20"/>
        </w:rPr>
        <w:t>wystawione</w:t>
      </w:r>
      <w:r w:rsidR="001A7AA5">
        <w:rPr>
          <w:rFonts w:ascii="Tahoma" w:hAnsi="Tahoma" w:cs="Tahoma"/>
          <w:sz w:val="20"/>
          <w:szCs w:val="20"/>
        </w:rPr>
        <w:t xml:space="preserve">go </w:t>
      </w:r>
      <w:r w:rsidRPr="008F01D7">
        <w:rPr>
          <w:rFonts w:ascii="Tahoma" w:hAnsi="Tahoma" w:cs="Tahoma"/>
          <w:sz w:val="20"/>
          <w:szCs w:val="20"/>
        </w:rPr>
        <w:t>w</w:t>
      </w:r>
      <w:r w:rsidR="004B3C9F">
        <w:rPr>
          <w:rFonts w:ascii="Tahoma" w:hAnsi="Tahoma" w:cs="Tahoma"/>
          <w:sz w:val="20"/>
          <w:szCs w:val="20"/>
        </w:rPr>
        <w:t> </w:t>
      </w:r>
      <w:r w:rsidRPr="008F01D7">
        <w:rPr>
          <w:rFonts w:ascii="Tahoma" w:hAnsi="Tahoma" w:cs="Tahoma"/>
          <w:sz w:val="20"/>
          <w:szCs w:val="20"/>
        </w:rPr>
        <w:t xml:space="preserve">postaci papierowej, przekazuje się </w:t>
      </w:r>
      <w:r w:rsidR="001A7AA5">
        <w:rPr>
          <w:rFonts w:ascii="Tahoma" w:hAnsi="Tahoma" w:cs="Tahoma"/>
          <w:sz w:val="20"/>
          <w:szCs w:val="20"/>
        </w:rPr>
        <w:t>skan tego dokumentu</w:t>
      </w:r>
      <w:r w:rsidR="00F773C9">
        <w:rPr>
          <w:rFonts w:ascii="Tahoma" w:hAnsi="Tahoma" w:cs="Tahoma"/>
          <w:sz w:val="20"/>
          <w:szCs w:val="20"/>
        </w:rPr>
        <w:t xml:space="preserve"> opatrzony podpisem elektronicznym</w:t>
      </w:r>
      <w:r w:rsidRPr="008F01D7">
        <w:rPr>
          <w:rFonts w:ascii="Tahoma" w:hAnsi="Tahoma" w:cs="Tahoma"/>
          <w:sz w:val="20"/>
          <w:szCs w:val="20"/>
        </w:rPr>
        <w:t>.</w:t>
      </w:r>
    </w:p>
    <w:p w14:paraId="32581EAE" w14:textId="1FC4DD06" w:rsidR="005850E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850E2">
        <w:rPr>
          <w:rFonts w:ascii="Tahoma" w:hAnsi="Tahoma" w:cs="Tahoma"/>
          <w:sz w:val="20"/>
          <w:szCs w:val="20"/>
        </w:rPr>
        <w:t xml:space="preserve">Poświadczenia zgodności </w:t>
      </w:r>
      <w:r w:rsidR="00F82CC7">
        <w:rPr>
          <w:rFonts w:ascii="Tahoma" w:hAnsi="Tahoma" w:cs="Tahoma"/>
          <w:sz w:val="20"/>
          <w:szCs w:val="20"/>
        </w:rPr>
        <w:t xml:space="preserve">skanu </w:t>
      </w:r>
      <w:r w:rsidRPr="005850E2">
        <w:rPr>
          <w:rFonts w:ascii="Tahoma" w:hAnsi="Tahoma" w:cs="Tahoma"/>
          <w:sz w:val="20"/>
          <w:szCs w:val="20"/>
        </w:rPr>
        <w:t>z dokumentem w postaci papierowej</w:t>
      </w:r>
      <w:r w:rsidR="00A746D9">
        <w:rPr>
          <w:rFonts w:ascii="Tahoma" w:hAnsi="Tahoma" w:cs="Tahoma"/>
          <w:sz w:val="20"/>
          <w:szCs w:val="20"/>
        </w:rPr>
        <w:t xml:space="preserve">, </w:t>
      </w:r>
      <w:r w:rsidRPr="005850E2">
        <w:rPr>
          <w:rFonts w:ascii="Tahoma" w:hAnsi="Tahoma" w:cs="Tahoma"/>
          <w:sz w:val="20"/>
          <w:szCs w:val="20"/>
        </w:rPr>
        <w:t>może dokonać również notariusz.</w:t>
      </w:r>
    </w:p>
    <w:p w14:paraId="799DC735" w14:textId="2A8DDEAC" w:rsidR="007A59A2" w:rsidRDefault="00710D74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B2C88">
        <w:rPr>
          <w:rFonts w:ascii="Tahoma" w:hAnsi="Tahoma" w:cs="Tahoma"/>
          <w:sz w:val="20"/>
          <w:szCs w:val="20"/>
        </w:rPr>
        <w:t xml:space="preserve">W przypadku </w:t>
      </w:r>
      <w:r w:rsidR="00F773C9">
        <w:rPr>
          <w:rFonts w:ascii="Tahoma" w:hAnsi="Tahoma" w:cs="Tahoma"/>
          <w:sz w:val="20"/>
          <w:szCs w:val="20"/>
        </w:rPr>
        <w:t xml:space="preserve">plików skompresowanych do archiwum w </w:t>
      </w:r>
      <w:r w:rsidR="00590F3B">
        <w:rPr>
          <w:rFonts w:ascii="Tahoma" w:hAnsi="Tahoma" w:cs="Tahoma"/>
          <w:sz w:val="20"/>
          <w:szCs w:val="20"/>
        </w:rPr>
        <w:t xml:space="preserve">formacie </w:t>
      </w:r>
      <w:r w:rsidR="00F773C9">
        <w:rPr>
          <w:rFonts w:ascii="Tahoma" w:hAnsi="Tahoma" w:cs="Tahoma"/>
          <w:sz w:val="20"/>
          <w:szCs w:val="20"/>
        </w:rPr>
        <w:t>pliku .</w:t>
      </w:r>
      <w:r w:rsidR="00A95244">
        <w:rPr>
          <w:rFonts w:ascii="Tahoma" w:hAnsi="Tahoma" w:cs="Tahoma"/>
          <w:sz w:val="20"/>
          <w:szCs w:val="20"/>
        </w:rPr>
        <w:t>7z lub .</w:t>
      </w:r>
      <w:r w:rsidR="00F773C9">
        <w:rPr>
          <w:rFonts w:ascii="Tahoma" w:hAnsi="Tahoma" w:cs="Tahoma"/>
          <w:sz w:val="20"/>
          <w:szCs w:val="20"/>
        </w:rPr>
        <w:t>zip</w:t>
      </w:r>
      <w:r w:rsidRPr="001B2C88">
        <w:rPr>
          <w:rFonts w:ascii="Tahoma" w:hAnsi="Tahoma" w:cs="Tahoma"/>
          <w:sz w:val="20"/>
          <w:szCs w:val="20"/>
        </w:rPr>
        <w:t xml:space="preserve">, opatrzenie </w:t>
      </w:r>
      <w:r w:rsidR="00A95244">
        <w:rPr>
          <w:rFonts w:ascii="Tahoma" w:hAnsi="Tahoma" w:cs="Tahoma"/>
          <w:sz w:val="20"/>
          <w:szCs w:val="20"/>
        </w:rPr>
        <w:t xml:space="preserve">takiego </w:t>
      </w:r>
      <w:r w:rsidR="00590F3B">
        <w:rPr>
          <w:rFonts w:ascii="Tahoma" w:hAnsi="Tahoma" w:cs="Tahoma"/>
          <w:sz w:val="20"/>
          <w:szCs w:val="20"/>
        </w:rPr>
        <w:t xml:space="preserve">archiwum </w:t>
      </w:r>
      <w:r w:rsidRPr="001B2C88">
        <w:rPr>
          <w:rFonts w:ascii="Tahoma" w:hAnsi="Tahoma" w:cs="Tahoma"/>
          <w:sz w:val="20"/>
          <w:szCs w:val="20"/>
        </w:rPr>
        <w:t>podpisem</w:t>
      </w:r>
      <w:r w:rsidR="001B2C88" w:rsidRPr="001B2C88">
        <w:rPr>
          <w:rFonts w:ascii="Tahoma" w:hAnsi="Tahoma" w:cs="Tahoma"/>
          <w:sz w:val="20"/>
          <w:szCs w:val="20"/>
        </w:rPr>
        <w:t xml:space="preserve"> </w:t>
      </w:r>
      <w:r w:rsidRPr="001B2C88">
        <w:rPr>
          <w:rFonts w:ascii="Tahoma" w:hAnsi="Tahoma" w:cs="Tahoma"/>
          <w:sz w:val="20"/>
          <w:szCs w:val="20"/>
        </w:rPr>
        <w:t>elektronicznym</w:t>
      </w:r>
      <w:r w:rsidR="00A95244">
        <w:rPr>
          <w:rFonts w:ascii="Tahoma" w:hAnsi="Tahoma" w:cs="Tahoma"/>
          <w:sz w:val="20"/>
          <w:szCs w:val="20"/>
        </w:rPr>
        <w:t xml:space="preserve"> </w:t>
      </w:r>
      <w:r w:rsidRPr="001B2C88">
        <w:rPr>
          <w:rFonts w:ascii="Tahoma" w:hAnsi="Tahoma" w:cs="Tahoma"/>
          <w:sz w:val="20"/>
          <w:szCs w:val="20"/>
        </w:rPr>
        <w:t xml:space="preserve">jest równoznaczne z opatrzeniem </w:t>
      </w:r>
      <w:r w:rsidR="006D7983" w:rsidRPr="006D7983">
        <w:rPr>
          <w:rFonts w:ascii="Tahoma" w:hAnsi="Tahoma" w:cs="Tahoma"/>
          <w:sz w:val="20"/>
          <w:szCs w:val="20"/>
        </w:rPr>
        <w:t xml:space="preserve">podpisem elektronicznym </w:t>
      </w:r>
      <w:r w:rsidRPr="001B2C88">
        <w:rPr>
          <w:rFonts w:ascii="Tahoma" w:hAnsi="Tahoma" w:cs="Tahoma"/>
          <w:sz w:val="20"/>
          <w:szCs w:val="20"/>
        </w:rPr>
        <w:t>wszystkich</w:t>
      </w:r>
      <w:r w:rsidR="001B2C88" w:rsidRPr="001B2C88">
        <w:rPr>
          <w:rFonts w:ascii="Tahoma" w:hAnsi="Tahoma" w:cs="Tahoma"/>
          <w:sz w:val="20"/>
          <w:szCs w:val="20"/>
        </w:rPr>
        <w:t xml:space="preserve"> </w:t>
      </w:r>
      <w:r w:rsidR="00590F3B">
        <w:rPr>
          <w:rFonts w:ascii="Tahoma" w:hAnsi="Tahoma" w:cs="Tahoma"/>
          <w:sz w:val="20"/>
          <w:szCs w:val="20"/>
        </w:rPr>
        <w:t xml:space="preserve">plików </w:t>
      </w:r>
      <w:r w:rsidRPr="001B2C88">
        <w:rPr>
          <w:rFonts w:ascii="Tahoma" w:hAnsi="Tahoma" w:cs="Tahoma"/>
          <w:sz w:val="20"/>
          <w:szCs w:val="20"/>
        </w:rPr>
        <w:t xml:space="preserve">zawartych w tym </w:t>
      </w:r>
      <w:r w:rsidR="00590F3B">
        <w:rPr>
          <w:rFonts w:ascii="Tahoma" w:hAnsi="Tahoma" w:cs="Tahoma"/>
          <w:sz w:val="20"/>
          <w:szCs w:val="20"/>
        </w:rPr>
        <w:t>archiwum</w:t>
      </w:r>
      <w:r w:rsidRPr="001B2C88">
        <w:rPr>
          <w:rFonts w:ascii="Tahoma" w:hAnsi="Tahoma" w:cs="Tahoma"/>
          <w:sz w:val="20"/>
          <w:szCs w:val="20"/>
        </w:rPr>
        <w:t>.</w:t>
      </w:r>
    </w:p>
    <w:p w14:paraId="1862311F" w14:textId="6548030C" w:rsidR="006861DC" w:rsidRPr="00834AEA" w:rsidRDefault="006861DC" w:rsidP="006861DC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34AEA">
        <w:rPr>
          <w:rFonts w:ascii="Tahoma" w:eastAsia="Arial" w:hAnsi="Tahoma" w:cs="Tahoma"/>
          <w:color w:val="000000"/>
          <w:sz w:val="20"/>
          <w:szCs w:val="20"/>
        </w:rPr>
        <w:t xml:space="preserve">Jeżeli któryś z wymaganych dokumentów składanych przez Wykonawcę jest sporządzony w języku obcym, dokument taki należy złożyć wraz z tłumaczeniem na język polski. </w:t>
      </w:r>
    </w:p>
    <w:p w14:paraId="7FCD805A" w14:textId="77777777" w:rsidR="00B978A0" w:rsidRDefault="007A59A2" w:rsidP="00182673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978A0">
        <w:rPr>
          <w:rFonts w:ascii="Tahoma" w:hAnsi="Tahoma" w:cs="Tahoma"/>
          <w:sz w:val="20"/>
          <w:szCs w:val="20"/>
        </w:rPr>
        <w:t>Sposób sporządzenia dokumentów elektronicznych, oświadczeń lub elektronicznych kopii dokumentów lub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oświadczeń musi być zgod</w:t>
      </w:r>
      <w:r w:rsidR="00B978A0">
        <w:rPr>
          <w:rFonts w:ascii="Tahoma" w:hAnsi="Tahoma" w:cs="Tahoma"/>
          <w:sz w:val="20"/>
          <w:szCs w:val="20"/>
        </w:rPr>
        <w:t>n</w:t>
      </w:r>
      <w:r w:rsidRPr="00B978A0">
        <w:rPr>
          <w:rFonts w:ascii="Tahoma" w:hAnsi="Tahoma" w:cs="Tahoma"/>
          <w:sz w:val="20"/>
          <w:szCs w:val="20"/>
        </w:rPr>
        <w:t>y z wymaganiami określonymi w rozporządzeniu Prezesa Rady Ministrów z dnia 30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grudnia 2020 r. w sprawie sposobu sporządzania i przekazywania informacji oraz wymagań technicznych dl</w:t>
      </w:r>
      <w:r w:rsidR="00B978A0">
        <w:rPr>
          <w:rFonts w:ascii="Tahoma" w:hAnsi="Tahoma" w:cs="Tahoma"/>
          <w:sz w:val="20"/>
          <w:szCs w:val="20"/>
        </w:rPr>
        <w:t xml:space="preserve">a </w:t>
      </w:r>
      <w:r w:rsidRPr="00B978A0">
        <w:rPr>
          <w:rFonts w:ascii="Tahoma" w:hAnsi="Tahoma" w:cs="Tahoma"/>
          <w:sz w:val="20"/>
          <w:szCs w:val="20"/>
        </w:rPr>
        <w:t>dokumentów elektronicznych oraz środków komunikacji elektronicznej w postępowaniu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o udzielenie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 xml:space="preserve">zamówienia publicznego lub konkursie (Dz.U. z 2020 </w:t>
      </w:r>
      <w:r w:rsidR="00B978A0">
        <w:rPr>
          <w:rFonts w:ascii="Tahoma" w:hAnsi="Tahoma" w:cs="Tahoma"/>
          <w:sz w:val="20"/>
          <w:szCs w:val="20"/>
        </w:rPr>
        <w:t xml:space="preserve">r. </w:t>
      </w:r>
      <w:r w:rsidRPr="00B978A0">
        <w:rPr>
          <w:rFonts w:ascii="Tahoma" w:hAnsi="Tahoma" w:cs="Tahoma"/>
          <w:sz w:val="20"/>
          <w:szCs w:val="20"/>
        </w:rPr>
        <w:t>poz. 2452) oraz rozporządzeniu Ministra Rozwoju, Pracy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i Technologii z dnia 23 grudnia 2020 r. w sprawie podmiotowych środków dowodowych oraz innych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>dokumentów lub oświadczeń, jakich może żądać zamawiający od wykonawcy</w:t>
      </w:r>
      <w:r w:rsidR="00B978A0">
        <w:rPr>
          <w:rFonts w:ascii="Tahoma" w:hAnsi="Tahoma" w:cs="Tahoma"/>
          <w:sz w:val="20"/>
          <w:szCs w:val="20"/>
        </w:rPr>
        <w:t xml:space="preserve"> </w:t>
      </w:r>
      <w:r w:rsidRPr="00B978A0">
        <w:rPr>
          <w:rFonts w:ascii="Tahoma" w:hAnsi="Tahoma" w:cs="Tahoma"/>
          <w:sz w:val="20"/>
          <w:szCs w:val="20"/>
        </w:rPr>
        <w:t xml:space="preserve">(Dz.U. z 2020 </w:t>
      </w:r>
      <w:r w:rsidR="00B978A0">
        <w:rPr>
          <w:rFonts w:ascii="Tahoma" w:hAnsi="Tahoma" w:cs="Tahoma"/>
          <w:sz w:val="20"/>
          <w:szCs w:val="20"/>
        </w:rPr>
        <w:t xml:space="preserve">r. </w:t>
      </w:r>
      <w:r w:rsidRPr="00B978A0">
        <w:rPr>
          <w:rFonts w:ascii="Tahoma" w:hAnsi="Tahoma" w:cs="Tahoma"/>
          <w:sz w:val="20"/>
          <w:szCs w:val="20"/>
        </w:rPr>
        <w:t>poz. 2415).</w:t>
      </w:r>
    </w:p>
    <w:p w14:paraId="69A9C33F" w14:textId="2DA5FB14" w:rsidR="008519F6" w:rsidRDefault="008519F6" w:rsidP="008519F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AEC79C" w14:textId="7025A098" w:rsidR="008519F6" w:rsidRDefault="008519F6" w:rsidP="008519F6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519F6">
        <w:rPr>
          <w:rFonts w:ascii="Tahoma" w:hAnsi="Tahoma" w:cs="Tahoma"/>
          <w:b/>
          <w:sz w:val="20"/>
          <w:szCs w:val="20"/>
        </w:rPr>
        <w:t>Sposób</w:t>
      </w:r>
      <w:r w:rsidR="00D93D29">
        <w:rPr>
          <w:rFonts w:ascii="Tahoma" w:hAnsi="Tahoma" w:cs="Tahoma"/>
          <w:b/>
          <w:sz w:val="20"/>
          <w:szCs w:val="20"/>
        </w:rPr>
        <w:t xml:space="preserve"> i termin złożenia oferty</w:t>
      </w:r>
      <w:r w:rsidR="003171D5">
        <w:rPr>
          <w:rFonts w:ascii="Tahoma" w:hAnsi="Tahoma" w:cs="Tahoma"/>
          <w:b/>
          <w:sz w:val="20"/>
          <w:szCs w:val="20"/>
        </w:rPr>
        <w:t>. Tajemnica przedsiębiorstwa</w:t>
      </w:r>
    </w:p>
    <w:p w14:paraId="41E91708" w14:textId="77777777" w:rsidR="00547B5D" w:rsidRPr="00547B5D" w:rsidRDefault="00547B5D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47B5D">
        <w:rPr>
          <w:rFonts w:ascii="Tahoma" w:hAnsi="Tahoma" w:cs="Tahoma"/>
          <w:sz w:val="20"/>
          <w:szCs w:val="20"/>
        </w:rPr>
        <w:t>Ofertę składa się odrębnie dla każdej części zamówienia.</w:t>
      </w:r>
    </w:p>
    <w:p w14:paraId="2737D5F8" w14:textId="64DA0718" w:rsidR="007A4502" w:rsidRPr="006076CC" w:rsidRDefault="007A4502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076CC">
        <w:rPr>
          <w:rFonts w:ascii="Tahoma" w:hAnsi="Tahoma" w:cs="Tahoma"/>
          <w:sz w:val="20"/>
          <w:szCs w:val="20"/>
        </w:rPr>
        <w:t>Do oferty należy dołączyć wszystkie wymagane w SWZ dokumenty.</w:t>
      </w:r>
    </w:p>
    <w:p w14:paraId="182BBE44" w14:textId="71D42C64" w:rsidR="000C698A" w:rsidRPr="000C698A" w:rsidRDefault="00B8751D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Ofertę </w:t>
      </w:r>
      <w:r w:rsidRPr="00B8751D">
        <w:rPr>
          <w:rFonts w:ascii="Tahoma" w:hAnsi="Tahoma" w:cs="Tahoma"/>
          <w:sz w:val="20"/>
          <w:szCs w:val="20"/>
        </w:rPr>
        <w:t xml:space="preserve">składa </w:t>
      </w:r>
      <w:r>
        <w:rPr>
          <w:rFonts w:ascii="Tahoma" w:hAnsi="Tahoma" w:cs="Tahoma"/>
          <w:sz w:val="20"/>
          <w:szCs w:val="20"/>
        </w:rPr>
        <w:t xml:space="preserve">się </w:t>
      </w:r>
      <w:r w:rsidRPr="00B8751D">
        <w:rPr>
          <w:rFonts w:ascii="Tahoma" w:hAnsi="Tahoma" w:cs="Tahoma"/>
          <w:sz w:val="20"/>
          <w:szCs w:val="20"/>
        </w:rPr>
        <w:t xml:space="preserve">za pośrednictwem </w:t>
      </w:r>
      <w:hyperlink r:id="rId20" w:history="1">
        <w:r w:rsidR="00740CCC" w:rsidRPr="00ED38E3">
          <w:rPr>
            <w:rStyle w:val="Hipercze"/>
            <w:rFonts w:ascii="Tahoma" w:hAnsi="Tahoma" w:cs="Tahoma"/>
            <w:sz w:val="20"/>
            <w:szCs w:val="20"/>
          </w:rPr>
          <w:t>https://platformazakupowa.pl/pn/pw_edu/proceedings</w:t>
        </w:r>
      </w:hyperlink>
    </w:p>
    <w:p w14:paraId="2926043F" w14:textId="77777777" w:rsidR="00F3407F" w:rsidRDefault="006F77E9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A3A5A">
        <w:rPr>
          <w:rFonts w:ascii="Tahoma" w:hAnsi="Tahoma" w:cs="Tahoma"/>
          <w:sz w:val="20"/>
          <w:szCs w:val="20"/>
        </w:rPr>
        <w:lastRenderedPageBreak/>
        <w:t>Za datę złożenia oferty przyjmuje się datę jej przekazania za pomocą strony internetowej postępowania, w drugim kroku składania oferty poprzez kliknięcie przycisku „Złóż ofertę” i wyświetlenie się komunikatu, że oferta została zaszyfrowana i złożona.</w:t>
      </w:r>
    </w:p>
    <w:p w14:paraId="47472E05" w14:textId="54490099" w:rsidR="00B47F6F" w:rsidRDefault="00B47F6F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16" w:name="_Hlk74912218"/>
      <w:r w:rsidRPr="008519F6">
        <w:rPr>
          <w:rFonts w:ascii="Tahoma" w:hAnsi="Tahoma" w:cs="Tahoma"/>
          <w:sz w:val="20"/>
          <w:szCs w:val="20"/>
        </w:rPr>
        <w:t>Wykonawca może przed upływem terminu do składania ofert</w:t>
      </w:r>
      <w:r w:rsidR="00E944E4">
        <w:rPr>
          <w:rFonts w:ascii="Tahoma" w:hAnsi="Tahoma" w:cs="Tahoma"/>
          <w:sz w:val="20"/>
          <w:szCs w:val="20"/>
        </w:rPr>
        <w:t>,</w:t>
      </w:r>
      <w:r w:rsidRPr="008519F6">
        <w:rPr>
          <w:rFonts w:ascii="Tahoma" w:hAnsi="Tahoma" w:cs="Tahoma"/>
          <w:sz w:val="20"/>
          <w:szCs w:val="20"/>
        </w:rPr>
        <w:t xml:space="preserve"> wycofać </w:t>
      </w:r>
      <w:r w:rsidR="00E944E4">
        <w:rPr>
          <w:rFonts w:ascii="Tahoma" w:hAnsi="Tahoma" w:cs="Tahoma"/>
          <w:sz w:val="20"/>
          <w:szCs w:val="20"/>
        </w:rPr>
        <w:t xml:space="preserve">złożoną </w:t>
      </w:r>
      <w:r w:rsidRPr="008519F6">
        <w:rPr>
          <w:rFonts w:ascii="Tahoma" w:hAnsi="Tahoma" w:cs="Tahoma"/>
          <w:sz w:val="20"/>
          <w:szCs w:val="20"/>
        </w:rPr>
        <w:t>ofertę</w:t>
      </w:r>
      <w:r w:rsidR="00030D85">
        <w:rPr>
          <w:rFonts w:ascii="Tahoma" w:hAnsi="Tahoma" w:cs="Tahoma"/>
          <w:sz w:val="20"/>
          <w:szCs w:val="20"/>
        </w:rPr>
        <w:t>.</w:t>
      </w:r>
    </w:p>
    <w:p w14:paraId="4B583EF6" w14:textId="42253F40" w:rsidR="00FB6801" w:rsidRDefault="00FB680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6801">
        <w:rPr>
          <w:rFonts w:ascii="Tahoma" w:hAnsi="Tahoma" w:cs="Tahoma"/>
          <w:sz w:val="20"/>
          <w:szCs w:val="20"/>
        </w:rPr>
        <w:t>Maksymalny rozmiar jednego pliku przesyłanego za pośrednictwem formularzy do</w:t>
      </w:r>
      <w:r>
        <w:rPr>
          <w:rFonts w:ascii="Tahoma" w:hAnsi="Tahoma" w:cs="Tahoma"/>
          <w:sz w:val="20"/>
          <w:szCs w:val="20"/>
        </w:rPr>
        <w:t xml:space="preserve"> </w:t>
      </w:r>
      <w:r w:rsidRPr="00FB6801">
        <w:rPr>
          <w:rFonts w:ascii="Tahoma" w:hAnsi="Tahoma" w:cs="Tahoma"/>
          <w:sz w:val="20"/>
          <w:szCs w:val="20"/>
        </w:rPr>
        <w:t>złożenia, zmiany</w:t>
      </w:r>
      <w:r>
        <w:rPr>
          <w:rFonts w:ascii="Tahoma" w:hAnsi="Tahoma" w:cs="Tahoma"/>
          <w:sz w:val="20"/>
          <w:szCs w:val="20"/>
        </w:rPr>
        <w:t xml:space="preserve"> i</w:t>
      </w:r>
      <w:r w:rsidR="00E111EF">
        <w:rPr>
          <w:rFonts w:ascii="Tahoma" w:hAnsi="Tahoma" w:cs="Tahoma"/>
          <w:sz w:val="20"/>
          <w:szCs w:val="20"/>
        </w:rPr>
        <w:t> </w:t>
      </w:r>
      <w:r w:rsidRPr="00FB6801">
        <w:rPr>
          <w:rFonts w:ascii="Tahoma" w:hAnsi="Tahoma" w:cs="Tahoma"/>
          <w:sz w:val="20"/>
          <w:szCs w:val="20"/>
        </w:rPr>
        <w:t>wycofania oferty wynosi 150 MB</w:t>
      </w:r>
      <w:r>
        <w:rPr>
          <w:rFonts w:ascii="Tahoma" w:hAnsi="Tahoma" w:cs="Tahoma"/>
          <w:sz w:val="20"/>
          <w:szCs w:val="20"/>
        </w:rPr>
        <w:t>.</w:t>
      </w:r>
    </w:p>
    <w:p w14:paraId="1D9B26C5" w14:textId="77777777" w:rsidR="00B756A8" w:rsidRPr="00030D85" w:rsidRDefault="00B756A8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47F6F">
        <w:rPr>
          <w:rFonts w:ascii="Tahoma" w:hAnsi="Tahoma" w:cs="Tahoma"/>
          <w:sz w:val="20"/>
          <w:szCs w:val="20"/>
        </w:rPr>
        <w:t xml:space="preserve">Każdy z </w:t>
      </w:r>
      <w:r>
        <w:rPr>
          <w:rFonts w:ascii="Tahoma" w:hAnsi="Tahoma" w:cs="Tahoma"/>
          <w:sz w:val="20"/>
          <w:szCs w:val="20"/>
        </w:rPr>
        <w:t>W</w:t>
      </w:r>
      <w:r w:rsidRPr="00B47F6F">
        <w:rPr>
          <w:rFonts w:ascii="Tahoma" w:hAnsi="Tahoma" w:cs="Tahoma"/>
          <w:sz w:val="20"/>
          <w:szCs w:val="20"/>
        </w:rPr>
        <w:t>ykonawców może złożyć tylko jedną ofertę</w:t>
      </w:r>
      <w:r>
        <w:rPr>
          <w:rFonts w:ascii="Tahoma" w:hAnsi="Tahoma" w:cs="Tahoma"/>
          <w:sz w:val="20"/>
          <w:szCs w:val="20"/>
        </w:rPr>
        <w:t xml:space="preserve">. </w:t>
      </w:r>
      <w:r w:rsidRPr="00030D85">
        <w:rPr>
          <w:rFonts w:ascii="Tahoma" w:hAnsi="Tahoma" w:cs="Tahoma"/>
          <w:sz w:val="20"/>
          <w:szCs w:val="20"/>
        </w:rPr>
        <w:t>Oferta może być złożona tylko do upływu terminu składania ofert.</w:t>
      </w:r>
    </w:p>
    <w:bookmarkEnd w:id="16"/>
    <w:p w14:paraId="3A01D2B2" w14:textId="62FE1C67" w:rsidR="008519F6" w:rsidRPr="000C1607" w:rsidRDefault="008519F6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C1607">
        <w:rPr>
          <w:rFonts w:ascii="Tahoma" w:hAnsi="Tahoma" w:cs="Tahoma"/>
          <w:sz w:val="20"/>
          <w:szCs w:val="20"/>
        </w:rPr>
        <w:t>Ofertę należy złożyć do dnia</w:t>
      </w:r>
      <w:r w:rsidR="00205FE9">
        <w:rPr>
          <w:rFonts w:ascii="Tahoma" w:hAnsi="Tahoma" w:cs="Tahoma"/>
          <w:sz w:val="20"/>
          <w:szCs w:val="20"/>
        </w:rPr>
        <w:t xml:space="preserve"> </w:t>
      </w:r>
      <w:r w:rsidR="00EC6BF6">
        <w:rPr>
          <w:rFonts w:ascii="Tahoma" w:hAnsi="Tahoma" w:cs="Tahoma"/>
          <w:b/>
          <w:bCs/>
          <w:sz w:val="20"/>
          <w:szCs w:val="20"/>
        </w:rPr>
        <w:t>31</w:t>
      </w:r>
      <w:r w:rsidR="00296095" w:rsidRPr="000C1607">
        <w:rPr>
          <w:rFonts w:ascii="Tahoma" w:hAnsi="Tahoma" w:cs="Tahoma"/>
          <w:b/>
          <w:sz w:val="20"/>
          <w:szCs w:val="20"/>
        </w:rPr>
        <w:t xml:space="preserve"> marca 202</w:t>
      </w:r>
      <w:r w:rsidR="00EC6BF6">
        <w:rPr>
          <w:rFonts w:ascii="Tahoma" w:hAnsi="Tahoma" w:cs="Tahoma"/>
          <w:b/>
          <w:sz w:val="20"/>
          <w:szCs w:val="20"/>
        </w:rPr>
        <w:t>3</w:t>
      </w:r>
      <w:r w:rsidR="00497C7B" w:rsidRPr="000C1607">
        <w:rPr>
          <w:rFonts w:ascii="Tahoma" w:hAnsi="Tahoma" w:cs="Tahoma"/>
          <w:sz w:val="20"/>
          <w:szCs w:val="20"/>
        </w:rPr>
        <w:t xml:space="preserve"> </w:t>
      </w:r>
      <w:r w:rsidRPr="000C1607">
        <w:rPr>
          <w:rFonts w:ascii="Tahoma" w:hAnsi="Tahoma" w:cs="Tahoma"/>
          <w:b/>
          <w:sz w:val="20"/>
          <w:szCs w:val="20"/>
        </w:rPr>
        <w:t xml:space="preserve">r. do godz. </w:t>
      </w:r>
      <w:r w:rsidR="00EC6BF6">
        <w:rPr>
          <w:rFonts w:ascii="Tahoma" w:hAnsi="Tahoma" w:cs="Tahoma"/>
          <w:b/>
          <w:sz w:val="20"/>
          <w:szCs w:val="20"/>
        </w:rPr>
        <w:t>09</w:t>
      </w:r>
      <w:r w:rsidRPr="000C1607">
        <w:rPr>
          <w:rFonts w:ascii="Tahoma" w:hAnsi="Tahoma" w:cs="Tahoma"/>
          <w:b/>
          <w:sz w:val="20"/>
          <w:szCs w:val="20"/>
        </w:rPr>
        <w:t>:</w:t>
      </w:r>
      <w:r w:rsidR="00497C7B" w:rsidRPr="000C1607">
        <w:rPr>
          <w:rFonts w:ascii="Tahoma" w:hAnsi="Tahoma" w:cs="Tahoma"/>
          <w:b/>
          <w:sz w:val="20"/>
          <w:szCs w:val="20"/>
        </w:rPr>
        <w:t>00</w:t>
      </w:r>
      <w:r w:rsidRPr="000C1607">
        <w:rPr>
          <w:rFonts w:ascii="Tahoma" w:hAnsi="Tahoma" w:cs="Tahoma"/>
          <w:sz w:val="20"/>
          <w:szCs w:val="20"/>
        </w:rPr>
        <w:t xml:space="preserve">. </w:t>
      </w:r>
    </w:p>
    <w:p w14:paraId="39D1D9AC" w14:textId="5495A441" w:rsidR="005023A4" w:rsidRDefault="00B756A8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023A4" w:rsidRPr="008519F6">
        <w:rPr>
          <w:rFonts w:ascii="Tahoma" w:hAnsi="Tahoma" w:cs="Tahoma"/>
          <w:sz w:val="20"/>
          <w:szCs w:val="20"/>
        </w:rPr>
        <w:t xml:space="preserve">o upływie terminu składania ofert, </w:t>
      </w:r>
      <w:r>
        <w:rPr>
          <w:rFonts w:ascii="Tahoma" w:hAnsi="Tahoma" w:cs="Tahoma"/>
          <w:sz w:val="20"/>
          <w:szCs w:val="20"/>
        </w:rPr>
        <w:t xml:space="preserve">Wykonawca </w:t>
      </w:r>
      <w:r w:rsidR="005023A4" w:rsidRPr="008519F6">
        <w:rPr>
          <w:rFonts w:ascii="Tahoma" w:hAnsi="Tahoma" w:cs="Tahoma"/>
          <w:sz w:val="20"/>
          <w:szCs w:val="20"/>
        </w:rPr>
        <w:t>nie może skutecznie dokonać zmiany ani wycofać złożonej oferty.</w:t>
      </w:r>
    </w:p>
    <w:p w14:paraId="26F50659" w14:textId="58297822" w:rsidR="00AA12D1" w:rsidRDefault="00AA12D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12D1">
        <w:rPr>
          <w:rFonts w:ascii="Tahoma" w:hAnsi="Tahoma" w:cs="Tahoma"/>
          <w:sz w:val="20"/>
          <w:szCs w:val="20"/>
        </w:rPr>
        <w:t xml:space="preserve">Wszelkie informacje stanowiące tajemnicę przedsiębiorstwa w rozumieniu ustawy z dnia 16 kwietnia 1993 r. o zwalczaniu nieuczciwej konkurencji (Dz.U. z 2020 r. poz. 1913), powinny zostać </w:t>
      </w:r>
      <w:r w:rsidR="00740CCC">
        <w:rPr>
          <w:rFonts w:ascii="Tahoma" w:hAnsi="Tahoma" w:cs="Tahoma"/>
          <w:sz w:val="20"/>
          <w:szCs w:val="20"/>
        </w:rPr>
        <w:t>oznaczone</w:t>
      </w:r>
      <w:r w:rsidRPr="00AA12D1">
        <w:rPr>
          <w:rFonts w:ascii="Tahoma" w:hAnsi="Tahoma" w:cs="Tahoma"/>
          <w:sz w:val="20"/>
          <w:szCs w:val="20"/>
        </w:rPr>
        <w:t xml:space="preserve"> „Dokumenty niejawne np. Tajemnica przedsiębiorstwa”.</w:t>
      </w:r>
    </w:p>
    <w:p w14:paraId="42F46FEB" w14:textId="24D108BA" w:rsidR="00AA12D1" w:rsidRPr="00AA12D1" w:rsidRDefault="00AA12D1" w:rsidP="00E87AA1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A12D1">
        <w:rPr>
          <w:rFonts w:ascii="Tahoma" w:hAnsi="Tahoma" w:cs="Tahoma"/>
          <w:sz w:val="20"/>
          <w:szCs w:val="20"/>
        </w:rPr>
        <w:t>Przekazując informacje stanowiące tajemnicę przedsiębiorstwa, Wykonawca zobowiązany jest, wraz z przekazaniem tych informacji, wykazać spełnienie przesłanek określonych w art. 11 ust. 2 ustawy z 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14:paraId="1D98F561" w14:textId="7951EDDE" w:rsidR="0037238D" w:rsidRDefault="0037238D" w:rsidP="0037238D">
      <w:pPr>
        <w:spacing w:after="0"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849728F" w14:textId="4BA0765F" w:rsidR="0037238D" w:rsidRDefault="0037238D" w:rsidP="0037238D">
      <w:pPr>
        <w:keepNext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Otwarcie ofert</w:t>
      </w:r>
      <w:r w:rsidR="00EE497F">
        <w:rPr>
          <w:rFonts w:ascii="Tahoma" w:hAnsi="Tahoma" w:cs="Tahoma"/>
          <w:b/>
          <w:sz w:val="20"/>
          <w:szCs w:val="20"/>
        </w:rPr>
        <w:t>. T</w:t>
      </w:r>
      <w:r>
        <w:rPr>
          <w:rFonts w:ascii="Tahoma" w:hAnsi="Tahoma" w:cs="Tahoma"/>
          <w:b/>
          <w:sz w:val="20"/>
          <w:szCs w:val="20"/>
        </w:rPr>
        <w:t>ermin związania ofertą</w:t>
      </w:r>
    </w:p>
    <w:p w14:paraId="0152F007" w14:textId="6E72F7C3" w:rsidR="00E111EF" w:rsidRPr="00F00CF7" w:rsidRDefault="00E111E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00CF7">
        <w:rPr>
          <w:rFonts w:ascii="Tahoma" w:hAnsi="Tahoma" w:cs="Tahoma"/>
          <w:sz w:val="20"/>
          <w:szCs w:val="20"/>
        </w:rPr>
        <w:t>Otwarcie ofert nastąpi w dniu</w:t>
      </w:r>
      <w:r w:rsidR="002656EF">
        <w:rPr>
          <w:rFonts w:ascii="Tahoma" w:hAnsi="Tahoma" w:cs="Tahoma"/>
          <w:sz w:val="20"/>
          <w:szCs w:val="20"/>
        </w:rPr>
        <w:t xml:space="preserve"> </w:t>
      </w:r>
      <w:r w:rsidR="00EC6BF6">
        <w:rPr>
          <w:rFonts w:ascii="Tahoma" w:hAnsi="Tahoma" w:cs="Tahoma"/>
          <w:sz w:val="20"/>
          <w:szCs w:val="20"/>
        </w:rPr>
        <w:t>31</w:t>
      </w:r>
      <w:r w:rsidR="000C1607" w:rsidRPr="000C1607">
        <w:rPr>
          <w:rFonts w:ascii="Tahoma" w:hAnsi="Tahoma" w:cs="Tahoma"/>
          <w:sz w:val="20"/>
          <w:szCs w:val="20"/>
        </w:rPr>
        <w:t xml:space="preserve"> </w:t>
      </w:r>
      <w:r w:rsidR="00296095" w:rsidRPr="000C1607">
        <w:rPr>
          <w:rFonts w:ascii="Tahoma" w:hAnsi="Tahoma" w:cs="Tahoma"/>
          <w:sz w:val="20"/>
          <w:szCs w:val="20"/>
        </w:rPr>
        <w:t>marca 202</w:t>
      </w:r>
      <w:r w:rsidR="00EC6BF6">
        <w:rPr>
          <w:rFonts w:ascii="Tahoma" w:hAnsi="Tahoma" w:cs="Tahoma"/>
          <w:sz w:val="20"/>
          <w:szCs w:val="20"/>
        </w:rPr>
        <w:t>3</w:t>
      </w:r>
      <w:r w:rsidR="002656EF" w:rsidRPr="000C1607">
        <w:rPr>
          <w:rFonts w:ascii="Tahoma" w:hAnsi="Tahoma" w:cs="Tahoma"/>
          <w:sz w:val="20"/>
          <w:szCs w:val="20"/>
        </w:rPr>
        <w:t xml:space="preserve"> r. </w:t>
      </w:r>
      <w:r w:rsidRPr="000C1607">
        <w:rPr>
          <w:rFonts w:ascii="Tahoma" w:hAnsi="Tahoma" w:cs="Tahoma"/>
          <w:sz w:val="20"/>
          <w:szCs w:val="20"/>
        </w:rPr>
        <w:t xml:space="preserve">o godz. </w:t>
      </w:r>
      <w:r w:rsidR="00EC6BF6">
        <w:rPr>
          <w:rFonts w:ascii="Tahoma" w:hAnsi="Tahoma" w:cs="Tahoma"/>
          <w:sz w:val="20"/>
          <w:szCs w:val="20"/>
        </w:rPr>
        <w:t>09</w:t>
      </w:r>
      <w:r w:rsidRPr="000C1607">
        <w:rPr>
          <w:rFonts w:ascii="Tahoma" w:hAnsi="Tahoma" w:cs="Tahoma"/>
          <w:sz w:val="20"/>
          <w:szCs w:val="20"/>
        </w:rPr>
        <w:t>:</w:t>
      </w:r>
      <w:r w:rsidR="00296095" w:rsidRPr="000C1607">
        <w:rPr>
          <w:rFonts w:ascii="Tahoma" w:hAnsi="Tahoma" w:cs="Tahoma"/>
          <w:sz w:val="20"/>
          <w:szCs w:val="20"/>
        </w:rPr>
        <w:t>15</w:t>
      </w:r>
      <w:r w:rsidRPr="000C1607">
        <w:rPr>
          <w:rFonts w:ascii="Tahoma" w:hAnsi="Tahoma" w:cs="Tahoma"/>
          <w:sz w:val="20"/>
          <w:szCs w:val="20"/>
        </w:rPr>
        <w:t>.</w:t>
      </w:r>
      <w:r w:rsidRPr="00F00CF7">
        <w:rPr>
          <w:rFonts w:ascii="Tahoma" w:hAnsi="Tahoma" w:cs="Tahoma"/>
          <w:sz w:val="20"/>
          <w:szCs w:val="20"/>
        </w:rPr>
        <w:t xml:space="preserve"> Otwarcie ofert jest niejawne.</w:t>
      </w:r>
    </w:p>
    <w:p w14:paraId="7AF993C5" w14:textId="10E467EE" w:rsidR="00EB4316" w:rsidRPr="00EB4316" w:rsidRDefault="00EB4316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4316">
        <w:rPr>
          <w:rFonts w:ascii="Tahoma" w:hAnsi="Tahoma" w:cs="Tahoma"/>
          <w:sz w:val="20"/>
          <w:szCs w:val="20"/>
        </w:rPr>
        <w:t xml:space="preserve">Zamawiający, najpóźniej przed otwarciem ofert, udostępni na stronie internetowej postępowania informacje o kwocie, jaką zamierza przeznaczyć na sfinansowanie zamówienia. </w:t>
      </w:r>
    </w:p>
    <w:p w14:paraId="11B216A2" w14:textId="6FEB7141" w:rsidR="00B47F6F" w:rsidRPr="008519F6" w:rsidRDefault="00B47F6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 przypadku wystąpienia awarii systemu teleinformatycznego, która spowoduje brak możliwości otwarcia ofert, otwarcie ofert nastąpi niezwłocznie po usunięciu awarii. Zamawiający poinformuje o</w:t>
      </w:r>
      <w:r w:rsidR="0037238D">
        <w:rPr>
          <w:rFonts w:ascii="Tahoma" w:hAnsi="Tahoma" w:cs="Tahoma"/>
          <w:sz w:val="20"/>
          <w:szCs w:val="20"/>
        </w:rPr>
        <w:t> </w:t>
      </w:r>
      <w:r w:rsidRPr="008519F6">
        <w:rPr>
          <w:rFonts w:ascii="Tahoma" w:hAnsi="Tahoma" w:cs="Tahoma"/>
          <w:sz w:val="20"/>
          <w:szCs w:val="20"/>
        </w:rPr>
        <w:t>zmianie terminu otwarcia ofert na stronie internetowej postępowania.</w:t>
      </w:r>
    </w:p>
    <w:p w14:paraId="781B07AF" w14:textId="3664D083" w:rsidR="00B47F6F" w:rsidRPr="006A5DA1" w:rsidRDefault="00B47F6F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A5DA1">
        <w:rPr>
          <w:rFonts w:ascii="Tahoma" w:hAnsi="Tahoma" w:cs="Tahoma"/>
          <w:sz w:val="20"/>
          <w:szCs w:val="20"/>
        </w:rPr>
        <w:t>Niezwłocznie po otwarciu ofert Zamawiający udostępni na stronie internetowej postępowania informacje o:</w:t>
      </w:r>
    </w:p>
    <w:p w14:paraId="4002C5AD" w14:textId="77777777" w:rsidR="00B47F6F" w:rsidRPr="006A5DA1" w:rsidRDefault="00B47F6F" w:rsidP="00E87AA1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6A5DA1">
        <w:rPr>
          <w:rFonts w:ascii="Tahoma" w:hAnsi="Tahoma" w:cs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4566567D" w14:textId="77777777" w:rsidR="00B47F6F" w:rsidRDefault="00B47F6F" w:rsidP="00E87AA1">
      <w:pPr>
        <w:numPr>
          <w:ilvl w:val="1"/>
          <w:numId w:val="20"/>
        </w:numPr>
        <w:spacing w:after="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cenach zawartych w ofertach.</w:t>
      </w:r>
    </w:p>
    <w:p w14:paraId="6A13EE47" w14:textId="41CC3C07" w:rsidR="005023A4" w:rsidRPr="00B95089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95089">
        <w:rPr>
          <w:rFonts w:ascii="Tahoma" w:hAnsi="Tahoma" w:cs="Tahoma"/>
          <w:sz w:val="20"/>
          <w:szCs w:val="20"/>
        </w:rPr>
        <w:t>Wykonawca jest związany ofertą do dnia</w:t>
      </w:r>
      <w:r w:rsidR="002656EF">
        <w:rPr>
          <w:rFonts w:ascii="Tahoma" w:hAnsi="Tahoma" w:cs="Tahoma"/>
          <w:sz w:val="20"/>
          <w:szCs w:val="20"/>
        </w:rPr>
        <w:t xml:space="preserve"> </w:t>
      </w:r>
      <w:r w:rsidR="00205FE9">
        <w:rPr>
          <w:rFonts w:ascii="Tahoma" w:hAnsi="Tahoma" w:cs="Tahoma"/>
          <w:sz w:val="20"/>
          <w:szCs w:val="20"/>
        </w:rPr>
        <w:t>2</w:t>
      </w:r>
      <w:r w:rsidR="00EC6BF6">
        <w:rPr>
          <w:rFonts w:ascii="Tahoma" w:hAnsi="Tahoma" w:cs="Tahoma"/>
          <w:sz w:val="20"/>
          <w:szCs w:val="20"/>
        </w:rPr>
        <w:t>9</w:t>
      </w:r>
      <w:r w:rsidR="000C1607" w:rsidRPr="000C1607">
        <w:rPr>
          <w:rFonts w:ascii="Tahoma" w:hAnsi="Tahoma" w:cs="Tahoma"/>
          <w:sz w:val="20"/>
          <w:szCs w:val="20"/>
        </w:rPr>
        <w:t xml:space="preserve"> kwietnia</w:t>
      </w:r>
      <w:r w:rsidR="002656EF" w:rsidRPr="000C1607">
        <w:rPr>
          <w:rFonts w:ascii="Tahoma" w:hAnsi="Tahoma" w:cs="Tahoma"/>
          <w:sz w:val="20"/>
          <w:szCs w:val="20"/>
        </w:rPr>
        <w:t xml:space="preserve"> 202</w:t>
      </w:r>
      <w:r w:rsidR="00EC6BF6">
        <w:rPr>
          <w:rFonts w:ascii="Tahoma" w:hAnsi="Tahoma" w:cs="Tahoma"/>
          <w:sz w:val="20"/>
          <w:szCs w:val="20"/>
        </w:rPr>
        <w:t>3</w:t>
      </w:r>
      <w:r w:rsidR="002656EF" w:rsidRPr="000C1607">
        <w:rPr>
          <w:rFonts w:ascii="Tahoma" w:hAnsi="Tahoma" w:cs="Tahoma"/>
          <w:sz w:val="20"/>
          <w:szCs w:val="20"/>
        </w:rPr>
        <w:t xml:space="preserve"> r.</w:t>
      </w:r>
      <w:r w:rsidRPr="00B95089">
        <w:rPr>
          <w:rFonts w:ascii="Tahoma" w:hAnsi="Tahoma" w:cs="Tahoma"/>
          <w:sz w:val="20"/>
          <w:szCs w:val="20"/>
        </w:rPr>
        <w:t xml:space="preserve"> </w:t>
      </w:r>
    </w:p>
    <w:p w14:paraId="3EC5D07A" w14:textId="77777777" w:rsidR="005023A4" w:rsidRPr="008519F6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W przypadku gdy wybór najkorzystniejszej oferty nie nastąpi przed upływem terminu związania ofertą wskazanego w ust. poprzednim, Zamawiający przed upływem terminu związania ofertą zwraca się jednokrotnie do Wykonawców o wyrażenie zgody na przedłużenie tego terminu o wskazywany przez niego okres, nie dłuższy niż 30 dni.</w:t>
      </w:r>
    </w:p>
    <w:p w14:paraId="45DBB648" w14:textId="2D335725" w:rsidR="005023A4" w:rsidRPr="008519F6" w:rsidRDefault="005023A4" w:rsidP="00E87AA1">
      <w:pPr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519F6">
        <w:rPr>
          <w:rFonts w:ascii="Tahoma" w:hAnsi="Tahoma" w:cs="Tahoma"/>
          <w:sz w:val="20"/>
          <w:szCs w:val="20"/>
        </w:rPr>
        <w:t>Przedłużenie terminu związania ofertą</w:t>
      </w:r>
      <w:r w:rsidR="006A5DA1">
        <w:rPr>
          <w:rFonts w:ascii="Tahoma" w:hAnsi="Tahoma" w:cs="Tahoma"/>
          <w:sz w:val="20"/>
          <w:szCs w:val="20"/>
        </w:rPr>
        <w:t xml:space="preserve"> </w:t>
      </w:r>
      <w:r w:rsidRPr="008519F6">
        <w:rPr>
          <w:rFonts w:ascii="Tahoma" w:hAnsi="Tahoma" w:cs="Tahoma"/>
          <w:sz w:val="20"/>
          <w:szCs w:val="20"/>
        </w:rPr>
        <w:t>wymaga złożenia przez Wykonawcę pisemnego oświadczenia o</w:t>
      </w:r>
      <w:r w:rsidR="006A5DA1">
        <w:rPr>
          <w:rFonts w:ascii="Tahoma" w:hAnsi="Tahoma" w:cs="Tahoma"/>
          <w:sz w:val="20"/>
          <w:szCs w:val="20"/>
        </w:rPr>
        <w:t> </w:t>
      </w:r>
      <w:r w:rsidRPr="008519F6">
        <w:rPr>
          <w:rFonts w:ascii="Tahoma" w:hAnsi="Tahoma" w:cs="Tahoma"/>
          <w:sz w:val="20"/>
          <w:szCs w:val="20"/>
        </w:rPr>
        <w:t>wyrażeniu zgody na przedłużenie terminu związania ofertą.</w:t>
      </w:r>
    </w:p>
    <w:p w14:paraId="2F36700B" w14:textId="77777777" w:rsidR="00AF6534" w:rsidRDefault="00AF6534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67526D8" w14:textId="4EF96B30" w:rsidR="00BF761D" w:rsidRDefault="00630109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BF761D" w:rsidRPr="00BF761D">
        <w:rPr>
          <w:rFonts w:ascii="Tahoma" w:hAnsi="Tahoma" w:cs="Tahoma"/>
          <w:b/>
          <w:sz w:val="20"/>
          <w:szCs w:val="20"/>
        </w:rPr>
        <w:t>en</w:t>
      </w:r>
      <w:r>
        <w:rPr>
          <w:rFonts w:ascii="Tahoma" w:hAnsi="Tahoma" w:cs="Tahoma"/>
          <w:b/>
          <w:sz w:val="20"/>
          <w:szCs w:val="20"/>
        </w:rPr>
        <w:t>a oferty</w:t>
      </w:r>
    </w:p>
    <w:p w14:paraId="676005EE" w14:textId="77777777" w:rsidR="00BF761D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F761D">
        <w:rPr>
          <w:rFonts w:ascii="Tahoma" w:hAnsi="Tahoma" w:cs="Tahoma"/>
          <w:sz w:val="20"/>
          <w:szCs w:val="20"/>
        </w:rPr>
        <w:t>Cena musi być wyrażona w złotych polskich.</w:t>
      </w:r>
    </w:p>
    <w:p w14:paraId="69D07704" w14:textId="5211294D" w:rsidR="00A20CA7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F761D">
        <w:rPr>
          <w:rFonts w:ascii="Tahoma" w:hAnsi="Tahoma" w:cs="Tahoma"/>
          <w:sz w:val="20"/>
          <w:szCs w:val="20"/>
        </w:rPr>
        <w:t>Cen</w:t>
      </w:r>
      <w:r w:rsidR="00EC6BF6">
        <w:rPr>
          <w:rFonts w:ascii="Tahoma" w:hAnsi="Tahoma" w:cs="Tahoma"/>
          <w:sz w:val="20"/>
          <w:szCs w:val="20"/>
        </w:rPr>
        <w:t>y</w:t>
      </w:r>
      <w:r w:rsidR="0015375A">
        <w:rPr>
          <w:rFonts w:ascii="Tahoma" w:hAnsi="Tahoma" w:cs="Tahoma"/>
          <w:sz w:val="20"/>
          <w:szCs w:val="20"/>
        </w:rPr>
        <w:t xml:space="preserve"> </w:t>
      </w:r>
      <w:r w:rsidR="00EC6BF6">
        <w:rPr>
          <w:rFonts w:ascii="Tahoma" w:hAnsi="Tahoma" w:cs="Tahoma"/>
          <w:sz w:val="20"/>
          <w:szCs w:val="20"/>
        </w:rPr>
        <w:t xml:space="preserve">jednostkowe </w:t>
      </w:r>
      <w:r w:rsidRPr="00BF761D">
        <w:rPr>
          <w:rFonts w:ascii="Tahoma" w:hAnsi="Tahoma" w:cs="Tahoma"/>
          <w:sz w:val="20"/>
          <w:szCs w:val="20"/>
        </w:rPr>
        <w:t>podan</w:t>
      </w:r>
      <w:r w:rsidR="00EC6BF6">
        <w:rPr>
          <w:rFonts w:ascii="Tahoma" w:hAnsi="Tahoma" w:cs="Tahoma"/>
          <w:sz w:val="20"/>
          <w:szCs w:val="20"/>
        </w:rPr>
        <w:t>e</w:t>
      </w:r>
      <w:r w:rsidRPr="00BF761D">
        <w:rPr>
          <w:rFonts w:ascii="Tahoma" w:hAnsi="Tahoma" w:cs="Tahoma"/>
          <w:sz w:val="20"/>
          <w:szCs w:val="20"/>
        </w:rPr>
        <w:t xml:space="preserve"> w ofercie mus</w:t>
      </w:r>
      <w:r w:rsidR="00EC6BF6">
        <w:rPr>
          <w:rFonts w:ascii="Tahoma" w:hAnsi="Tahoma" w:cs="Tahoma"/>
          <w:sz w:val="20"/>
          <w:szCs w:val="20"/>
        </w:rPr>
        <w:t>zą</w:t>
      </w:r>
      <w:r w:rsidRPr="00BF761D">
        <w:rPr>
          <w:rFonts w:ascii="Tahoma" w:hAnsi="Tahoma" w:cs="Tahoma"/>
          <w:sz w:val="20"/>
          <w:szCs w:val="20"/>
        </w:rPr>
        <w:t xml:space="preserve"> być ceną ostateczną, kompletną, jednoznaczną, nadto musi uwzględniać</w:t>
      </w:r>
      <w:r>
        <w:rPr>
          <w:rFonts w:ascii="Tahoma" w:hAnsi="Tahoma" w:cs="Tahoma"/>
          <w:sz w:val="20"/>
          <w:szCs w:val="20"/>
        </w:rPr>
        <w:t xml:space="preserve"> </w:t>
      </w:r>
      <w:r w:rsidRPr="00BF761D">
        <w:rPr>
          <w:rFonts w:ascii="Tahoma" w:hAnsi="Tahoma" w:cs="Tahoma"/>
          <w:sz w:val="20"/>
          <w:szCs w:val="20"/>
        </w:rPr>
        <w:t>wszystkie wymagania stawiane przez Zamawiającego w niniejszej SWZ, wszelkie zobowiązania Wykonawcy oraz obejmować wszystkie ewentualne dodatkowe koszty,</w:t>
      </w:r>
      <w:r w:rsidR="00A20CA7">
        <w:rPr>
          <w:rFonts w:ascii="Tahoma" w:hAnsi="Tahoma" w:cs="Tahoma"/>
          <w:sz w:val="20"/>
          <w:szCs w:val="20"/>
        </w:rPr>
        <w:t xml:space="preserve"> </w:t>
      </w:r>
      <w:r w:rsidR="00A20CA7" w:rsidRPr="00A20CA7">
        <w:rPr>
          <w:rFonts w:ascii="Tahoma" w:hAnsi="Tahoma" w:cs="Tahoma"/>
          <w:sz w:val="20"/>
          <w:szCs w:val="20"/>
        </w:rPr>
        <w:t>stanowiące ryzyko Wykonawcy</w:t>
      </w:r>
      <w:r w:rsidR="00A20CA7">
        <w:rPr>
          <w:rFonts w:ascii="Tahoma" w:hAnsi="Tahoma" w:cs="Tahoma"/>
          <w:sz w:val="20"/>
          <w:szCs w:val="20"/>
        </w:rPr>
        <w:t xml:space="preserve">, </w:t>
      </w:r>
      <w:r w:rsidRPr="00BF761D">
        <w:rPr>
          <w:rFonts w:ascii="Tahoma" w:hAnsi="Tahoma" w:cs="Tahoma"/>
          <w:sz w:val="20"/>
          <w:szCs w:val="20"/>
        </w:rPr>
        <w:t>jakie poniesie Wykonawca z tytułu należytej oraz zgodnej z obowiązującymi przepisami realizacji całości przedmiotu zamówienia.</w:t>
      </w:r>
    </w:p>
    <w:p w14:paraId="7D72C272" w14:textId="005C7285" w:rsidR="00A20CA7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0CA7">
        <w:rPr>
          <w:rFonts w:ascii="Tahoma" w:hAnsi="Tahoma" w:cs="Tahoma"/>
          <w:sz w:val="20"/>
          <w:szCs w:val="20"/>
        </w:rPr>
        <w:t xml:space="preserve">Wszystkie ceny określone przez Wykonawcę </w:t>
      </w:r>
      <w:r w:rsidR="000D4F77">
        <w:rPr>
          <w:rFonts w:ascii="Tahoma" w:hAnsi="Tahoma" w:cs="Tahoma"/>
          <w:sz w:val="20"/>
          <w:szCs w:val="20"/>
        </w:rPr>
        <w:t xml:space="preserve">(Formularz cen jednostkowych dla cz. 1 i 2) </w:t>
      </w:r>
      <w:r w:rsidRPr="00A20CA7">
        <w:rPr>
          <w:rFonts w:ascii="Tahoma" w:hAnsi="Tahoma" w:cs="Tahoma"/>
          <w:sz w:val="20"/>
          <w:szCs w:val="20"/>
        </w:rPr>
        <w:t xml:space="preserve">zostaną ustalone na okres ważności umowy </w:t>
      </w:r>
      <w:r w:rsidR="00EC6BF6">
        <w:rPr>
          <w:rFonts w:ascii="Tahoma" w:hAnsi="Tahoma" w:cs="Tahoma"/>
          <w:sz w:val="20"/>
          <w:szCs w:val="20"/>
        </w:rPr>
        <w:t>i są to ceny maksymalne, które będą obowiązywały przez cały okres trwania Umowy ramowej.</w:t>
      </w:r>
    </w:p>
    <w:p w14:paraId="369A8221" w14:textId="72C0B54E" w:rsidR="00DC7CC3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20CA7">
        <w:rPr>
          <w:rFonts w:ascii="Tahoma" w:hAnsi="Tahoma" w:cs="Tahoma"/>
          <w:sz w:val="20"/>
          <w:szCs w:val="20"/>
        </w:rPr>
        <w:t>Rozliczenia między Zamawiającym a Wykonawcą będą prowadzone w złotych polskich (PLN).</w:t>
      </w:r>
    </w:p>
    <w:p w14:paraId="607F096C" w14:textId="77777777" w:rsidR="00DC7CC3" w:rsidRDefault="00BF761D" w:rsidP="00E87AA1">
      <w:pPr>
        <w:pStyle w:val="Akapitzlist"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lastRenderedPageBreak/>
        <w:t>Jeżeli zaoferowana cena lub ich istotne części składowe, wydają się rażąco niskie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w stosunku do przedmiotu zamówienia i budzą wątpliwości Zamawiającego co do możliwości wykonania przedmiotu zamówienia zgodnie z wymaganiami określonymi w dokumentach zamówienia lub wynikającymi 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odrębnych przepisów, Zamawiający żąda od Wykonawcy wyjaśnień, w tym złożenia dowodów w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zakresie wyliczenia ceny lub ich istotnych części składowych zgodnie z art. 224 ustawy Pzp.</w:t>
      </w:r>
    </w:p>
    <w:p w14:paraId="0499617C" w14:textId="77777777" w:rsidR="00DC7CC3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W przypadku gdy cena całkowita oferty złożonej w terminie jest niższa o co najmniej 30% od:</w:t>
      </w:r>
    </w:p>
    <w:p w14:paraId="0B3D7F15" w14:textId="77777777" w:rsidR="00DC7CC3" w:rsidRDefault="00BF761D" w:rsidP="00E87AA1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ust. 1 pkt 1 i 10 ustawy Pzp, Zamawiający zwraca się o udzielenie wyjaśnień, o których mowa w </w:t>
      </w:r>
      <w:r w:rsidR="00DC7CC3">
        <w:rPr>
          <w:rFonts w:ascii="Tahoma" w:hAnsi="Tahoma" w:cs="Tahoma"/>
          <w:sz w:val="20"/>
          <w:szCs w:val="20"/>
        </w:rPr>
        <w:t>ust. 5</w:t>
      </w:r>
      <w:r w:rsidRPr="00DC7CC3">
        <w:rPr>
          <w:rFonts w:ascii="Tahoma" w:hAnsi="Tahoma" w:cs="Tahoma"/>
          <w:sz w:val="20"/>
          <w:szCs w:val="20"/>
        </w:rPr>
        <w:t>, chyba że rozbieżność wynika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okoliczności oczywistych, które nie wymagają wyjaśnienia;</w:t>
      </w:r>
    </w:p>
    <w:p w14:paraId="51410279" w14:textId="77777777" w:rsidR="00BF761D" w:rsidRDefault="00BF761D" w:rsidP="00E87AA1">
      <w:pPr>
        <w:pStyle w:val="Akapitzlist"/>
        <w:keepNext/>
        <w:numPr>
          <w:ilvl w:val="1"/>
          <w:numId w:val="17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wartości zamówienia powiększonej o należny podatek od towarów i usług, zaktualizowanej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z</w:t>
      </w:r>
      <w:r w:rsidR="00DC7CC3">
        <w:rPr>
          <w:rFonts w:ascii="Tahoma" w:hAnsi="Tahoma" w:cs="Tahoma"/>
          <w:sz w:val="20"/>
          <w:szCs w:val="20"/>
        </w:rPr>
        <w:t> </w:t>
      </w:r>
      <w:r w:rsidRPr="00DC7CC3">
        <w:rPr>
          <w:rFonts w:ascii="Tahoma" w:hAnsi="Tahoma" w:cs="Tahoma"/>
          <w:sz w:val="20"/>
          <w:szCs w:val="20"/>
        </w:rPr>
        <w:t>uwzględnieniem okoliczności, które nastąpiły po wszczęciu postępowania, w szczególności istotnej zmiany cen rynkowych, Zamawiający może zwrócić się o udzielenie wyjaśnień,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o których mowa w pkt</w:t>
      </w:r>
      <w:r w:rsidR="00DC7CC3">
        <w:rPr>
          <w:rFonts w:ascii="Tahoma" w:hAnsi="Tahoma" w:cs="Tahoma"/>
          <w:sz w:val="20"/>
          <w:szCs w:val="20"/>
        </w:rPr>
        <w:t xml:space="preserve"> </w:t>
      </w:r>
      <w:r w:rsidRPr="00DC7CC3">
        <w:rPr>
          <w:rFonts w:ascii="Tahoma" w:hAnsi="Tahoma" w:cs="Tahoma"/>
          <w:sz w:val="20"/>
          <w:szCs w:val="20"/>
        </w:rPr>
        <w:t>1.</w:t>
      </w:r>
    </w:p>
    <w:p w14:paraId="4608BE7D" w14:textId="77777777" w:rsidR="00BF761D" w:rsidRPr="00DC7CC3" w:rsidRDefault="00BF761D" w:rsidP="00E87AA1">
      <w:pPr>
        <w:pStyle w:val="Akapitzlist"/>
        <w:keepNext/>
        <w:numPr>
          <w:ilvl w:val="0"/>
          <w:numId w:val="17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C7CC3">
        <w:rPr>
          <w:rFonts w:ascii="Tahoma" w:hAnsi="Tahoma" w:cs="Tahoma"/>
          <w:sz w:val="20"/>
          <w:szCs w:val="20"/>
        </w:rPr>
        <w:t>Obowiązek wykazania, że oferta nie zawiera rażąco niskiej ceny spoczywa na Wykonawcy.</w:t>
      </w:r>
    </w:p>
    <w:p w14:paraId="588095C7" w14:textId="77777777" w:rsidR="00BF761D" w:rsidRDefault="00BF761D" w:rsidP="00182673">
      <w:p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57FEE15D" w14:textId="5B6DD6B3" w:rsidR="00C111BA" w:rsidRPr="001502C6" w:rsidRDefault="00FE6F68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kryteriów, którymi Zamawiający będzie kierował się przy wyborze oferty wraz z podaniem znaczenia tych kryteriów oraz sposobu oceny ofert.</w:t>
      </w:r>
    </w:p>
    <w:p w14:paraId="6818801A" w14:textId="77777777" w:rsidR="00C111BA" w:rsidRDefault="00C111BA" w:rsidP="00E356DB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>Zamawiający oceni i porówna jedynie te oferty, które nie zostaną odrzucone przez Zamawiającego.</w:t>
      </w:r>
    </w:p>
    <w:p w14:paraId="2E76C616" w14:textId="39111390" w:rsidR="00FE6F68" w:rsidRDefault="00C111BA" w:rsidP="00E356DB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</w:t>
      </w:r>
      <w:r w:rsidR="006C6DEA">
        <w:rPr>
          <w:rFonts w:ascii="Tahoma" w:hAnsi="Tahoma" w:cs="Tahoma"/>
          <w:sz w:val="20"/>
          <w:szCs w:val="20"/>
        </w:rPr>
        <w:t>u</w:t>
      </w:r>
      <w:r w:rsidR="002454A9" w:rsidRPr="002454A9">
        <w:rPr>
          <w:rFonts w:ascii="Tahoma" w:hAnsi="Tahoma" w:cs="Tahoma"/>
          <w:sz w:val="20"/>
          <w:szCs w:val="20"/>
        </w:rPr>
        <w:t>staw</w:t>
      </w:r>
      <w:r w:rsidR="006C6DEA">
        <w:rPr>
          <w:rFonts w:ascii="Tahoma" w:hAnsi="Tahoma" w:cs="Tahoma"/>
          <w:sz w:val="20"/>
          <w:szCs w:val="20"/>
        </w:rPr>
        <w:t xml:space="preserve">y </w:t>
      </w:r>
      <w:r w:rsidR="002454A9" w:rsidRPr="002454A9">
        <w:rPr>
          <w:rFonts w:ascii="Tahoma" w:hAnsi="Tahoma" w:cs="Tahoma"/>
          <w:sz w:val="20"/>
          <w:szCs w:val="20"/>
        </w:rPr>
        <w:t>z dnia 11 marca 2004 r. o podatku od towarów i usług</w:t>
      </w:r>
      <w:r w:rsidR="006C6DEA">
        <w:rPr>
          <w:rFonts w:ascii="Tahoma" w:hAnsi="Tahoma" w:cs="Tahoma"/>
          <w:sz w:val="20"/>
          <w:szCs w:val="20"/>
        </w:rPr>
        <w:t xml:space="preserve"> (</w:t>
      </w:r>
      <w:r w:rsidR="006C6DEA" w:rsidRPr="006C6DEA">
        <w:rPr>
          <w:rFonts w:ascii="Tahoma" w:hAnsi="Tahoma" w:cs="Tahoma"/>
          <w:sz w:val="20"/>
          <w:szCs w:val="20"/>
        </w:rPr>
        <w:t xml:space="preserve">Dz.U. </w:t>
      </w:r>
      <w:r w:rsidR="006C6DEA">
        <w:rPr>
          <w:rFonts w:ascii="Tahoma" w:hAnsi="Tahoma" w:cs="Tahoma"/>
          <w:sz w:val="20"/>
          <w:szCs w:val="20"/>
        </w:rPr>
        <w:t xml:space="preserve">z </w:t>
      </w:r>
      <w:r w:rsidR="006C6DEA" w:rsidRPr="006C6DEA">
        <w:rPr>
          <w:rFonts w:ascii="Tahoma" w:hAnsi="Tahoma" w:cs="Tahoma"/>
          <w:sz w:val="20"/>
          <w:szCs w:val="20"/>
        </w:rPr>
        <w:t>2021</w:t>
      </w:r>
      <w:r w:rsidR="006C6DEA">
        <w:rPr>
          <w:rFonts w:ascii="Tahoma" w:hAnsi="Tahoma" w:cs="Tahoma"/>
          <w:sz w:val="20"/>
          <w:szCs w:val="20"/>
        </w:rPr>
        <w:t xml:space="preserve"> r. </w:t>
      </w:r>
      <w:r w:rsidR="006C6DEA" w:rsidRPr="006C6DEA">
        <w:rPr>
          <w:rFonts w:ascii="Tahoma" w:hAnsi="Tahoma" w:cs="Tahoma"/>
          <w:sz w:val="20"/>
          <w:szCs w:val="20"/>
        </w:rPr>
        <w:t>poz. 685</w:t>
      </w:r>
      <w:r w:rsidR="006C6DEA">
        <w:rPr>
          <w:rFonts w:ascii="Tahoma" w:hAnsi="Tahoma" w:cs="Tahoma"/>
          <w:sz w:val="20"/>
          <w:szCs w:val="20"/>
        </w:rPr>
        <w:t xml:space="preserve"> ze zm.)</w:t>
      </w:r>
      <w:r w:rsidRPr="00C111BA">
        <w:rPr>
          <w:rFonts w:ascii="Tahoma" w:hAnsi="Tahoma" w:cs="Tahoma"/>
          <w:sz w:val="20"/>
          <w:szCs w:val="20"/>
        </w:rPr>
        <w:t>, Zamawiający w celu oceny takiej oferty dolicza do przedstawionej w niej ceny</w:t>
      </w:r>
      <w:r>
        <w:rPr>
          <w:rFonts w:ascii="Tahoma" w:hAnsi="Tahoma" w:cs="Tahoma"/>
          <w:sz w:val="20"/>
          <w:szCs w:val="20"/>
        </w:rPr>
        <w:t xml:space="preserve">, </w:t>
      </w:r>
      <w:r w:rsidRPr="00C111BA">
        <w:rPr>
          <w:rFonts w:ascii="Tahoma" w:hAnsi="Tahoma" w:cs="Tahoma"/>
          <w:sz w:val="20"/>
          <w:szCs w:val="20"/>
        </w:rPr>
        <w:t>podatek od towarów i usług, który miałby obowiązek rozliczyć zgodnie z</w:t>
      </w:r>
      <w:r>
        <w:rPr>
          <w:rFonts w:ascii="Tahoma" w:hAnsi="Tahoma" w:cs="Tahoma"/>
          <w:sz w:val="20"/>
          <w:szCs w:val="20"/>
        </w:rPr>
        <w:t> </w:t>
      </w:r>
      <w:r w:rsidRPr="00C111BA">
        <w:rPr>
          <w:rFonts w:ascii="Tahoma" w:hAnsi="Tahoma" w:cs="Tahoma"/>
          <w:sz w:val="20"/>
          <w:szCs w:val="20"/>
        </w:rPr>
        <w:t>tymi przepisami.</w:t>
      </w:r>
    </w:p>
    <w:p w14:paraId="5F285021" w14:textId="5225FEFF" w:rsidR="00FE6F68" w:rsidRPr="00734F44" w:rsidRDefault="00FE6F68" w:rsidP="00734F4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34F44">
        <w:rPr>
          <w:rFonts w:ascii="Tahoma" w:hAnsi="Tahoma" w:cs="Tahoma"/>
          <w:b/>
          <w:bCs/>
          <w:sz w:val="20"/>
          <w:szCs w:val="20"/>
          <w:highlight w:val="yellow"/>
        </w:rPr>
        <w:t>KRYTERIA OCENY OFERT W CELU ZAWARCIA UMOWY RAMOWEJ</w:t>
      </w:r>
    </w:p>
    <w:p w14:paraId="43EC6403" w14:textId="13576B5E" w:rsidR="00C111BA" w:rsidRDefault="00C111BA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Oferty </w:t>
      </w:r>
      <w:r w:rsidR="003805CA">
        <w:rPr>
          <w:rFonts w:ascii="Tahoma" w:hAnsi="Tahoma" w:cs="Tahoma"/>
          <w:sz w:val="20"/>
          <w:szCs w:val="20"/>
        </w:rPr>
        <w:t xml:space="preserve">na wykonanie </w:t>
      </w:r>
      <w:r w:rsidR="00237F36" w:rsidRPr="00237F36">
        <w:rPr>
          <w:rFonts w:ascii="Tahoma" w:hAnsi="Tahoma" w:cs="Tahoma"/>
          <w:b/>
          <w:sz w:val="20"/>
          <w:szCs w:val="20"/>
        </w:rPr>
        <w:t>części zamówienia nr 1-</w:t>
      </w:r>
      <w:r w:rsidR="00FE6F68">
        <w:rPr>
          <w:rFonts w:ascii="Tahoma" w:hAnsi="Tahoma" w:cs="Tahoma"/>
          <w:b/>
          <w:sz w:val="20"/>
          <w:szCs w:val="20"/>
        </w:rPr>
        <w:t>2</w:t>
      </w:r>
      <w:r w:rsidR="00237F36">
        <w:rPr>
          <w:rFonts w:ascii="Tahoma" w:hAnsi="Tahoma" w:cs="Tahoma"/>
          <w:sz w:val="20"/>
          <w:szCs w:val="20"/>
        </w:rPr>
        <w:t xml:space="preserve"> </w:t>
      </w:r>
      <w:r w:rsidRPr="00C111BA">
        <w:rPr>
          <w:rFonts w:ascii="Tahoma" w:hAnsi="Tahoma" w:cs="Tahoma"/>
          <w:sz w:val="20"/>
          <w:szCs w:val="20"/>
        </w:rPr>
        <w:t xml:space="preserve">zostaną ocenione w oparciu o </w:t>
      </w:r>
      <w:r w:rsidR="00237F36">
        <w:rPr>
          <w:rFonts w:ascii="Tahoma" w:hAnsi="Tahoma" w:cs="Tahoma"/>
          <w:sz w:val="20"/>
          <w:szCs w:val="20"/>
        </w:rPr>
        <w:t xml:space="preserve">następujące </w:t>
      </w:r>
      <w:r w:rsidRPr="00C111BA">
        <w:rPr>
          <w:rFonts w:ascii="Tahoma" w:hAnsi="Tahoma" w:cs="Tahoma"/>
          <w:sz w:val="20"/>
          <w:szCs w:val="20"/>
        </w:rPr>
        <w:t>kryteria</w:t>
      </w:r>
      <w:r w:rsidR="00E356DB">
        <w:rPr>
          <w:rFonts w:ascii="Tahoma" w:hAnsi="Tahoma" w:cs="Tahoma"/>
          <w:sz w:val="20"/>
          <w:szCs w:val="20"/>
        </w:rPr>
        <w:t xml:space="preserve"> (dla każdej części odrębnie)</w:t>
      </w:r>
      <w:r w:rsidRPr="00C111BA">
        <w:rPr>
          <w:rFonts w:ascii="Tahoma" w:hAnsi="Tahoma" w:cs="Tahoma"/>
          <w:sz w:val="20"/>
          <w:szCs w:val="20"/>
        </w:rPr>
        <w:t>:</w:t>
      </w:r>
    </w:p>
    <w:p w14:paraId="5EC59B15" w14:textId="792C9E1A" w:rsidR="00027844" w:rsidRDefault="00C111BA" w:rsidP="00E87AA1">
      <w:pPr>
        <w:pStyle w:val="Akapitzlist"/>
        <w:numPr>
          <w:ilvl w:val="1"/>
          <w:numId w:val="18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111BA">
        <w:rPr>
          <w:rFonts w:ascii="Tahoma" w:hAnsi="Tahoma" w:cs="Tahoma"/>
          <w:sz w:val="20"/>
          <w:szCs w:val="20"/>
        </w:rPr>
        <w:t xml:space="preserve">„Cena oferty” – waga: </w:t>
      </w:r>
      <w:r w:rsidR="00237F36">
        <w:rPr>
          <w:rFonts w:ascii="Tahoma" w:hAnsi="Tahoma" w:cs="Tahoma"/>
          <w:sz w:val="20"/>
          <w:szCs w:val="20"/>
        </w:rPr>
        <w:t>4</w:t>
      </w:r>
      <w:r w:rsidRPr="00C111BA">
        <w:rPr>
          <w:rFonts w:ascii="Tahoma" w:hAnsi="Tahoma" w:cs="Tahoma"/>
          <w:sz w:val="20"/>
          <w:szCs w:val="20"/>
        </w:rPr>
        <w:t>0%;</w:t>
      </w:r>
    </w:p>
    <w:p w14:paraId="44ED5A45" w14:textId="43FDE94F" w:rsidR="009625F0" w:rsidRDefault="00C111BA" w:rsidP="00E87AA1">
      <w:pPr>
        <w:pStyle w:val="Akapitzlist"/>
        <w:numPr>
          <w:ilvl w:val="1"/>
          <w:numId w:val="18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27844">
        <w:rPr>
          <w:rFonts w:ascii="Tahoma" w:hAnsi="Tahoma" w:cs="Tahoma"/>
          <w:sz w:val="20"/>
          <w:szCs w:val="20"/>
        </w:rPr>
        <w:t>„</w:t>
      </w:r>
      <w:r w:rsidR="00027844">
        <w:rPr>
          <w:rFonts w:ascii="Tahoma" w:hAnsi="Tahoma" w:cs="Tahoma"/>
          <w:sz w:val="20"/>
          <w:szCs w:val="20"/>
        </w:rPr>
        <w:t xml:space="preserve">Doświadczenie </w:t>
      </w:r>
      <w:r w:rsidR="00E356DB">
        <w:rPr>
          <w:rFonts w:ascii="Tahoma" w:hAnsi="Tahoma" w:cs="Tahoma"/>
          <w:sz w:val="20"/>
          <w:szCs w:val="20"/>
        </w:rPr>
        <w:t>personelu</w:t>
      </w:r>
      <w:r w:rsidRPr="00027844">
        <w:rPr>
          <w:rFonts w:ascii="Tahoma" w:hAnsi="Tahoma" w:cs="Tahoma"/>
          <w:sz w:val="20"/>
          <w:szCs w:val="20"/>
        </w:rPr>
        <w:t>” – waga</w:t>
      </w:r>
      <w:r w:rsidR="00F0302B">
        <w:rPr>
          <w:rFonts w:ascii="Tahoma" w:hAnsi="Tahoma" w:cs="Tahoma"/>
          <w:sz w:val="20"/>
          <w:szCs w:val="20"/>
        </w:rPr>
        <w:t xml:space="preserve">: </w:t>
      </w:r>
      <w:r w:rsidR="00E356DB">
        <w:rPr>
          <w:rFonts w:ascii="Tahoma" w:hAnsi="Tahoma" w:cs="Tahoma"/>
          <w:sz w:val="20"/>
          <w:szCs w:val="20"/>
        </w:rPr>
        <w:t>6</w:t>
      </w:r>
      <w:r w:rsidRPr="00027844">
        <w:rPr>
          <w:rFonts w:ascii="Tahoma" w:hAnsi="Tahoma" w:cs="Tahoma"/>
          <w:sz w:val="20"/>
          <w:szCs w:val="20"/>
        </w:rPr>
        <w:t>0%</w:t>
      </w:r>
      <w:r w:rsidRPr="00237F36">
        <w:rPr>
          <w:rFonts w:ascii="Tahoma" w:hAnsi="Tahoma" w:cs="Tahoma"/>
          <w:sz w:val="20"/>
          <w:szCs w:val="20"/>
        </w:rPr>
        <w:t>.</w:t>
      </w:r>
    </w:p>
    <w:p w14:paraId="367D8B10" w14:textId="77777777" w:rsidR="006F6E8D" w:rsidRDefault="00027844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625F0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>Cena</w:t>
      </w:r>
      <w:r w:rsidRPr="009625F0">
        <w:rPr>
          <w:rFonts w:ascii="Tahoma" w:hAnsi="Tahoma" w:cs="Tahoma"/>
          <w:sz w:val="20"/>
          <w:szCs w:val="20"/>
        </w:rPr>
        <w:t xml:space="preserve">” zostanie dokonana na podstawie wzoru: </w:t>
      </w:r>
    </w:p>
    <w:p w14:paraId="0E4488DD" w14:textId="77777777" w:rsidR="006F6E8D" w:rsidRDefault="006F6E8D" w:rsidP="006F6E8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C9B5203" w14:textId="77777777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Cn</w:t>
      </w:r>
    </w:p>
    <w:p w14:paraId="4DA6204B" w14:textId="1006AA22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C= ------ x </w:t>
      </w:r>
      <w:r w:rsidR="005B587F"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0 pkt</w:t>
      </w:r>
    </w:p>
    <w:p w14:paraId="7931C9F7" w14:textId="77777777" w:rsidR="006F6E8D" w:rsidRDefault="006F6E8D" w:rsidP="006F6E8D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Cb</w:t>
      </w:r>
    </w:p>
    <w:p w14:paraId="061DF814" w14:textId="77777777" w:rsidR="006F6E8D" w:rsidRDefault="006F6E8D" w:rsidP="006F6E8D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C2C7BF" w14:textId="77777777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 – liczba punktów przyznanych badanej ofercie</w:t>
      </w:r>
    </w:p>
    <w:p w14:paraId="3975B1DE" w14:textId="1C61A11E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Cn – najniższa zaoferowana </w:t>
      </w:r>
      <w:r w:rsidR="00E356DB">
        <w:rPr>
          <w:rFonts w:ascii="Arial" w:eastAsia="Arial" w:hAnsi="Arial" w:cs="Arial"/>
          <w:color w:val="000000"/>
          <w:sz w:val="20"/>
          <w:szCs w:val="20"/>
        </w:rPr>
        <w:t xml:space="preserve">cena brutto (suma cen jednostkowych) </w:t>
      </w:r>
      <w:r>
        <w:rPr>
          <w:rFonts w:ascii="Arial" w:eastAsia="Arial" w:hAnsi="Arial" w:cs="Arial"/>
          <w:color w:val="000000"/>
          <w:sz w:val="20"/>
          <w:szCs w:val="20"/>
        </w:rPr>
        <w:t>spośród badanych ofert</w:t>
      </w:r>
    </w:p>
    <w:p w14:paraId="7335766D" w14:textId="168E3277" w:rsidR="006F6E8D" w:rsidRDefault="006F6E8D" w:rsidP="006F6E8D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Cb – </w:t>
      </w:r>
      <w:r w:rsidR="007F3F42">
        <w:rPr>
          <w:rFonts w:ascii="Arial" w:eastAsia="Arial" w:hAnsi="Arial" w:cs="Arial"/>
          <w:color w:val="000000"/>
          <w:sz w:val="20"/>
          <w:szCs w:val="20"/>
        </w:rPr>
        <w:t xml:space="preserve">zaoferowana cena brutto </w:t>
      </w:r>
      <w:r w:rsidR="00E356DB">
        <w:rPr>
          <w:rFonts w:ascii="Arial" w:eastAsia="Arial" w:hAnsi="Arial" w:cs="Arial"/>
          <w:color w:val="000000"/>
          <w:sz w:val="20"/>
          <w:szCs w:val="20"/>
        </w:rPr>
        <w:t xml:space="preserve">(suma cen jednostkowych)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oferty badanej</w:t>
      </w:r>
    </w:p>
    <w:p w14:paraId="50C2833A" w14:textId="77777777" w:rsidR="006F6E8D" w:rsidRDefault="006F6E8D" w:rsidP="006F6E8D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4F7A50A" w14:textId="48CBF910" w:rsidR="00476B3D" w:rsidRPr="003E5FA6" w:rsidRDefault="00027844" w:rsidP="00E87AA1">
      <w:pPr>
        <w:pStyle w:val="Akapitzlist"/>
        <w:numPr>
          <w:ilvl w:val="0"/>
          <w:numId w:val="18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7" w:name="_Hlk74739970"/>
      <w:r w:rsidRPr="00027844">
        <w:rPr>
          <w:rFonts w:ascii="Tahoma" w:hAnsi="Tahoma" w:cs="Tahoma"/>
          <w:sz w:val="20"/>
          <w:szCs w:val="20"/>
        </w:rPr>
        <w:t>Ocena ofert w ramach kryterium „</w:t>
      </w:r>
      <w:r w:rsidRPr="00994F5A">
        <w:rPr>
          <w:rFonts w:ascii="Tahoma" w:hAnsi="Tahoma" w:cs="Tahoma"/>
          <w:b/>
          <w:sz w:val="20"/>
          <w:szCs w:val="20"/>
        </w:rPr>
        <w:t xml:space="preserve">Doświadczenie </w:t>
      </w:r>
      <w:r w:rsidR="00EC6BF6">
        <w:rPr>
          <w:rFonts w:ascii="Tahoma" w:hAnsi="Tahoma" w:cs="Tahoma"/>
          <w:b/>
          <w:sz w:val="20"/>
          <w:szCs w:val="20"/>
        </w:rPr>
        <w:t>personelu</w:t>
      </w:r>
      <w:r w:rsidR="00D030AB">
        <w:rPr>
          <w:rFonts w:ascii="Tahoma" w:hAnsi="Tahoma" w:cs="Tahoma"/>
          <w:b/>
          <w:sz w:val="20"/>
          <w:szCs w:val="20"/>
        </w:rPr>
        <w:t>” D1</w:t>
      </w:r>
      <w:r w:rsidRPr="00027844">
        <w:rPr>
          <w:rFonts w:ascii="Tahoma" w:hAnsi="Tahoma" w:cs="Tahoma"/>
          <w:sz w:val="20"/>
          <w:szCs w:val="20"/>
        </w:rPr>
        <w:t xml:space="preserve"> zostanie dokonana na podstawie liczby </w:t>
      </w:r>
      <w:r w:rsidR="00AE51B7">
        <w:rPr>
          <w:rFonts w:ascii="Tahoma" w:hAnsi="Tahoma" w:cs="Tahoma"/>
          <w:sz w:val="20"/>
          <w:szCs w:val="20"/>
        </w:rPr>
        <w:t xml:space="preserve">usług </w:t>
      </w:r>
      <w:r w:rsidR="007B36DE">
        <w:rPr>
          <w:rFonts w:ascii="Tahoma" w:hAnsi="Tahoma" w:cs="Tahoma"/>
          <w:sz w:val="20"/>
          <w:szCs w:val="20"/>
        </w:rPr>
        <w:t xml:space="preserve">zrealizowanych </w:t>
      </w:r>
      <w:r w:rsidRPr="00027844">
        <w:rPr>
          <w:rFonts w:ascii="Tahoma" w:hAnsi="Tahoma" w:cs="Tahoma"/>
          <w:sz w:val="20"/>
          <w:szCs w:val="20"/>
        </w:rPr>
        <w:t>przez osobę, która zostanie skierowana do wykonania zamówienia w</w:t>
      </w:r>
      <w:r w:rsidR="009618D5">
        <w:rPr>
          <w:rFonts w:ascii="Tahoma" w:hAnsi="Tahoma" w:cs="Tahoma"/>
          <w:sz w:val="20"/>
          <w:szCs w:val="20"/>
        </w:rPr>
        <w:t> </w:t>
      </w:r>
      <w:r w:rsidRPr="00027844">
        <w:rPr>
          <w:rFonts w:ascii="Tahoma" w:hAnsi="Tahoma" w:cs="Tahoma"/>
          <w:sz w:val="20"/>
          <w:szCs w:val="20"/>
        </w:rPr>
        <w:t xml:space="preserve">okresie ostatnich </w:t>
      </w:r>
      <w:r w:rsidR="00FF5CAD">
        <w:rPr>
          <w:rFonts w:ascii="Tahoma" w:hAnsi="Tahoma" w:cs="Tahoma"/>
          <w:sz w:val="20"/>
          <w:szCs w:val="20"/>
        </w:rPr>
        <w:t>3</w:t>
      </w:r>
      <w:r w:rsidRPr="00027844">
        <w:rPr>
          <w:rFonts w:ascii="Tahoma" w:hAnsi="Tahoma" w:cs="Tahoma"/>
          <w:sz w:val="20"/>
          <w:szCs w:val="20"/>
        </w:rPr>
        <w:t xml:space="preserve"> lat</w:t>
      </w:r>
      <w:r w:rsidR="00476B3D" w:rsidRPr="003E5FA6">
        <w:rPr>
          <w:rFonts w:ascii="Tahoma" w:hAnsi="Tahoma" w:cs="Tahoma"/>
          <w:sz w:val="20"/>
          <w:szCs w:val="20"/>
        </w:rPr>
        <w:t>,</w:t>
      </w:r>
      <w:r w:rsidR="0034750E">
        <w:rPr>
          <w:rFonts w:ascii="Tahoma" w:hAnsi="Tahoma" w:cs="Tahoma"/>
          <w:sz w:val="20"/>
          <w:szCs w:val="20"/>
        </w:rPr>
        <w:t xml:space="preserve"> , </w:t>
      </w:r>
      <w:r w:rsidR="003E5FA6">
        <w:rPr>
          <w:rFonts w:ascii="Tahoma" w:hAnsi="Tahoma" w:cs="Tahoma"/>
          <w:sz w:val="20"/>
          <w:szCs w:val="20"/>
        </w:rPr>
        <w:t>przy czym każd</w:t>
      </w:r>
      <w:r w:rsidR="004C569A">
        <w:rPr>
          <w:rFonts w:ascii="Tahoma" w:hAnsi="Tahoma" w:cs="Tahoma"/>
          <w:sz w:val="20"/>
          <w:szCs w:val="20"/>
        </w:rPr>
        <w:t>a</w:t>
      </w:r>
      <w:r w:rsidR="003E5FA6">
        <w:rPr>
          <w:rFonts w:ascii="Tahoma" w:hAnsi="Tahoma" w:cs="Tahoma"/>
          <w:sz w:val="20"/>
          <w:szCs w:val="20"/>
        </w:rPr>
        <w:t xml:space="preserve"> </w:t>
      </w:r>
      <w:r w:rsidR="00476B3D" w:rsidRPr="003E5FA6">
        <w:rPr>
          <w:rFonts w:ascii="Tahoma" w:hAnsi="Tahoma" w:cs="Tahoma"/>
          <w:sz w:val="20"/>
          <w:szCs w:val="20"/>
        </w:rPr>
        <w:t xml:space="preserve">z nich </w:t>
      </w:r>
      <w:r w:rsidR="003E5FA6">
        <w:rPr>
          <w:rFonts w:ascii="Tahoma" w:hAnsi="Tahoma" w:cs="Tahoma"/>
          <w:sz w:val="20"/>
          <w:szCs w:val="20"/>
        </w:rPr>
        <w:t xml:space="preserve">musi </w:t>
      </w:r>
      <w:r w:rsidR="00476B3D" w:rsidRPr="003E5FA6">
        <w:rPr>
          <w:rFonts w:ascii="Tahoma" w:hAnsi="Tahoma" w:cs="Tahoma"/>
          <w:sz w:val="20"/>
          <w:szCs w:val="20"/>
        </w:rPr>
        <w:t>spełnia</w:t>
      </w:r>
      <w:r w:rsidR="003E5FA6">
        <w:rPr>
          <w:rFonts w:ascii="Tahoma" w:hAnsi="Tahoma" w:cs="Tahoma"/>
          <w:sz w:val="20"/>
          <w:szCs w:val="20"/>
        </w:rPr>
        <w:t xml:space="preserve">ć </w:t>
      </w:r>
      <w:r w:rsidR="00476B3D" w:rsidRPr="003E5FA6">
        <w:rPr>
          <w:rFonts w:ascii="Tahoma" w:hAnsi="Tahoma" w:cs="Tahoma"/>
          <w:sz w:val="20"/>
          <w:szCs w:val="20"/>
        </w:rPr>
        <w:t>następujące wymagania:</w:t>
      </w:r>
    </w:p>
    <w:p w14:paraId="6D1BF46B" w14:textId="6891B184" w:rsidR="006F6E8D" w:rsidRDefault="006F6E8D" w:rsidP="006F6E8D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853FB28" w14:textId="628556D3" w:rsidR="00EC6BF6" w:rsidRPr="001F437E" w:rsidRDefault="00CB1CEF" w:rsidP="001F437E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</w:t>
      </w:r>
      <w:r w:rsidR="001F437E">
        <w:rPr>
          <w:rFonts w:ascii="Tahoma" w:hAnsi="Tahoma" w:cs="Tahoma"/>
          <w:color w:val="000000" w:themeColor="text1"/>
          <w:sz w:val="20"/>
          <w:szCs w:val="20"/>
        </w:rPr>
        <w:t>oordynator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który odpowiadał za realizację co najmniej 3 usług cateringowych świadczonych w miejscu wskazanym przez Zamawiającego,  obejmujących minimum bufet kawowy i lunch dla co najmniej 15 osób (każda usługa) i kierował zespołem co najmniej 3-osobowym. </w:t>
      </w:r>
    </w:p>
    <w:p w14:paraId="1279EFDC" w14:textId="2743A15A" w:rsidR="005920B5" w:rsidRDefault="00027844" w:rsidP="00D21FCE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D21FCE">
        <w:rPr>
          <w:rFonts w:ascii="Tahoma" w:hAnsi="Tahoma" w:cs="Tahoma"/>
          <w:sz w:val="20"/>
          <w:szCs w:val="20"/>
        </w:rPr>
        <w:t xml:space="preserve">Zamawiający przyzna </w:t>
      </w:r>
      <w:r w:rsidR="00736629" w:rsidRPr="00D21FCE">
        <w:rPr>
          <w:rFonts w:ascii="Tahoma" w:hAnsi="Tahoma" w:cs="Tahoma"/>
          <w:sz w:val="20"/>
          <w:szCs w:val="20"/>
        </w:rPr>
        <w:t>5</w:t>
      </w:r>
      <w:r w:rsidRPr="00D21FCE">
        <w:rPr>
          <w:rFonts w:ascii="Tahoma" w:hAnsi="Tahoma" w:cs="Tahoma"/>
          <w:sz w:val="20"/>
          <w:szCs w:val="20"/>
        </w:rPr>
        <w:t xml:space="preserve"> pkt</w:t>
      </w:r>
      <w:r w:rsidR="009869BD" w:rsidRPr="00D21FCE">
        <w:rPr>
          <w:rFonts w:ascii="Tahoma" w:hAnsi="Tahoma" w:cs="Tahoma"/>
          <w:sz w:val="20"/>
          <w:szCs w:val="20"/>
        </w:rPr>
        <w:t xml:space="preserve"> </w:t>
      </w:r>
      <w:r w:rsidRPr="00D21FCE">
        <w:rPr>
          <w:rFonts w:ascii="Tahoma" w:hAnsi="Tahoma" w:cs="Tahoma"/>
          <w:sz w:val="20"/>
          <w:szCs w:val="20"/>
        </w:rPr>
        <w:t>za każd</w:t>
      </w:r>
      <w:r w:rsidR="00EC6BF6">
        <w:rPr>
          <w:rFonts w:ascii="Tahoma" w:hAnsi="Tahoma" w:cs="Tahoma"/>
          <w:sz w:val="20"/>
          <w:szCs w:val="20"/>
        </w:rPr>
        <w:t>ą usługę spełniającą wymagania</w:t>
      </w:r>
      <w:r w:rsidR="009869BD" w:rsidRPr="00D21FCE">
        <w:rPr>
          <w:rFonts w:ascii="Tahoma" w:hAnsi="Tahoma" w:cs="Tahoma"/>
          <w:sz w:val="20"/>
          <w:szCs w:val="20"/>
        </w:rPr>
        <w:t xml:space="preserve"> (łącznie nie więcej niż </w:t>
      </w:r>
      <w:r w:rsidR="00E356DB">
        <w:rPr>
          <w:rFonts w:ascii="Tahoma" w:hAnsi="Tahoma" w:cs="Tahoma"/>
          <w:sz w:val="20"/>
          <w:szCs w:val="20"/>
        </w:rPr>
        <w:t>6</w:t>
      </w:r>
      <w:r w:rsidR="009869BD" w:rsidRPr="00D21FCE">
        <w:rPr>
          <w:rFonts w:ascii="Tahoma" w:hAnsi="Tahoma" w:cs="Tahoma"/>
          <w:sz w:val="20"/>
          <w:szCs w:val="20"/>
        </w:rPr>
        <w:t>0 pkt)</w:t>
      </w:r>
      <w:bookmarkEnd w:id="17"/>
      <w:r w:rsidR="00736629" w:rsidRPr="00D21FCE">
        <w:rPr>
          <w:rFonts w:ascii="Tahoma" w:hAnsi="Tahoma" w:cs="Tahoma"/>
          <w:sz w:val="20"/>
          <w:szCs w:val="20"/>
        </w:rPr>
        <w:t>.</w:t>
      </w:r>
    </w:p>
    <w:p w14:paraId="39DE4C02" w14:textId="7F640632" w:rsidR="00E26DC5" w:rsidRDefault="00E26DC5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B4EB5CF" w14:textId="4C905FAE" w:rsidR="00E26DC5" w:rsidRDefault="00E26DC5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9B38088" w14:textId="5656D7F1" w:rsidR="00907546" w:rsidRDefault="00907546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CA72006" w14:textId="12848077" w:rsidR="00907546" w:rsidRDefault="00907546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041197F" w14:textId="77777777" w:rsidR="00907546" w:rsidRDefault="00907546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B8A758C" w14:textId="77777777" w:rsidR="00E26DC5" w:rsidRPr="00E26DC5" w:rsidRDefault="00E26DC5" w:rsidP="00E26DC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57259B3" w14:textId="0C23189A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/>
          <w:color w:val="000000"/>
          <w:sz w:val="20"/>
          <w:szCs w:val="20"/>
          <w:u w:val="single"/>
        </w:rPr>
      </w:pPr>
      <w:r w:rsidRPr="00D21FCE">
        <w:rPr>
          <w:rFonts w:ascii="Tahoma" w:eastAsia="Arial" w:hAnsi="Tahoma" w:cs="Tahoma"/>
          <w:i/>
          <w:color w:val="000000"/>
          <w:sz w:val="20"/>
          <w:szCs w:val="20"/>
          <w:u w:val="single"/>
        </w:rPr>
        <w:t>Uwaga!</w:t>
      </w:r>
    </w:p>
    <w:p w14:paraId="397375AE" w14:textId="68707E10" w:rsidR="00736629" w:rsidRPr="00D21FCE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Brak złożenia Załącznik nr 5 do SWZ wraz z ofertą skutkować będzie brakiem możliwości przyznania punktów w kryterium: Doświadczenie </w:t>
      </w:r>
      <w:r w:rsidR="00CB1CEF">
        <w:rPr>
          <w:rFonts w:ascii="Tahoma" w:eastAsia="Arial" w:hAnsi="Tahoma" w:cs="Tahoma"/>
          <w:iCs/>
          <w:color w:val="000000"/>
          <w:sz w:val="20"/>
          <w:szCs w:val="20"/>
        </w:rPr>
        <w:t>personelu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. Załącznik Nr 5 do SWZ nie podlega uzupełnieniu ani w części ani w całości.</w:t>
      </w:r>
    </w:p>
    <w:p w14:paraId="64498B70" w14:textId="3EA12C8A" w:rsidR="00736629" w:rsidRPr="00D21FCE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Złożenie jednego Załącznika Nr 5 do SWZ dla wszystkich części na jednym dokumencie spowoduje przyznanie 0 pkt w każdej części. </w:t>
      </w:r>
    </w:p>
    <w:p w14:paraId="218E3B92" w14:textId="36F9204D" w:rsidR="00736629" w:rsidRPr="00D21FCE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Zamawiający wymaga złożenia Załącznik</w:t>
      </w:r>
      <w:r w:rsidR="0055257B">
        <w:rPr>
          <w:rFonts w:ascii="Tahoma" w:eastAsia="Arial" w:hAnsi="Tahoma" w:cs="Tahoma"/>
          <w:iCs/>
          <w:color w:val="000000"/>
          <w:sz w:val="20"/>
          <w:szCs w:val="20"/>
        </w:rPr>
        <w:t>ów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Nr </w:t>
      </w:r>
      <w:r w:rsidR="009943F9">
        <w:rPr>
          <w:rFonts w:ascii="Tahoma" w:eastAsia="Arial" w:hAnsi="Tahoma" w:cs="Tahoma"/>
          <w:iCs/>
          <w:color w:val="000000"/>
          <w:sz w:val="20"/>
          <w:szCs w:val="20"/>
        </w:rPr>
        <w:t>5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 do SWZ dla każdej części osobno, np. jeśli Wykonawca składa ofertę do dwóch części wówczas do ofert załącza dwa załączniki Nr 5</w:t>
      </w:r>
      <w:r w:rsidR="0055257B">
        <w:rPr>
          <w:rFonts w:ascii="Tahoma" w:eastAsia="Arial" w:hAnsi="Tahoma" w:cs="Tahoma"/>
          <w:iCs/>
          <w:color w:val="000000"/>
          <w:sz w:val="20"/>
          <w:szCs w:val="20"/>
        </w:rPr>
        <w:t xml:space="preserve"> </w:t>
      </w: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 xml:space="preserve">wypełnione dla każdej części osobno jednoznacznie wskazując, której części </w:t>
      </w:r>
      <w:r w:rsidR="009943F9">
        <w:rPr>
          <w:rFonts w:ascii="Tahoma" w:eastAsia="Arial" w:hAnsi="Tahoma" w:cs="Tahoma"/>
          <w:iCs/>
          <w:color w:val="000000"/>
          <w:sz w:val="20"/>
          <w:szCs w:val="20"/>
        </w:rPr>
        <w:t>przedmiotu zamówienia załącznik dotyczy.</w:t>
      </w:r>
    </w:p>
    <w:p w14:paraId="445E6DC3" w14:textId="61955C12" w:rsidR="00736629" w:rsidRDefault="00736629" w:rsidP="00E87AA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iCs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iCs/>
          <w:color w:val="000000"/>
          <w:sz w:val="20"/>
          <w:szCs w:val="20"/>
        </w:rPr>
        <w:t>Brak odpowiednio precyzyjnych informacji skutkować będzie brakiem możliwości przyznania punktów.</w:t>
      </w:r>
    </w:p>
    <w:p w14:paraId="580727CF" w14:textId="77777777" w:rsidR="00736629" w:rsidRDefault="00736629" w:rsidP="00736629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043E3CB" w14:textId="5C814668" w:rsidR="00736629" w:rsidRPr="00D21FCE" w:rsidRDefault="00B9190C" w:rsidP="00D21FCE">
      <w:pPr>
        <w:spacing w:line="276" w:lineRule="auto"/>
        <w:jc w:val="both"/>
        <w:rPr>
          <w:rFonts w:ascii="Tahoma" w:eastAsia="Arial" w:hAnsi="Tahoma" w:cs="Tahoma"/>
          <w:color w:val="000000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Sposób obliczenia ostatecznej oceny ofert:</w:t>
      </w:r>
    </w:p>
    <w:p w14:paraId="4786A0F0" w14:textId="616D749F" w:rsidR="00736629" w:rsidRPr="00D21FCE" w:rsidRDefault="00736629" w:rsidP="00D21FCE">
      <w:pPr>
        <w:spacing w:before="120" w:line="276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D21FCE">
        <w:rPr>
          <w:rFonts w:ascii="Tahoma" w:eastAsia="Arial" w:hAnsi="Tahoma" w:cs="Tahoma"/>
          <w:b/>
          <w:sz w:val="20"/>
          <w:szCs w:val="20"/>
        </w:rPr>
        <w:t>P = C + D</w:t>
      </w:r>
      <w:r w:rsidR="00D030AB">
        <w:rPr>
          <w:rFonts w:ascii="Tahoma" w:eastAsia="Arial" w:hAnsi="Tahoma" w:cs="Tahoma"/>
          <w:b/>
          <w:sz w:val="20"/>
          <w:szCs w:val="20"/>
        </w:rPr>
        <w:t xml:space="preserve">1 </w:t>
      </w:r>
    </w:p>
    <w:p w14:paraId="12D8E7E4" w14:textId="77777777" w:rsidR="00736629" w:rsidRPr="00D21FCE" w:rsidRDefault="00736629" w:rsidP="00D21FCE">
      <w:pPr>
        <w:spacing w:before="120" w:line="276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D21FCE">
        <w:rPr>
          <w:rFonts w:ascii="Tahoma" w:eastAsia="Arial" w:hAnsi="Tahoma" w:cs="Tahoma"/>
          <w:b/>
          <w:sz w:val="20"/>
          <w:szCs w:val="20"/>
        </w:rPr>
        <w:t>gdzie:</w:t>
      </w:r>
    </w:p>
    <w:p w14:paraId="2644C961" w14:textId="77777777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P – łączna liczba punktów przyznana ofercie ocenianej</w:t>
      </w:r>
    </w:p>
    <w:p w14:paraId="37EE66E1" w14:textId="4DBCA5AF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C – liczba punktów przyznana ofercie ocenianej w kryterium „</w:t>
      </w:r>
      <w:r w:rsidRPr="00D21FCE">
        <w:rPr>
          <w:rFonts w:ascii="Tahoma" w:eastAsia="Arial" w:hAnsi="Tahoma" w:cs="Tahoma"/>
          <w:color w:val="000000"/>
          <w:sz w:val="20"/>
          <w:szCs w:val="20"/>
        </w:rPr>
        <w:t xml:space="preserve">Cena oferty”      </w:t>
      </w:r>
    </w:p>
    <w:p w14:paraId="4FED9B02" w14:textId="694491F5" w:rsidR="00736629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b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D</w:t>
      </w:r>
      <w:r w:rsidR="00D030AB">
        <w:rPr>
          <w:rFonts w:ascii="Tahoma" w:eastAsia="Arial" w:hAnsi="Tahoma" w:cs="Tahoma"/>
          <w:b/>
          <w:color w:val="000000"/>
          <w:sz w:val="20"/>
          <w:szCs w:val="20"/>
        </w:rPr>
        <w:t>1</w:t>
      </w: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 xml:space="preserve"> - liczba punktów przyznana ofercie ocenianej w kryterium „Doświadczenie </w:t>
      </w:r>
      <w:r w:rsidR="00E356DB">
        <w:rPr>
          <w:rFonts w:ascii="Tahoma" w:eastAsia="Arial" w:hAnsi="Tahoma" w:cs="Tahoma"/>
          <w:b/>
          <w:color w:val="000000"/>
          <w:sz w:val="20"/>
          <w:szCs w:val="20"/>
        </w:rPr>
        <w:t>personelu</w:t>
      </w: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”</w:t>
      </w:r>
    </w:p>
    <w:p w14:paraId="69606A53" w14:textId="77777777" w:rsidR="00736629" w:rsidRPr="00D21FCE" w:rsidRDefault="00736629" w:rsidP="00D21FCE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34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D21FCE">
        <w:rPr>
          <w:rFonts w:ascii="Tahoma" w:eastAsia="Arial" w:hAnsi="Tahoma" w:cs="Tahoma"/>
          <w:b/>
          <w:color w:val="000000"/>
          <w:sz w:val="20"/>
          <w:szCs w:val="20"/>
        </w:rPr>
        <w:t>Końcowy wynik powyższych działań zostanie zaokrąglony do dwóch miejsc po przecinku.</w:t>
      </w:r>
    </w:p>
    <w:p w14:paraId="32DBE0BF" w14:textId="5E68FB2E" w:rsidR="00736629" w:rsidRPr="00B9190C" w:rsidRDefault="00B9190C" w:rsidP="00D21FC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Arial" w:hAnsi="Tahoma" w:cs="Tahoma"/>
          <w:color w:val="000000"/>
          <w:sz w:val="20"/>
          <w:szCs w:val="20"/>
          <w:u w:val="single"/>
        </w:rPr>
      </w:pPr>
      <w:r w:rsidRPr="00B9190C">
        <w:rPr>
          <w:rFonts w:ascii="Tahoma" w:eastAsia="Arial" w:hAnsi="Tahoma" w:cs="Tahoma"/>
          <w:color w:val="000000"/>
          <w:sz w:val="20"/>
          <w:szCs w:val="20"/>
          <w:u w:val="single"/>
        </w:rPr>
        <w:t xml:space="preserve">Zgodnie z powyższymi kryteriami Zamawiający dokonana oceny ofert w celu ustalenia rankingu ofert. Umowa ramowa zostanie zawarta z maksymalnie trzeba Wykonawcami, którzy otrzymają największą ilość punktów. </w:t>
      </w:r>
    </w:p>
    <w:p w14:paraId="27C36FBB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Jeżeli zostanie złożona oferta, której wybór prowadziłby do powstania u Zamawiającego obowiązku podatkowego zgodnie z ustawą z dnia 11 marca 2004 r. o podatku od towarów i usług </w:t>
      </w:r>
    </w:p>
    <w:p w14:paraId="0FA21448" w14:textId="77777777" w:rsidR="00736629" w:rsidRPr="00D21FCE" w:rsidRDefault="00736629" w:rsidP="00D21FCE">
      <w:pPr>
        <w:spacing w:after="120" w:line="276" w:lineRule="auto"/>
        <w:ind w:left="720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(Dz. U. z 2020 r. poz. 106, z póżn. zm.), dla celów zastosowania kryterium ceny lub kosztu Zamawiający dolicza do przedstawionej w tej ofercie ceny kwotę podatku od towarów i usług, którą miałby obowiązek rozliczyć. </w:t>
      </w:r>
    </w:p>
    <w:p w14:paraId="6837052A" w14:textId="77777777" w:rsidR="00736629" w:rsidRPr="00D21FCE" w:rsidRDefault="00736629" w:rsidP="00E26DC5">
      <w:pPr>
        <w:numPr>
          <w:ilvl w:val="0"/>
          <w:numId w:val="18"/>
        </w:numPr>
        <w:spacing w:after="120" w:line="276" w:lineRule="auto"/>
        <w:ind w:left="425" w:hanging="425"/>
        <w:jc w:val="both"/>
        <w:rPr>
          <w:rFonts w:ascii="Tahoma" w:eastAsia="Arial" w:hAnsi="Tahoma" w:cs="Tahoma"/>
          <w:sz w:val="20"/>
          <w:szCs w:val="20"/>
        </w:rPr>
      </w:pPr>
      <w:r w:rsidRPr="00D21FCE">
        <w:rPr>
          <w:rFonts w:ascii="Tahoma" w:eastAsia="Arial" w:hAnsi="Tahoma" w:cs="Tahoma"/>
          <w:sz w:val="20"/>
          <w:szCs w:val="20"/>
        </w:rPr>
        <w:t xml:space="preserve">W toku badania i oceny ofert Zamawiający może żądać od Wykonawców wyjaśnień dotyczących treści złożonych przez nich ofert oraz przedmiotowych środków dowodowych lub innych składanych dokumentów lub oświadczeń. Niedopuszczalne jest prowadzenie między Zamawiającym, a Wykonawcą negocjacji dotyczących złożonej oferty oraz, z uwzględnieniem art. 223 ust. 2 i art. 187 ustawy Pzp dokonywanie jakiejkolwiek zmiany w jej treści. </w:t>
      </w:r>
    </w:p>
    <w:p w14:paraId="258705CA" w14:textId="22D60872" w:rsidR="00CC7827" w:rsidRDefault="00CC782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80ECDAA" w14:textId="10E06FA1" w:rsidR="00F13BE3" w:rsidRPr="00734F44" w:rsidRDefault="00F13BE3" w:rsidP="00734F44">
      <w:pPr>
        <w:pStyle w:val="Akapitzlist"/>
        <w:keepNext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34F44">
        <w:rPr>
          <w:rFonts w:ascii="Tahoma" w:hAnsi="Tahoma" w:cs="Tahoma"/>
          <w:b/>
          <w:bCs/>
          <w:sz w:val="20"/>
          <w:szCs w:val="20"/>
          <w:highlight w:val="yellow"/>
        </w:rPr>
        <w:t>KRYTERIA OCENY OFERT W CELU ZAWARCIA UMOWY WYKONAWCZEJ</w:t>
      </w:r>
    </w:p>
    <w:p w14:paraId="7EC95B88" w14:textId="0FAC3D87" w:rsidR="00F13BE3" w:rsidRDefault="00F13BE3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– 100%</w:t>
      </w:r>
    </w:p>
    <w:p w14:paraId="5DC1236E" w14:textId="5579266D" w:rsidR="00F13BE3" w:rsidRDefault="00F13BE3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0576970" w14:textId="77777777" w:rsidR="00F13BE3" w:rsidRPr="00F13BE3" w:rsidRDefault="00F13BE3" w:rsidP="00F13BE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13BE3">
        <w:rPr>
          <w:rFonts w:ascii="Tahoma" w:hAnsi="Tahoma" w:cs="Tahoma"/>
          <w:sz w:val="20"/>
          <w:szCs w:val="20"/>
        </w:rPr>
        <w:t>Ocena ofert w ramach kryterium „</w:t>
      </w:r>
      <w:r w:rsidRPr="00F13BE3">
        <w:rPr>
          <w:rFonts w:ascii="Tahoma" w:hAnsi="Tahoma" w:cs="Tahoma"/>
          <w:b/>
          <w:sz w:val="20"/>
          <w:szCs w:val="20"/>
        </w:rPr>
        <w:t>Cena</w:t>
      </w:r>
      <w:r w:rsidRPr="00F13BE3">
        <w:rPr>
          <w:rFonts w:ascii="Tahoma" w:hAnsi="Tahoma" w:cs="Tahoma"/>
          <w:sz w:val="20"/>
          <w:szCs w:val="20"/>
        </w:rPr>
        <w:t xml:space="preserve">” zostanie dokonana na podstawie wzoru: </w:t>
      </w:r>
    </w:p>
    <w:p w14:paraId="2474C8F4" w14:textId="77777777" w:rsidR="00F13BE3" w:rsidRDefault="00F13BE3" w:rsidP="00F13BE3">
      <w:pPr>
        <w:pStyle w:val="Akapitzlist"/>
        <w:spacing w:after="0" w:line="276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F4DF542" w14:textId="77777777" w:rsidR="00F13BE3" w:rsidRDefault="00F13BE3" w:rsidP="00F13BE3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Cn</w:t>
      </w:r>
    </w:p>
    <w:p w14:paraId="5CC6BCCB" w14:textId="097EE562" w:rsidR="00F13BE3" w:rsidRDefault="00F13BE3" w:rsidP="00F13BE3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C= ------ x 100 pkt</w:t>
      </w:r>
    </w:p>
    <w:p w14:paraId="4F458D17" w14:textId="77777777" w:rsidR="00F13BE3" w:rsidRDefault="00F13BE3" w:rsidP="00F13BE3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Cb</w:t>
      </w:r>
    </w:p>
    <w:p w14:paraId="3A4280ED" w14:textId="77777777" w:rsidR="00F13BE3" w:rsidRDefault="00F13BE3" w:rsidP="00F13BE3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458C836" w14:textId="77777777" w:rsidR="00F13BE3" w:rsidRDefault="00F13BE3" w:rsidP="00F13BE3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 – liczba punktów przyznanych badanej ofercie</w:t>
      </w:r>
    </w:p>
    <w:p w14:paraId="7D05775C" w14:textId="03BDD110" w:rsidR="00F13BE3" w:rsidRDefault="00F13BE3" w:rsidP="00F13BE3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 – najniższa zaoferowana cena brutto spośród badanych ofert</w:t>
      </w:r>
    </w:p>
    <w:p w14:paraId="55C10A05" w14:textId="2409FD4D" w:rsidR="00F13BE3" w:rsidRDefault="00F13BE3" w:rsidP="00F13BE3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Cb – zaoferowana cena brutto oferty badanej</w:t>
      </w:r>
    </w:p>
    <w:p w14:paraId="23C3F9EB" w14:textId="5C7F8AD0" w:rsidR="00F13BE3" w:rsidRDefault="00F13BE3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etapie realizacji zamówień wykonawczych w oparciu o umowę ramową zaoferowane ceny jednostkowe nie mogą być wyższe niż podane w ofercie stanowiącej podstawę do uznania jej za najkorzystniejszą. Podanie wyższych cen jednostkowy spowoduje odrzucenie oferty.</w:t>
      </w:r>
    </w:p>
    <w:p w14:paraId="23FD40E1" w14:textId="3E984F0F" w:rsidR="00F13BE3" w:rsidRDefault="00F13BE3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9B099E7" w14:textId="77777777" w:rsidR="00F13BE3" w:rsidRPr="00CC7827" w:rsidRDefault="00F13BE3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7F5E847" w14:textId="77777777" w:rsidR="00C07552" w:rsidRDefault="00C07552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1502C6">
        <w:rPr>
          <w:rFonts w:ascii="Tahoma" w:hAnsi="Tahoma" w:cs="Tahoma"/>
          <w:b/>
          <w:sz w:val="20"/>
          <w:szCs w:val="20"/>
        </w:rPr>
        <w:t xml:space="preserve">Informacje o </w:t>
      </w:r>
      <w:r w:rsidR="00AF35EC">
        <w:rPr>
          <w:rFonts w:ascii="Tahoma" w:hAnsi="Tahoma" w:cs="Tahoma"/>
          <w:b/>
          <w:sz w:val="20"/>
          <w:szCs w:val="20"/>
        </w:rPr>
        <w:t xml:space="preserve">umowie oraz </w:t>
      </w:r>
      <w:r w:rsidRPr="001502C6">
        <w:rPr>
          <w:rFonts w:ascii="Tahoma" w:hAnsi="Tahoma" w:cs="Tahoma"/>
          <w:b/>
          <w:sz w:val="20"/>
          <w:szCs w:val="20"/>
        </w:rPr>
        <w:t xml:space="preserve">formalnościach, jakie muszą zostać dopełnione w celu </w:t>
      </w:r>
      <w:r w:rsidR="00AF35EC">
        <w:rPr>
          <w:rFonts w:ascii="Tahoma" w:hAnsi="Tahoma" w:cs="Tahoma"/>
          <w:b/>
          <w:sz w:val="20"/>
          <w:szCs w:val="20"/>
        </w:rPr>
        <w:t xml:space="preserve">jej </w:t>
      </w:r>
      <w:r w:rsidRPr="001502C6">
        <w:rPr>
          <w:rFonts w:ascii="Tahoma" w:hAnsi="Tahoma" w:cs="Tahoma"/>
          <w:b/>
          <w:sz w:val="20"/>
          <w:szCs w:val="20"/>
        </w:rPr>
        <w:t>zawarcia</w:t>
      </w:r>
    </w:p>
    <w:p w14:paraId="02B5DDD4" w14:textId="730C148F" w:rsidR="00D5417E" w:rsidRPr="001D6FF7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8" w:name="_Hlk74571968"/>
      <w:r w:rsidRPr="008248A9">
        <w:rPr>
          <w:rFonts w:ascii="Tahoma" w:hAnsi="Tahoma" w:cs="Tahoma"/>
          <w:sz w:val="20"/>
          <w:szCs w:val="20"/>
        </w:rPr>
        <w:t>Wybrany Wykonawca jest zobowiązany do zawarcia umowy</w:t>
      </w:r>
      <w:r w:rsidR="00907546">
        <w:rPr>
          <w:rFonts w:ascii="Tahoma" w:hAnsi="Tahoma" w:cs="Tahoma"/>
          <w:sz w:val="20"/>
          <w:szCs w:val="20"/>
        </w:rPr>
        <w:t xml:space="preserve"> Ramowej</w:t>
      </w:r>
      <w:r w:rsidRPr="008248A9">
        <w:rPr>
          <w:rFonts w:ascii="Tahoma" w:hAnsi="Tahoma" w:cs="Tahoma"/>
          <w:sz w:val="20"/>
          <w:szCs w:val="20"/>
        </w:rPr>
        <w:t xml:space="preserve"> na warunkach określonych w</w:t>
      </w:r>
      <w:r w:rsidR="004463DD">
        <w:rPr>
          <w:rFonts w:ascii="Tahoma" w:hAnsi="Tahoma" w:cs="Tahoma"/>
          <w:sz w:val="20"/>
          <w:szCs w:val="20"/>
        </w:rPr>
        <w:t> </w:t>
      </w:r>
      <w:r w:rsidR="003E3992" w:rsidRPr="003E3992">
        <w:rPr>
          <w:rFonts w:ascii="Tahoma" w:hAnsi="Tahoma" w:cs="Tahoma"/>
          <w:sz w:val="20"/>
          <w:szCs w:val="20"/>
        </w:rPr>
        <w:t>projektowan</w:t>
      </w:r>
      <w:r w:rsidR="003E3992">
        <w:rPr>
          <w:rFonts w:ascii="Tahoma" w:hAnsi="Tahoma" w:cs="Tahoma"/>
          <w:sz w:val="20"/>
          <w:szCs w:val="20"/>
        </w:rPr>
        <w:t xml:space="preserve">ych </w:t>
      </w:r>
      <w:r w:rsidR="003E3992" w:rsidRPr="003E3992">
        <w:rPr>
          <w:rFonts w:ascii="Tahoma" w:hAnsi="Tahoma" w:cs="Tahoma"/>
          <w:sz w:val="20"/>
          <w:szCs w:val="20"/>
        </w:rPr>
        <w:t>postanowienia</w:t>
      </w:r>
      <w:r w:rsidR="003E3992">
        <w:rPr>
          <w:rFonts w:ascii="Tahoma" w:hAnsi="Tahoma" w:cs="Tahoma"/>
          <w:sz w:val="20"/>
          <w:szCs w:val="20"/>
        </w:rPr>
        <w:t xml:space="preserve">ch </w:t>
      </w:r>
      <w:r w:rsidR="003E3992" w:rsidRPr="003E3992">
        <w:rPr>
          <w:rFonts w:ascii="Tahoma" w:hAnsi="Tahoma" w:cs="Tahoma"/>
          <w:sz w:val="20"/>
          <w:szCs w:val="20"/>
        </w:rPr>
        <w:t>umowy,</w:t>
      </w:r>
      <w:r w:rsidR="001D6FF7">
        <w:rPr>
          <w:rFonts w:ascii="Tahoma" w:hAnsi="Tahoma" w:cs="Tahoma"/>
          <w:sz w:val="20"/>
          <w:szCs w:val="20"/>
        </w:rPr>
        <w:t xml:space="preserve"> </w:t>
      </w:r>
      <w:r w:rsidR="001D6FF7" w:rsidRPr="001D6FF7">
        <w:rPr>
          <w:rFonts w:ascii="Tahoma" w:hAnsi="Tahoma" w:cs="Tahoma"/>
          <w:sz w:val="20"/>
          <w:szCs w:val="20"/>
        </w:rPr>
        <w:t>stanowiąc</w:t>
      </w:r>
      <w:r w:rsidR="001D6FF7">
        <w:rPr>
          <w:rFonts w:ascii="Tahoma" w:hAnsi="Tahoma" w:cs="Tahoma"/>
          <w:sz w:val="20"/>
          <w:szCs w:val="20"/>
        </w:rPr>
        <w:t xml:space="preserve">ych </w:t>
      </w:r>
      <w:r w:rsidR="001D6FF7" w:rsidRPr="001D6FF7">
        <w:rPr>
          <w:rFonts w:ascii="Tahoma" w:hAnsi="Tahoma" w:cs="Tahoma"/>
          <w:b/>
          <w:sz w:val="20"/>
          <w:szCs w:val="20"/>
        </w:rPr>
        <w:t xml:space="preserve">załącznik nr </w:t>
      </w:r>
      <w:r w:rsidR="00907546">
        <w:rPr>
          <w:rFonts w:ascii="Tahoma" w:hAnsi="Tahoma" w:cs="Tahoma"/>
          <w:b/>
          <w:sz w:val="20"/>
          <w:szCs w:val="20"/>
        </w:rPr>
        <w:t>2</w:t>
      </w:r>
      <w:r w:rsidR="001D6FF7" w:rsidRPr="001D6FF7">
        <w:rPr>
          <w:rFonts w:ascii="Tahoma" w:hAnsi="Tahoma" w:cs="Tahoma"/>
          <w:b/>
          <w:sz w:val="20"/>
          <w:szCs w:val="20"/>
        </w:rPr>
        <w:t>.1</w:t>
      </w:r>
      <w:r w:rsidR="001D6FF7" w:rsidRPr="001D6FF7">
        <w:rPr>
          <w:rFonts w:ascii="Tahoma" w:hAnsi="Tahoma" w:cs="Tahoma"/>
          <w:sz w:val="20"/>
          <w:szCs w:val="20"/>
        </w:rPr>
        <w:t xml:space="preserve">, </w:t>
      </w:r>
      <w:r w:rsidR="00D5417E" w:rsidRPr="001D6FF7">
        <w:rPr>
          <w:rFonts w:ascii="Tahoma" w:hAnsi="Tahoma" w:cs="Tahoma"/>
          <w:sz w:val="20"/>
          <w:szCs w:val="20"/>
        </w:rPr>
        <w:t>(dalej „</w:t>
      </w:r>
      <w:r w:rsidR="00D5417E" w:rsidRPr="001D6FF7">
        <w:rPr>
          <w:rFonts w:ascii="Tahoma" w:hAnsi="Tahoma" w:cs="Tahoma"/>
          <w:b/>
          <w:sz w:val="20"/>
          <w:szCs w:val="20"/>
        </w:rPr>
        <w:t>umowa</w:t>
      </w:r>
      <w:r w:rsidR="00D5417E" w:rsidRPr="001D6FF7">
        <w:rPr>
          <w:rFonts w:ascii="Tahoma" w:hAnsi="Tahoma" w:cs="Tahoma"/>
          <w:sz w:val="20"/>
          <w:szCs w:val="20"/>
        </w:rPr>
        <w:t>”).</w:t>
      </w:r>
    </w:p>
    <w:p w14:paraId="16A76638" w14:textId="77777777" w:rsidR="008248A9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48A9">
        <w:rPr>
          <w:rFonts w:ascii="Tahoma" w:hAnsi="Tahoma" w:cs="Tahoma"/>
          <w:sz w:val="20"/>
          <w:szCs w:val="20"/>
        </w:rPr>
        <w:t>Zakres świadczenia Wykonawcy wynikający z umowy jest tożsamy z jego zobowiązaniem zawartym w</w:t>
      </w:r>
      <w:r>
        <w:rPr>
          <w:rFonts w:ascii="Tahoma" w:hAnsi="Tahoma" w:cs="Tahoma"/>
          <w:sz w:val="20"/>
          <w:szCs w:val="20"/>
        </w:rPr>
        <w:t> </w:t>
      </w:r>
      <w:r w:rsidR="00CE739A">
        <w:rPr>
          <w:rFonts w:ascii="Tahoma" w:hAnsi="Tahoma" w:cs="Tahoma"/>
          <w:sz w:val="20"/>
          <w:szCs w:val="20"/>
        </w:rPr>
        <w:t>o</w:t>
      </w:r>
      <w:r w:rsidRPr="008248A9">
        <w:rPr>
          <w:rFonts w:ascii="Tahoma" w:hAnsi="Tahoma" w:cs="Tahoma"/>
          <w:sz w:val="20"/>
          <w:szCs w:val="20"/>
        </w:rPr>
        <w:t>fercie.</w:t>
      </w:r>
    </w:p>
    <w:p w14:paraId="2F093F39" w14:textId="77777777" w:rsidR="00AF35EC" w:rsidRDefault="008248A9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248A9">
        <w:rPr>
          <w:rFonts w:ascii="Tahoma" w:hAnsi="Tahoma" w:cs="Tahoma"/>
          <w:sz w:val="20"/>
          <w:szCs w:val="20"/>
        </w:rPr>
        <w:t>Zamawiający przewiduje możliwość zmiany zawartej umowy w stosunku do treści wybranej oferty w</w:t>
      </w:r>
      <w:r>
        <w:rPr>
          <w:rFonts w:ascii="Tahoma" w:hAnsi="Tahoma" w:cs="Tahoma"/>
          <w:sz w:val="20"/>
          <w:szCs w:val="20"/>
        </w:rPr>
        <w:t> </w:t>
      </w:r>
      <w:r w:rsidRPr="008248A9">
        <w:rPr>
          <w:rFonts w:ascii="Tahoma" w:hAnsi="Tahoma" w:cs="Tahoma"/>
          <w:sz w:val="20"/>
          <w:szCs w:val="20"/>
        </w:rPr>
        <w:t xml:space="preserve">zakresie uregulowanym w art. 454-455 </w:t>
      </w:r>
      <w:r>
        <w:rPr>
          <w:rFonts w:ascii="Tahoma" w:hAnsi="Tahoma" w:cs="Tahoma"/>
          <w:sz w:val="20"/>
          <w:szCs w:val="20"/>
        </w:rPr>
        <w:t xml:space="preserve">ustawy Pzp </w:t>
      </w:r>
      <w:r w:rsidRPr="008248A9">
        <w:rPr>
          <w:rFonts w:ascii="Tahoma" w:hAnsi="Tahoma" w:cs="Tahoma"/>
          <w:sz w:val="20"/>
          <w:szCs w:val="20"/>
        </w:rPr>
        <w:t>oraz wskazanym w</w:t>
      </w:r>
      <w:r w:rsidR="00CE739A">
        <w:rPr>
          <w:rFonts w:ascii="Tahoma" w:hAnsi="Tahoma" w:cs="Tahoma"/>
          <w:sz w:val="20"/>
          <w:szCs w:val="20"/>
        </w:rPr>
        <w:t xml:space="preserve"> Projekcie u</w:t>
      </w:r>
      <w:r w:rsidRPr="008248A9">
        <w:rPr>
          <w:rFonts w:ascii="Tahoma" w:hAnsi="Tahoma" w:cs="Tahoma"/>
          <w:sz w:val="20"/>
          <w:szCs w:val="20"/>
        </w:rPr>
        <w:t>mowy</w:t>
      </w:r>
      <w:r w:rsidR="00AF35EC">
        <w:rPr>
          <w:rFonts w:ascii="Tahoma" w:hAnsi="Tahoma" w:cs="Tahoma"/>
          <w:sz w:val="20"/>
          <w:szCs w:val="20"/>
        </w:rPr>
        <w:t>.</w:t>
      </w:r>
    </w:p>
    <w:p w14:paraId="10CB2F1F" w14:textId="77777777" w:rsidR="002C3AC2" w:rsidRPr="00AF35EC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F35EC">
        <w:rPr>
          <w:rFonts w:ascii="Tahoma" w:hAnsi="Tahoma" w:cs="Tahoma"/>
          <w:sz w:val="20"/>
          <w:szCs w:val="20"/>
        </w:rPr>
        <w:t>Zamawiający zawiera umowę z uwzględnieniem art. 577 ustawy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bookmarkEnd w:id="18"/>
    <w:p w14:paraId="5DDB81B1" w14:textId="77777777" w:rsidR="00257BDF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C3AC2">
        <w:rPr>
          <w:rFonts w:ascii="Tahoma" w:hAnsi="Tahoma" w:cs="Tahoma"/>
          <w:sz w:val="20"/>
          <w:szCs w:val="20"/>
        </w:rPr>
        <w:t xml:space="preserve">Zamawiający może zawrzeć umowę przed upływem terminu, o którym mowa w ust. </w:t>
      </w:r>
      <w:r w:rsidR="00AF35EC">
        <w:rPr>
          <w:rFonts w:ascii="Tahoma" w:hAnsi="Tahoma" w:cs="Tahoma"/>
          <w:sz w:val="20"/>
          <w:szCs w:val="20"/>
        </w:rPr>
        <w:t>4</w:t>
      </w:r>
      <w:r w:rsidRPr="002C3AC2">
        <w:rPr>
          <w:rFonts w:ascii="Tahoma" w:hAnsi="Tahoma" w:cs="Tahoma"/>
          <w:sz w:val="20"/>
          <w:szCs w:val="20"/>
        </w:rPr>
        <w:t>, jeżeli w</w:t>
      </w:r>
      <w:r>
        <w:rPr>
          <w:rFonts w:ascii="Tahoma" w:hAnsi="Tahoma" w:cs="Tahoma"/>
          <w:sz w:val="20"/>
          <w:szCs w:val="20"/>
        </w:rPr>
        <w:t> </w:t>
      </w:r>
      <w:r w:rsidRPr="002C3AC2">
        <w:rPr>
          <w:rFonts w:ascii="Tahoma" w:hAnsi="Tahoma" w:cs="Tahoma"/>
          <w:sz w:val="20"/>
          <w:szCs w:val="20"/>
        </w:rPr>
        <w:t>postępowaniu złożono tylko jedną ofertę.</w:t>
      </w:r>
    </w:p>
    <w:p w14:paraId="490B3D70" w14:textId="3903BE65" w:rsidR="00257BDF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57BDF">
        <w:rPr>
          <w:rFonts w:ascii="Tahoma" w:hAnsi="Tahoma" w:cs="Tahoma"/>
          <w:sz w:val="20"/>
          <w:szCs w:val="20"/>
        </w:rPr>
        <w:t>W przypadku wyboru oferty złożonej przez Wykonawców wspólnie ubiegających się o udzielenie zamówienia Zamawiający zastrzega prawo żądania przed zawarciem umowy w sprawie zamówienia publicznego umowy regulującej współpracę tych Wykonawców.</w:t>
      </w:r>
    </w:p>
    <w:p w14:paraId="4F40DF3B" w14:textId="77777777" w:rsidR="00B816CB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57BDF">
        <w:rPr>
          <w:rFonts w:ascii="Tahoma" w:hAnsi="Tahoma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</w:t>
      </w:r>
      <w:r w:rsidR="00257BDF">
        <w:rPr>
          <w:rFonts w:ascii="Tahoma" w:hAnsi="Tahoma" w:cs="Tahoma"/>
          <w:sz w:val="20"/>
          <w:szCs w:val="20"/>
        </w:rPr>
        <w:t> </w:t>
      </w:r>
      <w:r w:rsidRPr="00257BDF">
        <w:rPr>
          <w:rFonts w:ascii="Tahoma" w:hAnsi="Tahoma" w:cs="Tahoma"/>
          <w:sz w:val="20"/>
          <w:szCs w:val="20"/>
        </w:rPr>
        <w:t>dokumentów załączonych do oferty.</w:t>
      </w:r>
    </w:p>
    <w:p w14:paraId="06C0C9B5" w14:textId="6BBE6025" w:rsidR="00427245" w:rsidRDefault="002C3AC2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B816CB">
        <w:rPr>
          <w:rFonts w:ascii="Tahoma" w:hAnsi="Tahoma" w:cs="Tahoma"/>
          <w:sz w:val="20"/>
          <w:szCs w:val="20"/>
        </w:rPr>
        <w:t xml:space="preserve">Wspólników spółki cywilnej obowiązują przepisy dotyczące </w:t>
      </w:r>
      <w:r w:rsidR="00B816CB">
        <w:rPr>
          <w:rFonts w:ascii="Tahoma" w:hAnsi="Tahoma" w:cs="Tahoma"/>
          <w:sz w:val="20"/>
          <w:szCs w:val="20"/>
        </w:rPr>
        <w:t>W</w:t>
      </w:r>
      <w:r w:rsidRPr="00B816CB">
        <w:rPr>
          <w:rFonts w:ascii="Tahoma" w:hAnsi="Tahoma" w:cs="Tahoma"/>
          <w:sz w:val="20"/>
          <w:szCs w:val="20"/>
        </w:rPr>
        <w:t>ykonawców wspólnie ubiegających się o</w:t>
      </w:r>
      <w:r w:rsidR="00B816CB">
        <w:rPr>
          <w:rFonts w:ascii="Tahoma" w:hAnsi="Tahoma" w:cs="Tahoma"/>
          <w:sz w:val="20"/>
          <w:szCs w:val="20"/>
        </w:rPr>
        <w:t> </w:t>
      </w:r>
      <w:r w:rsidRPr="00B816CB">
        <w:rPr>
          <w:rFonts w:ascii="Tahoma" w:hAnsi="Tahoma" w:cs="Tahoma"/>
          <w:sz w:val="20"/>
          <w:szCs w:val="20"/>
        </w:rPr>
        <w:t>udzielenie zamówienia. Wspólnicy spółki cywilnej wraz z ofertą złożą stosowne pełnomocnictwa oraz w przypadku wyboru oferty jako najkorzystniejszej</w:t>
      </w:r>
      <w:r w:rsidR="00B816CB">
        <w:rPr>
          <w:rFonts w:ascii="Tahoma" w:hAnsi="Tahoma" w:cs="Tahoma"/>
          <w:sz w:val="20"/>
          <w:szCs w:val="20"/>
        </w:rPr>
        <w:t xml:space="preserve">, </w:t>
      </w:r>
      <w:r w:rsidRPr="00B816CB">
        <w:rPr>
          <w:rFonts w:ascii="Tahoma" w:hAnsi="Tahoma" w:cs="Tahoma"/>
          <w:sz w:val="20"/>
          <w:szCs w:val="20"/>
        </w:rPr>
        <w:t>umowę spółki cywilnej.</w:t>
      </w:r>
    </w:p>
    <w:p w14:paraId="017B6E6C" w14:textId="57201039" w:rsidR="009B2B0C" w:rsidRPr="008248A9" w:rsidRDefault="009B2B0C" w:rsidP="00E87AA1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może zostać podpisana przez Wykonawcę zdalnie, za pomocą kwalifikowanego podpisu elektronicznego.</w:t>
      </w:r>
    </w:p>
    <w:p w14:paraId="2D06CE1E" w14:textId="77777777" w:rsidR="00B816CB" w:rsidRDefault="00B816CB" w:rsidP="0018267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91E1290" w14:textId="5028B0AC" w:rsidR="00FE2AFF" w:rsidRDefault="00630109" w:rsidP="00691432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7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Ś</w:t>
      </w:r>
      <w:r w:rsidR="00FE2AFF" w:rsidRPr="00FE2AFF">
        <w:rPr>
          <w:rFonts w:ascii="Tahoma" w:hAnsi="Tahoma" w:cs="Tahoma"/>
          <w:b/>
          <w:sz w:val="20"/>
          <w:szCs w:val="20"/>
        </w:rPr>
        <w:t>rodk</w:t>
      </w:r>
      <w:r>
        <w:rPr>
          <w:rFonts w:ascii="Tahoma" w:hAnsi="Tahoma" w:cs="Tahoma"/>
          <w:b/>
          <w:sz w:val="20"/>
          <w:szCs w:val="20"/>
        </w:rPr>
        <w:t xml:space="preserve">i </w:t>
      </w:r>
      <w:r w:rsidR="00FE2AFF" w:rsidRPr="00FE2AFF">
        <w:rPr>
          <w:rFonts w:ascii="Tahoma" w:hAnsi="Tahoma" w:cs="Tahoma"/>
          <w:b/>
          <w:sz w:val="20"/>
          <w:szCs w:val="20"/>
        </w:rPr>
        <w:t>ochrony prawnej przysługując</w:t>
      </w:r>
      <w:r>
        <w:rPr>
          <w:rFonts w:ascii="Tahoma" w:hAnsi="Tahoma" w:cs="Tahoma"/>
          <w:b/>
          <w:sz w:val="20"/>
          <w:szCs w:val="20"/>
        </w:rPr>
        <w:t xml:space="preserve">e </w:t>
      </w:r>
      <w:r w:rsidR="00FE2AFF" w:rsidRPr="00FE2AFF">
        <w:rPr>
          <w:rFonts w:ascii="Tahoma" w:hAnsi="Tahoma" w:cs="Tahoma"/>
          <w:b/>
          <w:sz w:val="20"/>
          <w:szCs w:val="20"/>
        </w:rPr>
        <w:t>Wykonawcy</w:t>
      </w:r>
    </w:p>
    <w:p w14:paraId="11BB0AF6" w14:textId="5CF2E67F" w:rsidR="00FE2AFF" w:rsidRDefault="00FE2AFF" w:rsidP="00E87AA1">
      <w:pPr>
        <w:pStyle w:val="Akapitzlist"/>
        <w:keepNext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 xml:space="preserve">Środki ochrony prawnej określone w IX dziale ustawy Pzp przysługują </w:t>
      </w:r>
      <w:r>
        <w:rPr>
          <w:rFonts w:ascii="Tahoma" w:hAnsi="Tahoma" w:cs="Tahoma"/>
          <w:sz w:val="20"/>
          <w:szCs w:val="20"/>
        </w:rPr>
        <w:t>W</w:t>
      </w:r>
      <w:r w:rsidRPr="00FE2AFF">
        <w:rPr>
          <w:rFonts w:ascii="Tahoma" w:hAnsi="Tahoma" w:cs="Tahoma"/>
          <w:sz w:val="20"/>
          <w:szCs w:val="20"/>
        </w:rPr>
        <w:t>ykonawcy, jeżeli ma lub miał interes w uzyskaniu zamówienia oraz poniósł lub może ponieść szkodę w</w:t>
      </w:r>
      <w:r w:rsidR="00F53B0E"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wyniku naruszenia przez</w:t>
      </w:r>
      <w:r w:rsidR="00C637F9">
        <w:rPr>
          <w:rFonts w:ascii="Tahoma" w:hAnsi="Tahoma" w:cs="Tahoma"/>
          <w:sz w:val="20"/>
          <w:szCs w:val="20"/>
        </w:rPr>
        <w:t xml:space="preserve"> Z</w:t>
      </w:r>
      <w:r w:rsidRPr="00FE2AFF">
        <w:rPr>
          <w:rFonts w:ascii="Tahoma" w:hAnsi="Tahoma" w:cs="Tahoma"/>
          <w:sz w:val="20"/>
          <w:szCs w:val="20"/>
        </w:rPr>
        <w:t>amawiającego przepisów ustawy Pzp.</w:t>
      </w:r>
    </w:p>
    <w:p w14:paraId="4FA04187" w14:textId="7AF2C840" w:rsidR="00FE2AFF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</w:t>
      </w:r>
      <w:r w:rsidR="00691432"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art.</w:t>
      </w:r>
      <w:r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469 pkt 15 ustawy Pzp oraz Rzecznikowi Małych i Średnich Przedsiębiorców.</w:t>
      </w:r>
    </w:p>
    <w:p w14:paraId="51FEC0CB" w14:textId="77777777" w:rsidR="00FE2AFF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Odwołanie przysługuje na:</w:t>
      </w:r>
    </w:p>
    <w:p w14:paraId="3537030A" w14:textId="77777777" w:rsidR="00FE2AFF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 xml:space="preserve">niezgodną z przepisami ustawy </w:t>
      </w:r>
      <w:r>
        <w:rPr>
          <w:rFonts w:ascii="Tahoma" w:hAnsi="Tahoma" w:cs="Tahoma"/>
          <w:sz w:val="20"/>
          <w:szCs w:val="20"/>
        </w:rPr>
        <w:t xml:space="preserve">Pzp </w:t>
      </w:r>
      <w:r w:rsidRPr="00FE2AFF">
        <w:rPr>
          <w:rFonts w:ascii="Tahoma" w:hAnsi="Tahoma" w:cs="Tahoma"/>
          <w:sz w:val="20"/>
          <w:szCs w:val="20"/>
        </w:rPr>
        <w:t>czynność Zamawiającego, podjętą w postępowaniu o</w:t>
      </w:r>
      <w:r>
        <w:rPr>
          <w:rFonts w:ascii="Tahoma" w:hAnsi="Tahoma" w:cs="Tahoma"/>
          <w:sz w:val="20"/>
          <w:szCs w:val="20"/>
        </w:rPr>
        <w:t> </w:t>
      </w:r>
      <w:r w:rsidRPr="00FE2AFF">
        <w:rPr>
          <w:rFonts w:ascii="Tahoma" w:hAnsi="Tahoma" w:cs="Tahoma"/>
          <w:sz w:val="20"/>
          <w:szCs w:val="20"/>
        </w:rPr>
        <w:t>udzielenie zamówienia, w tym na projektowane postanowienie umowy;</w:t>
      </w:r>
    </w:p>
    <w:p w14:paraId="1A7C6190" w14:textId="1C385E65" w:rsidR="00E76F67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2AFF">
        <w:rPr>
          <w:rFonts w:ascii="Tahoma" w:hAnsi="Tahoma" w:cs="Tahoma"/>
          <w:sz w:val="20"/>
          <w:szCs w:val="20"/>
        </w:rPr>
        <w:t>zaniechanie czynności w postępowaniu o udzielenie zamówienia</w:t>
      </w:r>
      <w:r>
        <w:rPr>
          <w:rFonts w:ascii="Tahoma" w:hAnsi="Tahoma" w:cs="Tahoma"/>
          <w:sz w:val="20"/>
          <w:szCs w:val="20"/>
        </w:rPr>
        <w:t xml:space="preserve">, </w:t>
      </w:r>
      <w:r w:rsidRPr="00FE2AFF">
        <w:rPr>
          <w:rFonts w:ascii="Tahoma" w:hAnsi="Tahoma" w:cs="Tahoma"/>
          <w:sz w:val="20"/>
          <w:szCs w:val="20"/>
        </w:rPr>
        <w:t xml:space="preserve">do której </w:t>
      </w:r>
      <w:r>
        <w:rPr>
          <w:rFonts w:ascii="Tahoma" w:hAnsi="Tahoma" w:cs="Tahoma"/>
          <w:sz w:val="20"/>
          <w:szCs w:val="20"/>
        </w:rPr>
        <w:t>Z</w:t>
      </w:r>
      <w:r w:rsidRPr="00FE2AFF">
        <w:rPr>
          <w:rFonts w:ascii="Tahoma" w:hAnsi="Tahoma" w:cs="Tahoma"/>
          <w:sz w:val="20"/>
          <w:szCs w:val="20"/>
        </w:rPr>
        <w:t>amawiający był obowiązany na podstawie ustawy</w:t>
      </w:r>
      <w:r w:rsidR="00E76F67">
        <w:rPr>
          <w:rFonts w:ascii="Tahoma" w:hAnsi="Tahoma" w:cs="Tahoma"/>
          <w:sz w:val="20"/>
          <w:szCs w:val="20"/>
        </w:rPr>
        <w:t xml:space="preserve"> Pzp</w:t>
      </w:r>
      <w:r w:rsidR="00C637F9">
        <w:rPr>
          <w:rFonts w:ascii="Tahoma" w:hAnsi="Tahoma" w:cs="Tahoma"/>
          <w:sz w:val="20"/>
          <w:szCs w:val="20"/>
        </w:rPr>
        <w:t>.</w:t>
      </w:r>
    </w:p>
    <w:p w14:paraId="30B79D5E" w14:textId="195BF701" w:rsidR="00427C50" w:rsidRDefault="00427C50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FE2AFF" w:rsidRPr="00E76F67">
        <w:rPr>
          <w:rFonts w:ascii="Tahoma" w:hAnsi="Tahoma" w:cs="Tahoma"/>
          <w:sz w:val="20"/>
          <w:szCs w:val="20"/>
        </w:rPr>
        <w:t>dwołanie wnosi się do Prezesa Krajowej Izby Odwoławczej</w:t>
      </w:r>
      <w:r w:rsidR="0058703D">
        <w:rPr>
          <w:rFonts w:ascii="Tahoma" w:hAnsi="Tahoma" w:cs="Tahoma"/>
          <w:sz w:val="20"/>
          <w:szCs w:val="20"/>
        </w:rPr>
        <w:t xml:space="preserve"> (dalej „Prezes </w:t>
      </w:r>
      <w:r w:rsidR="00CD43FC">
        <w:rPr>
          <w:rFonts w:ascii="Tahoma" w:hAnsi="Tahoma" w:cs="Tahoma"/>
          <w:sz w:val="20"/>
          <w:szCs w:val="20"/>
        </w:rPr>
        <w:t>KIO</w:t>
      </w:r>
      <w:r w:rsidR="0058703D">
        <w:rPr>
          <w:rFonts w:ascii="Tahoma" w:hAnsi="Tahoma" w:cs="Tahoma"/>
          <w:sz w:val="20"/>
          <w:szCs w:val="20"/>
        </w:rPr>
        <w:t>”)</w:t>
      </w:r>
      <w:r w:rsidR="00FE2AFF" w:rsidRPr="00E76F67">
        <w:rPr>
          <w:rFonts w:ascii="Tahoma" w:hAnsi="Tahoma" w:cs="Tahoma"/>
          <w:sz w:val="20"/>
          <w:szCs w:val="20"/>
        </w:rPr>
        <w:t xml:space="preserve">. Odwołujący przekazuje kopię odwołania </w:t>
      </w:r>
      <w:r w:rsidR="00E76F67">
        <w:rPr>
          <w:rFonts w:ascii="Tahoma" w:hAnsi="Tahoma" w:cs="Tahoma"/>
          <w:sz w:val="20"/>
          <w:szCs w:val="20"/>
        </w:rPr>
        <w:t>Z</w:t>
      </w:r>
      <w:r w:rsidR="00FE2AFF" w:rsidRPr="00E76F67">
        <w:rPr>
          <w:rFonts w:ascii="Tahoma" w:hAnsi="Tahoma" w:cs="Tahoma"/>
          <w:sz w:val="20"/>
          <w:szCs w:val="20"/>
        </w:rPr>
        <w:t>amawiającemu przed upływem terminu do wniesienia odwołania w taki sposób, aby mógł on zapoznać się z jego treścią przed upływem tego terminu</w:t>
      </w:r>
      <w:r>
        <w:rPr>
          <w:rFonts w:ascii="Tahoma" w:hAnsi="Tahoma" w:cs="Tahoma"/>
          <w:sz w:val="20"/>
          <w:szCs w:val="20"/>
        </w:rPr>
        <w:t>.</w:t>
      </w:r>
    </w:p>
    <w:p w14:paraId="0F1CE0A4" w14:textId="15A3E4AF" w:rsidR="00E76F67" w:rsidRDefault="00427C50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E2AFF" w:rsidRPr="00427C50">
        <w:rPr>
          <w:rFonts w:ascii="Tahoma" w:hAnsi="Tahoma" w:cs="Tahoma"/>
          <w:sz w:val="20"/>
          <w:szCs w:val="20"/>
        </w:rPr>
        <w:t>dwołanie wobec treści ogłoszenia lub treści SWZ wnosi się w terminie 5 dni od dnia zamieszczenia ogłoszenia w Biuletynie Zamówień Publicznych lub treści SWZ na stronie internetowej</w:t>
      </w:r>
      <w:r w:rsidR="00C637F9">
        <w:rPr>
          <w:rFonts w:ascii="Tahoma" w:hAnsi="Tahoma" w:cs="Tahoma"/>
          <w:sz w:val="20"/>
          <w:szCs w:val="20"/>
        </w:rPr>
        <w:t xml:space="preserve"> postępowania</w:t>
      </w:r>
      <w:r w:rsidR="00FE2AFF" w:rsidRPr="00427C50">
        <w:rPr>
          <w:rFonts w:ascii="Tahoma" w:hAnsi="Tahoma" w:cs="Tahoma"/>
          <w:sz w:val="20"/>
          <w:szCs w:val="20"/>
        </w:rPr>
        <w:t>.</w:t>
      </w:r>
    </w:p>
    <w:p w14:paraId="61E29D9C" w14:textId="77777777" w:rsidR="00427C50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>Odwołanie wnosi się w terminie:</w:t>
      </w:r>
    </w:p>
    <w:p w14:paraId="4DC5660D" w14:textId="77777777" w:rsidR="00427C50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5 dni od dnia przekazania informacji o czynności </w:t>
      </w:r>
      <w:r w:rsidR="00427C50">
        <w:rPr>
          <w:rFonts w:ascii="Tahoma" w:hAnsi="Tahoma" w:cs="Tahoma"/>
          <w:sz w:val="20"/>
          <w:szCs w:val="20"/>
        </w:rPr>
        <w:t>Z</w:t>
      </w:r>
      <w:r w:rsidRPr="00427C50">
        <w:rPr>
          <w:rFonts w:ascii="Tahoma" w:hAnsi="Tahoma" w:cs="Tahoma"/>
          <w:sz w:val="20"/>
          <w:szCs w:val="20"/>
        </w:rPr>
        <w:t>amawiającego stanowiącej podstawę jego wniesienia, jeżeli informacja została przekazana przy użyciu środków komunikacji elektronicznej</w:t>
      </w:r>
      <w:r w:rsidR="00427C50">
        <w:rPr>
          <w:rFonts w:ascii="Tahoma" w:hAnsi="Tahoma" w:cs="Tahoma"/>
          <w:sz w:val="20"/>
          <w:szCs w:val="20"/>
        </w:rPr>
        <w:t>;</w:t>
      </w:r>
    </w:p>
    <w:p w14:paraId="28E8EEA5" w14:textId="77777777" w:rsidR="00FE2AFF" w:rsidRDefault="00FE2AFF" w:rsidP="00E87AA1">
      <w:pPr>
        <w:pStyle w:val="Akapitzlist"/>
        <w:numPr>
          <w:ilvl w:val="1"/>
          <w:numId w:val="16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10 dni od dnia przekazania informacji o czynności </w:t>
      </w:r>
      <w:r w:rsidR="00427C50">
        <w:rPr>
          <w:rFonts w:ascii="Tahoma" w:hAnsi="Tahoma" w:cs="Tahoma"/>
          <w:sz w:val="20"/>
          <w:szCs w:val="20"/>
        </w:rPr>
        <w:t>Z</w:t>
      </w:r>
      <w:r w:rsidRPr="00427C50">
        <w:rPr>
          <w:rFonts w:ascii="Tahoma" w:hAnsi="Tahoma" w:cs="Tahoma"/>
          <w:sz w:val="20"/>
          <w:szCs w:val="20"/>
        </w:rPr>
        <w:t>amawiającego stanowiącej podstawę jego wniesienia, jeżeli informacja została przekazana w sposób inny niż określony w pkt 1.</w:t>
      </w:r>
    </w:p>
    <w:p w14:paraId="0B17F554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27C50">
        <w:rPr>
          <w:rFonts w:ascii="Tahoma" w:hAnsi="Tahoma" w:cs="Tahoma"/>
          <w:sz w:val="20"/>
          <w:szCs w:val="20"/>
        </w:rPr>
        <w:t xml:space="preserve">Odwołanie w przypadkach innych niż określone w </w:t>
      </w:r>
      <w:r w:rsidR="00427C50">
        <w:rPr>
          <w:rFonts w:ascii="Tahoma" w:hAnsi="Tahoma" w:cs="Tahoma"/>
          <w:sz w:val="20"/>
          <w:szCs w:val="20"/>
        </w:rPr>
        <w:t xml:space="preserve">ust. </w:t>
      </w:r>
      <w:r w:rsidRPr="00427C50">
        <w:rPr>
          <w:rFonts w:ascii="Tahoma" w:hAnsi="Tahoma" w:cs="Tahoma"/>
          <w:sz w:val="20"/>
          <w:szCs w:val="20"/>
        </w:rPr>
        <w:t>5 i 6 wnosi się w terminie 5 dni od dnia, w którym powzięto lub przy zachowaniu należytej staranności można było powziąć wiadomość o okolicznościach stanowiących podstawę jego wniesienia</w:t>
      </w:r>
      <w:r w:rsidR="00020F95">
        <w:rPr>
          <w:rFonts w:ascii="Tahoma" w:hAnsi="Tahoma" w:cs="Tahoma"/>
          <w:sz w:val="20"/>
          <w:szCs w:val="20"/>
        </w:rPr>
        <w:t>.</w:t>
      </w:r>
    </w:p>
    <w:p w14:paraId="312B52A3" w14:textId="31582CA6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Na orzeczenie </w:t>
      </w:r>
      <w:r w:rsidR="0087454C">
        <w:rPr>
          <w:rFonts w:ascii="Tahoma" w:hAnsi="Tahoma" w:cs="Tahoma"/>
          <w:sz w:val="20"/>
          <w:szCs w:val="20"/>
        </w:rPr>
        <w:t xml:space="preserve">Krajowej </w:t>
      </w:r>
      <w:r w:rsidRPr="00ED0ABB">
        <w:rPr>
          <w:rFonts w:ascii="Tahoma" w:hAnsi="Tahoma" w:cs="Tahoma"/>
          <w:sz w:val="20"/>
          <w:szCs w:val="20"/>
        </w:rPr>
        <w:t>Izby</w:t>
      </w:r>
      <w:r w:rsidR="0087454C">
        <w:rPr>
          <w:rFonts w:ascii="Tahoma" w:hAnsi="Tahoma" w:cs="Tahoma"/>
          <w:sz w:val="20"/>
          <w:szCs w:val="20"/>
        </w:rPr>
        <w:t xml:space="preserve"> Odwoławczej </w:t>
      </w:r>
      <w:r w:rsidR="00CD43FC">
        <w:rPr>
          <w:rFonts w:ascii="Tahoma" w:hAnsi="Tahoma" w:cs="Tahoma"/>
          <w:sz w:val="20"/>
          <w:szCs w:val="20"/>
        </w:rPr>
        <w:t xml:space="preserve">(dalej „KIO”) </w:t>
      </w:r>
      <w:r w:rsidRPr="00ED0ABB">
        <w:rPr>
          <w:rFonts w:ascii="Tahoma" w:hAnsi="Tahoma" w:cs="Tahoma"/>
          <w:sz w:val="20"/>
          <w:szCs w:val="20"/>
        </w:rPr>
        <w:t xml:space="preserve">oraz postanowienie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>, o którym mowa w art. 519 ust. 1 ustawy Pzp, stronom oraz uczestnikom postępowania odwoławczego przysługuje skarga do sądu</w:t>
      </w:r>
      <w:r w:rsidR="00ED0ABB">
        <w:rPr>
          <w:rFonts w:ascii="Tahoma" w:hAnsi="Tahoma" w:cs="Tahoma"/>
          <w:sz w:val="20"/>
          <w:szCs w:val="20"/>
        </w:rPr>
        <w:t>.</w:t>
      </w:r>
    </w:p>
    <w:p w14:paraId="660DF6C1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W postępowaniu toczącym się wskutek wniesienia skargi stosuje się odpowiednio przepisy ustawy z dnia 17 listopada 1964 r.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Kodeks postępowania cywilnego o apelacji, jeżeli przepisy niniejszego rozdziału nie stanowią inaczej</w:t>
      </w:r>
      <w:r w:rsidR="00ED0ABB">
        <w:rPr>
          <w:rFonts w:ascii="Tahoma" w:hAnsi="Tahoma" w:cs="Tahoma"/>
          <w:sz w:val="20"/>
          <w:szCs w:val="20"/>
        </w:rPr>
        <w:t>.</w:t>
      </w:r>
    </w:p>
    <w:p w14:paraId="40C02527" w14:textId="77777777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Skargę wnosi się do Sądu Okręgowego w Warszawie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sądu zamówień publicznych, zwanego dalej </w:t>
      </w:r>
      <w:r w:rsidR="00ED0ABB">
        <w:rPr>
          <w:rFonts w:ascii="Tahoma" w:hAnsi="Tahoma" w:cs="Tahoma"/>
          <w:sz w:val="20"/>
          <w:szCs w:val="20"/>
        </w:rPr>
        <w:t>„</w:t>
      </w:r>
      <w:r w:rsidRPr="00ED0ABB">
        <w:rPr>
          <w:rFonts w:ascii="Tahoma" w:hAnsi="Tahoma" w:cs="Tahoma"/>
          <w:sz w:val="20"/>
          <w:szCs w:val="20"/>
        </w:rPr>
        <w:t>sądem zamówień publicznych</w:t>
      </w:r>
      <w:r w:rsidR="00ED0ABB">
        <w:rPr>
          <w:rFonts w:ascii="Tahoma" w:hAnsi="Tahoma" w:cs="Tahoma"/>
          <w:sz w:val="20"/>
          <w:szCs w:val="20"/>
        </w:rPr>
        <w:t>”.</w:t>
      </w:r>
    </w:p>
    <w:p w14:paraId="265E173F" w14:textId="7AF5C0F4" w:rsid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Skargę wnosi się za pośrednictwem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 xml:space="preserve">, w terminie 14 dni od dnia doręczenia orzeczenia </w:t>
      </w:r>
      <w:r w:rsidR="00CD43FC">
        <w:rPr>
          <w:rFonts w:ascii="Tahoma" w:hAnsi="Tahoma" w:cs="Tahoma"/>
          <w:sz w:val="20"/>
          <w:szCs w:val="20"/>
        </w:rPr>
        <w:t xml:space="preserve">KIO </w:t>
      </w:r>
      <w:r w:rsidRPr="00ED0ABB">
        <w:rPr>
          <w:rFonts w:ascii="Tahoma" w:hAnsi="Tahoma" w:cs="Tahoma"/>
          <w:sz w:val="20"/>
          <w:szCs w:val="20"/>
        </w:rPr>
        <w:t xml:space="preserve">lub postanowienia Prezesa </w:t>
      </w:r>
      <w:r w:rsidR="00CD43FC">
        <w:rPr>
          <w:rFonts w:ascii="Tahoma" w:hAnsi="Tahoma" w:cs="Tahoma"/>
          <w:sz w:val="20"/>
          <w:szCs w:val="20"/>
        </w:rPr>
        <w:t>KIO</w:t>
      </w:r>
      <w:r w:rsidRPr="00ED0ABB">
        <w:rPr>
          <w:rFonts w:ascii="Tahoma" w:hAnsi="Tahoma" w:cs="Tahoma"/>
          <w:sz w:val="20"/>
          <w:szCs w:val="20"/>
        </w:rPr>
        <w:t>, o którym mowa w art. 519 ust. 1 ustawy Pzp, przesyłając jednocześnie jej odpis przeciwnikowi skargi. Złożenie skargi w placówce pocztowej operatora wyznaczonego w</w:t>
      </w:r>
      <w:r w:rsidR="00ED0ABB">
        <w:rPr>
          <w:rFonts w:ascii="Tahoma" w:hAnsi="Tahoma" w:cs="Tahoma"/>
          <w:sz w:val="20"/>
          <w:szCs w:val="20"/>
        </w:rPr>
        <w:t> </w:t>
      </w:r>
      <w:r w:rsidRPr="00ED0ABB">
        <w:rPr>
          <w:rFonts w:ascii="Tahoma" w:hAnsi="Tahoma" w:cs="Tahoma"/>
          <w:sz w:val="20"/>
          <w:szCs w:val="20"/>
        </w:rPr>
        <w:t xml:space="preserve">rozumieniu ustawy z dnia 23 listopada 2012 r. </w:t>
      </w:r>
      <w:r w:rsidR="00ED0ABB">
        <w:rPr>
          <w:rFonts w:ascii="Tahoma" w:hAnsi="Tahoma" w:cs="Tahoma"/>
          <w:sz w:val="20"/>
          <w:szCs w:val="20"/>
        </w:rPr>
        <w:t>–</w:t>
      </w:r>
      <w:r w:rsidRPr="00ED0ABB">
        <w:rPr>
          <w:rFonts w:ascii="Tahoma" w:hAnsi="Tahoma" w:cs="Tahoma"/>
          <w:sz w:val="20"/>
          <w:szCs w:val="20"/>
        </w:rPr>
        <w:t xml:space="preserve"> Prawo pocztowe jest równoznaczne z jej wniesieniem.</w:t>
      </w:r>
    </w:p>
    <w:p w14:paraId="02AE89B5" w14:textId="7B328A7D" w:rsidR="008560E7" w:rsidRPr="00ED0ABB" w:rsidRDefault="00FE2AFF" w:rsidP="00E87AA1">
      <w:pPr>
        <w:pStyle w:val="Akapitzlist"/>
        <w:numPr>
          <w:ilvl w:val="0"/>
          <w:numId w:val="16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ED0ABB">
        <w:rPr>
          <w:rFonts w:ascii="Tahoma" w:hAnsi="Tahoma" w:cs="Tahoma"/>
          <w:sz w:val="20"/>
          <w:szCs w:val="20"/>
        </w:rPr>
        <w:t xml:space="preserve">Prezes </w:t>
      </w:r>
      <w:r w:rsidR="00CD43FC">
        <w:rPr>
          <w:rFonts w:ascii="Tahoma" w:hAnsi="Tahoma" w:cs="Tahoma"/>
          <w:sz w:val="20"/>
          <w:szCs w:val="20"/>
        </w:rPr>
        <w:t xml:space="preserve">KIO </w:t>
      </w:r>
      <w:r w:rsidRPr="00ED0ABB">
        <w:rPr>
          <w:rFonts w:ascii="Tahoma" w:hAnsi="Tahoma" w:cs="Tahoma"/>
          <w:sz w:val="20"/>
          <w:szCs w:val="20"/>
        </w:rPr>
        <w:t>przekazuje skargę wraz z aktami postępowania odwoławczego do sądu zamówień publicznych w terminie 7 dni od dnia jej otrzymania.</w:t>
      </w:r>
    </w:p>
    <w:p w14:paraId="7CE5929B" w14:textId="64FA61E9" w:rsidR="00FE2AFF" w:rsidRDefault="00FE2AFF" w:rsidP="0018267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48B23A6" w14:textId="77777777" w:rsidR="0069402F" w:rsidRDefault="0069402F" w:rsidP="00182673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0E364AD0" w14:textId="77777777" w:rsidR="00CE5FD0" w:rsidRPr="007F36F1" w:rsidRDefault="007F36F1" w:rsidP="00182673">
      <w:pPr>
        <w:pStyle w:val="Akapitzlist"/>
        <w:numPr>
          <w:ilvl w:val="0"/>
          <w:numId w:val="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F36F1">
        <w:rPr>
          <w:rFonts w:ascii="Tahoma" w:hAnsi="Tahoma" w:cs="Tahoma"/>
          <w:b/>
          <w:sz w:val="20"/>
          <w:szCs w:val="20"/>
        </w:rPr>
        <w:t>Klauzula informacyjna z art. 13 RODO Zamawiającego – w celu związanym z niniejszym postępowaniem</w:t>
      </w:r>
    </w:p>
    <w:p w14:paraId="53E0B367" w14:textId="1A8443A3" w:rsidR="007F36F1" w:rsidRDefault="007F36F1" w:rsidP="00E87AA1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Zgodnie z art. 13 ust. 1 i 2 </w:t>
      </w:r>
      <w:bookmarkStart w:id="19" w:name="_Hlk74912639"/>
      <w:r w:rsidRPr="007F36F1">
        <w:rPr>
          <w:rFonts w:ascii="Tahoma" w:hAnsi="Tahoma" w:cs="Tahoma"/>
          <w:sz w:val="20"/>
          <w:szCs w:val="20"/>
        </w:rPr>
        <w:t>rozporządzenia Parlamentu Europejskiego i Rady (UE) 2016/679 z dnia 27</w:t>
      </w:r>
      <w:r>
        <w:rPr>
          <w:rFonts w:ascii="Tahoma" w:hAnsi="Tahoma" w:cs="Tahoma"/>
          <w:sz w:val="20"/>
          <w:szCs w:val="20"/>
        </w:rPr>
        <w:t> </w:t>
      </w:r>
      <w:r w:rsidRPr="007F36F1">
        <w:rPr>
          <w:rFonts w:ascii="Tahoma" w:hAnsi="Tahoma" w:cs="Tahoma"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 </w:t>
      </w:r>
      <w:bookmarkEnd w:id="19"/>
      <w:r w:rsidRPr="007F36F1">
        <w:rPr>
          <w:rFonts w:ascii="Tahoma" w:hAnsi="Tahoma" w:cs="Tahoma"/>
          <w:sz w:val="20"/>
          <w:szCs w:val="20"/>
        </w:rPr>
        <w:t>i ustawy z</w:t>
      </w:r>
      <w:r>
        <w:rPr>
          <w:rFonts w:ascii="Tahoma" w:hAnsi="Tahoma" w:cs="Tahoma"/>
          <w:sz w:val="20"/>
          <w:szCs w:val="20"/>
        </w:rPr>
        <w:t> </w:t>
      </w:r>
      <w:r w:rsidRPr="007F36F1">
        <w:rPr>
          <w:rFonts w:ascii="Tahoma" w:hAnsi="Tahoma" w:cs="Tahoma"/>
          <w:sz w:val="20"/>
          <w:szCs w:val="20"/>
        </w:rPr>
        <w:t>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6E4F45D7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Administratorem Pani/Pana danych osobowych jest Politechnika Warszawska, Plac Politechniki 1, 00-661 Warszawa;</w:t>
      </w:r>
    </w:p>
    <w:p w14:paraId="7237379F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 xml:space="preserve">Administrator wyznaczył Inspektora Ochrony Danych nadzorującego prawidłowość przetwarzania danych, z którym można skontaktować pod adresem </w:t>
      </w:r>
      <w:r>
        <w:rPr>
          <w:rFonts w:ascii="Tahoma" w:hAnsi="Tahoma" w:cs="Tahoma"/>
          <w:sz w:val="20"/>
          <w:szCs w:val="20"/>
        </w:rPr>
        <w:t>e-</w:t>
      </w:r>
      <w:r w:rsidRPr="007F36F1">
        <w:rPr>
          <w:rFonts w:ascii="Tahoma" w:hAnsi="Tahoma" w:cs="Tahoma"/>
          <w:sz w:val="20"/>
          <w:szCs w:val="20"/>
        </w:rPr>
        <w:t xml:space="preserve">mail </w:t>
      </w:r>
      <w:hyperlink r:id="rId21" w:history="1">
        <w:r w:rsidRPr="00111A9B">
          <w:rPr>
            <w:rStyle w:val="Hipercze"/>
            <w:rFonts w:ascii="Tahoma" w:hAnsi="Tahoma" w:cs="Tahoma"/>
            <w:sz w:val="20"/>
            <w:szCs w:val="20"/>
          </w:rPr>
          <w:t>iod@pw.edu.pl</w:t>
        </w:r>
      </w:hyperlink>
      <w:r w:rsidRPr="007F36F1">
        <w:rPr>
          <w:rFonts w:ascii="Tahoma" w:hAnsi="Tahoma" w:cs="Tahoma"/>
          <w:sz w:val="20"/>
          <w:szCs w:val="20"/>
        </w:rPr>
        <w:t>;</w:t>
      </w:r>
    </w:p>
    <w:p w14:paraId="4B5DCBF7" w14:textId="77777777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Pani/Pana dane osobowe przetwarzane będą na podstawie art. 6 ust. 1 lit. c RODO w celu związanym z niniejszym postępowaniem;</w:t>
      </w:r>
    </w:p>
    <w:p w14:paraId="6866B0A6" w14:textId="77777777" w:rsidR="00E310C3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F36F1">
        <w:rPr>
          <w:rFonts w:ascii="Tahoma" w:hAnsi="Tahoma" w:cs="Tahoma"/>
          <w:sz w:val="20"/>
          <w:szCs w:val="20"/>
        </w:rPr>
        <w:t>Odbiorcami Pani/Pana danych osobowych będą osoby lub podmioty, którym udostępniona zostanie dokumentacja postępowania w oparciu o art. 18 i 74 ustawy Pzp oraz przepisy o dostępie do informacji publicznej;</w:t>
      </w:r>
    </w:p>
    <w:p w14:paraId="4693BC0D" w14:textId="42D5FB27" w:rsidR="002A6462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0C3">
        <w:rPr>
          <w:rFonts w:ascii="Tahoma" w:hAnsi="Tahoma" w:cs="Tahoma"/>
          <w:sz w:val="20"/>
          <w:szCs w:val="20"/>
        </w:rPr>
        <w:t xml:space="preserve">Administrator będzie przetwarzać dane osobowe w zakresie procedury postępowania mającej na celu wyłonienie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</w:t>
      </w:r>
      <w:r w:rsidR="00E310C3">
        <w:rPr>
          <w:rFonts w:ascii="Tahoma" w:hAnsi="Tahoma" w:cs="Tahoma"/>
          <w:sz w:val="20"/>
          <w:szCs w:val="20"/>
        </w:rPr>
        <w:t>ów będących stronami umowy</w:t>
      </w:r>
      <w:r w:rsidRPr="00E310C3">
        <w:rPr>
          <w:rFonts w:ascii="Tahoma" w:hAnsi="Tahoma" w:cs="Tahoma"/>
          <w:sz w:val="20"/>
          <w:szCs w:val="20"/>
        </w:rPr>
        <w:t>. Oznacza to, że danymi chronionymi w</w:t>
      </w:r>
      <w:r w:rsidR="001F6FC4">
        <w:rPr>
          <w:rFonts w:ascii="Tahoma" w:hAnsi="Tahoma" w:cs="Tahoma"/>
          <w:sz w:val="20"/>
          <w:szCs w:val="20"/>
        </w:rPr>
        <w:t> </w:t>
      </w:r>
      <w:r w:rsidRPr="00E310C3">
        <w:rPr>
          <w:rFonts w:ascii="Tahoma" w:hAnsi="Tahoma" w:cs="Tahoma"/>
          <w:sz w:val="20"/>
          <w:szCs w:val="20"/>
        </w:rPr>
        <w:t>zakresie procedury udzielania zamówienia będą wszelkie dane osobowe znajdujące się w</w:t>
      </w:r>
      <w:r w:rsidR="00691432">
        <w:rPr>
          <w:rFonts w:ascii="Tahoma" w:hAnsi="Tahoma" w:cs="Tahoma"/>
          <w:sz w:val="20"/>
          <w:szCs w:val="20"/>
        </w:rPr>
        <w:t> </w:t>
      </w:r>
      <w:r w:rsidRPr="00E310C3">
        <w:rPr>
          <w:rFonts w:ascii="Tahoma" w:hAnsi="Tahoma" w:cs="Tahoma"/>
          <w:sz w:val="20"/>
          <w:szCs w:val="20"/>
        </w:rPr>
        <w:t xml:space="preserve">ofertach i wszelkich innych dokumentach składanych w toku prowadzonego postępowania przez </w:t>
      </w:r>
      <w:r w:rsidR="00E310C3">
        <w:rPr>
          <w:rFonts w:ascii="Tahoma" w:hAnsi="Tahoma" w:cs="Tahoma"/>
          <w:sz w:val="20"/>
          <w:szCs w:val="20"/>
        </w:rPr>
        <w:lastRenderedPageBreak/>
        <w:t>W</w:t>
      </w:r>
      <w:r w:rsidRPr="00E310C3">
        <w:rPr>
          <w:rFonts w:ascii="Tahoma" w:hAnsi="Tahoma" w:cs="Tahoma"/>
          <w:sz w:val="20"/>
          <w:szCs w:val="20"/>
        </w:rPr>
        <w:t xml:space="preserve">ykonawcę. Powyższe dotyczy danych osobowych tylko osób fizycznych, takich jak: dane osobowe samych </w:t>
      </w:r>
      <w:r w:rsidR="00E310C3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ykonawców składających ofertę, ich pełnomocników, pracowników itp.</w:t>
      </w:r>
    </w:p>
    <w:p w14:paraId="2CA22035" w14:textId="71E71E46" w:rsidR="002A6462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0C3">
        <w:rPr>
          <w:rFonts w:ascii="Tahoma" w:hAnsi="Tahoma" w:cs="Tahoma"/>
          <w:sz w:val="20"/>
          <w:szCs w:val="20"/>
        </w:rPr>
        <w:t xml:space="preserve">Jednocześnie informuje się, że wystarczające będzie wskazanie jedynie tych danych, których </w:t>
      </w:r>
      <w:r w:rsidR="0017389C">
        <w:rPr>
          <w:rFonts w:ascii="Tahoma" w:hAnsi="Tahoma" w:cs="Tahoma"/>
          <w:sz w:val="20"/>
          <w:szCs w:val="20"/>
        </w:rPr>
        <w:t>Z</w:t>
      </w:r>
      <w:r w:rsidRPr="00E310C3">
        <w:rPr>
          <w:rFonts w:ascii="Tahoma" w:hAnsi="Tahoma" w:cs="Tahoma"/>
          <w:sz w:val="20"/>
          <w:szCs w:val="20"/>
        </w:rPr>
        <w:t xml:space="preserve">amawiający wyraźnie żąda lub tych, które wprost potwierdzają spełnienie wymagań przez </w:t>
      </w:r>
      <w:r w:rsidR="002A6462">
        <w:rPr>
          <w:rFonts w:ascii="Tahoma" w:hAnsi="Tahoma" w:cs="Tahoma"/>
          <w:sz w:val="20"/>
          <w:szCs w:val="20"/>
        </w:rPr>
        <w:t>W</w:t>
      </w:r>
      <w:r w:rsidRPr="00E310C3">
        <w:rPr>
          <w:rFonts w:ascii="Tahoma" w:hAnsi="Tahoma" w:cs="Tahoma"/>
          <w:sz w:val="20"/>
          <w:szCs w:val="20"/>
        </w:rPr>
        <w:t>ykonawcę</w:t>
      </w:r>
      <w:r w:rsidR="002A6462">
        <w:rPr>
          <w:rFonts w:ascii="Tahoma" w:hAnsi="Tahoma" w:cs="Tahoma"/>
          <w:sz w:val="20"/>
          <w:szCs w:val="20"/>
        </w:rPr>
        <w:t>;</w:t>
      </w:r>
    </w:p>
    <w:p w14:paraId="62BA50CB" w14:textId="5F23858D" w:rsidR="007F36F1" w:rsidRDefault="007F36F1" w:rsidP="00E87AA1">
      <w:pPr>
        <w:pStyle w:val="Akapitzlist"/>
        <w:keepNext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A6462">
        <w:rPr>
          <w:rFonts w:ascii="Tahoma" w:hAnsi="Tahoma" w:cs="Tahoma"/>
          <w:sz w:val="20"/>
          <w:szCs w:val="20"/>
        </w:rPr>
        <w:t>Administrator nie zamierza przekazywać Pani/Pana danych osobowych poza Europejski Obszar Gospodarczy; Pani/Pana dane osobowe będą przechowywane, zgodnie z art. 78 ust. 1 i 4 ustawy Pzp, przez okres 4 lat od dnia zakończenia postępowania o udzielenie zamówienia, a jeżeli czas trwania umowy przekracza 4 lata, okres przechowywania obejmuje cały czas trwania umowy, jednak nie dłużej niż do upływu okresu przedawnienia roszczeń wynikających z niniejszego postępowania i zawartej umowy w wyniku tego postępowania. Ponadto dane te będą archiwizowane zgodnie z rozporządzeniem prezesa Rady Ministrów z dnia 18 stycznia 2011 r. w</w:t>
      </w:r>
      <w:r w:rsidR="00A02052">
        <w:rPr>
          <w:rFonts w:ascii="Tahoma" w:hAnsi="Tahoma" w:cs="Tahoma"/>
          <w:sz w:val="20"/>
          <w:szCs w:val="20"/>
        </w:rPr>
        <w:t> </w:t>
      </w:r>
      <w:r w:rsidRPr="002A6462">
        <w:rPr>
          <w:rFonts w:ascii="Tahoma" w:hAnsi="Tahoma" w:cs="Tahoma"/>
          <w:sz w:val="20"/>
          <w:szCs w:val="20"/>
        </w:rPr>
        <w:t>sprawie instrukcji kancelaryjnej, jednolitych rzeczowych wykazów akt oraz instrukcji w sprawie organizacji i zakresu działania archiwów zakładowych (Dz.U. z 2011 r. nr 14 poz. 67 ze zm.), będącym aktem wykonawczym do ustawy z dnia 14 lipca 1983</w:t>
      </w:r>
      <w:r w:rsidR="002A6462" w:rsidRPr="002A6462">
        <w:rPr>
          <w:rFonts w:ascii="Tahoma" w:hAnsi="Tahoma" w:cs="Tahoma"/>
          <w:sz w:val="20"/>
          <w:szCs w:val="20"/>
        </w:rPr>
        <w:t> </w:t>
      </w:r>
      <w:r w:rsidRPr="002A6462">
        <w:rPr>
          <w:rFonts w:ascii="Tahoma" w:hAnsi="Tahoma" w:cs="Tahoma"/>
          <w:sz w:val="20"/>
          <w:szCs w:val="20"/>
        </w:rPr>
        <w:t>r. o narodowym zasobie archiwalnym i archiwach (Dz.U. z 2019 r. poz. 553 ze zm.)</w:t>
      </w:r>
      <w:r w:rsidR="002A6462">
        <w:rPr>
          <w:rFonts w:ascii="Tahoma" w:hAnsi="Tahoma" w:cs="Tahoma"/>
          <w:sz w:val="20"/>
          <w:szCs w:val="20"/>
        </w:rPr>
        <w:t>.</w:t>
      </w:r>
    </w:p>
    <w:p w14:paraId="20BA56C9" w14:textId="77777777" w:rsidR="00A16CD4" w:rsidRDefault="007F36F1" w:rsidP="00E87AA1">
      <w:pPr>
        <w:pStyle w:val="Akapitzlist"/>
        <w:keepNext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A16CD4">
        <w:rPr>
          <w:rFonts w:ascii="Tahoma" w:hAnsi="Tahoma" w:cs="Tahoma"/>
          <w:sz w:val="20"/>
          <w:szCs w:val="20"/>
        </w:rPr>
        <w:t>.</w:t>
      </w:r>
    </w:p>
    <w:p w14:paraId="27A02B19" w14:textId="77777777" w:rsidR="007F36F1" w:rsidRDefault="007F36F1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W odniesieniu do Pani/Pana danych osobowych decyzje nie będą podejmowane w sposób zautomatyzowany oraz nie będzie wykonywane profilowanie Pani/Pana, stosowanie do art. 22 RODO</w:t>
      </w:r>
      <w:r w:rsidR="00A16CD4">
        <w:rPr>
          <w:rFonts w:ascii="Tahoma" w:hAnsi="Tahoma" w:cs="Tahoma"/>
          <w:sz w:val="20"/>
          <w:szCs w:val="20"/>
        </w:rPr>
        <w:t>.</w:t>
      </w:r>
    </w:p>
    <w:p w14:paraId="46A21BE6" w14:textId="77777777" w:rsidR="00A16CD4" w:rsidRDefault="007F36F1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Posiada Pani/Pan:</w:t>
      </w:r>
    </w:p>
    <w:p w14:paraId="54151AC6" w14:textId="77777777" w:rsidR="00A16CD4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na podstawie art. 15 RODO prawo dostępu do danych osobowych Pani/Pana dotyczących. W</w:t>
      </w:r>
      <w:r w:rsidR="00A16CD4">
        <w:rPr>
          <w:rFonts w:ascii="Tahoma" w:hAnsi="Tahoma" w:cs="Tahoma"/>
          <w:sz w:val="20"/>
          <w:szCs w:val="20"/>
        </w:rPr>
        <w:t> </w:t>
      </w:r>
      <w:r w:rsidRPr="00A16CD4">
        <w:rPr>
          <w:rFonts w:ascii="Tahoma" w:hAnsi="Tahoma" w:cs="Tahoma"/>
          <w:sz w:val="20"/>
          <w:szCs w:val="20"/>
        </w:rPr>
        <w:t xml:space="preserve">przypadku gdy wykonanie obowiązków, o których mowa w art. 15 ust. 1-3 RODO wymagałoby niewspółmiernie dużego wysiłku, </w:t>
      </w:r>
      <w:r w:rsidR="00A16CD4">
        <w:rPr>
          <w:rFonts w:ascii="Tahoma" w:hAnsi="Tahoma" w:cs="Tahoma"/>
          <w:sz w:val="20"/>
          <w:szCs w:val="20"/>
        </w:rPr>
        <w:t>Z</w:t>
      </w:r>
      <w:r w:rsidRPr="00A16CD4">
        <w:rPr>
          <w:rFonts w:ascii="Tahoma" w:hAnsi="Tahoma" w:cs="Tahoma"/>
          <w:sz w:val="20"/>
          <w:szCs w:val="20"/>
        </w:rPr>
        <w:t>amawiający może żądać od osoby której dane dotyczą wskazania dodatkowych informacji mających na celu sprecyzowanie żądania, w szczególności podania nazwy lub daty postępowania o udzielenie zamówienia publicznego</w:t>
      </w:r>
      <w:r w:rsidR="00F711F7">
        <w:rPr>
          <w:rFonts w:ascii="Tahoma" w:hAnsi="Tahoma" w:cs="Tahoma"/>
          <w:sz w:val="20"/>
          <w:szCs w:val="20"/>
        </w:rPr>
        <w:t>;</w:t>
      </w:r>
      <w:r w:rsidRPr="00A16CD4">
        <w:rPr>
          <w:rFonts w:ascii="Tahoma" w:hAnsi="Tahoma" w:cs="Tahoma"/>
          <w:sz w:val="20"/>
          <w:szCs w:val="20"/>
        </w:rPr>
        <w:t xml:space="preserve"> </w:t>
      </w:r>
    </w:p>
    <w:p w14:paraId="48B0FE10" w14:textId="77777777" w:rsidR="007F36F1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>na podstawie art. 16 RODO prawo do sprostowania Pani/Pana danych osobowych</w:t>
      </w:r>
      <w:r w:rsidR="00B3254A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16CD4">
        <w:rPr>
          <w:rFonts w:ascii="Tahoma" w:hAnsi="Tahoma" w:cs="Tahoma"/>
          <w:sz w:val="20"/>
          <w:szCs w:val="20"/>
        </w:rPr>
        <w:t>. Skorzystanie przez osobę, której dane dotyczą, z uprawnienia do sprostowania lub uzupełnienia, o którym mowa w art. 16 RODO nie może naruszać integralności protokołu oraz jego załączników;</w:t>
      </w:r>
    </w:p>
    <w:p w14:paraId="490F8760" w14:textId="77777777" w:rsid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16CD4">
        <w:rPr>
          <w:rFonts w:ascii="Tahoma" w:hAnsi="Tahoma" w:cs="Tahoma"/>
          <w:sz w:val="20"/>
          <w:szCs w:val="20"/>
        </w:rPr>
        <w:t xml:space="preserve">na podstawie art. 18 ust. 1 RODO prawo żądania od </w:t>
      </w:r>
      <w:r w:rsidR="00A16CD4">
        <w:rPr>
          <w:rFonts w:ascii="Tahoma" w:hAnsi="Tahoma" w:cs="Tahoma"/>
          <w:sz w:val="20"/>
          <w:szCs w:val="20"/>
        </w:rPr>
        <w:t>A</w:t>
      </w:r>
      <w:r w:rsidRPr="00A16CD4">
        <w:rPr>
          <w:rFonts w:ascii="Tahoma" w:hAnsi="Tahoma" w:cs="Tahoma"/>
          <w:sz w:val="20"/>
          <w:szCs w:val="20"/>
        </w:rPr>
        <w:t>dministratora ograniczenia przetwarzania danych osobowych z zastrzeżeniem przypadków, o których mowa w art. 18 ust. 2 RODO</w:t>
      </w:r>
      <w:r w:rsidR="00B3254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F711F7">
        <w:rPr>
          <w:rFonts w:ascii="Tahoma" w:hAnsi="Tahoma" w:cs="Tahoma"/>
          <w:sz w:val="20"/>
          <w:szCs w:val="20"/>
        </w:rPr>
        <w:t>; w</w:t>
      </w:r>
      <w:r w:rsidRPr="00F711F7">
        <w:rPr>
          <w:rFonts w:ascii="Tahoma" w:hAnsi="Tahoma" w:cs="Tahoma"/>
          <w:sz w:val="20"/>
          <w:szCs w:val="20"/>
        </w:rPr>
        <w:t>ystąpienie z żądaniem, o którym mowa w art. 18 RODO, nie ogranicza przetwarzania danych osobowych do czasu zakończenia postępowania o udzielenie zamówienia publicznego;</w:t>
      </w:r>
    </w:p>
    <w:p w14:paraId="73C9465D" w14:textId="77777777" w:rsidR="007F36F1" w:rsidRDefault="00F711F7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F36F1" w:rsidRPr="00F711F7">
        <w:rPr>
          <w:rFonts w:ascii="Tahoma" w:hAnsi="Tahoma" w:cs="Tahoma"/>
          <w:sz w:val="20"/>
          <w:szCs w:val="20"/>
        </w:rPr>
        <w:t>rawo do wniesienia skargi do Prezesa Urzędu Ochrony Danych Osobowych, gdy uzna Pani/Pan, że przetwarzanie danych osobowych Pani/Pana dotyczących narusza przepisy RODO</w:t>
      </w:r>
      <w:r>
        <w:rPr>
          <w:rFonts w:ascii="Tahoma" w:hAnsi="Tahoma" w:cs="Tahoma"/>
          <w:sz w:val="20"/>
          <w:szCs w:val="20"/>
        </w:rPr>
        <w:t>.</w:t>
      </w:r>
    </w:p>
    <w:p w14:paraId="0B9D4B7C" w14:textId="77777777" w:rsidR="00F711F7" w:rsidRDefault="00F711F7" w:rsidP="00E87AA1">
      <w:pPr>
        <w:pStyle w:val="Akapitzlist"/>
        <w:numPr>
          <w:ilvl w:val="0"/>
          <w:numId w:val="15"/>
        </w:numPr>
        <w:spacing w:after="0" w:line="276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7F36F1" w:rsidRPr="00F711F7">
        <w:rPr>
          <w:rFonts w:ascii="Tahoma" w:hAnsi="Tahoma" w:cs="Tahoma"/>
          <w:sz w:val="20"/>
          <w:szCs w:val="20"/>
        </w:rPr>
        <w:t>ie przysługuje Pani/Panu:</w:t>
      </w:r>
    </w:p>
    <w:p w14:paraId="2C658487" w14:textId="77777777" w:rsid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4D99F686" w14:textId="77777777" w:rsidR="007F36F1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26935776" w14:textId="5BD7FCF0" w:rsidR="007F36F1" w:rsidRPr="00F711F7" w:rsidRDefault="007F36F1" w:rsidP="00E87AA1">
      <w:pPr>
        <w:pStyle w:val="Akapitzlist"/>
        <w:numPr>
          <w:ilvl w:val="1"/>
          <w:numId w:val="15"/>
        </w:numPr>
        <w:spacing w:after="0" w:line="276" w:lineRule="auto"/>
        <w:ind w:left="993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711F7">
        <w:rPr>
          <w:rFonts w:ascii="Tahoma" w:hAnsi="Tahoma" w:cs="Tahoma"/>
          <w:sz w:val="20"/>
          <w:szCs w:val="20"/>
        </w:rPr>
        <w:t>na podstawie art. 21 RODO prawo sprzeciwu, wobec przetwarzania danych osobowych,</w:t>
      </w:r>
      <w:r w:rsidR="00F233E2">
        <w:rPr>
          <w:rFonts w:ascii="Tahoma" w:hAnsi="Tahoma" w:cs="Tahoma"/>
          <w:sz w:val="20"/>
          <w:szCs w:val="20"/>
        </w:rPr>
        <w:t xml:space="preserve"> </w:t>
      </w:r>
      <w:r w:rsidRPr="00F711F7">
        <w:rPr>
          <w:rFonts w:ascii="Tahoma" w:hAnsi="Tahoma" w:cs="Tahoma"/>
          <w:sz w:val="20"/>
          <w:szCs w:val="20"/>
        </w:rPr>
        <w:t>gdyż podstawą prawną przetwarzania Pani/Pana danych osobowych jest art. 6 ust. 1 lit. c RODO.</w:t>
      </w:r>
    </w:p>
    <w:p w14:paraId="7D8F091A" w14:textId="77777777" w:rsidR="00535067" w:rsidRPr="008B3C7B" w:rsidRDefault="00535067" w:rsidP="00182673">
      <w:pPr>
        <w:keepNext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35D3655" w14:textId="77777777" w:rsidR="00535067" w:rsidRPr="00B2619E" w:rsidRDefault="00535067" w:rsidP="00182673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561"/>
        <w:rPr>
          <w:rFonts w:ascii="Tahoma" w:hAnsi="Tahoma" w:cs="Tahoma"/>
          <w:b/>
          <w:sz w:val="20"/>
          <w:szCs w:val="20"/>
        </w:rPr>
      </w:pPr>
      <w:r w:rsidRPr="00B2619E">
        <w:rPr>
          <w:rFonts w:ascii="Tahoma" w:hAnsi="Tahoma" w:cs="Tahoma"/>
          <w:b/>
          <w:sz w:val="20"/>
          <w:szCs w:val="20"/>
        </w:rPr>
        <w:t>Załączniki</w:t>
      </w:r>
    </w:p>
    <w:p w14:paraId="59FA5FE0" w14:textId="6E658D05" w:rsidR="000E39CF" w:rsidRPr="00A13048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20" w:name="_Hlk86236415"/>
      <w:r w:rsidRPr="00A13048">
        <w:rPr>
          <w:rFonts w:ascii="Tahoma" w:hAnsi="Tahoma" w:cs="Tahoma"/>
          <w:sz w:val="20"/>
          <w:szCs w:val="20"/>
        </w:rPr>
        <w:t>Załącznik</w:t>
      </w:r>
      <w:r w:rsidR="000A4519">
        <w:rPr>
          <w:rFonts w:ascii="Tahoma" w:hAnsi="Tahoma" w:cs="Tahoma"/>
          <w:sz w:val="20"/>
          <w:szCs w:val="20"/>
        </w:rPr>
        <w:t>i</w:t>
      </w:r>
      <w:r w:rsidRPr="00A13048">
        <w:rPr>
          <w:rFonts w:ascii="Tahoma" w:hAnsi="Tahoma" w:cs="Tahoma"/>
          <w:sz w:val="20"/>
          <w:szCs w:val="20"/>
        </w:rPr>
        <w:t xml:space="preserve"> nr 1</w:t>
      </w:r>
      <w:r w:rsidR="000A4519">
        <w:rPr>
          <w:rFonts w:ascii="Tahoma" w:hAnsi="Tahoma" w:cs="Tahoma"/>
          <w:sz w:val="20"/>
          <w:szCs w:val="20"/>
        </w:rPr>
        <w:t>.1-1.</w:t>
      </w:r>
      <w:r w:rsidR="009943F9">
        <w:rPr>
          <w:rFonts w:ascii="Tahoma" w:hAnsi="Tahoma" w:cs="Tahoma"/>
          <w:sz w:val="20"/>
          <w:szCs w:val="20"/>
        </w:rPr>
        <w:t>2</w:t>
      </w:r>
      <w:r w:rsidRPr="00A13048">
        <w:rPr>
          <w:rFonts w:ascii="Tahoma" w:hAnsi="Tahoma" w:cs="Tahoma"/>
          <w:sz w:val="20"/>
          <w:szCs w:val="20"/>
        </w:rPr>
        <w:t xml:space="preserve">– </w:t>
      </w:r>
      <w:r w:rsidR="000E39CF" w:rsidRPr="00A13048">
        <w:rPr>
          <w:rFonts w:ascii="Tahoma" w:hAnsi="Tahoma" w:cs="Tahoma"/>
          <w:sz w:val="20"/>
          <w:szCs w:val="20"/>
        </w:rPr>
        <w:t>„Opis przedmiotu zamówienia”</w:t>
      </w:r>
      <w:r w:rsidR="000A4519">
        <w:rPr>
          <w:rFonts w:ascii="Tahoma" w:hAnsi="Tahoma" w:cs="Tahoma"/>
          <w:sz w:val="20"/>
          <w:szCs w:val="20"/>
        </w:rPr>
        <w:t xml:space="preserve"> części nr 1-</w:t>
      </w:r>
      <w:r w:rsidR="001F6004">
        <w:rPr>
          <w:rFonts w:ascii="Tahoma" w:hAnsi="Tahoma" w:cs="Tahoma"/>
          <w:sz w:val="20"/>
          <w:szCs w:val="20"/>
        </w:rPr>
        <w:t xml:space="preserve"> </w:t>
      </w:r>
      <w:r w:rsidR="009943F9">
        <w:rPr>
          <w:rFonts w:ascii="Tahoma" w:hAnsi="Tahoma" w:cs="Tahoma"/>
          <w:sz w:val="20"/>
          <w:szCs w:val="20"/>
        </w:rPr>
        <w:t>2</w:t>
      </w:r>
    </w:p>
    <w:p w14:paraId="753CFE19" w14:textId="31E5F7C5" w:rsidR="00A13048" w:rsidRDefault="00535067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>Załącznik nr 2</w:t>
      </w:r>
      <w:r w:rsidR="004363E0">
        <w:rPr>
          <w:rFonts w:ascii="Tahoma" w:hAnsi="Tahoma" w:cs="Tahoma"/>
          <w:sz w:val="20"/>
          <w:szCs w:val="20"/>
        </w:rPr>
        <w:t>.1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 w:rsidR="00A13048" w:rsidRPr="00A13048">
        <w:rPr>
          <w:rFonts w:ascii="Tahoma" w:hAnsi="Tahoma" w:cs="Tahoma"/>
          <w:sz w:val="20"/>
          <w:szCs w:val="20"/>
        </w:rPr>
        <w:t xml:space="preserve"> </w:t>
      </w:r>
      <w:r w:rsidR="00907546">
        <w:rPr>
          <w:rFonts w:ascii="Tahoma" w:hAnsi="Tahoma" w:cs="Tahoma"/>
          <w:sz w:val="20"/>
          <w:szCs w:val="20"/>
        </w:rPr>
        <w:t>Wzór Umowy ramowej</w:t>
      </w:r>
      <w:r w:rsidRPr="00A13048">
        <w:rPr>
          <w:rFonts w:ascii="Tahoma" w:hAnsi="Tahoma" w:cs="Tahoma"/>
          <w:sz w:val="20"/>
          <w:szCs w:val="20"/>
        </w:rPr>
        <w:t xml:space="preserve"> </w:t>
      </w:r>
    </w:p>
    <w:p w14:paraId="3CC5C2F9" w14:textId="0F969C63" w:rsidR="004363E0" w:rsidRPr="00A13048" w:rsidRDefault="004363E0" w:rsidP="004363E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>Załącznik nr 2</w:t>
      </w:r>
      <w:r>
        <w:rPr>
          <w:rFonts w:ascii="Tahoma" w:hAnsi="Tahoma" w:cs="Tahoma"/>
          <w:sz w:val="20"/>
          <w:szCs w:val="20"/>
        </w:rPr>
        <w:t>.2</w:t>
      </w:r>
      <w:r w:rsidRPr="00A13048">
        <w:rPr>
          <w:rFonts w:ascii="Tahoma" w:hAnsi="Tahoma" w:cs="Tahoma"/>
          <w:sz w:val="20"/>
          <w:szCs w:val="20"/>
        </w:rPr>
        <w:t xml:space="preserve"> – </w:t>
      </w:r>
      <w:r w:rsidR="00907546">
        <w:rPr>
          <w:rFonts w:ascii="Tahoma" w:hAnsi="Tahoma" w:cs="Tahoma"/>
          <w:sz w:val="20"/>
          <w:szCs w:val="20"/>
        </w:rPr>
        <w:t>Wzór Umowy wykonawczej</w:t>
      </w:r>
      <w:r w:rsidRPr="00A13048">
        <w:rPr>
          <w:rFonts w:ascii="Tahoma" w:hAnsi="Tahoma" w:cs="Tahoma"/>
          <w:sz w:val="20"/>
          <w:szCs w:val="20"/>
        </w:rPr>
        <w:t xml:space="preserve"> </w:t>
      </w:r>
    </w:p>
    <w:p w14:paraId="3FECEA3C" w14:textId="5CFDDFD7" w:rsidR="009138D7" w:rsidRDefault="00334103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bookmarkStart w:id="21" w:name="_Hlk74913176"/>
      <w:bookmarkEnd w:id="20"/>
      <w:r w:rsidRPr="00A13048">
        <w:rPr>
          <w:rFonts w:ascii="Tahoma" w:hAnsi="Tahoma" w:cs="Tahoma"/>
          <w:sz w:val="20"/>
          <w:szCs w:val="20"/>
        </w:rPr>
        <w:t>Załącznik nr 3</w:t>
      </w:r>
      <w:r w:rsidR="00907546">
        <w:rPr>
          <w:rFonts w:ascii="Tahoma" w:hAnsi="Tahoma" w:cs="Tahoma"/>
          <w:sz w:val="20"/>
          <w:szCs w:val="20"/>
        </w:rPr>
        <w:t>.1.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 w:rsidR="009138D7">
        <w:rPr>
          <w:rFonts w:ascii="Tahoma" w:hAnsi="Tahoma" w:cs="Tahoma"/>
          <w:sz w:val="20"/>
          <w:szCs w:val="20"/>
        </w:rPr>
        <w:t xml:space="preserve"> o</w:t>
      </w:r>
      <w:r w:rsidR="009138D7" w:rsidRPr="009138D7">
        <w:rPr>
          <w:rFonts w:ascii="Tahoma" w:hAnsi="Tahoma" w:cs="Tahoma"/>
          <w:sz w:val="20"/>
          <w:szCs w:val="20"/>
        </w:rPr>
        <w:t>świadczenie</w:t>
      </w:r>
      <w:r w:rsidR="00CE3263">
        <w:rPr>
          <w:rFonts w:ascii="Tahoma" w:hAnsi="Tahoma" w:cs="Tahoma"/>
          <w:sz w:val="20"/>
          <w:szCs w:val="20"/>
        </w:rPr>
        <w:t xml:space="preserve"> </w:t>
      </w:r>
      <w:r w:rsidR="004A5A22">
        <w:rPr>
          <w:rFonts w:ascii="Tahoma" w:hAnsi="Tahoma" w:cs="Tahoma"/>
          <w:sz w:val="20"/>
          <w:szCs w:val="20"/>
        </w:rPr>
        <w:t xml:space="preserve">Wykonawcy </w:t>
      </w:r>
      <w:r w:rsidR="00CE3263" w:rsidRPr="00CE3263">
        <w:rPr>
          <w:rFonts w:ascii="Tahoma" w:hAnsi="Tahoma" w:cs="Tahoma"/>
          <w:sz w:val="20"/>
          <w:szCs w:val="20"/>
        </w:rPr>
        <w:t xml:space="preserve">o </w:t>
      </w:r>
      <w:r w:rsidR="00B2124E" w:rsidRPr="00B2124E">
        <w:rPr>
          <w:rFonts w:ascii="Tahoma" w:hAnsi="Tahoma" w:cs="Tahoma"/>
          <w:sz w:val="20"/>
          <w:szCs w:val="20"/>
        </w:rPr>
        <w:t xml:space="preserve">niepodleganiu wykluczeniu z postępowania </w:t>
      </w:r>
      <w:r w:rsidR="00B2124E">
        <w:rPr>
          <w:rFonts w:ascii="Tahoma" w:hAnsi="Tahoma" w:cs="Tahoma"/>
          <w:sz w:val="20"/>
          <w:szCs w:val="20"/>
        </w:rPr>
        <w:t xml:space="preserve">oraz </w:t>
      </w:r>
      <w:r w:rsidR="00CE3263" w:rsidRPr="00CE3263">
        <w:rPr>
          <w:rFonts w:ascii="Tahoma" w:hAnsi="Tahoma" w:cs="Tahoma"/>
          <w:sz w:val="20"/>
          <w:szCs w:val="20"/>
        </w:rPr>
        <w:t xml:space="preserve">spełnianiu warunków </w:t>
      </w:r>
      <w:r w:rsidR="004A5A22">
        <w:rPr>
          <w:rFonts w:ascii="Tahoma" w:hAnsi="Tahoma" w:cs="Tahoma"/>
          <w:sz w:val="20"/>
          <w:szCs w:val="20"/>
        </w:rPr>
        <w:t>udziału w postępowaniu</w:t>
      </w:r>
    </w:p>
    <w:p w14:paraId="128111F3" w14:textId="4D5C5B24" w:rsidR="00907546" w:rsidRPr="004A5A22" w:rsidRDefault="00907546" w:rsidP="0018267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3.2. – oświadczenie Wykonawcy tzw. „sankcyjne”</w:t>
      </w:r>
    </w:p>
    <w:bookmarkEnd w:id="21"/>
    <w:p w14:paraId="4C03FD68" w14:textId="0D29091F" w:rsidR="00AB1715" w:rsidRDefault="00AB1715" w:rsidP="00AB1715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A13048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Pr="002106D5">
        <w:rPr>
          <w:rFonts w:ascii="Tahoma" w:hAnsi="Tahoma" w:cs="Tahoma"/>
          <w:sz w:val="20"/>
          <w:szCs w:val="20"/>
        </w:rPr>
        <w:t xml:space="preserve">oświadczenie Wykonawcy o </w:t>
      </w:r>
      <w:r w:rsidR="00D21FCE">
        <w:rPr>
          <w:rFonts w:ascii="Tahoma" w:hAnsi="Tahoma" w:cs="Tahoma"/>
          <w:sz w:val="20"/>
          <w:szCs w:val="20"/>
        </w:rPr>
        <w:t>aktualności danych</w:t>
      </w:r>
    </w:p>
    <w:p w14:paraId="01361E81" w14:textId="62737008" w:rsidR="001944C6" w:rsidRDefault="001944C6" w:rsidP="001944C6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A13048">
        <w:rPr>
          <w:rFonts w:ascii="Tahoma" w:hAnsi="Tahoma" w:cs="Tahoma"/>
          <w:sz w:val="20"/>
          <w:szCs w:val="20"/>
        </w:rPr>
        <w:t xml:space="preserve">Załącznik nr </w:t>
      </w:r>
      <w:r w:rsidR="00AB1715">
        <w:rPr>
          <w:rFonts w:ascii="Tahoma" w:hAnsi="Tahoma" w:cs="Tahoma"/>
          <w:sz w:val="20"/>
          <w:szCs w:val="20"/>
        </w:rPr>
        <w:t>5</w:t>
      </w:r>
      <w:r w:rsidRPr="00A13048">
        <w:rPr>
          <w:rFonts w:ascii="Tahoma" w:hAnsi="Tahoma" w:cs="Tahoma"/>
          <w:sz w:val="20"/>
          <w:szCs w:val="20"/>
        </w:rPr>
        <w:t xml:space="preserve"> – wzór „</w:t>
      </w:r>
      <w:r>
        <w:rPr>
          <w:rFonts w:ascii="Tahoma" w:hAnsi="Tahoma" w:cs="Tahoma"/>
          <w:sz w:val="20"/>
          <w:szCs w:val="20"/>
        </w:rPr>
        <w:t>Wykazu osobowego</w:t>
      </w:r>
      <w:r w:rsidRPr="00A13048">
        <w:rPr>
          <w:rFonts w:ascii="Tahoma" w:hAnsi="Tahoma" w:cs="Tahoma"/>
          <w:sz w:val="20"/>
          <w:szCs w:val="20"/>
        </w:rPr>
        <w:t>”</w:t>
      </w:r>
      <w:r w:rsidR="000C13F3">
        <w:rPr>
          <w:rFonts w:ascii="Tahoma" w:hAnsi="Tahoma" w:cs="Tahoma"/>
          <w:sz w:val="20"/>
          <w:szCs w:val="20"/>
        </w:rPr>
        <w:t xml:space="preserve"> </w:t>
      </w:r>
      <w:r w:rsidR="00907546">
        <w:rPr>
          <w:rFonts w:ascii="Tahoma" w:hAnsi="Tahoma" w:cs="Tahoma"/>
          <w:sz w:val="20"/>
          <w:szCs w:val="20"/>
        </w:rPr>
        <w:t>(kryterium)</w:t>
      </w:r>
    </w:p>
    <w:p w14:paraId="3F16C967" w14:textId="75A2190D" w:rsidR="00BD1270" w:rsidRDefault="00BD1270" w:rsidP="00BD127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 w:rsidRPr="00C44F64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6</w:t>
      </w:r>
      <w:r w:rsidR="0069402F">
        <w:rPr>
          <w:rFonts w:ascii="Tahoma" w:hAnsi="Tahoma" w:cs="Tahoma"/>
          <w:sz w:val="20"/>
          <w:szCs w:val="20"/>
        </w:rPr>
        <w:t>.1 – 6.</w:t>
      </w:r>
      <w:r w:rsidR="009943F9">
        <w:rPr>
          <w:rFonts w:ascii="Tahoma" w:hAnsi="Tahoma" w:cs="Tahoma"/>
          <w:sz w:val="20"/>
          <w:szCs w:val="20"/>
        </w:rPr>
        <w:t>2</w:t>
      </w:r>
      <w:r w:rsidR="0069402F">
        <w:rPr>
          <w:rFonts w:ascii="Tahoma" w:hAnsi="Tahoma" w:cs="Tahoma"/>
          <w:sz w:val="20"/>
          <w:szCs w:val="20"/>
        </w:rPr>
        <w:t>.</w:t>
      </w:r>
      <w:r w:rsidRPr="00C44F64">
        <w:rPr>
          <w:rFonts w:ascii="Tahoma" w:hAnsi="Tahoma" w:cs="Tahoma"/>
          <w:sz w:val="20"/>
          <w:szCs w:val="20"/>
        </w:rPr>
        <w:t xml:space="preserve"> – wzór „Formularza oferty”</w:t>
      </w:r>
    </w:p>
    <w:p w14:paraId="66A80587" w14:textId="5C482DFF" w:rsidR="000D4F77" w:rsidRDefault="000D4F77" w:rsidP="00BD127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Formularza Oferty</w:t>
      </w:r>
      <w:r w:rsidR="006F33CC">
        <w:rPr>
          <w:rFonts w:ascii="Tahoma" w:hAnsi="Tahoma" w:cs="Tahoma"/>
          <w:sz w:val="20"/>
          <w:szCs w:val="20"/>
        </w:rPr>
        <w:t xml:space="preserve"> _Formularz cen jednostkowych dla cz. 1.</w:t>
      </w:r>
    </w:p>
    <w:p w14:paraId="1635D367" w14:textId="3B468A52" w:rsidR="006F33CC" w:rsidRDefault="006F33CC" w:rsidP="006F33CC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 do Formularza Oferty _Formularz cen jednostkowych dla cz.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14:paraId="2119EB84" w14:textId="09F8F27A" w:rsidR="00D21FCE" w:rsidRDefault="00D21FCE" w:rsidP="00BD1270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left="567" w:hanging="5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7 – oświadczenie art. 117</w:t>
      </w:r>
    </w:p>
    <w:p w14:paraId="5843810C" w14:textId="77777777" w:rsidR="00D21FCE" w:rsidRPr="00E21B4D" w:rsidRDefault="00D21FCE" w:rsidP="00D21FCE">
      <w:pPr>
        <w:pStyle w:val="Akapitzlist"/>
        <w:autoSpaceDE w:val="0"/>
        <w:autoSpaceDN w:val="0"/>
        <w:spacing w:after="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sectPr w:rsidR="00D21FCE" w:rsidRPr="00E21B4D" w:rsidSect="005E52C6">
      <w:footerReference w:type="default" r:id="rId22"/>
      <w:headerReference w:type="first" r:id="rId23"/>
      <w:pgSz w:w="11906" w:h="16838"/>
      <w:pgMar w:top="851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8663" w14:textId="77777777" w:rsidR="00D04940" w:rsidRDefault="00D04940">
      <w:pPr>
        <w:spacing w:after="0" w:line="240" w:lineRule="auto"/>
      </w:pPr>
      <w:r>
        <w:separator/>
      </w:r>
    </w:p>
  </w:endnote>
  <w:endnote w:type="continuationSeparator" w:id="0">
    <w:p w14:paraId="799F8B18" w14:textId="77777777" w:rsidR="00D04940" w:rsidRDefault="00D0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710" w14:textId="77777777" w:rsidR="009E60E3" w:rsidRPr="00FB3E11" w:rsidRDefault="009E60E3">
    <w:pPr>
      <w:rPr>
        <w:sz w:val="16"/>
        <w:szCs w:val="16"/>
      </w:rPr>
    </w:pPr>
  </w:p>
  <w:tbl>
    <w:tblPr>
      <w:tblW w:w="10031" w:type="dxa"/>
      <w:tblInd w:w="-142" w:type="dxa"/>
      <w:tblLook w:val="04A0" w:firstRow="1" w:lastRow="0" w:firstColumn="1" w:lastColumn="0" w:noHBand="0" w:noVBand="1"/>
    </w:tblPr>
    <w:tblGrid>
      <w:gridCol w:w="4580"/>
      <w:gridCol w:w="5451"/>
    </w:tblGrid>
    <w:tr w:rsidR="009E60E3" w:rsidRPr="00FB3E11" w14:paraId="1848C8DC" w14:textId="77777777" w:rsidTr="00717593">
      <w:trPr>
        <w:trHeight w:val="271"/>
      </w:trPr>
      <w:tc>
        <w:tcPr>
          <w:tcW w:w="4580" w:type="dxa"/>
          <w:shd w:val="clear" w:color="auto" w:fill="auto"/>
        </w:tcPr>
        <w:p w14:paraId="23633214" w14:textId="0D748926" w:rsidR="009E60E3" w:rsidRPr="00FB3E11" w:rsidRDefault="009E60E3" w:rsidP="0049687C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FB3E11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begin"/>
          </w:r>
          <w:r w:rsidRPr="00FB3E11">
            <w:rPr>
              <w:rFonts w:ascii="Tahoma" w:hAnsi="Tahoma" w:cs="Tahoma"/>
              <w:sz w:val="16"/>
              <w:szCs w:val="16"/>
            </w:rPr>
            <w:instrText>PAGE    \* MERGEFORMAT</w:instrText>
          </w:r>
          <w:r w:rsidRPr="00FB3E11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13</w:t>
          </w:r>
          <w:r w:rsidRPr="00FB3E11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451" w:type="dxa"/>
          <w:shd w:val="clear" w:color="auto" w:fill="auto"/>
        </w:tcPr>
        <w:p w14:paraId="2F84E4C3" w14:textId="18788A5F" w:rsidR="009E60E3" w:rsidRPr="00FB3E11" w:rsidRDefault="009E60E3" w:rsidP="00717593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FB3E11">
            <w:rPr>
              <w:rFonts w:ascii="Tahoma" w:hAnsi="Tahoma" w:cs="Tahoma"/>
              <w:sz w:val="16"/>
              <w:szCs w:val="16"/>
            </w:rPr>
            <w:t>Sygnatura postępowania: CZIiTT-ZP</w:t>
          </w:r>
          <w:r w:rsidR="00DC63D2">
            <w:rPr>
              <w:rFonts w:ascii="Tahoma" w:hAnsi="Tahoma" w:cs="Tahoma"/>
              <w:sz w:val="16"/>
              <w:szCs w:val="16"/>
            </w:rPr>
            <w:t>0</w:t>
          </w:r>
          <w:r w:rsidR="00E5006D">
            <w:rPr>
              <w:rFonts w:ascii="Tahoma" w:hAnsi="Tahoma" w:cs="Tahoma"/>
              <w:sz w:val="16"/>
              <w:szCs w:val="16"/>
            </w:rPr>
            <w:t>7</w:t>
          </w:r>
          <w:r w:rsidRPr="00FB3E11">
            <w:rPr>
              <w:rFonts w:ascii="Tahoma" w:hAnsi="Tahoma" w:cs="Tahoma"/>
              <w:sz w:val="16"/>
              <w:szCs w:val="16"/>
            </w:rPr>
            <w:t>/20</w:t>
          </w:r>
          <w:r>
            <w:rPr>
              <w:rFonts w:ascii="Tahoma" w:hAnsi="Tahoma" w:cs="Tahoma"/>
              <w:sz w:val="16"/>
              <w:szCs w:val="16"/>
            </w:rPr>
            <w:t>2</w:t>
          </w:r>
          <w:r w:rsidR="00E5006D"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3B4E665B" w14:textId="77777777" w:rsidR="009E60E3" w:rsidRPr="00FB3E11" w:rsidRDefault="009E60E3" w:rsidP="00DA1FF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29F5" w14:textId="77777777" w:rsidR="00D04940" w:rsidRDefault="00D04940">
      <w:pPr>
        <w:spacing w:after="0" w:line="240" w:lineRule="auto"/>
      </w:pPr>
      <w:r>
        <w:separator/>
      </w:r>
    </w:p>
  </w:footnote>
  <w:footnote w:type="continuationSeparator" w:id="0">
    <w:p w14:paraId="1A2A32B2" w14:textId="77777777" w:rsidR="00D04940" w:rsidRDefault="00D04940">
      <w:pPr>
        <w:spacing w:after="0" w:line="240" w:lineRule="auto"/>
      </w:pPr>
      <w:r>
        <w:continuationSeparator/>
      </w:r>
    </w:p>
  </w:footnote>
  <w:footnote w:id="1">
    <w:p w14:paraId="351DBDE7" w14:textId="77777777" w:rsidR="009E60E3" w:rsidRPr="00B3254A" w:rsidRDefault="009E60E3" w:rsidP="00B325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510B1179" w14:textId="77777777" w:rsidR="009E60E3" w:rsidRPr="00B3254A" w:rsidRDefault="009E60E3" w:rsidP="00B3254A">
      <w:pPr>
        <w:pStyle w:val="Tekstprzypisudolnego"/>
        <w:spacing w:before="120"/>
        <w:jc w:val="both"/>
        <w:rPr>
          <w:rFonts w:ascii="Tahoma" w:hAnsi="Tahoma" w:cs="Tahoma"/>
          <w:sz w:val="16"/>
          <w:szCs w:val="16"/>
        </w:rPr>
      </w:pPr>
      <w:r w:rsidRPr="00B325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3254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B3254A">
        <w:rPr>
          <w:rFonts w:ascii="Tahoma" w:hAnsi="Tahoma" w:cs="Tahoma"/>
          <w:sz w:val="16"/>
          <w:szCs w:val="16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</w:t>
      </w:r>
      <w:r>
        <w:rPr>
          <w:rFonts w:ascii="Tahoma" w:hAnsi="Tahoma" w:cs="Tahoma"/>
          <w:sz w:val="16"/>
          <w:szCs w:val="16"/>
        </w:rPr>
        <w:t xml:space="preserve"> </w:t>
      </w:r>
      <w:r w:rsidRPr="00B3254A">
        <w:rPr>
          <w:rFonts w:ascii="Tahoma" w:hAnsi="Tahoma" w:cs="Tahoma"/>
          <w:sz w:val="16"/>
          <w:szCs w:val="16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69B" w14:textId="77777777" w:rsidR="009E60E3" w:rsidRPr="00EA4059" w:rsidRDefault="009E60E3" w:rsidP="00EA4059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  <w:bookmarkStart w:id="22" w:name="_Hlk88735804"/>
    <w:bookmarkStart w:id="23" w:name="_Hlk88735805"/>
    <w:bookmarkStart w:id="24" w:name="_Hlk88735806"/>
    <w:bookmarkStart w:id="25" w:name="_Hlk88735807"/>
    <w:bookmarkStart w:id="26" w:name="_Hlk88735808"/>
    <w:bookmarkStart w:id="27" w:name="_Hlk88735809"/>
    <w:r w:rsidRPr="00EA4059">
      <w:rPr>
        <w:noProof/>
        <w:lang w:eastAsia="pl-PL"/>
      </w:rPr>
      <w:drawing>
        <wp:inline distT="0" distB="0" distL="0" distR="0" wp14:anchorId="5A6CA435" wp14:editId="14E478DF">
          <wp:extent cx="5760720" cy="601980"/>
          <wp:effectExtent l="0" t="0" r="0" b="7620"/>
          <wp:docPr id="7" name="Obraz 7" descr="C:\Users\Recepcja\Desktop\stopk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ecepcja\Desktop\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2"/>
  <w:bookmarkEnd w:id="23"/>
  <w:bookmarkEnd w:id="24"/>
  <w:bookmarkEnd w:id="25"/>
  <w:bookmarkEnd w:id="26"/>
  <w:bookmarkEnd w:id="27"/>
  <w:p w14:paraId="48053E0C" w14:textId="77777777" w:rsidR="009E60E3" w:rsidRPr="00C46D7C" w:rsidRDefault="009E60E3" w:rsidP="00227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C05564"/>
    <w:multiLevelType w:val="hybridMultilevel"/>
    <w:tmpl w:val="EDBE568E"/>
    <w:lvl w:ilvl="0" w:tplc="80C477C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4072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2165C"/>
    <w:multiLevelType w:val="multilevel"/>
    <w:tmpl w:val="767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978A1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41EAB"/>
    <w:multiLevelType w:val="hybridMultilevel"/>
    <w:tmpl w:val="0B8661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1CD"/>
    <w:multiLevelType w:val="hybridMultilevel"/>
    <w:tmpl w:val="927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6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438A0"/>
    <w:multiLevelType w:val="multilevel"/>
    <w:tmpl w:val="23D40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5E5B05"/>
    <w:multiLevelType w:val="hybridMultilevel"/>
    <w:tmpl w:val="18E2FE7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63E8"/>
    <w:multiLevelType w:val="hybridMultilevel"/>
    <w:tmpl w:val="835CE306"/>
    <w:lvl w:ilvl="0" w:tplc="0E589AA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54B4D47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D227DB"/>
    <w:multiLevelType w:val="multilevel"/>
    <w:tmpl w:val="7AA6B26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704786"/>
    <w:multiLevelType w:val="hybridMultilevel"/>
    <w:tmpl w:val="47ECAC76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104D9"/>
    <w:multiLevelType w:val="hybridMultilevel"/>
    <w:tmpl w:val="CBE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43FFE"/>
    <w:multiLevelType w:val="hybridMultilevel"/>
    <w:tmpl w:val="DEA8930C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7D6E"/>
    <w:multiLevelType w:val="multilevel"/>
    <w:tmpl w:val="1116CB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0D15619"/>
    <w:multiLevelType w:val="multilevel"/>
    <w:tmpl w:val="3F24D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FC6C66"/>
    <w:multiLevelType w:val="hybridMultilevel"/>
    <w:tmpl w:val="488C8CB6"/>
    <w:lvl w:ilvl="0" w:tplc="D64EF44C">
      <w:start w:val="1"/>
      <w:numFmt w:val="decimal"/>
      <w:lvlText w:val="%1."/>
      <w:lvlJc w:val="left"/>
      <w:pPr>
        <w:ind w:left="1800" w:hanging="360"/>
      </w:pPr>
      <w:rPr>
        <w:rFonts w:ascii="Tahoma" w:eastAsia="Calibri" w:hAnsi="Tahoma" w:cs="Tahoma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50E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CD3DEB"/>
    <w:multiLevelType w:val="hybridMultilevel"/>
    <w:tmpl w:val="EA00C370"/>
    <w:lvl w:ilvl="0" w:tplc="78AE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856F1"/>
    <w:multiLevelType w:val="hybridMultilevel"/>
    <w:tmpl w:val="BE22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E7F2E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CF2255"/>
    <w:multiLevelType w:val="multilevel"/>
    <w:tmpl w:val="99BC5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6C2ABF"/>
    <w:multiLevelType w:val="hybridMultilevel"/>
    <w:tmpl w:val="0332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C2514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4A4EEC8C">
      <w:start w:val="1"/>
      <w:numFmt w:val="decimal"/>
      <w:lvlText w:val="%3)"/>
      <w:lvlJc w:val="left"/>
      <w:pPr>
        <w:ind w:left="2688" w:hanging="708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2862">
    <w:abstractNumId w:val="10"/>
  </w:num>
  <w:num w:numId="2" w16cid:durableId="1576236063">
    <w:abstractNumId w:val="25"/>
  </w:num>
  <w:num w:numId="3" w16cid:durableId="251820492">
    <w:abstractNumId w:val="21"/>
  </w:num>
  <w:num w:numId="4" w16cid:durableId="708385008">
    <w:abstractNumId w:val="3"/>
  </w:num>
  <w:num w:numId="5" w16cid:durableId="1449620908">
    <w:abstractNumId w:val="16"/>
  </w:num>
  <w:num w:numId="6" w16cid:durableId="1214273565">
    <w:abstractNumId w:val="18"/>
  </w:num>
  <w:num w:numId="7" w16cid:durableId="1523470623">
    <w:abstractNumId w:val="23"/>
  </w:num>
  <w:num w:numId="8" w16cid:durableId="740564124">
    <w:abstractNumId w:val="6"/>
  </w:num>
  <w:num w:numId="9" w16cid:durableId="756290456">
    <w:abstractNumId w:val="22"/>
  </w:num>
  <w:num w:numId="10" w16cid:durableId="1918131690">
    <w:abstractNumId w:val="9"/>
  </w:num>
  <w:num w:numId="11" w16cid:durableId="7340917">
    <w:abstractNumId w:val="13"/>
  </w:num>
  <w:num w:numId="12" w16cid:durableId="673842621">
    <w:abstractNumId w:val="15"/>
  </w:num>
  <w:num w:numId="13" w16cid:durableId="1997342951">
    <w:abstractNumId w:val="17"/>
  </w:num>
  <w:num w:numId="14" w16cid:durableId="1774783479">
    <w:abstractNumId w:val="24"/>
  </w:num>
  <w:num w:numId="15" w16cid:durableId="2043824707">
    <w:abstractNumId w:val="7"/>
  </w:num>
  <w:num w:numId="16" w16cid:durableId="896669009">
    <w:abstractNumId w:val="11"/>
  </w:num>
  <w:num w:numId="17" w16cid:durableId="58284922">
    <w:abstractNumId w:val="2"/>
  </w:num>
  <w:num w:numId="18" w16cid:durableId="1125002802">
    <w:abstractNumId w:val="8"/>
  </w:num>
  <w:num w:numId="19" w16cid:durableId="2142990939">
    <w:abstractNumId w:val="4"/>
  </w:num>
  <w:num w:numId="20" w16cid:durableId="1010911445">
    <w:abstractNumId w:val="19"/>
  </w:num>
  <w:num w:numId="21" w16cid:durableId="354815691">
    <w:abstractNumId w:val="12"/>
  </w:num>
  <w:num w:numId="22" w16cid:durableId="2007319647">
    <w:abstractNumId w:val="1"/>
  </w:num>
  <w:num w:numId="23" w16cid:durableId="1828744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9072755">
    <w:abstractNumId w:val="0"/>
  </w:num>
  <w:num w:numId="25" w16cid:durableId="1760832896">
    <w:abstractNumId w:val="5"/>
  </w:num>
  <w:num w:numId="26" w16cid:durableId="200169108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C"/>
    <w:rsid w:val="0000008D"/>
    <w:rsid w:val="00000541"/>
    <w:rsid w:val="00002A84"/>
    <w:rsid w:val="00002D95"/>
    <w:rsid w:val="0000329A"/>
    <w:rsid w:val="00003866"/>
    <w:rsid w:val="00003F04"/>
    <w:rsid w:val="00004339"/>
    <w:rsid w:val="00005377"/>
    <w:rsid w:val="00005579"/>
    <w:rsid w:val="0000598E"/>
    <w:rsid w:val="000060A5"/>
    <w:rsid w:val="000061CD"/>
    <w:rsid w:val="000078F6"/>
    <w:rsid w:val="00007C48"/>
    <w:rsid w:val="00007F65"/>
    <w:rsid w:val="0001233A"/>
    <w:rsid w:val="000126A2"/>
    <w:rsid w:val="00013129"/>
    <w:rsid w:val="00014209"/>
    <w:rsid w:val="00014DFD"/>
    <w:rsid w:val="000154EB"/>
    <w:rsid w:val="00015D89"/>
    <w:rsid w:val="00020260"/>
    <w:rsid w:val="00020F95"/>
    <w:rsid w:val="00022A9F"/>
    <w:rsid w:val="00022F4B"/>
    <w:rsid w:val="000241AE"/>
    <w:rsid w:val="00025F99"/>
    <w:rsid w:val="000271C0"/>
    <w:rsid w:val="00027844"/>
    <w:rsid w:val="00027ED5"/>
    <w:rsid w:val="00030D85"/>
    <w:rsid w:val="00030F50"/>
    <w:rsid w:val="000327D6"/>
    <w:rsid w:val="00032921"/>
    <w:rsid w:val="00032BC5"/>
    <w:rsid w:val="00034EF7"/>
    <w:rsid w:val="000350A9"/>
    <w:rsid w:val="00036A5E"/>
    <w:rsid w:val="000371A1"/>
    <w:rsid w:val="00037E5D"/>
    <w:rsid w:val="00041FB5"/>
    <w:rsid w:val="0004270B"/>
    <w:rsid w:val="0004456E"/>
    <w:rsid w:val="00044CB7"/>
    <w:rsid w:val="00047624"/>
    <w:rsid w:val="00051D29"/>
    <w:rsid w:val="00051F89"/>
    <w:rsid w:val="000526EB"/>
    <w:rsid w:val="0005426B"/>
    <w:rsid w:val="000549CF"/>
    <w:rsid w:val="000550CE"/>
    <w:rsid w:val="00055225"/>
    <w:rsid w:val="00055849"/>
    <w:rsid w:val="00056051"/>
    <w:rsid w:val="0005717C"/>
    <w:rsid w:val="0006205E"/>
    <w:rsid w:val="00065393"/>
    <w:rsid w:val="00065C55"/>
    <w:rsid w:val="0006650B"/>
    <w:rsid w:val="00066D05"/>
    <w:rsid w:val="00070977"/>
    <w:rsid w:val="00070AC4"/>
    <w:rsid w:val="0007255D"/>
    <w:rsid w:val="00073544"/>
    <w:rsid w:val="000752B0"/>
    <w:rsid w:val="00076B3D"/>
    <w:rsid w:val="00076C0D"/>
    <w:rsid w:val="00076E54"/>
    <w:rsid w:val="00080A11"/>
    <w:rsid w:val="00081C6F"/>
    <w:rsid w:val="00081F41"/>
    <w:rsid w:val="00083692"/>
    <w:rsid w:val="000853BE"/>
    <w:rsid w:val="00085EEB"/>
    <w:rsid w:val="0008607B"/>
    <w:rsid w:val="0008679F"/>
    <w:rsid w:val="0009075A"/>
    <w:rsid w:val="00091E02"/>
    <w:rsid w:val="00091EAD"/>
    <w:rsid w:val="00092030"/>
    <w:rsid w:val="0009283A"/>
    <w:rsid w:val="00092F6F"/>
    <w:rsid w:val="0009316D"/>
    <w:rsid w:val="000931EA"/>
    <w:rsid w:val="0009557F"/>
    <w:rsid w:val="000A001B"/>
    <w:rsid w:val="000A09EA"/>
    <w:rsid w:val="000A20AA"/>
    <w:rsid w:val="000A38A2"/>
    <w:rsid w:val="000A4245"/>
    <w:rsid w:val="000A4354"/>
    <w:rsid w:val="000A4519"/>
    <w:rsid w:val="000A4F33"/>
    <w:rsid w:val="000A5F8A"/>
    <w:rsid w:val="000A688B"/>
    <w:rsid w:val="000A75E1"/>
    <w:rsid w:val="000A78A9"/>
    <w:rsid w:val="000A7D50"/>
    <w:rsid w:val="000B011A"/>
    <w:rsid w:val="000B091A"/>
    <w:rsid w:val="000B11B9"/>
    <w:rsid w:val="000B12E1"/>
    <w:rsid w:val="000B236E"/>
    <w:rsid w:val="000B34B2"/>
    <w:rsid w:val="000B4E74"/>
    <w:rsid w:val="000B7050"/>
    <w:rsid w:val="000C0470"/>
    <w:rsid w:val="000C05EB"/>
    <w:rsid w:val="000C0899"/>
    <w:rsid w:val="000C13F3"/>
    <w:rsid w:val="000C15E7"/>
    <w:rsid w:val="000C1607"/>
    <w:rsid w:val="000C3382"/>
    <w:rsid w:val="000C59DB"/>
    <w:rsid w:val="000C698A"/>
    <w:rsid w:val="000C6BB2"/>
    <w:rsid w:val="000C6D06"/>
    <w:rsid w:val="000C7298"/>
    <w:rsid w:val="000C7739"/>
    <w:rsid w:val="000C794A"/>
    <w:rsid w:val="000C7CBF"/>
    <w:rsid w:val="000D19F4"/>
    <w:rsid w:val="000D1FCA"/>
    <w:rsid w:val="000D25A0"/>
    <w:rsid w:val="000D4AD7"/>
    <w:rsid w:val="000D4F77"/>
    <w:rsid w:val="000D7408"/>
    <w:rsid w:val="000D7979"/>
    <w:rsid w:val="000D7BD3"/>
    <w:rsid w:val="000D7EB3"/>
    <w:rsid w:val="000E111C"/>
    <w:rsid w:val="000E1474"/>
    <w:rsid w:val="000E2C76"/>
    <w:rsid w:val="000E2D37"/>
    <w:rsid w:val="000E2E56"/>
    <w:rsid w:val="000E39CF"/>
    <w:rsid w:val="000E3BFB"/>
    <w:rsid w:val="000E4DA9"/>
    <w:rsid w:val="000E5518"/>
    <w:rsid w:val="000E58B4"/>
    <w:rsid w:val="000E5A6C"/>
    <w:rsid w:val="000F0F7F"/>
    <w:rsid w:val="000F211F"/>
    <w:rsid w:val="000F2472"/>
    <w:rsid w:val="000F3486"/>
    <w:rsid w:val="000F36A4"/>
    <w:rsid w:val="000F4928"/>
    <w:rsid w:val="000F6FD3"/>
    <w:rsid w:val="000F71A9"/>
    <w:rsid w:val="000F7AE3"/>
    <w:rsid w:val="00100E5F"/>
    <w:rsid w:val="0010173B"/>
    <w:rsid w:val="00102305"/>
    <w:rsid w:val="001024DF"/>
    <w:rsid w:val="00103577"/>
    <w:rsid w:val="001036F6"/>
    <w:rsid w:val="001046E5"/>
    <w:rsid w:val="001047B8"/>
    <w:rsid w:val="00105C16"/>
    <w:rsid w:val="00105FD4"/>
    <w:rsid w:val="00106018"/>
    <w:rsid w:val="001074F0"/>
    <w:rsid w:val="00110C3B"/>
    <w:rsid w:val="00111F14"/>
    <w:rsid w:val="00113282"/>
    <w:rsid w:val="0011494F"/>
    <w:rsid w:val="001154CA"/>
    <w:rsid w:val="001161F8"/>
    <w:rsid w:val="001165BC"/>
    <w:rsid w:val="00117DBC"/>
    <w:rsid w:val="00117DDB"/>
    <w:rsid w:val="00120841"/>
    <w:rsid w:val="00121807"/>
    <w:rsid w:val="00122209"/>
    <w:rsid w:val="00122405"/>
    <w:rsid w:val="001230C5"/>
    <w:rsid w:val="00125239"/>
    <w:rsid w:val="0012540F"/>
    <w:rsid w:val="001266E8"/>
    <w:rsid w:val="00126DB1"/>
    <w:rsid w:val="00127A84"/>
    <w:rsid w:val="00131807"/>
    <w:rsid w:val="00131ACA"/>
    <w:rsid w:val="00131EF6"/>
    <w:rsid w:val="00133957"/>
    <w:rsid w:val="00134101"/>
    <w:rsid w:val="00134CB5"/>
    <w:rsid w:val="0013574D"/>
    <w:rsid w:val="0013652C"/>
    <w:rsid w:val="0013731F"/>
    <w:rsid w:val="00137BC2"/>
    <w:rsid w:val="00140895"/>
    <w:rsid w:val="00140A70"/>
    <w:rsid w:val="00141CFF"/>
    <w:rsid w:val="0014521A"/>
    <w:rsid w:val="00145927"/>
    <w:rsid w:val="001459C9"/>
    <w:rsid w:val="00145E82"/>
    <w:rsid w:val="001463C9"/>
    <w:rsid w:val="001479B6"/>
    <w:rsid w:val="00147AC9"/>
    <w:rsid w:val="001502C6"/>
    <w:rsid w:val="00150C7A"/>
    <w:rsid w:val="00150FF7"/>
    <w:rsid w:val="001520E2"/>
    <w:rsid w:val="0015375A"/>
    <w:rsid w:val="00155E2D"/>
    <w:rsid w:val="0015701F"/>
    <w:rsid w:val="0015716D"/>
    <w:rsid w:val="00160424"/>
    <w:rsid w:val="0016083E"/>
    <w:rsid w:val="00160BF3"/>
    <w:rsid w:val="001625D2"/>
    <w:rsid w:val="0016295B"/>
    <w:rsid w:val="00164389"/>
    <w:rsid w:val="00165BA6"/>
    <w:rsid w:val="00165BB2"/>
    <w:rsid w:val="00166345"/>
    <w:rsid w:val="00167AAA"/>
    <w:rsid w:val="00167FCD"/>
    <w:rsid w:val="00171E52"/>
    <w:rsid w:val="00172C4A"/>
    <w:rsid w:val="00172DDC"/>
    <w:rsid w:val="0017389C"/>
    <w:rsid w:val="001742B1"/>
    <w:rsid w:val="001747D8"/>
    <w:rsid w:val="00174F09"/>
    <w:rsid w:val="00175B40"/>
    <w:rsid w:val="00175F70"/>
    <w:rsid w:val="00177D5D"/>
    <w:rsid w:val="00180A52"/>
    <w:rsid w:val="00181604"/>
    <w:rsid w:val="00181868"/>
    <w:rsid w:val="00181E26"/>
    <w:rsid w:val="00181E81"/>
    <w:rsid w:val="001822FB"/>
    <w:rsid w:val="00182673"/>
    <w:rsid w:val="00182FAD"/>
    <w:rsid w:val="00184433"/>
    <w:rsid w:val="001844B6"/>
    <w:rsid w:val="00185D5E"/>
    <w:rsid w:val="00185F4B"/>
    <w:rsid w:val="00186A4C"/>
    <w:rsid w:val="001874D7"/>
    <w:rsid w:val="00191C2C"/>
    <w:rsid w:val="001922AB"/>
    <w:rsid w:val="001944C6"/>
    <w:rsid w:val="00194842"/>
    <w:rsid w:val="00194949"/>
    <w:rsid w:val="001949DC"/>
    <w:rsid w:val="00194D5B"/>
    <w:rsid w:val="00196A6D"/>
    <w:rsid w:val="001A0CBD"/>
    <w:rsid w:val="001A27C7"/>
    <w:rsid w:val="001A299C"/>
    <w:rsid w:val="001A43DF"/>
    <w:rsid w:val="001A560A"/>
    <w:rsid w:val="001A5D8F"/>
    <w:rsid w:val="001A5FE6"/>
    <w:rsid w:val="001A7011"/>
    <w:rsid w:val="001A747A"/>
    <w:rsid w:val="001A7574"/>
    <w:rsid w:val="001A7AA5"/>
    <w:rsid w:val="001B0025"/>
    <w:rsid w:val="001B0A46"/>
    <w:rsid w:val="001B1EFB"/>
    <w:rsid w:val="001B220D"/>
    <w:rsid w:val="001B2C88"/>
    <w:rsid w:val="001B2EFE"/>
    <w:rsid w:val="001B4C91"/>
    <w:rsid w:val="001B784F"/>
    <w:rsid w:val="001C08DC"/>
    <w:rsid w:val="001C0D6E"/>
    <w:rsid w:val="001C11E6"/>
    <w:rsid w:val="001C1999"/>
    <w:rsid w:val="001C1E00"/>
    <w:rsid w:val="001C415D"/>
    <w:rsid w:val="001C79C2"/>
    <w:rsid w:val="001D1277"/>
    <w:rsid w:val="001D1F07"/>
    <w:rsid w:val="001D353C"/>
    <w:rsid w:val="001D35C5"/>
    <w:rsid w:val="001D37C2"/>
    <w:rsid w:val="001D3C0C"/>
    <w:rsid w:val="001D452A"/>
    <w:rsid w:val="001D4546"/>
    <w:rsid w:val="001D45FD"/>
    <w:rsid w:val="001D5AB5"/>
    <w:rsid w:val="001D6FF7"/>
    <w:rsid w:val="001D7CFC"/>
    <w:rsid w:val="001E04BB"/>
    <w:rsid w:val="001E09EC"/>
    <w:rsid w:val="001E272B"/>
    <w:rsid w:val="001E48BA"/>
    <w:rsid w:val="001E4AAD"/>
    <w:rsid w:val="001E5031"/>
    <w:rsid w:val="001E5154"/>
    <w:rsid w:val="001E57AE"/>
    <w:rsid w:val="001E65AA"/>
    <w:rsid w:val="001E7371"/>
    <w:rsid w:val="001E74D0"/>
    <w:rsid w:val="001E788A"/>
    <w:rsid w:val="001F028B"/>
    <w:rsid w:val="001F0E1F"/>
    <w:rsid w:val="001F18B0"/>
    <w:rsid w:val="001F1E27"/>
    <w:rsid w:val="001F30DC"/>
    <w:rsid w:val="001F437E"/>
    <w:rsid w:val="001F4CD2"/>
    <w:rsid w:val="001F5CDF"/>
    <w:rsid w:val="001F6004"/>
    <w:rsid w:val="001F6FC4"/>
    <w:rsid w:val="001F7BB7"/>
    <w:rsid w:val="00200F3F"/>
    <w:rsid w:val="002017E5"/>
    <w:rsid w:val="002032BC"/>
    <w:rsid w:val="00203C49"/>
    <w:rsid w:val="002053D8"/>
    <w:rsid w:val="002059E5"/>
    <w:rsid w:val="00205D4C"/>
    <w:rsid w:val="00205E00"/>
    <w:rsid w:val="00205F2B"/>
    <w:rsid w:val="00205FE9"/>
    <w:rsid w:val="0020707D"/>
    <w:rsid w:val="0020723B"/>
    <w:rsid w:val="002079A1"/>
    <w:rsid w:val="00207C3C"/>
    <w:rsid w:val="00207E95"/>
    <w:rsid w:val="002104CD"/>
    <w:rsid w:val="002106D5"/>
    <w:rsid w:val="00210F60"/>
    <w:rsid w:val="002117A6"/>
    <w:rsid w:val="0021244E"/>
    <w:rsid w:val="00212E83"/>
    <w:rsid w:val="002146A7"/>
    <w:rsid w:val="00215EB5"/>
    <w:rsid w:val="002162C0"/>
    <w:rsid w:val="00216840"/>
    <w:rsid w:val="002169EC"/>
    <w:rsid w:val="00217060"/>
    <w:rsid w:val="00217F3C"/>
    <w:rsid w:val="0022005E"/>
    <w:rsid w:val="00221871"/>
    <w:rsid w:val="00221D8A"/>
    <w:rsid w:val="00222677"/>
    <w:rsid w:val="0022352A"/>
    <w:rsid w:val="002245D8"/>
    <w:rsid w:val="00225744"/>
    <w:rsid w:val="00225BE3"/>
    <w:rsid w:val="002264C4"/>
    <w:rsid w:val="00226636"/>
    <w:rsid w:val="002275D7"/>
    <w:rsid w:val="0022795F"/>
    <w:rsid w:val="002279B0"/>
    <w:rsid w:val="00227D77"/>
    <w:rsid w:val="00230E4D"/>
    <w:rsid w:val="00231042"/>
    <w:rsid w:val="00233A26"/>
    <w:rsid w:val="00234EC2"/>
    <w:rsid w:val="00235148"/>
    <w:rsid w:val="002379F1"/>
    <w:rsid w:val="00237DDC"/>
    <w:rsid w:val="00237F36"/>
    <w:rsid w:val="00240AAE"/>
    <w:rsid w:val="00242112"/>
    <w:rsid w:val="0024385A"/>
    <w:rsid w:val="002441D4"/>
    <w:rsid w:val="00244CBF"/>
    <w:rsid w:val="0024509B"/>
    <w:rsid w:val="002454A9"/>
    <w:rsid w:val="00245CAA"/>
    <w:rsid w:val="00250BE5"/>
    <w:rsid w:val="00250D78"/>
    <w:rsid w:val="00251053"/>
    <w:rsid w:val="002518D7"/>
    <w:rsid w:val="0025210A"/>
    <w:rsid w:val="002535EB"/>
    <w:rsid w:val="002548B0"/>
    <w:rsid w:val="0025585F"/>
    <w:rsid w:val="00255AE2"/>
    <w:rsid w:val="00255F91"/>
    <w:rsid w:val="00256646"/>
    <w:rsid w:val="00257BDF"/>
    <w:rsid w:val="00257DA7"/>
    <w:rsid w:val="00257FEC"/>
    <w:rsid w:val="0026079C"/>
    <w:rsid w:val="002616DF"/>
    <w:rsid w:val="00261795"/>
    <w:rsid w:val="00262C86"/>
    <w:rsid w:val="0026415F"/>
    <w:rsid w:val="00264BFD"/>
    <w:rsid w:val="002656EF"/>
    <w:rsid w:val="00265BDF"/>
    <w:rsid w:val="00265C60"/>
    <w:rsid w:val="00266B23"/>
    <w:rsid w:val="00266CFA"/>
    <w:rsid w:val="00270D0E"/>
    <w:rsid w:val="002710FC"/>
    <w:rsid w:val="002723B9"/>
    <w:rsid w:val="00272831"/>
    <w:rsid w:val="00272D81"/>
    <w:rsid w:val="0027339F"/>
    <w:rsid w:val="0027360F"/>
    <w:rsid w:val="00274253"/>
    <w:rsid w:val="00274685"/>
    <w:rsid w:val="00275AC2"/>
    <w:rsid w:val="00276125"/>
    <w:rsid w:val="002761E1"/>
    <w:rsid w:val="00276854"/>
    <w:rsid w:val="00276A1D"/>
    <w:rsid w:val="00276D4F"/>
    <w:rsid w:val="00276E73"/>
    <w:rsid w:val="00277757"/>
    <w:rsid w:val="00280379"/>
    <w:rsid w:val="00280CEA"/>
    <w:rsid w:val="00281C3F"/>
    <w:rsid w:val="0028223D"/>
    <w:rsid w:val="0028229D"/>
    <w:rsid w:val="00282753"/>
    <w:rsid w:val="00282CAB"/>
    <w:rsid w:val="00282E27"/>
    <w:rsid w:val="00283ABE"/>
    <w:rsid w:val="00284A6B"/>
    <w:rsid w:val="00286DD0"/>
    <w:rsid w:val="0028750F"/>
    <w:rsid w:val="00287C41"/>
    <w:rsid w:val="0029002B"/>
    <w:rsid w:val="00290616"/>
    <w:rsid w:val="00291425"/>
    <w:rsid w:val="00291B52"/>
    <w:rsid w:val="0029263F"/>
    <w:rsid w:val="00292893"/>
    <w:rsid w:val="002932F3"/>
    <w:rsid w:val="002938DD"/>
    <w:rsid w:val="00293E2A"/>
    <w:rsid w:val="00295D93"/>
    <w:rsid w:val="00295F4E"/>
    <w:rsid w:val="00296095"/>
    <w:rsid w:val="00296487"/>
    <w:rsid w:val="002967B4"/>
    <w:rsid w:val="002973D5"/>
    <w:rsid w:val="002A198E"/>
    <w:rsid w:val="002A1E71"/>
    <w:rsid w:val="002A2AF7"/>
    <w:rsid w:val="002A3410"/>
    <w:rsid w:val="002A39BE"/>
    <w:rsid w:val="002A43A3"/>
    <w:rsid w:val="002A577D"/>
    <w:rsid w:val="002A5B7E"/>
    <w:rsid w:val="002A5E3B"/>
    <w:rsid w:val="002A61F4"/>
    <w:rsid w:val="002A6462"/>
    <w:rsid w:val="002A70B3"/>
    <w:rsid w:val="002B2113"/>
    <w:rsid w:val="002B278E"/>
    <w:rsid w:val="002B2C72"/>
    <w:rsid w:val="002B4E06"/>
    <w:rsid w:val="002B6DBE"/>
    <w:rsid w:val="002B7366"/>
    <w:rsid w:val="002B73B0"/>
    <w:rsid w:val="002B7B74"/>
    <w:rsid w:val="002C22F2"/>
    <w:rsid w:val="002C2990"/>
    <w:rsid w:val="002C2A47"/>
    <w:rsid w:val="002C3AC2"/>
    <w:rsid w:val="002C3D17"/>
    <w:rsid w:val="002C46CC"/>
    <w:rsid w:val="002C4FA7"/>
    <w:rsid w:val="002C53D3"/>
    <w:rsid w:val="002C5720"/>
    <w:rsid w:val="002C5D1C"/>
    <w:rsid w:val="002C6302"/>
    <w:rsid w:val="002C6CE7"/>
    <w:rsid w:val="002C6F7E"/>
    <w:rsid w:val="002C7280"/>
    <w:rsid w:val="002C7727"/>
    <w:rsid w:val="002C7AE1"/>
    <w:rsid w:val="002D0FF5"/>
    <w:rsid w:val="002D13AC"/>
    <w:rsid w:val="002D2F18"/>
    <w:rsid w:val="002D3AD2"/>
    <w:rsid w:val="002D53FB"/>
    <w:rsid w:val="002D5A5B"/>
    <w:rsid w:val="002D6FE4"/>
    <w:rsid w:val="002E0BCD"/>
    <w:rsid w:val="002E171E"/>
    <w:rsid w:val="002E413C"/>
    <w:rsid w:val="002E44F2"/>
    <w:rsid w:val="002E5B16"/>
    <w:rsid w:val="002E5B44"/>
    <w:rsid w:val="002E77D2"/>
    <w:rsid w:val="002E7B3B"/>
    <w:rsid w:val="002F0342"/>
    <w:rsid w:val="002F07EC"/>
    <w:rsid w:val="002F0C2E"/>
    <w:rsid w:val="002F0ED1"/>
    <w:rsid w:val="002F2043"/>
    <w:rsid w:val="002F494B"/>
    <w:rsid w:val="002F67AA"/>
    <w:rsid w:val="003003ED"/>
    <w:rsid w:val="003006B1"/>
    <w:rsid w:val="00302BFD"/>
    <w:rsid w:val="00303D61"/>
    <w:rsid w:val="003044B4"/>
    <w:rsid w:val="00304778"/>
    <w:rsid w:val="003049EB"/>
    <w:rsid w:val="00305080"/>
    <w:rsid w:val="003057C6"/>
    <w:rsid w:val="00306868"/>
    <w:rsid w:val="00310456"/>
    <w:rsid w:val="00310915"/>
    <w:rsid w:val="0031273A"/>
    <w:rsid w:val="003165C8"/>
    <w:rsid w:val="0031717F"/>
    <w:rsid w:val="003171D5"/>
    <w:rsid w:val="00317B1D"/>
    <w:rsid w:val="0032035A"/>
    <w:rsid w:val="00320709"/>
    <w:rsid w:val="00320F84"/>
    <w:rsid w:val="0032549C"/>
    <w:rsid w:val="00325C56"/>
    <w:rsid w:val="003265BA"/>
    <w:rsid w:val="00326840"/>
    <w:rsid w:val="0032704D"/>
    <w:rsid w:val="00327EFA"/>
    <w:rsid w:val="0033032A"/>
    <w:rsid w:val="0033203B"/>
    <w:rsid w:val="003320D7"/>
    <w:rsid w:val="003321B6"/>
    <w:rsid w:val="00332413"/>
    <w:rsid w:val="00333815"/>
    <w:rsid w:val="00333D69"/>
    <w:rsid w:val="003340A9"/>
    <w:rsid w:val="00334103"/>
    <w:rsid w:val="003359B7"/>
    <w:rsid w:val="0034105A"/>
    <w:rsid w:val="003418AE"/>
    <w:rsid w:val="0034274B"/>
    <w:rsid w:val="003439F6"/>
    <w:rsid w:val="003468F7"/>
    <w:rsid w:val="0034750E"/>
    <w:rsid w:val="00351459"/>
    <w:rsid w:val="003514B4"/>
    <w:rsid w:val="00351993"/>
    <w:rsid w:val="00352256"/>
    <w:rsid w:val="00353A38"/>
    <w:rsid w:val="00354046"/>
    <w:rsid w:val="0035442F"/>
    <w:rsid w:val="00354B3F"/>
    <w:rsid w:val="00355D46"/>
    <w:rsid w:val="003563BD"/>
    <w:rsid w:val="003564E2"/>
    <w:rsid w:val="00356D10"/>
    <w:rsid w:val="00357196"/>
    <w:rsid w:val="00357CDF"/>
    <w:rsid w:val="00360C30"/>
    <w:rsid w:val="0036237E"/>
    <w:rsid w:val="003638F7"/>
    <w:rsid w:val="00364C49"/>
    <w:rsid w:val="00365E8C"/>
    <w:rsid w:val="00366C64"/>
    <w:rsid w:val="00370289"/>
    <w:rsid w:val="00370BE0"/>
    <w:rsid w:val="003717C1"/>
    <w:rsid w:val="00371D37"/>
    <w:rsid w:val="0037238D"/>
    <w:rsid w:val="00372A6F"/>
    <w:rsid w:val="00372FCD"/>
    <w:rsid w:val="0037300C"/>
    <w:rsid w:val="003734BC"/>
    <w:rsid w:val="003748C0"/>
    <w:rsid w:val="00374A94"/>
    <w:rsid w:val="00377CE6"/>
    <w:rsid w:val="003805CA"/>
    <w:rsid w:val="003808D7"/>
    <w:rsid w:val="003812CA"/>
    <w:rsid w:val="00381EE3"/>
    <w:rsid w:val="0038257E"/>
    <w:rsid w:val="00382668"/>
    <w:rsid w:val="00384FA7"/>
    <w:rsid w:val="0038799B"/>
    <w:rsid w:val="003905FE"/>
    <w:rsid w:val="00393E33"/>
    <w:rsid w:val="00394E39"/>
    <w:rsid w:val="00395305"/>
    <w:rsid w:val="00395BA2"/>
    <w:rsid w:val="00395D75"/>
    <w:rsid w:val="003969B9"/>
    <w:rsid w:val="00396BB5"/>
    <w:rsid w:val="003972E7"/>
    <w:rsid w:val="00397444"/>
    <w:rsid w:val="003A1401"/>
    <w:rsid w:val="003A146D"/>
    <w:rsid w:val="003A24FD"/>
    <w:rsid w:val="003A2B24"/>
    <w:rsid w:val="003A31C1"/>
    <w:rsid w:val="003A370D"/>
    <w:rsid w:val="003A4A5A"/>
    <w:rsid w:val="003A5931"/>
    <w:rsid w:val="003A5B89"/>
    <w:rsid w:val="003A6AAC"/>
    <w:rsid w:val="003A6C68"/>
    <w:rsid w:val="003A7464"/>
    <w:rsid w:val="003A7E62"/>
    <w:rsid w:val="003A7ED3"/>
    <w:rsid w:val="003B1485"/>
    <w:rsid w:val="003B1E7D"/>
    <w:rsid w:val="003B2597"/>
    <w:rsid w:val="003B3E15"/>
    <w:rsid w:val="003B4AF7"/>
    <w:rsid w:val="003B70FA"/>
    <w:rsid w:val="003B731E"/>
    <w:rsid w:val="003B78DC"/>
    <w:rsid w:val="003C056A"/>
    <w:rsid w:val="003C1169"/>
    <w:rsid w:val="003C1D7F"/>
    <w:rsid w:val="003C2BAE"/>
    <w:rsid w:val="003C43AD"/>
    <w:rsid w:val="003C4A3A"/>
    <w:rsid w:val="003C4C52"/>
    <w:rsid w:val="003C4C79"/>
    <w:rsid w:val="003C4DA5"/>
    <w:rsid w:val="003C5B66"/>
    <w:rsid w:val="003C6398"/>
    <w:rsid w:val="003C68F1"/>
    <w:rsid w:val="003D08F1"/>
    <w:rsid w:val="003D28BA"/>
    <w:rsid w:val="003D2922"/>
    <w:rsid w:val="003D2C2C"/>
    <w:rsid w:val="003D4203"/>
    <w:rsid w:val="003D42B1"/>
    <w:rsid w:val="003D4660"/>
    <w:rsid w:val="003D50FB"/>
    <w:rsid w:val="003D5AE4"/>
    <w:rsid w:val="003D67D9"/>
    <w:rsid w:val="003D7CD3"/>
    <w:rsid w:val="003E050C"/>
    <w:rsid w:val="003E11A2"/>
    <w:rsid w:val="003E176C"/>
    <w:rsid w:val="003E26B7"/>
    <w:rsid w:val="003E3992"/>
    <w:rsid w:val="003E3C6C"/>
    <w:rsid w:val="003E3E49"/>
    <w:rsid w:val="003E5E3B"/>
    <w:rsid w:val="003E5FA6"/>
    <w:rsid w:val="003E61DC"/>
    <w:rsid w:val="003E68CA"/>
    <w:rsid w:val="003E69D9"/>
    <w:rsid w:val="003F1438"/>
    <w:rsid w:val="003F1DB8"/>
    <w:rsid w:val="003F4312"/>
    <w:rsid w:val="003F43AA"/>
    <w:rsid w:val="003F5538"/>
    <w:rsid w:val="003F5A77"/>
    <w:rsid w:val="003F63B8"/>
    <w:rsid w:val="003F6999"/>
    <w:rsid w:val="003F69CF"/>
    <w:rsid w:val="003F7194"/>
    <w:rsid w:val="003F76AF"/>
    <w:rsid w:val="00401988"/>
    <w:rsid w:val="00401F8C"/>
    <w:rsid w:val="004023E8"/>
    <w:rsid w:val="00403AF5"/>
    <w:rsid w:val="00403CAD"/>
    <w:rsid w:val="00403EED"/>
    <w:rsid w:val="0040639D"/>
    <w:rsid w:val="00406998"/>
    <w:rsid w:val="004101C6"/>
    <w:rsid w:val="0041262A"/>
    <w:rsid w:val="00412D33"/>
    <w:rsid w:val="00413C6F"/>
    <w:rsid w:val="004159FA"/>
    <w:rsid w:val="00416D89"/>
    <w:rsid w:val="004227A9"/>
    <w:rsid w:val="00424020"/>
    <w:rsid w:val="004243A7"/>
    <w:rsid w:val="00424AC2"/>
    <w:rsid w:val="004262B6"/>
    <w:rsid w:val="004265B1"/>
    <w:rsid w:val="00427245"/>
    <w:rsid w:val="00427C50"/>
    <w:rsid w:val="00427C8F"/>
    <w:rsid w:val="004302F3"/>
    <w:rsid w:val="0043032E"/>
    <w:rsid w:val="0043061F"/>
    <w:rsid w:val="004315AA"/>
    <w:rsid w:val="00431E04"/>
    <w:rsid w:val="00431F28"/>
    <w:rsid w:val="004322BA"/>
    <w:rsid w:val="00432F5A"/>
    <w:rsid w:val="00433378"/>
    <w:rsid w:val="00433D66"/>
    <w:rsid w:val="0043426E"/>
    <w:rsid w:val="00435048"/>
    <w:rsid w:val="0043574D"/>
    <w:rsid w:val="004361AA"/>
    <w:rsid w:val="004363E0"/>
    <w:rsid w:val="004364AB"/>
    <w:rsid w:val="00440D8C"/>
    <w:rsid w:val="00441072"/>
    <w:rsid w:val="004413F2"/>
    <w:rsid w:val="0044160B"/>
    <w:rsid w:val="00444CA0"/>
    <w:rsid w:val="00446104"/>
    <w:rsid w:val="004463DD"/>
    <w:rsid w:val="0044764F"/>
    <w:rsid w:val="004505D7"/>
    <w:rsid w:val="00450AFD"/>
    <w:rsid w:val="00450B80"/>
    <w:rsid w:val="00450D64"/>
    <w:rsid w:val="00454C5A"/>
    <w:rsid w:val="0045713B"/>
    <w:rsid w:val="00457261"/>
    <w:rsid w:val="004574BC"/>
    <w:rsid w:val="00457529"/>
    <w:rsid w:val="0046005E"/>
    <w:rsid w:val="00462D57"/>
    <w:rsid w:val="00462EB8"/>
    <w:rsid w:val="004630F0"/>
    <w:rsid w:val="00463A48"/>
    <w:rsid w:val="004640CD"/>
    <w:rsid w:val="00464AF2"/>
    <w:rsid w:val="00466125"/>
    <w:rsid w:val="00466840"/>
    <w:rsid w:val="00466DF9"/>
    <w:rsid w:val="00467130"/>
    <w:rsid w:val="00467D08"/>
    <w:rsid w:val="00470C0F"/>
    <w:rsid w:val="00470DF5"/>
    <w:rsid w:val="00472F0E"/>
    <w:rsid w:val="0047338B"/>
    <w:rsid w:val="00473815"/>
    <w:rsid w:val="00473C7D"/>
    <w:rsid w:val="00474097"/>
    <w:rsid w:val="00475867"/>
    <w:rsid w:val="004759C4"/>
    <w:rsid w:val="00476B3D"/>
    <w:rsid w:val="004770A2"/>
    <w:rsid w:val="00477782"/>
    <w:rsid w:val="00477A5D"/>
    <w:rsid w:val="00477DA0"/>
    <w:rsid w:val="00477E35"/>
    <w:rsid w:val="004827F5"/>
    <w:rsid w:val="0048506F"/>
    <w:rsid w:val="0048691A"/>
    <w:rsid w:val="00486DC8"/>
    <w:rsid w:val="00490458"/>
    <w:rsid w:val="0049062D"/>
    <w:rsid w:val="0049172A"/>
    <w:rsid w:val="00491992"/>
    <w:rsid w:val="00493F50"/>
    <w:rsid w:val="00494085"/>
    <w:rsid w:val="0049427B"/>
    <w:rsid w:val="00494987"/>
    <w:rsid w:val="004955DD"/>
    <w:rsid w:val="00495BDE"/>
    <w:rsid w:val="00495EBB"/>
    <w:rsid w:val="0049670A"/>
    <w:rsid w:val="0049687C"/>
    <w:rsid w:val="00497C7B"/>
    <w:rsid w:val="004A150C"/>
    <w:rsid w:val="004A2DE4"/>
    <w:rsid w:val="004A3296"/>
    <w:rsid w:val="004A4DF3"/>
    <w:rsid w:val="004A5A22"/>
    <w:rsid w:val="004A6571"/>
    <w:rsid w:val="004A6DE3"/>
    <w:rsid w:val="004A70F4"/>
    <w:rsid w:val="004A78FC"/>
    <w:rsid w:val="004B0BAD"/>
    <w:rsid w:val="004B0FE5"/>
    <w:rsid w:val="004B10DC"/>
    <w:rsid w:val="004B3C9F"/>
    <w:rsid w:val="004B41AE"/>
    <w:rsid w:val="004B46DF"/>
    <w:rsid w:val="004B4B99"/>
    <w:rsid w:val="004B5757"/>
    <w:rsid w:val="004B5B8C"/>
    <w:rsid w:val="004B661A"/>
    <w:rsid w:val="004B673D"/>
    <w:rsid w:val="004B6FDC"/>
    <w:rsid w:val="004B719F"/>
    <w:rsid w:val="004C0363"/>
    <w:rsid w:val="004C0E4D"/>
    <w:rsid w:val="004C252A"/>
    <w:rsid w:val="004C2C66"/>
    <w:rsid w:val="004C3F63"/>
    <w:rsid w:val="004C538E"/>
    <w:rsid w:val="004C569A"/>
    <w:rsid w:val="004C5718"/>
    <w:rsid w:val="004C6AF1"/>
    <w:rsid w:val="004C700B"/>
    <w:rsid w:val="004C7892"/>
    <w:rsid w:val="004D0097"/>
    <w:rsid w:val="004D08E3"/>
    <w:rsid w:val="004D1068"/>
    <w:rsid w:val="004D1C30"/>
    <w:rsid w:val="004D1F9F"/>
    <w:rsid w:val="004D52BF"/>
    <w:rsid w:val="004D60C5"/>
    <w:rsid w:val="004E07D9"/>
    <w:rsid w:val="004E2135"/>
    <w:rsid w:val="004E24D5"/>
    <w:rsid w:val="004E259B"/>
    <w:rsid w:val="004E2916"/>
    <w:rsid w:val="004E2C3F"/>
    <w:rsid w:val="004E419F"/>
    <w:rsid w:val="004E5775"/>
    <w:rsid w:val="004E5951"/>
    <w:rsid w:val="004E5C11"/>
    <w:rsid w:val="004E6C52"/>
    <w:rsid w:val="004E780B"/>
    <w:rsid w:val="004F1666"/>
    <w:rsid w:val="004F1DDE"/>
    <w:rsid w:val="004F231E"/>
    <w:rsid w:val="004F2FC6"/>
    <w:rsid w:val="004F3CF2"/>
    <w:rsid w:val="004F42B0"/>
    <w:rsid w:val="004F4DB0"/>
    <w:rsid w:val="004F5077"/>
    <w:rsid w:val="004F52EA"/>
    <w:rsid w:val="004F5AAE"/>
    <w:rsid w:val="004F661F"/>
    <w:rsid w:val="004F6908"/>
    <w:rsid w:val="004F7508"/>
    <w:rsid w:val="004F7C75"/>
    <w:rsid w:val="005023A4"/>
    <w:rsid w:val="00502446"/>
    <w:rsid w:val="00502885"/>
    <w:rsid w:val="005029E2"/>
    <w:rsid w:val="0050423F"/>
    <w:rsid w:val="00506F1C"/>
    <w:rsid w:val="00507022"/>
    <w:rsid w:val="005100B2"/>
    <w:rsid w:val="00511C28"/>
    <w:rsid w:val="00512655"/>
    <w:rsid w:val="00513992"/>
    <w:rsid w:val="00515967"/>
    <w:rsid w:val="00516CFE"/>
    <w:rsid w:val="00517E0C"/>
    <w:rsid w:val="00520499"/>
    <w:rsid w:val="00520DF7"/>
    <w:rsid w:val="00521455"/>
    <w:rsid w:val="0052301F"/>
    <w:rsid w:val="00523ACA"/>
    <w:rsid w:val="00524A9F"/>
    <w:rsid w:val="005256B8"/>
    <w:rsid w:val="005264B6"/>
    <w:rsid w:val="00530F18"/>
    <w:rsid w:val="005310B9"/>
    <w:rsid w:val="00531745"/>
    <w:rsid w:val="00531899"/>
    <w:rsid w:val="0053254F"/>
    <w:rsid w:val="005325D0"/>
    <w:rsid w:val="005329F4"/>
    <w:rsid w:val="00535067"/>
    <w:rsid w:val="005362FE"/>
    <w:rsid w:val="00540BA4"/>
    <w:rsid w:val="00541043"/>
    <w:rsid w:val="00541457"/>
    <w:rsid w:val="005417AB"/>
    <w:rsid w:val="00541F4F"/>
    <w:rsid w:val="00542B8F"/>
    <w:rsid w:val="005431D5"/>
    <w:rsid w:val="005451C5"/>
    <w:rsid w:val="00545435"/>
    <w:rsid w:val="0054592B"/>
    <w:rsid w:val="00546550"/>
    <w:rsid w:val="005465AD"/>
    <w:rsid w:val="00546658"/>
    <w:rsid w:val="00547B5D"/>
    <w:rsid w:val="00547B7D"/>
    <w:rsid w:val="0055257B"/>
    <w:rsid w:val="00552826"/>
    <w:rsid w:val="005532DE"/>
    <w:rsid w:val="00554322"/>
    <w:rsid w:val="00554DDE"/>
    <w:rsid w:val="00555647"/>
    <w:rsid w:val="00560F1F"/>
    <w:rsid w:val="00562250"/>
    <w:rsid w:val="0056640D"/>
    <w:rsid w:val="00566982"/>
    <w:rsid w:val="0057238A"/>
    <w:rsid w:val="00573383"/>
    <w:rsid w:val="005733B9"/>
    <w:rsid w:val="00573437"/>
    <w:rsid w:val="0057379D"/>
    <w:rsid w:val="00575724"/>
    <w:rsid w:val="00575BCC"/>
    <w:rsid w:val="00575EBB"/>
    <w:rsid w:val="005766D9"/>
    <w:rsid w:val="00576ACA"/>
    <w:rsid w:val="005800BC"/>
    <w:rsid w:val="005802BE"/>
    <w:rsid w:val="00580B62"/>
    <w:rsid w:val="00581438"/>
    <w:rsid w:val="005824D5"/>
    <w:rsid w:val="00583241"/>
    <w:rsid w:val="00584AAC"/>
    <w:rsid w:val="005850E2"/>
    <w:rsid w:val="005852B7"/>
    <w:rsid w:val="00585C17"/>
    <w:rsid w:val="0058623E"/>
    <w:rsid w:val="00586296"/>
    <w:rsid w:val="0058703D"/>
    <w:rsid w:val="005877BE"/>
    <w:rsid w:val="005879B0"/>
    <w:rsid w:val="005879B7"/>
    <w:rsid w:val="00587DF6"/>
    <w:rsid w:val="0059014F"/>
    <w:rsid w:val="005902A3"/>
    <w:rsid w:val="00590F3B"/>
    <w:rsid w:val="005920B5"/>
    <w:rsid w:val="005926AA"/>
    <w:rsid w:val="00592F3B"/>
    <w:rsid w:val="00593459"/>
    <w:rsid w:val="0059398E"/>
    <w:rsid w:val="0059600B"/>
    <w:rsid w:val="005961C9"/>
    <w:rsid w:val="005963AE"/>
    <w:rsid w:val="005A0671"/>
    <w:rsid w:val="005A1260"/>
    <w:rsid w:val="005A25D5"/>
    <w:rsid w:val="005A2BC3"/>
    <w:rsid w:val="005A4528"/>
    <w:rsid w:val="005A4571"/>
    <w:rsid w:val="005A5C7E"/>
    <w:rsid w:val="005A686C"/>
    <w:rsid w:val="005A6BAC"/>
    <w:rsid w:val="005A7109"/>
    <w:rsid w:val="005A7E41"/>
    <w:rsid w:val="005B07C3"/>
    <w:rsid w:val="005B0A91"/>
    <w:rsid w:val="005B1089"/>
    <w:rsid w:val="005B2D48"/>
    <w:rsid w:val="005B3338"/>
    <w:rsid w:val="005B4018"/>
    <w:rsid w:val="005B512A"/>
    <w:rsid w:val="005B587F"/>
    <w:rsid w:val="005B5F33"/>
    <w:rsid w:val="005B6A59"/>
    <w:rsid w:val="005B6DE6"/>
    <w:rsid w:val="005C0169"/>
    <w:rsid w:val="005C0699"/>
    <w:rsid w:val="005C15EC"/>
    <w:rsid w:val="005C183A"/>
    <w:rsid w:val="005C18F5"/>
    <w:rsid w:val="005C1F7F"/>
    <w:rsid w:val="005C293F"/>
    <w:rsid w:val="005C2D0E"/>
    <w:rsid w:val="005C38EB"/>
    <w:rsid w:val="005C3A42"/>
    <w:rsid w:val="005C53F0"/>
    <w:rsid w:val="005C6A26"/>
    <w:rsid w:val="005C74B4"/>
    <w:rsid w:val="005C76DD"/>
    <w:rsid w:val="005D0D63"/>
    <w:rsid w:val="005D126D"/>
    <w:rsid w:val="005D21DB"/>
    <w:rsid w:val="005D434A"/>
    <w:rsid w:val="005D5199"/>
    <w:rsid w:val="005D6D25"/>
    <w:rsid w:val="005D7C4E"/>
    <w:rsid w:val="005E016A"/>
    <w:rsid w:val="005E058A"/>
    <w:rsid w:val="005E1F76"/>
    <w:rsid w:val="005E2873"/>
    <w:rsid w:val="005E3D78"/>
    <w:rsid w:val="005E408F"/>
    <w:rsid w:val="005E463D"/>
    <w:rsid w:val="005E5269"/>
    <w:rsid w:val="005E52C6"/>
    <w:rsid w:val="005E54B1"/>
    <w:rsid w:val="005E6730"/>
    <w:rsid w:val="005E7863"/>
    <w:rsid w:val="005F04D4"/>
    <w:rsid w:val="005F0C32"/>
    <w:rsid w:val="005F12DE"/>
    <w:rsid w:val="005F1300"/>
    <w:rsid w:val="005F17B9"/>
    <w:rsid w:val="005F245C"/>
    <w:rsid w:val="005F3698"/>
    <w:rsid w:val="005F3E5C"/>
    <w:rsid w:val="005F5404"/>
    <w:rsid w:val="005F61DC"/>
    <w:rsid w:val="005F759C"/>
    <w:rsid w:val="00600080"/>
    <w:rsid w:val="0060045E"/>
    <w:rsid w:val="0060052B"/>
    <w:rsid w:val="00602320"/>
    <w:rsid w:val="0060281E"/>
    <w:rsid w:val="00602F1C"/>
    <w:rsid w:val="00603A72"/>
    <w:rsid w:val="0060463C"/>
    <w:rsid w:val="00604845"/>
    <w:rsid w:val="0060567D"/>
    <w:rsid w:val="0060588C"/>
    <w:rsid w:val="00605E98"/>
    <w:rsid w:val="006076CC"/>
    <w:rsid w:val="00607B3E"/>
    <w:rsid w:val="0061219D"/>
    <w:rsid w:val="006139AA"/>
    <w:rsid w:val="006147ED"/>
    <w:rsid w:val="00614DAA"/>
    <w:rsid w:val="0062080D"/>
    <w:rsid w:val="00621004"/>
    <w:rsid w:val="00621876"/>
    <w:rsid w:val="006221F2"/>
    <w:rsid w:val="006224B9"/>
    <w:rsid w:val="006227FF"/>
    <w:rsid w:val="00622858"/>
    <w:rsid w:val="00622D49"/>
    <w:rsid w:val="00622ECD"/>
    <w:rsid w:val="00623C57"/>
    <w:rsid w:val="0062417C"/>
    <w:rsid w:val="006242C0"/>
    <w:rsid w:val="0062637A"/>
    <w:rsid w:val="00627E1D"/>
    <w:rsid w:val="00630109"/>
    <w:rsid w:val="0063011B"/>
    <w:rsid w:val="00631B24"/>
    <w:rsid w:val="006343C1"/>
    <w:rsid w:val="00634A0F"/>
    <w:rsid w:val="00634E1C"/>
    <w:rsid w:val="00635737"/>
    <w:rsid w:val="00635C2B"/>
    <w:rsid w:val="00635CAB"/>
    <w:rsid w:val="00636CA0"/>
    <w:rsid w:val="006407A8"/>
    <w:rsid w:val="00640D7F"/>
    <w:rsid w:val="0064123F"/>
    <w:rsid w:val="00641590"/>
    <w:rsid w:val="00641912"/>
    <w:rsid w:val="00642CDF"/>
    <w:rsid w:val="00643116"/>
    <w:rsid w:val="00643D39"/>
    <w:rsid w:val="006445D7"/>
    <w:rsid w:val="0064510B"/>
    <w:rsid w:val="00646868"/>
    <w:rsid w:val="0065099C"/>
    <w:rsid w:val="006519BA"/>
    <w:rsid w:val="006520E3"/>
    <w:rsid w:val="006522C4"/>
    <w:rsid w:val="0065309E"/>
    <w:rsid w:val="0065339C"/>
    <w:rsid w:val="00654C97"/>
    <w:rsid w:val="0065588E"/>
    <w:rsid w:val="006578AF"/>
    <w:rsid w:val="006606EE"/>
    <w:rsid w:val="00660947"/>
    <w:rsid w:val="00660C61"/>
    <w:rsid w:val="00663155"/>
    <w:rsid w:val="006637F9"/>
    <w:rsid w:val="00663815"/>
    <w:rsid w:val="006712B3"/>
    <w:rsid w:val="0067142E"/>
    <w:rsid w:val="00673406"/>
    <w:rsid w:val="00673D73"/>
    <w:rsid w:val="00673F2A"/>
    <w:rsid w:val="006740CC"/>
    <w:rsid w:val="00674276"/>
    <w:rsid w:val="00675F55"/>
    <w:rsid w:val="00676F7B"/>
    <w:rsid w:val="0068083E"/>
    <w:rsid w:val="006811D5"/>
    <w:rsid w:val="0068151B"/>
    <w:rsid w:val="00681F95"/>
    <w:rsid w:val="00682070"/>
    <w:rsid w:val="00682252"/>
    <w:rsid w:val="0068281F"/>
    <w:rsid w:val="006828DF"/>
    <w:rsid w:val="00682AC6"/>
    <w:rsid w:val="00683CA9"/>
    <w:rsid w:val="00684075"/>
    <w:rsid w:val="006843C3"/>
    <w:rsid w:val="006861DC"/>
    <w:rsid w:val="0068763C"/>
    <w:rsid w:val="00687B0D"/>
    <w:rsid w:val="00687B3B"/>
    <w:rsid w:val="00690851"/>
    <w:rsid w:val="006911CE"/>
    <w:rsid w:val="00691432"/>
    <w:rsid w:val="00692918"/>
    <w:rsid w:val="006931E0"/>
    <w:rsid w:val="0069329D"/>
    <w:rsid w:val="0069402F"/>
    <w:rsid w:val="0069583D"/>
    <w:rsid w:val="00696959"/>
    <w:rsid w:val="006973AD"/>
    <w:rsid w:val="00697E50"/>
    <w:rsid w:val="006A1736"/>
    <w:rsid w:val="006A2F22"/>
    <w:rsid w:val="006A4178"/>
    <w:rsid w:val="006A4423"/>
    <w:rsid w:val="006A555F"/>
    <w:rsid w:val="006A5DA1"/>
    <w:rsid w:val="006A62E3"/>
    <w:rsid w:val="006A68FF"/>
    <w:rsid w:val="006A7C40"/>
    <w:rsid w:val="006B0056"/>
    <w:rsid w:val="006B1594"/>
    <w:rsid w:val="006B1AE3"/>
    <w:rsid w:val="006B1C24"/>
    <w:rsid w:val="006B1E4B"/>
    <w:rsid w:val="006B1EA5"/>
    <w:rsid w:val="006B3B63"/>
    <w:rsid w:val="006B40DA"/>
    <w:rsid w:val="006B425E"/>
    <w:rsid w:val="006B5235"/>
    <w:rsid w:val="006B5679"/>
    <w:rsid w:val="006B5857"/>
    <w:rsid w:val="006B66C1"/>
    <w:rsid w:val="006B732C"/>
    <w:rsid w:val="006B73D5"/>
    <w:rsid w:val="006B78B9"/>
    <w:rsid w:val="006B7B13"/>
    <w:rsid w:val="006C0A33"/>
    <w:rsid w:val="006C3E8F"/>
    <w:rsid w:val="006C4391"/>
    <w:rsid w:val="006C56B0"/>
    <w:rsid w:val="006C6AB6"/>
    <w:rsid w:val="006C6AE4"/>
    <w:rsid w:val="006C6DEA"/>
    <w:rsid w:val="006C7800"/>
    <w:rsid w:val="006C7AAC"/>
    <w:rsid w:val="006D024F"/>
    <w:rsid w:val="006D2E1A"/>
    <w:rsid w:val="006D3B0E"/>
    <w:rsid w:val="006D48B9"/>
    <w:rsid w:val="006D52F8"/>
    <w:rsid w:val="006D74CA"/>
    <w:rsid w:val="006D7983"/>
    <w:rsid w:val="006E1648"/>
    <w:rsid w:val="006E30AE"/>
    <w:rsid w:val="006E3DAF"/>
    <w:rsid w:val="006E424F"/>
    <w:rsid w:val="006E4EDC"/>
    <w:rsid w:val="006E5C04"/>
    <w:rsid w:val="006E5C52"/>
    <w:rsid w:val="006E6388"/>
    <w:rsid w:val="006E674D"/>
    <w:rsid w:val="006E72AC"/>
    <w:rsid w:val="006F0008"/>
    <w:rsid w:val="006F0082"/>
    <w:rsid w:val="006F051B"/>
    <w:rsid w:val="006F05CB"/>
    <w:rsid w:val="006F12DC"/>
    <w:rsid w:val="006F33CC"/>
    <w:rsid w:val="006F43EE"/>
    <w:rsid w:val="006F6E8D"/>
    <w:rsid w:val="006F77E9"/>
    <w:rsid w:val="00701299"/>
    <w:rsid w:val="00701BB7"/>
    <w:rsid w:val="00701DB4"/>
    <w:rsid w:val="0070405A"/>
    <w:rsid w:val="007048FA"/>
    <w:rsid w:val="00704C78"/>
    <w:rsid w:val="007050A0"/>
    <w:rsid w:val="00705332"/>
    <w:rsid w:val="00707266"/>
    <w:rsid w:val="00707381"/>
    <w:rsid w:val="00707E7B"/>
    <w:rsid w:val="007107E9"/>
    <w:rsid w:val="00710D74"/>
    <w:rsid w:val="0071178F"/>
    <w:rsid w:val="00711EFC"/>
    <w:rsid w:val="00713C8D"/>
    <w:rsid w:val="007152ED"/>
    <w:rsid w:val="00716095"/>
    <w:rsid w:val="00716842"/>
    <w:rsid w:val="00716E03"/>
    <w:rsid w:val="00717593"/>
    <w:rsid w:val="007210C6"/>
    <w:rsid w:val="00722DF2"/>
    <w:rsid w:val="00723A06"/>
    <w:rsid w:val="00724532"/>
    <w:rsid w:val="00724E19"/>
    <w:rsid w:val="0072532F"/>
    <w:rsid w:val="00727D32"/>
    <w:rsid w:val="007302F5"/>
    <w:rsid w:val="00732157"/>
    <w:rsid w:val="0073221B"/>
    <w:rsid w:val="007334DB"/>
    <w:rsid w:val="00733817"/>
    <w:rsid w:val="00734231"/>
    <w:rsid w:val="00734606"/>
    <w:rsid w:val="00734A99"/>
    <w:rsid w:val="00734F44"/>
    <w:rsid w:val="00735E6C"/>
    <w:rsid w:val="007361D0"/>
    <w:rsid w:val="00736629"/>
    <w:rsid w:val="00736D5E"/>
    <w:rsid w:val="00737BB6"/>
    <w:rsid w:val="0074034D"/>
    <w:rsid w:val="00740546"/>
    <w:rsid w:val="00740CCC"/>
    <w:rsid w:val="00740E37"/>
    <w:rsid w:val="00741487"/>
    <w:rsid w:val="00743C3C"/>
    <w:rsid w:val="00745BBC"/>
    <w:rsid w:val="00745FBE"/>
    <w:rsid w:val="00750102"/>
    <w:rsid w:val="0075320D"/>
    <w:rsid w:val="007534D0"/>
    <w:rsid w:val="00753A03"/>
    <w:rsid w:val="0075550D"/>
    <w:rsid w:val="007559BE"/>
    <w:rsid w:val="00755C18"/>
    <w:rsid w:val="007566D8"/>
    <w:rsid w:val="007611AF"/>
    <w:rsid w:val="0076187C"/>
    <w:rsid w:val="00761DA2"/>
    <w:rsid w:val="00762155"/>
    <w:rsid w:val="00762449"/>
    <w:rsid w:val="007636D2"/>
    <w:rsid w:val="007656BE"/>
    <w:rsid w:val="00765F60"/>
    <w:rsid w:val="0076603E"/>
    <w:rsid w:val="00766599"/>
    <w:rsid w:val="00766E84"/>
    <w:rsid w:val="007670F6"/>
    <w:rsid w:val="00771717"/>
    <w:rsid w:val="007749BF"/>
    <w:rsid w:val="00774EAA"/>
    <w:rsid w:val="00775641"/>
    <w:rsid w:val="00776153"/>
    <w:rsid w:val="00777132"/>
    <w:rsid w:val="007772BA"/>
    <w:rsid w:val="00777609"/>
    <w:rsid w:val="007777BE"/>
    <w:rsid w:val="00780589"/>
    <w:rsid w:val="00780AF9"/>
    <w:rsid w:val="00781337"/>
    <w:rsid w:val="007816F2"/>
    <w:rsid w:val="00783442"/>
    <w:rsid w:val="0078386D"/>
    <w:rsid w:val="00785F23"/>
    <w:rsid w:val="00786BD7"/>
    <w:rsid w:val="00786ED7"/>
    <w:rsid w:val="00790246"/>
    <w:rsid w:val="00790B1F"/>
    <w:rsid w:val="00792877"/>
    <w:rsid w:val="0079358A"/>
    <w:rsid w:val="00793A03"/>
    <w:rsid w:val="00794642"/>
    <w:rsid w:val="007967E7"/>
    <w:rsid w:val="00797B8E"/>
    <w:rsid w:val="007A05E8"/>
    <w:rsid w:val="007A086B"/>
    <w:rsid w:val="007A143D"/>
    <w:rsid w:val="007A1500"/>
    <w:rsid w:val="007A16DB"/>
    <w:rsid w:val="007A1D15"/>
    <w:rsid w:val="007A1E4E"/>
    <w:rsid w:val="007A275E"/>
    <w:rsid w:val="007A27EA"/>
    <w:rsid w:val="007A2CBB"/>
    <w:rsid w:val="007A3F78"/>
    <w:rsid w:val="007A43A7"/>
    <w:rsid w:val="007A4502"/>
    <w:rsid w:val="007A4642"/>
    <w:rsid w:val="007A4E77"/>
    <w:rsid w:val="007A4EC2"/>
    <w:rsid w:val="007A59A2"/>
    <w:rsid w:val="007B0300"/>
    <w:rsid w:val="007B1EB5"/>
    <w:rsid w:val="007B2C03"/>
    <w:rsid w:val="007B319F"/>
    <w:rsid w:val="007B369B"/>
    <w:rsid w:val="007B36DE"/>
    <w:rsid w:val="007B3F63"/>
    <w:rsid w:val="007B417C"/>
    <w:rsid w:val="007B442D"/>
    <w:rsid w:val="007B4BE9"/>
    <w:rsid w:val="007B6E68"/>
    <w:rsid w:val="007C0A9C"/>
    <w:rsid w:val="007C188F"/>
    <w:rsid w:val="007C21A7"/>
    <w:rsid w:val="007C24DF"/>
    <w:rsid w:val="007C2603"/>
    <w:rsid w:val="007C2D80"/>
    <w:rsid w:val="007C4791"/>
    <w:rsid w:val="007C5AB4"/>
    <w:rsid w:val="007D1A46"/>
    <w:rsid w:val="007D2D37"/>
    <w:rsid w:val="007D42AE"/>
    <w:rsid w:val="007D49BC"/>
    <w:rsid w:val="007D58CC"/>
    <w:rsid w:val="007D7569"/>
    <w:rsid w:val="007D75E4"/>
    <w:rsid w:val="007E049E"/>
    <w:rsid w:val="007E2738"/>
    <w:rsid w:val="007E2B06"/>
    <w:rsid w:val="007E3D45"/>
    <w:rsid w:val="007E4048"/>
    <w:rsid w:val="007E45E5"/>
    <w:rsid w:val="007E48C4"/>
    <w:rsid w:val="007E4CA9"/>
    <w:rsid w:val="007E4CF4"/>
    <w:rsid w:val="007E4FC4"/>
    <w:rsid w:val="007E50FE"/>
    <w:rsid w:val="007E616B"/>
    <w:rsid w:val="007E68EC"/>
    <w:rsid w:val="007E7710"/>
    <w:rsid w:val="007F1C73"/>
    <w:rsid w:val="007F36F1"/>
    <w:rsid w:val="007F3A79"/>
    <w:rsid w:val="007F3F42"/>
    <w:rsid w:val="007F6325"/>
    <w:rsid w:val="007F6BC1"/>
    <w:rsid w:val="008006A0"/>
    <w:rsid w:val="00800754"/>
    <w:rsid w:val="00802637"/>
    <w:rsid w:val="00803378"/>
    <w:rsid w:val="00803550"/>
    <w:rsid w:val="0080374F"/>
    <w:rsid w:val="008037C4"/>
    <w:rsid w:val="008053E5"/>
    <w:rsid w:val="00805813"/>
    <w:rsid w:val="00805A53"/>
    <w:rsid w:val="0080642F"/>
    <w:rsid w:val="00807B7B"/>
    <w:rsid w:val="0081135B"/>
    <w:rsid w:val="00811AF7"/>
    <w:rsid w:val="00812D5D"/>
    <w:rsid w:val="00812E53"/>
    <w:rsid w:val="00813340"/>
    <w:rsid w:val="008143AD"/>
    <w:rsid w:val="008159E9"/>
    <w:rsid w:val="0081628F"/>
    <w:rsid w:val="008163CF"/>
    <w:rsid w:val="0081729B"/>
    <w:rsid w:val="008177E7"/>
    <w:rsid w:val="00817C5B"/>
    <w:rsid w:val="0082067C"/>
    <w:rsid w:val="00820837"/>
    <w:rsid w:val="008224E4"/>
    <w:rsid w:val="00822BB5"/>
    <w:rsid w:val="0082302C"/>
    <w:rsid w:val="008240BD"/>
    <w:rsid w:val="00824370"/>
    <w:rsid w:val="008248A9"/>
    <w:rsid w:val="00824F24"/>
    <w:rsid w:val="00825781"/>
    <w:rsid w:val="00826CAD"/>
    <w:rsid w:val="008274F2"/>
    <w:rsid w:val="00831716"/>
    <w:rsid w:val="008324E2"/>
    <w:rsid w:val="008328DB"/>
    <w:rsid w:val="00832E8F"/>
    <w:rsid w:val="00833247"/>
    <w:rsid w:val="008344BD"/>
    <w:rsid w:val="00834794"/>
    <w:rsid w:val="00834AEA"/>
    <w:rsid w:val="00834F23"/>
    <w:rsid w:val="00834F48"/>
    <w:rsid w:val="0083596A"/>
    <w:rsid w:val="008365B4"/>
    <w:rsid w:val="008370A3"/>
    <w:rsid w:val="0084038F"/>
    <w:rsid w:val="00842A39"/>
    <w:rsid w:val="00843974"/>
    <w:rsid w:val="00844FF9"/>
    <w:rsid w:val="00845928"/>
    <w:rsid w:val="0084703D"/>
    <w:rsid w:val="00850245"/>
    <w:rsid w:val="00850786"/>
    <w:rsid w:val="00850E91"/>
    <w:rsid w:val="008519F6"/>
    <w:rsid w:val="0085244A"/>
    <w:rsid w:val="0085412C"/>
    <w:rsid w:val="008545E3"/>
    <w:rsid w:val="00854F51"/>
    <w:rsid w:val="00855422"/>
    <w:rsid w:val="008560E7"/>
    <w:rsid w:val="00856296"/>
    <w:rsid w:val="0086014B"/>
    <w:rsid w:val="00862C7E"/>
    <w:rsid w:val="00862E38"/>
    <w:rsid w:val="00863F7C"/>
    <w:rsid w:val="0086408B"/>
    <w:rsid w:val="00864140"/>
    <w:rsid w:val="00864589"/>
    <w:rsid w:val="008665BE"/>
    <w:rsid w:val="00866772"/>
    <w:rsid w:val="00866DDC"/>
    <w:rsid w:val="00867EEA"/>
    <w:rsid w:val="00870973"/>
    <w:rsid w:val="008709C0"/>
    <w:rsid w:val="00871064"/>
    <w:rsid w:val="008728C0"/>
    <w:rsid w:val="00873063"/>
    <w:rsid w:val="0087340D"/>
    <w:rsid w:val="00873A06"/>
    <w:rsid w:val="00874535"/>
    <w:rsid w:val="0087454C"/>
    <w:rsid w:val="00875A17"/>
    <w:rsid w:val="00876532"/>
    <w:rsid w:val="00877337"/>
    <w:rsid w:val="008776D4"/>
    <w:rsid w:val="00880949"/>
    <w:rsid w:val="008816FB"/>
    <w:rsid w:val="00881C0A"/>
    <w:rsid w:val="008837B8"/>
    <w:rsid w:val="008841C8"/>
    <w:rsid w:val="0088438D"/>
    <w:rsid w:val="00884884"/>
    <w:rsid w:val="008854F1"/>
    <w:rsid w:val="008867AB"/>
    <w:rsid w:val="008867E7"/>
    <w:rsid w:val="008875BD"/>
    <w:rsid w:val="00887F39"/>
    <w:rsid w:val="0089056D"/>
    <w:rsid w:val="008924BE"/>
    <w:rsid w:val="00892ADA"/>
    <w:rsid w:val="00893800"/>
    <w:rsid w:val="008939E8"/>
    <w:rsid w:val="008948AC"/>
    <w:rsid w:val="00894B03"/>
    <w:rsid w:val="0089559A"/>
    <w:rsid w:val="00896352"/>
    <w:rsid w:val="008975CC"/>
    <w:rsid w:val="0089787B"/>
    <w:rsid w:val="008A0256"/>
    <w:rsid w:val="008A0DBC"/>
    <w:rsid w:val="008A1134"/>
    <w:rsid w:val="008A248B"/>
    <w:rsid w:val="008A300D"/>
    <w:rsid w:val="008A3A5A"/>
    <w:rsid w:val="008A48C6"/>
    <w:rsid w:val="008A5466"/>
    <w:rsid w:val="008A6B7E"/>
    <w:rsid w:val="008B0962"/>
    <w:rsid w:val="008B196B"/>
    <w:rsid w:val="008B31AD"/>
    <w:rsid w:val="008B3A1C"/>
    <w:rsid w:val="008B3C7B"/>
    <w:rsid w:val="008B4C00"/>
    <w:rsid w:val="008B4CD1"/>
    <w:rsid w:val="008B5F55"/>
    <w:rsid w:val="008B5FD6"/>
    <w:rsid w:val="008B6251"/>
    <w:rsid w:val="008B6917"/>
    <w:rsid w:val="008B6CA7"/>
    <w:rsid w:val="008B6E4E"/>
    <w:rsid w:val="008B7FF4"/>
    <w:rsid w:val="008C0809"/>
    <w:rsid w:val="008C0C6B"/>
    <w:rsid w:val="008C45C8"/>
    <w:rsid w:val="008C4A16"/>
    <w:rsid w:val="008C56A3"/>
    <w:rsid w:val="008C6444"/>
    <w:rsid w:val="008C762C"/>
    <w:rsid w:val="008C7A38"/>
    <w:rsid w:val="008D03CA"/>
    <w:rsid w:val="008D0A57"/>
    <w:rsid w:val="008D1132"/>
    <w:rsid w:val="008D1A36"/>
    <w:rsid w:val="008D1F9C"/>
    <w:rsid w:val="008D2FE9"/>
    <w:rsid w:val="008D36FE"/>
    <w:rsid w:val="008D388B"/>
    <w:rsid w:val="008D38AF"/>
    <w:rsid w:val="008D38E6"/>
    <w:rsid w:val="008D4221"/>
    <w:rsid w:val="008D5461"/>
    <w:rsid w:val="008D6297"/>
    <w:rsid w:val="008D7039"/>
    <w:rsid w:val="008D7656"/>
    <w:rsid w:val="008D7C55"/>
    <w:rsid w:val="008D7F2D"/>
    <w:rsid w:val="008E1F81"/>
    <w:rsid w:val="008E4AB7"/>
    <w:rsid w:val="008E550C"/>
    <w:rsid w:val="008E58A6"/>
    <w:rsid w:val="008F01D7"/>
    <w:rsid w:val="008F0AB0"/>
    <w:rsid w:val="008F23BD"/>
    <w:rsid w:val="008F2482"/>
    <w:rsid w:val="008F2B1B"/>
    <w:rsid w:val="008F2E17"/>
    <w:rsid w:val="008F3E3E"/>
    <w:rsid w:val="008F5739"/>
    <w:rsid w:val="008F6C36"/>
    <w:rsid w:val="008F7E6E"/>
    <w:rsid w:val="00901728"/>
    <w:rsid w:val="00901880"/>
    <w:rsid w:val="00901A22"/>
    <w:rsid w:val="009024A2"/>
    <w:rsid w:val="00902F8E"/>
    <w:rsid w:val="009035F2"/>
    <w:rsid w:val="00904B0C"/>
    <w:rsid w:val="00906063"/>
    <w:rsid w:val="009061CF"/>
    <w:rsid w:val="00906FE7"/>
    <w:rsid w:val="00907546"/>
    <w:rsid w:val="00907EB5"/>
    <w:rsid w:val="00907FED"/>
    <w:rsid w:val="00911053"/>
    <w:rsid w:val="009132BC"/>
    <w:rsid w:val="009138D7"/>
    <w:rsid w:val="00915131"/>
    <w:rsid w:val="00920331"/>
    <w:rsid w:val="00920CFA"/>
    <w:rsid w:val="00920EE3"/>
    <w:rsid w:val="00921000"/>
    <w:rsid w:val="009229E9"/>
    <w:rsid w:val="00923D20"/>
    <w:rsid w:val="0092418E"/>
    <w:rsid w:val="00926089"/>
    <w:rsid w:val="0092654C"/>
    <w:rsid w:val="00926569"/>
    <w:rsid w:val="00926729"/>
    <w:rsid w:val="00930B9C"/>
    <w:rsid w:val="00931682"/>
    <w:rsid w:val="00931C2C"/>
    <w:rsid w:val="009324CB"/>
    <w:rsid w:val="00933958"/>
    <w:rsid w:val="00933D0D"/>
    <w:rsid w:val="0093605A"/>
    <w:rsid w:val="0094014D"/>
    <w:rsid w:val="00940ADF"/>
    <w:rsid w:val="0094161E"/>
    <w:rsid w:val="0094232A"/>
    <w:rsid w:val="00942EF3"/>
    <w:rsid w:val="009430F8"/>
    <w:rsid w:val="00943278"/>
    <w:rsid w:val="00945864"/>
    <w:rsid w:val="009461BE"/>
    <w:rsid w:val="009465B1"/>
    <w:rsid w:val="00946879"/>
    <w:rsid w:val="00947369"/>
    <w:rsid w:val="00947BC3"/>
    <w:rsid w:val="00947ED6"/>
    <w:rsid w:val="00947F88"/>
    <w:rsid w:val="00950051"/>
    <w:rsid w:val="00950B25"/>
    <w:rsid w:val="009529E7"/>
    <w:rsid w:val="00953862"/>
    <w:rsid w:val="00953FF2"/>
    <w:rsid w:val="00956E97"/>
    <w:rsid w:val="0095711C"/>
    <w:rsid w:val="00957A8C"/>
    <w:rsid w:val="009618D5"/>
    <w:rsid w:val="00961FF5"/>
    <w:rsid w:val="00962214"/>
    <w:rsid w:val="00962318"/>
    <w:rsid w:val="009625F0"/>
    <w:rsid w:val="00962EC9"/>
    <w:rsid w:val="0096355A"/>
    <w:rsid w:val="009648B8"/>
    <w:rsid w:val="009662EB"/>
    <w:rsid w:val="0096765C"/>
    <w:rsid w:val="009713F7"/>
    <w:rsid w:val="00972CD4"/>
    <w:rsid w:val="009732D5"/>
    <w:rsid w:val="00973305"/>
    <w:rsid w:val="009741FA"/>
    <w:rsid w:val="0097447E"/>
    <w:rsid w:val="0097655F"/>
    <w:rsid w:val="00977115"/>
    <w:rsid w:val="00977B17"/>
    <w:rsid w:val="00980642"/>
    <w:rsid w:val="00980BA7"/>
    <w:rsid w:val="00980F3A"/>
    <w:rsid w:val="0098123E"/>
    <w:rsid w:val="00981DD6"/>
    <w:rsid w:val="00984469"/>
    <w:rsid w:val="009848EA"/>
    <w:rsid w:val="0098684C"/>
    <w:rsid w:val="009869BD"/>
    <w:rsid w:val="00986F3D"/>
    <w:rsid w:val="00987443"/>
    <w:rsid w:val="009901B0"/>
    <w:rsid w:val="00990AC9"/>
    <w:rsid w:val="00990C71"/>
    <w:rsid w:val="00991343"/>
    <w:rsid w:val="00991676"/>
    <w:rsid w:val="00992727"/>
    <w:rsid w:val="009929E2"/>
    <w:rsid w:val="009943F9"/>
    <w:rsid w:val="00994947"/>
    <w:rsid w:val="00994F5A"/>
    <w:rsid w:val="009950D2"/>
    <w:rsid w:val="00996512"/>
    <w:rsid w:val="009965F7"/>
    <w:rsid w:val="009971AC"/>
    <w:rsid w:val="009974B0"/>
    <w:rsid w:val="00997BAD"/>
    <w:rsid w:val="009A080A"/>
    <w:rsid w:val="009A2076"/>
    <w:rsid w:val="009A51E8"/>
    <w:rsid w:val="009A569A"/>
    <w:rsid w:val="009A56EC"/>
    <w:rsid w:val="009A6354"/>
    <w:rsid w:val="009A6365"/>
    <w:rsid w:val="009A740C"/>
    <w:rsid w:val="009B01B7"/>
    <w:rsid w:val="009B15E7"/>
    <w:rsid w:val="009B2B0C"/>
    <w:rsid w:val="009B3C06"/>
    <w:rsid w:val="009B4CAF"/>
    <w:rsid w:val="009B55C2"/>
    <w:rsid w:val="009B5602"/>
    <w:rsid w:val="009B5F37"/>
    <w:rsid w:val="009B6857"/>
    <w:rsid w:val="009B71E5"/>
    <w:rsid w:val="009B7C9A"/>
    <w:rsid w:val="009C0389"/>
    <w:rsid w:val="009C15E0"/>
    <w:rsid w:val="009C2D80"/>
    <w:rsid w:val="009C37EF"/>
    <w:rsid w:val="009C5A37"/>
    <w:rsid w:val="009C75C4"/>
    <w:rsid w:val="009D08CF"/>
    <w:rsid w:val="009D0956"/>
    <w:rsid w:val="009D1493"/>
    <w:rsid w:val="009D1C74"/>
    <w:rsid w:val="009D2A0A"/>
    <w:rsid w:val="009D31E6"/>
    <w:rsid w:val="009D3473"/>
    <w:rsid w:val="009D40FE"/>
    <w:rsid w:val="009D61D4"/>
    <w:rsid w:val="009D6E61"/>
    <w:rsid w:val="009E3057"/>
    <w:rsid w:val="009E428E"/>
    <w:rsid w:val="009E4C42"/>
    <w:rsid w:val="009E5F5A"/>
    <w:rsid w:val="009E60E3"/>
    <w:rsid w:val="009E67BE"/>
    <w:rsid w:val="009F32FD"/>
    <w:rsid w:val="009F4BBC"/>
    <w:rsid w:val="009F5960"/>
    <w:rsid w:val="009F6921"/>
    <w:rsid w:val="009F7E2A"/>
    <w:rsid w:val="00A0101C"/>
    <w:rsid w:val="00A02052"/>
    <w:rsid w:val="00A02B62"/>
    <w:rsid w:val="00A03B7C"/>
    <w:rsid w:val="00A04538"/>
    <w:rsid w:val="00A04914"/>
    <w:rsid w:val="00A04955"/>
    <w:rsid w:val="00A04AE3"/>
    <w:rsid w:val="00A04F66"/>
    <w:rsid w:val="00A05BE2"/>
    <w:rsid w:val="00A07A3F"/>
    <w:rsid w:val="00A07CA2"/>
    <w:rsid w:val="00A106BC"/>
    <w:rsid w:val="00A12C4D"/>
    <w:rsid w:val="00A13048"/>
    <w:rsid w:val="00A13D58"/>
    <w:rsid w:val="00A14412"/>
    <w:rsid w:val="00A14EEF"/>
    <w:rsid w:val="00A16CD4"/>
    <w:rsid w:val="00A1722F"/>
    <w:rsid w:val="00A177AB"/>
    <w:rsid w:val="00A17D4F"/>
    <w:rsid w:val="00A17F5C"/>
    <w:rsid w:val="00A20CA7"/>
    <w:rsid w:val="00A20F32"/>
    <w:rsid w:val="00A21281"/>
    <w:rsid w:val="00A21726"/>
    <w:rsid w:val="00A2207B"/>
    <w:rsid w:val="00A222D3"/>
    <w:rsid w:val="00A222F5"/>
    <w:rsid w:val="00A26702"/>
    <w:rsid w:val="00A26854"/>
    <w:rsid w:val="00A2761C"/>
    <w:rsid w:val="00A279A8"/>
    <w:rsid w:val="00A30E9C"/>
    <w:rsid w:val="00A310A0"/>
    <w:rsid w:val="00A35A14"/>
    <w:rsid w:val="00A3792B"/>
    <w:rsid w:val="00A37AAD"/>
    <w:rsid w:val="00A37D5C"/>
    <w:rsid w:val="00A40BD6"/>
    <w:rsid w:val="00A413C1"/>
    <w:rsid w:val="00A423DE"/>
    <w:rsid w:val="00A42B46"/>
    <w:rsid w:val="00A444D3"/>
    <w:rsid w:val="00A45246"/>
    <w:rsid w:val="00A45F8B"/>
    <w:rsid w:val="00A4645A"/>
    <w:rsid w:val="00A50D06"/>
    <w:rsid w:val="00A5136B"/>
    <w:rsid w:val="00A52D1A"/>
    <w:rsid w:val="00A53910"/>
    <w:rsid w:val="00A54420"/>
    <w:rsid w:val="00A54F0E"/>
    <w:rsid w:val="00A56102"/>
    <w:rsid w:val="00A563BF"/>
    <w:rsid w:val="00A57440"/>
    <w:rsid w:val="00A61431"/>
    <w:rsid w:val="00A6182A"/>
    <w:rsid w:val="00A62297"/>
    <w:rsid w:val="00A625C2"/>
    <w:rsid w:val="00A62F90"/>
    <w:rsid w:val="00A63F4A"/>
    <w:rsid w:val="00A65876"/>
    <w:rsid w:val="00A65DF7"/>
    <w:rsid w:val="00A667F1"/>
    <w:rsid w:val="00A70DBA"/>
    <w:rsid w:val="00A71237"/>
    <w:rsid w:val="00A71B6A"/>
    <w:rsid w:val="00A727B4"/>
    <w:rsid w:val="00A72DB0"/>
    <w:rsid w:val="00A73F3A"/>
    <w:rsid w:val="00A746D9"/>
    <w:rsid w:val="00A74B0D"/>
    <w:rsid w:val="00A75B78"/>
    <w:rsid w:val="00A76077"/>
    <w:rsid w:val="00A7770B"/>
    <w:rsid w:val="00A82BDF"/>
    <w:rsid w:val="00A83003"/>
    <w:rsid w:val="00A839F6"/>
    <w:rsid w:val="00A83C55"/>
    <w:rsid w:val="00A84010"/>
    <w:rsid w:val="00A842D2"/>
    <w:rsid w:val="00A844CD"/>
    <w:rsid w:val="00A8473C"/>
    <w:rsid w:val="00A852CB"/>
    <w:rsid w:val="00A85577"/>
    <w:rsid w:val="00A85B58"/>
    <w:rsid w:val="00A861B2"/>
    <w:rsid w:val="00A8668E"/>
    <w:rsid w:val="00A87B80"/>
    <w:rsid w:val="00A87DC7"/>
    <w:rsid w:val="00A90036"/>
    <w:rsid w:val="00A9019F"/>
    <w:rsid w:val="00A905AE"/>
    <w:rsid w:val="00A9085E"/>
    <w:rsid w:val="00A9105E"/>
    <w:rsid w:val="00A927CA"/>
    <w:rsid w:val="00A93E03"/>
    <w:rsid w:val="00A95244"/>
    <w:rsid w:val="00A95A6F"/>
    <w:rsid w:val="00A95B46"/>
    <w:rsid w:val="00A96874"/>
    <w:rsid w:val="00A97CF3"/>
    <w:rsid w:val="00A97E0E"/>
    <w:rsid w:val="00AA1286"/>
    <w:rsid w:val="00AA12D1"/>
    <w:rsid w:val="00AA1E65"/>
    <w:rsid w:val="00AA2B35"/>
    <w:rsid w:val="00AA3C61"/>
    <w:rsid w:val="00AA3F81"/>
    <w:rsid w:val="00AA5B79"/>
    <w:rsid w:val="00AA60A7"/>
    <w:rsid w:val="00AA63B7"/>
    <w:rsid w:val="00AA652B"/>
    <w:rsid w:val="00AA7741"/>
    <w:rsid w:val="00AA7873"/>
    <w:rsid w:val="00AB1715"/>
    <w:rsid w:val="00AB1C2A"/>
    <w:rsid w:val="00AB2437"/>
    <w:rsid w:val="00AB32C1"/>
    <w:rsid w:val="00AB5AF6"/>
    <w:rsid w:val="00AB653D"/>
    <w:rsid w:val="00AB6C47"/>
    <w:rsid w:val="00AB7C15"/>
    <w:rsid w:val="00AC20FA"/>
    <w:rsid w:val="00AC20FB"/>
    <w:rsid w:val="00AC2759"/>
    <w:rsid w:val="00AC2F37"/>
    <w:rsid w:val="00AC3ABB"/>
    <w:rsid w:val="00AC45CB"/>
    <w:rsid w:val="00AC55E4"/>
    <w:rsid w:val="00AC59D3"/>
    <w:rsid w:val="00AC658A"/>
    <w:rsid w:val="00AC7803"/>
    <w:rsid w:val="00AC7BCD"/>
    <w:rsid w:val="00AD1C6C"/>
    <w:rsid w:val="00AD56E2"/>
    <w:rsid w:val="00AD5A62"/>
    <w:rsid w:val="00AD6F15"/>
    <w:rsid w:val="00AE0543"/>
    <w:rsid w:val="00AE0C6E"/>
    <w:rsid w:val="00AE1C74"/>
    <w:rsid w:val="00AE226E"/>
    <w:rsid w:val="00AE2635"/>
    <w:rsid w:val="00AE2A68"/>
    <w:rsid w:val="00AE3460"/>
    <w:rsid w:val="00AE51B7"/>
    <w:rsid w:val="00AE6589"/>
    <w:rsid w:val="00AE6DB5"/>
    <w:rsid w:val="00AE7D01"/>
    <w:rsid w:val="00AF0D8F"/>
    <w:rsid w:val="00AF23D6"/>
    <w:rsid w:val="00AF24BF"/>
    <w:rsid w:val="00AF2FFA"/>
    <w:rsid w:val="00AF35EC"/>
    <w:rsid w:val="00AF3650"/>
    <w:rsid w:val="00AF39CB"/>
    <w:rsid w:val="00AF41AF"/>
    <w:rsid w:val="00AF43BF"/>
    <w:rsid w:val="00AF43F9"/>
    <w:rsid w:val="00AF5893"/>
    <w:rsid w:val="00AF5C9E"/>
    <w:rsid w:val="00AF6534"/>
    <w:rsid w:val="00AF772D"/>
    <w:rsid w:val="00B002F9"/>
    <w:rsid w:val="00B034D6"/>
    <w:rsid w:val="00B047AE"/>
    <w:rsid w:val="00B04ACD"/>
    <w:rsid w:val="00B0506A"/>
    <w:rsid w:val="00B05B09"/>
    <w:rsid w:val="00B05B34"/>
    <w:rsid w:val="00B05CEC"/>
    <w:rsid w:val="00B10558"/>
    <w:rsid w:val="00B1063B"/>
    <w:rsid w:val="00B133CE"/>
    <w:rsid w:val="00B13B2B"/>
    <w:rsid w:val="00B140D3"/>
    <w:rsid w:val="00B15F36"/>
    <w:rsid w:val="00B163F2"/>
    <w:rsid w:val="00B167FD"/>
    <w:rsid w:val="00B16833"/>
    <w:rsid w:val="00B16881"/>
    <w:rsid w:val="00B1689F"/>
    <w:rsid w:val="00B16BD7"/>
    <w:rsid w:val="00B2119F"/>
    <w:rsid w:val="00B2124E"/>
    <w:rsid w:val="00B224F9"/>
    <w:rsid w:val="00B2319B"/>
    <w:rsid w:val="00B23EBB"/>
    <w:rsid w:val="00B2455B"/>
    <w:rsid w:val="00B24DAF"/>
    <w:rsid w:val="00B25A5D"/>
    <w:rsid w:val="00B25D66"/>
    <w:rsid w:val="00B2619E"/>
    <w:rsid w:val="00B3254A"/>
    <w:rsid w:val="00B345E6"/>
    <w:rsid w:val="00B35D1F"/>
    <w:rsid w:val="00B36C97"/>
    <w:rsid w:val="00B3790B"/>
    <w:rsid w:val="00B37BB4"/>
    <w:rsid w:val="00B406E2"/>
    <w:rsid w:val="00B43262"/>
    <w:rsid w:val="00B43C89"/>
    <w:rsid w:val="00B43CDB"/>
    <w:rsid w:val="00B454A0"/>
    <w:rsid w:val="00B459B0"/>
    <w:rsid w:val="00B45F5B"/>
    <w:rsid w:val="00B4617A"/>
    <w:rsid w:val="00B471C1"/>
    <w:rsid w:val="00B4776E"/>
    <w:rsid w:val="00B47F6F"/>
    <w:rsid w:val="00B518E5"/>
    <w:rsid w:val="00B5457D"/>
    <w:rsid w:val="00B54A03"/>
    <w:rsid w:val="00B565AA"/>
    <w:rsid w:val="00B603AD"/>
    <w:rsid w:val="00B610BC"/>
    <w:rsid w:val="00B62A5B"/>
    <w:rsid w:val="00B63228"/>
    <w:rsid w:val="00B6434D"/>
    <w:rsid w:val="00B64B62"/>
    <w:rsid w:val="00B6566C"/>
    <w:rsid w:val="00B65C5B"/>
    <w:rsid w:val="00B730D9"/>
    <w:rsid w:val="00B732DD"/>
    <w:rsid w:val="00B74665"/>
    <w:rsid w:val="00B756A8"/>
    <w:rsid w:val="00B770FF"/>
    <w:rsid w:val="00B771B9"/>
    <w:rsid w:val="00B772BE"/>
    <w:rsid w:val="00B7757E"/>
    <w:rsid w:val="00B8014E"/>
    <w:rsid w:val="00B8021A"/>
    <w:rsid w:val="00B804B0"/>
    <w:rsid w:val="00B816CB"/>
    <w:rsid w:val="00B830B7"/>
    <w:rsid w:val="00B84C87"/>
    <w:rsid w:val="00B8521F"/>
    <w:rsid w:val="00B85324"/>
    <w:rsid w:val="00B85D0D"/>
    <w:rsid w:val="00B8702F"/>
    <w:rsid w:val="00B8751D"/>
    <w:rsid w:val="00B87561"/>
    <w:rsid w:val="00B8785C"/>
    <w:rsid w:val="00B87C2C"/>
    <w:rsid w:val="00B90315"/>
    <w:rsid w:val="00B90BF1"/>
    <w:rsid w:val="00B9190C"/>
    <w:rsid w:val="00B91CCA"/>
    <w:rsid w:val="00B91E32"/>
    <w:rsid w:val="00B91F65"/>
    <w:rsid w:val="00B93521"/>
    <w:rsid w:val="00B93C23"/>
    <w:rsid w:val="00B93E8C"/>
    <w:rsid w:val="00B94669"/>
    <w:rsid w:val="00B95089"/>
    <w:rsid w:val="00B953EA"/>
    <w:rsid w:val="00B977BB"/>
    <w:rsid w:val="00B978A0"/>
    <w:rsid w:val="00B97A0A"/>
    <w:rsid w:val="00BA03F5"/>
    <w:rsid w:val="00BA0B50"/>
    <w:rsid w:val="00BA0F94"/>
    <w:rsid w:val="00BA2A03"/>
    <w:rsid w:val="00BA3980"/>
    <w:rsid w:val="00BA4280"/>
    <w:rsid w:val="00BA5793"/>
    <w:rsid w:val="00BA6727"/>
    <w:rsid w:val="00BA7358"/>
    <w:rsid w:val="00BA785D"/>
    <w:rsid w:val="00BB0126"/>
    <w:rsid w:val="00BB0D0A"/>
    <w:rsid w:val="00BB1B5A"/>
    <w:rsid w:val="00BB3619"/>
    <w:rsid w:val="00BB3F9F"/>
    <w:rsid w:val="00BB4678"/>
    <w:rsid w:val="00BB488B"/>
    <w:rsid w:val="00BB4995"/>
    <w:rsid w:val="00BB595B"/>
    <w:rsid w:val="00BB6324"/>
    <w:rsid w:val="00BC1602"/>
    <w:rsid w:val="00BC1AE2"/>
    <w:rsid w:val="00BC244F"/>
    <w:rsid w:val="00BC3F46"/>
    <w:rsid w:val="00BC5178"/>
    <w:rsid w:val="00BC6812"/>
    <w:rsid w:val="00BC6E0C"/>
    <w:rsid w:val="00BD1270"/>
    <w:rsid w:val="00BD2040"/>
    <w:rsid w:val="00BD2226"/>
    <w:rsid w:val="00BD2D44"/>
    <w:rsid w:val="00BD4681"/>
    <w:rsid w:val="00BD6828"/>
    <w:rsid w:val="00BD7156"/>
    <w:rsid w:val="00BD72E4"/>
    <w:rsid w:val="00BD7527"/>
    <w:rsid w:val="00BD7698"/>
    <w:rsid w:val="00BD77A6"/>
    <w:rsid w:val="00BE1F7E"/>
    <w:rsid w:val="00BE25AD"/>
    <w:rsid w:val="00BE2DEC"/>
    <w:rsid w:val="00BE3086"/>
    <w:rsid w:val="00BE4C54"/>
    <w:rsid w:val="00BE4CB1"/>
    <w:rsid w:val="00BE591D"/>
    <w:rsid w:val="00BE6109"/>
    <w:rsid w:val="00BE6E8D"/>
    <w:rsid w:val="00BF10F2"/>
    <w:rsid w:val="00BF320D"/>
    <w:rsid w:val="00BF363F"/>
    <w:rsid w:val="00BF3A58"/>
    <w:rsid w:val="00BF4084"/>
    <w:rsid w:val="00BF6E91"/>
    <w:rsid w:val="00BF761D"/>
    <w:rsid w:val="00BF77B0"/>
    <w:rsid w:val="00BF7864"/>
    <w:rsid w:val="00C0057C"/>
    <w:rsid w:val="00C00925"/>
    <w:rsid w:val="00C00D72"/>
    <w:rsid w:val="00C00EAD"/>
    <w:rsid w:val="00C01156"/>
    <w:rsid w:val="00C02EC1"/>
    <w:rsid w:val="00C0399E"/>
    <w:rsid w:val="00C03CEB"/>
    <w:rsid w:val="00C06B44"/>
    <w:rsid w:val="00C07552"/>
    <w:rsid w:val="00C0765F"/>
    <w:rsid w:val="00C07746"/>
    <w:rsid w:val="00C111BA"/>
    <w:rsid w:val="00C111DA"/>
    <w:rsid w:val="00C1265D"/>
    <w:rsid w:val="00C12C42"/>
    <w:rsid w:val="00C144DC"/>
    <w:rsid w:val="00C14B77"/>
    <w:rsid w:val="00C16690"/>
    <w:rsid w:val="00C171C9"/>
    <w:rsid w:val="00C17232"/>
    <w:rsid w:val="00C175A0"/>
    <w:rsid w:val="00C17AB4"/>
    <w:rsid w:val="00C2015D"/>
    <w:rsid w:val="00C20FFA"/>
    <w:rsid w:val="00C21885"/>
    <w:rsid w:val="00C21D6B"/>
    <w:rsid w:val="00C2316E"/>
    <w:rsid w:val="00C2341C"/>
    <w:rsid w:val="00C258FC"/>
    <w:rsid w:val="00C26406"/>
    <w:rsid w:val="00C267A7"/>
    <w:rsid w:val="00C2764E"/>
    <w:rsid w:val="00C30BB4"/>
    <w:rsid w:val="00C31CA4"/>
    <w:rsid w:val="00C332E2"/>
    <w:rsid w:val="00C33B78"/>
    <w:rsid w:val="00C34985"/>
    <w:rsid w:val="00C34B1C"/>
    <w:rsid w:val="00C34C48"/>
    <w:rsid w:val="00C36E01"/>
    <w:rsid w:val="00C40FB8"/>
    <w:rsid w:val="00C427E0"/>
    <w:rsid w:val="00C4288F"/>
    <w:rsid w:val="00C44244"/>
    <w:rsid w:val="00C44F64"/>
    <w:rsid w:val="00C45353"/>
    <w:rsid w:val="00C4663E"/>
    <w:rsid w:val="00C46D7C"/>
    <w:rsid w:val="00C503D4"/>
    <w:rsid w:val="00C504BF"/>
    <w:rsid w:val="00C513CA"/>
    <w:rsid w:val="00C515C3"/>
    <w:rsid w:val="00C51F4F"/>
    <w:rsid w:val="00C52775"/>
    <w:rsid w:val="00C530DF"/>
    <w:rsid w:val="00C5385F"/>
    <w:rsid w:val="00C5606C"/>
    <w:rsid w:val="00C60331"/>
    <w:rsid w:val="00C6243E"/>
    <w:rsid w:val="00C637F9"/>
    <w:rsid w:val="00C651A5"/>
    <w:rsid w:val="00C656DA"/>
    <w:rsid w:val="00C65813"/>
    <w:rsid w:val="00C65B57"/>
    <w:rsid w:val="00C67A47"/>
    <w:rsid w:val="00C67D12"/>
    <w:rsid w:val="00C706D4"/>
    <w:rsid w:val="00C7073F"/>
    <w:rsid w:val="00C70879"/>
    <w:rsid w:val="00C71EEC"/>
    <w:rsid w:val="00C72244"/>
    <w:rsid w:val="00C73CE6"/>
    <w:rsid w:val="00C73D87"/>
    <w:rsid w:val="00C73EAE"/>
    <w:rsid w:val="00C740C7"/>
    <w:rsid w:val="00C753B5"/>
    <w:rsid w:val="00C76170"/>
    <w:rsid w:val="00C76625"/>
    <w:rsid w:val="00C77D73"/>
    <w:rsid w:val="00C77DCA"/>
    <w:rsid w:val="00C80E1E"/>
    <w:rsid w:val="00C8227A"/>
    <w:rsid w:val="00C82D34"/>
    <w:rsid w:val="00C82FF9"/>
    <w:rsid w:val="00C830E6"/>
    <w:rsid w:val="00C85AEB"/>
    <w:rsid w:val="00C85C81"/>
    <w:rsid w:val="00C8764A"/>
    <w:rsid w:val="00C90BA7"/>
    <w:rsid w:val="00C91E89"/>
    <w:rsid w:val="00C91FDD"/>
    <w:rsid w:val="00C93F3C"/>
    <w:rsid w:val="00C960EE"/>
    <w:rsid w:val="00C9751C"/>
    <w:rsid w:val="00CA0421"/>
    <w:rsid w:val="00CA0499"/>
    <w:rsid w:val="00CA33EB"/>
    <w:rsid w:val="00CA3508"/>
    <w:rsid w:val="00CA41E5"/>
    <w:rsid w:val="00CA4D47"/>
    <w:rsid w:val="00CA5094"/>
    <w:rsid w:val="00CA562F"/>
    <w:rsid w:val="00CA5B97"/>
    <w:rsid w:val="00CA5C8D"/>
    <w:rsid w:val="00CA60CF"/>
    <w:rsid w:val="00CA6C4E"/>
    <w:rsid w:val="00CA7A5D"/>
    <w:rsid w:val="00CA7C19"/>
    <w:rsid w:val="00CB003F"/>
    <w:rsid w:val="00CB0362"/>
    <w:rsid w:val="00CB08AE"/>
    <w:rsid w:val="00CB1CEF"/>
    <w:rsid w:val="00CB26EE"/>
    <w:rsid w:val="00CB4DA1"/>
    <w:rsid w:val="00CB5897"/>
    <w:rsid w:val="00CB7211"/>
    <w:rsid w:val="00CB72D8"/>
    <w:rsid w:val="00CC01A0"/>
    <w:rsid w:val="00CC141F"/>
    <w:rsid w:val="00CC2143"/>
    <w:rsid w:val="00CC3AAC"/>
    <w:rsid w:val="00CC3F4C"/>
    <w:rsid w:val="00CC45B7"/>
    <w:rsid w:val="00CC5618"/>
    <w:rsid w:val="00CC6718"/>
    <w:rsid w:val="00CC69A8"/>
    <w:rsid w:val="00CC7827"/>
    <w:rsid w:val="00CD17AD"/>
    <w:rsid w:val="00CD1C0C"/>
    <w:rsid w:val="00CD23B8"/>
    <w:rsid w:val="00CD25A5"/>
    <w:rsid w:val="00CD2D0C"/>
    <w:rsid w:val="00CD3584"/>
    <w:rsid w:val="00CD43FC"/>
    <w:rsid w:val="00CD4C13"/>
    <w:rsid w:val="00CD56AE"/>
    <w:rsid w:val="00CD5DF7"/>
    <w:rsid w:val="00CD5E33"/>
    <w:rsid w:val="00CD67AB"/>
    <w:rsid w:val="00CD792B"/>
    <w:rsid w:val="00CD7B5D"/>
    <w:rsid w:val="00CE0D00"/>
    <w:rsid w:val="00CE2DE8"/>
    <w:rsid w:val="00CE3263"/>
    <w:rsid w:val="00CE370C"/>
    <w:rsid w:val="00CE37F3"/>
    <w:rsid w:val="00CE3DAB"/>
    <w:rsid w:val="00CE4ECC"/>
    <w:rsid w:val="00CE5FD0"/>
    <w:rsid w:val="00CE61A1"/>
    <w:rsid w:val="00CE739A"/>
    <w:rsid w:val="00CF1F51"/>
    <w:rsid w:val="00CF215D"/>
    <w:rsid w:val="00CF290D"/>
    <w:rsid w:val="00CF2ACE"/>
    <w:rsid w:val="00CF4436"/>
    <w:rsid w:val="00CF47EA"/>
    <w:rsid w:val="00CF4C71"/>
    <w:rsid w:val="00CF5FC1"/>
    <w:rsid w:val="00CF6927"/>
    <w:rsid w:val="00CF69F8"/>
    <w:rsid w:val="00CF73F2"/>
    <w:rsid w:val="00D012F7"/>
    <w:rsid w:val="00D0169B"/>
    <w:rsid w:val="00D01ED0"/>
    <w:rsid w:val="00D01F3F"/>
    <w:rsid w:val="00D030AB"/>
    <w:rsid w:val="00D03B26"/>
    <w:rsid w:val="00D04940"/>
    <w:rsid w:val="00D05752"/>
    <w:rsid w:val="00D10476"/>
    <w:rsid w:val="00D10DAD"/>
    <w:rsid w:val="00D11159"/>
    <w:rsid w:val="00D11D91"/>
    <w:rsid w:val="00D12D39"/>
    <w:rsid w:val="00D12FA2"/>
    <w:rsid w:val="00D140AF"/>
    <w:rsid w:val="00D17548"/>
    <w:rsid w:val="00D1755C"/>
    <w:rsid w:val="00D17CFC"/>
    <w:rsid w:val="00D17FC7"/>
    <w:rsid w:val="00D20B4A"/>
    <w:rsid w:val="00D21091"/>
    <w:rsid w:val="00D212CF"/>
    <w:rsid w:val="00D2139B"/>
    <w:rsid w:val="00D21D98"/>
    <w:rsid w:val="00D21FCE"/>
    <w:rsid w:val="00D22B7F"/>
    <w:rsid w:val="00D22C0A"/>
    <w:rsid w:val="00D2315A"/>
    <w:rsid w:val="00D23782"/>
    <w:rsid w:val="00D23AB0"/>
    <w:rsid w:val="00D23DA6"/>
    <w:rsid w:val="00D24131"/>
    <w:rsid w:val="00D255D6"/>
    <w:rsid w:val="00D26678"/>
    <w:rsid w:val="00D3075B"/>
    <w:rsid w:val="00D31BCD"/>
    <w:rsid w:val="00D32501"/>
    <w:rsid w:val="00D328DA"/>
    <w:rsid w:val="00D3338A"/>
    <w:rsid w:val="00D34E1C"/>
    <w:rsid w:val="00D36096"/>
    <w:rsid w:val="00D36DC2"/>
    <w:rsid w:val="00D40512"/>
    <w:rsid w:val="00D405CE"/>
    <w:rsid w:val="00D409BD"/>
    <w:rsid w:val="00D40AE5"/>
    <w:rsid w:val="00D41F89"/>
    <w:rsid w:val="00D42061"/>
    <w:rsid w:val="00D42BBE"/>
    <w:rsid w:val="00D433F1"/>
    <w:rsid w:val="00D4354E"/>
    <w:rsid w:val="00D44FC2"/>
    <w:rsid w:val="00D45105"/>
    <w:rsid w:val="00D45EDD"/>
    <w:rsid w:val="00D47261"/>
    <w:rsid w:val="00D5169B"/>
    <w:rsid w:val="00D52266"/>
    <w:rsid w:val="00D52C6D"/>
    <w:rsid w:val="00D5417E"/>
    <w:rsid w:val="00D54DCF"/>
    <w:rsid w:val="00D54FF0"/>
    <w:rsid w:val="00D57DD4"/>
    <w:rsid w:val="00D6053D"/>
    <w:rsid w:val="00D61C49"/>
    <w:rsid w:val="00D625D6"/>
    <w:rsid w:val="00D63546"/>
    <w:rsid w:val="00D63967"/>
    <w:rsid w:val="00D6414D"/>
    <w:rsid w:val="00D6504F"/>
    <w:rsid w:val="00D66136"/>
    <w:rsid w:val="00D67187"/>
    <w:rsid w:val="00D67E0D"/>
    <w:rsid w:val="00D717F6"/>
    <w:rsid w:val="00D71A4F"/>
    <w:rsid w:val="00D7485A"/>
    <w:rsid w:val="00D77BA3"/>
    <w:rsid w:val="00D77D1D"/>
    <w:rsid w:val="00D77F4D"/>
    <w:rsid w:val="00D81463"/>
    <w:rsid w:val="00D81670"/>
    <w:rsid w:val="00D81DA3"/>
    <w:rsid w:val="00D82EC9"/>
    <w:rsid w:val="00D8469F"/>
    <w:rsid w:val="00D849A8"/>
    <w:rsid w:val="00D86B89"/>
    <w:rsid w:val="00D9097F"/>
    <w:rsid w:val="00D90FE0"/>
    <w:rsid w:val="00D91611"/>
    <w:rsid w:val="00D932B1"/>
    <w:rsid w:val="00D93B44"/>
    <w:rsid w:val="00D93D29"/>
    <w:rsid w:val="00D9527E"/>
    <w:rsid w:val="00D95645"/>
    <w:rsid w:val="00D95C09"/>
    <w:rsid w:val="00D965F6"/>
    <w:rsid w:val="00D96974"/>
    <w:rsid w:val="00D97E4F"/>
    <w:rsid w:val="00DA0572"/>
    <w:rsid w:val="00DA0A7A"/>
    <w:rsid w:val="00DA0D70"/>
    <w:rsid w:val="00DA1FF1"/>
    <w:rsid w:val="00DA2F67"/>
    <w:rsid w:val="00DA2F8A"/>
    <w:rsid w:val="00DA60AE"/>
    <w:rsid w:val="00DA6289"/>
    <w:rsid w:val="00DB0413"/>
    <w:rsid w:val="00DB1533"/>
    <w:rsid w:val="00DB17B2"/>
    <w:rsid w:val="00DB1DF4"/>
    <w:rsid w:val="00DB1F26"/>
    <w:rsid w:val="00DB3B21"/>
    <w:rsid w:val="00DB4085"/>
    <w:rsid w:val="00DB56CD"/>
    <w:rsid w:val="00DB74F5"/>
    <w:rsid w:val="00DB7E09"/>
    <w:rsid w:val="00DC0FB9"/>
    <w:rsid w:val="00DC1E5F"/>
    <w:rsid w:val="00DC21DA"/>
    <w:rsid w:val="00DC4030"/>
    <w:rsid w:val="00DC418A"/>
    <w:rsid w:val="00DC4D90"/>
    <w:rsid w:val="00DC4F94"/>
    <w:rsid w:val="00DC5352"/>
    <w:rsid w:val="00DC536B"/>
    <w:rsid w:val="00DC63D2"/>
    <w:rsid w:val="00DC78C0"/>
    <w:rsid w:val="00DC7CC3"/>
    <w:rsid w:val="00DD1367"/>
    <w:rsid w:val="00DD3113"/>
    <w:rsid w:val="00DD3B1E"/>
    <w:rsid w:val="00DD3EB0"/>
    <w:rsid w:val="00DD56D3"/>
    <w:rsid w:val="00DD5BED"/>
    <w:rsid w:val="00DE01C0"/>
    <w:rsid w:val="00DE1A22"/>
    <w:rsid w:val="00DE1CE2"/>
    <w:rsid w:val="00DE1E35"/>
    <w:rsid w:val="00DE5C5E"/>
    <w:rsid w:val="00DE791A"/>
    <w:rsid w:val="00DF0582"/>
    <w:rsid w:val="00DF21C9"/>
    <w:rsid w:val="00DF2460"/>
    <w:rsid w:val="00DF2F89"/>
    <w:rsid w:val="00DF3F02"/>
    <w:rsid w:val="00DF4709"/>
    <w:rsid w:val="00DF6A6F"/>
    <w:rsid w:val="00DF6F04"/>
    <w:rsid w:val="00E00D79"/>
    <w:rsid w:val="00E00F92"/>
    <w:rsid w:val="00E0125A"/>
    <w:rsid w:val="00E014F8"/>
    <w:rsid w:val="00E0197F"/>
    <w:rsid w:val="00E02CE0"/>
    <w:rsid w:val="00E039F8"/>
    <w:rsid w:val="00E04107"/>
    <w:rsid w:val="00E0494C"/>
    <w:rsid w:val="00E057B7"/>
    <w:rsid w:val="00E0609B"/>
    <w:rsid w:val="00E0643C"/>
    <w:rsid w:val="00E06BB1"/>
    <w:rsid w:val="00E0754F"/>
    <w:rsid w:val="00E078F1"/>
    <w:rsid w:val="00E101F9"/>
    <w:rsid w:val="00E111EF"/>
    <w:rsid w:val="00E12109"/>
    <w:rsid w:val="00E12B79"/>
    <w:rsid w:val="00E12FB8"/>
    <w:rsid w:val="00E13113"/>
    <w:rsid w:val="00E136AC"/>
    <w:rsid w:val="00E139BB"/>
    <w:rsid w:val="00E14162"/>
    <w:rsid w:val="00E14EF0"/>
    <w:rsid w:val="00E15220"/>
    <w:rsid w:val="00E17125"/>
    <w:rsid w:val="00E17FCA"/>
    <w:rsid w:val="00E207F7"/>
    <w:rsid w:val="00E20A6B"/>
    <w:rsid w:val="00E20DE6"/>
    <w:rsid w:val="00E21B4D"/>
    <w:rsid w:val="00E22C3F"/>
    <w:rsid w:val="00E2353D"/>
    <w:rsid w:val="00E236F6"/>
    <w:rsid w:val="00E246DE"/>
    <w:rsid w:val="00E26D49"/>
    <w:rsid w:val="00E26DC5"/>
    <w:rsid w:val="00E27572"/>
    <w:rsid w:val="00E27803"/>
    <w:rsid w:val="00E310C3"/>
    <w:rsid w:val="00E31206"/>
    <w:rsid w:val="00E31604"/>
    <w:rsid w:val="00E33B60"/>
    <w:rsid w:val="00E33D70"/>
    <w:rsid w:val="00E33FF6"/>
    <w:rsid w:val="00E34FB7"/>
    <w:rsid w:val="00E351EB"/>
    <w:rsid w:val="00E356DB"/>
    <w:rsid w:val="00E36F67"/>
    <w:rsid w:val="00E371C0"/>
    <w:rsid w:val="00E401ED"/>
    <w:rsid w:val="00E40A1D"/>
    <w:rsid w:val="00E40DBC"/>
    <w:rsid w:val="00E444EB"/>
    <w:rsid w:val="00E4560E"/>
    <w:rsid w:val="00E45687"/>
    <w:rsid w:val="00E5006D"/>
    <w:rsid w:val="00E52D09"/>
    <w:rsid w:val="00E534CC"/>
    <w:rsid w:val="00E5459E"/>
    <w:rsid w:val="00E54B8C"/>
    <w:rsid w:val="00E55128"/>
    <w:rsid w:val="00E5622B"/>
    <w:rsid w:val="00E6070C"/>
    <w:rsid w:val="00E62117"/>
    <w:rsid w:val="00E62761"/>
    <w:rsid w:val="00E62E30"/>
    <w:rsid w:val="00E632D7"/>
    <w:rsid w:val="00E63C88"/>
    <w:rsid w:val="00E65A2A"/>
    <w:rsid w:val="00E67739"/>
    <w:rsid w:val="00E70D62"/>
    <w:rsid w:val="00E711F7"/>
    <w:rsid w:val="00E71445"/>
    <w:rsid w:val="00E71599"/>
    <w:rsid w:val="00E71B65"/>
    <w:rsid w:val="00E71FBA"/>
    <w:rsid w:val="00E7214F"/>
    <w:rsid w:val="00E72AB6"/>
    <w:rsid w:val="00E7569F"/>
    <w:rsid w:val="00E75D8A"/>
    <w:rsid w:val="00E76D74"/>
    <w:rsid w:val="00E76F67"/>
    <w:rsid w:val="00E80A53"/>
    <w:rsid w:val="00E82001"/>
    <w:rsid w:val="00E83165"/>
    <w:rsid w:val="00E837DE"/>
    <w:rsid w:val="00E87AA1"/>
    <w:rsid w:val="00E92D45"/>
    <w:rsid w:val="00E934F0"/>
    <w:rsid w:val="00E944E4"/>
    <w:rsid w:val="00E95536"/>
    <w:rsid w:val="00E976F0"/>
    <w:rsid w:val="00E97B1C"/>
    <w:rsid w:val="00EA02DC"/>
    <w:rsid w:val="00EA1A0B"/>
    <w:rsid w:val="00EA1A7E"/>
    <w:rsid w:val="00EA1E24"/>
    <w:rsid w:val="00EA32BD"/>
    <w:rsid w:val="00EA4059"/>
    <w:rsid w:val="00EA4C49"/>
    <w:rsid w:val="00EB0398"/>
    <w:rsid w:val="00EB0FC4"/>
    <w:rsid w:val="00EB11D6"/>
    <w:rsid w:val="00EB3995"/>
    <w:rsid w:val="00EB4316"/>
    <w:rsid w:val="00EB4A39"/>
    <w:rsid w:val="00EB530F"/>
    <w:rsid w:val="00EB57C8"/>
    <w:rsid w:val="00EC029D"/>
    <w:rsid w:val="00EC1139"/>
    <w:rsid w:val="00EC140D"/>
    <w:rsid w:val="00EC1465"/>
    <w:rsid w:val="00EC22F9"/>
    <w:rsid w:val="00EC36F5"/>
    <w:rsid w:val="00EC37E1"/>
    <w:rsid w:val="00EC3B02"/>
    <w:rsid w:val="00EC3FD1"/>
    <w:rsid w:val="00EC6BF6"/>
    <w:rsid w:val="00EC79FA"/>
    <w:rsid w:val="00EC7FF3"/>
    <w:rsid w:val="00ED0052"/>
    <w:rsid w:val="00ED05FE"/>
    <w:rsid w:val="00ED0ABB"/>
    <w:rsid w:val="00ED36D2"/>
    <w:rsid w:val="00ED3BB2"/>
    <w:rsid w:val="00ED4FFC"/>
    <w:rsid w:val="00ED577B"/>
    <w:rsid w:val="00ED5805"/>
    <w:rsid w:val="00ED64DB"/>
    <w:rsid w:val="00ED7530"/>
    <w:rsid w:val="00ED788D"/>
    <w:rsid w:val="00ED7A5D"/>
    <w:rsid w:val="00ED7C74"/>
    <w:rsid w:val="00ED7E90"/>
    <w:rsid w:val="00EE0B4E"/>
    <w:rsid w:val="00EE12E5"/>
    <w:rsid w:val="00EE1783"/>
    <w:rsid w:val="00EE2355"/>
    <w:rsid w:val="00EE391F"/>
    <w:rsid w:val="00EE3C55"/>
    <w:rsid w:val="00EE3E49"/>
    <w:rsid w:val="00EE3FD5"/>
    <w:rsid w:val="00EE4755"/>
    <w:rsid w:val="00EE497F"/>
    <w:rsid w:val="00EE59F5"/>
    <w:rsid w:val="00EE639B"/>
    <w:rsid w:val="00EE7D58"/>
    <w:rsid w:val="00EF00B9"/>
    <w:rsid w:val="00EF0CB9"/>
    <w:rsid w:val="00EF1973"/>
    <w:rsid w:val="00EF1FC3"/>
    <w:rsid w:val="00EF2242"/>
    <w:rsid w:val="00EF26E2"/>
    <w:rsid w:val="00EF32CA"/>
    <w:rsid w:val="00EF339A"/>
    <w:rsid w:val="00EF4115"/>
    <w:rsid w:val="00EF43F5"/>
    <w:rsid w:val="00EF55F5"/>
    <w:rsid w:val="00EF652D"/>
    <w:rsid w:val="00EF729C"/>
    <w:rsid w:val="00F00082"/>
    <w:rsid w:val="00F00A00"/>
    <w:rsid w:val="00F00CF7"/>
    <w:rsid w:val="00F01352"/>
    <w:rsid w:val="00F02C82"/>
    <w:rsid w:val="00F0302B"/>
    <w:rsid w:val="00F03171"/>
    <w:rsid w:val="00F03DB0"/>
    <w:rsid w:val="00F04676"/>
    <w:rsid w:val="00F04FB6"/>
    <w:rsid w:val="00F05881"/>
    <w:rsid w:val="00F059C0"/>
    <w:rsid w:val="00F05B8B"/>
    <w:rsid w:val="00F060A4"/>
    <w:rsid w:val="00F06887"/>
    <w:rsid w:val="00F06D28"/>
    <w:rsid w:val="00F10296"/>
    <w:rsid w:val="00F11087"/>
    <w:rsid w:val="00F11089"/>
    <w:rsid w:val="00F1140F"/>
    <w:rsid w:val="00F1242C"/>
    <w:rsid w:val="00F129A3"/>
    <w:rsid w:val="00F130D2"/>
    <w:rsid w:val="00F135F4"/>
    <w:rsid w:val="00F13BE3"/>
    <w:rsid w:val="00F14574"/>
    <w:rsid w:val="00F14842"/>
    <w:rsid w:val="00F14895"/>
    <w:rsid w:val="00F153A0"/>
    <w:rsid w:val="00F16AF9"/>
    <w:rsid w:val="00F16E73"/>
    <w:rsid w:val="00F17FE2"/>
    <w:rsid w:val="00F21505"/>
    <w:rsid w:val="00F2187E"/>
    <w:rsid w:val="00F2225D"/>
    <w:rsid w:val="00F233E2"/>
    <w:rsid w:val="00F23FC3"/>
    <w:rsid w:val="00F24570"/>
    <w:rsid w:val="00F249F5"/>
    <w:rsid w:val="00F24FFE"/>
    <w:rsid w:val="00F25868"/>
    <w:rsid w:val="00F27B9B"/>
    <w:rsid w:val="00F3051A"/>
    <w:rsid w:val="00F3142C"/>
    <w:rsid w:val="00F31790"/>
    <w:rsid w:val="00F32439"/>
    <w:rsid w:val="00F32527"/>
    <w:rsid w:val="00F3294D"/>
    <w:rsid w:val="00F3296D"/>
    <w:rsid w:val="00F33056"/>
    <w:rsid w:val="00F33653"/>
    <w:rsid w:val="00F3407F"/>
    <w:rsid w:val="00F34212"/>
    <w:rsid w:val="00F344EC"/>
    <w:rsid w:val="00F34678"/>
    <w:rsid w:val="00F35BB2"/>
    <w:rsid w:val="00F368F5"/>
    <w:rsid w:val="00F36938"/>
    <w:rsid w:val="00F37987"/>
    <w:rsid w:val="00F41A64"/>
    <w:rsid w:val="00F42FC8"/>
    <w:rsid w:val="00F431D6"/>
    <w:rsid w:val="00F43555"/>
    <w:rsid w:val="00F43779"/>
    <w:rsid w:val="00F437B2"/>
    <w:rsid w:val="00F44719"/>
    <w:rsid w:val="00F448E3"/>
    <w:rsid w:val="00F46D85"/>
    <w:rsid w:val="00F46F5A"/>
    <w:rsid w:val="00F46FFA"/>
    <w:rsid w:val="00F47B7E"/>
    <w:rsid w:val="00F47CE3"/>
    <w:rsid w:val="00F50617"/>
    <w:rsid w:val="00F51D36"/>
    <w:rsid w:val="00F52AB5"/>
    <w:rsid w:val="00F53B0E"/>
    <w:rsid w:val="00F5491E"/>
    <w:rsid w:val="00F54961"/>
    <w:rsid w:val="00F54BD6"/>
    <w:rsid w:val="00F55363"/>
    <w:rsid w:val="00F564E7"/>
    <w:rsid w:val="00F579B9"/>
    <w:rsid w:val="00F57D1B"/>
    <w:rsid w:val="00F6048A"/>
    <w:rsid w:val="00F61CC1"/>
    <w:rsid w:val="00F66E3B"/>
    <w:rsid w:val="00F6760D"/>
    <w:rsid w:val="00F67845"/>
    <w:rsid w:val="00F67A6F"/>
    <w:rsid w:val="00F70260"/>
    <w:rsid w:val="00F70432"/>
    <w:rsid w:val="00F711F7"/>
    <w:rsid w:val="00F71DD3"/>
    <w:rsid w:val="00F7217F"/>
    <w:rsid w:val="00F72286"/>
    <w:rsid w:val="00F725BD"/>
    <w:rsid w:val="00F74302"/>
    <w:rsid w:val="00F74F75"/>
    <w:rsid w:val="00F75BE2"/>
    <w:rsid w:val="00F75EAF"/>
    <w:rsid w:val="00F76524"/>
    <w:rsid w:val="00F773C9"/>
    <w:rsid w:val="00F77FEF"/>
    <w:rsid w:val="00F80876"/>
    <w:rsid w:val="00F80ACF"/>
    <w:rsid w:val="00F817CB"/>
    <w:rsid w:val="00F81C63"/>
    <w:rsid w:val="00F81EE9"/>
    <w:rsid w:val="00F82A5A"/>
    <w:rsid w:val="00F82CC7"/>
    <w:rsid w:val="00F83EAE"/>
    <w:rsid w:val="00F8413B"/>
    <w:rsid w:val="00F84584"/>
    <w:rsid w:val="00F84B2B"/>
    <w:rsid w:val="00F8511F"/>
    <w:rsid w:val="00F856A0"/>
    <w:rsid w:val="00F87819"/>
    <w:rsid w:val="00F902DC"/>
    <w:rsid w:val="00F91157"/>
    <w:rsid w:val="00F91442"/>
    <w:rsid w:val="00F91F87"/>
    <w:rsid w:val="00F921F2"/>
    <w:rsid w:val="00F93D65"/>
    <w:rsid w:val="00F958EC"/>
    <w:rsid w:val="00F96C42"/>
    <w:rsid w:val="00FA01D1"/>
    <w:rsid w:val="00FA0D79"/>
    <w:rsid w:val="00FA1329"/>
    <w:rsid w:val="00FA1BC8"/>
    <w:rsid w:val="00FA2249"/>
    <w:rsid w:val="00FA5073"/>
    <w:rsid w:val="00FA5DA7"/>
    <w:rsid w:val="00FA6454"/>
    <w:rsid w:val="00FA7E66"/>
    <w:rsid w:val="00FB127B"/>
    <w:rsid w:val="00FB2CFC"/>
    <w:rsid w:val="00FB2FF5"/>
    <w:rsid w:val="00FB319F"/>
    <w:rsid w:val="00FB3E11"/>
    <w:rsid w:val="00FB47A7"/>
    <w:rsid w:val="00FB4FE4"/>
    <w:rsid w:val="00FB5996"/>
    <w:rsid w:val="00FB6172"/>
    <w:rsid w:val="00FB6801"/>
    <w:rsid w:val="00FB6989"/>
    <w:rsid w:val="00FB7FA6"/>
    <w:rsid w:val="00FC1FE7"/>
    <w:rsid w:val="00FC231C"/>
    <w:rsid w:val="00FC27C3"/>
    <w:rsid w:val="00FC2D75"/>
    <w:rsid w:val="00FC4906"/>
    <w:rsid w:val="00FC591D"/>
    <w:rsid w:val="00FC5AFA"/>
    <w:rsid w:val="00FC7655"/>
    <w:rsid w:val="00FC7BEE"/>
    <w:rsid w:val="00FD0F49"/>
    <w:rsid w:val="00FD2343"/>
    <w:rsid w:val="00FD356B"/>
    <w:rsid w:val="00FD3848"/>
    <w:rsid w:val="00FD644B"/>
    <w:rsid w:val="00FD67F7"/>
    <w:rsid w:val="00FD7BDD"/>
    <w:rsid w:val="00FE018F"/>
    <w:rsid w:val="00FE0902"/>
    <w:rsid w:val="00FE0FEF"/>
    <w:rsid w:val="00FE190C"/>
    <w:rsid w:val="00FE2AFF"/>
    <w:rsid w:val="00FE347A"/>
    <w:rsid w:val="00FE3843"/>
    <w:rsid w:val="00FE38E5"/>
    <w:rsid w:val="00FE392B"/>
    <w:rsid w:val="00FE514A"/>
    <w:rsid w:val="00FE542E"/>
    <w:rsid w:val="00FE5DF3"/>
    <w:rsid w:val="00FE6189"/>
    <w:rsid w:val="00FE6F68"/>
    <w:rsid w:val="00FF0018"/>
    <w:rsid w:val="00FF049B"/>
    <w:rsid w:val="00FF1956"/>
    <w:rsid w:val="00FF1C99"/>
    <w:rsid w:val="00FF2438"/>
    <w:rsid w:val="00FF2A28"/>
    <w:rsid w:val="00FF3808"/>
    <w:rsid w:val="00FF4192"/>
    <w:rsid w:val="00FF4FEE"/>
    <w:rsid w:val="00FF5256"/>
    <w:rsid w:val="00FF53E6"/>
    <w:rsid w:val="00FF55C1"/>
    <w:rsid w:val="00FF5CAD"/>
    <w:rsid w:val="00FF6F7A"/>
    <w:rsid w:val="00FF7999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8607"/>
  <w15:chartTrackingRefBased/>
  <w15:docId w15:val="{71B464C1-01A4-49F0-BCE8-D479041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B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D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Tekstpodstawowy"/>
    <w:link w:val="Nagwek8Znak"/>
    <w:qFormat/>
    <w:rsid w:val="00E95536"/>
    <w:pPr>
      <w:keepNext/>
      <w:numPr>
        <w:ilvl w:val="7"/>
        <w:numId w:val="1"/>
      </w:numPr>
      <w:tabs>
        <w:tab w:val="left" w:pos="360"/>
        <w:tab w:val="left" w:pos="1440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21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217F3C"/>
  </w:style>
  <w:style w:type="table" w:styleId="Tabela-Siatka">
    <w:name w:val="Table Grid"/>
    <w:basedOn w:val="Standardowy"/>
    <w:uiPriority w:val="39"/>
    <w:rsid w:val="0021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A5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4B9"/>
  </w:style>
  <w:style w:type="paragraph" w:styleId="Tekstdymka">
    <w:name w:val="Balloon Text"/>
    <w:basedOn w:val="Normalny"/>
    <w:link w:val="TekstdymkaZnak"/>
    <w:uiPriority w:val="99"/>
    <w:semiHidden/>
    <w:unhideWhenUsed/>
    <w:rsid w:val="00BA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672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B0BAD"/>
    <w:rPr>
      <w:color w:val="0563C1"/>
      <w:u w:val="single"/>
    </w:rPr>
  </w:style>
  <w:style w:type="character" w:styleId="Odwoaniedokomentarza">
    <w:name w:val="annotation reference"/>
    <w:unhideWhenUsed/>
    <w:rsid w:val="00950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950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950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0051"/>
    <w:rPr>
      <w:b/>
      <w:bCs/>
      <w:sz w:val="20"/>
      <w:szCs w:val="20"/>
    </w:rPr>
  </w:style>
  <w:style w:type="paragraph" w:customStyle="1" w:styleId="Standard">
    <w:name w:val="Standard"/>
    <w:rsid w:val="00CC2143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E95536"/>
    <w:rPr>
      <w:rFonts w:ascii="Times New Roman" w:eastAsia="Times New Roman" w:hAnsi="Times New Roman"/>
      <w:b/>
      <w:sz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rsid w:val="00E95536"/>
  </w:style>
  <w:style w:type="character" w:styleId="Pogrubienie">
    <w:name w:val="Strong"/>
    <w:uiPriority w:val="22"/>
    <w:qFormat/>
    <w:rsid w:val="00E95536"/>
    <w:rPr>
      <w:b/>
      <w:bCs/>
    </w:rPr>
  </w:style>
  <w:style w:type="paragraph" w:styleId="NormalnyWeb">
    <w:name w:val="Normal (Web)"/>
    <w:basedOn w:val="Normalny"/>
    <w:uiPriority w:val="99"/>
    <w:unhideWhenUsed/>
    <w:rsid w:val="00E955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553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536"/>
  </w:style>
  <w:style w:type="paragraph" w:customStyle="1" w:styleId="Akapitzlist1">
    <w:name w:val="Akapit z listą1"/>
    <w:basedOn w:val="Normalny"/>
    <w:rsid w:val="00E95536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B">
    <w:name w:val="B"/>
    <w:rsid w:val="00E95536"/>
    <w:rPr>
      <w:b/>
      <w:bCs/>
    </w:rPr>
  </w:style>
  <w:style w:type="paragraph" w:customStyle="1" w:styleId="Default">
    <w:name w:val="Default"/>
    <w:rsid w:val="00E955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E95536"/>
    <w:pPr>
      <w:numPr>
        <w:ilvl w:val="1"/>
        <w:numId w:val="3"/>
      </w:numPr>
      <w:spacing w:after="0" w:line="276" w:lineRule="auto"/>
      <w:ind w:left="851" w:hanging="284"/>
      <w:jc w:val="both"/>
    </w:pPr>
    <w:rPr>
      <w:rFonts w:ascii="Tahoma" w:eastAsia="Times New Roman" w:hAnsi="Tahoma" w:cs="Tahom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553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5536"/>
  </w:style>
  <w:style w:type="character" w:styleId="UyteHipercze">
    <w:name w:val="FollowedHyperlink"/>
    <w:uiPriority w:val="99"/>
    <w:semiHidden/>
    <w:unhideWhenUsed/>
    <w:rsid w:val="00081F41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5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35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354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267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6840"/>
    <w:rPr>
      <w:sz w:val="22"/>
      <w:szCs w:val="22"/>
      <w:lang w:eastAsia="en-US"/>
    </w:rPr>
  </w:style>
  <w:style w:type="character" w:customStyle="1" w:styleId="Nierozpoznanawzmianka2">
    <w:name w:val="Nierozpoznana wzmianka2"/>
    <w:uiPriority w:val="99"/>
    <w:semiHidden/>
    <w:unhideWhenUsed/>
    <w:rsid w:val="008C7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54B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54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5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09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A4D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72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73C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35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2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D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colorstealblue">
    <w:name w:val="color_stealblue"/>
    <w:basedOn w:val="Domylnaczcionkaakapitu"/>
    <w:rsid w:val="0055257B"/>
  </w:style>
  <w:style w:type="character" w:customStyle="1" w:styleId="colorindigo">
    <w:name w:val="color_indigo"/>
    <w:basedOn w:val="Domylnaczcionkaakapitu"/>
    <w:rsid w:val="0055257B"/>
  </w:style>
  <w:style w:type="character" w:customStyle="1" w:styleId="colorcrimsonred">
    <w:name w:val="color_crimson_red"/>
    <w:basedOn w:val="Domylnaczcionkaakapitu"/>
    <w:rsid w:val="0055257B"/>
  </w:style>
  <w:style w:type="character" w:customStyle="1" w:styleId="colororchid">
    <w:name w:val="color_orchid"/>
    <w:basedOn w:val="Domylnaczcionkaakapitu"/>
    <w:rsid w:val="0055257B"/>
  </w:style>
  <w:style w:type="character" w:customStyle="1" w:styleId="colordarkred">
    <w:name w:val="color_dark_red"/>
    <w:basedOn w:val="Domylnaczcionkaakapitu"/>
    <w:rsid w:val="0055257B"/>
  </w:style>
  <w:style w:type="character" w:customStyle="1" w:styleId="colorvioletred">
    <w:name w:val="color_violet_red"/>
    <w:basedOn w:val="Domylnaczcionkaakapitu"/>
    <w:rsid w:val="0055257B"/>
  </w:style>
  <w:style w:type="character" w:customStyle="1" w:styleId="colordarkslateblue">
    <w:name w:val="color_darkslateblue"/>
    <w:basedOn w:val="Domylnaczcionkaakapitu"/>
    <w:rsid w:val="0055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ziitt.pw.edu.pl" TargetMode="External"/><Relationship Id="rId1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w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w.edu.pl" TargetMode="External"/><Relationship Id="rId17" Type="http://schemas.openxmlformats.org/officeDocument/2006/relationships/hyperlink" Target="https://opennexus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pn/pw_edu/proceed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w_edu/proceeding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atformazakupowa.pl/pn/pw_edu/proceeding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81EA-B108-49AA-A9F4-BAE4E8AA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15</Pages>
  <Words>6437</Words>
  <Characters>38627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44975</CharactersWithSpaces>
  <SharedDoc>false</SharedDoc>
  <HLinks>
    <vt:vector size="36" baseType="variant">
      <vt:variant>
        <vt:i4>1507442</vt:i4>
      </vt:variant>
      <vt:variant>
        <vt:i4>15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4128779</vt:i4>
      </vt:variant>
      <vt:variant>
        <vt:i4>12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http://www.cziitt.pw.edu.pl/</vt:lpwstr>
      </vt:variant>
      <vt:variant>
        <vt:lpwstr/>
      </vt:variant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119</cp:revision>
  <cp:lastPrinted>2023-03-23T10:05:00Z</cp:lastPrinted>
  <dcterms:created xsi:type="dcterms:W3CDTF">2021-10-27T11:41:00Z</dcterms:created>
  <dcterms:modified xsi:type="dcterms:W3CDTF">2023-03-23T19:41:00Z</dcterms:modified>
</cp:coreProperties>
</file>