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6" w14:textId="2F1EA082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4C773D">
        <w:rPr>
          <w:rFonts w:ascii="Arial" w:hAnsi="Arial" w:cs="Arial"/>
          <w:b/>
          <w:bCs/>
          <w:iCs/>
          <w:sz w:val="20"/>
          <w:szCs w:val="20"/>
        </w:rPr>
        <w:t>2a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</w:t>
      </w:r>
      <w:r w:rsidR="004C773D">
        <w:rPr>
          <w:rFonts w:ascii="Arial" w:hAnsi="Arial" w:cs="Arial"/>
          <w:b/>
          <w:bCs/>
          <w:iCs/>
          <w:sz w:val="20"/>
          <w:szCs w:val="20"/>
        </w:rPr>
        <w:t xml:space="preserve">              </w:t>
      </w:r>
      <w:r w:rsidR="003D27F9">
        <w:rPr>
          <w:rFonts w:ascii="Arial" w:hAnsi="Arial" w:cs="Arial"/>
          <w:b/>
          <w:bCs/>
          <w:iCs/>
          <w:sz w:val="20"/>
          <w:szCs w:val="20"/>
        </w:rPr>
        <w:t>7</w:t>
      </w:r>
      <w:r>
        <w:rPr>
          <w:rFonts w:ascii="Arial" w:hAnsi="Arial" w:cs="Arial"/>
          <w:b/>
          <w:bCs/>
          <w:iCs/>
          <w:sz w:val="20"/>
          <w:szCs w:val="20"/>
        </w:rPr>
        <w:t>/ZP/202</w:t>
      </w:r>
      <w:r w:rsidR="003D27F9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54DDFD1C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43F8D5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3916" w14:paraId="46573BA7" w14:textId="77777777">
        <w:trPr>
          <w:divId w:val="19488084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F2B" w14:textId="77777777" w:rsidR="00673916" w:rsidRDefault="00673916" w:rsidP="0067391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985701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427D1004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4DCB" w:rsidRPr="00C14DCB" w14:paraId="648D62C1" w14:textId="77777777" w:rsidTr="00922E76">
        <w:tc>
          <w:tcPr>
            <w:tcW w:w="10194" w:type="dxa"/>
          </w:tcPr>
          <w:p w14:paraId="52DC3295" w14:textId="77777777" w:rsidR="00C14DCB" w:rsidRPr="00C14DCB" w:rsidRDefault="00C14DCB" w:rsidP="00C14D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F128425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6DF38986" w14:textId="77777777" w:rsidR="00673916" w:rsidRDefault="00673916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B3DAA0F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OŚWIADCZENIE WYKONAWCY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14:paraId="327313B8" w14:textId="3FE8AA1D" w:rsidR="00673916" w:rsidRPr="002B2F99" w:rsidRDefault="00673916" w:rsidP="002B2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 BRAKU PODSTAW DO WYKLUCZENIA Z POSTĘPOWANIA</w:t>
      </w:r>
    </w:p>
    <w:p w14:paraId="32A0704C" w14:textId="5FC4A35E" w:rsidR="00673916" w:rsidRPr="00673916" w:rsidRDefault="00673916" w:rsidP="00673916">
      <w:pPr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z 202</w:t>
      </w:r>
      <w:r w:rsidR="00D770C1">
        <w:rPr>
          <w:rFonts w:ascii="Arial" w:hAnsi="Arial" w:cs="Arial"/>
          <w:sz w:val="20"/>
          <w:szCs w:val="20"/>
        </w:rPr>
        <w:t xml:space="preserve">2 </w:t>
      </w:r>
      <w:r w:rsidRPr="00673916">
        <w:rPr>
          <w:rFonts w:ascii="Arial" w:hAnsi="Arial" w:cs="Arial"/>
          <w:sz w:val="20"/>
          <w:szCs w:val="20"/>
        </w:rPr>
        <w:t xml:space="preserve">r. poz. </w:t>
      </w:r>
      <w:r w:rsidR="00D770C1">
        <w:rPr>
          <w:rFonts w:ascii="Arial" w:hAnsi="Arial" w:cs="Arial"/>
          <w:sz w:val="20"/>
          <w:szCs w:val="20"/>
        </w:rPr>
        <w:t>1710</w:t>
      </w:r>
      <w:r w:rsidRPr="0067391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73916">
        <w:rPr>
          <w:rFonts w:ascii="Arial" w:hAnsi="Arial" w:cs="Arial"/>
          <w:sz w:val="20"/>
          <w:szCs w:val="20"/>
        </w:rPr>
        <w:t>późn</w:t>
      </w:r>
      <w:proofErr w:type="spellEnd"/>
      <w:r w:rsidRPr="00673916">
        <w:rPr>
          <w:rFonts w:ascii="Arial" w:hAnsi="Arial" w:cs="Arial"/>
          <w:sz w:val="20"/>
          <w:szCs w:val="20"/>
        </w:rPr>
        <w:t xml:space="preserve">. zm.) (dalej jako: ustawa </w:t>
      </w:r>
      <w:proofErr w:type="spellStart"/>
      <w:r w:rsidRPr="00673916">
        <w:rPr>
          <w:rFonts w:ascii="Arial" w:hAnsi="Arial" w:cs="Arial"/>
          <w:sz w:val="20"/>
          <w:szCs w:val="20"/>
        </w:rPr>
        <w:t>Pzp</w:t>
      </w:r>
      <w:proofErr w:type="spellEnd"/>
      <w:r w:rsidRPr="00673916">
        <w:rPr>
          <w:rFonts w:ascii="Arial" w:hAnsi="Arial" w:cs="Arial"/>
          <w:sz w:val="20"/>
          <w:szCs w:val="20"/>
        </w:rPr>
        <w:t>), dotyczące przesłanek wykluczenia z:</w:t>
      </w:r>
    </w:p>
    <w:p w14:paraId="5000E2E2" w14:textId="77777777" w:rsidR="00673916" w:rsidRPr="00673916" w:rsidRDefault="00673916" w:rsidP="006739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5K Rozporządzenia 833/2014</w:t>
      </w:r>
    </w:p>
    <w:p w14:paraId="4D0CD8AF" w14:textId="77777777" w:rsidR="00673916" w:rsidRPr="00673916" w:rsidRDefault="00673916" w:rsidP="00673916">
      <w:pPr>
        <w:jc w:val="center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oraz</w:t>
      </w:r>
    </w:p>
    <w:p w14:paraId="68A38539" w14:textId="00E19096" w:rsidR="00673916" w:rsidRPr="00673916" w:rsidRDefault="00673916" w:rsidP="002B2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0ECE153" w14:textId="77777777" w:rsidR="002B2F99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7B22E5" w14:textId="3B58C79F" w:rsidR="00F90CD1" w:rsidRPr="00673916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B2F99">
        <w:rPr>
          <w:rFonts w:ascii="Arial" w:hAnsi="Arial" w:cs="Arial"/>
          <w:sz w:val="20"/>
          <w:szCs w:val="20"/>
        </w:rPr>
        <w:t xml:space="preserve">Przystępując do udziału w postępowaniu o udzielenie zamówienia publicznego pn. </w:t>
      </w:r>
      <w:r w:rsidRPr="003D27F9">
        <w:rPr>
          <w:rFonts w:ascii="Arial" w:hAnsi="Arial" w:cs="Arial"/>
          <w:b/>
          <w:bCs/>
          <w:sz w:val="20"/>
          <w:szCs w:val="20"/>
        </w:rPr>
        <w:t>„</w:t>
      </w:r>
      <w:r w:rsidR="003D27F9" w:rsidRPr="003D27F9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 w okresie 01.07.2023 r. – 30.06.2025 r.</w:t>
      </w:r>
      <w:r w:rsidRPr="003D27F9">
        <w:rPr>
          <w:rFonts w:ascii="Arial" w:hAnsi="Arial" w:cs="Arial"/>
          <w:b/>
          <w:bCs/>
          <w:sz w:val="20"/>
          <w:szCs w:val="20"/>
        </w:rPr>
        <w:t>”</w:t>
      </w:r>
      <w:r w:rsidRPr="002B2F99">
        <w:rPr>
          <w:rFonts w:ascii="Arial" w:hAnsi="Arial" w:cs="Arial"/>
          <w:sz w:val="20"/>
          <w:szCs w:val="20"/>
        </w:rPr>
        <w:t xml:space="preserve">, nr postępowania </w:t>
      </w:r>
      <w:r w:rsidR="003D27F9">
        <w:rPr>
          <w:rFonts w:ascii="Arial" w:hAnsi="Arial" w:cs="Arial"/>
          <w:sz w:val="20"/>
          <w:szCs w:val="20"/>
        </w:rPr>
        <w:t>7</w:t>
      </w:r>
      <w:r w:rsidRPr="002B2F99">
        <w:rPr>
          <w:rFonts w:ascii="Arial" w:hAnsi="Arial" w:cs="Arial"/>
          <w:sz w:val="20"/>
          <w:szCs w:val="20"/>
        </w:rPr>
        <w:t>/ZP/202</w:t>
      </w:r>
      <w:r w:rsidR="003D27F9">
        <w:rPr>
          <w:rFonts w:ascii="Arial" w:hAnsi="Arial" w:cs="Arial"/>
          <w:sz w:val="20"/>
          <w:szCs w:val="20"/>
        </w:rPr>
        <w:t>3</w:t>
      </w:r>
      <w:r w:rsidRPr="002B2F99">
        <w:rPr>
          <w:rFonts w:ascii="Arial" w:hAnsi="Arial" w:cs="Arial"/>
          <w:sz w:val="20"/>
          <w:szCs w:val="20"/>
        </w:rPr>
        <w:t xml:space="preserve"> prowadzonego przez Szpital Powiatowy im. Alfreda  Sokołowskiego w Złotowie,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673916" w14:paraId="667796D0" w14:textId="77777777" w:rsidTr="00650D6C">
        <w:tc>
          <w:tcPr>
            <w:tcW w:w="9104" w:type="dxa"/>
            <w:shd w:val="clear" w:color="auto" w:fill="D9D9D9"/>
          </w:tcPr>
          <w:p w14:paraId="01F671C7" w14:textId="77777777" w:rsidR="00E50194" w:rsidRPr="00673916" w:rsidRDefault="00650D6C" w:rsidP="00650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3916">
              <w:rPr>
                <w:rFonts w:ascii="Arial" w:hAnsi="Arial" w:cs="Arial"/>
                <w:b/>
                <w:sz w:val="20"/>
                <w:szCs w:val="20"/>
              </w:rPr>
              <w:t xml:space="preserve">OŚWIADCZENIA DOTYCZĄCE </w:t>
            </w:r>
            <w:r w:rsidR="00C86421" w:rsidRPr="0067391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14E19A43" w14:textId="77777777" w:rsidR="0032618A" w:rsidRPr="00C14DCB" w:rsidRDefault="00BA53CA" w:rsidP="0032618A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673916">
        <w:rPr>
          <w:rFonts w:ascii="Arial" w:hAnsi="Arial" w:cs="Arial"/>
          <w:i/>
          <w:iCs/>
          <w:sz w:val="20"/>
          <w:szCs w:val="20"/>
        </w:rPr>
        <w:t>dalej: rozporządzenie 833/2014</w:t>
      </w:r>
      <w:r w:rsidRPr="00673916">
        <w:rPr>
          <w:rFonts w:ascii="Arial" w:hAnsi="Arial" w:cs="Arial"/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C14DCB">
        <w:rPr>
          <w:rFonts w:ascii="Arial" w:hAnsi="Arial" w:cs="Arial"/>
          <w:sz w:val="20"/>
          <w:szCs w:val="20"/>
        </w:rPr>
        <w:t>dalej: rozporządzenie 2022/576</w:t>
      </w:r>
      <w:r w:rsidR="0032618A" w:rsidRPr="00C14DCB">
        <w:rPr>
          <w:rFonts w:ascii="Arial" w:hAnsi="Arial" w:cs="Arial"/>
          <w:sz w:val="20"/>
          <w:szCs w:val="20"/>
        </w:rPr>
        <w:t xml:space="preserve"> </w:t>
      </w:r>
      <w:r w:rsidR="0032618A" w:rsidRPr="00C14DC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41874" w:rsidRPr="00C14DCB">
        <w:rPr>
          <w:rFonts w:ascii="Arial" w:hAnsi="Arial" w:cs="Arial"/>
          <w:sz w:val="20"/>
          <w:szCs w:val="20"/>
        </w:rPr>
        <w:t>.</w:t>
      </w:r>
    </w:p>
    <w:p w14:paraId="7D07F1DC" w14:textId="3DB77D6D" w:rsidR="00C62F57" w:rsidRPr="00D770C1" w:rsidRDefault="007A2BCB" w:rsidP="003D27F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</w:t>
      </w:r>
      <w:r w:rsidRPr="00D770C1">
        <w:rPr>
          <w:rFonts w:ascii="Arial" w:hAnsi="Arial" w:cs="Arial"/>
          <w:sz w:val="20"/>
          <w:szCs w:val="20"/>
        </w:rPr>
        <w:t xml:space="preserve">. o szczególnych rozwiązaniach w zakresie </w:t>
      </w:r>
      <w:r w:rsidRPr="00D770C1">
        <w:rPr>
          <w:rFonts w:ascii="Arial" w:hAnsi="Arial" w:cs="Arial"/>
          <w:sz w:val="20"/>
          <w:szCs w:val="20"/>
        </w:rPr>
        <w:lastRenderedPageBreak/>
        <w:t>przeciwdziałania wspieraniu agresji na Ukrainę oraz służących ochronie bezpieczeństwa narodowego (Dz. U. poz. 835)</w:t>
      </w:r>
      <w:r w:rsidR="0032618A" w:rsidRPr="00D770C1">
        <w:rPr>
          <w:rFonts w:ascii="Arial" w:hAnsi="Arial" w:cs="Arial"/>
          <w:sz w:val="20"/>
          <w:szCs w:val="20"/>
        </w:rPr>
        <w:t xml:space="preserve"> </w:t>
      </w:r>
      <w:r w:rsidR="0011306C" w:rsidRPr="00D770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770C1">
        <w:rPr>
          <w:rFonts w:ascii="Arial" w:hAnsi="Arial" w:cs="Arial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D770C1" w14:paraId="2575E619" w14:textId="77777777" w:rsidTr="00CD4DD1">
        <w:tc>
          <w:tcPr>
            <w:tcW w:w="9104" w:type="dxa"/>
            <w:shd w:val="clear" w:color="auto" w:fill="D9D9D9"/>
          </w:tcPr>
          <w:p w14:paraId="34D689EC" w14:textId="77777777" w:rsidR="00BE6F04" w:rsidRPr="00D770C1" w:rsidRDefault="00E426EB" w:rsidP="00CD4D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37090BDF" w14:textId="19A230BC" w:rsidR="00FE4E2B" w:rsidRPr="00D770C1" w:rsidRDefault="008C60E1" w:rsidP="008C60E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D770C1">
        <w:rPr>
          <w:rFonts w:ascii="Arial" w:hAnsi="Arial" w:cs="Arial"/>
          <w:sz w:val="20"/>
          <w:szCs w:val="20"/>
        </w:rPr>
        <w:t> </w:t>
      </w:r>
      <w:r w:rsidRPr="00D770C1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</w:t>
      </w:r>
      <w:r w:rsidR="00D23F3D" w:rsidRPr="00D770C1">
        <w:rPr>
          <w:rFonts w:ascii="Arial" w:hAnsi="Arial" w:cs="Arial"/>
          <w:sz w:val="20"/>
          <w:szCs w:val="20"/>
        </w:rPr>
        <w:t>.</w:t>
      </w:r>
    </w:p>
    <w:p w14:paraId="23228293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7F8D9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D12868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184" w14:textId="77777777" w:rsidR="00BA6B72" w:rsidRDefault="00BA6B72" w:rsidP="0038231F">
      <w:pPr>
        <w:spacing w:after="0" w:line="240" w:lineRule="auto"/>
      </w:pPr>
      <w:r>
        <w:separator/>
      </w:r>
    </w:p>
  </w:endnote>
  <w:endnote w:type="continuationSeparator" w:id="0">
    <w:p w14:paraId="33EE54E6" w14:textId="77777777" w:rsidR="00BA6B72" w:rsidRDefault="00BA6B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C1D7" w14:textId="77777777" w:rsidR="00BA6B72" w:rsidRDefault="00BA6B72" w:rsidP="0038231F">
      <w:pPr>
        <w:spacing w:after="0" w:line="240" w:lineRule="auto"/>
      </w:pPr>
      <w:r>
        <w:separator/>
      </w:r>
    </w:p>
  </w:footnote>
  <w:footnote w:type="continuationSeparator" w:id="0">
    <w:p w14:paraId="76D261C5" w14:textId="77777777" w:rsidR="00BA6B72" w:rsidRDefault="00BA6B72" w:rsidP="0038231F">
      <w:pPr>
        <w:spacing w:after="0" w:line="240" w:lineRule="auto"/>
      </w:pPr>
      <w:r>
        <w:continuationSeparator/>
      </w:r>
    </w:p>
  </w:footnote>
  <w:footnote w:id="1">
    <w:p w14:paraId="000322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5BA3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912F0D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C6E4A0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3D704B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6209C07D" w14:textId="77777777" w:rsidR="0032618A" w:rsidRDefault="0032618A" w:rsidP="0032618A">
      <w:pPr>
        <w:pStyle w:val="Tekstprzypisudolnego"/>
      </w:pPr>
    </w:p>
  </w:footnote>
  <w:footnote w:id="2">
    <w:p w14:paraId="2B2A740C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6B2B4C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CDBD2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DFA93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6148">
    <w:abstractNumId w:val="11"/>
  </w:num>
  <w:num w:numId="2" w16cid:durableId="2046980598">
    <w:abstractNumId w:val="0"/>
  </w:num>
  <w:num w:numId="3" w16cid:durableId="1664888262">
    <w:abstractNumId w:val="10"/>
  </w:num>
  <w:num w:numId="4" w16cid:durableId="51849124">
    <w:abstractNumId w:val="13"/>
  </w:num>
  <w:num w:numId="5" w16cid:durableId="827865756">
    <w:abstractNumId w:val="12"/>
  </w:num>
  <w:num w:numId="6" w16cid:durableId="1788816709">
    <w:abstractNumId w:val="9"/>
  </w:num>
  <w:num w:numId="7" w16cid:durableId="532308933">
    <w:abstractNumId w:val="1"/>
  </w:num>
  <w:num w:numId="8" w16cid:durableId="1561165821">
    <w:abstractNumId w:val="6"/>
  </w:num>
  <w:num w:numId="9" w16cid:durableId="622735600">
    <w:abstractNumId w:val="4"/>
  </w:num>
  <w:num w:numId="10" w16cid:durableId="1370762413">
    <w:abstractNumId w:val="7"/>
  </w:num>
  <w:num w:numId="11" w16cid:durableId="563374588">
    <w:abstractNumId w:val="5"/>
  </w:num>
  <w:num w:numId="12" w16cid:durableId="489831272">
    <w:abstractNumId w:val="8"/>
  </w:num>
  <w:num w:numId="13" w16cid:durableId="523788547">
    <w:abstractNumId w:val="3"/>
  </w:num>
  <w:num w:numId="14" w16cid:durableId="1051809896">
    <w:abstractNumId w:val="2"/>
  </w:num>
  <w:num w:numId="15" w16cid:durableId="1840382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6B7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2F9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27F9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773D"/>
    <w:rsid w:val="004D7E48"/>
    <w:rsid w:val="004F23F7"/>
    <w:rsid w:val="004F40EF"/>
    <w:rsid w:val="005103B9"/>
    <w:rsid w:val="00512A1E"/>
    <w:rsid w:val="005200A9"/>
    <w:rsid w:val="00520174"/>
    <w:rsid w:val="00524951"/>
    <w:rsid w:val="005433B0"/>
    <w:rsid w:val="005434B3"/>
    <w:rsid w:val="005565CC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73916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3FAD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A6B72"/>
    <w:rsid w:val="00BB0C3C"/>
    <w:rsid w:val="00BE6F04"/>
    <w:rsid w:val="00C014B5"/>
    <w:rsid w:val="00C113BF"/>
    <w:rsid w:val="00C14DCB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770C1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C9DAFB"/>
  <w15:docId w15:val="{D81FEA13-6D28-4F32-A74E-1F10B81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14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65FB-47DC-406A-A59F-2647DEC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74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Bożena Schmidt</cp:lastModifiedBy>
  <cp:revision>8</cp:revision>
  <cp:lastPrinted>2022-08-02T09:37:00Z</cp:lastPrinted>
  <dcterms:created xsi:type="dcterms:W3CDTF">2022-08-02T09:37:00Z</dcterms:created>
  <dcterms:modified xsi:type="dcterms:W3CDTF">2023-04-24T08:57:00Z</dcterms:modified>
</cp:coreProperties>
</file>