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C84" w14:textId="7248695A" w:rsidR="002D2374" w:rsidRPr="00A939F9" w:rsidRDefault="0037148A" w:rsidP="005220E4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8b do SWZ</w:t>
      </w:r>
    </w:p>
    <w:p w14:paraId="758AE4B8" w14:textId="114F433E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WZÓR UMOWY</w:t>
      </w:r>
    </w:p>
    <w:p w14:paraId="54B4C3D6" w14:textId="04C3F4AF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o wykonanie robót budowlanych</w:t>
      </w:r>
    </w:p>
    <w:p w14:paraId="6C8E97CB" w14:textId="77777777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07BFBFE" w14:textId="35A9460D" w:rsidR="002D2374" w:rsidRPr="00A939F9" w:rsidRDefault="002D2374" w:rsidP="005220E4">
      <w:pPr>
        <w:autoSpaceDE w:val="0"/>
        <w:autoSpaceDN w:val="0"/>
        <w:adjustRightInd w:val="0"/>
        <w:spacing w:after="12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zawarta dnia ............................... 202</w:t>
      </w:r>
      <w:r w:rsidR="004E4C8C">
        <w:rPr>
          <w:rFonts w:ascii="Times New Roman" w:eastAsia="Times New Roman" w:hAnsi="Times New Roman" w:cs="Times New Roman"/>
          <w:lang w:eastAsia="pl-PL"/>
        </w:rPr>
        <w:t>3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r. w Chrząstowicach pomiędzy: </w:t>
      </w:r>
    </w:p>
    <w:p w14:paraId="3F7F2F24" w14:textId="7184AE9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/>
          <w:lang w:eastAsia="pl-PL"/>
        </w:rPr>
        <w:t>Gminą Chrząstowice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z siedzibą przy ul. Dworcow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ej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38, 46-053 Chrząstowice</w:t>
      </w:r>
    </w:p>
    <w:p w14:paraId="0D405930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NIP: 9910460223, REGON: 531413018</w:t>
      </w:r>
    </w:p>
    <w:p w14:paraId="78AA497F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zwaną w dalszej części umowy 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37D27CC8" w14:textId="77777777" w:rsidR="002D2374" w:rsidRPr="00A939F9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14:paraId="2109D103" w14:textId="77777777" w:rsidR="002D2374" w:rsidRPr="00A939F9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lang w:eastAsia="pl-PL"/>
        </w:rPr>
        <w:t>Pana Floriana Cieciora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Cs/>
          <w:lang w:eastAsia="pl-PL"/>
        </w:rPr>
        <w:t>Wójta Gminy Chrząstowice</w:t>
      </w:r>
    </w:p>
    <w:p w14:paraId="10A41717" w14:textId="0D245CC6" w:rsidR="002D2374" w:rsidRPr="00A939F9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przy kontrasygnacie Skarbnika Gminy </w:t>
      </w:r>
      <w:r w:rsidRPr="00A939F9">
        <w:rPr>
          <w:rFonts w:ascii="Times New Roman" w:eastAsia="Times New Roman" w:hAnsi="Times New Roman" w:cs="Times New Roman"/>
          <w:bCs/>
          <w:lang w:eastAsia="pl-PL"/>
        </w:rPr>
        <w:t>Chrząstowice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168D46" w14:textId="77777777" w:rsidR="002D2374" w:rsidRPr="00A939F9" w:rsidRDefault="002D2374" w:rsidP="005220E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36366795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 xml:space="preserve">*gdy kontrahentem jest spółka prawa handlowego: </w:t>
      </w:r>
    </w:p>
    <w:p w14:paraId="444F406C" w14:textId="1A3CA41C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spółką pod firmą „…”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z siedzibą w ...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 xml:space="preserve">(wpisać </w:t>
      </w:r>
      <w:r w:rsidRPr="00A939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tylko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nazwę miasta/miejscowości)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ul. ………., ……………….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(wpisać adres)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wpisaną do Rejestru Przedsiębiorców Krajowego Rejestru Sądowego pod numerem KRS ... – zgodnie z wydrukiem z Centralnej Informacji Krajowego Rejestru Sądowego, stanowiącym załącznik nr 6 do umowy, NIP ……………….., REGON …………………….., zwaną dalej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A939F9">
        <w:rPr>
          <w:rFonts w:ascii="Times New Roman" w:eastAsia="Times New Roman" w:hAnsi="Times New Roman" w:cs="Times New Roman"/>
          <w:lang w:eastAsia="pl-PL"/>
        </w:rPr>
        <w:t>, reprezentowaną przez ..........</w:t>
      </w:r>
      <w:r w:rsidRPr="00A939F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/reprezentowaną przez … działającą/-ego na podstawie pełnomocnictwa, </w:t>
      </w:r>
    </w:p>
    <w:p w14:paraId="2F674F25" w14:textId="77777777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*gdy kontrahentem jest osoba fizyczna prowadząca działalność gospodarczą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54051A" w14:textId="55017943" w:rsidR="002D2374" w:rsidRPr="00A939F9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Panią/Panem …, </w:t>
      </w:r>
      <w:r w:rsidRPr="00A939F9">
        <w:rPr>
          <w:rFonts w:ascii="Times New Roman" w:eastAsia="Times New Roman" w:hAnsi="Times New Roman" w:cs="Times New Roman"/>
          <w:lang w:eastAsia="pl-PL"/>
        </w:rPr>
        <w:t>legitymującą/-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się dowodem osobistym seria i numer …, PESEL …, zamieszkałą/-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pod adresem …, prowadzącą/-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działalność gospodarczą pod firmą „…” z siedzibą w …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 xml:space="preserve">(wpisać </w:t>
      </w:r>
      <w:r w:rsidRPr="00A939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tylko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nazwę miasta/miejscowości)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ul. ……………….. </w:t>
      </w:r>
      <w:r w:rsidRPr="00A939F9">
        <w:rPr>
          <w:rFonts w:ascii="Times New Roman" w:eastAsia="Times New Roman" w:hAnsi="Times New Roman" w:cs="Times New Roman"/>
          <w:i/>
          <w:iCs/>
          <w:lang w:eastAsia="pl-PL"/>
        </w:rPr>
        <w:t>(wpisać adres)</w:t>
      </w:r>
      <w:r w:rsidRPr="00A939F9">
        <w:rPr>
          <w:rFonts w:ascii="Times New Roman" w:eastAsia="Times New Roman" w:hAnsi="Times New Roman" w:cs="Times New Roman"/>
          <w:lang w:eastAsia="pl-PL"/>
        </w:rPr>
        <w:t>, – zgodnie z wydrukiem z Centralnej Ewidencji i Informacji o Działalności Gospodarczej, stanowiącym załącznik nr 6 do umowy, NIP ……………, REGON …………., zwaną/-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A939F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, </w:t>
      </w:r>
      <w:r w:rsidRPr="00A939F9">
        <w:rPr>
          <w:rFonts w:ascii="Times New Roman" w:eastAsia="Times New Roman" w:hAnsi="Times New Roman" w:cs="Times New Roman"/>
          <w:lang w:eastAsia="pl-PL"/>
        </w:rPr>
        <w:t>reprezentowaną/-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przez … działającą/-ego na podstawie pełnomocnictwa, </w:t>
      </w:r>
    </w:p>
    <w:p w14:paraId="2C0C7978" w14:textId="2A4BD7D7" w:rsidR="002D2374" w:rsidRPr="00A939F9" w:rsidRDefault="002D2374" w:rsidP="00F766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wspólnie zwanymi dalej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„Stronami”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7AD9CED" w14:textId="77777777" w:rsidR="002D2374" w:rsidRPr="00A939F9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o następującej treści:</w:t>
      </w:r>
    </w:p>
    <w:p w14:paraId="0E46D1F3" w14:textId="77777777" w:rsidR="00196FF1" w:rsidRPr="00A939F9" w:rsidRDefault="00196FF1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1690B" w14:textId="4DF10CA0" w:rsidR="00196FF1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t>§ 1</w:t>
      </w:r>
    </w:p>
    <w:p w14:paraId="79C4EC26" w14:textId="6C6EC78B" w:rsidR="00782E83" w:rsidRDefault="002D2374" w:rsidP="00BA1D1F">
      <w:pPr>
        <w:pStyle w:val="Akapitzlist"/>
        <w:numPr>
          <w:ilvl w:val="0"/>
          <w:numId w:val="37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BA1D1F">
        <w:rPr>
          <w:rFonts w:ascii="Times New Roman" w:hAnsi="Times New Roman" w:cs="Times New Roman"/>
        </w:rPr>
        <w:t>Zamawiający w wyniku przeprowadzonego postępowania w trybie podstawowym zgodnie z</w:t>
      </w:r>
      <w:r w:rsidR="00196FF1" w:rsidRPr="00BA1D1F">
        <w:rPr>
          <w:rFonts w:ascii="Times New Roman" w:hAnsi="Times New Roman" w:cs="Times New Roman"/>
        </w:rPr>
        <w:t> </w:t>
      </w:r>
      <w:r w:rsidRPr="00BA1D1F">
        <w:rPr>
          <w:rFonts w:ascii="Times New Roman" w:hAnsi="Times New Roman" w:cs="Times New Roman"/>
        </w:rPr>
        <w:t>art. 275 ustawy z</w:t>
      </w:r>
      <w:r w:rsidR="00E8676B" w:rsidRPr="00BA1D1F">
        <w:rPr>
          <w:rFonts w:ascii="Times New Roman" w:hAnsi="Times New Roman" w:cs="Times New Roman"/>
        </w:rPr>
        <w:t xml:space="preserve"> </w:t>
      </w:r>
      <w:r w:rsidRPr="00BA1D1F">
        <w:rPr>
          <w:rFonts w:ascii="Times New Roman" w:hAnsi="Times New Roman" w:cs="Times New Roman"/>
        </w:rPr>
        <w:t>dnia 11 września 2019 r. Prawo zamówień publicznych</w:t>
      </w:r>
      <w:r w:rsidR="00196FF1" w:rsidRPr="00BA1D1F">
        <w:rPr>
          <w:rFonts w:ascii="Times New Roman" w:hAnsi="Times New Roman" w:cs="Times New Roman"/>
        </w:rPr>
        <w:t xml:space="preserve"> </w:t>
      </w:r>
      <w:r w:rsidRPr="00BA1D1F">
        <w:rPr>
          <w:rFonts w:ascii="Times New Roman" w:hAnsi="Times New Roman" w:cs="Times New Roman"/>
        </w:rPr>
        <w:t>(</w:t>
      </w:r>
      <w:r w:rsidR="002E077D" w:rsidRPr="00BA1D1F">
        <w:rPr>
          <w:rFonts w:ascii="Times New Roman" w:hAnsi="Times New Roman" w:cs="Times New Roman"/>
        </w:rPr>
        <w:t xml:space="preserve">Dz. U.  z  2021  r.  poz. </w:t>
      </w:r>
      <w:r w:rsidR="000E480B">
        <w:rPr>
          <w:rFonts w:ascii="Times New Roman" w:hAnsi="Times New Roman" w:cs="Times New Roman"/>
        </w:rPr>
        <w:t>1710</w:t>
      </w:r>
      <w:r w:rsidR="00E8676B" w:rsidRPr="00BA1D1F">
        <w:rPr>
          <w:rFonts w:ascii="Times New Roman" w:hAnsi="Times New Roman" w:cs="Times New Roman"/>
        </w:rPr>
        <w:t xml:space="preserve"> z </w:t>
      </w:r>
      <w:proofErr w:type="spellStart"/>
      <w:r w:rsidR="00E8676B" w:rsidRPr="00BA1D1F">
        <w:rPr>
          <w:rFonts w:ascii="Times New Roman" w:hAnsi="Times New Roman" w:cs="Times New Roman"/>
        </w:rPr>
        <w:t>późn</w:t>
      </w:r>
      <w:proofErr w:type="spellEnd"/>
      <w:r w:rsidR="00E8676B" w:rsidRPr="00BA1D1F">
        <w:rPr>
          <w:rFonts w:ascii="Times New Roman" w:hAnsi="Times New Roman" w:cs="Times New Roman"/>
        </w:rPr>
        <w:t>. zm.</w:t>
      </w:r>
      <w:r w:rsidRPr="00BA1D1F">
        <w:rPr>
          <w:rFonts w:ascii="Times New Roman" w:hAnsi="Times New Roman" w:cs="Times New Roman"/>
        </w:rPr>
        <w:t xml:space="preserve">) udziela zamówienia, a Wykonawca przyjmuje do wykonania zadanie: </w:t>
      </w:r>
      <w:r w:rsidR="0044528B" w:rsidRPr="00BA1D1F">
        <w:rPr>
          <w:rFonts w:ascii="Times New Roman" w:hAnsi="Times New Roman" w:cs="Times New Roman"/>
          <w:b/>
        </w:rPr>
        <w:t>„</w:t>
      </w:r>
      <w:r w:rsidR="000E480B">
        <w:rPr>
          <w:rFonts w:ascii="Times New Roman" w:hAnsi="Times New Roman" w:cs="Times New Roman"/>
          <w:b/>
          <w:sz w:val="24"/>
          <w:szCs w:val="24"/>
        </w:rPr>
        <w:t>„Remont dróg gminnych na terenie gminy Chrząstowice:</w:t>
      </w:r>
      <w:r w:rsidR="000E4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80B">
        <w:rPr>
          <w:rFonts w:ascii="Times New Roman" w:hAnsi="Times New Roman" w:cs="Times New Roman"/>
          <w:b/>
          <w:sz w:val="24"/>
          <w:szCs w:val="24"/>
        </w:rPr>
        <w:t xml:space="preserve">ul. Polnej w Suchym Borze  i  </w:t>
      </w:r>
      <w:r w:rsidR="000E480B">
        <w:rPr>
          <w:rFonts w:ascii="Times New Roman" w:hAnsi="Times New Roman" w:cs="Times New Roman"/>
          <w:b/>
          <w:sz w:val="24"/>
          <w:szCs w:val="24"/>
        </w:rPr>
        <w:br/>
        <w:t>ul. Wiejskiej w Falmirowicach</w:t>
      </w:r>
      <w:r w:rsidR="000E480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10F6EEA" w14:textId="4B77BF05" w:rsidR="00815543" w:rsidRDefault="00C6088E" w:rsidP="00C6088E">
      <w:pPr>
        <w:pStyle w:val="Akapitzlist"/>
        <w:numPr>
          <w:ilvl w:val="0"/>
          <w:numId w:val="37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przedmiotu zamówienia</w:t>
      </w:r>
      <w:r w:rsidR="008155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4023093" w14:textId="069DDF57" w:rsidR="00C6088E" w:rsidRDefault="00F36D5E" w:rsidP="00815543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</w:t>
      </w:r>
      <w:r w:rsidR="000E48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 </w:t>
      </w:r>
      <w:r w:rsidRPr="00C6088E">
        <w:rPr>
          <w:rFonts w:ascii="Times New Roman" w:hAnsi="Times New Roman" w:cs="Times New Roman"/>
          <w:b/>
          <w:bCs/>
        </w:rPr>
        <w:t>„ Remont drogi gminnej ul. Wiejskiej w Falmirowicach”</w:t>
      </w:r>
      <w:r>
        <w:rPr>
          <w:rFonts w:ascii="Times New Roman" w:hAnsi="Times New Roman" w:cs="Times New Roman"/>
        </w:rPr>
        <w:t xml:space="preserve"> na długości </w:t>
      </w:r>
      <w:r w:rsidR="00C6088E">
        <w:rPr>
          <w:rFonts w:ascii="Times New Roman" w:hAnsi="Times New Roman" w:cs="Times New Roman"/>
        </w:rPr>
        <w:t xml:space="preserve">ok. </w:t>
      </w:r>
      <w:r>
        <w:rPr>
          <w:rFonts w:ascii="Times New Roman" w:hAnsi="Times New Roman" w:cs="Times New Roman"/>
        </w:rPr>
        <w:t>390 m</w:t>
      </w:r>
      <w:r w:rsidR="00C6088E">
        <w:rPr>
          <w:rFonts w:ascii="Times New Roman" w:hAnsi="Times New Roman" w:cs="Times New Roman"/>
        </w:rPr>
        <w:t xml:space="preserve"> </w:t>
      </w:r>
      <w:r w:rsidR="00C6088E" w:rsidRPr="00BA1D1F">
        <w:rPr>
          <w:rFonts w:ascii="Times New Roman" w:hAnsi="Times New Roman" w:cs="Times New Roman"/>
        </w:rPr>
        <w:t>w oparciu o załączoną dokumentację projektową stanowiącą załącznik nr 2 do niniejszej umowy.</w:t>
      </w:r>
    </w:p>
    <w:p w14:paraId="1FBCF6A9" w14:textId="630E19DE" w:rsidR="00F36D5E" w:rsidRDefault="00F36D5E" w:rsidP="00F36D5E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14:paraId="1D58F044" w14:textId="77777777" w:rsidR="00815543" w:rsidRDefault="00815543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BEF22A" w14:textId="77777777" w:rsidR="00815543" w:rsidRDefault="00815543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6C57D" w14:textId="78062B7A" w:rsidR="00196FF1" w:rsidRPr="00A939F9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lastRenderedPageBreak/>
        <w:t>§ 2</w:t>
      </w:r>
    </w:p>
    <w:p w14:paraId="48457E19" w14:textId="5D34315C" w:rsidR="00782E83" w:rsidRPr="00095C06" w:rsidRDefault="002D2374" w:rsidP="00095C06">
      <w:pPr>
        <w:pStyle w:val="Akapitzlist"/>
        <w:numPr>
          <w:ilvl w:val="0"/>
          <w:numId w:val="3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95C06">
        <w:rPr>
          <w:rFonts w:ascii="Times New Roman" w:hAnsi="Times New Roman" w:cs="Times New Roman"/>
        </w:rPr>
        <w:t>Szczegółowy zakres robót objętych niniejszą umową określony jest dokumentacją projektową, SWZ oraz ofertą Wykonawcy z dnia ...................... , stanowiąc</w:t>
      </w:r>
      <w:r w:rsidR="000E480B">
        <w:rPr>
          <w:rFonts w:ascii="Times New Roman" w:hAnsi="Times New Roman" w:cs="Times New Roman"/>
        </w:rPr>
        <w:t>ą</w:t>
      </w:r>
      <w:r w:rsidRPr="00095C06">
        <w:rPr>
          <w:rFonts w:ascii="Times New Roman" w:hAnsi="Times New Roman" w:cs="Times New Roman"/>
        </w:rPr>
        <w:t xml:space="preserve"> integralną część umowy.</w:t>
      </w:r>
    </w:p>
    <w:p w14:paraId="655D28A3" w14:textId="31EBD4A9" w:rsidR="00095C06" w:rsidRPr="00095C06" w:rsidRDefault="00095C06" w:rsidP="00095C06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Przedmiary robót mają charakter pomocniczy. Niedoszacowanie, pominięcie oraz brak rozpoznania zakresu przedmiotu umowy nie może być podstawą do żądania zmiany wynagrodzenia ryczałtowego, o którym mowa w §</w:t>
      </w:r>
      <w:r w:rsidR="000E480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ust. 1</w:t>
      </w:r>
    </w:p>
    <w:p w14:paraId="759F726E" w14:textId="444BD822" w:rsidR="00782E83" w:rsidRDefault="002D2374" w:rsidP="00095C06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095C06">
        <w:rPr>
          <w:rFonts w:ascii="Times New Roman" w:hAnsi="Times New Roman" w:cs="Times New Roman"/>
        </w:rPr>
        <w:t>Zakres prac obejmuje również wykonanie przez Wykonawcę wszelkich prac związanych z</w:t>
      </w:r>
      <w:r w:rsidR="00196FF1" w:rsidRPr="00095C06">
        <w:rPr>
          <w:rFonts w:ascii="Times New Roman" w:hAnsi="Times New Roman" w:cs="Times New Roman"/>
        </w:rPr>
        <w:t> </w:t>
      </w:r>
      <w:r w:rsidRPr="00095C06">
        <w:rPr>
          <w:rFonts w:ascii="Times New Roman" w:hAnsi="Times New Roman" w:cs="Times New Roman"/>
        </w:rPr>
        <w:t>wymogami BHP, p.poż., organizacją i realizacją umowy bez zakłóceń.</w:t>
      </w:r>
    </w:p>
    <w:p w14:paraId="47391ADC" w14:textId="2D4F23D9" w:rsidR="00782E83" w:rsidRPr="00095C06" w:rsidRDefault="002D2374" w:rsidP="00095C06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095C06">
        <w:rPr>
          <w:rFonts w:ascii="Times New Roman" w:hAnsi="Times New Roman" w:cs="Times New Roman"/>
        </w:rPr>
        <w:t>Zamawiający przekaże Wykonawcy teren budowy w ciągu 14 dni od dnia podpisania umowy.</w:t>
      </w:r>
    </w:p>
    <w:p w14:paraId="50E6907D" w14:textId="77777777" w:rsidR="00196FF1" w:rsidRPr="00A939F9" w:rsidRDefault="00196FF1" w:rsidP="005220E4">
      <w:pPr>
        <w:spacing w:after="120" w:line="240" w:lineRule="auto"/>
        <w:rPr>
          <w:rFonts w:ascii="Times New Roman" w:hAnsi="Times New Roman" w:cs="Times New Roman"/>
        </w:rPr>
      </w:pPr>
    </w:p>
    <w:p w14:paraId="6C434597" w14:textId="2E6452F7" w:rsidR="00196FF1" w:rsidRPr="00A939F9" w:rsidRDefault="002D2374" w:rsidP="00196FF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t>§ 3</w:t>
      </w:r>
    </w:p>
    <w:p w14:paraId="4A813602" w14:textId="6ABCE8FE" w:rsidR="004A14B3" w:rsidRPr="00A939F9" w:rsidRDefault="004A14B3" w:rsidP="006D60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Termin wykonania przedmiotu umowy, o którym mowa w § 1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ustala się:</w:t>
      </w:r>
    </w:p>
    <w:p w14:paraId="5A01BBB9" w14:textId="77777777" w:rsidR="004A14B3" w:rsidRPr="00A939F9" w:rsidRDefault="004A14B3" w:rsidP="006D607E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rozpoczęcie – </w:t>
      </w:r>
      <w:r w:rsidRPr="00A939F9">
        <w:rPr>
          <w:rFonts w:ascii="Times New Roman" w:eastAsia="Times New Roman" w:hAnsi="Times New Roman" w:cs="Times New Roman"/>
          <w:bCs/>
          <w:lang w:eastAsia="pl-PL"/>
        </w:rPr>
        <w:t xml:space="preserve">od dnia podpisania umowy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i przekazania placu budowy, </w:t>
      </w:r>
    </w:p>
    <w:p w14:paraId="0F8B8F9D" w14:textId="7E17517B" w:rsidR="004A14B3" w:rsidRPr="00A939F9" w:rsidRDefault="004A14B3" w:rsidP="006D607E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zakończenie – </w:t>
      </w:r>
      <w:r w:rsidRPr="00A939F9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E50625">
        <w:rPr>
          <w:rFonts w:ascii="Times New Roman" w:eastAsia="Times New Roman" w:hAnsi="Times New Roman" w:cs="Times New Roman"/>
          <w:b/>
          <w:lang w:eastAsia="pl-PL"/>
        </w:rPr>
        <w:t>2 miesięcy</w:t>
      </w:r>
      <w:r w:rsidR="00196FF1" w:rsidRPr="00A939F9">
        <w:rPr>
          <w:rFonts w:ascii="Times New Roman" w:eastAsia="Times New Roman" w:hAnsi="Times New Roman" w:cs="Times New Roman"/>
          <w:b/>
          <w:lang w:eastAsia="pl-PL"/>
        </w:rPr>
        <w:t xml:space="preserve"> od daty podpisania umowy.</w:t>
      </w:r>
    </w:p>
    <w:p w14:paraId="66BCDA5D" w14:textId="45F135FB" w:rsidR="00196FF1" w:rsidRPr="00A939F9" w:rsidRDefault="00196FF1" w:rsidP="006D607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B0CAC1" w14:textId="77777777" w:rsidR="006D607E" w:rsidRPr="00A939F9" w:rsidRDefault="006D607E" w:rsidP="006D607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500DC1" w14:textId="77777777" w:rsidR="00196FF1" w:rsidRPr="00A939F9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A939F9">
        <w:rPr>
          <w:rFonts w:ascii="Times New Roman" w:hAnsi="Times New Roman" w:cs="Times New Roman"/>
          <w:b/>
          <w:bCs/>
        </w:rPr>
        <w:t>§ 4</w:t>
      </w:r>
    </w:p>
    <w:p w14:paraId="7BBAB613" w14:textId="2BDF9327" w:rsidR="004A14B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1.</w:t>
      </w:r>
      <w:r w:rsidR="00196FF1" w:rsidRPr="00A939F9">
        <w:rPr>
          <w:rFonts w:ascii="Times New Roman" w:hAnsi="Times New Roman" w:cs="Times New Roman"/>
          <w:b/>
          <w:bCs/>
        </w:rPr>
        <w:t xml:space="preserve"> </w:t>
      </w:r>
      <w:r w:rsidRPr="00A939F9">
        <w:rPr>
          <w:rFonts w:ascii="Times New Roman" w:hAnsi="Times New Roman" w:cs="Times New Roman"/>
        </w:rPr>
        <w:t>Wykonawca oświadcza, że zapoznał się z dokumentacją i miejscem prowadzenia robót, oraz</w:t>
      </w:r>
      <w:r w:rsidR="00196FF1" w:rsidRPr="00A939F9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>że</w:t>
      </w:r>
      <w:r w:rsidR="00196FF1" w:rsidRPr="00A939F9">
        <w:rPr>
          <w:rFonts w:ascii="Times New Roman" w:hAnsi="Times New Roman" w:cs="Times New Roman"/>
        </w:rPr>
        <w:t> </w:t>
      </w:r>
      <w:r w:rsidRPr="00A939F9">
        <w:rPr>
          <w:rFonts w:ascii="Times New Roman" w:hAnsi="Times New Roman" w:cs="Times New Roman"/>
        </w:rPr>
        <w:t xml:space="preserve">warunki prowadzenia robót są mu znane. </w:t>
      </w:r>
    </w:p>
    <w:p w14:paraId="54F9251A" w14:textId="570C51EA" w:rsidR="004A14B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2.</w:t>
      </w:r>
      <w:r w:rsidR="00044747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>Wykonawca oświadcza, iż przyjmuje do wiadomości, że ponosi całkowitą odpowiedzialność prawną i finansową za szkody wyrządzone w tracie realizacji robót budowlanych Zamawiającemu i</w:t>
      </w:r>
      <w:r w:rsidR="004A14B3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 xml:space="preserve">osobom trzecim oraz z tytułu ewentualnego uszkodzenia istniejącej infrastruktury podziemnej. </w:t>
      </w:r>
    </w:p>
    <w:p w14:paraId="31C6578D" w14:textId="1550C7C3" w:rsidR="004A14B3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>3.</w:t>
      </w:r>
      <w:r w:rsidR="00044747" w:rsidRPr="00A939F9">
        <w:rPr>
          <w:rFonts w:ascii="Times New Roman" w:hAnsi="Times New Roman" w:cs="Times New Roman"/>
        </w:rPr>
        <w:t xml:space="preserve"> </w:t>
      </w:r>
      <w:r w:rsidRPr="00A939F9">
        <w:rPr>
          <w:rFonts w:ascii="Times New Roman" w:hAnsi="Times New Roman" w:cs="Times New Roman"/>
        </w:rPr>
        <w:t xml:space="preserve">Wykonawca oświadcza, iż przyjmuje do wiadomości, że ponosi całkowitą odpowiedzialność prawną za bezpieczeństwo osób trzecich i osób, z udziałem których wykonuje przedmiot umowy. </w:t>
      </w:r>
    </w:p>
    <w:p w14:paraId="6C6E787C" w14:textId="5C24C2E6" w:rsidR="00973C3A" w:rsidRPr="00A939F9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939F9">
        <w:rPr>
          <w:rFonts w:ascii="Times New Roman" w:hAnsi="Times New Roman" w:cs="Times New Roman"/>
        </w:rPr>
        <w:t xml:space="preserve">4. Wykonawca oświadcza, że zatrudnia na podstawie umowy o pracę wszystkie osoby wykonujące roboty budowlane objęte przedmiotem zamówienia, </w:t>
      </w:r>
      <w:proofErr w:type="spellStart"/>
      <w:r w:rsidR="00973C3A" w:rsidRPr="00A939F9">
        <w:rPr>
          <w:rFonts w:ascii="Times New Roman" w:hAnsi="Times New Roman" w:cs="Times New Roman"/>
        </w:rPr>
        <w:t>tj</w:t>
      </w:r>
      <w:proofErr w:type="spellEnd"/>
      <w:r w:rsidR="00973C3A" w:rsidRPr="00A939F9">
        <w:rPr>
          <w:rFonts w:ascii="Times New Roman" w:hAnsi="Times New Roman" w:cs="Times New Roman"/>
        </w:rPr>
        <w:t>: wszystkie czynności związane bezpośrednio z realizacją zamówienia (za wyjątkiem czynności wykonywanych przed osoby pełniące samodzielne funkcje techniczne w budownictwie w rozumieniu ustawy Prawo Budowlane)</w:t>
      </w:r>
    </w:p>
    <w:p w14:paraId="621F43E5" w14:textId="5C5CBA93" w:rsidR="00196FF1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jest uprawniony do kontroli Wykonawcy w zakresie wypełnienia przez Wykonawcę obowiązku powierzenia realizacji czynności określonych w ust. 4 pracownikom w rozumieniu Kodeksu Pracy, na każdym dowolnym etapie realizacji przedmiotu</w:t>
      </w:r>
      <w:r w:rsidR="00AB02D8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umowy. </w:t>
      </w:r>
    </w:p>
    <w:p w14:paraId="11422A9C" w14:textId="0EAF6231" w:rsidR="00AB02D8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celu realizacji uprawnień o</w:t>
      </w:r>
      <w:r w:rsidR="00196FF1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których mowa w ust. 5, Zamawiający może:</w:t>
      </w:r>
    </w:p>
    <w:p w14:paraId="0F00B722" w14:textId="5500A47C" w:rsidR="00AB02D8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1)</w:t>
      </w:r>
      <w:r w:rsidR="00196FF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żądać od Wykonawcy w szczególności:</w:t>
      </w:r>
    </w:p>
    <w:p w14:paraId="6EB4AA90" w14:textId="10870CE4" w:rsidR="00AB02D8" w:rsidRPr="00A939F9" w:rsidRDefault="002D2374" w:rsidP="00196F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oświadczenia, że osoby wykonujące przy realizacji przedmiotu umowy, czynności określone w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ust 4, wykonują je na podstawie umów o pracę. Oświadczenie powinno zawierać imiona i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nazwiska tych osób oraz czynności jakie wykonują, </w:t>
      </w:r>
    </w:p>
    <w:p w14:paraId="37ED86C6" w14:textId="3F4A31AF" w:rsidR="00AB02D8" w:rsidRPr="00A939F9" w:rsidRDefault="002D2374" w:rsidP="00196F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poświadczonych za zgodność z oryginałem kopii umów o pracę osób wskazanych w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oświadczeniu, o którym mowa w pkt a)</w:t>
      </w:r>
      <w:r w:rsidR="000E480B">
        <w:rPr>
          <w:rFonts w:ascii="Times New Roman" w:eastAsia="Times New Roman" w:hAnsi="Times New Roman" w:cs="Times New Roman"/>
          <w:lang w:eastAsia="pl-PL"/>
        </w:rPr>
        <w:t>.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Kserokopie umów powinny być sporządzone w taki sposób aby widoczne były wyłącznie następujące dane: imię i nazwisko pracownika, rodzaj umowy, data zawarcia umowy i wymiar etatu</w:t>
      </w:r>
      <w:r w:rsidR="00473CCF" w:rsidRPr="00A939F9">
        <w:rPr>
          <w:rFonts w:ascii="Times New Roman" w:eastAsia="Times New Roman" w:hAnsi="Times New Roman" w:cs="Times New Roman"/>
          <w:lang w:eastAsia="pl-PL"/>
        </w:rPr>
        <w:t>,</w:t>
      </w:r>
    </w:p>
    <w:p w14:paraId="75F518D6" w14:textId="2451D668" w:rsidR="005220E4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2)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przeprowadzać kontrole na placu robót, z prawem żądania od osób wykonujących pracę informacji o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prawnej świadczenia pracy na rzecz Wykonawcy.</w:t>
      </w:r>
    </w:p>
    <w:p w14:paraId="1FFC8BB5" w14:textId="79569FA7" w:rsidR="005220E4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54743695" w14:textId="729B1D82" w:rsidR="005220E4" w:rsidRPr="00A939F9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Przepisy ust. 4-7 stosuje się również do Podwykonawców z zachowaniem postanowień § 18 ust.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1 pkt 13. </w:t>
      </w:r>
    </w:p>
    <w:p w14:paraId="7C2A4EA6" w14:textId="7E9191C5" w:rsidR="00044747" w:rsidRPr="00A939F9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</w:t>
      </w:r>
      <w:r w:rsidR="00044747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5976CF00" w14:textId="290E1181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</w:t>
      </w:r>
      <w:r w:rsidR="002466AD" w:rsidRPr="00A939F9">
        <w:rPr>
          <w:rFonts w:ascii="Times New Roman" w:eastAsia="Times New Roman" w:hAnsi="Times New Roman" w:cs="Times New Roman"/>
          <w:lang w:eastAsia="pl-PL"/>
        </w:rPr>
        <w:t>.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Wykonawca wyznaczy osoby z odpowiednimi kwalifikacjami do utrzymywania kontaktu 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Zamawiającym oraz sprawowania nadzoru nad pracownikami Wykonawcy w tracie realizacji przedmiotu umowy. We wszelkich sprawach związanych z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wykonaniem przedmiotu umowy Wykonawca kontaktować się będzie bezpośrednio i wyłącznie z Zamawiającym lub osobami/ podmiotami przez niego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wskazanymi na piśmie.</w:t>
      </w:r>
    </w:p>
    <w:p w14:paraId="6A6F85AD" w14:textId="363876E8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jest zobowiązany wyznaczyć do kierowania robotami personel wskazany w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ofercie Wykonawcy. Zmiana którejkolwiek z osób, o których mowa w zdaniu poprzednim w trakcie realizacji przedmiotu niniejszej umowy, musi być uzasadniona przez Wykonawcę na piśmie i wymaga pisemnego zaakceptowania przez Zamawiającego.</w:t>
      </w:r>
    </w:p>
    <w:p w14:paraId="04C05F89" w14:textId="4C5E75EB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Skierowanie, bez akceptacji Zamawiającego, do kierowania robotami i kierowania budową innych osób niż wskazane w ofercie Wykonawcy stanowi podstawę odstąpienia od umowy przez Zamawiającego, z winy Wykonawcy.</w:t>
      </w:r>
    </w:p>
    <w:p w14:paraId="0774446D" w14:textId="2F367A79" w:rsidR="005220E4" w:rsidRPr="00A939F9" w:rsidRDefault="00775000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Wykonawca jest zobowiązany odsunąć od wykonywania pracy każdą osobę, która przez swój brak kwalifikacji lub z innego powodu zagraża w jakikolwiek sposób należytemu wykonywaniu umowy.</w:t>
      </w:r>
    </w:p>
    <w:p w14:paraId="698D7884" w14:textId="77777777" w:rsidR="00044747" w:rsidRPr="00A939F9" w:rsidRDefault="00044747" w:rsidP="005220E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4D9AE5" w14:textId="1CDD1C25" w:rsidR="00044747" w:rsidRPr="00A939F9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26A2E4F1" w14:textId="52C0C0A1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zobowiązuje się wykonać przedmiot zamówienia z należytą starannością, zgodnie 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obowiązującymi przepisami, normami technicznymi, standardami, zasadami sztuki budowlanej i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współczesnej wiedzy technicznej, dokumentacją projektowo-techniczną, w pełnej zgodności 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technologią robót wynikającą z instrukcji producentów i dostawców materiałów,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etyką zawodową oraz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postanowieniami niniejszej umowy.</w:t>
      </w:r>
    </w:p>
    <w:p w14:paraId="71A0D156" w14:textId="47AAC03F" w:rsidR="005220E4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zobowiązuje się przestrzegać poleceń osób sprawujących nadzór ze strony Zamawiającego.</w:t>
      </w:r>
    </w:p>
    <w:p w14:paraId="099861D3" w14:textId="7ED8B8EC" w:rsidR="00044747" w:rsidRDefault="002D2374" w:rsidP="00027D0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jest odpowiedzialny za działania i zaniechania osób, z których pomocą wykonuje przedmiot umowy.</w:t>
      </w:r>
    </w:p>
    <w:p w14:paraId="07D37DE9" w14:textId="77777777" w:rsidR="00027D07" w:rsidRPr="00A939F9" w:rsidRDefault="00027D07" w:rsidP="00027D0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35C55" w14:textId="77777777" w:rsidR="00044747" w:rsidRPr="00A939F9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6FEB4310" w14:textId="6B0A3C0C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Zgodnie ze złożoną ofertą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wykona przedmiot umowy,</w:t>
      </w:r>
      <w:r w:rsidR="005220E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 którym mowa w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§1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 udziałem Podwykonawcy (-ów) ................................................................................</w:t>
      </w:r>
      <w:r w:rsidR="00044747" w:rsidRPr="00A939F9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A939F9">
        <w:rPr>
          <w:rFonts w:ascii="Times New Roman" w:eastAsia="Times New Roman" w:hAnsi="Times New Roman" w:cs="Times New Roman"/>
          <w:lang w:eastAsia="pl-PL"/>
        </w:rPr>
        <w:t>.., za działania lub zaniechania którego (-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>) ponosi pełną odpowiedzialność.</w:t>
      </w:r>
    </w:p>
    <w:p w14:paraId="08A0FF28" w14:textId="015601FE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Powierzenie wykonania części przedmiotu zamówienia Podwykonawcy (-om) wymaga zawarcia umowy o podwykonawstwo, przez którą należy rozumieć umowę w formie pisemnej 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charakterze odpłatnym, której przedmiotem są usługi, dostawy lub roboty budowlane stanowiące część zamówienia publicznego, zawartą pomiędzy Wykonawcą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,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a innym podmiotem (Podwykonawcą), a także między Podwykonawcą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,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a dalszym Podwykonawcą lub między dalszymi Podwykonawcami. Umowy o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podwykonawstwo stanowią załącznik do umowy.</w:t>
      </w:r>
    </w:p>
    <w:p w14:paraId="18B5D902" w14:textId="77777777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Postanowienia ust. 2 stosuje się do Podwykonawcy (-ów), o których mowa w ust. 1 oraz innych Podwykonawców i ich dalszych Podwykonawców, którym Wykonawca powierzy wykonanie części przedmiotu zamówienia.</w:t>
      </w:r>
    </w:p>
    <w:p w14:paraId="4A916075" w14:textId="4DD64E2F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Termin zapłaty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wynagrodzenia Podwykonawcy lub dalszemu Podwykonawcy przewidziany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umowie o podwykonawstwo, o której mowa w ust. 2, nie może być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dłuższy niż 14 dni od dnia doręczenia Wykonawcy, Podwykonawcy lub dalszemu Podwykonawcy faktury lub rachunku, potwierdzających wykonanie zleconej Podwykonawcy lub dalszemu Podwykonawcy dostawy, usługi lub roboty budowlanej.</w:t>
      </w:r>
    </w:p>
    <w:p w14:paraId="283CB80B" w14:textId="3E454D2A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Wykonawca, Podwykonawca lub dalszy Podwykonawca zamierzający zawrzeć umowę </w:t>
      </w:r>
      <w:r w:rsidR="00C52ED1" w:rsidRPr="00A939F9">
        <w:rPr>
          <w:rFonts w:ascii="Times New Roman" w:eastAsia="Times New Roman" w:hAnsi="Times New Roman" w:cs="Times New Roman"/>
          <w:lang w:eastAsia="pl-PL"/>
        </w:rPr>
        <w:t xml:space="preserve">o 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>podwykonawstwo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, której przedmiotem są roboty budowlane, jest obowiązany, w trakcie realizacji </w:t>
      </w: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zamówienia publicznego na roboty budowlane, do przedłożenia Zamawiającemu projektu tej umowy, nie później niż w terminie 14 dni przed przewidywanym dniem jej zawarcia, przy czym Podwykonawca lub dalszy Podwykonawca jest obowiązany dołączyć zgodę Wykonawcy na zawarcie umowy o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podwykonawstwo o treści zgodnej z projektem umowy.</w:t>
      </w:r>
    </w:p>
    <w:p w14:paraId="224220EB" w14:textId="43CDD744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w terminie 14 dni zgłasza pisemne zastrzeżenia do projektu umowy, o którym mowa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ust. 5, niespełniającego wymagań ust. 4 i 12. Niezgłoszenie pisemnych zastrzeżeń do przedłożonego projektu umowy, o którym mowa w ust. 5 w terminie, o którym mowa</w:t>
      </w:r>
      <w:r w:rsidR="000603EA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zadaniu poprzedzającym</w:t>
      </w:r>
      <w:r w:rsidR="000603EA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uważa się za akceptację projektu umowy przez Zamawiającego.</w:t>
      </w:r>
    </w:p>
    <w:p w14:paraId="34DE7ED3" w14:textId="5D40FBDE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Wykonawca, Podwykonawca lub dalszy Podwykonawca przedkłada Zamawiającemu poświadczoną za zgodność z oryginałem przez przedkładającego kopię zawartej umowy 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podwykonawstwo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terminie 7 dni od dnia jej zawarcia.</w:t>
      </w:r>
    </w:p>
    <w:p w14:paraId="4C7F2F6E" w14:textId="68B20E3B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w terminie 14 dni zgłasza pisemny sprzeciw do umowy, o której mowa w ust. 7, w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przypadkach, o których mowa w ust. 4 i 12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. N</w:t>
      </w:r>
      <w:r w:rsidRPr="00A939F9">
        <w:rPr>
          <w:rFonts w:ascii="Times New Roman" w:eastAsia="Times New Roman" w:hAnsi="Times New Roman" w:cs="Times New Roman"/>
          <w:lang w:eastAsia="pl-PL"/>
        </w:rPr>
        <w:t>iezgłoszenie pisemnego sprzeciwu do przedłożonej umowy, o której mowa w ust. 7 w terminie, o którym mowa w zadaniu poprzedzającym uważa się za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akceptację umowy przez Zamawiającego.</w:t>
      </w:r>
    </w:p>
    <w:p w14:paraId="47BCCBE9" w14:textId="26AE8FA2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9.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Wykonawca, Podwykonawca lub dalszy Podwykonawca przedkłada Zamawiającemu poświadczoną za zgodność z oryginałem przez przedkładającego kopię zawartej umowy 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podwykonawstwo, której przedmiotem są dostawy lub usługi, w terminie 7 dni od dnia jej zawarcia, z wyłączeniem umów o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podwykonawstwo o wartości mniejszej niż 0,5% wartości umowy, o której mowa w § 8 ust. 1, chyba że wartość umowy o podwykonawstwo przekracza 50 000 zł. </w:t>
      </w:r>
    </w:p>
    <w:p w14:paraId="50B86EC3" w14:textId="03AE0886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10.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Jeżeli umowa, o której mowa w ust. 9 przewiduje termin zapłaty wynagrodzenia dłuższy niż określony w ust. 4 Zamawiający informuje o tym Wykonawcę i wzywa go do doprowadzenia do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zmiany tej umowy pod rygorem wystąpienia o zapłatę kary umownej, o której mowa w § 18</w:t>
      </w:r>
      <w:r w:rsidR="00C52ED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ust. 1 pkt 9.</w:t>
      </w:r>
    </w:p>
    <w:p w14:paraId="54724994" w14:textId="4832EE21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11.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Postanowienia ust. 4 -10 stosuje się odpowiednio do zmian umowy o podwykonawstwo.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Wszelkie zmiany dotyczące umowy o podwykonawstwo wymagają pisemnej formy, pod rygorem nieważności.</w:t>
      </w:r>
    </w:p>
    <w:p w14:paraId="6A17EB41" w14:textId="697352C1" w:rsidR="007524B9" w:rsidRPr="00A939F9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12.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Wykonawca, Podwykonawca lub dalszy Podwykonawca zapewni, aby w umowach z</w:t>
      </w:r>
      <w:r w:rsidR="00A04F6F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Podwykonawcami lub dalszymi Podwykonawcami okres odpowiedzialności za wady nie był krótszy od okresu odpowiedzialności za wady wobec Zamawiającego, o którym mowa w § 11 ust. 1 i 2.</w:t>
      </w:r>
    </w:p>
    <w:p w14:paraId="67E6CA61" w14:textId="77777777" w:rsidR="00044747" w:rsidRPr="00A939F9" w:rsidRDefault="00044747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FBD49" w14:textId="77777777" w:rsidR="00044747" w:rsidRPr="00A939F9" w:rsidRDefault="002D2374" w:rsidP="00A04F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BF6AB2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633C289F" w14:textId="77777777" w:rsidR="000B4C5A" w:rsidRPr="0064202F" w:rsidRDefault="000B4C5A" w:rsidP="000B4C5A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4202F">
        <w:t xml:space="preserve">Zamawiający zobowiązuje się zapłacić wykonawcy wynagrodzenie za prace wymienione w § 1 należność w wysokości: ……………..zł brutto (słownie: ………………………………………/100 zł ) </w:t>
      </w:r>
      <w:r w:rsidRPr="0064202F">
        <w:rPr>
          <w:b/>
        </w:rPr>
        <w:t xml:space="preserve">= …………… </w:t>
      </w:r>
      <w:r w:rsidRPr="0064202F">
        <w:t xml:space="preserve">zł netto + </w:t>
      </w:r>
      <w:r w:rsidRPr="0064202F">
        <w:rPr>
          <w:b/>
        </w:rPr>
        <w:t xml:space="preserve">…………. </w:t>
      </w:r>
      <w:r w:rsidRPr="0064202F">
        <w:t>zł VAT.</w:t>
      </w:r>
    </w:p>
    <w:p w14:paraId="15EF3F45" w14:textId="77777777" w:rsidR="000B4C5A" w:rsidRPr="0064202F" w:rsidRDefault="000B4C5A" w:rsidP="000B4C5A">
      <w:pPr>
        <w:spacing w:line="276" w:lineRule="auto"/>
        <w:ind w:left="360"/>
        <w:jc w:val="both"/>
      </w:pPr>
      <w:r w:rsidRPr="0064202F">
        <w:t xml:space="preserve">– w terminie 14 dni od daty otrzymania faktury wystawionej przez Wykonawcę. </w:t>
      </w:r>
    </w:p>
    <w:p w14:paraId="165AF5F0" w14:textId="77777777" w:rsidR="000B4C5A" w:rsidRDefault="000B4C5A" w:rsidP="000B4C5A">
      <w:pPr>
        <w:numPr>
          <w:ilvl w:val="0"/>
          <w:numId w:val="30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64202F">
        <w:t xml:space="preserve">Podstawą do wypłaty wynagrodzenia będzie faktura wraz z załączonym protokołem odbioru podpisanym przez przedstawicieli Zamawiającego i Wykonawcy. </w:t>
      </w:r>
    </w:p>
    <w:p w14:paraId="3A99B0AF" w14:textId="77777777" w:rsidR="000B4C5A" w:rsidRPr="00EC630E" w:rsidRDefault="000B4C5A" w:rsidP="000B4C5A">
      <w:pPr>
        <w:pStyle w:val="Akapitzlist"/>
        <w:numPr>
          <w:ilvl w:val="0"/>
          <w:numId w:val="30"/>
        </w:numPr>
        <w:tabs>
          <w:tab w:val="clear" w:pos="720"/>
        </w:tabs>
        <w:spacing w:after="200" w:line="276" w:lineRule="auto"/>
        <w:ind w:left="426" w:hanging="426"/>
        <w:jc w:val="both"/>
        <w:rPr>
          <w:rFonts w:ascii="Times New Roman" w:hAnsi="Times New Roman"/>
        </w:rPr>
      </w:pPr>
      <w:r w:rsidRPr="00EC630E">
        <w:rPr>
          <w:rFonts w:ascii="Times New Roman" w:hAnsi="Times New Roman"/>
        </w:rPr>
        <w:t>Należność Wykonawcy zostanie uregulowana po wykonaniu przedmiotu umowy, w formie przelewu na konto Wykonawcy nr ………………………………………</w:t>
      </w:r>
      <w:r w:rsidRPr="00EC630E">
        <w:rPr>
          <w:rFonts w:ascii="Times New Roman" w:hAnsi="Times New Roman"/>
          <w:color w:val="000000"/>
        </w:rPr>
        <w:t>,</w:t>
      </w:r>
      <w:r w:rsidRPr="00EC630E">
        <w:rPr>
          <w:rFonts w:ascii="Times New Roman" w:hAnsi="Times New Roman"/>
        </w:rPr>
        <w:t xml:space="preserve"> w terminie 14 dni </w:t>
      </w:r>
      <w:r w:rsidRPr="00EC630E">
        <w:rPr>
          <w:rFonts w:ascii="Times New Roman" w:hAnsi="Times New Roman"/>
        </w:rPr>
        <w:br/>
        <w:t>od daty dostarczenia do siedziby Zamawiającego prawidłowo wystawionej faktury VAT</w:t>
      </w:r>
    </w:p>
    <w:p w14:paraId="351C01C4" w14:textId="77777777" w:rsidR="000B4C5A" w:rsidRPr="00EC630E" w:rsidRDefault="000B4C5A" w:rsidP="000B4C5A">
      <w:pPr>
        <w:numPr>
          <w:ilvl w:val="0"/>
          <w:numId w:val="31"/>
        </w:numPr>
        <w:spacing w:after="0" w:line="276" w:lineRule="auto"/>
        <w:jc w:val="both"/>
      </w:pPr>
      <w:r w:rsidRPr="00EC630E">
        <w:t xml:space="preserve">Zamawiający zastrzega sobie prawo rozliczenia płatności wynikającej z umowy </w:t>
      </w:r>
      <w:r w:rsidRPr="00EC630E">
        <w:br/>
        <w:t xml:space="preserve">za pośrednictwem metody MPP (Split </w:t>
      </w:r>
      <w:proofErr w:type="spellStart"/>
      <w:r w:rsidRPr="00EC630E">
        <w:t>payment</w:t>
      </w:r>
      <w:proofErr w:type="spellEnd"/>
      <w:r w:rsidRPr="00EC630E">
        <w:t xml:space="preserve">) przewidzianej w przepisach ustawy </w:t>
      </w:r>
      <w:r w:rsidRPr="00EC630E">
        <w:br/>
        <w:t>o podatku od towarów i usług.</w:t>
      </w:r>
    </w:p>
    <w:p w14:paraId="0E7C8E07" w14:textId="77777777" w:rsidR="000B4C5A" w:rsidRPr="00EC630E" w:rsidRDefault="000B4C5A" w:rsidP="000B4C5A">
      <w:pPr>
        <w:numPr>
          <w:ilvl w:val="0"/>
          <w:numId w:val="31"/>
        </w:numPr>
        <w:spacing w:after="0" w:line="276" w:lineRule="auto"/>
        <w:jc w:val="both"/>
      </w:pPr>
      <w:r w:rsidRPr="00EC630E">
        <w:t>Wykonawca oświadcza, że rachunek bankowy wskazany w Umowie:</w:t>
      </w:r>
    </w:p>
    <w:p w14:paraId="5B616381" w14:textId="77777777" w:rsidR="000B4C5A" w:rsidRPr="00EC630E" w:rsidRDefault="000B4C5A" w:rsidP="000B4C5A">
      <w:pPr>
        <w:numPr>
          <w:ilvl w:val="0"/>
          <w:numId w:val="32"/>
        </w:numPr>
        <w:spacing w:after="0" w:line="276" w:lineRule="auto"/>
        <w:jc w:val="both"/>
      </w:pPr>
      <w:r w:rsidRPr="00EC630E">
        <w:t>jest rachunkiem umożliwiającym płatność w ramach mechanizmu podzielnej płatności;</w:t>
      </w:r>
    </w:p>
    <w:p w14:paraId="42333836" w14:textId="77777777" w:rsidR="000B4C5A" w:rsidRPr="00EC630E" w:rsidRDefault="000B4C5A" w:rsidP="000B4C5A">
      <w:pPr>
        <w:numPr>
          <w:ilvl w:val="0"/>
          <w:numId w:val="32"/>
        </w:numPr>
        <w:spacing w:after="0" w:line="276" w:lineRule="auto"/>
        <w:jc w:val="both"/>
      </w:pPr>
      <w:r w:rsidRPr="00EC630E">
        <w:lastRenderedPageBreak/>
        <w:t>jest rachunkiem znajdującym się w elektronicznym wykazie podmiotów prowadzonych od 1 września 2019 r. przez szefa Krajowej Administracji Skarbowej, o którym mowa w ustawie o podatku od towarów i usług.</w:t>
      </w:r>
    </w:p>
    <w:p w14:paraId="42003C1F" w14:textId="77777777" w:rsidR="000B4C5A" w:rsidRPr="00EC630E" w:rsidRDefault="000B4C5A" w:rsidP="000B4C5A">
      <w:pPr>
        <w:numPr>
          <w:ilvl w:val="0"/>
          <w:numId w:val="31"/>
        </w:numPr>
        <w:spacing w:after="0" w:line="276" w:lineRule="auto"/>
        <w:jc w:val="both"/>
      </w:pPr>
      <w:r w:rsidRPr="00EC630E">
        <w:t>W przypadku, gdy rachunek bankowy nie spełnia warunków określonych w pkt. 2, opóźnienie w dokonaniu płatności na rachunek objęty wykazem, nie stanowi dla Wykonawcy podstawy do żądania od Zamawiającego jakichkolwiek odsetek/ odszkodowań lub innych roszczeń z tytułu dokonania nieterminowej płatności.</w:t>
      </w:r>
    </w:p>
    <w:p w14:paraId="1E0F3633" w14:textId="77777777" w:rsidR="000B4C5A" w:rsidRPr="00EC630E" w:rsidRDefault="000B4C5A" w:rsidP="000B4C5A">
      <w:pPr>
        <w:numPr>
          <w:ilvl w:val="0"/>
          <w:numId w:val="30"/>
        </w:numPr>
        <w:tabs>
          <w:tab w:val="clear" w:pos="720"/>
          <w:tab w:val="num" w:pos="426"/>
        </w:tabs>
        <w:spacing w:after="0" w:line="276" w:lineRule="auto"/>
        <w:ind w:left="360" w:hanging="218"/>
        <w:jc w:val="both"/>
      </w:pPr>
      <w:r w:rsidRPr="00EC630E">
        <w:t xml:space="preserve">Za nieterminową zapłatę wynagrodzenia Wykonawca może naliczyć odsetki ustawowe. </w:t>
      </w:r>
    </w:p>
    <w:p w14:paraId="038684B3" w14:textId="77777777" w:rsidR="00F63096" w:rsidRPr="00A939F9" w:rsidRDefault="002D2374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5A62BBD3" w14:textId="5EB2918C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ponosi koszty</w:t>
      </w:r>
      <w:r w:rsidR="007524B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obsługi geodezyjnej inwestycji, zarówno wykonywanej siłami własnymi, jak i zleconej specjalistycznym jednostkom, a także wszelkie inne koszty niezbędne do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wykonania kompletnego dzieła budowlanego umożliwiającego uzyskanie decyzji zezwalającej na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użytkowanie wykonanego obiektu, o którym mowa w § 1, zgodnie z obowiązującymi przepisami.</w:t>
      </w:r>
    </w:p>
    <w:p w14:paraId="3E238A4F" w14:textId="3940EE49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Uzyskanie zgody na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ewentualne zajęcie pasa drogowego w zakresie niezbędnym dla realizacji inwestycji leży po stronie Wykonawcy.</w:t>
      </w:r>
    </w:p>
    <w:p w14:paraId="0369E296" w14:textId="0B02459B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ma obowiązek umożliwienia wstępu na teren budowy osobom wskazanym przez Zamawiającego, a także pracownikom innych organów nadzoru, do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których należy wykonywanie zadań określonych ustawą Prawo budowlane oraz do udostępnienia im danych i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informacji wymaganych na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przepisów tej ustawy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25F49A2B" w14:textId="7135120A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jest zobowiązany do niezwłocznego usunięcia, własnym staraniem i na koszt własny, ewentualnych szkód powstałych z jego winy w związku z realizacją niniejszej umowy.</w:t>
      </w:r>
    </w:p>
    <w:p w14:paraId="644B81A1" w14:textId="74D6455E" w:rsidR="00F76641" w:rsidRPr="00A939F9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 Budynki przylegające do terenu inwestycji będą w trakcie realizacji robót budowlanych czynne i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użytkowane. Wykonawca zobowiązany jest do takiej organizacji i realizacji robót budowlanych, by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umożliwić swobodny dostęp do tych obiektów i bezpieczne ich użytkowanie oraz ograniczyć do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minimum uciążliwości wynikające z realizacji przedmiotu zamówienia.</w:t>
      </w:r>
    </w:p>
    <w:p w14:paraId="4F62B3BE" w14:textId="77777777" w:rsidR="00A04F6F" w:rsidRPr="00A939F9" w:rsidRDefault="00A04F6F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988FB" w14:textId="77777777" w:rsidR="00A04F6F" w:rsidRPr="00A939F9" w:rsidRDefault="002D2374" w:rsidP="00A04F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61A4A49" w14:textId="6FA771D0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dostarczy na teren budowy wszystkie materiały i urządzenia, określone, co do rodzaju, standardu i ilości w dokumentacji projektowej opracowanej zgodnie z wymaganiami SWZ wraz 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załącznikami w brzmieniu z chwili otwarcia ofert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oraz ponosi za nie pełną odpowiedzialność.</w:t>
      </w:r>
    </w:p>
    <w:p w14:paraId="5DD110A2" w14:textId="7E08D85C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Materiały i urządzenia, o których mowa w ust. 1 muszą odpowiadać, co do jakości wymogom dotyczącym wyrobów dopuszczonych do obrotu i stosowania w budownictwie zgodnie z art. 10 ustawy Prawo budowlane, a także wymaganiom jakościowym określonym w dokumentacji projektowej.</w:t>
      </w:r>
    </w:p>
    <w:p w14:paraId="5ED8074C" w14:textId="0FA42588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zobowiązany jest posiadać i na każde żądanie Zamawiającego (osób/podmiotów wskazanych przez Zamawiającego) okazać, w stosunku do wskazanych materiałów certyfikat na znak bezpieczeństwa, certyfikat lub deklarację zgodności z Polską Normą lub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aprobatą techniczną.</w:t>
      </w:r>
    </w:p>
    <w:p w14:paraId="62CA3598" w14:textId="0F51228C" w:rsidR="00F76641" w:rsidRPr="00A939F9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 żądanie Zamawiającego Wykonawca zapewni niezbędne oprzyrządowanie, potencjał ludzki oraz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materiały wymagane do zbadania jakości robót oraz użytych materiałów –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badania te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zostaną wykonane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koszt Wykonawcy.</w:t>
      </w:r>
    </w:p>
    <w:p w14:paraId="1F51F162" w14:textId="6B3E7891" w:rsidR="00F76641" w:rsidRPr="00A939F9" w:rsidRDefault="002D2374" w:rsidP="00F55CE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w ramach wykonania przedmiotu umowy jest zobowiązany do utylizacji gruzu i</w:t>
      </w:r>
      <w:r w:rsidR="00F76641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innych odpadów nienadających się do wykorzystania, w miejscach zorganizowanego składowania odpadów zgodnie z ustawą o odpadach z dnia 14 grudnia 2012 r. (</w:t>
      </w:r>
      <w:r w:rsidR="00F55CE2" w:rsidRPr="00F55CE2">
        <w:rPr>
          <w:rFonts w:ascii="Times New Roman" w:eastAsia="Times New Roman" w:hAnsi="Times New Roman" w:cs="Times New Roman"/>
          <w:lang w:eastAsia="pl-PL"/>
        </w:rPr>
        <w:t>Dz. U. z 2022 r.</w:t>
      </w:r>
      <w:r w:rsidR="00F55C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CE2" w:rsidRPr="00F55CE2">
        <w:rPr>
          <w:rFonts w:ascii="Times New Roman" w:eastAsia="Times New Roman" w:hAnsi="Times New Roman" w:cs="Times New Roman"/>
          <w:lang w:eastAsia="pl-PL"/>
        </w:rPr>
        <w:t>poz. 699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>. zm.) oraz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Rozporządzeniem Ministra Klimatu z dnia 2 stycznia 2020 r. w sprawie katalogu odpadów (Dz.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U.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2020 r. poz. 10).</w:t>
      </w:r>
    </w:p>
    <w:p w14:paraId="6CA42228" w14:textId="18AF6816" w:rsidR="00F76641" w:rsidRPr="00A939F9" w:rsidRDefault="002D2374" w:rsidP="00F55CE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Stosownie do postanowień ustawy z dnia 14 grudnia 2012 r. o odpadach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(</w:t>
      </w:r>
      <w:r w:rsidR="00F55CE2" w:rsidRPr="00F55CE2">
        <w:rPr>
          <w:rFonts w:ascii="Times New Roman" w:eastAsia="Times New Roman" w:hAnsi="Times New Roman" w:cs="Times New Roman"/>
          <w:lang w:eastAsia="pl-PL"/>
        </w:rPr>
        <w:t>Dz. U. z 2022 r.</w:t>
      </w:r>
      <w:r w:rsidR="00F55C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CE2" w:rsidRPr="00F55CE2">
        <w:rPr>
          <w:rFonts w:ascii="Times New Roman" w:eastAsia="Times New Roman" w:hAnsi="Times New Roman" w:cs="Times New Roman"/>
          <w:lang w:eastAsia="pl-PL"/>
        </w:rPr>
        <w:t xml:space="preserve">poz. 699 </w:t>
      </w:r>
      <w:r w:rsidRPr="00A939F9">
        <w:rPr>
          <w:rFonts w:ascii="Times New Roman" w:eastAsia="Times New Roman" w:hAnsi="Times New Roman" w:cs="Times New Roman"/>
          <w:lang w:eastAsia="pl-PL"/>
        </w:rPr>
        <w:t>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. zm.) strony ustalają, iż Wykonawca jest posiadaczem i wytwórcą odpadów powstałych </w:t>
      </w: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związku z</w:t>
      </w:r>
      <w:r w:rsidR="00680D7D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realizacją zamówienia objętego niniejszą umową, przez co koszty i obowiązki wynikające z przepisów prawa w tym zakresie obciążają </w:t>
      </w:r>
      <w:r w:rsidR="00C52ED1" w:rsidRPr="00A939F9">
        <w:rPr>
          <w:rFonts w:ascii="Times New Roman" w:eastAsia="Times New Roman" w:hAnsi="Times New Roman" w:cs="Times New Roman"/>
          <w:lang w:eastAsia="pl-PL"/>
        </w:rPr>
        <w:t>W</w:t>
      </w:r>
      <w:r w:rsidRPr="00A939F9">
        <w:rPr>
          <w:rFonts w:ascii="Times New Roman" w:eastAsia="Times New Roman" w:hAnsi="Times New Roman" w:cs="Times New Roman"/>
          <w:lang w:eastAsia="pl-PL"/>
        </w:rPr>
        <w:t>ykonawcę.</w:t>
      </w:r>
    </w:p>
    <w:p w14:paraId="0A79CF86" w14:textId="77777777" w:rsidR="00680D7D" w:rsidRPr="00A939F9" w:rsidRDefault="00680D7D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8BF71D" w14:textId="77777777" w:rsidR="00680D7D" w:rsidRPr="00A939F9" w:rsidRDefault="002D2374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14:paraId="02453B36" w14:textId="3B89B753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Wykonawca udziela Zamawiającemu gwarancji</w:t>
      </w:r>
      <w:r w:rsidR="000E110E" w:rsidRPr="00A939F9">
        <w:rPr>
          <w:rFonts w:ascii="Times New Roman" w:eastAsia="Times New Roman" w:hAnsi="Times New Roman" w:cs="Times New Roman"/>
          <w:lang w:eastAsia="pl-PL"/>
        </w:rPr>
        <w:t>/rękojmi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na zrealizowany przedmiot umowy na okres ...... .</w:t>
      </w:r>
    </w:p>
    <w:p w14:paraId="734869C4" w14:textId="766213BC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Bieg gwarancji rozpoczyna się następnego dnia licząc od daty odbioru końcowego przedmiotu umowy lub od daty potwierdzenia usunięcia wad w razie ich stwierdzenia przy odbiorze końcowym.</w:t>
      </w:r>
    </w:p>
    <w:p w14:paraId="14A9B391" w14:textId="77777777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Zamawiający może dochodzić roszczeń z tytułu gwarancji i rękojmi także po terminach określonych w ust. 1, jeżeli reklamował wadę przed upływem tego terminu.</w:t>
      </w:r>
    </w:p>
    <w:p w14:paraId="24CE2E01" w14:textId="2B9BF9A7" w:rsidR="001E64A6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może wykonywać uprawnienia z tytułu rękojmi za wady fizyczne przedmiotu umowy niezależnie od uprawnień wynikających z gwarancji.</w:t>
      </w:r>
    </w:p>
    <w:p w14:paraId="44B32CA4" w14:textId="19C533F1" w:rsidR="002D2374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okresie gwarancji i rękojmi Wykonawca obowiązany jest do nieodpłatnego usuwania stwierdzonych wad przedmiotu umowy w terminie 14 dni od daty zgłoszenia ich przez Zamawiającego.</w:t>
      </w:r>
    </w:p>
    <w:p w14:paraId="59FA3339" w14:textId="1414B186" w:rsidR="00C1253B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nie przystąpienia przez Wykonawcę do usuwania wad w okresie gwarancji i</w:t>
      </w:r>
      <w:r w:rsidR="001E64A6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rękojmi</w:t>
      </w:r>
      <w:r w:rsidR="001E64A6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wyznaczonych terminach, Zamawiający ma prawo zlecić usunięcie wad innemu podmiotowi na koszt Wykonawcy, który zobowiązuje się do uregulowania należności w terminie 14 dni od daty otrzymania wezwania.</w:t>
      </w:r>
    </w:p>
    <w:p w14:paraId="483985C7" w14:textId="29F5449E" w:rsidR="00C1253B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przedłożył Zamawiającemu kopię aktualnej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polisy ubezpieczenia odpowiedzialności cywilnej w zakresie prowadzonej działalności gospodarczej stanowiącą załącznik do umowy, obejmującą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również szkody wyrządzone przez wszystkich 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P</w:t>
      </w:r>
      <w:r w:rsidRPr="00A939F9">
        <w:rPr>
          <w:rFonts w:ascii="Times New Roman" w:eastAsia="Times New Roman" w:hAnsi="Times New Roman" w:cs="Times New Roman"/>
          <w:lang w:eastAsia="pl-PL"/>
        </w:rPr>
        <w:t>odwykonawców.</w:t>
      </w:r>
    </w:p>
    <w:p w14:paraId="2FEA69D2" w14:textId="4E6F1C4D" w:rsidR="00C1253B" w:rsidRPr="00A939F9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8.</w:t>
      </w:r>
      <w:r w:rsidR="00475FE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przypadku, gdy termin obowiązywania polisy będzie się kończył przed zakończeniem realizacji umowy, Wykonawca na co najmniej 5 dni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przed upływem tego terminu, ma obowiązek przedłożyć Zamawiającemu dokument o kontynuacji ubezpieczenia, z zachowaniem postanowień ust. 7, pod rygorem naliczenia kar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umownych, o których mowa w § 18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ust. 1 pkt 12.</w:t>
      </w:r>
    </w:p>
    <w:p w14:paraId="772771A3" w14:textId="77777777" w:rsidR="00475FEC" w:rsidRPr="00A939F9" w:rsidRDefault="00475FEC" w:rsidP="005220E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F59896" w14:textId="60EB95C5" w:rsidR="00475FEC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475FEC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14:paraId="77E8F380" w14:textId="33C90C96" w:rsidR="00C1253B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Od dnia protokolarnego przekazania terenu budowy Wykonawca odpowiada za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organizację swojego zaplecza, utrzymanie ładu i porządku, usuwanie wszelkich śmieci, odpadów, opakowań i innych pozostałości po zużytych przez Wykonawcę materiałach na ter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e</w:t>
      </w:r>
      <w:r w:rsidRPr="00A939F9">
        <w:rPr>
          <w:rFonts w:ascii="Times New Roman" w:eastAsia="Times New Roman" w:hAnsi="Times New Roman" w:cs="Times New Roman"/>
          <w:lang w:eastAsia="pl-PL"/>
        </w:rPr>
        <w:t>nie budowy,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 jej otoczeniu i drogach dojazdowych. W przypadku zaniechania czynności porządkowe mogą zostać wykonane przez Zamawiającego na koszt Wykonawcy. </w:t>
      </w:r>
    </w:p>
    <w:p w14:paraId="01343A6C" w14:textId="785A1AF4" w:rsidR="00C1253B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Od dnia protokolarnego przekazania terenu robót Wykonawca ponosi odpowiedzialność za</w:t>
      </w:r>
      <w:r w:rsidR="00C1253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szkody wyrządzone Zamawiającemu oraz osobom trzecim.</w:t>
      </w:r>
    </w:p>
    <w:p w14:paraId="7D5FD99F" w14:textId="77777777" w:rsidR="00475FEC" w:rsidRPr="00A939F9" w:rsidRDefault="00475FEC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07DAD0" w14:textId="77777777" w:rsidR="00475FEC" w:rsidRPr="00A939F9" w:rsidRDefault="002D2374" w:rsidP="001145AB">
      <w:pPr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39F9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464C293E" w14:textId="78739AD5" w:rsidR="005D4D1D" w:rsidRPr="00A939F9" w:rsidRDefault="002D2374" w:rsidP="005D4D1D">
      <w:pPr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bCs/>
          <w:lang w:eastAsia="pl-PL"/>
        </w:rPr>
        <w:t>1.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4D1D" w:rsidRPr="00A939F9">
        <w:rPr>
          <w:rFonts w:ascii="Times New Roman" w:eastAsia="Arial Unicode MS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D71A12" w14:textId="3CADE620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Administratorem Państwa danych w Urzędzie Gminy Chrząstowice (REGON: 000535741) z</w:t>
      </w:r>
      <w:r w:rsidR="001145AB" w:rsidRPr="00A939F9">
        <w:rPr>
          <w:rFonts w:ascii="Times New Roman" w:eastAsia="Arial Unicode MS" w:hAnsi="Times New Roman" w:cs="Times New Roman"/>
          <w:lang w:eastAsia="pl-PL"/>
        </w:rPr>
        <w:t> </w:t>
      </w:r>
      <w:r w:rsidRPr="00A939F9">
        <w:rPr>
          <w:rFonts w:ascii="Times New Roman" w:eastAsia="Arial Unicode MS" w:hAnsi="Times New Roman" w:cs="Times New Roman"/>
          <w:lang w:eastAsia="pl-PL"/>
        </w:rPr>
        <w:t>siedzibą przy ul. Dworcowa 38, 46-053 Chrząstowice jest Wójt Gminy Chrząstowice, wykonujący czynności i zadania wynikające z przepisów prawa. Z administratorem można skontaktować się pisemnie - kierując korespondencję na adres siedziby administratora.</w:t>
      </w:r>
    </w:p>
    <w:p w14:paraId="4110099E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 xml:space="preserve">DANE KONTAKTOWE INSPEKTORA OCHRONY DANYCH: Pytania dotyczące sposobu i zakresu przetwarzania danych osobowych, a także przysługujących uprawnień, może Pani/Pan </w:t>
      </w:r>
      <w:r w:rsidRPr="00A939F9">
        <w:rPr>
          <w:rFonts w:ascii="Times New Roman" w:eastAsia="Arial Unicode MS" w:hAnsi="Times New Roman" w:cs="Times New Roman"/>
          <w:lang w:eastAsia="pl-PL"/>
        </w:rPr>
        <w:lastRenderedPageBreak/>
        <w:t>kierować do Inspektora Ochrony Danych Osobowych pisemnie na adres siedziby Administratora, jak również pod numerem tel.: 887818800 lub poprzez e-mail: iodo@chrzastowice.pl;</w:t>
      </w:r>
    </w:p>
    <w:p w14:paraId="1F4DCD97" w14:textId="2F8E373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CELE PRZETWARZANIA I PODSTAWA PRAWNA: Dane osobowe Wykonawcy będą przetwarzane na podstawie art. 6 ust. 1 lit. c RODO w celu związanym z postępowaniem o udzielenie zamówienia publicznego, a także w zakresie wypełniania obowiązków prawnych ciążących na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administratorze na podstawie powszechnie obowiązujących przepisów prawa, jak również w celu ustalenia lub dochodzenia roszczeń lub w celu obrony przed roszczeniami i celach archiwizacyjnych - art. 6 ust. 1 lit. b, c oraz f RODO.</w:t>
      </w:r>
    </w:p>
    <w:p w14:paraId="06D4CF82" w14:textId="7B34D22D" w:rsidR="005D4D1D" w:rsidRPr="00F55CE2" w:rsidRDefault="005D4D1D" w:rsidP="00F55CE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ODBIORCY DANYCH: Odbiorcami danych osobowych Wykonawcy będą osoby lub podmioty, którym udostępniona zostanie dokumentacja postępowania w oparciu o art. 8 oraz art. 96 ust. 3 Ustawy z dnia 29 stycznia 2004 r. Prawo zamówień publicznych (</w:t>
      </w:r>
      <w:r w:rsidR="00F55CE2" w:rsidRPr="00F55CE2">
        <w:rPr>
          <w:rFonts w:ascii="Times New Roman" w:eastAsia="Arial Unicode MS" w:hAnsi="Times New Roman" w:cs="Times New Roman"/>
          <w:lang w:eastAsia="pl-PL"/>
        </w:rPr>
        <w:t>Dz. U. z 2022 r.</w:t>
      </w:r>
      <w:r w:rsidR="00F55CE2">
        <w:rPr>
          <w:rFonts w:ascii="Times New Roman" w:eastAsia="Arial Unicode MS" w:hAnsi="Times New Roman" w:cs="Times New Roman"/>
          <w:lang w:eastAsia="pl-PL"/>
        </w:rPr>
        <w:t xml:space="preserve"> </w:t>
      </w:r>
      <w:r w:rsidR="00F55CE2" w:rsidRPr="00F55CE2">
        <w:rPr>
          <w:rFonts w:ascii="Times New Roman" w:eastAsia="Arial Unicode MS" w:hAnsi="Times New Roman" w:cs="Times New Roman"/>
          <w:lang w:eastAsia="pl-PL"/>
        </w:rPr>
        <w:t xml:space="preserve">poz. 1710 </w:t>
      </w:r>
      <w:r w:rsidRPr="00F55CE2">
        <w:rPr>
          <w:rFonts w:ascii="Times New Roman" w:eastAsia="Arial Unicode MS" w:hAnsi="Times New Roman" w:cs="Times New Roman"/>
          <w:lang w:eastAsia="pl-PL"/>
        </w:rPr>
        <w:t>ze zm.).</w:t>
      </w:r>
    </w:p>
    <w:p w14:paraId="2D2963CD" w14:textId="716760CB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OKRES PRZECHOWYWANIA DANYCH: Dane osobowe Wykonawcy będą przechowywane, zgodnie z art. 97 ust. 1 Ustawy z dnia 29 stycznia 2004 r. Prawo zamówień publicznych (</w:t>
      </w:r>
      <w:r w:rsidR="00F55CE2" w:rsidRPr="00720C64">
        <w:rPr>
          <w:rFonts w:ascii="Times New Roman" w:eastAsia="Times New Roman" w:hAnsi="Times New Roman" w:cs="Times New Roman"/>
          <w:lang w:eastAsia="pl-PL"/>
        </w:rPr>
        <w:t xml:space="preserve">Dz. U. z 2022 </w:t>
      </w:r>
      <w:proofErr w:type="spellStart"/>
      <w:r w:rsidR="00F55CE2" w:rsidRPr="00720C64">
        <w:rPr>
          <w:rFonts w:ascii="Times New Roman" w:eastAsia="Times New Roman" w:hAnsi="Times New Roman" w:cs="Times New Roman"/>
          <w:lang w:eastAsia="pl-PL"/>
        </w:rPr>
        <w:t>r.poz</w:t>
      </w:r>
      <w:proofErr w:type="spellEnd"/>
      <w:r w:rsidR="00F55CE2" w:rsidRPr="00720C64">
        <w:rPr>
          <w:rFonts w:ascii="Times New Roman" w:eastAsia="Times New Roman" w:hAnsi="Times New Roman" w:cs="Times New Roman"/>
          <w:lang w:eastAsia="pl-PL"/>
        </w:rPr>
        <w:t xml:space="preserve">. 1710 z </w:t>
      </w:r>
      <w:proofErr w:type="spellStart"/>
      <w:r w:rsidR="00F55CE2"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55CE2" w:rsidRPr="00720C64">
        <w:rPr>
          <w:rFonts w:ascii="Times New Roman" w:eastAsia="Times New Roman" w:hAnsi="Times New Roman" w:cs="Times New Roman"/>
          <w:lang w:eastAsia="pl-PL"/>
        </w:rPr>
        <w:t>. zm.</w:t>
      </w:r>
      <w:r w:rsidRPr="00A939F9">
        <w:rPr>
          <w:rFonts w:ascii="Times New Roman" w:eastAsia="Arial Unicode MS" w:hAnsi="Times New Roman" w:cs="Times New Roman"/>
          <w:lang w:eastAsia="pl-PL"/>
        </w:rPr>
        <w:t>), przez okres 4 lat od dnia zakończenia postępowania o udzielenie zamówienia, a</w:t>
      </w:r>
      <w:r w:rsidR="001145AB" w:rsidRPr="00A939F9">
        <w:rPr>
          <w:rFonts w:ascii="Times New Roman" w:eastAsia="Arial Unicode MS" w:hAnsi="Times New Roman" w:cs="Times New Roman"/>
          <w:lang w:eastAsia="pl-PL"/>
        </w:rPr>
        <w:t> </w:t>
      </w:r>
      <w:r w:rsidRPr="00A939F9">
        <w:rPr>
          <w:rFonts w:ascii="Times New Roman" w:eastAsia="Arial Unicode MS" w:hAnsi="Times New Roman" w:cs="Times New Roman"/>
          <w:lang w:eastAsia="pl-PL"/>
        </w:rPr>
        <w:t>jeżeli czas trwania umowy przekracza 4 lata, okres przechowywania obejmuje cały czas trwania umowy.</w:t>
      </w:r>
    </w:p>
    <w:p w14:paraId="27E68471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PRAWA PODMIOTÓW DANYCH: Wykonawca posiada prawo do (wszystkie wymienione prawa wymagają pisemnej formy):</w:t>
      </w:r>
    </w:p>
    <w:p w14:paraId="5173BC24" w14:textId="77777777" w:rsidR="005D4D1D" w:rsidRPr="00A939F9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dostępu do treści danych (art. 15 RODO);</w:t>
      </w:r>
    </w:p>
    <w:p w14:paraId="600589CB" w14:textId="77777777" w:rsidR="005D4D1D" w:rsidRPr="00A939F9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prawo do sprostowania danych (art. 16 RODO);</w:t>
      </w:r>
    </w:p>
    <w:p w14:paraId="4F840CFB" w14:textId="77777777" w:rsidR="005D4D1D" w:rsidRPr="00A939F9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ograniczenia przetwarzania z zastrzeżeniem przypadków, o których mowa w art. 18 ust. 2 RODO</w:t>
      </w:r>
    </w:p>
    <w:p w14:paraId="17F2EA07" w14:textId="77777777" w:rsidR="005D4D1D" w:rsidRPr="00A939F9" w:rsidRDefault="005D4D1D" w:rsidP="005D4D1D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Wykonawcy nie przysługuje prawo do:</w:t>
      </w:r>
    </w:p>
    <w:p w14:paraId="5D08D726" w14:textId="77777777" w:rsidR="005D4D1D" w:rsidRPr="00A939F9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w związku z art. 17 ust. 3 lit. b, d lub e RODO prawo do usunięcia danych osobowych;</w:t>
      </w:r>
    </w:p>
    <w:p w14:paraId="3732A705" w14:textId="77777777" w:rsidR="005D4D1D" w:rsidRPr="00A939F9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prawo do przenoszenia danych osobowych, o którym mowa w art. 20 RODO;</w:t>
      </w:r>
    </w:p>
    <w:p w14:paraId="2D3E38F8" w14:textId="77777777" w:rsidR="005D4D1D" w:rsidRPr="00A939F9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71C46E1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PRAWO WNIESIENIA SKARGI DO ORGANU NADZORCZEGO: Wykonawcy przysługuje prawo wniesienia skargi do organu nadzorczego zajmującego się ochroną danych osobowych w państwie członkowskim zwykłego pobytu, miejsca pracy lub miejsca popełnienia domniemanego naruszenia. Biuro Prezesa Urzędu Ochrony Danych Osobowych (PUODO) Adres: ul. Stawki 2, 00-193 Warszawa, Telefon: 22 531 03 00.</w:t>
      </w:r>
    </w:p>
    <w:p w14:paraId="22D7F5D7" w14:textId="77777777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ŹRÓDŁO POCHODZENIA DANYCH OSOBOWYCH: Dane pochodzą od osób których dane dotyczą.</w:t>
      </w:r>
    </w:p>
    <w:p w14:paraId="51FEF340" w14:textId="221FA7D4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INFORMACJA O DOWOLNOŚCI LUB OBOWIĄZKU PODANIA DANYCH: obowiązek podania przez Wykonawcę danych osobowych bezpośrednio go dotyczących jest wymogiem ustawowym określonym w przepisach Ustawy z dnia 29 stycznia 2004 r. Prawo zamówień publicznych (</w:t>
      </w:r>
      <w:r w:rsidR="00F55CE2" w:rsidRPr="00720C64">
        <w:rPr>
          <w:rFonts w:ascii="Times New Roman" w:eastAsia="Times New Roman" w:hAnsi="Times New Roman" w:cs="Times New Roman"/>
          <w:lang w:eastAsia="pl-PL"/>
        </w:rPr>
        <w:t xml:space="preserve">Dz. U. z 2022 </w:t>
      </w:r>
      <w:proofErr w:type="spellStart"/>
      <w:r w:rsidR="00F55CE2" w:rsidRPr="00720C64">
        <w:rPr>
          <w:rFonts w:ascii="Times New Roman" w:eastAsia="Times New Roman" w:hAnsi="Times New Roman" w:cs="Times New Roman"/>
          <w:lang w:eastAsia="pl-PL"/>
        </w:rPr>
        <w:t>r.poz</w:t>
      </w:r>
      <w:proofErr w:type="spellEnd"/>
      <w:r w:rsidR="00F55CE2" w:rsidRPr="00720C64">
        <w:rPr>
          <w:rFonts w:ascii="Times New Roman" w:eastAsia="Times New Roman" w:hAnsi="Times New Roman" w:cs="Times New Roman"/>
          <w:lang w:eastAsia="pl-PL"/>
        </w:rPr>
        <w:t xml:space="preserve">. 1710 z </w:t>
      </w:r>
      <w:proofErr w:type="spellStart"/>
      <w:r w:rsidR="00F55CE2"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55CE2" w:rsidRPr="00720C64">
        <w:rPr>
          <w:rFonts w:ascii="Times New Roman" w:eastAsia="Times New Roman" w:hAnsi="Times New Roman" w:cs="Times New Roman"/>
          <w:lang w:eastAsia="pl-PL"/>
        </w:rPr>
        <w:t>. zm.</w:t>
      </w:r>
      <w:r w:rsidRPr="00A939F9">
        <w:rPr>
          <w:rFonts w:ascii="Times New Roman" w:eastAsia="Arial Unicode MS" w:hAnsi="Times New Roman" w:cs="Times New Roman"/>
          <w:lang w:eastAsia="pl-PL"/>
        </w:rPr>
        <w:t>), związanym z udziałem w postępowaniu o udzielenie zamówienia publicznego. Konsekwencje niepodania określonych danych wynikają z Ustawy z dnia 29 stycznia 2004 r. Prawo zamówień publicznych (</w:t>
      </w:r>
      <w:r w:rsidR="00F55CE2" w:rsidRPr="00720C64">
        <w:rPr>
          <w:rFonts w:ascii="Times New Roman" w:eastAsia="Times New Roman" w:hAnsi="Times New Roman" w:cs="Times New Roman"/>
          <w:lang w:eastAsia="pl-PL"/>
        </w:rPr>
        <w:t>Dz. U. z 2022 r.</w:t>
      </w:r>
      <w:r w:rsidR="00F55C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CE2" w:rsidRPr="00720C64">
        <w:rPr>
          <w:rFonts w:ascii="Times New Roman" w:eastAsia="Times New Roman" w:hAnsi="Times New Roman" w:cs="Times New Roman"/>
          <w:lang w:eastAsia="pl-PL"/>
        </w:rPr>
        <w:t xml:space="preserve">poz. 1710 z </w:t>
      </w:r>
      <w:proofErr w:type="spellStart"/>
      <w:r w:rsidR="00F55CE2"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55CE2" w:rsidRPr="00720C64">
        <w:rPr>
          <w:rFonts w:ascii="Times New Roman" w:eastAsia="Times New Roman" w:hAnsi="Times New Roman" w:cs="Times New Roman"/>
          <w:lang w:eastAsia="pl-PL"/>
        </w:rPr>
        <w:t>. zm.</w:t>
      </w:r>
      <w:r w:rsidRPr="00A939F9">
        <w:rPr>
          <w:rFonts w:ascii="Times New Roman" w:eastAsia="Arial Unicode MS" w:hAnsi="Times New Roman" w:cs="Times New Roman"/>
          <w:lang w:eastAsia="pl-PL"/>
        </w:rPr>
        <w:t>).</w:t>
      </w:r>
    </w:p>
    <w:p w14:paraId="3CC6B64B" w14:textId="6FCE8D21" w:rsidR="005D4D1D" w:rsidRPr="00A939F9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PRZEKAZANIE DANYCH OSOBOWYCH DO PAŃSTWA TRZECIEGO LUB ORGANIZACJI MIĘDZYNARODOWEJ: Może wystąpić, jeżeli wystąpi o to państwo trzecie lub</w:t>
      </w:r>
      <w:r w:rsidR="001145AB" w:rsidRPr="00A939F9">
        <w:rPr>
          <w:rFonts w:ascii="Times New Roman" w:eastAsia="Arial Unicode MS" w:hAnsi="Times New Roman" w:cs="Times New Roman"/>
          <w:lang w:eastAsia="pl-PL"/>
        </w:rPr>
        <w:t> </w:t>
      </w:r>
      <w:r w:rsidRPr="00A939F9">
        <w:rPr>
          <w:rFonts w:ascii="Times New Roman" w:eastAsia="Arial Unicode MS" w:hAnsi="Times New Roman" w:cs="Times New Roman"/>
          <w:lang w:eastAsia="pl-PL"/>
        </w:rPr>
        <w:t>organizacja międzynarodowa, jednak po wykazaniu zgodności z przepisami RODO.</w:t>
      </w:r>
    </w:p>
    <w:p w14:paraId="6AA8A7CE" w14:textId="62091622" w:rsidR="005D4D1D" w:rsidRPr="00A939F9" w:rsidRDefault="005D4D1D" w:rsidP="001145AB">
      <w:pPr>
        <w:spacing w:after="12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939F9">
        <w:rPr>
          <w:rFonts w:ascii="Times New Roman" w:eastAsia="Arial Unicode MS" w:hAnsi="Times New Roman" w:cs="Times New Roman"/>
          <w:lang w:eastAsia="pl-PL"/>
        </w:rPr>
        <w:t>INFORMACJE O ZAUTOMATYZOWANYM PODEJMOWANIU DECYZJI, W TYM O PROFILOWANIU: Pani/Pana dane nie będą przetwarzane w sposób zautomatyzowany i nie będą profilowane.</w:t>
      </w:r>
    </w:p>
    <w:p w14:paraId="11A30CF7" w14:textId="77777777" w:rsidR="001145AB" w:rsidRPr="00A939F9" w:rsidRDefault="001145A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DD826C" w14:textId="7B8EDD9B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145AB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14</w:t>
      </w:r>
    </w:p>
    <w:p w14:paraId="5478C4D9" w14:textId="774600DD" w:rsidR="005D4D1D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</w:t>
      </w:r>
      <w:r w:rsidR="004D717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Wynagrodzenie</w:t>
      </w:r>
      <w:r w:rsidR="004D717D" w:rsidRPr="00A939F9">
        <w:rPr>
          <w:rFonts w:ascii="Times New Roman" w:eastAsia="Times New Roman" w:hAnsi="Times New Roman" w:cs="Times New Roman"/>
          <w:lang w:eastAsia="pl-PL"/>
        </w:rPr>
        <w:t xml:space="preserve"> wypłacone będzie na podstawie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faktury końcowej</w:t>
      </w:r>
      <w:r w:rsidR="00BF6AB2"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70718741" w14:textId="254AAA71" w:rsidR="005D4D1D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Stawki Wykonawcy z tytułu wykonywania na rzecz Zamawiającego robót objętych niniejszą umową określa wiążąca dla Wykonawcy oferta.</w:t>
      </w:r>
    </w:p>
    <w:p w14:paraId="7E791B73" w14:textId="3C798858" w:rsidR="005D4D1D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3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Podstawą wystawienia faktury końcowej będzie podpisany przez inspektora nadzoru i Strony protokół odbioru końcowego robót sporządzony po zakończeniu realizacji zamówienia i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pozostałych czynności objętych niniejszą umową. </w:t>
      </w:r>
    </w:p>
    <w:p w14:paraId="49C4B5A9" w14:textId="7A962E85" w:rsidR="005D4D1D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Wykonawca zobowiązany jest dołączyć do faktur</w:t>
      </w:r>
      <w:r w:rsidRPr="00A939F9">
        <w:rPr>
          <w:rFonts w:ascii="Times New Roman" w:eastAsia="Times New Roman" w:hAnsi="Times New Roman" w:cs="Times New Roman"/>
          <w:lang w:eastAsia="pl-PL"/>
        </w:rPr>
        <w:t>y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o których mowa w ust. 1, dowody potwierdzające zapłatę wymagalnego wynagrodzenia Podwykonawcom lub dalszym Podwykonawcom, w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szczególności dokumenty przelewów bankowych dokonane przez Wykonawcę i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kserokopie faktur wystawionych przez Podwykonawców lub dalszych Podwykonawców, wraz z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oryginałem oświadczenia Podwykonawcy lub dalszego Podwykonawcy o uregulowaniu należności za roboty budowlane/dostawy/usługi wykonane przez Podwykonawcę lub dalszego Podwykonawcę. </w:t>
      </w:r>
    </w:p>
    <w:p w14:paraId="30CA270B" w14:textId="77777777" w:rsidR="001145AB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 przypadku nie przedstawienia dowodów, o których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Zamawiający: </w:t>
      </w:r>
    </w:p>
    <w:p w14:paraId="6A1352DB" w14:textId="2658FE06" w:rsidR="005D4D1D" w:rsidRPr="00A939F9" w:rsidRDefault="004D717D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)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wstrzymuje wypłatę należnego wynagrodzenia za odebrane roboty budowlane w</w:t>
      </w:r>
      <w:r w:rsidR="005D4D1D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części równej sumie kwot wynikających z nie przedstawionych dowodów zapłaty;</w:t>
      </w:r>
    </w:p>
    <w:p w14:paraId="39DAA76D" w14:textId="6BF34298" w:rsidR="001145AB" w:rsidRPr="00A939F9" w:rsidRDefault="004D717D" w:rsidP="00995F3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)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poinformuje Wykonawcę o zamiarze dokonania bezpośredniej zapłaty na rzecz Podwykonawcy i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wezwie Wykonawcę do zgłoszenia pisemnych uwag dotyczących zasadności bezpośredniej zapłaty wynagrodzenia Podwykonawcy lub dalszemu Podwykonawcy, w terminie 10 dni od dnia doręczenia tej informacji, uprawniony jest do naliczenia kary, o której mowa w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§ 18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ust. 1 pkt 8. </w:t>
      </w:r>
    </w:p>
    <w:p w14:paraId="54E69F5D" w14:textId="77777777" w:rsidR="001145AB" w:rsidRPr="00A939F9" w:rsidRDefault="00FA547B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14:paraId="5B2BC939" w14:textId="68FD8108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Odbiór końcowy ma na celu przekazanie Zamawiającemu wykonanego przedmiotu zamówienia, po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stwierdzeniu jego zgodności z dokumentacją projektową, warunkami technicznymi wykonania i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odbioru robót budowlano-montażowych, aktualnymi normami i przepisami technicznymi, oraz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niniejszą umową.</w:t>
      </w:r>
    </w:p>
    <w:p w14:paraId="39D37097" w14:textId="19BFBE46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(kierownik budowy) zgłosi Zamawiającemu zakończenie realizacji inwestycji (gotowość do odbioru) pisemnie na adres Urzędu Gminy Chrząstowice lub na E-mail: ko</w:t>
      </w:r>
      <w:r w:rsidR="00995F39">
        <w:rPr>
          <w:rFonts w:ascii="Times New Roman" w:eastAsia="Times New Roman" w:hAnsi="Times New Roman" w:cs="Times New Roman"/>
          <w:lang w:eastAsia="pl-PL"/>
        </w:rPr>
        <w:t>munalka</w:t>
      </w:r>
      <w:r w:rsidRPr="00A939F9">
        <w:rPr>
          <w:rFonts w:ascii="Times New Roman" w:eastAsia="Times New Roman" w:hAnsi="Times New Roman" w:cs="Times New Roman"/>
          <w:lang w:eastAsia="pl-PL"/>
        </w:rPr>
        <w:t>@chrzastowice.pl. Zamawiający wyznaczy termin i rozpocznie odbiór w ciągu 10 dni od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daty zawiadomienia go o osiągnięciu gotowości do odbioru, zawiadamiając o tym Wykonawcę.</w:t>
      </w:r>
    </w:p>
    <w:p w14:paraId="7F93255F" w14:textId="5F5827C2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Wykonawca ma obowiązek przekazać Zamawiającemu nie później niż w dniu zgłoszenia Zamawiającemu zakończenia realizacji inwestycji dokumentację powykonawczą (wraz z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powykonawczą inwentaryzacją geodezyjną) oraz inne dokumenty związane z przedmiotem odbioru, w szczególności certyfikaty, deklaracje zgodności, atesty, sprawdzenia, aprobaty techniczne, świadczenia dopuszczenia dostosowania w budownictwie, protokoły badań i sprawdzeń, opinie, uzgodnienia lub zezwolenia właściwych organów, gestorów sieci, itp. </w:t>
      </w:r>
    </w:p>
    <w:p w14:paraId="4B0DA985" w14:textId="77777777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Strony sporządzą protokół odbioru końcowego zawierający wszelkie ustalenia, w szczególności Zamawiający wyznaczy terminy usunięcia wad stwierdzonych podczas odbioru.</w:t>
      </w:r>
    </w:p>
    <w:p w14:paraId="662D1E78" w14:textId="77777777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 Zamawiający może podjąć decyzję o przerwaniu czynności odbioru końcowego, jeżeli w czasie jego trwania ujawniono istnienie takich wad i braków, które uniemożliwiają użytkowanie przedmiotu umowy zgodnie z przeznaczeniem, aż do czasu ich usunięcia.</w:t>
      </w:r>
    </w:p>
    <w:p w14:paraId="6BF6C28C" w14:textId="77777777" w:rsidR="00FA547B" w:rsidRPr="00A939F9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 Wykonawca zobowiązany jest do zawiadomienia Zamawiającego i inspektora nadzoru o usunięciu wad i braków oraz do żądania wyznaczenia terminu na odbiór zakwestionowanych uprzednio robót jako wadliwych lub niewykonanych.</w:t>
      </w:r>
    </w:p>
    <w:p w14:paraId="749276B5" w14:textId="4C3357C1" w:rsidR="00FA547B" w:rsidRPr="00A939F9" w:rsidRDefault="00FA547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7. Zamawiający określi termin przeglądu technicznego obiektu, o którym mowa w § 1 przed upływem okresu rękojmi oraz termin usunięcia stwierdzonych w tym okresie wad.</w:t>
      </w:r>
    </w:p>
    <w:p w14:paraId="68BA75EE" w14:textId="77777777" w:rsidR="001145AB" w:rsidRPr="00A939F9" w:rsidRDefault="001145AB" w:rsidP="001145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90F9C9" w14:textId="77777777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16</w:t>
      </w:r>
    </w:p>
    <w:p w14:paraId="21986F04" w14:textId="2ADEA700" w:rsidR="00D90939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Płatności za wykonany i odebrany przedmiot umowy określony w § 1 odbywać się będą na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faktur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>y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wystawion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>ej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na adres: </w:t>
      </w:r>
    </w:p>
    <w:p w14:paraId="45D0070D" w14:textId="58AB67BF" w:rsidR="00F03E2E" w:rsidRPr="00A939F9" w:rsidRDefault="002D2374" w:rsidP="001145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Nabywca: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 xml:space="preserve"> Gmina Chrząstowice</w:t>
      </w:r>
    </w:p>
    <w:p w14:paraId="42B7E50D" w14:textId="0DA72ABC" w:rsidR="00F03E2E" w:rsidRPr="00A939F9" w:rsidRDefault="001145AB" w:rsidP="001145AB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u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l. Dworcowa 38</w:t>
      </w:r>
    </w:p>
    <w:p w14:paraId="5F146114" w14:textId="246FD6F3" w:rsidR="00F03E2E" w:rsidRPr="00A939F9" w:rsidRDefault="00F03E2E" w:rsidP="001145AB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46-053 Chrząstowice</w:t>
      </w:r>
    </w:p>
    <w:p w14:paraId="1FB72EC9" w14:textId="3C4A09AE" w:rsidR="00F03E2E" w:rsidRPr="00A939F9" w:rsidRDefault="002D2374" w:rsidP="001145AB">
      <w:pPr>
        <w:spacing w:after="120" w:line="240" w:lineRule="auto"/>
        <w:ind w:left="285" w:firstLine="708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 xml:space="preserve">NIP: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991-04-60-223</w:t>
      </w:r>
    </w:p>
    <w:p w14:paraId="3535959B" w14:textId="0B20F606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. Płatność za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fakturę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końcową odbywać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będzie w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14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dni kalendarzowych licząc od dnia doręczenia faktury na adres określony w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ust. 1 przelewem na rachunek bankowy wskazany przez Wykonawcę na fakturze.</w:t>
      </w:r>
    </w:p>
    <w:p w14:paraId="506744F0" w14:textId="68EA307D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Za datę zapłaty należności wynikającej z faktur uznaje się dzień obciążenia rachunku adresata faktury.</w:t>
      </w:r>
    </w:p>
    <w:p w14:paraId="1B7DB231" w14:textId="43E2A53F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 przypadku uchylenia się od obowiązku zapłaty przez Wykonawcę, Podwykonawcę lub dalszego Podwykonawcę wymagalnego wynagrodzenia Zamawiający dokonuje bezpośredniej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zapłaty przysługującej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odpowiednio Podwykonawcy lub dalszemu Podwykonawcy (bez odsetek należnych Podwykonawcy lub dalszemu Podwykonawcy), który zawarł:</w:t>
      </w:r>
    </w:p>
    <w:p w14:paraId="1B83B1D0" w14:textId="5C22A430" w:rsidR="00F03E2E" w:rsidRPr="00A939F9" w:rsidRDefault="002D2374" w:rsidP="001145A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zaakceptowaną przez Zamawiającego umowę o podwykonawstwo, której przedmiotem są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roboty budowlane, lub</w:t>
      </w:r>
    </w:p>
    <w:p w14:paraId="60DD8549" w14:textId="35EE42ED" w:rsidR="00F03E2E" w:rsidRPr="00A939F9" w:rsidRDefault="002D2374" w:rsidP="001145A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przedłożoną Zamawiającemu umowę o podwykonawstwo, której przedmiotem są dostawy lub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usługi. </w:t>
      </w:r>
    </w:p>
    <w:p w14:paraId="50EB77EF" w14:textId="01E4DC43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Wynagrodzenie, o którym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dotyczy wyłącznie należności:</w:t>
      </w:r>
    </w:p>
    <w:p w14:paraId="60637E8E" w14:textId="41A166B2" w:rsidR="00F03E2E" w:rsidRPr="00A939F9" w:rsidRDefault="002D2374" w:rsidP="001145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powstałych po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zaakceptowaniu przez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Zamawiającego umowy o podwykonawstwo, której przedmiotem są roboty budowlane, lub</w:t>
      </w:r>
    </w:p>
    <w:p w14:paraId="2C8FC6A2" w14:textId="7213A0D4" w:rsidR="00F03E2E" w:rsidRPr="00A939F9" w:rsidRDefault="002D2374" w:rsidP="001145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powstałych po </w:t>
      </w:r>
      <w:r w:rsidR="00F03E2E" w:rsidRPr="00A939F9">
        <w:rPr>
          <w:rFonts w:ascii="Times New Roman" w:eastAsia="Times New Roman" w:hAnsi="Times New Roman" w:cs="Times New Roman"/>
          <w:lang w:eastAsia="pl-PL"/>
        </w:rPr>
        <w:t>przedłożeniu Zamawiającemu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poświadczonej za zgodność z oryginałem przez przedkładającego kopii umowy o podwykonawstwo, której przedmiotem są dostawy lub usługi.</w:t>
      </w:r>
    </w:p>
    <w:p w14:paraId="0C8CF933" w14:textId="239383EF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Przed dokonaniem bezpośredniej zapłaty, o której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Wykonawca może zgłosić pisemne uwagi dotyczące zasadności tej zapłaty w terminie 7 dni od dnia doręczenia informacji od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2D3BE312" w14:textId="3BCC309C" w:rsidR="00F03E2E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.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W przypadku zgłoszenia przez Wykonawcę uwag, o których mowa w ust. </w:t>
      </w:r>
      <w:r w:rsidRPr="00A939F9">
        <w:rPr>
          <w:rFonts w:ascii="Times New Roman" w:eastAsia="Times New Roman" w:hAnsi="Times New Roman" w:cs="Times New Roman"/>
          <w:lang w:eastAsia="pl-PL"/>
        </w:rPr>
        <w:t>6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>, Zamawiający może:</w:t>
      </w:r>
    </w:p>
    <w:p w14:paraId="529EDA85" w14:textId="0CED22F3" w:rsidR="00F03E2E" w:rsidRPr="00A939F9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14:paraId="37002A90" w14:textId="4676C100" w:rsidR="00E84BA2" w:rsidRPr="00A939F9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</w:t>
      </w:r>
      <w:r w:rsidR="001145AB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dalszego Podwykonawcy w przypadku istnienia zasadniczej wątpliwości Zamawiającego co do wysokości należnej zapłaty lub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podmiotu, któremu płatność się należy, albo</w:t>
      </w:r>
    </w:p>
    <w:p w14:paraId="3484D6F0" w14:textId="2F5B0B94" w:rsidR="00E84BA2" w:rsidRPr="00A939F9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417FDCA4" w14:textId="6C3BDDCC" w:rsidR="00E84BA2" w:rsidRPr="00A939F9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8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. W przypadku dokonania bezpośredniej zapłaty, o której mowa w ust. </w:t>
      </w:r>
      <w:r w:rsidRPr="00A939F9">
        <w:rPr>
          <w:rFonts w:ascii="Times New Roman" w:eastAsia="Times New Roman" w:hAnsi="Times New Roman" w:cs="Times New Roman"/>
          <w:lang w:eastAsia="pl-PL"/>
        </w:rPr>
        <w:t>4</w:t>
      </w:r>
      <w:r w:rsidR="002D2374" w:rsidRPr="00A939F9">
        <w:rPr>
          <w:rFonts w:ascii="Times New Roman" w:eastAsia="Times New Roman" w:hAnsi="Times New Roman" w:cs="Times New Roman"/>
          <w:lang w:eastAsia="pl-PL"/>
        </w:rPr>
        <w:t xml:space="preserve"> Zamawiający potrąca kwotę wypłaconego wynagrodzenia z wynagrodzenia należnego Wykonawcy, o którym mowa w § 8 ust. 1.</w:t>
      </w:r>
    </w:p>
    <w:p w14:paraId="4FB8DC36" w14:textId="77777777" w:rsidR="001145AB" w:rsidRPr="00A939F9" w:rsidRDefault="001145A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D0A506" w14:textId="24730963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145AB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17</w:t>
      </w:r>
    </w:p>
    <w:p w14:paraId="7B6B7E48" w14:textId="1757862A" w:rsidR="00E84BA2" w:rsidRPr="00A939F9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 przypadku gdyby Wykonawca realizował przedmiot zamówienia bez należytej staranności, niezgodnie z zasadami sztuki budowlanej, normami, obowiązującymi przepisami, zasadami BHP, dokumentacją projektowo-techniczną lub niezgodnie z umową Zamawiający ma prawo:</w:t>
      </w:r>
    </w:p>
    <w:p w14:paraId="417FDBA6" w14:textId="1FBC2BB0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nakazać Wykonawcy zaprzestanie wykonywania prac;</w:t>
      </w:r>
    </w:p>
    <w:p w14:paraId="4A0FEF9F" w14:textId="33B0FABF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odstąpić od umowy;</w:t>
      </w:r>
    </w:p>
    <w:p w14:paraId="21F55E52" w14:textId="0EE5E1FF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powierzyć poprawienie lub wykonanie prac objętych umową innym podmiotom na koszt i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niebezpieczeństwo Wykonawcy;</w:t>
      </w:r>
    </w:p>
    <w:p w14:paraId="3FA292F2" w14:textId="13C2A877" w:rsidR="00E84BA2" w:rsidRPr="00A939F9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potrącić z wynagrodzenia Wykonawcy należność z tytułu poniesionej szkody.</w:t>
      </w:r>
    </w:p>
    <w:p w14:paraId="2DC5A157" w14:textId="77777777" w:rsidR="001145AB" w:rsidRPr="00A939F9" w:rsidRDefault="001145AB" w:rsidP="001145AB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730427" w14:textId="77777777" w:rsidR="001145AB" w:rsidRPr="00A939F9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55889B08" w14:textId="51EFCBD7" w:rsidR="00E84BA2" w:rsidRPr="00A939F9" w:rsidRDefault="002D2374" w:rsidP="00152115">
      <w:pPr>
        <w:pStyle w:val="Akapitzlist"/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Wykonawca zapłaci Zamawiającemu karę umowną</w:t>
      </w:r>
      <w:r w:rsidR="00646FCB" w:rsidRPr="00A939F9">
        <w:rPr>
          <w:rFonts w:ascii="Times New Roman" w:eastAsia="Times New Roman" w:hAnsi="Times New Roman" w:cs="Times New Roman"/>
          <w:lang w:eastAsia="pl-PL"/>
        </w:rPr>
        <w:t xml:space="preserve"> za</w:t>
      </w:r>
      <w:r w:rsidRPr="00A939F9">
        <w:rPr>
          <w:rFonts w:ascii="Times New Roman" w:eastAsia="Times New Roman" w:hAnsi="Times New Roman" w:cs="Times New Roman"/>
          <w:lang w:eastAsia="pl-PL"/>
        </w:rPr>
        <w:t>:</w:t>
      </w:r>
    </w:p>
    <w:p w14:paraId="09B05A00" w14:textId="187717E3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stosunku do ustalonego w § 3 ust. 2 terminu realizacji inwestycji w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wysokości 0,1 % kwoty wynagrodzenia brutto, o którym mowa w § 8 ust. 1;</w:t>
      </w:r>
    </w:p>
    <w:p w14:paraId="39EDB1EA" w14:textId="64B84130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każdy dzień zwłoki w stosunku do ustalonego w protokole odbioru częściowego lub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końcowego terminu usunięcia wad stwierdzonych przy odbiorze w wysokości 0,1 % kwoty wynagrodzenia brutto, o którym mowa w § 8 ust. 1;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8FBE3C" w14:textId="5010B122" w:rsidR="002D2374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odstąpienie od umowy przez Zamawiającego, w całości lub części, z przyczyn za które Wykonawca odpowiada, w szczególności w związku z nienależytym wykonaniem przez Wykonawcę przedmiotu zamówienia objętego niniejszą umową w wysokości 10 % kwoty wynagrodzenia brutto, o którym mowa w § 8 ust. 1;</w:t>
      </w:r>
    </w:p>
    <w:p w14:paraId="1DB12336" w14:textId="34DEE1CE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odstąpienie od umowy w całości lub części, lub zaprzestanie jej wykonywania przez Wykonawcę 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10 % kwoty wynagrodzenia brutto, o którym mowa w § 8 ust. 1;</w:t>
      </w:r>
    </w:p>
    <w:p w14:paraId="3B38A990" w14:textId="1DA05C28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brak zapłaty lub za każdy dzień zwłoki w zapłacie wynagrodzenia należnego Podwykonawcy lub dalszemu Podwykonawcy w stosunku do terminu, o którym mowa w § 7 ust. 4, ustalonego w</w:t>
      </w:r>
      <w:r w:rsidR="00580078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umowie o podwykonawstwo, w wysokości 0,1% kwoty wynagrodzenia brutto, o którym mowa w § 8 ust. 1;</w:t>
      </w:r>
    </w:p>
    <w:p w14:paraId="08D3910B" w14:textId="34E67830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nieprzedłożenie do zaakceptowania projektu umowy o podwykonawstwo lub za każdy dzień zwłoki w stosunku do ustalonego zgodnie z § 7 ust. 5 terminu w przedłożeniu do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zaakceptowania projektu umowy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 podwykonawstwo, której przedmiotem są roboty budowlane w wysokości 0,1 % kwoty wynagrodzenia brutto, o którym mowa w § 8 ust. 1;</w:t>
      </w:r>
    </w:p>
    <w:p w14:paraId="6213A657" w14:textId="7097E1A5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stosunku do ustalonych w § 7 ust. 7 i 9 terminów przekazania kopii zawartych umów o podwykonawstwo oraz ich zmian, w wysokości 0,1 % kwoty wynagrodzenia brutto, o którym mowa w § 8 ust. 1;</w:t>
      </w:r>
    </w:p>
    <w:p w14:paraId="2A0CFEC0" w14:textId="581B0F8A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przedstawieniu dowodów potwierdzających zapłatę wymagalnego wynagrodzenia Podwykonawcom lub dalszym Podwykonawcom, liczonym od dnia doręczenia faktury, o której mowa w § 16 ust. 2 w wysokości 0,1 % kwoty wynagrodzenia brutto, o którym mowa w § 8 ust. 1;</w:t>
      </w:r>
    </w:p>
    <w:p w14:paraId="4059F449" w14:textId="0576F71B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w dokonaniu czynności, o której mowa w § 7 ust. 10, liczonym od dnia określonego w wezwaniu 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0,1 % kwoty wynagrodzenia brutto, o którym mowa w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§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8 ust. 1;</w:t>
      </w:r>
    </w:p>
    <w:p w14:paraId="738B931B" w14:textId="778A7871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zawarcie umowy przez Wykonawcę z Podwykonawcą bez zgody Zamawiającego 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0,03 % wynagrodzenia umownego brutto za każdy taki przypadek;</w:t>
      </w:r>
    </w:p>
    <w:p w14:paraId="64C5DE38" w14:textId="59C51F77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za nie zrealizowanie obowiązku przedłużenia terminu ważności zabezpieczenia należytego wykonania umowy, o którym mowa w § 19 ust. 3 w wysokości 0,01 % wynagrodzenia umownego brutto;</w:t>
      </w:r>
    </w:p>
    <w:p w14:paraId="700CC790" w14:textId="3B34358E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każdy dzień zwłoki za nie zrealizowanie obowiązku przedłużenia terminu ważności ubezpieczenia, o którym mowa w § 11 ust. 8 w wysokości 0,01 % wynagrodzenia umownego brutto;</w:t>
      </w:r>
    </w:p>
    <w:p w14:paraId="76EFA6E9" w14:textId="001565E2" w:rsidR="00E84BA2" w:rsidRPr="00A939F9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nie zrealizowanie każdorazowo obowiązku (za każdego pracownika), o którym mowa w § 4 ust. 4 -6 Zamawiający będzie miał prawo do naliczenia kary umownej w wysokości 1000,00 zł brutto.</w:t>
      </w:r>
    </w:p>
    <w:p w14:paraId="7BED9F97" w14:textId="3FF28047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Zamawiający zapłaci Wykonawcy kary umowne:</w:t>
      </w:r>
    </w:p>
    <w:p w14:paraId="1CCFE35C" w14:textId="3C60D0D1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1)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 każdy dzień zwłoki w przekazaniu terenu budowy, o którym mowa w § 2 ust. 3 –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wysokości 0,1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% kwoty wynagrodzenia brutto, o którym mowa w § 8 ust. 1;</w:t>
      </w:r>
    </w:p>
    <w:p w14:paraId="5BACF1B4" w14:textId="6937AF1A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2)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 tytułu odstąpienia od umowy z przyczyn zawinionych przez Zamawiającego w wysokości 10 % wynagrodzenia brutto, o którym mowa w § 8 ust. 1.</w:t>
      </w:r>
    </w:p>
    <w:p w14:paraId="22F15656" w14:textId="4DB2485A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Kary za zwłokę w wykonaniu elementu przedmiotu zamówienia lub jego całości nie są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naliczane po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dacie otrzymania przez Zamawiającego pisemnego zgłoszenia o zakończeniu elementu przedmiotu zamówienia robót lub jego całości pod warunkiem, że w następstwie takiego zgłoszenia odbiór (częściowy lub końcowy) został dokonany, a zgłoszenie zostało dokonane po faktycznym wykonaniu oddawanego elementu przedmiotu zamówienia lub jego całości.</w:t>
      </w:r>
    </w:p>
    <w:p w14:paraId="0ADF8CE6" w14:textId="77777777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Zamawiający zastrzega sobie prawo do dochodzenia od Wykonawcy odszkodowania uzupełniającego, przenoszącego wysokość zastrzeżonych kar umownych do wysokości rzeczywiście poniesionej szkody.</w:t>
      </w:r>
    </w:p>
    <w:p w14:paraId="062290AC" w14:textId="36F6C63E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5.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opóźnień w realizacji prac w stosunku do terminów wynikających z harmonogramu rzeczowo-finansowego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realizacji inwestycji Zamawiający, po pisemnym powiadomieniu, może odstąpić od umowy i powierzyć realizację prac innemu Wykonawcy.</w:t>
      </w:r>
    </w:p>
    <w:p w14:paraId="75637F37" w14:textId="36F4C449" w:rsidR="00E84BA2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6. Łączna maksymalna wartość kar umownych, których mogą dochodzić strony to 20% kwoty wynagrodzenia umownego brutto, o którym mowa w § 8 ust. 1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60CFD4D3" w14:textId="77777777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19</w:t>
      </w:r>
    </w:p>
    <w:p w14:paraId="3581DDDD" w14:textId="078766E9" w:rsidR="002D237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Wykonawca przed podpisaniem umowy wniósł zabezpieczenie należytego wykonania umowy, tj. 5%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wartości umowy brutto, o której mowa w § 8 ust. 1, tj. w wysokości: ......................... zł (słownie: ................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....................</w:t>
      </w:r>
      <w:r w:rsidRPr="00A939F9">
        <w:rPr>
          <w:rFonts w:ascii="Times New Roman" w:eastAsia="Times New Roman" w:hAnsi="Times New Roman" w:cs="Times New Roman"/>
          <w:lang w:eastAsia="pl-PL"/>
        </w:rPr>
        <w:t>.........) w formie ......................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............</w:t>
      </w:r>
      <w:r w:rsidRPr="00A939F9">
        <w:rPr>
          <w:rFonts w:ascii="Times New Roman" w:eastAsia="Times New Roman" w:hAnsi="Times New Roman" w:cs="Times New Roman"/>
          <w:lang w:eastAsia="pl-PL"/>
        </w:rPr>
        <w:t>. Zabezpieczenie służy pokryciu roszczeń z tytułu niewykonania lub nienależytego wykonania umowy.</w:t>
      </w:r>
      <w:r w:rsidR="00E84BA2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Dokument potwierdzający wniesienie zabezpieczenia należytego wykonania umowy stanowi załącznik nr 4 do umowy.</w:t>
      </w:r>
    </w:p>
    <w:p w14:paraId="6A352590" w14:textId="1EB673CD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Strony ustalają, że część zabezpieczenia, tj. 70 % o równowartości kwoty: ......................... zł, jest zwalniana przez Zamawiającego w terminie 30 dni od dnia wykonania zamówienia i uznania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przez Zamawiającego za należycie wykonane,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natomiast pozostała część zabezpieczenia, tj. 30 % 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równowartości kwoty: ......................... zł jest zwracana nie później niż w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15 dniu po upływie okresu rękojmi za wady.</w:t>
      </w:r>
    </w:p>
    <w:p w14:paraId="52409B4F" w14:textId="58854228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zmiany terminu wykonania umowy Wykonawca wnoszący zabezpieczenie należytego wykonania umowy w innej formie niż pieniądz, zobowiązany jest do odpowiedniego przedłożenia terminu udzielonych zabezpieczeń w terminie 3 dni bez wzywania przez Zamawiającego pod rygorem naliczenia kar umownych, o których mowa w § 18 ust.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1 pkt 11. </w:t>
      </w:r>
    </w:p>
    <w:p w14:paraId="4A1C0D6B" w14:textId="77777777" w:rsidR="00152115" w:rsidRPr="00A939F9" w:rsidRDefault="0015211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F2EA79" w14:textId="5C19F075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52115"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14:paraId="00C6B795" w14:textId="6129EC78" w:rsidR="006424BC" w:rsidRPr="00A939F9" w:rsidRDefault="002D2374" w:rsidP="00152115">
      <w:pPr>
        <w:pStyle w:val="Akapitzlist"/>
        <w:numPr>
          <w:ilvl w:val="0"/>
          <w:numId w:val="24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Zamawiający może odstąpić od umowy w każdym z następujących przypadków, gdy: </w:t>
      </w:r>
    </w:p>
    <w:p w14:paraId="087F0D06" w14:textId="18398118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Wykonawca nie rozpoczął realizacj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i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robót w terminie określonym w § 3 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pkt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1 bez uzasadnionej przyczyny lub nie kontynuuje ich pomimo wezwania przez Zamawiającego złożonego na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piśmie, </w:t>
      </w:r>
    </w:p>
    <w:p w14:paraId="21E14947" w14:textId="6C466A1F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Wykonawca przerwał bez uzasadnionej przyczyny realizację prac i przerwa ta trwa dłużej niż 14 dni, </w:t>
      </w:r>
    </w:p>
    <w:p w14:paraId="52593A27" w14:textId="21EBF54E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Wykonawca nie wykonuje prac zgodnie z umową lub też nienależycie wykonuje swoje zobowiązania umowne, a Zamawiający bezskutecznie wezwał go do zmiany sposobu wykonania umowy i wyznaczył mu w tym celu odpowiedni termin, </w:t>
      </w:r>
    </w:p>
    <w:p w14:paraId="07045CCE" w14:textId="711A4511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wystąpią istotne zmiany okoliczności powodującej, że wykonanie umowy nie leży w interesie publicznym, czego nie można było przewidzieć w chwili zawarcia umowy –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art. 456 ustawy Prawo zamówień publicznych, </w:t>
      </w:r>
    </w:p>
    <w:p w14:paraId="5038F180" w14:textId="1D4EADA1" w:rsidR="006424BC" w:rsidRPr="00A939F9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zaistniały inne okoliczności określone w umowie lub w przepisach prawa, uzasadniające odstąpienie Zamawiającego od umowy. </w:t>
      </w:r>
    </w:p>
    <w:p w14:paraId="5AD298E2" w14:textId="6AC8D790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z podaniem uzasadnienia, każdorazowo w terminie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30 dni od dnia powzięcia wiadomości o zaistnieniu okoliczności uzasadniających odstąpienie, chyba, że z umowy, z przepisów Kodeksu cywilnego lub innych ustaw wynika dłuższy termin na skorzystanie z prawa odstąpienia albo bezterminowe uprawnienie do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odstąpienia o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d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2CC66263" w14:textId="6868AE9B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przypadku odstąpienia od umowy, Wykonawcę oraz Zamawiającego obciążają następujące obowiązki szczegółowe:</w:t>
      </w:r>
    </w:p>
    <w:p w14:paraId="4B5A00A1" w14:textId="1F3C9654" w:rsidR="006424BC" w:rsidRPr="00A939F9" w:rsidRDefault="002D2374" w:rsidP="0015211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 terminie 30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dni od dnia powzięcia wiadomości o zaistnieniu daty odstąpienia od umowy, Wykonawca przy udziale Zamawiającego i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inspektora nadzoru sporządzi szczegółowy protokół inwentaryzacji potwierdzający zaawansowanie wykonanych robót, wg stanu na dzień odstąpienia. Jeżeli Wykonawca nie przystąpi w ww. terminie do sporządzenia protokołu inwentaryzacji, Zamawiający sporządzi protokół jednostronnie i będzie on uważany za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prawidłowy i obowiązujący;</w:t>
      </w:r>
    </w:p>
    <w:p w14:paraId="119BAB30" w14:textId="12CE2C26" w:rsidR="006424BC" w:rsidRPr="00A939F9" w:rsidRDefault="002D2374" w:rsidP="0015211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przekaże Zamawiającemu wszystkie materiały i 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część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wykonanych elementów przedmiotu zamówienia na dzień odstąpienia od umowy w terminie 14 dni od daty sporządzenia protokołu inwentaryzacyjnego.</w:t>
      </w:r>
    </w:p>
    <w:p w14:paraId="6130C45E" w14:textId="6E849CDC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W razie odstąpienia od umowy, Zamawiający zobowiązany jest do:</w:t>
      </w:r>
    </w:p>
    <w:p w14:paraId="7F932829" w14:textId="5FCA49F8" w:rsidR="006424BC" w:rsidRPr="00A939F9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dokonania odbioru części wykonanego przedmiotu zamówienia oraz zapłaty wynagrodzenia za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zakres, który został wykonany do dnia odstąpienia od umowy;</w:t>
      </w:r>
    </w:p>
    <w:p w14:paraId="0D86CA6E" w14:textId="4A92D508" w:rsidR="006424BC" w:rsidRPr="00A939F9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wysokość wynagrodzenia w tym przypadku zostanie określona na podstawie przeprowadzonych negocjacji o cenę oraz w oparciu o protokół inwentaryzacyjny, w którym szczegółowo określony zostanie zakres wykonanych robót;</w:t>
      </w:r>
    </w:p>
    <w:p w14:paraId="2437A9E0" w14:textId="00DB6F46" w:rsidR="006424BC" w:rsidRPr="00A939F9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zapłaty wynagrodzenia za prace wykonane do dnia odstąpienia, w zakresie ustalonym w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protokole inwentaryzacji, przy uwzględnieniu wszystkich przysługujących Zamawiającemu kar umownych i odszkodowań. </w:t>
      </w:r>
    </w:p>
    <w:p w14:paraId="3F393D20" w14:textId="6A2AA3CD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5.Koszty zabezpieczenia przerwanych elementów przedmiotu zamówienia, potwierdzonych przez Strony umowy przy udziale inspektora nadzoru, ponosi Strona winna odstąpienia od umowy. Inne uzasadnione koszty związane z odstąpieniem od Umowy ponosi ta Strona, która spowodowała odstąpienie.</w:t>
      </w:r>
    </w:p>
    <w:p w14:paraId="00DACD83" w14:textId="77777777" w:rsidR="00152115" w:rsidRPr="00A939F9" w:rsidRDefault="0015211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B40FC" w14:textId="77777777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21</w:t>
      </w:r>
    </w:p>
    <w:p w14:paraId="5229277F" w14:textId="5F8C48E3" w:rsidR="002D237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1. Strony dopuszczają możliwość zmiany postanowień zawartej umowy w stosunku do</w:t>
      </w:r>
      <w:r w:rsidR="006424BC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treści oferty, na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podstawie której dokonano wyboru Wykonawcy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w zakresie</w:t>
      </w:r>
      <w:r w:rsidRPr="00A939F9">
        <w:rPr>
          <w:rFonts w:ascii="Times New Roman" w:eastAsia="Times New Roman" w:hAnsi="Times New Roman" w:cs="Times New Roman"/>
          <w:lang w:eastAsia="pl-PL"/>
        </w:rPr>
        <w:t>:</w:t>
      </w:r>
    </w:p>
    <w:p w14:paraId="14D9C1B5" w14:textId="43878549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1) zmiany danych wynikających z przekształceń podmiotowych po stronie Wykonawcy skutkujących zastępstwem prawnym pod tytułem ogólnym, a także zmiany adresu, nazwy, osób reprezentujących Wykonawcę;</w:t>
      </w:r>
    </w:p>
    <w:p w14:paraId="04BF08D0" w14:textId="3807D293" w:rsidR="006424BC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2)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zmiany terminów wynikających z umowy, pod warunkiem że:</w:t>
      </w:r>
    </w:p>
    <w:p w14:paraId="3A9889CC" w14:textId="62D5E106" w:rsidR="006424BC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zaszła konieczność wykonania dodatkowych prac wykraczających poza przedmiot zamówienia określony w SWZ wraz z załącznikami w brzmieniu z chwili otwarcia ofert, których wykonanie w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sposób obiektywny uniemożliwia terminowe, zgodne z harmonogramem rzeczowo-finansowym realizacji inwestycji zrealizowanie przedmiotu zamówienia;</w:t>
      </w:r>
    </w:p>
    <w:p w14:paraId="43302B7F" w14:textId="41340F6B" w:rsidR="006424BC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nastąpiła zmiana przepisów powodujących konieczność wprowadzenia innych rozwiązań, niż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zakładano w SWZ wraz z załącznikami w brzmieniu z chwili otwarcia ofert;</w:t>
      </w:r>
    </w:p>
    <w:p w14:paraId="18F12F26" w14:textId="0FAC3E39" w:rsidR="006424BC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nastąpiła zmiana przepisów powodujących konieczność uzyskania dokumentów, które te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przepisy narzucają; </w:t>
      </w:r>
    </w:p>
    <w:p w14:paraId="35342E84" w14:textId="55E1EFA3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prace objęte umową zostały wstrzymane przez właściwe organy z przyczyn niezależnych od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Wykonawcy, co uniemożliwia terminowe, zgodne z harmonogramem rzeczowo-finansowym zrealizowanie przedmiotu zamówienia;</w:t>
      </w:r>
    </w:p>
    <w:p w14:paraId="6AE58369" w14:textId="3BDECBAA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organy i instytucje uzgadniające nie wydały uzgodnień w ustawowym terminie;</w:t>
      </w:r>
    </w:p>
    <w:p w14:paraId="504CE954" w14:textId="1BF4A055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zaszła konieczność uzyskania niemożliwych do przewidzenia na etapie planowania inwestycji danych, zgód bądź pozwoleń osób trzecich lub właściwych organów;</w:t>
      </w:r>
    </w:p>
    <w:p w14:paraId="67E12FE4" w14:textId="2A7C9E74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wystąpiły nieprzewidziane kolizje z urządzeniami znajdującymi się w obszarze prowadzonej inwestycji;</w:t>
      </w:r>
    </w:p>
    <w:p w14:paraId="5AE89807" w14:textId="2BC7E166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wystąpiły złe warunki atmosferyczne uniemożliwiające prowadzenie robót zgodnie z zasadami sztuki budowlanej lub normami technicznymi, w szczególności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długotrwałe ujemne temperatury zewnętrzne podczas wykonywania robót budowlanych;</w:t>
      </w:r>
    </w:p>
    <w:p w14:paraId="1DB64846" w14:textId="6E66C98E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 powodu działań osób trzecich uniemożliwiających wykonanie poszczególnych elementów przedmiotu zamówienia, które to działania nie są konsekwencją winy którejkolwiek ze Stron;</w:t>
      </w:r>
    </w:p>
    <w:p w14:paraId="07553C2B" w14:textId="0FC9FC6E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 lub zdrowiu ludzi lub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grążącego powstaniem szkody w znacznych rozmiarach;</w:t>
      </w:r>
    </w:p>
    <w:p w14:paraId="18BB8B36" w14:textId="6F0C8F97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zaszła okoliczność leżąca po stronie Zamawiającego, będąca następstwem działania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organów administracji w szczególności przekroczenie określonych przez prawo terminów wydania przez organy administracji decyzji, zezwoleń, itp.;</w:t>
      </w:r>
    </w:p>
    <w:p w14:paraId="1EE9DD85" w14:textId="6FB0C558" w:rsidR="00505AC4" w:rsidRPr="00A939F9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 związku z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potrzebą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usunięci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>a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drzew zaszła konieczność uzyskania opinii RDOŚ w zakresie występowania gniazd czynnych i ich zasiedlenia przez ptaki (w tym gatunki chronione);</w:t>
      </w:r>
    </w:p>
    <w:p w14:paraId="3EE04659" w14:textId="53180090" w:rsidR="00505AC4" w:rsidRPr="00A939F9" w:rsidRDefault="002D2374" w:rsidP="00152115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zmiany materiałów, urządzeń, rozwiązań technicznych, itp. w stosunku do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przewidzianych w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SWZ wraz z załącznikami w brzmieniu z chwili otwarcia ofert pod warunkiem, że zmiany te nie pogorszą właściwości </w:t>
      </w:r>
      <w:proofErr w:type="spellStart"/>
      <w:r w:rsidRPr="00A939F9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A939F9">
        <w:rPr>
          <w:rFonts w:ascii="Times New Roman" w:eastAsia="Times New Roman" w:hAnsi="Times New Roman" w:cs="Times New Roman"/>
          <w:lang w:eastAsia="pl-PL"/>
        </w:rPr>
        <w:t xml:space="preserve"> –użytkowych obiektu, o którym mowa w § 1 i będą korzystne dla Zamawiającego. Zmiany te mogą dotyczyć okoliczności:</w:t>
      </w:r>
    </w:p>
    <w:p w14:paraId="024DD1BB" w14:textId="30777C6E" w:rsidR="00505AC4" w:rsidRPr="00A939F9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powodujących poprawienie parametrów technicznych przedmiotu zamówienia;</w:t>
      </w:r>
    </w:p>
    <w:p w14:paraId="3414AF38" w14:textId="15FC1C19" w:rsidR="00505AC4" w:rsidRPr="00A939F9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wynikających z aktualizacji rozwiązań z uwagi na postęp technologiczny lub zmiany obowiązujących przepisów;</w:t>
      </w:r>
    </w:p>
    <w:p w14:paraId="51BADD67" w14:textId="2AE48BC2" w:rsidR="00505AC4" w:rsidRPr="00A939F9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 xml:space="preserve">powodujących obniżenie kosztu ponoszonego na eksploatację i konserwację wykonanego przedmiotu zamówienia; </w:t>
      </w:r>
    </w:p>
    <w:p w14:paraId="0F2067BE" w14:textId="41E52FA1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4)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zmniejszenia zakresu przedmiotu zamówienia określonego w SWZ wraz z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załącznikami w brzmieniu z chwili otwarcia ofert, do wykonania elementów określonych w § 1 pod warunkiem, że wykonanie całości przedmiotu zamówienia napotyka istotne trudności, w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szczególności spowodowane brakiem uzyskania planowanego dofinansowania ze środków zewnętrznych. Wykonawcy nie przysługują jakiekolwiek roszczenia związane z ograniczeniem zakresu realizacji umowy; Zamawiający przewiduje możliwość ograniczenia wartości przedmiotu umowy o której mowa w §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8.1, do minimalnej wartości brutto wynoszącej 90% wynagrodzenia brutto określonego w §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8</w:t>
      </w:r>
      <w:r w:rsidR="00925C0F" w:rsidRPr="00A939F9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A939F9">
        <w:rPr>
          <w:rFonts w:ascii="Times New Roman" w:eastAsia="Times New Roman" w:hAnsi="Times New Roman" w:cs="Times New Roman"/>
          <w:lang w:eastAsia="pl-PL"/>
        </w:rPr>
        <w:t>1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;</w:t>
      </w:r>
    </w:p>
    <w:p w14:paraId="4C91B4F2" w14:textId="1949301E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5)</w:t>
      </w:r>
      <w:r w:rsidR="000C4869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zmian personalnych wśród osób ze względów losowych, służbowych, z powodu niewłaściwego wykonywania powierzonych zadań lub z powodu innych istotnych przyczyn, pod warunkiem, iż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nowowprowadzane osoby spełniają wymagania określone w postępowaniu o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udzielenie zamówienia publicznego, o którym mowa w § 1 Wykonawca musi uzyskać zgodę Zamawiającego na powierzenie obowiązków nowej osobie, po uprzednim pisemnym udokumentowaniu spełnienia warunków udziału w postępowaniu określonych w SWZ. W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przypadku zmiany osób po stronie Zamawiającego, Zamawiający powiadomi Wykonawcę o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takim fakcie; zmiana taka nie wymaga zmiany Umowy;</w:t>
      </w:r>
    </w:p>
    <w:p w14:paraId="0AE999B9" w14:textId="3F4060B0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6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)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 powierzenia części przedmiotu zamówienia Podwykonawcy(-om) lub dalszym Podwykonawcom lub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>zmiany Podwykonawców, o których mowa w § 7 ust. 1 lub wprowadzenia innych Podwykonawców i/lub dalszych Podwykonawców, pod warunkiem spełnienia wymagań określonych w § 7 dotyczących umowy o podwykonawstwo;</w:t>
      </w:r>
    </w:p>
    <w:p w14:paraId="24F4E280" w14:textId="38537CC5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7) zmiany podmiotu, na którego potencjale opierał się Wykonawca składający ofertę. Zmiana jest możliwa, pod warunkiem, że Wykonawca udokumentuje pisemnie Zamawiającemu spełnienie warunków udziału w postępowaniu w takim samym lub większym stopniu i zakresie co podmiot wskazany w ofercie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oraz braku podstaw do wykluczenia określonych w postępowaniu o udzielenie zamówienia;</w:t>
      </w:r>
    </w:p>
    <w:p w14:paraId="77EB02FA" w14:textId="4D9673D3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2. Wprowadzane zmiany umowy dotyczące terminów lub zmniejszenia zakresu wymagają wprowadzenia zmian w harmonogramie rzeczowo-finansowym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realizacji inwestycji, z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zachowaniem postanowień § 8 i § 14. Zamawiający zawiadomi Wykonawcę o skorzystaniu z prawa,</w:t>
      </w:r>
      <w:r w:rsidR="00505AC4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39F9">
        <w:rPr>
          <w:rFonts w:ascii="Times New Roman" w:eastAsia="Times New Roman" w:hAnsi="Times New Roman" w:cs="Times New Roman"/>
          <w:lang w:eastAsia="pl-PL"/>
        </w:rPr>
        <w:t>o którym mowa w ust. 1 pkt 4</w:t>
      </w:r>
      <w:r w:rsidR="00925C0F" w:rsidRPr="00A939F9">
        <w:rPr>
          <w:rFonts w:ascii="Times New Roman" w:eastAsia="Times New Roman" w:hAnsi="Times New Roman" w:cs="Times New Roman"/>
          <w:lang w:eastAsia="pl-PL"/>
        </w:rPr>
        <w:t>)</w:t>
      </w:r>
      <w:r w:rsidRPr="00A939F9">
        <w:rPr>
          <w:rFonts w:ascii="Times New Roman" w:eastAsia="Times New Roman" w:hAnsi="Times New Roman" w:cs="Times New Roman"/>
          <w:lang w:eastAsia="pl-PL"/>
        </w:rPr>
        <w:t>.</w:t>
      </w:r>
    </w:p>
    <w:p w14:paraId="12779E46" w14:textId="77777777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3. Wystąpienie którejkolwiek z wymienionych w ust. 1 okoliczności nie stanowi bezwzględnego zobowiązania Zamawiającego do dokonania zmian, ani nie może stanowić podstawy roszczeń Wykonawcy do ich dokonania.</w:t>
      </w:r>
    </w:p>
    <w:p w14:paraId="66C1D10E" w14:textId="57252DFB" w:rsidR="00505AC4" w:rsidRPr="00A939F9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4. Wszelkie zmiany i uzupełnienia dotyczące niniejszej umowy wymagają pisemnej formy z</w:t>
      </w:r>
      <w:r w:rsidR="006D607E" w:rsidRPr="00A939F9">
        <w:rPr>
          <w:rFonts w:ascii="Times New Roman" w:eastAsia="Times New Roman" w:hAnsi="Times New Roman" w:cs="Times New Roman"/>
          <w:lang w:eastAsia="pl-PL"/>
        </w:rPr>
        <w:t> </w:t>
      </w:r>
      <w:r w:rsidRPr="00A939F9">
        <w:rPr>
          <w:rFonts w:ascii="Times New Roman" w:eastAsia="Times New Roman" w:hAnsi="Times New Roman" w:cs="Times New Roman"/>
          <w:lang w:eastAsia="pl-PL"/>
        </w:rPr>
        <w:t xml:space="preserve">wyłączeniem okoliczności, o których mowa w §21 ust. 1 pkt 6, pod rygorem nieważności. Podstawą wprowadzenia zmiany jest pisemne wystąpienie Strony, która jest inicjatorem jej wprowadzenia. </w:t>
      </w:r>
    </w:p>
    <w:p w14:paraId="3693001A" w14:textId="77777777" w:rsidR="00152115" w:rsidRPr="00A939F9" w:rsidRDefault="0015211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BF2119" w14:textId="77777777" w:rsidR="00152115" w:rsidRPr="00A939F9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0C4869" w:rsidRPr="00A939F9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19F47666" w14:textId="77777777" w:rsidR="00F55CE2" w:rsidRPr="00720C64" w:rsidRDefault="002D2374" w:rsidP="00F55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lastRenderedPageBreak/>
        <w:t>1.</w:t>
      </w:r>
      <w:r w:rsidR="00152115" w:rsidRPr="00A939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CE2" w:rsidRPr="00720C64">
        <w:rPr>
          <w:rFonts w:ascii="Times New Roman" w:eastAsia="Times New Roman" w:hAnsi="Times New Roman" w:cs="Times New Roman"/>
          <w:lang w:eastAsia="pl-PL"/>
        </w:rPr>
        <w:t xml:space="preserve">W sprawach nieuregulowanych postanowieniami niniejszej umowy zastosowanie mieć będą przepisy Kodeksu cywilnego (Dz. U. z 2022 r. poz. 1360 z </w:t>
      </w:r>
      <w:proofErr w:type="spellStart"/>
      <w:r w:rsidR="00F55CE2"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55CE2" w:rsidRPr="00720C64">
        <w:rPr>
          <w:rFonts w:ascii="Times New Roman" w:eastAsia="Times New Roman" w:hAnsi="Times New Roman" w:cs="Times New Roman"/>
          <w:lang w:eastAsia="pl-PL"/>
        </w:rPr>
        <w:t>. zm.), Prawa budowlanego (Dz. U. z 2023 r.</w:t>
      </w:r>
    </w:p>
    <w:p w14:paraId="526EF295" w14:textId="77777777" w:rsidR="00F55CE2" w:rsidRPr="00720C64" w:rsidRDefault="00F55CE2" w:rsidP="00F55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poz. 682 z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. zm.) oraz ustawy z dnia 11 września 2019 r. Prawa zamówień publicznych (</w:t>
      </w:r>
      <w:bookmarkStart w:id="0" w:name="_Hlk142391562"/>
      <w:r w:rsidRPr="00720C64">
        <w:rPr>
          <w:rFonts w:ascii="Times New Roman" w:eastAsia="Times New Roman" w:hAnsi="Times New Roman" w:cs="Times New Roman"/>
          <w:lang w:eastAsia="pl-PL"/>
        </w:rPr>
        <w:t xml:space="preserve">Dz. U. z 2022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r.poz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. 1710 z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. zm.</w:t>
      </w:r>
      <w:bookmarkEnd w:id="0"/>
      <w:r w:rsidRPr="00720C64">
        <w:rPr>
          <w:rFonts w:ascii="Times New Roman" w:eastAsia="Times New Roman" w:hAnsi="Times New Roman" w:cs="Times New Roman"/>
          <w:lang w:eastAsia="pl-PL"/>
        </w:rPr>
        <w:t>).</w:t>
      </w:r>
    </w:p>
    <w:p w14:paraId="055D1B92" w14:textId="77777777" w:rsidR="00F55CE2" w:rsidRPr="00720C64" w:rsidRDefault="00F55CE2" w:rsidP="00F55CE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 Ewentualne spory w relacjach z Wykonawcą o roszczenia cywilnoprawne w sprawach, w których zawarcie ugody jest dopuszczalne, strony umowy poddają mediacjom lub innemu polubownemu rozwiązaniu sporu przed Sądem Polubownym przy Prokuratorii Generalnej Rzeczypospolitej Polskiej.</w:t>
      </w:r>
    </w:p>
    <w:p w14:paraId="5FF7508E" w14:textId="77777777" w:rsidR="00F55CE2" w:rsidRPr="00720C64" w:rsidRDefault="00F55CE2" w:rsidP="00F55CE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 Umowę sporządzono w dwóch jednobrzmiących egzemplarzach, po jednym egzemplarzu dla każdej ze Stron.</w:t>
      </w:r>
    </w:p>
    <w:p w14:paraId="4CA26225" w14:textId="2DDA5159" w:rsidR="00505AC4" w:rsidRPr="00A939F9" w:rsidRDefault="00505AC4" w:rsidP="00F55CE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61A490" w14:textId="77777777" w:rsidR="002466AD" w:rsidRPr="00A939F9" w:rsidRDefault="002D2374" w:rsidP="0015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Wykaz załączników stanowiących integralne części umowy:</w:t>
      </w:r>
    </w:p>
    <w:p w14:paraId="2334170E" w14:textId="49761B16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SWZ;</w:t>
      </w:r>
    </w:p>
    <w:p w14:paraId="66B3AE10" w14:textId="5B493481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dokumentacja projektowa;</w:t>
      </w:r>
    </w:p>
    <w:p w14:paraId="553C1829" w14:textId="43CECF6E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oferta;</w:t>
      </w:r>
    </w:p>
    <w:p w14:paraId="73C9E60E" w14:textId="2B15641F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zabezpieczenie należytego wykonania umowy;</w:t>
      </w:r>
    </w:p>
    <w:p w14:paraId="3BFA3D88" w14:textId="4372634A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harmonogram rzeczowo-finansowy realizacji inwestycji;</w:t>
      </w:r>
    </w:p>
    <w:p w14:paraId="3E48383D" w14:textId="470AE2BD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kopia aktualnej polisy ubezpieczenia odpowiedzialności cywilnej w zakresie prowadzonej działalności gospodarczej;</w:t>
      </w:r>
    </w:p>
    <w:p w14:paraId="5745816A" w14:textId="6EC6056D" w:rsidR="002466AD" w:rsidRPr="00A939F9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39F9">
        <w:rPr>
          <w:rFonts w:ascii="Times New Roman" w:eastAsia="Times New Roman" w:hAnsi="Times New Roman" w:cs="Times New Roman"/>
          <w:lang w:eastAsia="pl-PL"/>
        </w:rPr>
        <w:t>umowy o podwykonawstwo.</w:t>
      </w:r>
    </w:p>
    <w:p w14:paraId="4FD11F84" w14:textId="3DCB102C" w:rsidR="002466AD" w:rsidRPr="00A939F9" w:rsidRDefault="002466AD" w:rsidP="00505AC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383F47" w14:textId="77777777" w:rsidR="002466AD" w:rsidRPr="00A939F9" w:rsidRDefault="002466AD" w:rsidP="00505AC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BB19AA" w14:textId="0A909E3B" w:rsidR="00F821DA" w:rsidRPr="00A939F9" w:rsidRDefault="002D2374" w:rsidP="002466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Zamawiający: </w:t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A939F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939F9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sectPr w:rsidR="00F821DA" w:rsidRPr="00A939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33D0" w14:textId="77777777" w:rsidR="00760DF6" w:rsidRDefault="00760DF6" w:rsidP="002D2374">
      <w:pPr>
        <w:spacing w:after="0" w:line="240" w:lineRule="auto"/>
      </w:pPr>
      <w:r>
        <w:separator/>
      </w:r>
    </w:p>
  </w:endnote>
  <w:endnote w:type="continuationSeparator" w:id="0">
    <w:p w14:paraId="3FA17E92" w14:textId="77777777" w:rsidR="00760DF6" w:rsidRDefault="00760DF6" w:rsidP="002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657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EBB514" w14:textId="09C7AB0C" w:rsidR="00FA547B" w:rsidRDefault="00FA54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CAA97" w14:textId="77777777" w:rsidR="00FA547B" w:rsidRDefault="00FA5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18D7" w14:textId="77777777" w:rsidR="00760DF6" w:rsidRDefault="00760DF6" w:rsidP="002D2374">
      <w:pPr>
        <w:spacing w:after="0" w:line="240" w:lineRule="auto"/>
      </w:pPr>
      <w:r>
        <w:separator/>
      </w:r>
    </w:p>
  </w:footnote>
  <w:footnote w:type="continuationSeparator" w:id="0">
    <w:p w14:paraId="4F93AABC" w14:textId="77777777" w:rsidR="00760DF6" w:rsidRDefault="00760DF6" w:rsidP="002D2374">
      <w:pPr>
        <w:spacing w:after="0" w:line="240" w:lineRule="auto"/>
      </w:pPr>
      <w:r>
        <w:continuationSeparator/>
      </w:r>
    </w:p>
  </w:footnote>
  <w:footnote w:id="1">
    <w:p w14:paraId="1E16E166" w14:textId="77777777" w:rsidR="002D2374" w:rsidRPr="00B47E7B" w:rsidRDefault="002D2374" w:rsidP="002D2374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148"/>
    <w:multiLevelType w:val="hybridMultilevel"/>
    <w:tmpl w:val="2578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7257"/>
    <w:multiLevelType w:val="hybridMultilevel"/>
    <w:tmpl w:val="194A8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BFF"/>
    <w:multiLevelType w:val="hybridMultilevel"/>
    <w:tmpl w:val="2578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D7801"/>
    <w:multiLevelType w:val="hybridMultilevel"/>
    <w:tmpl w:val="2AE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755B"/>
    <w:multiLevelType w:val="hybridMultilevel"/>
    <w:tmpl w:val="F1168FF0"/>
    <w:lvl w:ilvl="0" w:tplc="C2E21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440C"/>
    <w:multiLevelType w:val="hybridMultilevel"/>
    <w:tmpl w:val="9386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5838"/>
    <w:multiLevelType w:val="hybridMultilevel"/>
    <w:tmpl w:val="F840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6CDE"/>
    <w:multiLevelType w:val="hybridMultilevel"/>
    <w:tmpl w:val="B18E3DDA"/>
    <w:lvl w:ilvl="0" w:tplc="F620CF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460072"/>
    <w:multiLevelType w:val="hybridMultilevel"/>
    <w:tmpl w:val="9338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7A63"/>
    <w:multiLevelType w:val="hybridMultilevel"/>
    <w:tmpl w:val="DAC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716AB"/>
    <w:multiLevelType w:val="hybridMultilevel"/>
    <w:tmpl w:val="9046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FC"/>
    <w:multiLevelType w:val="hybridMultilevel"/>
    <w:tmpl w:val="4308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4A26"/>
    <w:multiLevelType w:val="hybridMultilevel"/>
    <w:tmpl w:val="B7F84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A34E9"/>
    <w:multiLevelType w:val="hybridMultilevel"/>
    <w:tmpl w:val="363E6F88"/>
    <w:lvl w:ilvl="0" w:tplc="DF2ADA8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F4E35"/>
    <w:multiLevelType w:val="hybridMultilevel"/>
    <w:tmpl w:val="EBE65454"/>
    <w:lvl w:ilvl="0" w:tplc="7B3C2F8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2C078B"/>
    <w:multiLevelType w:val="hybridMultilevel"/>
    <w:tmpl w:val="41500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5A6D"/>
    <w:multiLevelType w:val="hybridMultilevel"/>
    <w:tmpl w:val="A3A8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61E3"/>
    <w:multiLevelType w:val="hybridMultilevel"/>
    <w:tmpl w:val="4A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3D5"/>
    <w:multiLevelType w:val="hybridMultilevel"/>
    <w:tmpl w:val="4B50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BD7"/>
    <w:multiLevelType w:val="multilevel"/>
    <w:tmpl w:val="44FE42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357AE"/>
    <w:multiLevelType w:val="hybridMultilevel"/>
    <w:tmpl w:val="FC8A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67499"/>
    <w:multiLevelType w:val="hybridMultilevel"/>
    <w:tmpl w:val="D594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B003F"/>
    <w:multiLevelType w:val="hybridMultilevel"/>
    <w:tmpl w:val="5276EF04"/>
    <w:lvl w:ilvl="0" w:tplc="F620CF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5B56377B"/>
    <w:multiLevelType w:val="hybridMultilevel"/>
    <w:tmpl w:val="7204A3EC"/>
    <w:lvl w:ilvl="0" w:tplc="C2E21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D75AE"/>
    <w:multiLevelType w:val="hybridMultilevel"/>
    <w:tmpl w:val="6110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15D39"/>
    <w:multiLevelType w:val="hybridMultilevel"/>
    <w:tmpl w:val="18B6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3402"/>
    <w:multiLevelType w:val="hybridMultilevel"/>
    <w:tmpl w:val="C984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83BFE"/>
    <w:multiLevelType w:val="hybridMultilevel"/>
    <w:tmpl w:val="61C67290"/>
    <w:lvl w:ilvl="0" w:tplc="2ADC81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5332"/>
    <w:multiLevelType w:val="hybridMultilevel"/>
    <w:tmpl w:val="BEB81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10353B"/>
    <w:multiLevelType w:val="hybridMultilevel"/>
    <w:tmpl w:val="AED6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5429"/>
    <w:multiLevelType w:val="hybridMultilevel"/>
    <w:tmpl w:val="011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524E8"/>
    <w:multiLevelType w:val="hybridMultilevel"/>
    <w:tmpl w:val="133A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8446D"/>
    <w:multiLevelType w:val="hybridMultilevel"/>
    <w:tmpl w:val="B80E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7D01"/>
    <w:multiLevelType w:val="hybridMultilevel"/>
    <w:tmpl w:val="C6F0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2514F"/>
    <w:multiLevelType w:val="hybridMultilevel"/>
    <w:tmpl w:val="827C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328615">
    <w:abstractNumId w:val="17"/>
  </w:num>
  <w:num w:numId="2" w16cid:durableId="1368605603">
    <w:abstractNumId w:val="26"/>
  </w:num>
  <w:num w:numId="3" w16cid:durableId="17246256">
    <w:abstractNumId w:val="13"/>
  </w:num>
  <w:num w:numId="4" w16cid:durableId="1519352430">
    <w:abstractNumId w:val="2"/>
  </w:num>
  <w:num w:numId="5" w16cid:durableId="375200374">
    <w:abstractNumId w:val="0"/>
  </w:num>
  <w:num w:numId="6" w16cid:durableId="2141608974">
    <w:abstractNumId w:val="12"/>
  </w:num>
  <w:num w:numId="7" w16cid:durableId="622273589">
    <w:abstractNumId w:val="8"/>
  </w:num>
  <w:num w:numId="8" w16cid:durableId="2112773575">
    <w:abstractNumId w:val="27"/>
  </w:num>
  <w:num w:numId="9" w16cid:durableId="1823309324">
    <w:abstractNumId w:val="16"/>
  </w:num>
  <w:num w:numId="10" w16cid:durableId="627513854">
    <w:abstractNumId w:val="33"/>
  </w:num>
  <w:num w:numId="11" w16cid:durableId="172191545">
    <w:abstractNumId w:val="9"/>
  </w:num>
  <w:num w:numId="12" w16cid:durableId="1083798003">
    <w:abstractNumId w:val="31"/>
  </w:num>
  <w:num w:numId="13" w16cid:durableId="620649722">
    <w:abstractNumId w:val="22"/>
  </w:num>
  <w:num w:numId="14" w16cid:durableId="854727275">
    <w:abstractNumId w:val="14"/>
  </w:num>
  <w:num w:numId="15" w16cid:durableId="626200310">
    <w:abstractNumId w:val="32"/>
  </w:num>
  <w:num w:numId="16" w16cid:durableId="1285817137">
    <w:abstractNumId w:val="10"/>
  </w:num>
  <w:num w:numId="17" w16cid:durableId="1793480932">
    <w:abstractNumId w:val="4"/>
  </w:num>
  <w:num w:numId="18" w16cid:durableId="790515185">
    <w:abstractNumId w:val="24"/>
  </w:num>
  <w:num w:numId="19" w16cid:durableId="702554700">
    <w:abstractNumId w:val="30"/>
  </w:num>
  <w:num w:numId="20" w16cid:durableId="240796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2065231">
    <w:abstractNumId w:val="23"/>
  </w:num>
  <w:num w:numId="22" w16cid:durableId="1061096701">
    <w:abstractNumId w:val="28"/>
  </w:num>
  <w:num w:numId="23" w16cid:durableId="1575164759">
    <w:abstractNumId w:val="34"/>
  </w:num>
  <w:num w:numId="24" w16cid:durableId="1078593607">
    <w:abstractNumId w:val="11"/>
  </w:num>
  <w:num w:numId="25" w16cid:durableId="384834452">
    <w:abstractNumId w:val="18"/>
  </w:num>
  <w:num w:numId="26" w16cid:durableId="423766993">
    <w:abstractNumId w:val="5"/>
  </w:num>
  <w:num w:numId="27" w16cid:durableId="1420639592">
    <w:abstractNumId w:val="29"/>
  </w:num>
  <w:num w:numId="28" w16cid:durableId="2016180104">
    <w:abstractNumId w:val="1"/>
  </w:num>
  <w:num w:numId="29" w16cid:durableId="2025276395">
    <w:abstractNumId w:val="21"/>
  </w:num>
  <w:num w:numId="30" w16cid:durableId="980692691">
    <w:abstractNumId w:val="35"/>
  </w:num>
  <w:num w:numId="31" w16cid:durableId="188491462">
    <w:abstractNumId w:val="15"/>
  </w:num>
  <w:num w:numId="32" w16cid:durableId="594170788">
    <w:abstractNumId w:val="7"/>
  </w:num>
  <w:num w:numId="33" w16cid:durableId="909342818">
    <w:abstractNumId w:val="3"/>
  </w:num>
  <w:num w:numId="34" w16cid:durableId="1000084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5278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733255">
    <w:abstractNumId w:val="19"/>
  </w:num>
  <w:num w:numId="37" w16cid:durableId="1323968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7"/>
    <w:rsid w:val="00013E6E"/>
    <w:rsid w:val="00027D07"/>
    <w:rsid w:val="00035427"/>
    <w:rsid w:val="0004143E"/>
    <w:rsid w:val="00044747"/>
    <w:rsid w:val="000603EA"/>
    <w:rsid w:val="00095C06"/>
    <w:rsid w:val="000B4C5A"/>
    <w:rsid w:val="000C4869"/>
    <w:rsid w:val="000E110E"/>
    <w:rsid w:val="000E480B"/>
    <w:rsid w:val="001145AB"/>
    <w:rsid w:val="00152115"/>
    <w:rsid w:val="00196FF1"/>
    <w:rsid w:val="001D2050"/>
    <w:rsid w:val="001E64A6"/>
    <w:rsid w:val="00235C0F"/>
    <w:rsid w:val="002466AD"/>
    <w:rsid w:val="002B1E1D"/>
    <w:rsid w:val="002D2374"/>
    <w:rsid w:val="002E077D"/>
    <w:rsid w:val="0037148A"/>
    <w:rsid w:val="003A25BF"/>
    <w:rsid w:val="003A285A"/>
    <w:rsid w:val="0044528B"/>
    <w:rsid w:val="00473CCF"/>
    <w:rsid w:val="00475FEC"/>
    <w:rsid w:val="004A14B3"/>
    <w:rsid w:val="004A6B4F"/>
    <w:rsid w:val="004D717D"/>
    <w:rsid w:val="004E4C8C"/>
    <w:rsid w:val="00505AC4"/>
    <w:rsid w:val="005220E4"/>
    <w:rsid w:val="00562360"/>
    <w:rsid w:val="00580078"/>
    <w:rsid w:val="005D4D1D"/>
    <w:rsid w:val="005E1D2E"/>
    <w:rsid w:val="006424BC"/>
    <w:rsid w:val="00644FE7"/>
    <w:rsid w:val="00646FCB"/>
    <w:rsid w:val="00680D7D"/>
    <w:rsid w:val="006D607E"/>
    <w:rsid w:val="006E17E1"/>
    <w:rsid w:val="006E1E71"/>
    <w:rsid w:val="00727CC9"/>
    <w:rsid w:val="007524B9"/>
    <w:rsid w:val="00760DF6"/>
    <w:rsid w:val="00775000"/>
    <w:rsid w:val="00782E83"/>
    <w:rsid w:val="00815543"/>
    <w:rsid w:val="00870BEE"/>
    <w:rsid w:val="00921635"/>
    <w:rsid w:val="00925C0F"/>
    <w:rsid w:val="00973C3A"/>
    <w:rsid w:val="00995F39"/>
    <w:rsid w:val="009C6A4C"/>
    <w:rsid w:val="00A04F6F"/>
    <w:rsid w:val="00A331DA"/>
    <w:rsid w:val="00A60F8E"/>
    <w:rsid w:val="00A916D4"/>
    <w:rsid w:val="00A939F9"/>
    <w:rsid w:val="00AB02D8"/>
    <w:rsid w:val="00AD7E45"/>
    <w:rsid w:val="00AE5887"/>
    <w:rsid w:val="00B24AEB"/>
    <w:rsid w:val="00BA1D1F"/>
    <w:rsid w:val="00BC18E6"/>
    <w:rsid w:val="00BF6AB2"/>
    <w:rsid w:val="00C1253B"/>
    <w:rsid w:val="00C24C95"/>
    <w:rsid w:val="00C52ED1"/>
    <w:rsid w:val="00C6088E"/>
    <w:rsid w:val="00D17C21"/>
    <w:rsid w:val="00D17C75"/>
    <w:rsid w:val="00D301A7"/>
    <w:rsid w:val="00D40F47"/>
    <w:rsid w:val="00D90939"/>
    <w:rsid w:val="00DB336E"/>
    <w:rsid w:val="00DD23CE"/>
    <w:rsid w:val="00DF6211"/>
    <w:rsid w:val="00E50625"/>
    <w:rsid w:val="00E803B8"/>
    <w:rsid w:val="00E84BA2"/>
    <w:rsid w:val="00E8676B"/>
    <w:rsid w:val="00ED73BD"/>
    <w:rsid w:val="00F03E2E"/>
    <w:rsid w:val="00F21FDF"/>
    <w:rsid w:val="00F36D5E"/>
    <w:rsid w:val="00F378A8"/>
    <w:rsid w:val="00F55CE2"/>
    <w:rsid w:val="00F63096"/>
    <w:rsid w:val="00F76641"/>
    <w:rsid w:val="00F821DA"/>
    <w:rsid w:val="00FA547B"/>
    <w:rsid w:val="00FD6F2B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B3C"/>
  <w15:chartTrackingRefBased/>
  <w15:docId w15:val="{2112F245-C80D-4CEC-A832-7198FAF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D237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B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47B"/>
  </w:style>
  <w:style w:type="paragraph" w:styleId="Stopka">
    <w:name w:val="footer"/>
    <w:basedOn w:val="Normalny"/>
    <w:link w:val="StopkaZnak"/>
    <w:uiPriority w:val="99"/>
    <w:unhideWhenUsed/>
    <w:rsid w:val="00FA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7B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FA547B"/>
  </w:style>
  <w:style w:type="paragraph" w:customStyle="1" w:styleId="Default">
    <w:name w:val="Default"/>
    <w:rsid w:val="00095C0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6290</Words>
  <Characters>37741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Sawlik</dc:creator>
  <cp:keywords/>
  <dc:description/>
  <cp:lastModifiedBy>Agnieszka Sawlik</cp:lastModifiedBy>
  <cp:revision>9</cp:revision>
  <cp:lastPrinted>2023-08-09T14:06:00Z</cp:lastPrinted>
  <dcterms:created xsi:type="dcterms:W3CDTF">2023-08-02T11:18:00Z</dcterms:created>
  <dcterms:modified xsi:type="dcterms:W3CDTF">2023-08-09T14:06:00Z</dcterms:modified>
</cp:coreProperties>
</file>