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8240" w14:textId="34941F13" w:rsidR="00D22144" w:rsidRPr="001755D6" w:rsidRDefault="00D22144" w:rsidP="00F1701B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2AF9B3C8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</w:p>
    <w:p w14:paraId="4140D447" w14:textId="77777777" w:rsidR="00D22144" w:rsidRPr="001755D6" w:rsidRDefault="00D22144" w:rsidP="00F1701B">
      <w:pPr>
        <w:spacing w:line="48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</w:p>
    <w:p w14:paraId="1DB3A4E5" w14:textId="42C73997" w:rsidR="000D0B22" w:rsidRPr="001755D6" w:rsidRDefault="000D0B22" w:rsidP="003A7521">
      <w:pPr>
        <w:widowControl w:val="0"/>
        <w:rPr>
          <w:rFonts w:ascii="Calibri" w:hAnsi="Calibri"/>
          <w:b/>
          <w:sz w:val="22"/>
          <w:szCs w:val="22"/>
        </w:rPr>
      </w:pPr>
    </w:p>
    <w:p w14:paraId="3E6CF066" w14:textId="3178DBF8" w:rsidR="000D0B22" w:rsidRPr="003A7521" w:rsidRDefault="000D0B22" w:rsidP="003A7521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C094DFD" w14:textId="0383733C" w:rsidR="00FD1862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670D47">
        <w:rPr>
          <w:rFonts w:eastAsia="Times New Roman" w:cs="Calibri"/>
          <w:b/>
          <w:bCs/>
          <w:kern w:val="2"/>
          <w:sz w:val="22"/>
          <w:lang w:eastAsia="pl-PL"/>
        </w:rPr>
        <w:t>W</w:t>
      </w:r>
      <w:r w:rsidR="00670D47" w:rsidRPr="00DC76FB">
        <w:rPr>
          <w:rFonts w:eastAsia="Times New Roman" w:cs="Calibri"/>
          <w:b/>
          <w:bCs/>
          <w:kern w:val="2"/>
          <w:sz w:val="22"/>
          <w:lang w:eastAsia="pl-PL"/>
        </w:rPr>
        <w:t>ykonanie pomiarów w ramach rocznej kontroli systemu monitoringu zanieczyszczeń wg procedury AST z normy PN-EN 14181 (bez testu funkcjonalności) dla systemu monitoringu emisji w Zakładzie Termicznego Przekształcania Odpadów Komunalnych, zlokalizowanym w Bydgoszczy przy ul. Ernsta Petersona 22.</w:t>
      </w:r>
      <w:r w:rsidR="00670D47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3C5474">
        <w:rPr>
          <w:rFonts w:cs="Calibri"/>
          <w:b/>
          <w:sz w:val="22"/>
        </w:rPr>
        <w:t xml:space="preserve">MKUO </w:t>
      </w:r>
      <w:proofErr w:type="spellStart"/>
      <w:r w:rsidR="003C5474">
        <w:rPr>
          <w:rFonts w:cs="Calibri"/>
          <w:b/>
          <w:sz w:val="22"/>
        </w:rPr>
        <w:t>ProNatura</w:t>
      </w:r>
      <w:proofErr w:type="spellEnd"/>
      <w:r w:rsidR="003C5474">
        <w:rPr>
          <w:rFonts w:cs="Calibri"/>
          <w:b/>
          <w:sz w:val="22"/>
        </w:rPr>
        <w:t>/ZO/1</w:t>
      </w:r>
      <w:r w:rsidR="00F1701B">
        <w:rPr>
          <w:rFonts w:cs="Calibri"/>
          <w:b/>
          <w:sz w:val="22"/>
        </w:rPr>
        <w:t>1</w:t>
      </w:r>
      <w:r w:rsidR="00670D47">
        <w:rPr>
          <w:rFonts w:cs="Calibri"/>
          <w:b/>
          <w:sz w:val="22"/>
        </w:rPr>
        <w:t>5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3C5474">
        <w:rPr>
          <w:rFonts w:cs="Calibri"/>
          <w:color w:val="000000"/>
          <w:sz w:val="22"/>
        </w:rPr>
        <w:t xml:space="preserve">esie </w:t>
      </w:r>
      <w:r w:rsidR="00670D47">
        <w:rPr>
          <w:rFonts w:cs="Calibri"/>
          <w:color w:val="000000"/>
          <w:sz w:val="22"/>
        </w:rPr>
        <w:br/>
      </w:r>
      <w:r w:rsidR="007A5E30">
        <w:rPr>
          <w:rFonts w:cs="Calibri"/>
          <w:color w:val="000000"/>
          <w:sz w:val="22"/>
        </w:rPr>
        <w:t xml:space="preserve">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B864D2">
        <w:rPr>
          <w:rFonts w:cs="Calibri"/>
          <w:b/>
          <w:color w:val="000000"/>
          <w:sz w:val="22"/>
        </w:rPr>
        <w:t xml:space="preserve"> (wartość z kolumny 6)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</w:t>
      </w:r>
      <w:r w:rsidR="00F1701B">
        <w:rPr>
          <w:rFonts w:cs="Calibri"/>
          <w:bCs/>
          <w:sz w:val="22"/>
        </w:rPr>
        <w:t>…</w:t>
      </w:r>
      <w:r w:rsidR="001C6A99">
        <w:rPr>
          <w:rFonts w:cs="Calibri"/>
          <w:bCs/>
          <w:sz w:val="22"/>
        </w:rPr>
        <w:t>.</w:t>
      </w:r>
      <w:r w:rsidR="00441201" w:rsidRPr="00441201">
        <w:rPr>
          <w:rFonts w:cs="Calibri"/>
          <w:bCs/>
          <w:sz w:val="22"/>
        </w:rPr>
        <w:t>……</w:t>
      </w:r>
      <w:r w:rsidR="00F1701B">
        <w:rPr>
          <w:rFonts w:cs="Calibri"/>
          <w:bCs/>
          <w:sz w:val="22"/>
        </w:rPr>
        <w:t xml:space="preserve"> ……………………………………………….</w:t>
      </w:r>
      <w:r w:rsidR="00441201" w:rsidRPr="00441201">
        <w:rPr>
          <w:rFonts w:cs="Calibri"/>
          <w:bCs/>
          <w:sz w:val="22"/>
        </w:rPr>
        <w:t xml:space="preserve">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7A5E30">
        <w:rPr>
          <w:rFonts w:cs="Calibri"/>
          <w:bCs/>
          <w:sz w:val="22"/>
        </w:rPr>
        <w:t>……….</w:t>
      </w:r>
      <w:r w:rsidR="00FD1862">
        <w:rPr>
          <w:rFonts w:cs="Calibri"/>
          <w:bCs/>
          <w:sz w:val="22"/>
        </w:rPr>
        <w:t xml:space="preserve"> %, w tym:</w:t>
      </w:r>
    </w:p>
    <w:p w14:paraId="113F3697" w14:textId="77777777" w:rsidR="00C55AA4" w:rsidRDefault="00C55AA4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559"/>
        <w:gridCol w:w="1276"/>
        <w:gridCol w:w="1418"/>
        <w:gridCol w:w="1417"/>
      </w:tblGrid>
      <w:tr w:rsidR="003A7521" w:rsidRPr="00D4341C" w14:paraId="019E33C5" w14:textId="6CF89A28" w:rsidTr="00C55AA4">
        <w:trPr>
          <w:trHeight w:val="684"/>
        </w:trPr>
        <w:tc>
          <w:tcPr>
            <w:tcW w:w="2405" w:type="dxa"/>
            <w:shd w:val="clear" w:color="000000" w:fill="FFC000"/>
            <w:noWrap/>
            <w:vAlign w:val="center"/>
            <w:hideMark/>
          </w:tcPr>
          <w:p w14:paraId="6BEC85F7" w14:textId="616AC715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000000" w:fill="FFC000"/>
            <w:vAlign w:val="center"/>
          </w:tcPr>
          <w:p w14:paraId="7DEFAF5D" w14:textId="45C00B5C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 linii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55C63D81" w14:textId="77777777" w:rsidR="003A7521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  <w:p w14:paraId="1379EAEB" w14:textId="0E18501E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 linii w zł</w:t>
            </w:r>
          </w:p>
        </w:tc>
        <w:tc>
          <w:tcPr>
            <w:tcW w:w="1276" w:type="dxa"/>
            <w:shd w:val="clear" w:color="000000" w:fill="FFC000"/>
            <w:vAlign w:val="center"/>
          </w:tcPr>
          <w:p w14:paraId="371DD822" w14:textId="79F1CAD4" w:rsidR="003A7521" w:rsidRPr="003C5474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 linii w zł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56D69851" w14:textId="417131FA" w:rsidR="003A7521" w:rsidRPr="003A7521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75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183EE533" w14:textId="6AF97D76" w:rsidR="003A7521" w:rsidRPr="003A7521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752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zł</w:t>
            </w:r>
          </w:p>
        </w:tc>
      </w:tr>
      <w:tr w:rsidR="003A7521" w:rsidRPr="00D4341C" w14:paraId="2EEC0090" w14:textId="3FEB81F6" w:rsidTr="00C55AA4">
        <w:trPr>
          <w:trHeight w:val="19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7380931F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480F76" w14:textId="46859C16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0CCFBE" w14:textId="3DD7DBD3" w:rsidR="003A7521" w:rsidRPr="00C80049" w:rsidRDefault="003A7521" w:rsidP="00C8004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28E12E" w14:textId="77777777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  <w:p w14:paraId="21615AFB" w14:textId="691F27BC" w:rsidR="003A7521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C80049"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wartość kol. 2 x wartość kol. 3</w:t>
            </w: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751449" w14:textId="77777777" w:rsidR="00C80049" w:rsidRPr="00C80049" w:rsidRDefault="003A7521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  <w:p w14:paraId="48E58931" w14:textId="185CCF37" w:rsidR="003A7521" w:rsidRPr="00C80049" w:rsidRDefault="00C80049" w:rsidP="003A752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(wartość kol. 2 x wartość kol. </w:t>
            </w: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C8004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A7521" w:rsidRPr="00D4341C" w14:paraId="37E7A27F" w14:textId="28CCF9F0" w:rsidTr="00C55AA4">
        <w:trPr>
          <w:trHeight w:val="8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3CD9A91B" w:rsidR="003A7521" w:rsidRPr="00670D47" w:rsidRDefault="003A7521" w:rsidP="003A7521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lang w:eastAsia="pl-PL"/>
              </w:rPr>
              <w:t>W</w:t>
            </w:r>
            <w:r w:rsidRPr="00670D47">
              <w:rPr>
                <w:rFonts w:ascii="Calibri" w:hAnsi="Calibri"/>
                <w:b/>
                <w:bCs/>
                <w:kern w:val="2"/>
                <w:sz w:val="22"/>
                <w:lang w:eastAsia="pl-PL"/>
              </w:rPr>
              <w:t>ykonanie pomiarów w ramach rocznej kontroli systemu monitoringu zanieczyszczeń wg procedury AST z normy PN-EN 14181 (bez testu funkcjonalności) dla systemu monitoringu emisji w Zakładzie Termicznego Przekształcania Odpadów Komunalnych, zlokalizowanym w Bydgoszczy przy ul. Ernsta Petersona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40F53CD3" w:rsidR="003A7521" w:rsidRPr="003C5474" w:rsidRDefault="003A7521" w:rsidP="003A75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dla 2 linii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6C5" w14:textId="77777777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FDD" w14:textId="5C861D33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338A73F5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D8F" w14:textId="77777777" w:rsidR="003A7521" w:rsidRPr="003C5474" w:rsidRDefault="003A7521" w:rsidP="003A7521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4EB0" w14:textId="77777777" w:rsidR="00D3243A" w:rsidRDefault="00D3243A" w:rsidP="00737508">
      <w:r>
        <w:separator/>
      </w:r>
    </w:p>
  </w:endnote>
  <w:endnote w:type="continuationSeparator" w:id="0">
    <w:p w14:paraId="02019E45" w14:textId="77777777" w:rsidR="00D3243A" w:rsidRDefault="00D3243A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E44D" w14:textId="77777777" w:rsidR="00D3243A" w:rsidRDefault="00D3243A" w:rsidP="00737508">
      <w:r>
        <w:separator/>
      </w:r>
    </w:p>
  </w:footnote>
  <w:footnote w:type="continuationSeparator" w:id="0">
    <w:p w14:paraId="71B69C2E" w14:textId="77777777" w:rsidR="00D3243A" w:rsidRDefault="00D3243A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6694">
    <w:abstractNumId w:val="1"/>
  </w:num>
  <w:num w:numId="2" w16cid:durableId="651451711">
    <w:abstractNumId w:val="1"/>
    <w:lvlOverride w:ilvl="0">
      <w:startOverride w:val="1"/>
    </w:lvlOverride>
  </w:num>
  <w:num w:numId="3" w16cid:durableId="15869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17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223B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A7521"/>
    <w:rsid w:val="003C5474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53E28"/>
    <w:rsid w:val="00662E8B"/>
    <w:rsid w:val="006649E2"/>
    <w:rsid w:val="00670D47"/>
    <w:rsid w:val="00682302"/>
    <w:rsid w:val="006A7F3A"/>
    <w:rsid w:val="006C2894"/>
    <w:rsid w:val="006C574C"/>
    <w:rsid w:val="006D2A76"/>
    <w:rsid w:val="006E3F44"/>
    <w:rsid w:val="007326C8"/>
    <w:rsid w:val="00737508"/>
    <w:rsid w:val="007637C2"/>
    <w:rsid w:val="007A5E30"/>
    <w:rsid w:val="00804826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864D2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C55AA4"/>
    <w:rsid w:val="00C80049"/>
    <w:rsid w:val="00D133D4"/>
    <w:rsid w:val="00D22144"/>
    <w:rsid w:val="00D3243A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1701B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10</cp:revision>
  <cp:lastPrinted>2022-02-18T09:39:00Z</cp:lastPrinted>
  <dcterms:created xsi:type="dcterms:W3CDTF">2022-03-24T07:03:00Z</dcterms:created>
  <dcterms:modified xsi:type="dcterms:W3CDTF">2022-08-16T08:29:00Z</dcterms:modified>
</cp:coreProperties>
</file>