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2DF3243C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2D3AF1">
        <w:rPr>
          <w:rFonts w:ascii="Arial" w:eastAsia="Times New Roman" w:hAnsi="Arial" w:cs="Arial"/>
          <w:lang w:eastAsia="pl-PL"/>
        </w:rPr>
        <w:t>8.2023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77777777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………………………………………………..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10/2022 z dnia 10.08.2022r.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336C83F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50F93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A960A8" w14:textId="2F160F16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</w:t>
      </w:r>
      <w:r>
        <w:rPr>
          <w:rFonts w:ascii="Arial" w:eastAsia="Times New Roman" w:hAnsi="Arial" w:cs="Arial"/>
          <w:lang w:eastAsia="pl-PL"/>
        </w:rPr>
        <w:t>na wycince krzewów z pasa drogowego drogi powiatowej nr 32</w:t>
      </w:r>
      <w:r w:rsidR="004C2BC3">
        <w:rPr>
          <w:rFonts w:ascii="Arial" w:eastAsia="Times New Roman" w:hAnsi="Arial" w:cs="Arial"/>
          <w:lang w:eastAsia="pl-PL"/>
        </w:rPr>
        <w:t xml:space="preserve">23P relacji droga wojewódzka 264 – Kamienica Majątek – granica miasta Konina (Pątnów).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79EDC3CD" w14:textId="4A466E86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Usługa polega na u</w:t>
      </w:r>
      <w:r>
        <w:rPr>
          <w:rFonts w:ascii="Arial" w:eastAsia="Times New Roman" w:hAnsi="Arial" w:cs="Arial"/>
          <w:bCs/>
          <w:lang w:eastAsia="pl-PL"/>
        </w:rPr>
        <w:t>sunięciu roślin pochodzących z samosiewu, tj. krzewów w skupiskach nie przekraczających jednostkowo 25 m</w:t>
      </w:r>
      <w:r>
        <w:rPr>
          <w:rFonts w:ascii="Arial" w:eastAsia="Times New Roman" w:hAnsi="Arial" w:cs="Arial"/>
          <w:bCs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wraz z utylizacją drobnicy gałęziowej i wyrwaniem korzeni z pasa drogowego drogi powiatowej</w:t>
      </w:r>
      <w:r w:rsidR="004C2BC3">
        <w:rPr>
          <w:rFonts w:ascii="Arial" w:eastAsia="Times New Roman" w:hAnsi="Arial" w:cs="Arial"/>
          <w:lang w:eastAsia="pl-PL"/>
        </w:rPr>
        <w:t>.</w:t>
      </w:r>
    </w:p>
    <w:p w14:paraId="317D8736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rozpoczęcia realizacji przedmiotu umowy – w dniu przekazania terenu pasa drogowego z którego mają zostać usunięte krzewy. Zamawiający zobowiązuje się do protokolarnego przekazania Wykonawcy terenu w terminie do 3 dni od dnia zawarcia Umowy. </w:t>
      </w:r>
    </w:p>
    <w:p w14:paraId="37B8E049" w14:textId="5F24795C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</w:t>
      </w:r>
      <w:r w:rsidR="002D3AF1">
        <w:rPr>
          <w:rFonts w:ascii="Arial" w:eastAsia="Times New Roman" w:hAnsi="Arial" w:cs="Arial"/>
          <w:lang w:eastAsia="pl-PL"/>
        </w:rPr>
        <w:t xml:space="preserve">24.03.2023r. 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4A8116CD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5549ED9" w14:textId="77777777" w:rsidR="00C37968" w:rsidRDefault="00C37968" w:rsidP="004C2BC3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Przedmiot umowy zostanie wykonany przez Wykonawcę w terminie określonym niniejszą umową i w zgodzie z innymi jej postanowieniami, zgodnie z zapytaniem ofertowym (warunkami zamówienia), ofertą Wykonawcy oraz zgodnie z zasadami aktualnej wiedzy technicznej, należytą starannością i obowiązującymi przepisami i normami, a także wskazaniami Zamawiającego. W przypadku stwierdzenia niezgodności wymienionych wyżej dokumentów Strony za przedmiot umowy uważać będą najszerszy zakres łącznie z nich wynikający.</w:t>
      </w:r>
    </w:p>
    <w:p w14:paraId="2A5EC5A6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D12A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43575480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8518599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3A7F02EB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359FBE06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Zagospodarowania usuniętej roślinności, w tym dłużyc i gałęzi poprzez ich </w:t>
      </w:r>
      <w:proofErr w:type="spellStart"/>
      <w:r>
        <w:rPr>
          <w:rFonts w:ascii="Arial" w:eastAsia="Times New Roman" w:hAnsi="Arial" w:cs="Arial"/>
          <w:bCs/>
          <w:lang w:eastAsia="pl-PL"/>
        </w:rPr>
        <w:t>zrębkowanie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lub innego rodzaju utylizację, we własnym zakresie i na własny koszt zgodnie z obowiązującymi przepisami,</w:t>
      </w:r>
    </w:p>
    <w:p w14:paraId="4C49BF0D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44332B84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A193FF7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wycinki w należytym porządku. </w:t>
      </w:r>
    </w:p>
    <w:p w14:paraId="35B7DED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9ECBE89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A568535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24410A43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(słownie: …………………………..) powiększone o należny podatek od towarów i usług (VAT) wg obowiązującej stawki 23% tj. w kwocie ………………. zł (słownie: ………….)</w:t>
      </w:r>
    </w:p>
    <w:p w14:paraId="6E33752B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4722E1BD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 realizacją  umowy, w tym ewentualne ryzyko Wykonawcy z tytułu oszacowania wszelkich kosztów  i wydatków związanych z realizacją umowy.</w:t>
      </w:r>
    </w:p>
    <w:p w14:paraId="203AF7E3" w14:textId="77777777" w:rsidR="00C37968" w:rsidRDefault="00C37968" w:rsidP="00C379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11448C5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C8CD6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F20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D00F70C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79124E9D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 wykonania usługi. </w:t>
      </w:r>
    </w:p>
    <w:p w14:paraId="4E5ED345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6DBF02F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A070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560D5E9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59F334D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23E7EA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8DE4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6882CF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7D70568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9B423D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6ECF4B1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217F96DB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wycinkę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 jest odpowiedzialny za bezpieczeństwo ruchu pieszego i kołowego w czasie prowadzenia wycinki.  </w:t>
      </w:r>
    </w:p>
    <w:p w14:paraId="36CB14B8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27E6A36C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56183223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794842A0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 obowiązującymi przepisami dla każdego typu odpadów. Koszty związane z usuwaniem, składowaniem i kompostowaniem odpadów w całości ponosi Wykonawca bez dodatkowego wynagrodzenia. </w:t>
      </w:r>
    </w:p>
    <w:p w14:paraId="6430F320" w14:textId="5E2ECFC6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5D158" w14:textId="3F9D04D2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CEBCB1" w14:textId="77777777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C0E5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6</w:t>
      </w:r>
    </w:p>
    <w:p w14:paraId="2EEEA873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4C107E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86D93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77707FA2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D64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157415D6" w14:textId="77777777" w:rsidR="00C37968" w:rsidRDefault="00C37968" w:rsidP="00C37968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21765D27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54E073AA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41C21A13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4E6F1229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16187EC5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4C4172B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31B9B107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3BC91C4E" w14:textId="77777777" w:rsidR="00C37968" w:rsidRDefault="00C37968" w:rsidP="00C379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D4FB01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523D87E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2B354E10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3700920E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2BEFFF8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B7D3F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6C709620" w14:textId="77777777" w:rsidR="00C37968" w:rsidRDefault="00C37968" w:rsidP="00C379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445B2E03" w14:textId="6FD07A13" w:rsidR="00C37968" w:rsidRPr="004C2BC3" w:rsidRDefault="00C37968" w:rsidP="004C2BC3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Ewentualne spory mogące wyniknąć na gruncie niniejszej umowy lub w związku z nią Strony poddawać będą rozstrzygnięciu sądu powszechnego właściwego miejscowo według siedziby Zamawiającego.</w:t>
      </w:r>
    </w:p>
    <w:p w14:paraId="7900FAAF" w14:textId="77777777" w:rsidR="00C37968" w:rsidRDefault="00C37968" w:rsidP="00C37968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59E045C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0A1A0FC6" w14:textId="77777777" w:rsidR="00C37968" w:rsidRDefault="00C37968" w:rsidP="00C37968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24DBC3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DF8EA6A" w14:textId="77777777" w:rsidR="00C37968" w:rsidRDefault="00C37968" w:rsidP="00C379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7145B3A1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9208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8F7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C8E37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33E8A0A2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E6739B8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91E440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8D16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88412" w14:textId="77777777" w:rsidR="00C37968" w:rsidRDefault="00C37968" w:rsidP="00C37968">
      <w:pPr>
        <w:tabs>
          <w:tab w:val="left" w:pos="952"/>
        </w:tabs>
      </w:pP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2D3AF1"/>
    <w:rsid w:val="004C2BC3"/>
    <w:rsid w:val="00781C18"/>
    <w:rsid w:val="00C37968"/>
    <w:rsid w:val="00D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6435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7</cp:revision>
  <cp:lastPrinted>2023-01-20T12:40:00Z</cp:lastPrinted>
  <dcterms:created xsi:type="dcterms:W3CDTF">2022-09-13T07:35:00Z</dcterms:created>
  <dcterms:modified xsi:type="dcterms:W3CDTF">2023-01-20T12:41:00Z</dcterms:modified>
</cp:coreProperties>
</file>