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DC2F" w14:textId="77777777" w:rsidR="00205EDD" w:rsidRPr="00F93537" w:rsidRDefault="00205EDD" w:rsidP="00205EDD">
      <w:pPr>
        <w:spacing w:after="0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 xml:space="preserve">Nr sprawy: 01/WKR/2021 </w:t>
      </w:r>
    </w:p>
    <w:p w14:paraId="7123BE67" w14:textId="77777777" w:rsidR="00205EDD" w:rsidRPr="00F93537" w:rsidRDefault="00205EDD" w:rsidP="00205EDD">
      <w:pPr>
        <w:spacing w:after="0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 xml:space="preserve">Załącznik nr 1 </w:t>
      </w:r>
      <w:r w:rsidRPr="00F93537">
        <w:rPr>
          <w:rFonts w:ascii="Times New Roman" w:hAnsi="Times New Roman" w:cs="Times New Roman"/>
          <w:b/>
        </w:rPr>
        <w:tab/>
      </w:r>
      <w:r w:rsidRPr="00F93537">
        <w:rPr>
          <w:rFonts w:ascii="Times New Roman" w:hAnsi="Times New Roman" w:cs="Times New Roman"/>
          <w:b/>
        </w:rPr>
        <w:tab/>
      </w:r>
    </w:p>
    <w:p w14:paraId="034C72A1" w14:textId="77777777" w:rsidR="00FB5F26" w:rsidRPr="00F93537" w:rsidRDefault="00FB5F26" w:rsidP="007747DE">
      <w:pPr>
        <w:rPr>
          <w:rFonts w:ascii="Times New Roman" w:hAnsi="Times New Roman" w:cs="Times New Roman"/>
        </w:rPr>
      </w:pPr>
    </w:p>
    <w:p w14:paraId="26D62BAF" w14:textId="77777777" w:rsidR="007747DE" w:rsidRPr="00F93537" w:rsidRDefault="00153206" w:rsidP="001532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Informacje ogólne dot. Zamawiającego:</w:t>
      </w:r>
    </w:p>
    <w:p w14:paraId="01569DF7" w14:textId="77777777" w:rsidR="00153206" w:rsidRPr="00F93537" w:rsidRDefault="00153206" w:rsidP="00153206">
      <w:pPr>
        <w:pStyle w:val="Akapitzlist"/>
        <w:rPr>
          <w:rFonts w:ascii="Times New Roman" w:hAnsi="Times New Roman" w:cs="Times New Roman"/>
        </w:rPr>
      </w:pPr>
    </w:p>
    <w:p w14:paraId="72F6B87C" w14:textId="77777777" w:rsidR="00153206" w:rsidRPr="00F93537" w:rsidRDefault="00153206" w:rsidP="0015320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Narodowe Centrum Badań Jądrowych Ośrodek Radioizotopów POLATOM jest polskim producentem i dystrybutorem preparatów izotopowych wykorzystywanych w medycynie, nauce, przemyśle i ochronie środowiska. Prowadzi również badania naukowe oraz prace rozwojowe. Mają one charakter aplikacyjny i dotyczą </w:t>
      </w:r>
      <w:proofErr w:type="spellStart"/>
      <w:r w:rsidRPr="00F93537">
        <w:rPr>
          <w:rFonts w:ascii="Times New Roman" w:hAnsi="Times New Roman" w:cs="Times New Roman"/>
        </w:rPr>
        <w:t>radiofarmacji</w:t>
      </w:r>
      <w:proofErr w:type="spellEnd"/>
      <w:r w:rsidRPr="00F93537">
        <w:rPr>
          <w:rFonts w:ascii="Times New Roman" w:hAnsi="Times New Roman" w:cs="Times New Roman"/>
        </w:rPr>
        <w:t xml:space="preserve">, chemii i techniki jądrowej a także takich dyscyplin naukowych jak radiochemia, biochemia, immunologia. Efektem badań jest opracowywanie własnych technologii, wdrażanych przez NCBJ OR POLATOM. </w:t>
      </w:r>
    </w:p>
    <w:p w14:paraId="7E10703E" w14:textId="77777777" w:rsidR="00153206" w:rsidRPr="00F93537" w:rsidRDefault="00153206" w:rsidP="0015320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Produkty lecznicze są wytwarzane zgodnie z wymaganiami GMP. Posiadają wymagane prawem zezwolenia (wytwarzanie i obrót).  Więcej informacji na stronie: www</w:t>
      </w:r>
      <w:r w:rsidR="00745F27" w:rsidRPr="00F93537">
        <w:rPr>
          <w:rFonts w:ascii="Times New Roman" w:hAnsi="Times New Roman" w:cs="Times New Roman"/>
        </w:rPr>
        <w:t>.polatom.pl</w:t>
      </w:r>
    </w:p>
    <w:p w14:paraId="57AF085D" w14:textId="77777777" w:rsidR="00153206" w:rsidRPr="00F93537" w:rsidRDefault="00153206" w:rsidP="00153206">
      <w:pPr>
        <w:pStyle w:val="Akapitzlist"/>
        <w:jc w:val="both"/>
        <w:rPr>
          <w:rFonts w:ascii="Times New Roman" w:hAnsi="Times New Roman" w:cs="Times New Roman"/>
        </w:rPr>
      </w:pPr>
    </w:p>
    <w:p w14:paraId="70E0ABC7" w14:textId="77777777" w:rsidR="00232631" w:rsidRPr="00F93537" w:rsidRDefault="00232631" w:rsidP="000B14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  <w:b/>
        </w:rPr>
        <w:t>Centralny System Monitoringu</w:t>
      </w:r>
    </w:p>
    <w:p w14:paraId="762AE2E2" w14:textId="77777777" w:rsidR="00153206" w:rsidRPr="00F93537" w:rsidRDefault="00153206" w:rsidP="00232631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 celu spełnienia wymogów prawa farmaceutycznego</w:t>
      </w:r>
      <w:r w:rsidR="00644871" w:rsidRPr="00F93537">
        <w:rPr>
          <w:rFonts w:ascii="Times New Roman" w:hAnsi="Times New Roman" w:cs="Times New Roman"/>
        </w:rPr>
        <w:t xml:space="preserve">, </w:t>
      </w:r>
      <w:r w:rsidRPr="00F93537">
        <w:rPr>
          <w:rFonts w:ascii="Times New Roman" w:hAnsi="Times New Roman" w:cs="Times New Roman"/>
        </w:rPr>
        <w:t xml:space="preserve">GMP </w:t>
      </w:r>
      <w:r w:rsidR="00644871" w:rsidRPr="00F93537">
        <w:rPr>
          <w:rFonts w:ascii="Times New Roman" w:hAnsi="Times New Roman" w:cs="Times New Roman"/>
        </w:rPr>
        <w:t xml:space="preserve">oraz innych aktów prawnych </w:t>
      </w:r>
      <w:r w:rsidRPr="00F93537">
        <w:rPr>
          <w:rFonts w:ascii="Times New Roman" w:hAnsi="Times New Roman" w:cs="Times New Roman"/>
        </w:rPr>
        <w:t xml:space="preserve">Ośrodek realizuje projekt </w:t>
      </w:r>
      <w:r w:rsidR="00745F27" w:rsidRPr="00F93537">
        <w:rPr>
          <w:rFonts w:ascii="Times New Roman" w:hAnsi="Times New Roman" w:cs="Times New Roman"/>
        </w:rPr>
        <w:t>„Zaprojektowanie i zbudowanie Centralnego Systemu Monitoringu Warunków  Środowiskowych w wybranych obszarach  OR PO</w:t>
      </w:r>
      <w:bookmarkStart w:id="0" w:name="_GoBack"/>
      <w:bookmarkEnd w:id="0"/>
      <w:r w:rsidR="00745F27" w:rsidRPr="00F93537">
        <w:rPr>
          <w:rFonts w:ascii="Times New Roman" w:hAnsi="Times New Roman" w:cs="Times New Roman"/>
        </w:rPr>
        <w:t>LATOM”.</w:t>
      </w:r>
    </w:p>
    <w:p w14:paraId="664EE006" w14:textId="77777777" w:rsidR="00745F27" w:rsidRPr="00F93537" w:rsidRDefault="00745F27" w:rsidP="00745F27">
      <w:pPr>
        <w:pStyle w:val="Akapitzlist"/>
        <w:jc w:val="both"/>
        <w:rPr>
          <w:rFonts w:ascii="Times New Roman" w:hAnsi="Times New Roman" w:cs="Times New Roman"/>
        </w:rPr>
      </w:pPr>
    </w:p>
    <w:p w14:paraId="7AF543FB" w14:textId="50A58B59" w:rsidR="00745F27" w:rsidRPr="00F93537" w:rsidRDefault="00745F27" w:rsidP="00745F27">
      <w:pPr>
        <w:pStyle w:val="Akapitzlist"/>
        <w:jc w:val="both"/>
        <w:rPr>
          <w:rFonts w:ascii="Times New Roman" w:hAnsi="Times New Roman" w:cs="Times New Roman"/>
          <w:color w:val="0070C0"/>
        </w:rPr>
      </w:pPr>
      <w:r w:rsidRPr="00F93537">
        <w:rPr>
          <w:rFonts w:ascii="Times New Roman" w:hAnsi="Times New Roman" w:cs="Times New Roman"/>
          <w:b/>
        </w:rPr>
        <w:t>Centralny System Monitoringu</w:t>
      </w:r>
      <w:r w:rsidRPr="00F93537">
        <w:rPr>
          <w:rFonts w:ascii="Times New Roman" w:hAnsi="Times New Roman" w:cs="Times New Roman"/>
        </w:rPr>
        <w:t xml:space="preserve"> w swoim zamyśle ma za zadanie sprawowanie ciągłej kontroli nad parametrami fizycznymi, tj. temperaturą, wilgotnością, </w:t>
      </w:r>
      <w:r w:rsidR="00897C54" w:rsidRPr="00F93537">
        <w:rPr>
          <w:rFonts w:ascii="Times New Roman" w:hAnsi="Times New Roman" w:cs="Times New Roman"/>
        </w:rPr>
        <w:t xml:space="preserve">ciśnieniem, </w:t>
      </w:r>
      <w:r w:rsidRPr="00F93537">
        <w:rPr>
          <w:rFonts w:ascii="Times New Roman" w:hAnsi="Times New Roman" w:cs="Times New Roman"/>
        </w:rPr>
        <w:t xml:space="preserve">ilością cząstek w powietrzu itd., w obszarach </w:t>
      </w:r>
      <w:r w:rsidR="0016045D" w:rsidRPr="00F93537">
        <w:rPr>
          <w:rFonts w:ascii="Times New Roman" w:hAnsi="Times New Roman" w:cs="Times New Roman"/>
        </w:rPr>
        <w:t>produkcyjnych</w:t>
      </w:r>
      <w:r w:rsidR="0016045D">
        <w:rPr>
          <w:rFonts w:ascii="Times New Roman" w:hAnsi="Times New Roman" w:cs="Times New Roman"/>
        </w:rPr>
        <w:t>,</w:t>
      </w:r>
      <w:r w:rsidR="0016045D" w:rsidRPr="00F93537">
        <w:rPr>
          <w:rFonts w:ascii="Times New Roman" w:hAnsi="Times New Roman" w:cs="Times New Roman"/>
        </w:rPr>
        <w:t xml:space="preserve"> kontroli</w:t>
      </w:r>
      <w:r w:rsidRPr="00F93537">
        <w:rPr>
          <w:rFonts w:ascii="Times New Roman" w:hAnsi="Times New Roman" w:cs="Times New Roman"/>
        </w:rPr>
        <w:t xml:space="preserve"> jakości</w:t>
      </w:r>
      <w:r w:rsidR="00122D63">
        <w:rPr>
          <w:rFonts w:ascii="Times New Roman" w:hAnsi="Times New Roman" w:cs="Times New Roman"/>
        </w:rPr>
        <w:t xml:space="preserve"> oraz zakładu Badawczego</w:t>
      </w:r>
      <w:r w:rsidRPr="00F93537">
        <w:rPr>
          <w:rFonts w:ascii="Times New Roman" w:hAnsi="Times New Roman" w:cs="Times New Roman"/>
        </w:rPr>
        <w:t xml:space="preserve"> Ośrodka Radioizotopów POLATOM</w:t>
      </w:r>
      <w:r w:rsidRPr="00F93537">
        <w:rPr>
          <w:rFonts w:ascii="Times New Roman" w:hAnsi="Times New Roman" w:cs="Times New Roman"/>
          <w:color w:val="0070C0"/>
        </w:rPr>
        <w:t xml:space="preserve">. </w:t>
      </w:r>
    </w:p>
    <w:p w14:paraId="2E3DF36A" w14:textId="77777777" w:rsidR="00FE4600" w:rsidRPr="00F93537" w:rsidRDefault="00FE4600" w:rsidP="00745F27">
      <w:pPr>
        <w:pStyle w:val="Akapitzlist"/>
        <w:jc w:val="both"/>
        <w:rPr>
          <w:rFonts w:ascii="Times New Roman" w:hAnsi="Times New Roman" w:cs="Times New Roman"/>
        </w:rPr>
      </w:pPr>
    </w:p>
    <w:p w14:paraId="19AFED78" w14:textId="77777777" w:rsidR="00232631" w:rsidRPr="00F93537" w:rsidRDefault="00232631" w:rsidP="000B14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Wymagania i zalecenia prawne</w:t>
      </w:r>
    </w:p>
    <w:p w14:paraId="0D35E4C5" w14:textId="77777777" w:rsidR="00232631" w:rsidRPr="00F93537" w:rsidRDefault="00232631" w:rsidP="00FE4600">
      <w:pPr>
        <w:pStyle w:val="Akapitzlist"/>
        <w:jc w:val="both"/>
        <w:rPr>
          <w:rFonts w:ascii="Times New Roman" w:hAnsi="Times New Roman" w:cs="Times New Roman"/>
        </w:rPr>
      </w:pPr>
    </w:p>
    <w:p w14:paraId="67961AAD" w14:textId="77777777" w:rsidR="00232631" w:rsidRPr="00F93537" w:rsidRDefault="00232631" w:rsidP="00297AC0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Przedstawione poniżej wymagania prawne, </w:t>
      </w:r>
      <w:r w:rsidR="00644871" w:rsidRPr="00F93537">
        <w:rPr>
          <w:rFonts w:ascii="Times New Roman" w:hAnsi="Times New Roman" w:cs="Times New Roman"/>
        </w:rPr>
        <w:t xml:space="preserve">muszą być uwzględnione przy </w:t>
      </w:r>
      <w:r w:rsidRPr="00F93537">
        <w:rPr>
          <w:rFonts w:ascii="Times New Roman" w:hAnsi="Times New Roman" w:cs="Times New Roman"/>
        </w:rPr>
        <w:t>tworzeni</w:t>
      </w:r>
      <w:r w:rsidR="00644871" w:rsidRPr="00F93537">
        <w:rPr>
          <w:rFonts w:ascii="Times New Roman" w:hAnsi="Times New Roman" w:cs="Times New Roman"/>
        </w:rPr>
        <w:t>u</w:t>
      </w:r>
      <w:r w:rsidRPr="00F93537">
        <w:rPr>
          <w:rFonts w:ascii="Times New Roman" w:hAnsi="Times New Roman" w:cs="Times New Roman"/>
        </w:rPr>
        <w:t xml:space="preserve"> nowego Centralnego Systemu Monitoringu.</w:t>
      </w:r>
    </w:p>
    <w:p w14:paraId="048A5922" w14:textId="77777777" w:rsidR="00FE4600" w:rsidRPr="00F93537" w:rsidRDefault="00FE4600" w:rsidP="00FE4600">
      <w:pPr>
        <w:pStyle w:val="Akapitzlist"/>
        <w:jc w:val="both"/>
        <w:rPr>
          <w:rFonts w:ascii="Times New Roman" w:hAnsi="Times New Roman" w:cs="Times New Roman"/>
        </w:rPr>
      </w:pPr>
    </w:p>
    <w:p w14:paraId="4A8A319C" w14:textId="77777777" w:rsidR="00FE4600" w:rsidRPr="00F93537" w:rsidRDefault="00FE4600" w:rsidP="00FE4600">
      <w:pPr>
        <w:pStyle w:val="Akapitzlist"/>
        <w:jc w:val="both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- Rozporządzenie Ministra Zdrowia z dnia 9 listopada 2015 r. w sprawie wymagań</w:t>
      </w:r>
      <w:r w:rsidR="001E55E9" w:rsidRPr="00F93537">
        <w:rPr>
          <w:rFonts w:ascii="Times New Roman" w:hAnsi="Times New Roman" w:cs="Times New Roman"/>
          <w:b/>
        </w:rPr>
        <w:t xml:space="preserve"> </w:t>
      </w:r>
      <w:r w:rsidRPr="00F93537">
        <w:rPr>
          <w:rFonts w:ascii="Times New Roman" w:hAnsi="Times New Roman" w:cs="Times New Roman"/>
          <w:b/>
        </w:rPr>
        <w:t>Dobrej Praktyki Wytwarzania (z późniejszymi zmianami);</w:t>
      </w:r>
    </w:p>
    <w:p w14:paraId="329E19B8" w14:textId="77777777" w:rsidR="001E55E9" w:rsidRPr="00F93537" w:rsidRDefault="001E55E9" w:rsidP="00FE4600">
      <w:pPr>
        <w:pStyle w:val="Akapitzlist"/>
        <w:jc w:val="both"/>
        <w:rPr>
          <w:rFonts w:ascii="Times New Roman" w:hAnsi="Times New Roman" w:cs="Times New Roman"/>
        </w:rPr>
      </w:pPr>
    </w:p>
    <w:p w14:paraId="764D7ED5" w14:textId="77777777" w:rsidR="00005BF6" w:rsidRPr="00F93537" w:rsidRDefault="00FE4600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Rozporządzenie określa, że jednym z podstawowych sposobów na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utrzymanie Farmaceutycznego Systemu Jakości w wytwórni jest zapewnienie,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utrzymanie i monitorowanie warunków środowiska. W Rozdziale 3, punkcie 3.3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Rozporządzenia dotyczącym wymagań ogólnych pomieszczeń mowa jest o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zapewnieniu odpowiednich warunków środowiskowych (oświetlenia, temperatury,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wilgotności i wentylacji), tak aby nie wywierać w sposób bezpośredni lub pośredni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ujemnego wpływu na produkty lecznicze w czasie ich wytwarzania i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przechowywania oraz na prawidłowe funkcjonowanie urządzeń stosowanych w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procesie wytwórczym. Dotyczy to w szczególności pomieszczeń magazynowych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(pkt. 3.19), w których panująca temperatura powinna być utrzymywana w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dopuszczalnych granicach, a jeśli wymagane są specjalne warunki przechowywania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(np. temperatura, wilgotność), warunki te są zapewniane, sprawdzane i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 xml:space="preserve">monitorowane. </w:t>
      </w:r>
    </w:p>
    <w:p w14:paraId="1607AD2A" w14:textId="77777777" w:rsidR="001E55E9" w:rsidRPr="00F93537" w:rsidRDefault="00FE4600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Monitoring warunków magazynowania ma zagwarantować, że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warunki te nie wywierają niekorzystnego wpływu na jakość znajdujących się w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magazynie materiałów, powodując np. ich rozkład (pkt 7.40 i 7.42). W tym celu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należy przeznaczyć odpowiednie pomieszczenia do przechowywania materiałów we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właściwych warunkach (np. zapewnić kontrolowanie temperatury i wilgotności tam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 xml:space="preserve">gdzie jest to niezbędne), a zapisy z kontroli tych </w:t>
      </w:r>
      <w:r w:rsidRPr="00F93537">
        <w:rPr>
          <w:rFonts w:ascii="Times New Roman" w:hAnsi="Times New Roman" w:cs="Times New Roman"/>
        </w:rPr>
        <w:lastRenderedPageBreak/>
        <w:t>warunków powinny być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przechowywane jeśli są krytyczne dla zachowania właściwości materiału (pkt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10.10).</w:t>
      </w:r>
      <w:r w:rsidR="001E55E9" w:rsidRPr="00F93537">
        <w:rPr>
          <w:rFonts w:ascii="Times New Roman" w:hAnsi="Times New Roman" w:cs="Times New Roman"/>
        </w:rPr>
        <w:t xml:space="preserve"> </w:t>
      </w:r>
    </w:p>
    <w:p w14:paraId="3F8ADA6E" w14:textId="6C2B9611" w:rsidR="001E55E9" w:rsidRPr="00F93537" w:rsidRDefault="00FE4600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Rozdział 5, punkt 5.7 dotyczący obszaru produkcji mówi, że wszystkie materiały i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produkty lecznicze są przechowywane we właściwych warunkach, ustalonych przez</w:t>
      </w:r>
      <w:r w:rsidR="001E55E9" w:rsidRPr="00F93537">
        <w:rPr>
          <w:rFonts w:ascii="Times New Roman" w:hAnsi="Times New Roman" w:cs="Times New Roman"/>
        </w:rPr>
        <w:t xml:space="preserve"> </w:t>
      </w:r>
      <w:r w:rsidRPr="00F93537">
        <w:rPr>
          <w:rFonts w:ascii="Times New Roman" w:hAnsi="Times New Roman" w:cs="Times New Roman"/>
        </w:rPr>
        <w:t>wytwórcę</w:t>
      </w:r>
      <w:r w:rsidR="0054165F">
        <w:rPr>
          <w:rFonts w:ascii="Times New Roman" w:hAnsi="Times New Roman" w:cs="Times New Roman"/>
        </w:rPr>
        <w:t xml:space="preserve"> lub na podstawie badań trwałości</w:t>
      </w:r>
      <w:r w:rsidR="001E55E9" w:rsidRPr="00F93537">
        <w:rPr>
          <w:rFonts w:ascii="Times New Roman" w:hAnsi="Times New Roman" w:cs="Times New Roman"/>
        </w:rPr>
        <w:t>. W przypadku produktów pośrednich i produktów luzem (pkt 5.41 i 5.43) również mowa o przechowywaniu w odpowiednich warunkach, a niezbędne kontrole procesu i środowiska są prowadzone, a następnie rejestrowane.</w:t>
      </w:r>
    </w:p>
    <w:p w14:paraId="4CEA9450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Wartości temperatury i wilgotności względnej podczas wytwarzania sterylnych produktów leczniczych zależy od produktu oraz rodzaju przeprowadzanych operacji, jednak nie powinny one oddziaływać na przyjęte poziomy czystości (pkt 16 - Aneks 1). Ważne jest też aby oba parametry nie były nadmiernie wysokie ze względu na noszoną przez pracowników odzież ochronną (pkt 73 - Aneks 1).</w:t>
      </w:r>
    </w:p>
    <w:p w14:paraId="5E489F8C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Kolejnym parametrem, który powinien być monitorowany w sposób ciągły jest czystość pomieszczeń i urządzeń. Ciągły monitoring obejmuje swym zakresem pomieszczenia czyste oraz urządzenia z obszarem czystym. Monitorowanie cząstek w klasie A jest prowadzone przez cały czas trwania operacji krytycznych (pkt 8, 9, 11, 13 - Aneks 1).</w:t>
      </w:r>
    </w:p>
    <w:p w14:paraId="231D9993" w14:textId="77777777" w:rsidR="00005BF6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Również kontrola wartości ciśnień pomiędzy pomieszczeniami o różnych klasach czystości powinna być monitorowana w celu zapobiegania powstawania zanieczyszczeń krzyżowych. </w:t>
      </w:r>
    </w:p>
    <w:p w14:paraId="41995C77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Z punktu widzenia specyfiki naszej firmy, której dotyczy cały Aneks 3, stanowiska pracy i ich środowisko powinny być monitorowane pod kątem promieniowania (pkt 19 - Aneks 3) jednak nie jest wprost napisane, że monitoring ma być wykonywany w sposób ciągły. </w:t>
      </w:r>
    </w:p>
    <w:p w14:paraId="337D26AF" w14:textId="77777777" w:rsidR="00005BF6" w:rsidRPr="00F93537" w:rsidRDefault="00005BF6" w:rsidP="001E55E9">
      <w:pPr>
        <w:pStyle w:val="Akapitzlist"/>
        <w:jc w:val="both"/>
        <w:rPr>
          <w:rFonts w:ascii="Times New Roman" w:hAnsi="Times New Roman" w:cs="Times New Roman"/>
        </w:rPr>
      </w:pPr>
    </w:p>
    <w:p w14:paraId="6341DF2A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 obszarze Kontroli Jakości bardzo ważne jest monitorowanie warunków panujących w komorach stabilności stosowanych w programie ciągłego badania stabilności, których nie zachowanie w negatywny sposób może wpływać na proces gromadzenia danych potwierdzających zgodność produktu z wymaganiami specyfikacji, a tym samym zachowania jego jakość w ciągu całego okresu ważności (pkt 6.26 - 6.28).</w:t>
      </w:r>
    </w:p>
    <w:p w14:paraId="711B350F" w14:textId="77777777" w:rsidR="00FE4600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Pozostałe urządzenia, w stosunku do których może być zastosowany ciągły monitoring warunków to chłodziarki, zamrażarki, sterylizatory, liofilizatory.</w:t>
      </w:r>
    </w:p>
    <w:p w14:paraId="3BCF6262" w14:textId="77777777" w:rsidR="001E55E9" w:rsidRPr="00F93537" w:rsidRDefault="001E55E9" w:rsidP="001E55E9">
      <w:pPr>
        <w:pStyle w:val="Akapitzlist"/>
        <w:jc w:val="both"/>
        <w:rPr>
          <w:rFonts w:ascii="Times New Roman" w:hAnsi="Times New Roman" w:cs="Times New Roman"/>
        </w:rPr>
      </w:pPr>
    </w:p>
    <w:p w14:paraId="1DFE0CAA" w14:textId="77777777" w:rsidR="001E55E9" w:rsidRPr="00F93537" w:rsidRDefault="001E55E9" w:rsidP="001E55E9">
      <w:pPr>
        <w:pStyle w:val="Akapitzlist"/>
        <w:jc w:val="both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- Rozporządzenie Ministra Zdrowia z dnia 13 marca 2015 r. w sprawie wymagań Dobrej Praktyki Dystrybucyjnej</w:t>
      </w:r>
      <w:r w:rsidR="00005BF6" w:rsidRPr="00F93537">
        <w:rPr>
          <w:rFonts w:ascii="Times New Roman" w:hAnsi="Times New Roman" w:cs="Times New Roman"/>
          <w:b/>
        </w:rPr>
        <w:t xml:space="preserve"> </w:t>
      </w:r>
    </w:p>
    <w:p w14:paraId="36389F0A" w14:textId="77777777" w:rsidR="00005BF6" w:rsidRPr="00F93537" w:rsidRDefault="00005BF6" w:rsidP="001E55E9">
      <w:pPr>
        <w:pStyle w:val="Akapitzlist"/>
        <w:jc w:val="both"/>
        <w:rPr>
          <w:rFonts w:ascii="Times New Roman" w:hAnsi="Times New Roman" w:cs="Times New Roman"/>
        </w:rPr>
      </w:pPr>
    </w:p>
    <w:p w14:paraId="353A0ED6" w14:textId="77777777" w:rsidR="001E55E9" w:rsidRPr="00F93537" w:rsidRDefault="00005BF6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</w:t>
      </w:r>
      <w:r w:rsidR="001E55E9" w:rsidRPr="00F93537">
        <w:rPr>
          <w:rFonts w:ascii="Times New Roman" w:hAnsi="Times New Roman" w:cs="Times New Roman"/>
        </w:rPr>
        <w:t>ytwórca musi zapewnić odpowiednie warunki, które umożliwią właściwe przechowywanie, a następnie dystrybucję produktów leczniczych. Produkty lecznicze oraz wyroby medyczne chroni się od szkodliwego wpływu światła, temperatury, wilgoci i innych czynników zewnętrznych.</w:t>
      </w:r>
    </w:p>
    <w:p w14:paraId="0F57F72B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Temperatura we wszystkich pomieszczeniach, w których przechowywane są produkty lecznicze powinna mieścić się w granicach przewidzianych dla tych produktów. W tym celu powinno być zapewnione ze strony przedsiębiorcy wyposażenie pozwalające na całodobowe kontrolowanie temperatury i urządzeń, w których przechowywane są produkty lecznicze, jak również weźmie pod uwagę pozostałe czynniki środowiskowe tj. wilgotność, światło, czystość pomieszczeń.</w:t>
      </w:r>
    </w:p>
    <w:p w14:paraId="3CB1F4C7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Systemy alarmowe ostrzegające o odstępstwach od ustalonych warunkach przechowywania powinny mieć ustalone poziomy alarmowe w sposób zapewniający jakość produktu leczniczego i poddawane testom potwierdzającym ich odpowiednią funkcjonalność.</w:t>
      </w:r>
    </w:p>
    <w:p w14:paraId="12084D10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Pomieszczenia, w których magazynowane są produkty lecznicze muszą być odpowiednio zabezpieczone poprzez system alarmowy sygnalizujący włamanie oraz system zapewniający odpowiednią kontrolę dostępu.</w:t>
      </w:r>
    </w:p>
    <w:p w14:paraId="63811F53" w14:textId="77777777" w:rsidR="001E55E9" w:rsidRPr="00F93537" w:rsidRDefault="001E55E9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lastRenderedPageBreak/>
        <w:t>Utrzymanie i kontrola odpowiednich warunków dotyczy również etapu transportowania produktów leczniczych. Przedsiębiorca odpowiada za zabezpieczenie produktów leczniczych przed uszkodzeniem, fałszowaniem i kradzieżą oraz zapewnia aby podczas transportu temperatura była utrzymywana w dopuszczalnych granicach. Niezależnie od środka transportu należy zapewnić możliwość wskazania, że produkty znajdowały się w warunkach, które mogłyby pogorszyć ich jakość i integralność. Warunki przechowywania produktów powinny być utrzymywane w granicach opisanych przez producenta bądź wskazanych na opakowaniu zbiorczym zewnętrznym.</w:t>
      </w:r>
    </w:p>
    <w:p w14:paraId="6B9B9C0D" w14:textId="77777777" w:rsidR="00ED5FC6" w:rsidRPr="00F93537" w:rsidRDefault="00ED5FC6" w:rsidP="00005BF6">
      <w:pPr>
        <w:pStyle w:val="Akapitzlist"/>
        <w:ind w:firstLine="696"/>
        <w:jc w:val="both"/>
        <w:rPr>
          <w:rFonts w:ascii="Times New Roman" w:hAnsi="Times New Roman" w:cs="Times New Roman"/>
        </w:rPr>
      </w:pPr>
    </w:p>
    <w:p w14:paraId="4BBE83F3" w14:textId="7A145860" w:rsidR="00ED5FC6" w:rsidRPr="00F93537" w:rsidRDefault="00D46570" w:rsidP="00D465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 xml:space="preserve">Wymagania użytkownika </w:t>
      </w:r>
      <w:r w:rsidR="00ED5FC6" w:rsidRPr="00F93537">
        <w:rPr>
          <w:rFonts w:ascii="Times New Roman" w:hAnsi="Times New Roman" w:cs="Times New Roman"/>
          <w:b/>
        </w:rPr>
        <w:t>w ramach systemu CSM</w:t>
      </w:r>
    </w:p>
    <w:p w14:paraId="66D8EA66" w14:textId="5DC17DC5" w:rsidR="00B34796" w:rsidRPr="00F93537" w:rsidRDefault="00B34796" w:rsidP="00F93537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Zamawiający wymaga aby system realizowany w ramach projektu spełniał podane poniżej wymagania:</w:t>
      </w:r>
    </w:p>
    <w:p w14:paraId="3644B6D6" w14:textId="1D018F32" w:rsidR="0041071F" w:rsidRPr="00F93537" w:rsidRDefault="00D46570" w:rsidP="00D2275D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Architektura systemu</w:t>
      </w:r>
    </w:p>
    <w:p w14:paraId="2F753C9C" w14:textId="37592F8B" w:rsidR="00601C10" w:rsidRDefault="00DF57BC" w:rsidP="00601C10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</w:t>
      </w:r>
      <w:r w:rsidRPr="00F93537">
        <w:rPr>
          <w:rFonts w:ascii="Times New Roman" w:hAnsi="Times New Roman" w:cs="Times New Roman"/>
        </w:rPr>
        <w:t xml:space="preserve">ysponuje również parkiem serwerowym opartym o serwery </w:t>
      </w:r>
      <w:proofErr w:type="spellStart"/>
      <w:r w:rsidRPr="00F93537">
        <w:rPr>
          <w:rFonts w:ascii="Times New Roman" w:hAnsi="Times New Roman" w:cs="Times New Roman"/>
        </w:rPr>
        <w:t>r</w:t>
      </w:r>
      <w:r w:rsidR="0054165F">
        <w:rPr>
          <w:rFonts w:ascii="Times New Roman" w:hAnsi="Times New Roman" w:cs="Times New Roman"/>
        </w:rPr>
        <w:t>a</w:t>
      </w:r>
      <w:r w:rsidRPr="00F93537">
        <w:rPr>
          <w:rFonts w:ascii="Times New Roman" w:hAnsi="Times New Roman" w:cs="Times New Roman"/>
        </w:rPr>
        <w:t>ckowe</w:t>
      </w:r>
      <w:proofErr w:type="spellEnd"/>
      <w:r w:rsidRPr="00F93537">
        <w:rPr>
          <w:rFonts w:ascii="Times New Roman" w:hAnsi="Times New Roman" w:cs="Times New Roman"/>
        </w:rPr>
        <w:t xml:space="preserve"> oraz kasetowe, co umożliwia zarówno możliwość instalacji serwera typu stand-</w:t>
      </w:r>
      <w:proofErr w:type="spellStart"/>
      <w:r w:rsidRPr="00F93537">
        <w:rPr>
          <w:rFonts w:ascii="Times New Roman" w:hAnsi="Times New Roman" w:cs="Times New Roman"/>
        </w:rPr>
        <w:t>alone</w:t>
      </w:r>
      <w:proofErr w:type="spellEnd"/>
      <w:r w:rsidRPr="00F93537">
        <w:rPr>
          <w:rFonts w:ascii="Times New Roman" w:hAnsi="Times New Roman" w:cs="Times New Roman"/>
        </w:rPr>
        <w:t>, jak i jego wirtualizacji. Zamawiający wykorzystuje oprogramowanie serwerowe oparte na technologii Windows Serwer oraz MS SQL.</w:t>
      </w:r>
      <w:r w:rsidR="00601C10" w:rsidRPr="00601C10">
        <w:rPr>
          <w:rFonts w:ascii="Times New Roman" w:hAnsi="Times New Roman" w:cs="Times New Roman"/>
        </w:rPr>
        <w:t xml:space="preserve"> </w:t>
      </w:r>
    </w:p>
    <w:p w14:paraId="28B54DEE" w14:textId="14B17BC1" w:rsidR="00DF57BC" w:rsidRPr="00601C10" w:rsidRDefault="00601C10" w:rsidP="00601C10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aby dostawca przekazał opis struktury bazy danych. Wiedza ta jest zamawiającemu niezbędna do połączenia budowanego systemu z innymi systemami raportowania.</w:t>
      </w:r>
    </w:p>
    <w:p w14:paraId="152D1193" w14:textId="76C28A78" w:rsidR="0027475F" w:rsidRPr="00F93537" w:rsidRDefault="0041071F" w:rsidP="00F93537">
      <w:pPr>
        <w:pStyle w:val="Akapitzlist"/>
        <w:ind w:firstLine="696"/>
        <w:jc w:val="both"/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Zamawiany s</w:t>
      </w:r>
      <w:r w:rsidR="00A02071" w:rsidRPr="00F93537">
        <w:rPr>
          <w:rFonts w:ascii="Times New Roman" w:hAnsi="Times New Roman" w:cs="Times New Roman"/>
        </w:rPr>
        <w:t xml:space="preserve">ystem </w:t>
      </w:r>
      <w:r w:rsidR="00233E6C" w:rsidRPr="00F93537">
        <w:rPr>
          <w:rFonts w:ascii="Times New Roman" w:hAnsi="Times New Roman" w:cs="Times New Roman"/>
        </w:rPr>
        <w:t xml:space="preserve">winien być </w:t>
      </w:r>
      <w:r w:rsidR="00A02071" w:rsidRPr="00F93537">
        <w:rPr>
          <w:rFonts w:ascii="Times New Roman" w:hAnsi="Times New Roman" w:cs="Times New Roman"/>
        </w:rPr>
        <w:t>oparty o architekturę</w:t>
      </w:r>
      <w:r w:rsidR="0027475F" w:rsidRPr="00F93537">
        <w:rPr>
          <w:rFonts w:ascii="Times New Roman" w:hAnsi="Times New Roman" w:cs="Times New Roman"/>
        </w:rPr>
        <w:t xml:space="preserve"> </w:t>
      </w:r>
      <w:r w:rsidR="00A67719" w:rsidRPr="00F93537">
        <w:rPr>
          <w:rFonts w:ascii="Times New Roman" w:hAnsi="Times New Roman" w:cs="Times New Roman"/>
        </w:rPr>
        <w:t>wielowarstwową</w:t>
      </w:r>
      <w:r w:rsidR="0027475F" w:rsidRPr="00F93537">
        <w:rPr>
          <w:rFonts w:ascii="Times New Roman" w:hAnsi="Times New Roman" w:cs="Times New Roman"/>
        </w:rPr>
        <w:t>, z następującymi warstwami:</w:t>
      </w:r>
    </w:p>
    <w:p w14:paraId="3D8751A6" w14:textId="77777777" w:rsidR="0027475F" w:rsidRPr="00F93537" w:rsidRDefault="0027475F" w:rsidP="00846C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Warstwa prezentacji, która odpowiadać będzie za wyświetlanie informacji na ekranie użytkownika końcowego. </w:t>
      </w:r>
    </w:p>
    <w:p w14:paraId="7B162DF4" w14:textId="77777777" w:rsidR="0027475F" w:rsidRPr="00F93537" w:rsidRDefault="0027475F" w:rsidP="00846C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Warstwa logiki aplikacji, która obejmuje mechanizmy działania sytemu</w:t>
      </w:r>
    </w:p>
    <w:p w14:paraId="2E57EAEA" w14:textId="3B943347" w:rsidR="0027475F" w:rsidRPr="00F93537" w:rsidRDefault="0027475F" w:rsidP="00846C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Warstwa utrwalania, </w:t>
      </w:r>
      <w:r w:rsidR="00A67719" w:rsidRPr="00F93537">
        <w:rPr>
          <w:rFonts w:ascii="Times New Roman" w:hAnsi="Times New Roman" w:cs="Times New Roman"/>
        </w:rPr>
        <w:t>oparta o SQL DBMS</w:t>
      </w:r>
    </w:p>
    <w:p w14:paraId="7884993A" w14:textId="5FDF2024" w:rsidR="0027475F" w:rsidRPr="00F93537" w:rsidRDefault="00A67719" w:rsidP="00846C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Warstwa transmisji danych, oparta na technologii kablowej LAN oraz magistrali danych RS</w:t>
      </w:r>
    </w:p>
    <w:p w14:paraId="792D4C7A" w14:textId="656D3399" w:rsidR="00DF57BC" w:rsidRPr="00F93537" w:rsidRDefault="00DF57BC" w:rsidP="00DF57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Rodzaje</w:t>
      </w:r>
      <w:r w:rsidRPr="00F93537">
        <w:rPr>
          <w:rFonts w:ascii="Times New Roman" w:hAnsi="Times New Roman" w:cs="Times New Roman"/>
          <w:b/>
        </w:rPr>
        <w:t xml:space="preserve"> pomiarów</w:t>
      </w:r>
    </w:p>
    <w:p w14:paraId="249582C4" w14:textId="146EA5F4" w:rsidR="00601C10" w:rsidRDefault="00601C10" w:rsidP="00601C10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ogranicza się do n/w wskazanych rodzajów pomiarów. Dodatkowo wymaga się, aby istniała możliwość dodawania urządzeń pomiarowych przez zamawiającego, bez konieczności wzywania serwisu dostawcy/producenta.</w:t>
      </w:r>
    </w:p>
    <w:p w14:paraId="73E14898" w14:textId="67F60F12" w:rsidR="00601C10" w:rsidRPr="00601C10" w:rsidRDefault="00601C10" w:rsidP="00601C10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Wśród pomiarów, jakie będą dokonywane w ramach</w:t>
      </w:r>
      <w:r w:rsidR="005960AC">
        <w:rPr>
          <w:rFonts w:ascii="Times New Roman" w:hAnsi="Times New Roman" w:cs="Times New Roman"/>
        </w:rPr>
        <w:t xml:space="preserve"> zamawianego systemu monitoringu będą:</w:t>
      </w:r>
    </w:p>
    <w:p w14:paraId="4425FE6F" w14:textId="0382EED0" w:rsidR="00601C10" w:rsidRP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Temperatura</w:t>
      </w:r>
    </w:p>
    <w:p w14:paraId="009EB7AD" w14:textId="7B7E4816" w:rsidR="00601C10" w:rsidRP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Wilgotność</w:t>
      </w:r>
    </w:p>
    <w:p w14:paraId="63F92909" w14:textId="41B974D0" w:rsidR="00601C10" w:rsidRP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Ciśnienie</w:t>
      </w:r>
      <w:r w:rsidRPr="00601C10">
        <w:rPr>
          <w:rFonts w:ascii="Times New Roman" w:hAnsi="Times New Roman" w:cs="Times New Roman"/>
        </w:rPr>
        <w:tab/>
      </w:r>
    </w:p>
    <w:p w14:paraId="68A81928" w14:textId="65807540" w:rsidR="00601C10" w:rsidRP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ciśnień</w:t>
      </w:r>
    </w:p>
    <w:p w14:paraId="2E11BD8B" w14:textId="6DCEA04A" w:rsidR="00601C10" w:rsidRP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Zalanie</w:t>
      </w:r>
      <w:r w:rsidRPr="00601C10">
        <w:rPr>
          <w:rFonts w:ascii="Times New Roman" w:hAnsi="Times New Roman" w:cs="Times New Roman"/>
        </w:rPr>
        <w:tab/>
      </w:r>
    </w:p>
    <w:p w14:paraId="3E98118D" w14:textId="77777777" w:rsidR="00122D63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Otwarcie</w:t>
      </w:r>
    </w:p>
    <w:p w14:paraId="79A14041" w14:textId="5B3CC303" w:rsidR="00601C10" w:rsidRPr="00601C10" w:rsidRDefault="00122D63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Zasilanie?</w:t>
      </w:r>
      <w:r w:rsidR="00601C10" w:rsidRPr="00601C10">
        <w:rPr>
          <w:rFonts w:ascii="Times New Roman" w:hAnsi="Times New Roman" w:cs="Times New Roman"/>
        </w:rPr>
        <w:tab/>
      </w:r>
    </w:p>
    <w:p w14:paraId="3A2AF7BF" w14:textId="0ACDD464" w:rsidR="00601C10" w:rsidRDefault="00601C10" w:rsidP="00601C1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1C10">
        <w:rPr>
          <w:rFonts w:ascii="Times New Roman" w:hAnsi="Times New Roman" w:cs="Times New Roman"/>
        </w:rPr>
        <w:t>Przycisk</w:t>
      </w:r>
      <w:r w:rsidR="005960AC">
        <w:rPr>
          <w:rFonts w:ascii="Times New Roman" w:hAnsi="Times New Roman" w:cs="Times New Roman"/>
        </w:rPr>
        <w:t xml:space="preserve"> potencjałowy oraz </w:t>
      </w:r>
      <w:proofErr w:type="spellStart"/>
      <w:r w:rsidR="005960AC">
        <w:rPr>
          <w:rFonts w:ascii="Times New Roman" w:hAnsi="Times New Roman" w:cs="Times New Roman"/>
        </w:rPr>
        <w:t>bezpotencjałowy</w:t>
      </w:r>
      <w:proofErr w:type="spellEnd"/>
      <w:r w:rsidRPr="00601C10">
        <w:rPr>
          <w:rFonts w:ascii="Times New Roman" w:hAnsi="Times New Roman" w:cs="Times New Roman"/>
        </w:rPr>
        <w:tab/>
      </w:r>
    </w:p>
    <w:p w14:paraId="14630532" w14:textId="20F772E6" w:rsidR="00D46570" w:rsidRDefault="00D46570" w:rsidP="00D46570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Zbieranie pomiarów</w:t>
      </w:r>
    </w:p>
    <w:p w14:paraId="4FFFAA3C" w14:textId="58F1AF36" w:rsidR="00DF57BC" w:rsidRPr="00F93537" w:rsidRDefault="00DF57BC" w:rsidP="00D46570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</w:rPr>
        <w:t>Zamawiający dysponuje architekturą sieciową zbudowaną z sieci LAN oraz magistrali RS.</w:t>
      </w:r>
      <w:r>
        <w:rPr>
          <w:rFonts w:ascii="Times New Roman" w:hAnsi="Times New Roman" w:cs="Times New Roman"/>
        </w:rPr>
        <w:t xml:space="preserve"> Z tego względu wymaga, aby komunikacja pomiędzy urządzeniami odbywała się za pośrednictwem istniejących, otwartych protokołów transmisji danych</w:t>
      </w:r>
      <w:r w:rsidR="00601C10">
        <w:rPr>
          <w:rFonts w:ascii="Times New Roman" w:hAnsi="Times New Roman" w:cs="Times New Roman"/>
        </w:rPr>
        <w:t>.</w:t>
      </w:r>
    </w:p>
    <w:p w14:paraId="35CB1D64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ustawienia interwału pomiarów</w:t>
      </w:r>
    </w:p>
    <w:p w14:paraId="4C335115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lastRenderedPageBreak/>
        <w:t>Możliwość ustawiania progów w przypadku wystąpienia odchyłki, przekroczenia oraz alarmu</w:t>
      </w:r>
    </w:p>
    <w:p w14:paraId="67BA5E9B" w14:textId="77777777" w:rsidR="00D46570" w:rsidRPr="00F93537" w:rsidRDefault="00D46570" w:rsidP="00D46570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Odchyłka – zmiana badanego parametru, sugerująca możliwość eskalacji zdarzeń</w:t>
      </w:r>
    </w:p>
    <w:p w14:paraId="73CC4130" w14:textId="77777777" w:rsidR="00D46570" w:rsidRPr="00F93537" w:rsidRDefault="00D46570" w:rsidP="00D46570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Przekroczenie – przekroczenie badanego parametru (mieszczące się w ramach okienka czasowego)</w:t>
      </w:r>
    </w:p>
    <w:p w14:paraId="7DEDC951" w14:textId="77777777" w:rsidR="00D46570" w:rsidRPr="00F93537" w:rsidRDefault="00D46570" w:rsidP="00D46570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Alarm, długotrwałe przekroczenie badanego parametru przez określony czas</w:t>
      </w:r>
    </w:p>
    <w:p w14:paraId="2651246F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ustawiania czasu dla alarmów</w:t>
      </w:r>
    </w:p>
    <w:p w14:paraId="11EF817B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opisu alarmu w aplikacji klienckiej</w:t>
      </w:r>
    </w:p>
    <w:p w14:paraId="2C470647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grupowania zdarzeń/alarmów w celu wspólnego opisu</w:t>
      </w:r>
    </w:p>
    <w:p w14:paraId="3BC8AD48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korelacji zdarzeń w ramach grupy czujników</w:t>
      </w:r>
    </w:p>
    <w:p w14:paraId="1CAC74AE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integracji systemu z istniejącymi systemami RMS</w:t>
      </w:r>
    </w:p>
    <w:p w14:paraId="616319D4" w14:textId="77777777" w:rsidR="00D46570" w:rsidRPr="00F93537" w:rsidRDefault="00D46570" w:rsidP="00D46570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Powiadomienia</w:t>
      </w:r>
    </w:p>
    <w:p w14:paraId="31E2B667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wysyłania powiadomień poprzez SMS w przypadku zdarzeń alarmowych</w:t>
      </w:r>
    </w:p>
    <w:p w14:paraId="617C65D5" w14:textId="77777777" w:rsidR="00D46570" w:rsidRPr="00F93537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ustawiania kilku numerów dla wysłania powiadomienia dla pojedynczego zdarzenia</w:t>
      </w:r>
    </w:p>
    <w:p w14:paraId="737FF6FC" w14:textId="7A4F192E" w:rsidR="00D46570" w:rsidRPr="005960AC" w:rsidRDefault="00D46570" w:rsidP="00D465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Wyświetlanie </w:t>
      </w:r>
      <w:r w:rsidR="00596B8B">
        <w:rPr>
          <w:rFonts w:ascii="Times New Roman" w:hAnsi="Times New Roman" w:cs="Times New Roman"/>
        </w:rPr>
        <w:t xml:space="preserve">wybranych </w:t>
      </w:r>
      <w:r w:rsidRPr="00F93537">
        <w:rPr>
          <w:rFonts w:ascii="Times New Roman" w:hAnsi="Times New Roman" w:cs="Times New Roman"/>
        </w:rPr>
        <w:t>alarmów u wartowników/dozymetrystów</w:t>
      </w:r>
    </w:p>
    <w:p w14:paraId="5093680E" w14:textId="77777777" w:rsidR="00ED5FC6" w:rsidRPr="00F93537" w:rsidRDefault="00ED5FC6" w:rsidP="00ED5FC6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Raportowanie</w:t>
      </w:r>
    </w:p>
    <w:p w14:paraId="420BCE08" w14:textId="24CDA405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tworzenia cyklicznych, automatycznych raportów</w:t>
      </w:r>
      <w:r w:rsidR="00596B8B">
        <w:rPr>
          <w:rFonts w:ascii="Times New Roman" w:hAnsi="Times New Roman" w:cs="Times New Roman"/>
        </w:rPr>
        <w:t xml:space="preserve"> danych pomiarowych</w:t>
      </w:r>
    </w:p>
    <w:p w14:paraId="59EBE6CA" w14:textId="77777777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Wysyłanie raportów w formie PDF, na wskazany adres email</w:t>
      </w:r>
    </w:p>
    <w:p w14:paraId="4A01C413" w14:textId="77777777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ręcznego generowania raportów w formie PDF</w:t>
      </w:r>
    </w:p>
    <w:p w14:paraId="40CBEDEF" w14:textId="67020529" w:rsidR="00ED5FC6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stworzenia raportu o braku przekroczeń (alarmów) w podanym przedziale czasowym</w:t>
      </w:r>
    </w:p>
    <w:p w14:paraId="538CE29D" w14:textId="15E68F54" w:rsidR="00596B8B" w:rsidRDefault="00596B8B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 logowania użytkowników</w:t>
      </w:r>
    </w:p>
    <w:p w14:paraId="49154635" w14:textId="3AAC7EC8" w:rsidR="00596B8B" w:rsidRDefault="00596B8B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 opisujący zdarzenie alarmowe</w:t>
      </w:r>
    </w:p>
    <w:p w14:paraId="7672FE8D" w14:textId="6FD2BF0E" w:rsidR="00596B8B" w:rsidRPr="00F93537" w:rsidRDefault="00596B8B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Mozliwość</w:t>
      </w:r>
      <w:proofErr w:type="spellEnd"/>
      <w:r>
        <w:rPr>
          <w:rFonts w:ascii="Times New Roman" w:hAnsi="Times New Roman" w:cs="Times New Roman"/>
        </w:rPr>
        <w:t xml:space="preserve"> generowania raportu „</w:t>
      </w:r>
      <w:proofErr w:type="spellStart"/>
      <w:r>
        <w:rPr>
          <w:rFonts w:ascii="Times New Roman" w:hAnsi="Times New Roman" w:cs="Times New Roman"/>
        </w:rPr>
        <w:t>audit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trail</w:t>
      </w:r>
      <w:proofErr w:type="spellEnd"/>
      <w:r>
        <w:rPr>
          <w:rFonts w:ascii="Times New Roman" w:hAnsi="Times New Roman" w:cs="Times New Roman"/>
        </w:rPr>
        <w:t>”</w:t>
      </w:r>
    </w:p>
    <w:p w14:paraId="6A73CC47" w14:textId="77777777" w:rsidR="00ED5FC6" w:rsidRPr="00F93537" w:rsidRDefault="00ED5FC6" w:rsidP="00ED5FC6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Aplikacja</w:t>
      </w:r>
    </w:p>
    <w:p w14:paraId="13B2E53E" w14:textId="77777777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logowania użytkowników</w:t>
      </w:r>
    </w:p>
    <w:p w14:paraId="511131EC" w14:textId="77777777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nadawania użytkownikom różnych praw dostępu, na przykład:</w:t>
      </w:r>
    </w:p>
    <w:p w14:paraId="1BB4FFA1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 xml:space="preserve">Administrator systemu – pełna kontrola nad wszystkimi składnikami systemu, </w:t>
      </w:r>
    </w:p>
    <w:p w14:paraId="09BF959D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Administrator aplikacji – w tym: możliwość tworzenia użytkowników, zarządzanie prawami dostępu oraz przypisywanie czujników do managerów aplikacji</w:t>
      </w:r>
    </w:p>
    <w:p w14:paraId="15DB5E83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Manager aplikacji – możliwość ustawiania zakresu pracy czujników</w:t>
      </w:r>
    </w:p>
    <w:p w14:paraId="1BC57D17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Użytkownik – możliwość podglądu pracy czujników oraz tworzenie raportów</w:t>
      </w:r>
    </w:p>
    <w:p w14:paraId="025CA95C" w14:textId="1DF3DC8A" w:rsidR="00ED5FC6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Możliwość grupowania różnych czujników</w:t>
      </w:r>
    </w:p>
    <w:p w14:paraId="2F605840" w14:textId="414DEA6B" w:rsidR="00596B8B" w:rsidRPr="00F93537" w:rsidRDefault="00596B8B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śledzenia zmian „</w:t>
      </w:r>
      <w:proofErr w:type="spellStart"/>
      <w:r>
        <w:rPr>
          <w:rFonts w:ascii="Times New Roman" w:hAnsi="Times New Roman" w:cs="Times New Roman"/>
        </w:rPr>
        <w:t>Audit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trail</w:t>
      </w:r>
      <w:proofErr w:type="spellEnd"/>
      <w:r>
        <w:rPr>
          <w:rFonts w:ascii="Times New Roman" w:hAnsi="Times New Roman" w:cs="Times New Roman"/>
        </w:rPr>
        <w:t xml:space="preserve">” </w:t>
      </w:r>
    </w:p>
    <w:p w14:paraId="37D9E545" w14:textId="77777777" w:rsidR="00ED5FC6" w:rsidRPr="00F93537" w:rsidRDefault="00ED5FC6" w:rsidP="00ED5FC6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Usługi serwisowe</w:t>
      </w:r>
    </w:p>
    <w:p w14:paraId="3D3D6069" w14:textId="77777777" w:rsidR="00ED5FC6" w:rsidRPr="00F93537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Utrzymanie systemu poprzez jego stałe serwisowanie w tym:</w:t>
      </w:r>
    </w:p>
    <w:p w14:paraId="76A86C8A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Wymiana wadliwych elementów systemu</w:t>
      </w:r>
    </w:p>
    <w:p w14:paraId="3658E684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Kalibracja i wzorcowanie czujników</w:t>
      </w:r>
    </w:p>
    <w:p w14:paraId="0B901D83" w14:textId="77777777" w:rsidR="00ED5FC6" w:rsidRPr="00F93537" w:rsidRDefault="00ED5FC6" w:rsidP="00ED5FC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Gwarancja montażu czujników zastępczych na czas ich kalibracji</w:t>
      </w:r>
    </w:p>
    <w:p w14:paraId="61AB04F0" w14:textId="385F2FB5" w:rsidR="00ED5FC6" w:rsidRPr="005960AC" w:rsidRDefault="00ED5FC6" w:rsidP="00ED5FC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Gwarancja utrzymania systemu przez minimum 20 lat</w:t>
      </w:r>
    </w:p>
    <w:p w14:paraId="78E95116" w14:textId="77777777" w:rsidR="00ED5FC6" w:rsidRPr="00F93537" w:rsidRDefault="00ED5FC6" w:rsidP="00ED5FC6">
      <w:pPr>
        <w:rPr>
          <w:rFonts w:ascii="Times New Roman" w:hAnsi="Times New Roman" w:cs="Times New Roman"/>
          <w:b/>
        </w:rPr>
      </w:pPr>
      <w:r w:rsidRPr="00F93537">
        <w:rPr>
          <w:rFonts w:ascii="Times New Roman" w:hAnsi="Times New Roman" w:cs="Times New Roman"/>
          <w:b/>
        </w:rPr>
        <w:t>Wymogi kwalifikacyjne</w:t>
      </w:r>
    </w:p>
    <w:p w14:paraId="29D8BA65" w14:textId="77777777" w:rsidR="00ED5FC6" w:rsidRPr="00F93537" w:rsidRDefault="00ED5FC6" w:rsidP="00ED5FC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Kwalifikacja projektowa</w:t>
      </w:r>
    </w:p>
    <w:p w14:paraId="7A7382D7" w14:textId="77777777" w:rsidR="00ED5FC6" w:rsidRPr="00F93537" w:rsidRDefault="00ED5FC6" w:rsidP="00ED5FC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93537">
        <w:rPr>
          <w:rFonts w:ascii="Times New Roman" w:hAnsi="Times New Roman" w:cs="Times New Roman"/>
        </w:rPr>
        <w:t>Kwalifikacja instalacyjna</w:t>
      </w:r>
    </w:p>
    <w:p w14:paraId="48C31DC2" w14:textId="77777777" w:rsidR="00882047" w:rsidRPr="00882047" w:rsidRDefault="00ED5FC6" w:rsidP="00596B8B">
      <w:pPr>
        <w:pStyle w:val="Akapitzlist"/>
        <w:numPr>
          <w:ilvl w:val="0"/>
          <w:numId w:val="3"/>
        </w:numPr>
      </w:pPr>
      <w:r w:rsidRPr="00F93537">
        <w:rPr>
          <w:rFonts w:ascii="Times New Roman" w:hAnsi="Times New Roman" w:cs="Times New Roman"/>
        </w:rPr>
        <w:t>Kwalifikacja operacyjna</w:t>
      </w:r>
    </w:p>
    <w:p w14:paraId="5966245D" w14:textId="0591F1F1" w:rsidR="00ED5FC6" w:rsidRPr="00596B8B" w:rsidRDefault="00882047" w:rsidP="00596B8B">
      <w:pPr>
        <w:pStyle w:val="Akapitzlist"/>
        <w:numPr>
          <w:ilvl w:val="0"/>
          <w:numId w:val="3"/>
        </w:numPr>
      </w:pPr>
      <w:r>
        <w:rPr>
          <w:rFonts w:ascii="Times New Roman" w:hAnsi="Times New Roman" w:cs="Times New Roman"/>
        </w:rPr>
        <w:lastRenderedPageBreak/>
        <w:t xml:space="preserve">Kwalifikacja zgodnie z wytycznymi aneksu 11 (systemy skomputeryzowane) oraz aneks 15 (Kwalifikacja i Walidacja)  </w:t>
      </w:r>
      <w:r w:rsidRPr="00882047">
        <w:rPr>
          <w:rFonts w:ascii="Times New Roman" w:hAnsi="Times New Roman" w:cs="Times New Roman"/>
        </w:rPr>
        <w:t>Rozporządzenia Ministra Zdrowia z dnia 9 listopada 2015 r. w sprawie wymagań Dobrej Praktyki Wytwarzania</w:t>
      </w:r>
    </w:p>
    <w:sectPr w:rsidR="00ED5FC6" w:rsidRPr="00596B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1012" w14:textId="77777777" w:rsidR="00205EDD" w:rsidRDefault="00205EDD" w:rsidP="00205EDD">
      <w:pPr>
        <w:spacing w:after="0" w:line="240" w:lineRule="auto"/>
      </w:pPr>
      <w:r>
        <w:separator/>
      </w:r>
    </w:p>
  </w:endnote>
  <w:endnote w:type="continuationSeparator" w:id="0">
    <w:p w14:paraId="1D486EF6" w14:textId="77777777" w:rsidR="00205EDD" w:rsidRDefault="00205EDD" w:rsidP="002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5CBC4" w14:textId="77777777" w:rsidR="00205EDD" w:rsidRDefault="00205EDD" w:rsidP="00205EDD">
      <w:pPr>
        <w:spacing w:after="0" w:line="240" w:lineRule="auto"/>
      </w:pPr>
      <w:r>
        <w:separator/>
      </w:r>
    </w:p>
  </w:footnote>
  <w:footnote w:type="continuationSeparator" w:id="0">
    <w:p w14:paraId="55A6D2BA" w14:textId="77777777" w:rsidR="00205EDD" w:rsidRDefault="00205EDD" w:rsidP="002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05AF" w14:textId="77777777" w:rsidR="00205EDD" w:rsidRPr="00205EDD" w:rsidRDefault="00205EDD">
    <w:pPr>
      <w:pStyle w:val="Nagwek"/>
      <w:rPr>
        <w:b/>
      </w:rPr>
    </w:pPr>
    <w:r w:rsidRPr="00205EDD">
      <w:rPr>
        <w:b/>
      </w:rPr>
      <w:t>OR.DZP.270.01WKR.2021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5A2B"/>
    <w:multiLevelType w:val="hybridMultilevel"/>
    <w:tmpl w:val="CE28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6471"/>
    <w:multiLevelType w:val="hybridMultilevel"/>
    <w:tmpl w:val="34563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62014"/>
    <w:multiLevelType w:val="hybridMultilevel"/>
    <w:tmpl w:val="CCEC2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zYxMjYztDQyMzdS0lEKTi0uzszPAykwrAUAp3KiqSwAAAA="/>
  </w:docVars>
  <w:rsids>
    <w:rsidRoot w:val="007747DE"/>
    <w:rsid w:val="00005BF6"/>
    <w:rsid w:val="00017604"/>
    <w:rsid w:val="00045BA0"/>
    <w:rsid w:val="000A1180"/>
    <w:rsid w:val="000B14D9"/>
    <w:rsid w:val="0011574B"/>
    <w:rsid w:val="00122D63"/>
    <w:rsid w:val="00153206"/>
    <w:rsid w:val="0016045D"/>
    <w:rsid w:val="001820CD"/>
    <w:rsid w:val="001C6F6F"/>
    <w:rsid w:val="001E55E9"/>
    <w:rsid w:val="00205EDD"/>
    <w:rsid w:val="00215000"/>
    <w:rsid w:val="00232631"/>
    <w:rsid w:val="00233E6C"/>
    <w:rsid w:val="0027475F"/>
    <w:rsid w:val="00281425"/>
    <w:rsid w:val="00297AC0"/>
    <w:rsid w:val="002C284F"/>
    <w:rsid w:val="002C42FF"/>
    <w:rsid w:val="00343668"/>
    <w:rsid w:val="00343BA5"/>
    <w:rsid w:val="0041071F"/>
    <w:rsid w:val="00430598"/>
    <w:rsid w:val="004D5DD8"/>
    <w:rsid w:val="004E38BB"/>
    <w:rsid w:val="0054165F"/>
    <w:rsid w:val="005960AC"/>
    <w:rsid w:val="00596B8B"/>
    <w:rsid w:val="00601C10"/>
    <w:rsid w:val="00627F84"/>
    <w:rsid w:val="00644871"/>
    <w:rsid w:val="006C33BC"/>
    <w:rsid w:val="006E340F"/>
    <w:rsid w:val="00745F27"/>
    <w:rsid w:val="00761D5E"/>
    <w:rsid w:val="007747DE"/>
    <w:rsid w:val="007B13ED"/>
    <w:rsid w:val="007E09C0"/>
    <w:rsid w:val="007E5399"/>
    <w:rsid w:val="00846C77"/>
    <w:rsid w:val="00882047"/>
    <w:rsid w:val="00897C54"/>
    <w:rsid w:val="008D347E"/>
    <w:rsid w:val="00942CF7"/>
    <w:rsid w:val="00A02071"/>
    <w:rsid w:val="00A666E5"/>
    <w:rsid w:val="00A67719"/>
    <w:rsid w:val="00A90043"/>
    <w:rsid w:val="00B0286B"/>
    <w:rsid w:val="00B34796"/>
    <w:rsid w:val="00B4731C"/>
    <w:rsid w:val="00B66274"/>
    <w:rsid w:val="00C137A4"/>
    <w:rsid w:val="00CC6110"/>
    <w:rsid w:val="00D15A5A"/>
    <w:rsid w:val="00D2275D"/>
    <w:rsid w:val="00D46570"/>
    <w:rsid w:val="00D8542D"/>
    <w:rsid w:val="00DF57BC"/>
    <w:rsid w:val="00E1290D"/>
    <w:rsid w:val="00E44C86"/>
    <w:rsid w:val="00E67535"/>
    <w:rsid w:val="00EA4686"/>
    <w:rsid w:val="00ED5FC6"/>
    <w:rsid w:val="00F93537"/>
    <w:rsid w:val="00FB5F26"/>
    <w:rsid w:val="00FC07AE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8CBB"/>
  <w15:chartTrackingRefBased/>
  <w15:docId w15:val="{884A695B-D6DF-4E00-9710-561408DC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EDD"/>
  </w:style>
  <w:style w:type="paragraph" w:styleId="Stopka">
    <w:name w:val="footer"/>
    <w:basedOn w:val="Normalny"/>
    <w:link w:val="Stopka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EDD"/>
  </w:style>
  <w:style w:type="character" w:styleId="Odwoaniedokomentarza">
    <w:name w:val="annotation reference"/>
    <w:basedOn w:val="Domylnaczcionkaakapitu"/>
    <w:uiPriority w:val="99"/>
    <w:semiHidden/>
    <w:unhideWhenUsed/>
    <w:rsid w:val="00D85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4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1B8431309AF48BFA257C6FA741348" ma:contentTypeVersion="" ma:contentTypeDescription="Utwórz nowy dokument." ma:contentTypeScope="" ma:versionID="988bfe0b2b1064b1033908580cf87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b7a110ff84a8ce860c6b5164503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5A681-5A51-47B0-92FB-730F79BBCA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883FDA-1506-4C32-B2DA-694FF2100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66E2-F3F1-4DB6-8922-45F772AE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5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Król</cp:lastModifiedBy>
  <cp:revision>18</cp:revision>
  <dcterms:created xsi:type="dcterms:W3CDTF">2021-07-30T10:03:00Z</dcterms:created>
  <dcterms:modified xsi:type="dcterms:W3CDTF">2021-09-06T08:18:00Z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0x0101009CF1B8431309AF48BFA257C6FA741348</vt:lpwstr>
  </property>
</Properties>
</file>