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539" w:rsidRPr="000C53DE" w:rsidRDefault="00705539" w:rsidP="000C53DE">
      <w:pPr>
        <w:pStyle w:val="Tytu"/>
        <w:jc w:val="right"/>
        <w:rPr>
          <w:rFonts w:asciiTheme="minorHAnsi" w:eastAsia="Calibri" w:hAnsiTheme="minorHAnsi"/>
          <w:sz w:val="20"/>
          <w:szCs w:val="20"/>
        </w:rPr>
      </w:pPr>
      <w:r w:rsidRPr="000C53DE">
        <w:rPr>
          <w:rFonts w:asciiTheme="minorHAnsi" w:eastAsia="Calibri" w:hAnsiTheme="minorHAnsi"/>
          <w:sz w:val="20"/>
          <w:szCs w:val="20"/>
        </w:rPr>
        <w:t>Załącznik nr 1 do umowy ramowej</w:t>
      </w:r>
      <w:r w:rsidR="00CF5FAF">
        <w:rPr>
          <w:rFonts w:asciiTheme="minorHAnsi" w:eastAsia="Calibri" w:hAnsiTheme="minorHAnsi"/>
          <w:sz w:val="20"/>
          <w:szCs w:val="20"/>
        </w:rPr>
        <w:t xml:space="preserve"> …..</w:t>
      </w:r>
    </w:p>
    <w:p w:rsidR="00556F66" w:rsidRDefault="00BD22AA">
      <w:pPr>
        <w:pStyle w:val="Tytu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Opis przedmiotu zamówienia: </w:t>
      </w:r>
    </w:p>
    <w:p w:rsidR="00556F66" w:rsidRDefault="00D86762">
      <w:pPr>
        <w:pStyle w:val="Tytu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Wymagania dotyczące </w:t>
      </w:r>
      <w:r w:rsidR="00CC6FAE">
        <w:rPr>
          <w:rFonts w:asciiTheme="minorHAnsi" w:eastAsia="Calibri" w:hAnsiTheme="minorHAnsi"/>
          <w:lang w:eastAsia="en-US"/>
        </w:rPr>
        <w:t>Notebook</w:t>
      </w:r>
      <w:r w:rsidR="00BD22AA">
        <w:rPr>
          <w:rFonts w:asciiTheme="minorHAnsi" w:eastAsia="Calibri" w:hAnsiTheme="minorHAnsi"/>
          <w:lang w:eastAsia="en-US"/>
        </w:rPr>
        <w:t xml:space="preserve"> 15,6 </w:t>
      </w:r>
    </w:p>
    <w:p w:rsidR="00705539" w:rsidRDefault="00705539" w:rsidP="00705539">
      <w:pPr>
        <w:pStyle w:val="Teksttreci"/>
        <w:shd w:val="clear" w:color="auto" w:fill="auto"/>
        <w:spacing w:after="12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804"/>
        <w:gridCol w:w="1701"/>
      </w:tblGrid>
      <w:tr w:rsidR="00705539" w:rsidTr="0006161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05539" w:rsidRDefault="00705539" w:rsidP="00061617">
            <w:pPr>
              <w:jc w:val="center"/>
            </w:pPr>
            <w:proofErr w:type="spellStart"/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Lp</w:t>
            </w:r>
            <w:proofErr w:type="spellEnd"/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05539" w:rsidRDefault="00705539" w:rsidP="00061617">
            <w:pPr>
              <w:jc w:val="center"/>
            </w:pPr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eastAsia="en-US" w:bidi="en-US"/>
              </w:rPr>
              <w:t>Przedmiot zamówienia podstawowego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539" w:rsidRDefault="00705539" w:rsidP="00061617">
            <w:pPr>
              <w:jc w:val="center"/>
            </w:pPr>
            <w:proofErr w:type="spellStart"/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Ilość</w:t>
            </w:r>
            <w:proofErr w:type="spellEnd"/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Verdana" w:eastAsia="Lucida Sans Unicode" w:hAnsi="Verdana"/>
                <w:b/>
                <w:bCs/>
                <w:color w:val="000000"/>
                <w:sz w:val="18"/>
                <w:szCs w:val="18"/>
                <w:lang w:val="en-US" w:eastAsia="en-US" w:bidi="en-US"/>
              </w:rPr>
              <w:t>sztuk</w:t>
            </w:r>
            <w:proofErr w:type="spellEnd"/>
          </w:p>
        </w:tc>
      </w:tr>
      <w:tr w:rsidR="00705539" w:rsidTr="00061617">
        <w:trPr>
          <w:trHeight w:val="28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05539" w:rsidRDefault="00705539" w:rsidP="00061617">
            <w:r>
              <w:rPr>
                <w:rFonts w:ascii="Verdana" w:eastAsia="Lucida Sans Unicode" w:hAnsi="Verdana"/>
                <w:color w:val="000000"/>
                <w:sz w:val="14"/>
                <w:szCs w:val="14"/>
                <w:lang w:val="en-US" w:eastAsia="en-US" w:bidi="en-US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05539" w:rsidRDefault="00705539" w:rsidP="000C53DE">
            <w:pPr>
              <w:pStyle w:val="Bezodstpw"/>
            </w:pPr>
            <w:r>
              <w:rPr>
                <w:rFonts w:ascii="Verdana" w:hAnsi="Verdana" w:cs="Courier New"/>
                <w:sz w:val="18"/>
                <w:szCs w:val="18"/>
                <w:lang w:eastAsia="ar-SA"/>
              </w:rPr>
              <w:t>Notebook 15,6 o minimalnych parametrach technicznych określonych w załączniku nr 1  do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5539" w:rsidRDefault="000C53DE" w:rsidP="00061617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410</w:t>
            </w:r>
          </w:p>
        </w:tc>
      </w:tr>
    </w:tbl>
    <w:p w:rsidR="00556F66" w:rsidRDefault="00556F66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9062" w:type="dxa"/>
        <w:jc w:val="center"/>
        <w:tblCellMar>
          <w:left w:w="113" w:type="dxa"/>
        </w:tblCellMar>
        <w:tblLook w:val="04A0"/>
      </w:tblPr>
      <w:tblGrid>
        <w:gridCol w:w="1739"/>
        <w:gridCol w:w="4880"/>
        <w:gridCol w:w="2443"/>
      </w:tblGrid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Nazwa komponentu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Wymagane parametry minimalne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Procesor: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spacing w:after="5" w:line="244" w:lineRule="auto"/>
              <w:ind w:left="32" w:hanging="3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  <w:t xml:space="preserve">Procesor ma pozwolić na uzyskanie minimum 7950 punktów z dnia 13.08.2020r. w teście CPU Mark. Wynik zaproponowanego procesora musi znajdować się na stronie: https://www.cpubenchmark.net 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model procesora</w:t>
            </w:r>
          </w:p>
          <w:p w:rsidR="004D5092" w:rsidRDefault="004D50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Matryca: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15,6”, 1920 x 1080 (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FullHD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wartość proponowanego parametru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Typ matrycy: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Matowa LED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wartość proponowanego parametru</w:t>
            </w:r>
          </w:p>
          <w:p w:rsidR="004D5092" w:rsidRDefault="004D5092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Pamięć operacyjna: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DDR4, 8 GB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ilość pamięci RAM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Dysk twardy SSD: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Minimum 500 GB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wielkość dysku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Dodatkowy dysk wewnętrzny: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Musi posiadać możliwość montażu dysku wewnętrznego 2.5”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Karta graficzna: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Zintegrowana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nazwę układu graficznego 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Komunikacja (zamontowane na stałe w laptopie):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LAN 10/100/1000 Mbps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Wi-Fi 5 (802.11 a/b/g/n/ac)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Moduł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wartości proponowanych parametrów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both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Wyjścia/Wejścia (zamontowane na stałe w laptopie):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USB 3.1 Gen. 1 (USB 3.0) - 2 szt.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HDMI - 1 szt.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Czytnik kart pamięci - 1 szt.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USB 2.0 - 1 szt.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RJ-45 (LAN) - 1 szt.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Wyjście słuchawkowe/wejście mikrofonowe - 1 szt.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DC-in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(wejście zasilania) - 1 szt.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wejścia, wyjścia proponowanego urządzenia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Dźwięk: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Wbudowane głośniki stereo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Wbudowany mikrofon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dostępne urządzenia dźwiękowe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Kamera internetowa: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0.92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rozdzielczość kamery 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Bateria: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3-komorowa, 3500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mAh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>, Li-Ion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parametry baterii 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Waga: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164A54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1,98</w:t>
            </w:r>
            <w:r w:rsidR="004D5092">
              <w:rPr>
                <w:rFonts w:asciiTheme="minorHAnsi" w:hAnsiTheme="minorHAnsi" w:cs="Times New Roman"/>
                <w:sz w:val="20"/>
                <w:szCs w:val="20"/>
              </w:rPr>
              <w:t xml:space="preserve"> kg (z baterią)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wagę 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Dołączone akcesoria: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Bateria (Li-Ion)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Zasilacz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wpisać dołączone akcesoria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lastRenderedPageBreak/>
              <w:t>Dodatkowe wymogi: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Wydzielona klawiatura numeryczna, klawiatura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>w układzie QWERTY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Wielodotykowy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, intuicyjny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touchpad</w:t>
            </w:r>
            <w:proofErr w:type="spellEnd"/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Możliwość zabezpieczenia linką (port Noble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Wedge</w:t>
            </w:r>
            <w:proofErr w:type="spellEnd"/>
            <w:r w:rsidR="00164A54">
              <w:rPr>
                <w:rFonts w:asciiTheme="minorHAnsi" w:hAnsiTheme="minorHAnsi" w:cs="Times New Roman"/>
                <w:sz w:val="20"/>
                <w:szCs w:val="20"/>
              </w:rPr>
              <w:t xml:space="preserve"> lub </w:t>
            </w:r>
            <w:proofErr w:type="spellStart"/>
            <w:r w:rsidR="00164A54">
              <w:rPr>
                <w:rFonts w:asciiTheme="minorHAnsi" w:hAnsiTheme="minorHAnsi" w:cs="Times New Roman"/>
                <w:sz w:val="20"/>
                <w:szCs w:val="20"/>
              </w:rPr>
              <w:t>Kensington</w:t>
            </w:r>
            <w:proofErr w:type="spellEnd"/>
            <w:r w:rsidR="00164A54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Szyfrowanie TPM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Kolor: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Srebrny/czarny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kolor oferowanego urządzenia 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 xml:space="preserve">Gwarancja 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Minimum 36 miesięcy.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jc w:val="center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Cs w:val="20"/>
                <w:lang w:val="pl-PL"/>
              </w:rPr>
              <w:t xml:space="preserve">OPROGRAMOWANE 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minimalne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System operacyjny: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System operacyjny zapewniający prawidłową pracę zestawu komputerowego, kompatybilny ze wszystkimi komponentami i technologiami zastosowanymi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>w powyższym zestawie komputerowym. System operacyjny 64 bitowy w języku polskim do użytku w firmie w wersji profesjonalnej. System dostępny w najnowszej dostępnej wersji przez producenta. Oprogramowanie zawiera certyfikat autentyczności lub etykietę oryginalnego oprogramowania. Oferowany system operacyjny jest kompatybilny i zgodny ze środowiskiem systemowym umożliwiającym bez zastosowania dodatkowych aplikacji oraz środowisk programistycznych uruchamianie i użytkowanie takiej aplikacji jak: MS Office 2019.</w:t>
            </w:r>
          </w:p>
          <w:p w:rsidR="004D5092" w:rsidRDefault="004D5092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System operacyjny fabrycznie nowy, nieużywany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br/>
              <w:t>i nieaktywowany nigdy wcześniej na innym urządzeniu.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producenta i nazwę oprogramowania</w:t>
            </w:r>
          </w:p>
          <w:p w:rsidR="004D5092" w:rsidRDefault="004D5092">
            <w:pPr>
              <w:jc w:val="center"/>
              <w:rPr>
                <w:color w:val="FF000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Oprogramowanie dodatkowe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092" w:rsidRDefault="004D50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Licencja dostępowa CAL dla jednego użytkownika do użytkowanego przez Zamawiającego systemu Windows Server 2019.</w:t>
            </w:r>
          </w:p>
          <w:p w:rsidR="004D5092" w:rsidRDefault="004D50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Dopuszcza się licencje przeznaczone dla instytucji rządowych (GOV).</w:t>
            </w:r>
          </w:p>
          <w:p w:rsidR="004D5092" w:rsidRDefault="004D50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Licencje dostępowe muszą być przypisane do danych Komendy Wojewódzkiej Policji we Wrocławiu i zarejestrowane na adres licencje@wr.policja.gov.pl</w:t>
            </w:r>
          </w:p>
          <w:p w:rsidR="004D5092" w:rsidRDefault="004D509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producenta i nazwę oprogramowania </w:t>
            </w:r>
          </w:p>
          <w:p w:rsidR="004D5092" w:rsidRDefault="004D5092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widowControl/>
              <w:suppressAutoHyphens w:val="0"/>
              <w:rPr>
                <w:rFonts w:asciiTheme="minorHAnsi" w:eastAsia="Andale Sans UI" w:hAnsiTheme="minorHAnsi" w:cs="Times New Roman"/>
                <w:sz w:val="20"/>
                <w:szCs w:val="20"/>
                <w:lang w:bidi="en-US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D3EE4" w:rsidRDefault="004D5092" w:rsidP="00FD3EE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dostarczy do każdego urządzenia 2 sztuki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licencji oprogramowania do zarządzania komputerami or</w:t>
            </w:r>
            <w:r w:rsidR="00FD3EE4">
              <w:rPr>
                <w:sz w:val="20"/>
                <w:szCs w:val="20"/>
              </w:rPr>
              <w:t>az siecią urządzeń drukujących zgodnych z załącznikiem nr 1 do OPZ.</w:t>
            </w:r>
          </w:p>
          <w:p w:rsidR="004D5092" w:rsidRDefault="004D509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oprogramowania do zarządzania komputerami oraz siecią urządzeń drukujących znajduje się w Załączniku 1 do OPZ.</w:t>
            </w:r>
          </w:p>
          <w:p w:rsidR="004D5092" w:rsidRDefault="004D5092">
            <w:pPr>
              <w:pStyle w:val="Akapitzlist"/>
              <w:ind w:left="0"/>
            </w:pPr>
            <w:r>
              <w:rPr>
                <w:sz w:val="20"/>
                <w:szCs w:val="20"/>
              </w:rPr>
              <w:t>Licencje musza być zarejestrowane na dane Komendy Wojewódzkiej we Wrocławiu, mail licencje@wr.policja.gov.pl.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Należy podać producenta i nazwę oprogramowania </w:t>
            </w:r>
          </w:p>
          <w:p w:rsidR="004D5092" w:rsidRDefault="004D5092">
            <w:pPr>
              <w:snapToGrid w:val="0"/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 xml:space="preserve">      Spełnia/nie spełnia</w:t>
            </w:r>
          </w:p>
        </w:tc>
      </w:tr>
      <w:tr w:rsidR="004D5092" w:rsidTr="004D5092">
        <w:trPr>
          <w:jc w:val="center"/>
        </w:trPr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Cs w:val="20"/>
                <w:lang w:val="pl-PL"/>
              </w:rPr>
              <w:t>Wyposażenie dodatkowe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D5092" w:rsidRDefault="004D5092">
            <w:pPr>
              <w:pStyle w:val="Standard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minimalne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pl-PL"/>
              </w:rPr>
              <w:t>Parametry oferowane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Torba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Torba na laptopa w kolorze czarnym, dedykowana do zamawianego laptopa, pasek na ramię, odpinany pasek na ramię, wzmacniana rączka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model</w:t>
            </w:r>
          </w:p>
          <w:p w:rsidR="004D5092" w:rsidRDefault="004D50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Mysz przewodowa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Mysz przewodowa tego samego producenta co laptop, o rozdzielczości nie mniejszej niż 1000 </w:t>
            </w:r>
            <w:proofErr w:type="spellStart"/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dpi</w:t>
            </w:r>
            <w:proofErr w:type="spellEnd"/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 xml:space="preserve">. 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 model</w:t>
            </w:r>
          </w:p>
          <w:p w:rsidR="004D5092" w:rsidRDefault="004D50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  <w:tr w:rsidR="004D5092" w:rsidTr="004D5092">
        <w:trPr>
          <w:jc w:val="center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rPr>
                <w:rFonts w:asciiTheme="minorHAnsi" w:hAnsiTheme="minorHAnsi" w:cs="Times New Roman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pl-PL"/>
              </w:rPr>
              <w:t>Podkładka pod mysz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D5092" w:rsidRDefault="004D5092">
            <w:pPr>
              <w:pStyle w:val="Standard"/>
              <w:tabs>
                <w:tab w:val="left" w:pos="3180"/>
              </w:tabs>
              <w:snapToGrid w:val="0"/>
              <w:jc w:val="both"/>
              <w:rPr>
                <w:rFonts w:asciiTheme="minorHAnsi" w:eastAsia="Nimbus Sans L" w:hAnsiTheme="minorHAnsi" w:cs="Times New Roman"/>
                <w:sz w:val="20"/>
                <w:szCs w:val="20"/>
                <w:highlight w:val="white"/>
                <w:lang w:val="pl-PL"/>
              </w:rPr>
            </w:pPr>
            <w:r>
              <w:rPr>
                <w:rFonts w:asciiTheme="minorHAnsi" w:eastAsia="Nimbus Sans L" w:hAnsiTheme="minorHAnsi" w:cs="Times New Roman"/>
                <w:sz w:val="20"/>
                <w:szCs w:val="20"/>
                <w:shd w:val="clear" w:color="auto" w:fill="FFFFFF"/>
                <w:lang w:val="pl-PL"/>
              </w:rPr>
              <w:t>Podkładka pod mysz wykonana z tkaniny, posiadająca gumowany spód, obszyte krawędzie o wymiarach nie mniejszych niż 360x300mm, grubości co najmniej 3mm.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5092" w:rsidRDefault="004D5092">
            <w:pPr>
              <w:jc w:val="center"/>
              <w:rPr>
                <w:rFonts w:asciiTheme="minorHAnsi" w:hAnsiTheme="minorHAnsi" w:cs="Times New Roman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Należy podać  model</w:t>
            </w:r>
          </w:p>
          <w:p w:rsidR="004D5092" w:rsidRDefault="004D50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eastAsia="en-US"/>
              </w:rPr>
              <w:t>Spełnia/nie spełnia</w:t>
            </w:r>
          </w:p>
        </w:tc>
      </w:tr>
    </w:tbl>
    <w:p w:rsidR="004D5092" w:rsidRDefault="004D5092" w:rsidP="004D5092">
      <w:pPr>
        <w:pStyle w:val="Standard"/>
        <w:ind w:firstLine="708"/>
        <w:rPr>
          <w:rFonts w:asciiTheme="minorHAnsi" w:hAnsiTheme="minorHAnsi" w:cs="Times New Roman"/>
          <w:b/>
          <w:sz w:val="18"/>
          <w:szCs w:val="18"/>
          <w:lang w:val="pl-PL"/>
        </w:rPr>
      </w:pPr>
    </w:p>
    <w:p w:rsidR="004D5092" w:rsidRDefault="004D5092" w:rsidP="004D5092">
      <w:pPr>
        <w:pStyle w:val="Nagwek1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Dodatkowe wymagania:</w:t>
      </w:r>
    </w:p>
    <w:p w:rsidR="004D5092" w:rsidRDefault="004D5092" w:rsidP="004D5092">
      <w:pPr>
        <w:pStyle w:val="Standard"/>
        <w:numPr>
          <w:ilvl w:val="0"/>
          <w:numId w:val="13"/>
        </w:numPr>
        <w:spacing w:line="276" w:lineRule="auto"/>
        <w:jc w:val="both"/>
        <w:textAlignment w:val="auto"/>
        <w:rPr>
          <w:rFonts w:asciiTheme="minorHAnsi" w:hAnsiTheme="minorHAnsi" w:cs="Times New Roman"/>
          <w:sz w:val="20"/>
          <w:szCs w:val="20"/>
          <w:lang w:val="pl-PL"/>
        </w:rPr>
      </w:pPr>
      <w:r>
        <w:rPr>
          <w:rFonts w:asciiTheme="minorHAnsi" w:hAnsiTheme="minorHAnsi" w:cs="Times New Roman"/>
          <w:sz w:val="20"/>
          <w:szCs w:val="20"/>
          <w:lang w:val="pl-PL"/>
        </w:rPr>
        <w:t xml:space="preserve">Testy wydajnościowe dotyczą wydajności poszczególnych parametrów (procesora lub karty graficznej) i nie </w:t>
      </w:r>
      <w:r>
        <w:rPr>
          <w:rFonts w:asciiTheme="minorHAnsi" w:hAnsiTheme="minorHAnsi" w:cs="Times New Roman"/>
          <w:sz w:val="20"/>
          <w:szCs w:val="20"/>
          <w:lang w:val="pl-PL"/>
        </w:rPr>
        <w:lastRenderedPageBreak/>
        <w:t xml:space="preserve">odnoszą się do wydajności komputera jako całości. Wydajność komputera może się różnić w zależności od zastosowanych elementów składowych. Wydajność całkowita komputera nie podlega ocenie. </w:t>
      </w:r>
    </w:p>
    <w:p w:rsidR="004D5092" w:rsidRDefault="004D5092" w:rsidP="004D5092">
      <w:pPr>
        <w:pStyle w:val="Addressee"/>
        <w:numPr>
          <w:ilvl w:val="0"/>
          <w:numId w:val="13"/>
        </w:numPr>
        <w:spacing w:line="276" w:lineRule="auto"/>
        <w:jc w:val="both"/>
        <w:textAlignment w:val="auto"/>
        <w:rPr>
          <w:rFonts w:asciiTheme="minorHAnsi" w:hAnsiTheme="minorHAnsi" w:cs="Times New Roman"/>
          <w:sz w:val="20"/>
          <w:szCs w:val="20"/>
          <w:lang w:val="pl-PL"/>
        </w:rPr>
      </w:pPr>
      <w:r>
        <w:rPr>
          <w:rFonts w:asciiTheme="minorHAnsi" w:hAnsiTheme="minorHAnsi" w:cs="Times New Roman"/>
          <w:sz w:val="20"/>
          <w:szCs w:val="20"/>
          <w:lang w:val="pl-PL"/>
        </w:rPr>
        <w:t>System operacyjny musi pochodzić z legalnego źródła sprzedaży oraz posiadać dowód autentyczności. Potwierdzenie legalności systemu operacyjnego zostanie zweryfikowane na etapie dostawy poprzez przedstawienie dowodu zakupu z legalnego źródła sprzedaży tj. z autoryzowanej do sprzedaży dystrybucji.</w:t>
      </w:r>
    </w:p>
    <w:p w:rsidR="004D5092" w:rsidRDefault="004D5092" w:rsidP="004D5092">
      <w:pPr>
        <w:pStyle w:val="Addressee"/>
        <w:numPr>
          <w:ilvl w:val="0"/>
          <w:numId w:val="13"/>
        </w:numPr>
        <w:spacing w:line="276" w:lineRule="auto"/>
        <w:jc w:val="both"/>
        <w:textAlignment w:val="auto"/>
        <w:rPr>
          <w:rFonts w:asciiTheme="minorHAnsi" w:hAnsiTheme="minorHAnsi" w:cs="Times New Roman"/>
          <w:sz w:val="20"/>
          <w:szCs w:val="20"/>
          <w:lang w:val="pl-PL"/>
        </w:rPr>
      </w:pPr>
      <w:r>
        <w:rPr>
          <w:rFonts w:asciiTheme="minorHAnsi" w:hAnsiTheme="minorHAnsi" w:cs="Times New Roman"/>
          <w:sz w:val="20"/>
          <w:szCs w:val="20"/>
          <w:lang w:val="pl-PL"/>
        </w:rPr>
        <w:t>Zamawiający nie dopuszcza żadnych elementów składowych laptopa dołączonych poprzez gniazda/interfejsy znajdujące się w urządzeniu – wyjątkiem jest mysz kablowa zewnętrzna.</w:t>
      </w:r>
    </w:p>
    <w:p w:rsidR="004D5092" w:rsidRDefault="004D5092" w:rsidP="004D5092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Dostarczony przez Wykonawcę Przedmiot umowy jest fabrycznie nowy, nie starszy niż 6 miesięcy od daty jego wyprodukowania, wolny od wad fizycznych i prawnych, Wykonawca gwarantuje, iż nie toczy się postępowanie, którego przedmiotem jest sprzęt oraz, nie są one obciążone zastawem, zastawem rejestrowym ani skarbowym ani innymi ograniczonymi prawami rzeczowymi, pakowany jest w oryginalne bezzwrotne opakowania producenta. </w:t>
      </w:r>
    </w:p>
    <w:p w:rsidR="004D5092" w:rsidRDefault="004D5092" w:rsidP="004D5092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Dostarczony Sprzęt posiada oznakowanie (certyfikat) CE —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Conformite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Europeenne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</w:p>
    <w:p w:rsidR="004D5092" w:rsidRDefault="004D5092" w:rsidP="004D5092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Dokumentacja (standardowo dołączana przez producentów Sprzętu) dostarczona w ramach realizacji Umowy będzie w języku polskim.</w:t>
      </w:r>
    </w:p>
    <w:p w:rsidR="004D5092" w:rsidRDefault="004D5092" w:rsidP="004D5092">
      <w:pPr>
        <w:widowControl/>
        <w:numPr>
          <w:ilvl w:val="0"/>
          <w:numId w:val="14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oświadcza oraz gwarantuje, iż: </w:t>
      </w:r>
    </w:p>
    <w:p w:rsidR="004D5092" w:rsidRDefault="004D5092" w:rsidP="004D5092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Sprzęt jest zgodny z Umową i realizuje wszystkie funkcjonalności opisane w Załączniku nr 1 do Umowy ramowej; </w:t>
      </w:r>
    </w:p>
    <w:p w:rsidR="004D5092" w:rsidRDefault="004D5092" w:rsidP="004D5092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rozwiązania przyjęte dla Sprzętu zapewnią kompatybilność z innymi dostępnymi na rynku  rozwiązaniami technicznymi i umożliwią świadczenie serwisu gwarancyjnego przez inne podmioty. </w:t>
      </w:r>
    </w:p>
    <w:p w:rsidR="004D5092" w:rsidRDefault="004D5092" w:rsidP="004D5092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zobowiązany jest do dostarczenia Zamawiającemu i przestrzegania wszystkich certyfikatów, licencji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i zezwoleń wymaganych przez prawo kraju Wykonawcy i Zamawiającego dla bezpiecznego użytkowania Sprzętu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Polsce. </w:t>
      </w:r>
    </w:p>
    <w:p w:rsidR="004D5092" w:rsidRDefault="004D5092" w:rsidP="004D5092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poniesie koszty dostawy urządzeń do wskazanej przez Zamawiającego lokalizacji.</w:t>
      </w:r>
    </w:p>
    <w:p w:rsidR="004D5092" w:rsidRDefault="004D5092" w:rsidP="004D5092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Wszystkie licencje muszą być zarejestrowane na dane Komendy Wojewódzkiej we Wrocławiu, mail </w:t>
      </w:r>
      <w:hyperlink r:id="rId6" w:history="1">
        <w:r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licencje@wr.policja.gov.pl</w:t>
        </w:r>
      </w:hyperlink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4D5092" w:rsidRDefault="004D5092" w:rsidP="004D5092">
      <w:pPr>
        <w:widowControl/>
        <w:numPr>
          <w:ilvl w:val="0"/>
          <w:numId w:val="16"/>
        </w:numPr>
        <w:suppressAutoHyphens w:val="0"/>
        <w:ind w:left="540"/>
        <w:jc w:val="both"/>
        <w:textAlignment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Dopuszcza się dostarczenie licencji dla instytucji rządowych.</w:t>
      </w:r>
    </w:p>
    <w:p w:rsidR="004D5092" w:rsidRDefault="004D5092" w:rsidP="004D5092">
      <w:pPr>
        <w:pStyle w:val="Addressee"/>
        <w:spacing w:line="276" w:lineRule="auto"/>
        <w:jc w:val="both"/>
        <w:rPr>
          <w:lang w:val="pl-PL"/>
        </w:rPr>
      </w:pPr>
    </w:p>
    <w:p w:rsidR="004D5092" w:rsidRDefault="004D5092" w:rsidP="004D5092">
      <w:pPr>
        <w:pStyle w:val="Addressee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CF5FAF" w:rsidRDefault="00CF5FA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D771A3" w:rsidRDefault="00D771A3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CF5FAF" w:rsidRDefault="00CF5FAF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WYKONAWCA                                                                                                                     ZAMAWIAJĄCY</w:t>
      </w:r>
    </w:p>
    <w:sectPr w:rsidR="00CF5FAF" w:rsidSect="00730721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mbria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14B02"/>
    <w:multiLevelType w:val="multilevel"/>
    <w:tmpl w:val="7C22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C08"/>
    <w:multiLevelType w:val="multilevel"/>
    <w:tmpl w:val="EA9015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48B20E1B"/>
    <w:multiLevelType w:val="multilevel"/>
    <w:tmpl w:val="A97A2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8473CB"/>
    <w:multiLevelType w:val="multilevel"/>
    <w:tmpl w:val="F53C8D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592"/>
  <w:hyphenationZone w:val="425"/>
  <w:characterSpacingControl w:val="doNotCompress"/>
  <w:compat>
    <w:useFELayout/>
  </w:compat>
  <w:rsids>
    <w:rsidRoot w:val="00556F66"/>
    <w:rsid w:val="000C53DE"/>
    <w:rsid w:val="001312AB"/>
    <w:rsid w:val="00164A54"/>
    <w:rsid w:val="0016718E"/>
    <w:rsid w:val="0017362D"/>
    <w:rsid w:val="001B1953"/>
    <w:rsid w:val="001F7A14"/>
    <w:rsid w:val="0022371D"/>
    <w:rsid w:val="002265DA"/>
    <w:rsid w:val="002B44FD"/>
    <w:rsid w:val="002F7876"/>
    <w:rsid w:val="00363D89"/>
    <w:rsid w:val="003874DA"/>
    <w:rsid w:val="003B058A"/>
    <w:rsid w:val="003B3C8A"/>
    <w:rsid w:val="00425DAF"/>
    <w:rsid w:val="0044200C"/>
    <w:rsid w:val="00444AC7"/>
    <w:rsid w:val="00463BCB"/>
    <w:rsid w:val="00476E7C"/>
    <w:rsid w:val="004D22B9"/>
    <w:rsid w:val="004D5092"/>
    <w:rsid w:val="004E571F"/>
    <w:rsid w:val="004E597F"/>
    <w:rsid w:val="00556F66"/>
    <w:rsid w:val="0055731E"/>
    <w:rsid w:val="00620D65"/>
    <w:rsid w:val="00634629"/>
    <w:rsid w:val="006A7645"/>
    <w:rsid w:val="006B42C3"/>
    <w:rsid w:val="00705539"/>
    <w:rsid w:val="00730721"/>
    <w:rsid w:val="00737B0F"/>
    <w:rsid w:val="007750EA"/>
    <w:rsid w:val="00831C95"/>
    <w:rsid w:val="00850131"/>
    <w:rsid w:val="008A7298"/>
    <w:rsid w:val="008D0C67"/>
    <w:rsid w:val="008F5E06"/>
    <w:rsid w:val="00964524"/>
    <w:rsid w:val="0099115D"/>
    <w:rsid w:val="00A058E7"/>
    <w:rsid w:val="00AB12DF"/>
    <w:rsid w:val="00AB1515"/>
    <w:rsid w:val="00AC188D"/>
    <w:rsid w:val="00B2593B"/>
    <w:rsid w:val="00B42832"/>
    <w:rsid w:val="00B5043B"/>
    <w:rsid w:val="00B52BE1"/>
    <w:rsid w:val="00B64D2C"/>
    <w:rsid w:val="00BD22AA"/>
    <w:rsid w:val="00C24563"/>
    <w:rsid w:val="00CC6FAE"/>
    <w:rsid w:val="00CF5FAF"/>
    <w:rsid w:val="00D72450"/>
    <w:rsid w:val="00D771A3"/>
    <w:rsid w:val="00D86762"/>
    <w:rsid w:val="00D87842"/>
    <w:rsid w:val="00DC1EBC"/>
    <w:rsid w:val="00DC4A74"/>
    <w:rsid w:val="00EB0595"/>
    <w:rsid w:val="00EE1204"/>
    <w:rsid w:val="00F20656"/>
    <w:rsid w:val="00F71D0E"/>
    <w:rsid w:val="00F8208F"/>
    <w:rsid w:val="00FC257C"/>
    <w:rsid w:val="00FD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21"/>
    <w:pPr>
      <w:widowControl w:val="0"/>
      <w:suppressAutoHyphens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"/>
    <w:next w:val="Tekstpodstawowy"/>
    <w:link w:val="Nagwek1Znak"/>
    <w:qFormat/>
    <w:rsid w:val="002F49EF"/>
    <w:pPr>
      <w:numPr>
        <w:numId w:val="1"/>
      </w:numPr>
      <w:outlineLvl w:val="0"/>
    </w:pPr>
    <w:rPr>
      <w:rFonts w:ascii="Liberation Serif" w:eastAsia="SimSun" w:hAnsi="Liberation Serif"/>
      <w:b/>
      <w:bCs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B8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30721"/>
  </w:style>
  <w:style w:type="character" w:customStyle="1" w:styleId="WW8Num1z1">
    <w:name w:val="WW8Num1z1"/>
    <w:qFormat/>
    <w:rsid w:val="00730721"/>
  </w:style>
  <w:style w:type="character" w:customStyle="1" w:styleId="WW8Num1z2">
    <w:name w:val="WW8Num1z2"/>
    <w:qFormat/>
    <w:rsid w:val="00730721"/>
  </w:style>
  <w:style w:type="character" w:customStyle="1" w:styleId="WW8Num1z3">
    <w:name w:val="WW8Num1z3"/>
    <w:qFormat/>
    <w:rsid w:val="00730721"/>
  </w:style>
  <w:style w:type="character" w:customStyle="1" w:styleId="WW8Num1z4">
    <w:name w:val="WW8Num1z4"/>
    <w:qFormat/>
    <w:rsid w:val="00730721"/>
  </w:style>
  <w:style w:type="character" w:customStyle="1" w:styleId="WW8Num1z5">
    <w:name w:val="WW8Num1z5"/>
    <w:qFormat/>
    <w:rsid w:val="00730721"/>
  </w:style>
  <w:style w:type="character" w:customStyle="1" w:styleId="WW8Num1z6">
    <w:name w:val="WW8Num1z6"/>
    <w:qFormat/>
    <w:rsid w:val="00730721"/>
  </w:style>
  <w:style w:type="character" w:customStyle="1" w:styleId="WW8Num1z7">
    <w:name w:val="WW8Num1z7"/>
    <w:qFormat/>
    <w:rsid w:val="00730721"/>
  </w:style>
  <w:style w:type="character" w:customStyle="1" w:styleId="WW8Num1z8">
    <w:name w:val="WW8Num1z8"/>
    <w:qFormat/>
    <w:rsid w:val="00730721"/>
  </w:style>
  <w:style w:type="character" w:customStyle="1" w:styleId="WW8Num2z0">
    <w:name w:val="WW8Num2z0"/>
    <w:qFormat/>
    <w:rsid w:val="00730721"/>
    <w:rPr>
      <w:rFonts w:ascii="Symbol" w:hAnsi="Symbol" w:cs="OpenSymbol"/>
    </w:rPr>
  </w:style>
  <w:style w:type="character" w:customStyle="1" w:styleId="WW8Num2z1">
    <w:name w:val="WW8Num2z1"/>
    <w:qFormat/>
    <w:rsid w:val="00730721"/>
    <w:rPr>
      <w:rFonts w:ascii="OpenSymbol" w:hAnsi="OpenSymbol" w:cs="OpenSymbol"/>
    </w:rPr>
  </w:style>
  <w:style w:type="character" w:customStyle="1" w:styleId="WW8Num3z0">
    <w:name w:val="WW8Num3z0"/>
    <w:qFormat/>
    <w:rsid w:val="00730721"/>
    <w:rPr>
      <w:rFonts w:ascii="Symbol" w:hAnsi="Symbol" w:cs="OpenSymbol"/>
      <w:color w:val="auto"/>
      <w:sz w:val="18"/>
      <w:szCs w:val="18"/>
      <w:lang w:eastAsia="en-US"/>
    </w:rPr>
  </w:style>
  <w:style w:type="character" w:customStyle="1" w:styleId="WW8Num3z1">
    <w:name w:val="WW8Num3z1"/>
    <w:qFormat/>
    <w:rsid w:val="00730721"/>
    <w:rPr>
      <w:rFonts w:ascii="OpenSymbol" w:hAnsi="OpenSymbol" w:cs="OpenSymbol"/>
    </w:rPr>
  </w:style>
  <w:style w:type="character" w:customStyle="1" w:styleId="Domylnaczcionkaakapitu1">
    <w:name w:val="Domyślna czcionka akapitu1"/>
    <w:qFormat/>
    <w:rsid w:val="00730721"/>
  </w:style>
  <w:style w:type="character" w:customStyle="1" w:styleId="czeinternetowe">
    <w:name w:val="Łącze internetowe"/>
    <w:rsid w:val="00730721"/>
    <w:rPr>
      <w:color w:val="000080"/>
      <w:u w:val="single"/>
    </w:rPr>
  </w:style>
  <w:style w:type="character" w:customStyle="1" w:styleId="WW8Num9z0">
    <w:name w:val="WW8Num9z0"/>
    <w:qFormat/>
    <w:rsid w:val="00730721"/>
  </w:style>
  <w:style w:type="character" w:customStyle="1" w:styleId="WW8Num9z1">
    <w:name w:val="WW8Num9z1"/>
    <w:qFormat/>
    <w:rsid w:val="00730721"/>
  </w:style>
  <w:style w:type="character" w:customStyle="1" w:styleId="WW8Num9z2">
    <w:name w:val="WW8Num9z2"/>
    <w:qFormat/>
    <w:rsid w:val="00730721"/>
  </w:style>
  <w:style w:type="character" w:customStyle="1" w:styleId="WW8Num9z3">
    <w:name w:val="WW8Num9z3"/>
    <w:qFormat/>
    <w:rsid w:val="00730721"/>
  </w:style>
  <w:style w:type="character" w:customStyle="1" w:styleId="WW8Num9z4">
    <w:name w:val="WW8Num9z4"/>
    <w:qFormat/>
    <w:rsid w:val="00730721"/>
  </w:style>
  <w:style w:type="character" w:customStyle="1" w:styleId="WW8Num9z5">
    <w:name w:val="WW8Num9z5"/>
    <w:qFormat/>
    <w:rsid w:val="00730721"/>
  </w:style>
  <w:style w:type="character" w:customStyle="1" w:styleId="WW8Num9z6">
    <w:name w:val="WW8Num9z6"/>
    <w:qFormat/>
    <w:rsid w:val="00730721"/>
  </w:style>
  <w:style w:type="character" w:customStyle="1" w:styleId="WW8Num9z7">
    <w:name w:val="WW8Num9z7"/>
    <w:qFormat/>
    <w:rsid w:val="00730721"/>
  </w:style>
  <w:style w:type="character" w:customStyle="1" w:styleId="WW8Num9z8">
    <w:name w:val="WW8Num9z8"/>
    <w:qFormat/>
    <w:rsid w:val="00730721"/>
  </w:style>
  <w:style w:type="character" w:customStyle="1" w:styleId="WW8Num11z0">
    <w:name w:val="WW8Num11z0"/>
    <w:qFormat/>
    <w:rsid w:val="00730721"/>
    <w:rPr>
      <w:rFonts w:ascii="Times New Roman" w:hAnsi="Times New Roman" w:cs="Times New Roman"/>
      <w:i w:val="0"/>
      <w:sz w:val="24"/>
      <w:szCs w:val="24"/>
    </w:rPr>
  </w:style>
  <w:style w:type="character" w:customStyle="1" w:styleId="WW8Num11z1">
    <w:name w:val="WW8Num11z1"/>
    <w:qFormat/>
    <w:rsid w:val="00730721"/>
  </w:style>
  <w:style w:type="character" w:customStyle="1" w:styleId="WW8Num11z2">
    <w:name w:val="WW8Num11z2"/>
    <w:qFormat/>
    <w:rsid w:val="00730721"/>
  </w:style>
  <w:style w:type="character" w:customStyle="1" w:styleId="WW8Num11z3">
    <w:name w:val="WW8Num11z3"/>
    <w:qFormat/>
    <w:rsid w:val="00730721"/>
  </w:style>
  <w:style w:type="character" w:customStyle="1" w:styleId="WW8Num11z4">
    <w:name w:val="WW8Num11z4"/>
    <w:qFormat/>
    <w:rsid w:val="00730721"/>
  </w:style>
  <w:style w:type="character" w:customStyle="1" w:styleId="WW8Num11z5">
    <w:name w:val="WW8Num11z5"/>
    <w:qFormat/>
    <w:rsid w:val="00730721"/>
  </w:style>
  <w:style w:type="character" w:customStyle="1" w:styleId="WW8Num11z6">
    <w:name w:val="WW8Num11z6"/>
    <w:qFormat/>
    <w:rsid w:val="00730721"/>
  </w:style>
  <w:style w:type="character" w:customStyle="1" w:styleId="WW8Num11z7">
    <w:name w:val="WW8Num11z7"/>
    <w:qFormat/>
    <w:rsid w:val="00730721"/>
  </w:style>
  <w:style w:type="character" w:customStyle="1" w:styleId="WW8Num11z8">
    <w:name w:val="WW8Num11z8"/>
    <w:qFormat/>
    <w:rsid w:val="00730721"/>
  </w:style>
  <w:style w:type="character" w:customStyle="1" w:styleId="WW8Num3z2">
    <w:name w:val="WW8Num3z2"/>
    <w:qFormat/>
    <w:rsid w:val="00730721"/>
  </w:style>
  <w:style w:type="character" w:customStyle="1" w:styleId="WW8Num3z3">
    <w:name w:val="WW8Num3z3"/>
    <w:qFormat/>
    <w:rsid w:val="00730721"/>
  </w:style>
  <w:style w:type="character" w:customStyle="1" w:styleId="WW8Num3z4">
    <w:name w:val="WW8Num3z4"/>
    <w:qFormat/>
    <w:rsid w:val="00730721"/>
  </w:style>
  <w:style w:type="character" w:customStyle="1" w:styleId="WW8Num3z5">
    <w:name w:val="WW8Num3z5"/>
    <w:qFormat/>
    <w:rsid w:val="00730721"/>
  </w:style>
  <w:style w:type="character" w:customStyle="1" w:styleId="WW8Num3z6">
    <w:name w:val="WW8Num3z6"/>
    <w:qFormat/>
    <w:rsid w:val="00730721"/>
  </w:style>
  <w:style w:type="character" w:customStyle="1" w:styleId="WW8Num3z7">
    <w:name w:val="WW8Num3z7"/>
    <w:qFormat/>
    <w:rsid w:val="00730721"/>
  </w:style>
  <w:style w:type="character" w:customStyle="1" w:styleId="WW8Num3z8">
    <w:name w:val="WW8Num3z8"/>
    <w:qFormat/>
    <w:rsid w:val="00730721"/>
  </w:style>
  <w:style w:type="character" w:customStyle="1" w:styleId="Znakiwypunktowania">
    <w:name w:val="Znaki wypunktowania"/>
    <w:qFormat/>
    <w:rsid w:val="00730721"/>
    <w:rPr>
      <w:rFonts w:ascii="OpenSymbol" w:eastAsia="OpenSymbol" w:hAnsi="OpenSymbol" w:cs="OpenSymbol"/>
    </w:rPr>
  </w:style>
  <w:style w:type="character" w:customStyle="1" w:styleId="Nagwek4Znak">
    <w:name w:val="Nagłówek 4 Znak"/>
    <w:link w:val="Nagwek4"/>
    <w:uiPriority w:val="9"/>
    <w:semiHidden/>
    <w:qFormat/>
    <w:rsid w:val="00A13B88"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NagwekZnak">
    <w:name w:val="Nagłówek Znak"/>
    <w:link w:val="Nagwek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StopkaZnak">
    <w:name w:val="Stopka Znak"/>
    <w:link w:val="Stopka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2F49EF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ekstpodstawowy">
    <w:name w:val="Body Text"/>
    <w:basedOn w:val="Normalny"/>
    <w:rsid w:val="00730721"/>
    <w:pPr>
      <w:spacing w:after="140" w:line="288" w:lineRule="auto"/>
    </w:pPr>
  </w:style>
  <w:style w:type="paragraph" w:styleId="Lista">
    <w:name w:val="List"/>
    <w:basedOn w:val="Tekstpodstawowy"/>
    <w:rsid w:val="00730721"/>
  </w:style>
  <w:style w:type="paragraph" w:styleId="Legenda">
    <w:name w:val="caption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30721"/>
    <w:pPr>
      <w:suppressLineNumbers/>
    </w:pPr>
  </w:style>
  <w:style w:type="paragraph" w:customStyle="1" w:styleId="Nagwek3">
    <w:name w:val="Nagłówek3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qFormat/>
    <w:rsid w:val="00730721"/>
    <w:pPr>
      <w:suppressLineNumbers/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rsid w:val="00730721"/>
    <w:pPr>
      <w:suppressLineNumbers/>
    </w:pPr>
  </w:style>
  <w:style w:type="paragraph" w:customStyle="1" w:styleId="Nagwektabeli">
    <w:name w:val="Nagłówek tabeli"/>
    <w:basedOn w:val="Zawartotabeli"/>
    <w:qFormat/>
    <w:rsid w:val="0073072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rsid w:val="00730721"/>
    <w:pPr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qFormat/>
    <w:rsid w:val="0073072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730721"/>
    <w:pPr>
      <w:jc w:val="center"/>
    </w:pPr>
    <w:rPr>
      <w:i/>
      <w:iCs/>
    </w:rPr>
  </w:style>
  <w:style w:type="paragraph" w:customStyle="1" w:styleId="Standard">
    <w:name w:val="Standard"/>
    <w:next w:val="Normalny"/>
    <w:qFormat/>
    <w:rsid w:val="00730721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qFormat/>
    <w:rsid w:val="00730721"/>
    <w:pPr>
      <w:suppressLineNumbers/>
      <w:spacing w:after="60"/>
    </w:pPr>
  </w:style>
  <w:style w:type="paragraph" w:styleId="Akapitzlist">
    <w:name w:val="List Paragraph"/>
    <w:basedOn w:val="Normalny"/>
    <w:qFormat/>
    <w:rsid w:val="003E38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  <w:rsid w:val="00730721"/>
  </w:style>
  <w:style w:type="paragraph" w:styleId="Stopka">
    <w:name w:val="footer"/>
    <w:basedOn w:val="Normalny"/>
    <w:link w:val="Stopka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2F49EF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sz w:val="32"/>
      <w:szCs w:val="29"/>
    </w:rPr>
  </w:style>
  <w:style w:type="table" w:styleId="Tabela-Siatka">
    <w:name w:val="Table Grid"/>
    <w:basedOn w:val="Standardowy"/>
    <w:uiPriority w:val="59"/>
    <w:rsid w:val="00F2342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E1204"/>
    <w:rPr>
      <w:color w:val="000080"/>
      <w:u w:val="single"/>
    </w:rPr>
  </w:style>
  <w:style w:type="paragraph" w:customStyle="1" w:styleId="Nagwek40">
    <w:name w:val="Nagłówek4"/>
    <w:basedOn w:val="Normalny"/>
    <w:next w:val="Normalny"/>
    <w:rsid w:val="00EE1204"/>
    <w:pPr>
      <w:spacing w:before="240" w:after="60"/>
      <w:jc w:val="center"/>
    </w:pPr>
    <w:rPr>
      <w:rFonts w:ascii="Calibri" w:eastAsia="Calibri" w:hAnsi="Calibri" w:cs="Mangal"/>
      <w:b/>
      <w:bCs/>
      <w:sz w:val="32"/>
      <w:szCs w:val="29"/>
    </w:rPr>
  </w:style>
  <w:style w:type="character" w:customStyle="1" w:styleId="WW8Num16z2">
    <w:name w:val="WW8Num16z2"/>
    <w:rsid w:val="00D86762"/>
  </w:style>
  <w:style w:type="paragraph" w:styleId="Bezodstpw">
    <w:name w:val="No Spacing"/>
    <w:qFormat/>
    <w:rsid w:val="00705539"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paragraph" w:customStyle="1" w:styleId="Teksttreci">
    <w:name w:val="Tekst treści"/>
    <w:basedOn w:val="Normalny"/>
    <w:rsid w:val="00705539"/>
    <w:pPr>
      <w:shd w:val="clear" w:color="auto" w:fill="FFFFFF"/>
      <w:spacing w:after="80" w:line="252" w:lineRule="auto"/>
      <w:jc w:val="both"/>
    </w:pPr>
    <w:rPr>
      <w:rFonts w:ascii="Arial Narrow" w:eastAsia="Arial Narrow" w:hAnsi="Arial Narrow" w:cs="Arial Narrow"/>
      <w:color w:val="000000"/>
      <w:kern w:val="0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rsid w:val="00CF5FAF"/>
    <w:rPr>
      <w:rFonts w:ascii="Liberation Serif" w:hAnsi="Liberation Serif" w:cs="Arial"/>
      <w:b/>
      <w:bCs/>
      <w:kern w:val="2"/>
      <w:sz w:val="28"/>
      <w:szCs w:val="4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encje@wr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84ED-2776-46BB-8BE1-835C2806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Avantor Performance Materials, Inc.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dc:description/>
  <cp:lastModifiedBy>ElizaŚciborska</cp:lastModifiedBy>
  <cp:revision>12</cp:revision>
  <cp:lastPrinted>2020-07-30T06:32:00Z</cp:lastPrinted>
  <dcterms:created xsi:type="dcterms:W3CDTF">2020-08-03T11:30:00Z</dcterms:created>
  <dcterms:modified xsi:type="dcterms:W3CDTF">2020-09-01T07:02:00Z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Avantor Performance Materials,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